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0DF" w:rsidRPr="002F3F89" w:rsidRDefault="00F800DF" w:rsidP="00F800DF">
      <w:pPr>
        <w:tabs>
          <w:tab w:val="left" w:pos="4536"/>
          <w:tab w:val="left" w:pos="6804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F800DF" w:rsidRPr="00F800DF" w:rsidRDefault="00F800DF" w:rsidP="00F800DF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b/>
          <w:sz w:val="48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3F5136D5" wp14:editId="29B14F83">
                <wp:simplePos x="0" y="0"/>
                <wp:positionH relativeFrom="page">
                  <wp:posOffset>1828800</wp:posOffset>
                </wp:positionH>
                <wp:positionV relativeFrom="page">
                  <wp:posOffset>900430</wp:posOffset>
                </wp:positionV>
                <wp:extent cx="5202555" cy="666750"/>
                <wp:effectExtent l="0" t="0" r="0" b="444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02555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4E1B65" w:rsidRPr="00A81051" w:rsidRDefault="004E1B65" w:rsidP="00F800DF">
                            <w:pPr>
                              <w:pStyle w:val="2"/>
                              <w:ind w:left="0"/>
                              <w:jc w:val="center"/>
                              <w:rPr>
                                <w:b/>
                              </w:rPr>
                            </w:pPr>
                            <w:r w:rsidRPr="00A81051"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:rsidR="004E1B65" w:rsidRPr="00A81051" w:rsidRDefault="004E1B65" w:rsidP="00F800DF">
                            <w:pPr>
                              <w:pStyle w:val="2"/>
                              <w:ind w:left="0"/>
                              <w:jc w:val="center"/>
                            </w:pPr>
                            <w:r w:rsidRPr="00A81051">
                              <w:t>МУНИЦИПАЛЬНОГО ОБРАЗОВАНИЯ «ГОРОД ДЕСНОГОРСК»</w:t>
                            </w:r>
                          </w:p>
                          <w:p w:rsidR="004E1B65" w:rsidRPr="00A81051" w:rsidRDefault="004E1B65" w:rsidP="00F800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A81051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СМОЛЕНСКОЙ ОБЛАСТИ</w:t>
                            </w:r>
                          </w:p>
                          <w:p w:rsidR="004E1B65" w:rsidRDefault="004E1B65" w:rsidP="00F800DF">
                            <w:pPr>
                              <w:jc w:val="center"/>
                            </w:pPr>
                          </w:p>
                          <w:p w:rsidR="004E1B65" w:rsidRDefault="004E1B65" w:rsidP="00F800DF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:rsidR="004E1B65" w:rsidRDefault="004E1B65" w:rsidP="00F800DF">
                            <w:pPr>
                              <w:rPr>
                                <w:sz w:val="12"/>
                              </w:rPr>
                            </w:pPr>
                          </w:p>
                          <w:p w:rsidR="004E1B65" w:rsidRDefault="004E1B65" w:rsidP="00F800DF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4E1B65" w:rsidRDefault="004E1B65" w:rsidP="00F800DF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4E1B65" w:rsidRDefault="004E1B65" w:rsidP="00F800DF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margin-left:2in;margin-top:70.9pt;width:409.65pt;height:52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" o:allowincell="f" filled="f" stroked="f" strokeweight=".25pt">
                <v:textbox inset="1pt,1pt,1pt,1pt">
                  <w:txbxContent>
                    <w:p w:rsidR="004E1B65" w:rsidRPr="00A81051" w:rsidRDefault="004E1B65" w:rsidP="00F800DF">
                      <w:pPr>
                        <w:pStyle w:val="2"/>
                        <w:ind w:left="0"/>
                        <w:jc w:val="center"/>
                        <w:rPr>
                          <w:b/>
                        </w:rPr>
                      </w:pPr>
                      <w:r w:rsidRPr="00A81051">
                        <w:rPr>
                          <w:b/>
                        </w:rPr>
                        <w:t>АДМИНИСТРАЦИЯ</w:t>
                      </w:r>
                    </w:p>
                    <w:p w:rsidR="004E1B65" w:rsidRPr="00A81051" w:rsidRDefault="004E1B65" w:rsidP="00F800DF">
                      <w:pPr>
                        <w:pStyle w:val="2"/>
                        <w:ind w:left="0"/>
                        <w:jc w:val="center"/>
                      </w:pPr>
                      <w:r w:rsidRPr="00A81051">
                        <w:t>МУНИЦИПАЛЬНОГО ОБРАЗОВАНИЯ «ГОРОД ДЕСНОГОРСК»</w:t>
                      </w:r>
                    </w:p>
                    <w:p w:rsidR="004E1B65" w:rsidRPr="00A81051" w:rsidRDefault="004E1B65" w:rsidP="00F800DF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A81051">
                        <w:rPr>
                          <w:rFonts w:ascii="Times New Roman" w:hAnsi="Times New Roman" w:cs="Times New Roman"/>
                          <w:sz w:val="28"/>
                        </w:rPr>
                        <w:t>СМОЛЕНСКОЙ ОБЛАСТИ</w:t>
                      </w:r>
                    </w:p>
                    <w:p w:rsidR="004E1B65" w:rsidRDefault="004E1B65" w:rsidP="00F800DF">
                      <w:pPr>
                        <w:jc w:val="center"/>
                      </w:pPr>
                    </w:p>
                    <w:p w:rsidR="004E1B65" w:rsidRDefault="004E1B65" w:rsidP="00F800DF">
                      <w:pPr>
                        <w:pStyle w:val="3"/>
                        <w:rPr>
                          <w:sz w:val="44"/>
                        </w:rPr>
                      </w:pPr>
                    </w:p>
                    <w:p w:rsidR="004E1B65" w:rsidRDefault="004E1B65" w:rsidP="00F800DF">
                      <w:pPr>
                        <w:rPr>
                          <w:sz w:val="12"/>
                        </w:rPr>
                      </w:pPr>
                    </w:p>
                    <w:p w:rsidR="004E1B65" w:rsidRDefault="004E1B65" w:rsidP="00F800DF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4E1B65" w:rsidRDefault="004E1B65" w:rsidP="00F800DF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4E1B65" w:rsidRDefault="004E1B65" w:rsidP="00F800DF"/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12442F08" wp14:editId="5CCD0299">
            <wp:simplePos x="0" y="0"/>
            <wp:positionH relativeFrom="page">
              <wp:posOffset>720090</wp:posOffset>
            </wp:positionH>
            <wp:positionV relativeFrom="page">
              <wp:posOffset>900430</wp:posOffset>
            </wp:positionV>
            <wp:extent cx="685800" cy="695325"/>
            <wp:effectExtent l="0" t="0" r="0" b="9525"/>
            <wp:wrapSquare wrapText="bothSides"/>
            <wp:docPr id="3" name="Рисунок 3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erb_cv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800DF" w:rsidRPr="00F800DF" w:rsidRDefault="00F800DF" w:rsidP="00F800DF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20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800DF" w:rsidRPr="00F800DF" w:rsidRDefault="00F800DF" w:rsidP="00F800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800DF" w:rsidRPr="00F800DF" w:rsidRDefault="00F800DF" w:rsidP="00F800DF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20"/>
        </w:rPr>
      </w:pPr>
      <w:r w:rsidRPr="00F800DF">
        <w:rPr>
          <w:rFonts w:ascii="Times New Roman" w:eastAsia="Times New Roman" w:hAnsi="Times New Roman" w:cs="Times New Roman"/>
          <w:b/>
          <w:sz w:val="32"/>
          <w:szCs w:val="20"/>
        </w:rPr>
        <w:t xml:space="preserve">     П О С Т А Н О В Л Е Н И Е</w:t>
      </w:r>
    </w:p>
    <w:p w:rsidR="00F800DF" w:rsidRPr="00F800DF" w:rsidRDefault="00F800DF" w:rsidP="00F800DF">
      <w:pPr>
        <w:tabs>
          <w:tab w:val="left" w:pos="6555"/>
        </w:tabs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E539F1" w:rsidRPr="00E539F1" w:rsidRDefault="00E539F1" w:rsidP="00E539F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539F1">
        <w:rPr>
          <w:rFonts w:ascii="Times New Roman" w:eastAsia="Times New Roman" w:hAnsi="Times New Roman" w:cs="Times New Roman"/>
          <w:sz w:val="28"/>
          <w:szCs w:val="28"/>
        </w:rPr>
        <w:t>от _</w:t>
      </w:r>
      <w:r w:rsidR="00D54C1D" w:rsidRPr="00D54C1D">
        <w:rPr>
          <w:rFonts w:ascii="Times New Roman" w:eastAsia="Times New Roman" w:hAnsi="Times New Roman" w:cs="Times New Roman"/>
          <w:sz w:val="28"/>
          <w:szCs w:val="28"/>
          <w:u w:val="single"/>
        </w:rPr>
        <w:t>12.03.2025</w:t>
      </w:r>
      <w:r w:rsidR="00D54C1D">
        <w:rPr>
          <w:rFonts w:ascii="Times New Roman" w:eastAsia="Times New Roman" w:hAnsi="Times New Roman" w:cs="Times New Roman"/>
          <w:sz w:val="28"/>
          <w:szCs w:val="28"/>
        </w:rPr>
        <w:t>_____  №___</w:t>
      </w:r>
      <w:r w:rsidR="00D54C1D" w:rsidRPr="00D54C1D">
        <w:rPr>
          <w:rFonts w:ascii="Times New Roman" w:eastAsia="Times New Roman" w:hAnsi="Times New Roman" w:cs="Times New Roman"/>
          <w:sz w:val="28"/>
          <w:szCs w:val="28"/>
          <w:u w:val="single"/>
        </w:rPr>
        <w:t>264</w:t>
      </w:r>
      <w:r w:rsidR="00D54C1D">
        <w:rPr>
          <w:rFonts w:ascii="Times New Roman" w:eastAsia="Times New Roman" w:hAnsi="Times New Roman" w:cs="Times New Roman"/>
          <w:sz w:val="28"/>
          <w:szCs w:val="28"/>
        </w:rPr>
        <w:t>__</w:t>
      </w:r>
    </w:p>
    <w:tbl>
      <w:tblPr>
        <w:tblpPr w:leftFromText="180" w:rightFromText="180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4644"/>
      </w:tblGrid>
      <w:tr w:rsidR="00F800DF" w:rsidRPr="00F800DF" w:rsidTr="00A77685">
        <w:trPr>
          <w:trHeight w:val="2919"/>
        </w:trPr>
        <w:tc>
          <w:tcPr>
            <w:tcW w:w="4644" w:type="dxa"/>
          </w:tcPr>
          <w:p w:rsidR="00E539F1" w:rsidRDefault="00F800DF" w:rsidP="00A77685">
            <w:pPr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F800D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ab/>
            </w:r>
          </w:p>
          <w:p w:rsidR="00F800DF" w:rsidRDefault="00F800DF" w:rsidP="00A77685">
            <w:pPr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800D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 внесении изменени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</w:t>
            </w:r>
            <w:r w:rsidRPr="00F800D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в постановление Администрации муниципального образования «город Десногорск» Смоленской области от 31.12.2013        № 1208 «Об утверждении муниципальной программы «Развитие дорожно-транспортного комплекса муниципального образования «город Десногорск» Смоленской области»</w:t>
            </w:r>
          </w:p>
          <w:p w:rsidR="00E539F1" w:rsidRPr="00F800DF" w:rsidRDefault="00E539F1" w:rsidP="00A77685">
            <w:pPr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Cs w:val="24"/>
              </w:rPr>
            </w:pPr>
          </w:p>
        </w:tc>
      </w:tr>
    </w:tbl>
    <w:p w:rsidR="00685479" w:rsidRPr="00A77685" w:rsidRDefault="00A77685" w:rsidP="0068547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textWrapping" w:clear="all"/>
      </w:r>
      <w:r w:rsidR="00F800DF" w:rsidRPr="00F800DF">
        <w:rPr>
          <w:rFonts w:ascii="Times New Roman" w:eastAsia="Times New Roman" w:hAnsi="Times New Roman" w:cs="Times New Roman"/>
          <w:sz w:val="24"/>
          <w:szCs w:val="24"/>
        </w:rPr>
        <w:tab/>
      </w:r>
      <w:r w:rsidR="00685479" w:rsidRPr="00A77685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685479" w:rsidRPr="00A77685">
        <w:rPr>
          <w:rFonts w:ascii="Times New Roman" w:hAnsi="Times New Roman" w:cs="Times New Roman"/>
          <w:color w:val="000000"/>
          <w:sz w:val="28"/>
          <w:szCs w:val="28"/>
        </w:rPr>
        <w:t xml:space="preserve">с </w:t>
      </w:r>
      <w:r w:rsidR="00685479" w:rsidRPr="00A77685">
        <w:rPr>
          <w:rFonts w:ascii="Times New Roman" w:hAnsi="Times New Roman" w:cs="Times New Roman"/>
          <w:sz w:val="28"/>
          <w:szCs w:val="28"/>
        </w:rPr>
        <w:t xml:space="preserve">Порядком принятия решения о разработке муниципальных программ муниципального образования «город Десногорск» </w:t>
      </w:r>
      <w:r w:rsidR="00685479" w:rsidRPr="00A77685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685479" w:rsidRPr="00A77685">
        <w:rPr>
          <w:rFonts w:ascii="Times New Roman" w:hAnsi="Times New Roman" w:cs="Times New Roman"/>
          <w:sz w:val="28"/>
          <w:szCs w:val="28"/>
        </w:rPr>
        <w:t>моленской области, их формирования и реализации, признании утратившими силу некоторых правовых актов, утверждённым постановлением Администрации муниципального образования «город Десногорск» Смоленской области от 21.02.2022 № 90 и постановлением Администрации муниципального образования «город Десногорск» Смоленской области от 15.03.2022 № 129 «Об утверждении перечня муниципальных программ муниципального образования «город Десногорск» Смоленской области, признании утратившими силу некоторых правовых актов», в целях реа</w:t>
      </w:r>
      <w:r w:rsidR="00606742" w:rsidRPr="00A77685">
        <w:rPr>
          <w:rFonts w:ascii="Times New Roman" w:hAnsi="Times New Roman" w:cs="Times New Roman"/>
          <w:sz w:val="28"/>
          <w:szCs w:val="28"/>
        </w:rPr>
        <w:t>лизации программных мероприятий</w:t>
      </w:r>
    </w:p>
    <w:p w:rsidR="00F800DF" w:rsidRPr="00A77685" w:rsidRDefault="00F800DF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800DF" w:rsidRPr="00A77685" w:rsidRDefault="00F800DF" w:rsidP="00F800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7685">
        <w:rPr>
          <w:rFonts w:ascii="Times New Roman" w:eastAsia="Times New Roman" w:hAnsi="Times New Roman" w:cs="Times New Roman"/>
          <w:sz w:val="28"/>
          <w:szCs w:val="28"/>
        </w:rPr>
        <w:t>Администрация муниципального образования «город Десногорск» Смоленской области постановляет:</w:t>
      </w:r>
    </w:p>
    <w:p w:rsidR="00F800DF" w:rsidRPr="00A77685" w:rsidRDefault="00F800DF" w:rsidP="00F800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800DF" w:rsidRPr="00A77685" w:rsidRDefault="00F800DF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7685">
        <w:rPr>
          <w:rFonts w:ascii="Times New Roman" w:eastAsia="Times New Roman" w:hAnsi="Times New Roman" w:cs="Times New Roman"/>
          <w:sz w:val="28"/>
          <w:szCs w:val="28"/>
        </w:rPr>
        <w:t xml:space="preserve">           1. </w:t>
      </w:r>
      <w:proofErr w:type="gramStart"/>
      <w:r w:rsidR="004769C6" w:rsidRPr="00A77685">
        <w:rPr>
          <w:rFonts w:ascii="Times New Roman" w:eastAsia="Times New Roman" w:hAnsi="Times New Roman" w:cs="Times New Roman"/>
          <w:sz w:val="28"/>
          <w:szCs w:val="28"/>
        </w:rPr>
        <w:t>Внести в постановление Администрации муниципального образования «город Десногорск» Смоленской области от 31.12.2013 № 1208 «Об утверждении муниципальной программы «Развитие дорожно-транспортного комплекса муниципального образования «город Десногорск» Смоленской области» (в ред.</w:t>
      </w:r>
      <w:r w:rsidR="00911A11" w:rsidRPr="00A776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77685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4769C6" w:rsidRPr="00A77685">
        <w:rPr>
          <w:rFonts w:ascii="Times New Roman" w:eastAsia="Times New Roman" w:hAnsi="Times New Roman" w:cs="Times New Roman"/>
          <w:sz w:val="28"/>
          <w:szCs w:val="28"/>
        </w:rPr>
        <w:t>от 24.04.2014 № 519, от 04.07.2014 № 810, от 18.11.2014 № 1364, от 31.12.2014</w:t>
      </w:r>
      <w:r w:rsidR="00A77685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4769C6" w:rsidRPr="00A77685">
        <w:rPr>
          <w:rFonts w:ascii="Times New Roman" w:eastAsia="Times New Roman" w:hAnsi="Times New Roman" w:cs="Times New Roman"/>
          <w:sz w:val="28"/>
          <w:szCs w:val="28"/>
        </w:rPr>
        <w:t xml:space="preserve"> № 1557, от 27.07.2015 № 795, от 10.09.2015 № 975, от 03.12.2015 № 1345,</w:t>
      </w:r>
      <w:r w:rsidR="00A77685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="004769C6" w:rsidRPr="00A77685">
        <w:rPr>
          <w:rFonts w:ascii="Times New Roman" w:eastAsia="Times New Roman" w:hAnsi="Times New Roman" w:cs="Times New Roman"/>
          <w:sz w:val="28"/>
          <w:szCs w:val="28"/>
        </w:rPr>
        <w:t>от 28.12.2015 № 1470, от 26.02.2016 № 182, от 22.03.2016 № 269, от 17.03.2016</w:t>
      </w:r>
      <w:proofErr w:type="gramEnd"/>
      <w:r w:rsidR="004769C6" w:rsidRPr="00A776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77685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4769C6" w:rsidRPr="00A77685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proofErr w:type="gramStart"/>
      <w:r w:rsidR="004769C6" w:rsidRPr="00A77685">
        <w:rPr>
          <w:rFonts w:ascii="Times New Roman" w:eastAsia="Times New Roman" w:hAnsi="Times New Roman" w:cs="Times New Roman"/>
          <w:sz w:val="28"/>
          <w:szCs w:val="28"/>
        </w:rPr>
        <w:t xml:space="preserve">248, от 01.07.2016 № 717, от 02.09.2016 № 938, от 14.09.2016 № 977, </w:t>
      </w:r>
      <w:r w:rsidR="00A77685"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 w:rsidR="004769C6" w:rsidRPr="00A7768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от 12.12.2016 № 1332, от 29.12.2016 № 1424, от 31.01.2017 № 78, от 12.05.2017 </w:t>
      </w:r>
      <w:r w:rsidR="00A77685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4769C6" w:rsidRPr="00A77685">
        <w:rPr>
          <w:rFonts w:ascii="Times New Roman" w:eastAsia="Times New Roman" w:hAnsi="Times New Roman" w:cs="Times New Roman"/>
          <w:sz w:val="28"/>
          <w:szCs w:val="28"/>
        </w:rPr>
        <w:t>№ 437, от 08.08.2017 № 795, от 21.08.2017 № 824, от 31.10.2017 № 1077, от 22.02.2018 № 182, от 23.10.2018 № 894, от 24.10.2018 № 905, от 25.12.2018 № 1136, от 29.03.2019 № 358, от 01.04.2019 № 364, от 24.05.2019 № 558, 772, от 17.12.2019 № 1419, от 31.12.2019 № 1490, от</w:t>
      </w:r>
      <w:proofErr w:type="gramEnd"/>
      <w:r w:rsidR="004769C6" w:rsidRPr="00A776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4769C6" w:rsidRPr="00A77685">
        <w:rPr>
          <w:rFonts w:ascii="Times New Roman" w:eastAsia="Times New Roman" w:hAnsi="Times New Roman" w:cs="Times New Roman"/>
          <w:sz w:val="28"/>
          <w:szCs w:val="28"/>
        </w:rPr>
        <w:t>07.04.2020  № 316, от 15.05.2020 № 385, от 19.06.2020 № 448, от 21.12.2020 № 930, от 08.06.2021 № 523, от 18.06.2021 № 570, от 14.09.2021 № 849, от 19.11.2021 № 1015, от 16.12.2021 № 1115, от 30.12.2021 № 1175, от 31.03.2022 № 193, от 13.05.2022 № 316, от 27.06.2022 № 448/1, 30.12.22 № 1171</w:t>
      </w:r>
      <w:r w:rsidR="00BD4F45" w:rsidRPr="00A77685">
        <w:rPr>
          <w:rFonts w:ascii="Times New Roman" w:eastAsia="Times New Roman" w:hAnsi="Times New Roman" w:cs="Times New Roman"/>
          <w:sz w:val="28"/>
          <w:szCs w:val="28"/>
        </w:rPr>
        <w:t>, от 30.03.2023 № 302, от 08.08.2023 № 740</w:t>
      </w:r>
      <w:r w:rsidR="004F3155" w:rsidRPr="00A77685">
        <w:rPr>
          <w:rFonts w:ascii="Times New Roman" w:eastAsia="Times New Roman" w:hAnsi="Times New Roman" w:cs="Times New Roman"/>
          <w:sz w:val="28"/>
          <w:szCs w:val="28"/>
        </w:rPr>
        <w:t>, от 29.12.2023 №1296</w:t>
      </w:r>
      <w:r w:rsidR="004445A9" w:rsidRPr="00A77685">
        <w:rPr>
          <w:rFonts w:ascii="Times New Roman" w:eastAsia="Times New Roman" w:hAnsi="Times New Roman" w:cs="Times New Roman"/>
          <w:sz w:val="28"/>
          <w:szCs w:val="28"/>
        </w:rPr>
        <w:t>,</w:t>
      </w:r>
      <w:r w:rsidR="003677A7" w:rsidRPr="00A77685">
        <w:rPr>
          <w:rFonts w:ascii="Times New Roman" w:hAnsi="Times New Roman" w:cs="Times New Roman"/>
          <w:sz w:val="28"/>
          <w:szCs w:val="28"/>
        </w:rPr>
        <w:t xml:space="preserve"> от </w:t>
      </w:r>
      <w:r w:rsidR="003677A7" w:rsidRPr="00A77685">
        <w:rPr>
          <w:rFonts w:ascii="Times New Roman" w:eastAsia="Times New Roman" w:hAnsi="Times New Roman" w:cs="Times New Roman"/>
          <w:sz w:val="28"/>
          <w:szCs w:val="28"/>
        </w:rPr>
        <w:t>05.03.2024 № 235</w:t>
      </w:r>
      <w:r w:rsidR="00A77685" w:rsidRPr="00A77685">
        <w:rPr>
          <w:rFonts w:ascii="Times New Roman" w:eastAsia="Times New Roman" w:hAnsi="Times New Roman" w:cs="Times New Roman"/>
          <w:sz w:val="28"/>
          <w:szCs w:val="28"/>
        </w:rPr>
        <w:t>, от 26.12.2024 № 1411</w:t>
      </w:r>
      <w:r w:rsidR="004769C6" w:rsidRPr="00A77685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Pr="00A77685">
        <w:rPr>
          <w:rFonts w:ascii="Times New Roman" w:eastAsia="Times New Roman" w:hAnsi="Times New Roman" w:cs="Times New Roman"/>
          <w:sz w:val="28"/>
          <w:szCs w:val="28"/>
        </w:rPr>
        <w:t>следующее изменение:</w:t>
      </w:r>
      <w:proofErr w:type="gramEnd"/>
    </w:p>
    <w:p w:rsidR="00A77685" w:rsidRPr="00A77685" w:rsidRDefault="00A77685" w:rsidP="00A7768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7685">
        <w:rPr>
          <w:rFonts w:ascii="Times New Roman" w:eastAsia="Times New Roman" w:hAnsi="Times New Roman" w:cs="Times New Roman"/>
          <w:sz w:val="28"/>
          <w:szCs w:val="28"/>
        </w:rPr>
        <w:t>1.1. Муниципальную программу «Развитие дорожно-транспортного комплекса муниципального образования «город Десногорск» Смоленской области» изложить в новой редакции (приложение).</w:t>
      </w:r>
    </w:p>
    <w:p w:rsidR="00A77685" w:rsidRPr="00A77685" w:rsidRDefault="00A77685" w:rsidP="00A77685">
      <w:pPr>
        <w:widowControl w:val="0"/>
        <w:spacing w:after="0" w:line="240" w:lineRule="auto"/>
        <w:ind w:right="-55" w:firstLine="709"/>
        <w:jc w:val="both"/>
        <w:rPr>
          <w:rFonts w:ascii="Times New Roman" w:eastAsia="Times New Roman" w:hAnsi="Times New Roman" w:cs="Times New Roman"/>
          <w:color w:val="000000"/>
          <w:szCs w:val="20"/>
        </w:rPr>
      </w:pPr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>2. Главному бухгалтеру муниципального казенного учреждения «Централизованная бухгалтерия» муниципального образования «город Десногорск» Смоленской области</w:t>
      </w:r>
      <w:r w:rsidRPr="00A77685">
        <w:rPr>
          <w:rFonts w:ascii="Times New Roman" w:eastAsia="Times New Roman" w:hAnsi="Times New Roman" w:cs="Times New Roman"/>
          <w:color w:val="000000"/>
          <w:szCs w:val="20"/>
        </w:rPr>
        <w:t xml:space="preserve"> </w:t>
      </w:r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М.В. </w:t>
      </w:r>
      <w:proofErr w:type="spellStart"/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>Лекторовой</w:t>
      </w:r>
      <w:proofErr w:type="spellEnd"/>
      <w:r w:rsidRPr="00A77685">
        <w:rPr>
          <w:rFonts w:ascii="Times New Roman" w:eastAsia="Times New Roman" w:hAnsi="Times New Roman" w:cs="Times New Roman"/>
          <w:color w:val="000000"/>
          <w:szCs w:val="20"/>
        </w:rPr>
        <w:t xml:space="preserve"> </w:t>
      </w:r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>в течение 10 календарных дней разместить на портале ГАС Управление актуализированную муниципальную программу «Доступная среда на территории муниципального образования «город Десногорск» Смоленской области».</w:t>
      </w:r>
    </w:p>
    <w:p w:rsidR="00A77685" w:rsidRPr="00A77685" w:rsidRDefault="00A77685" w:rsidP="00A77685">
      <w:pPr>
        <w:widowControl w:val="0"/>
        <w:spacing w:after="0" w:line="240" w:lineRule="auto"/>
        <w:ind w:right="-55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3. Отделу информационных технологий и связи с общественностью             (Н.А. Спиридонова) </w:t>
      </w:r>
      <w:proofErr w:type="gramStart"/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>разместить</w:t>
      </w:r>
      <w:proofErr w:type="gramEnd"/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настоящее постановление на официальном сайте Администрации муниципального образования «город Десногорск» Смоленской области в информационно - телекоммуникационной сети «Интернет».</w:t>
      </w:r>
    </w:p>
    <w:p w:rsidR="00A77685" w:rsidRPr="00A77685" w:rsidRDefault="00A77685" w:rsidP="00A776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4. Контроль исполнения пункта 2 настоящего постановления возложить на </w:t>
      </w:r>
      <w:r w:rsidRPr="00A77685">
        <w:rPr>
          <w:rFonts w:ascii="Times New Roman" w:eastAsia="Times New Roman" w:hAnsi="Times New Roman" w:cs="Times New Roman"/>
          <w:sz w:val="28"/>
          <w:szCs w:val="28"/>
        </w:rPr>
        <w:t xml:space="preserve">главного специалиста - экономиста отдела экономики и инвестиций Администрации муниципального образования «город Десногорск» Смоленской области А.А. </w:t>
      </w:r>
      <w:proofErr w:type="spellStart"/>
      <w:r w:rsidRPr="00A77685">
        <w:rPr>
          <w:rFonts w:ascii="Times New Roman" w:eastAsia="Times New Roman" w:hAnsi="Times New Roman" w:cs="Times New Roman"/>
          <w:sz w:val="28"/>
          <w:szCs w:val="28"/>
        </w:rPr>
        <w:t>Иванушенкову</w:t>
      </w:r>
      <w:proofErr w:type="spellEnd"/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>.</w:t>
      </w:r>
    </w:p>
    <w:p w:rsidR="00A77685" w:rsidRPr="00A77685" w:rsidRDefault="00A77685" w:rsidP="00A776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</w:rPr>
      </w:pPr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5. Контроль исполнения настоящего постановления возложить на заместителя Главы муниципального образования – председателя Комитета по городскому хозяйству и промышленному комплексу Администрации муниципального образования «город Десногорск» Смоленской области </w:t>
      </w:r>
      <w:r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            </w:t>
      </w:r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 xml:space="preserve">А.В. </w:t>
      </w:r>
      <w:proofErr w:type="spellStart"/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>Федоренкова</w:t>
      </w:r>
      <w:proofErr w:type="spellEnd"/>
      <w:r w:rsidRPr="00A77685">
        <w:rPr>
          <w:rFonts w:ascii="Times New Roman" w:eastAsia="Times New Roman" w:hAnsi="Times New Roman" w:cs="Times New Roman"/>
          <w:color w:val="000000"/>
          <w:sz w:val="28"/>
          <w:szCs w:val="20"/>
        </w:rPr>
        <w:t>.</w:t>
      </w:r>
    </w:p>
    <w:p w:rsidR="00A77685" w:rsidRDefault="00A77685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7685" w:rsidRDefault="00A77685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7685" w:rsidRDefault="00A77685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7685" w:rsidRPr="008E546B" w:rsidRDefault="00A77685" w:rsidP="00A776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E546B">
        <w:rPr>
          <w:rFonts w:ascii="Times New Roman" w:eastAsia="Times New Roman" w:hAnsi="Times New Roman" w:cs="Times New Roman"/>
          <w:sz w:val="28"/>
          <w:szCs w:val="28"/>
        </w:rPr>
        <w:t>Глав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E546B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</w:t>
      </w:r>
      <w:r w:rsidRPr="008E546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8E546B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8E546B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8E546B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8E546B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8E546B"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A77685" w:rsidRPr="008E546B" w:rsidRDefault="00A77685" w:rsidP="00A776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E546B">
        <w:rPr>
          <w:rFonts w:ascii="Times New Roman" w:eastAsia="Times New Roman" w:hAnsi="Times New Roman" w:cs="Times New Roman"/>
          <w:sz w:val="28"/>
          <w:szCs w:val="28"/>
        </w:rPr>
        <w:t>«город Десногорск» Смо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ленской области                       </w:t>
      </w:r>
      <w:r w:rsidRPr="008E546B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8E546B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А.А.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Терлецкий</w:t>
      </w:r>
      <w:proofErr w:type="spellEnd"/>
    </w:p>
    <w:p w:rsidR="00A77685" w:rsidRDefault="00A77685" w:rsidP="00F800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7685" w:rsidRDefault="00A77685" w:rsidP="006067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7685" w:rsidRDefault="00A77685" w:rsidP="006067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7685" w:rsidRDefault="00A77685" w:rsidP="006067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7685" w:rsidRDefault="00A77685" w:rsidP="006067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7685" w:rsidRDefault="00A77685" w:rsidP="006067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7685" w:rsidRDefault="00A77685" w:rsidP="006067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7685" w:rsidRDefault="00A77685" w:rsidP="006067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436AB" w:rsidRDefault="00B436AB" w:rsidP="006067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436AB" w:rsidRDefault="00B436AB" w:rsidP="006067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39F1" w:rsidRDefault="00E539F1" w:rsidP="006067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7685" w:rsidRDefault="00A77685" w:rsidP="00A77685">
      <w:pPr>
        <w:widowControl w:val="0"/>
        <w:tabs>
          <w:tab w:val="left" w:pos="5245"/>
        </w:tabs>
        <w:autoSpaceDE w:val="0"/>
        <w:autoSpaceDN w:val="0"/>
        <w:adjustRightInd w:val="0"/>
        <w:spacing w:after="0" w:line="240" w:lineRule="auto"/>
        <w:ind w:left="1416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>Приложение</w:t>
      </w:r>
    </w:p>
    <w:p w:rsidR="00A77685" w:rsidRDefault="00A77685" w:rsidP="00A77685">
      <w:pPr>
        <w:widowControl w:val="0"/>
        <w:tabs>
          <w:tab w:val="left" w:pos="5245"/>
        </w:tabs>
        <w:autoSpaceDE w:val="0"/>
        <w:autoSpaceDN w:val="0"/>
        <w:adjustRightInd w:val="0"/>
        <w:spacing w:after="0" w:line="240" w:lineRule="auto"/>
        <w:ind w:left="3540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  <w:proofErr w:type="gramStart"/>
      <w:r>
        <w:rPr>
          <w:rFonts w:ascii="Times New Roman" w:hAnsi="Times New Roman"/>
          <w:sz w:val="20"/>
          <w:szCs w:val="20"/>
        </w:rPr>
        <w:t>муниципального</w:t>
      </w:r>
      <w:proofErr w:type="gramEnd"/>
      <w:r>
        <w:rPr>
          <w:rFonts w:ascii="Times New Roman" w:hAnsi="Times New Roman"/>
          <w:sz w:val="20"/>
          <w:szCs w:val="20"/>
        </w:rPr>
        <w:t xml:space="preserve"> </w:t>
      </w:r>
    </w:p>
    <w:p w:rsidR="00A77685" w:rsidRDefault="00A77685" w:rsidP="00A77685">
      <w:pPr>
        <w:widowControl w:val="0"/>
        <w:tabs>
          <w:tab w:val="left" w:pos="5245"/>
        </w:tabs>
        <w:autoSpaceDE w:val="0"/>
        <w:autoSpaceDN w:val="0"/>
        <w:adjustRightInd w:val="0"/>
        <w:spacing w:after="0" w:line="240" w:lineRule="auto"/>
        <w:ind w:left="3540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образования «город Десногорск» Смоленской области</w:t>
      </w:r>
    </w:p>
    <w:p w:rsidR="00A77685" w:rsidRDefault="001C4395" w:rsidP="00A77685">
      <w:pPr>
        <w:widowControl w:val="0"/>
        <w:tabs>
          <w:tab w:val="left" w:pos="5245"/>
        </w:tabs>
        <w:autoSpaceDE w:val="0"/>
        <w:autoSpaceDN w:val="0"/>
        <w:adjustRightInd w:val="0"/>
        <w:spacing w:after="0" w:line="240" w:lineRule="auto"/>
        <w:ind w:left="1416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от</w:t>
      </w:r>
      <w:r w:rsidR="00D54C1D">
        <w:rPr>
          <w:rFonts w:ascii="Times New Roman" w:hAnsi="Times New Roman"/>
          <w:sz w:val="20"/>
          <w:szCs w:val="20"/>
        </w:rPr>
        <w:t xml:space="preserve"> </w:t>
      </w:r>
      <w:r w:rsidR="00D54C1D" w:rsidRPr="00D54C1D">
        <w:rPr>
          <w:rFonts w:ascii="Times New Roman" w:hAnsi="Times New Roman"/>
          <w:sz w:val="20"/>
          <w:szCs w:val="20"/>
          <w:u w:val="single"/>
        </w:rPr>
        <w:t>12.03.2025</w:t>
      </w:r>
      <w:r>
        <w:rPr>
          <w:rFonts w:ascii="Times New Roman" w:hAnsi="Times New Roman"/>
          <w:sz w:val="20"/>
          <w:szCs w:val="20"/>
        </w:rPr>
        <w:t>_№ _</w:t>
      </w:r>
      <w:r w:rsidR="00D54C1D" w:rsidRPr="00D54C1D">
        <w:rPr>
          <w:rFonts w:ascii="Times New Roman" w:hAnsi="Times New Roman"/>
          <w:sz w:val="20"/>
          <w:szCs w:val="20"/>
          <w:u w:val="single"/>
        </w:rPr>
        <w:t>264</w:t>
      </w:r>
      <w:r w:rsidRPr="00D54C1D">
        <w:rPr>
          <w:rFonts w:ascii="Times New Roman" w:hAnsi="Times New Roman"/>
          <w:sz w:val="20"/>
          <w:szCs w:val="20"/>
          <w:u w:val="single"/>
        </w:rPr>
        <w:t>_</w:t>
      </w:r>
      <w:r>
        <w:rPr>
          <w:rFonts w:ascii="Times New Roman" w:hAnsi="Times New Roman"/>
          <w:sz w:val="20"/>
          <w:szCs w:val="20"/>
        </w:rPr>
        <w:t>_</w:t>
      </w:r>
    </w:p>
    <w:p w:rsidR="00D54C1D" w:rsidRDefault="00D54C1D" w:rsidP="00A77685">
      <w:pPr>
        <w:widowControl w:val="0"/>
        <w:tabs>
          <w:tab w:val="left" w:pos="5245"/>
        </w:tabs>
        <w:autoSpaceDE w:val="0"/>
        <w:autoSpaceDN w:val="0"/>
        <w:adjustRightInd w:val="0"/>
        <w:spacing w:after="0" w:line="240" w:lineRule="auto"/>
        <w:ind w:left="1416" w:firstLine="708"/>
        <w:jc w:val="right"/>
        <w:rPr>
          <w:rFonts w:ascii="Times New Roman" w:hAnsi="Times New Roman"/>
          <w:sz w:val="20"/>
          <w:szCs w:val="20"/>
        </w:rPr>
      </w:pPr>
    </w:p>
    <w:p w:rsidR="00A77685" w:rsidRDefault="00A77685" w:rsidP="00A77685">
      <w:pPr>
        <w:widowControl w:val="0"/>
        <w:tabs>
          <w:tab w:val="left" w:pos="5245"/>
        </w:tabs>
        <w:autoSpaceDE w:val="0"/>
        <w:autoSpaceDN w:val="0"/>
        <w:adjustRightInd w:val="0"/>
        <w:spacing w:after="0" w:line="240" w:lineRule="auto"/>
        <w:ind w:left="1416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УТВЕРЖДЕНА</w:t>
      </w:r>
    </w:p>
    <w:p w:rsidR="00A77685" w:rsidRDefault="00A77685" w:rsidP="00A77685">
      <w:pPr>
        <w:widowControl w:val="0"/>
        <w:tabs>
          <w:tab w:val="left" w:pos="5245"/>
        </w:tabs>
        <w:autoSpaceDE w:val="0"/>
        <w:autoSpaceDN w:val="0"/>
        <w:adjustRightInd w:val="0"/>
        <w:spacing w:after="0" w:line="240" w:lineRule="auto"/>
        <w:ind w:left="3540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постановлением Администрации </w:t>
      </w:r>
      <w:proofErr w:type="gramStart"/>
      <w:r>
        <w:rPr>
          <w:rFonts w:ascii="Times New Roman" w:hAnsi="Times New Roman"/>
          <w:sz w:val="20"/>
          <w:szCs w:val="20"/>
        </w:rPr>
        <w:t>муниципального</w:t>
      </w:r>
      <w:proofErr w:type="gramEnd"/>
      <w:r>
        <w:rPr>
          <w:rFonts w:ascii="Times New Roman" w:hAnsi="Times New Roman"/>
          <w:sz w:val="20"/>
          <w:szCs w:val="20"/>
        </w:rPr>
        <w:t xml:space="preserve"> </w:t>
      </w:r>
    </w:p>
    <w:p w:rsidR="00A77685" w:rsidRDefault="00A77685" w:rsidP="00A77685">
      <w:pPr>
        <w:widowControl w:val="0"/>
        <w:tabs>
          <w:tab w:val="left" w:pos="5245"/>
        </w:tabs>
        <w:autoSpaceDE w:val="0"/>
        <w:autoSpaceDN w:val="0"/>
        <w:adjustRightInd w:val="0"/>
        <w:spacing w:after="0" w:line="240" w:lineRule="auto"/>
        <w:ind w:left="3540"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образования «город Десногорск» Смоленской области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         </w:t>
      </w:r>
      <w:r w:rsidRPr="002A5238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 xml:space="preserve">31.12.2013 </w:t>
      </w:r>
      <w:r w:rsidRPr="002A5238"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</w:rPr>
        <w:t>1208</w:t>
      </w:r>
    </w:p>
    <w:p w:rsidR="00A77685" w:rsidRDefault="00B436AB" w:rsidP="00B436AB">
      <w:pPr>
        <w:widowControl w:val="0"/>
        <w:tabs>
          <w:tab w:val="left" w:pos="17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436AB" w:rsidRDefault="00B436AB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77685" w:rsidRPr="009F4552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МУНИЦИПАЛЬНАЯ ПРОГРАММА</w:t>
      </w:r>
    </w:p>
    <w:p w:rsidR="00A77685" w:rsidRPr="00F800DF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0DF">
        <w:rPr>
          <w:rFonts w:ascii="Times New Roman" w:hAnsi="Times New Roman" w:cs="Times New Roman"/>
          <w:b/>
          <w:sz w:val="28"/>
          <w:szCs w:val="28"/>
        </w:rPr>
        <w:t xml:space="preserve"> «Развитие дорожно-транспортного комплекса муниципального образования </w:t>
      </w:r>
    </w:p>
    <w:p w:rsidR="00A77685" w:rsidRPr="00F800DF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800DF">
        <w:rPr>
          <w:rFonts w:ascii="Times New Roman" w:hAnsi="Times New Roman" w:cs="Times New Roman"/>
          <w:b/>
          <w:sz w:val="28"/>
          <w:szCs w:val="28"/>
        </w:rPr>
        <w:t>«город Десногорск» Смоленской области»</w:t>
      </w:r>
      <w:r w:rsidRPr="00F800DF">
        <w:rPr>
          <w:rFonts w:ascii="Times New Roman" w:hAnsi="Times New Roman"/>
          <w:sz w:val="24"/>
          <w:szCs w:val="24"/>
        </w:rPr>
        <w:t xml:space="preserve"> 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77685" w:rsidRPr="009F4552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F4552">
        <w:rPr>
          <w:rFonts w:ascii="Times New Roman" w:hAnsi="Times New Roman"/>
          <w:b/>
          <w:sz w:val="24"/>
          <w:szCs w:val="24"/>
        </w:rPr>
        <w:t>ПАСПОРТ</w:t>
      </w:r>
    </w:p>
    <w:p w:rsidR="00A77685" w:rsidRPr="009F4552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F4552">
        <w:rPr>
          <w:rFonts w:ascii="Times New Roman" w:hAnsi="Times New Roman"/>
          <w:b/>
          <w:sz w:val="24"/>
          <w:szCs w:val="24"/>
        </w:rPr>
        <w:t xml:space="preserve">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</w:t>
      </w:r>
      <w:r w:rsidRPr="009F4552">
        <w:rPr>
          <w:rFonts w:ascii="Times New Roman" w:hAnsi="Times New Roman"/>
          <w:b/>
          <w:sz w:val="24"/>
          <w:szCs w:val="24"/>
        </w:rPr>
        <w:t>муниципальной  программы</w:t>
      </w:r>
    </w:p>
    <w:p w:rsidR="00A77685" w:rsidRPr="00F800DF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0DF">
        <w:rPr>
          <w:rFonts w:ascii="Times New Roman" w:hAnsi="Times New Roman" w:cs="Times New Roman"/>
          <w:b/>
          <w:sz w:val="28"/>
          <w:szCs w:val="28"/>
        </w:rPr>
        <w:t xml:space="preserve">«Развитие дорожно-транспортного комплекса муниципального образования </w:t>
      </w:r>
    </w:p>
    <w:p w:rsidR="00A77685" w:rsidRPr="00F800DF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800DF">
        <w:rPr>
          <w:rFonts w:ascii="Times New Roman" w:hAnsi="Times New Roman" w:cs="Times New Roman"/>
          <w:b/>
          <w:sz w:val="28"/>
          <w:szCs w:val="28"/>
        </w:rPr>
        <w:t>«город Десногорск» Смоленской области»</w:t>
      </w:r>
      <w:r w:rsidRPr="00F800DF">
        <w:rPr>
          <w:rFonts w:ascii="Times New Roman" w:hAnsi="Times New Roman"/>
          <w:sz w:val="24"/>
          <w:szCs w:val="24"/>
        </w:rPr>
        <w:t xml:space="preserve"> 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F4552">
        <w:rPr>
          <w:rFonts w:ascii="Times New Roman" w:hAnsi="Times New Roman"/>
          <w:sz w:val="24"/>
          <w:szCs w:val="24"/>
        </w:rPr>
        <w:t>(наименование муниципальной программы)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77685" w:rsidRPr="00CA7710" w:rsidRDefault="00A77685" w:rsidP="00A77685">
      <w:pPr>
        <w:pStyle w:val="af2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A7710">
        <w:rPr>
          <w:rFonts w:ascii="Times New Roman" w:hAnsi="Times New Roman"/>
          <w:b/>
          <w:sz w:val="24"/>
          <w:szCs w:val="24"/>
        </w:rPr>
        <w:t>Основные положения</w:t>
      </w:r>
    </w:p>
    <w:p w:rsidR="00A77685" w:rsidRPr="009F4552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left="5672"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7088"/>
      </w:tblGrid>
      <w:tr w:rsidR="00A77685" w:rsidRPr="009F4552" w:rsidTr="005C73A4">
        <w:tc>
          <w:tcPr>
            <w:tcW w:w="2835" w:type="dxa"/>
            <w:shd w:val="clear" w:color="auto" w:fill="auto"/>
            <w:vAlign w:val="center"/>
          </w:tcPr>
          <w:p w:rsidR="00A77685" w:rsidRPr="00AA75E3" w:rsidRDefault="00A77685" w:rsidP="005C73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 муниципальной программы</w:t>
            </w:r>
          </w:p>
        </w:tc>
        <w:tc>
          <w:tcPr>
            <w:tcW w:w="7088" w:type="dxa"/>
            <w:shd w:val="clear" w:color="auto" w:fill="auto"/>
          </w:tcPr>
          <w:p w:rsidR="00A77685" w:rsidRDefault="00A77685" w:rsidP="005C73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0CB2">
              <w:rPr>
                <w:rFonts w:ascii="Times New Roman" w:hAnsi="Times New Roman" w:cs="Times New Roman"/>
                <w:sz w:val="24"/>
                <w:szCs w:val="24"/>
              </w:rPr>
              <w:t>Комитет по городскому хозяйству и промышленному комплексу Администрации муниципального образова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r w:rsidRPr="000B0CB2">
              <w:rPr>
                <w:rFonts w:ascii="Times New Roman" w:hAnsi="Times New Roman" w:cs="Times New Roman"/>
                <w:sz w:val="24"/>
                <w:szCs w:val="24"/>
              </w:rPr>
              <w:t xml:space="preserve"> «город Десногорск» Смол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енской области (Комитет ГХ и ПК</w:t>
            </w:r>
            <w:r w:rsidRPr="000B0C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77685" w:rsidRPr="00AA75E3" w:rsidRDefault="00A77685" w:rsidP="005C73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0CB2">
              <w:rPr>
                <w:rFonts w:ascii="Times New Roman" w:hAnsi="Times New Roman" w:cs="Times New Roman"/>
                <w:sz w:val="24"/>
                <w:szCs w:val="24"/>
              </w:rPr>
              <w:t>г. Десногорска)</w:t>
            </w:r>
          </w:p>
        </w:tc>
      </w:tr>
      <w:tr w:rsidR="00A77685" w:rsidRPr="009F4552" w:rsidTr="005C73A4">
        <w:tc>
          <w:tcPr>
            <w:tcW w:w="2835" w:type="dxa"/>
            <w:shd w:val="clear" w:color="auto" w:fill="auto"/>
          </w:tcPr>
          <w:p w:rsidR="00A77685" w:rsidRPr="00AA75E3" w:rsidRDefault="00A77685" w:rsidP="005C73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Соисполнители </w:t>
            </w: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7088" w:type="dxa"/>
            <w:shd w:val="clear" w:color="auto" w:fill="auto"/>
          </w:tcPr>
          <w:p w:rsidR="00A77685" w:rsidRPr="00AA75E3" w:rsidRDefault="00A77685" w:rsidP="005C73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B772B">
              <w:rPr>
                <w:rFonts w:ascii="Times New Roman" w:hAnsi="Times New Roman" w:cs="Times New Roman"/>
                <w:sz w:val="24"/>
                <w:szCs w:val="24"/>
              </w:rPr>
              <w:t>униципальное бюджетное учреждение «Служба благоустройс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тва» муниципального образования</w:t>
            </w:r>
            <w:r w:rsidRPr="00DB772B">
              <w:rPr>
                <w:rFonts w:ascii="Times New Roman" w:hAnsi="Times New Roman" w:cs="Times New Roman"/>
                <w:sz w:val="24"/>
                <w:szCs w:val="24"/>
              </w:rPr>
              <w:t xml:space="preserve"> «город Десногорск» Смоленской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(далее – Служба благоустройства)</w:t>
            </w:r>
          </w:p>
        </w:tc>
      </w:tr>
      <w:tr w:rsidR="00A77685" w:rsidRPr="009F4552" w:rsidTr="005C73A4">
        <w:trPr>
          <w:trHeight w:val="691"/>
        </w:trPr>
        <w:tc>
          <w:tcPr>
            <w:tcW w:w="2835" w:type="dxa"/>
            <w:shd w:val="clear" w:color="auto" w:fill="auto"/>
          </w:tcPr>
          <w:p w:rsidR="00A77685" w:rsidRPr="00AA75E3" w:rsidRDefault="00A77685" w:rsidP="005C73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7088" w:type="dxa"/>
            <w:shd w:val="clear" w:color="auto" w:fill="auto"/>
          </w:tcPr>
          <w:p w:rsidR="00A77685" w:rsidRPr="00AA75E3" w:rsidRDefault="00A77685" w:rsidP="005C73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этап I: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2014-2021</w:t>
            </w:r>
          </w:p>
          <w:p w:rsidR="00A77685" w:rsidRPr="00AA75E3" w:rsidRDefault="00A77685" w:rsidP="005C73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этап II: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5C73A4">
              <w:rPr>
                <w:rFonts w:ascii="Times New Roman" w:hAnsi="Times New Roman" w:cs="Times New Roman"/>
                <w:sz w:val="24"/>
                <w:szCs w:val="24"/>
              </w:rPr>
              <w:t>-2027</w:t>
            </w:r>
          </w:p>
        </w:tc>
      </w:tr>
      <w:tr w:rsidR="00A77685" w:rsidRPr="009F4552" w:rsidTr="005C73A4">
        <w:tc>
          <w:tcPr>
            <w:tcW w:w="2835" w:type="dxa"/>
            <w:shd w:val="clear" w:color="auto" w:fill="auto"/>
            <w:vAlign w:val="center"/>
          </w:tcPr>
          <w:p w:rsidR="00A77685" w:rsidRPr="00AA75E3" w:rsidRDefault="00A77685" w:rsidP="005C73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>Цел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A77685" w:rsidRPr="00286E8D" w:rsidRDefault="00A77685" w:rsidP="005C73A4">
            <w:pPr>
              <w:pStyle w:val="af2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37CA7">
              <w:rPr>
                <w:rFonts w:ascii="Times New Roman" w:hAnsi="Times New Roman" w:cs="Times New Roman"/>
                <w:sz w:val="24"/>
                <w:szCs w:val="24"/>
              </w:rPr>
              <w:t>обеспечение содержания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7CA7">
              <w:rPr>
                <w:rFonts w:ascii="Times New Roman" w:hAnsi="Times New Roman" w:cs="Times New Roman"/>
                <w:sz w:val="24"/>
                <w:szCs w:val="24"/>
              </w:rPr>
              <w:t>улично-дорожной сети  в соответствии с установленными стандартами, техническими нормами  и др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угими нормативными документами</w:t>
            </w:r>
            <w:r w:rsidRPr="00737CA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77685" w:rsidRPr="00737CA7" w:rsidRDefault="00A77685" w:rsidP="005C73A4">
            <w:pPr>
              <w:pStyle w:val="af2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37CA7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круглогодичного содержания улично-дорожной сети города в нормативно-эксплуатационном состоянии, в рамках утвержденного регламента и муниципального задания, выданного муниципальному бюджетному учреждению «Служба благоустройства» в период с 2014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  <w:r w:rsidRPr="00737CA7">
              <w:rPr>
                <w:rFonts w:ascii="Times New Roman" w:hAnsi="Times New Roman" w:cs="Times New Roman"/>
                <w:sz w:val="24"/>
                <w:szCs w:val="24"/>
              </w:rPr>
              <w:t xml:space="preserve"> годы и обеспечение круглогодичного безопасного и бесперебойного движения автомобильных транспортных средств по дорогам общего пользования местного значения; </w:t>
            </w:r>
          </w:p>
          <w:p w:rsidR="00A77685" w:rsidRPr="00AA75E3" w:rsidRDefault="00A77685" w:rsidP="005C73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37CA7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количества автомобильных дорог и проездов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  <w:r w:rsidRPr="00737CA7">
              <w:rPr>
                <w:rFonts w:ascii="Times New Roman" w:hAnsi="Times New Roman" w:cs="Times New Roman"/>
                <w:sz w:val="24"/>
                <w:szCs w:val="24"/>
              </w:rPr>
              <w:t>г. Десногорска не соответствующих нормативным требованиям и эксплуатационным показателям в соответствии с законодательством Российской Федерации.</w:t>
            </w:r>
          </w:p>
        </w:tc>
      </w:tr>
      <w:tr w:rsidR="00A77685" w:rsidRPr="009F4552" w:rsidTr="005C73A4">
        <w:tc>
          <w:tcPr>
            <w:tcW w:w="2835" w:type="dxa"/>
            <w:shd w:val="clear" w:color="auto" w:fill="auto"/>
            <w:vAlign w:val="center"/>
          </w:tcPr>
          <w:p w:rsidR="00A77685" w:rsidRPr="00AA75E3" w:rsidRDefault="00A77685" w:rsidP="005C73A4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eastAsia="Arial Unicode MS" w:hAnsi="Times New Roman" w:cs="Times New Roman"/>
                <w:sz w:val="24"/>
                <w:szCs w:val="24"/>
              </w:rPr>
              <w:t>Объемы финансового обеспечения за весь период реализации</w:t>
            </w:r>
            <w:r w:rsidRPr="00AA75E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Общий объем финансирования составляет </w:t>
            </w:r>
            <w:r w:rsidR="000A3216">
              <w:rPr>
                <w:rFonts w:ascii="Times New Roman" w:eastAsia="Arial Unicode MS" w:hAnsi="Times New Roman" w:cs="Times New Roman"/>
                <w:sz w:val="24"/>
                <w:szCs w:val="24"/>
              </w:rPr>
              <w:t>753 029,1</w:t>
            </w: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тыс. рублей, из них: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>средства федерального бюджета – 39 938,5 тыс. рублей;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>средства областного бюджета – 290 019,1 тыс. рублей;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средства местного бюджета – </w:t>
            </w:r>
            <w:r w:rsidR="000A3216">
              <w:rPr>
                <w:rFonts w:ascii="Times New Roman" w:eastAsia="Arial Unicode MS" w:hAnsi="Times New Roman" w:cs="Times New Roman"/>
                <w:sz w:val="24"/>
                <w:szCs w:val="24"/>
              </w:rPr>
              <w:t>423 071,5</w:t>
            </w: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тыс. рублей;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>средства внебюджетных источников – 0,0 тыс. рублей.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>в том числе: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этап </w:t>
            </w: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I</w:t>
            </w: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>: 2014 – 2021 – 381 678,7 тыс. рублей, из них: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>средства федерального бюджета – 0,0 тыс. рублей;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>средства областного бюджета – 172 423,2 тыс. рублей;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>средства местного бюджета – 209 255,5 тыс. рублей;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>средства внебюджетных источников – 0,0 тыс. рублей.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этап </w:t>
            </w: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  <w:lang w:val="en-US"/>
              </w:rPr>
              <w:t>II</w:t>
            </w: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>: 2022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– 2027</w:t>
            </w: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–</w:t>
            </w:r>
            <w:r w:rsidR="000A3216">
              <w:rPr>
                <w:rFonts w:ascii="Times New Roman" w:eastAsia="Arial Unicode MS" w:hAnsi="Times New Roman" w:cs="Times New Roman"/>
                <w:sz w:val="24"/>
                <w:szCs w:val="24"/>
              </w:rPr>
              <w:t>371 350,4</w:t>
            </w: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тыс. рублей.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>средства федерального бюджета – 39 938,5 тыс. рублей;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>средства областного бюджета – 117 595,9 тыс. рублей;</w:t>
            </w:r>
          </w:p>
          <w:p w:rsidR="005C73A4" w:rsidRPr="005C73A4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средства местного бюджета – </w:t>
            </w:r>
            <w:r w:rsidR="000A3216">
              <w:rPr>
                <w:rFonts w:ascii="Times New Roman" w:eastAsia="Arial Unicode MS" w:hAnsi="Times New Roman" w:cs="Times New Roman"/>
                <w:sz w:val="24"/>
                <w:szCs w:val="24"/>
              </w:rPr>
              <w:t>213 816,0</w:t>
            </w: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тыс. рублей;</w:t>
            </w:r>
          </w:p>
          <w:p w:rsidR="00A77685" w:rsidRPr="00AA75E3" w:rsidRDefault="005C73A4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C73A4">
              <w:rPr>
                <w:rFonts w:ascii="Times New Roman" w:eastAsia="Arial Unicode MS" w:hAnsi="Times New Roman" w:cs="Times New Roman"/>
                <w:sz w:val="24"/>
                <w:szCs w:val="24"/>
              </w:rPr>
              <w:t>средства внебюджетных источников – 0,0 тыс. рублей</w:t>
            </w:r>
          </w:p>
        </w:tc>
      </w:tr>
      <w:tr w:rsidR="00A77685" w:rsidRPr="00CB5298" w:rsidTr="005C73A4">
        <w:tc>
          <w:tcPr>
            <w:tcW w:w="2835" w:type="dxa"/>
            <w:shd w:val="clear" w:color="auto" w:fill="auto"/>
          </w:tcPr>
          <w:p w:rsidR="00A77685" w:rsidRPr="00AA75E3" w:rsidRDefault="00A77685" w:rsidP="005C73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5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Влияние на достижение целей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муниципальных программ</w:t>
            </w:r>
          </w:p>
        </w:tc>
        <w:tc>
          <w:tcPr>
            <w:tcW w:w="7088" w:type="dxa"/>
            <w:shd w:val="clear" w:color="auto" w:fill="auto"/>
          </w:tcPr>
          <w:p w:rsidR="00A77685" w:rsidRPr="001639A8" w:rsidRDefault="00A77685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- </w:t>
            </w:r>
            <w:r w:rsidRPr="001639A8">
              <w:rPr>
                <w:rFonts w:ascii="Times New Roman" w:eastAsia="Arial Unicode MS" w:hAnsi="Times New Roman" w:cs="Times New Roman"/>
                <w:sz w:val="24"/>
                <w:szCs w:val="24"/>
              </w:rPr>
              <w:t>увеличение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показателям;</w:t>
            </w:r>
          </w:p>
          <w:p w:rsidR="00A77685" w:rsidRPr="001639A8" w:rsidRDefault="00A77685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- </w:t>
            </w:r>
            <w:r w:rsidRPr="001639A8">
              <w:rPr>
                <w:rFonts w:ascii="Times New Roman" w:eastAsia="Arial Unicode MS" w:hAnsi="Times New Roman" w:cs="Times New Roman"/>
                <w:sz w:val="24"/>
                <w:szCs w:val="24"/>
              </w:rPr>
              <w:t>обеспечение предоставления муниципальных услуг по обслуживанию улично-дорожной сети г. Десногорска в объеме 100% от предусмотренного объема работ муниципальным  заданием муниципальному бюджетному учреждению «Служба благоустройства» муниципального образования «город Десногорск»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  <w:r w:rsidRPr="001639A8">
              <w:rPr>
                <w:rFonts w:ascii="Times New Roman" w:eastAsia="Arial Unicode MS" w:hAnsi="Times New Roman" w:cs="Times New Roman"/>
                <w:sz w:val="24"/>
                <w:szCs w:val="24"/>
              </w:rPr>
              <w:t>Смоленской области;</w:t>
            </w:r>
          </w:p>
          <w:p w:rsidR="00A77685" w:rsidRPr="00AA75E3" w:rsidRDefault="00A77685" w:rsidP="005C73A4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- </w:t>
            </w:r>
            <w:r w:rsidRPr="001639A8">
              <w:rPr>
                <w:rFonts w:ascii="Times New Roman" w:eastAsia="Arial Unicode MS" w:hAnsi="Times New Roman" w:cs="Times New Roman"/>
                <w:sz w:val="24"/>
                <w:szCs w:val="24"/>
              </w:rPr>
              <w:t>удовлетворение потребности населения в перевозках автомобильным транспортом в пригородном сообщении.</w:t>
            </w:r>
          </w:p>
        </w:tc>
      </w:tr>
    </w:tbl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77685" w:rsidRDefault="00A77685" w:rsidP="00A7768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75E3">
        <w:rPr>
          <w:rFonts w:ascii="Times New Roman" w:hAnsi="Times New Roman" w:cs="Times New Roman"/>
          <w:b/>
          <w:sz w:val="24"/>
          <w:szCs w:val="24"/>
        </w:rPr>
        <w:t xml:space="preserve">2. Показатели </w:t>
      </w:r>
      <w:r>
        <w:rPr>
          <w:rFonts w:ascii="Times New Roman" w:hAnsi="Times New Roman" w:cs="Times New Roman"/>
          <w:b/>
          <w:sz w:val="24"/>
          <w:szCs w:val="24"/>
        </w:rPr>
        <w:t>муниципаль</w:t>
      </w:r>
      <w:r w:rsidRPr="00AA75E3">
        <w:rPr>
          <w:rFonts w:ascii="Times New Roman" w:hAnsi="Times New Roman" w:cs="Times New Roman"/>
          <w:b/>
          <w:sz w:val="24"/>
          <w:szCs w:val="24"/>
        </w:rPr>
        <w:t>ной программы</w:t>
      </w:r>
    </w:p>
    <w:tbl>
      <w:tblPr>
        <w:tblStyle w:val="1"/>
        <w:tblW w:w="4859" w:type="pct"/>
        <w:jc w:val="center"/>
        <w:tblLook w:val="04A0" w:firstRow="1" w:lastRow="0" w:firstColumn="1" w:lastColumn="0" w:noHBand="0" w:noVBand="1"/>
      </w:tblPr>
      <w:tblGrid>
        <w:gridCol w:w="2299"/>
        <w:gridCol w:w="1292"/>
        <w:gridCol w:w="2053"/>
        <w:gridCol w:w="1493"/>
        <w:gridCol w:w="1338"/>
        <w:gridCol w:w="1375"/>
      </w:tblGrid>
      <w:tr w:rsidR="00A77685" w:rsidRPr="00580B96" w:rsidTr="00B436AB">
        <w:trPr>
          <w:tblHeader/>
          <w:jc w:val="center"/>
        </w:trPr>
        <w:tc>
          <w:tcPr>
            <w:tcW w:w="1167" w:type="pct"/>
            <w:vMerge w:val="restart"/>
          </w:tcPr>
          <w:p w:rsidR="00A77685" w:rsidRPr="00580B9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580B96">
              <w:rPr>
                <w:rFonts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56" w:type="pct"/>
            <w:vMerge w:val="restart"/>
          </w:tcPr>
          <w:p w:rsidR="00A77685" w:rsidRPr="00814FFB" w:rsidRDefault="00A77685" w:rsidP="005C73A4">
            <w:pPr>
              <w:ind w:firstLine="23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>
              <w:rPr>
                <w:rFonts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042" w:type="pct"/>
            <w:vMerge w:val="restart"/>
          </w:tcPr>
          <w:p w:rsidR="00A77685" w:rsidRDefault="00A77685" w:rsidP="005C73A4">
            <w:pPr>
              <w:ind w:firstLine="23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814FFB">
              <w:rPr>
                <w:color w:val="22272F"/>
                <w:sz w:val="24"/>
                <w:szCs w:val="24"/>
                <w:shd w:val="clear" w:color="auto" w:fill="FFFFFF"/>
              </w:rPr>
              <w:t>Базовое значение показател</w:t>
            </w:r>
            <w:r>
              <w:rPr>
                <w:color w:val="22272F"/>
                <w:sz w:val="24"/>
                <w:szCs w:val="24"/>
                <w:shd w:val="clear" w:color="auto" w:fill="FFFFFF"/>
              </w:rPr>
              <w:t>я</w:t>
            </w:r>
          </w:p>
          <w:p w:rsidR="00A77685" w:rsidRPr="00814FFB" w:rsidRDefault="00A77685" w:rsidP="005C73A4">
            <w:pPr>
              <w:ind w:firstLine="23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814FFB">
              <w:rPr>
                <w:color w:val="22272F"/>
                <w:sz w:val="24"/>
                <w:szCs w:val="24"/>
                <w:shd w:val="clear" w:color="auto" w:fill="FFFFFF"/>
              </w:rPr>
              <w:t>(</w:t>
            </w:r>
            <w:r>
              <w:rPr>
                <w:color w:val="22272F"/>
                <w:sz w:val="24"/>
                <w:szCs w:val="24"/>
                <w:shd w:val="clear" w:color="auto" w:fill="FFFFFF"/>
              </w:rPr>
              <w:t xml:space="preserve">в году, предшествующем </w:t>
            </w:r>
            <w:r w:rsidRPr="00814FFB">
              <w:rPr>
                <w:color w:val="22272F"/>
                <w:sz w:val="24"/>
                <w:szCs w:val="24"/>
                <w:shd w:val="clear" w:color="auto" w:fill="FFFFFF"/>
              </w:rPr>
              <w:t>очередному финансовому году)</w:t>
            </w:r>
            <w:r w:rsidR="008D19D9">
              <w:rPr>
                <w:color w:val="22272F"/>
                <w:sz w:val="24"/>
                <w:szCs w:val="24"/>
                <w:shd w:val="clear" w:color="auto" w:fill="FFFFFF"/>
              </w:rPr>
              <w:t xml:space="preserve"> 2024</w:t>
            </w:r>
          </w:p>
        </w:tc>
        <w:tc>
          <w:tcPr>
            <w:tcW w:w="2135" w:type="pct"/>
            <w:gridSpan w:val="3"/>
            <w:vAlign w:val="center"/>
          </w:tcPr>
          <w:p w:rsidR="00A77685" w:rsidRPr="00580B96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580B96">
              <w:rPr>
                <w:color w:val="22272F"/>
                <w:sz w:val="24"/>
                <w:szCs w:val="24"/>
                <w:shd w:val="clear" w:color="auto" w:fill="FFFFFF"/>
              </w:rPr>
              <w:t xml:space="preserve">Планируемое значение показателя </w:t>
            </w:r>
          </w:p>
        </w:tc>
      </w:tr>
      <w:tr w:rsidR="00A77685" w:rsidRPr="00580B96" w:rsidTr="00B436AB">
        <w:trPr>
          <w:trHeight w:val="448"/>
          <w:tblHeader/>
          <w:jc w:val="center"/>
        </w:trPr>
        <w:tc>
          <w:tcPr>
            <w:tcW w:w="1167" w:type="pct"/>
            <w:vMerge/>
            <w:vAlign w:val="center"/>
          </w:tcPr>
          <w:p w:rsidR="00A77685" w:rsidRPr="00580B9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56" w:type="pct"/>
            <w:vMerge/>
          </w:tcPr>
          <w:p w:rsidR="00A77685" w:rsidRPr="00580B96" w:rsidRDefault="00A77685" w:rsidP="005C73A4">
            <w:pPr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2" w:type="pct"/>
            <w:vMerge/>
          </w:tcPr>
          <w:p w:rsidR="00A77685" w:rsidRPr="00580B96" w:rsidRDefault="00A77685" w:rsidP="005C73A4">
            <w:pPr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58" w:type="pct"/>
          </w:tcPr>
          <w:p w:rsidR="00A77685" w:rsidRDefault="00A77685" w:rsidP="005C73A4">
            <w:pPr>
              <w:ind w:firstLine="0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580B96">
              <w:rPr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A77685" w:rsidRPr="00580B96" w:rsidRDefault="008D19D9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color w:val="22272F"/>
                <w:sz w:val="24"/>
                <w:szCs w:val="24"/>
                <w:shd w:val="clear" w:color="auto" w:fill="FFFFFF"/>
              </w:rPr>
              <w:t>2025</w:t>
            </w:r>
          </w:p>
        </w:tc>
        <w:tc>
          <w:tcPr>
            <w:tcW w:w="679" w:type="pct"/>
          </w:tcPr>
          <w:p w:rsidR="00A77685" w:rsidRDefault="00A77685" w:rsidP="005C73A4">
            <w:pPr>
              <w:ind w:firstLine="0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580B96">
              <w:rPr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A77685" w:rsidRPr="00580B96" w:rsidRDefault="008D19D9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color w:val="22272F"/>
                <w:sz w:val="24"/>
                <w:szCs w:val="24"/>
                <w:shd w:val="clear" w:color="auto" w:fill="FFFFFF"/>
              </w:rPr>
              <w:t>2026</w:t>
            </w:r>
          </w:p>
        </w:tc>
        <w:tc>
          <w:tcPr>
            <w:tcW w:w="698" w:type="pct"/>
          </w:tcPr>
          <w:p w:rsidR="00A77685" w:rsidRDefault="00A77685" w:rsidP="005C73A4">
            <w:pPr>
              <w:ind w:firstLine="0"/>
              <w:jc w:val="center"/>
              <w:rPr>
                <w:color w:val="22272F"/>
                <w:sz w:val="24"/>
                <w:szCs w:val="24"/>
                <w:shd w:val="clear" w:color="auto" w:fill="FFFFFF"/>
              </w:rPr>
            </w:pPr>
            <w:r w:rsidRPr="00580B96">
              <w:rPr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A77685" w:rsidRPr="00580B96" w:rsidRDefault="008D19D9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color w:val="22272F"/>
                <w:sz w:val="24"/>
                <w:szCs w:val="24"/>
                <w:shd w:val="clear" w:color="auto" w:fill="FFFFFF"/>
              </w:rPr>
              <w:t>2027</w:t>
            </w:r>
          </w:p>
        </w:tc>
      </w:tr>
      <w:tr w:rsidR="00A77685" w:rsidRPr="00580B96" w:rsidTr="00B436AB">
        <w:trPr>
          <w:trHeight w:val="282"/>
          <w:tblHeader/>
          <w:jc w:val="center"/>
        </w:trPr>
        <w:tc>
          <w:tcPr>
            <w:tcW w:w="1167" w:type="pct"/>
            <w:vAlign w:val="center"/>
          </w:tcPr>
          <w:p w:rsidR="00A77685" w:rsidRPr="00580B9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580B96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656" w:type="pct"/>
          </w:tcPr>
          <w:p w:rsidR="00A77685" w:rsidRDefault="00A77685" w:rsidP="005C73A4">
            <w:pPr>
              <w:ind w:firstLine="0"/>
              <w:jc w:val="center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2</w:t>
            </w:r>
          </w:p>
        </w:tc>
        <w:tc>
          <w:tcPr>
            <w:tcW w:w="1042" w:type="pct"/>
          </w:tcPr>
          <w:p w:rsidR="00A77685" w:rsidRPr="00580B96" w:rsidRDefault="00A77685" w:rsidP="005C73A4">
            <w:pPr>
              <w:ind w:firstLine="0"/>
              <w:jc w:val="center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3</w:t>
            </w:r>
          </w:p>
        </w:tc>
        <w:tc>
          <w:tcPr>
            <w:tcW w:w="758" w:type="pct"/>
            <w:vAlign w:val="center"/>
          </w:tcPr>
          <w:p w:rsidR="00A77685" w:rsidRPr="00580B96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79" w:type="pct"/>
            <w:vAlign w:val="center"/>
          </w:tcPr>
          <w:p w:rsidR="00A77685" w:rsidRPr="00580B96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698" w:type="pct"/>
            <w:vAlign w:val="center"/>
          </w:tcPr>
          <w:p w:rsidR="00A77685" w:rsidRPr="00580B9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</w:t>
            </w:r>
          </w:p>
        </w:tc>
      </w:tr>
      <w:tr w:rsidR="00A77685" w:rsidRPr="00580B96" w:rsidTr="00B436AB">
        <w:trPr>
          <w:trHeight w:val="433"/>
          <w:jc w:val="center"/>
        </w:trPr>
        <w:tc>
          <w:tcPr>
            <w:tcW w:w="1167" w:type="pct"/>
            <w:vAlign w:val="center"/>
          </w:tcPr>
          <w:p w:rsidR="00A77685" w:rsidRPr="00580B96" w:rsidRDefault="00A77685" w:rsidP="005C73A4">
            <w:pPr>
              <w:ind w:hanging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Количество жителей города, перевезенных </w:t>
            </w:r>
            <w:r w:rsidRPr="00F72F01">
              <w:rPr>
                <w:rFonts w:cs="Times New Roman"/>
                <w:sz w:val="24"/>
                <w:szCs w:val="24"/>
              </w:rPr>
              <w:t>общегородским транспортом</w:t>
            </w:r>
          </w:p>
        </w:tc>
        <w:tc>
          <w:tcPr>
            <w:tcW w:w="656" w:type="pct"/>
          </w:tcPr>
          <w:p w:rsidR="00A77685" w:rsidRDefault="00A77685" w:rsidP="005C73A4">
            <w:pPr>
              <w:ind w:firstLine="4"/>
              <w:jc w:val="center"/>
              <w:rPr>
                <w:spacing w:val="-2"/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тыс.чел</w:t>
            </w:r>
            <w:proofErr w:type="spellEnd"/>
            <w:r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1042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200,0</w:t>
            </w:r>
          </w:p>
        </w:tc>
        <w:tc>
          <w:tcPr>
            <w:tcW w:w="758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Times New Roman" w:cs="Times New Roman"/>
                <w:spacing w:val="-2"/>
                <w:sz w:val="24"/>
                <w:szCs w:val="24"/>
              </w:rPr>
              <w:t>200,0</w:t>
            </w:r>
          </w:p>
        </w:tc>
        <w:tc>
          <w:tcPr>
            <w:tcW w:w="679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Times New Roman" w:cs="Times New Roman"/>
                <w:spacing w:val="-2"/>
                <w:sz w:val="24"/>
                <w:szCs w:val="24"/>
              </w:rPr>
              <w:t>200,0</w:t>
            </w:r>
          </w:p>
        </w:tc>
        <w:tc>
          <w:tcPr>
            <w:tcW w:w="698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200,0</w:t>
            </w:r>
          </w:p>
        </w:tc>
      </w:tr>
      <w:tr w:rsidR="00A77685" w:rsidRPr="00580B96" w:rsidTr="00B436AB">
        <w:trPr>
          <w:trHeight w:val="433"/>
          <w:jc w:val="center"/>
        </w:trPr>
        <w:tc>
          <w:tcPr>
            <w:tcW w:w="1167" w:type="pct"/>
            <w:vAlign w:val="center"/>
          </w:tcPr>
          <w:p w:rsidR="00A77685" w:rsidRPr="00580B96" w:rsidRDefault="00A77685" w:rsidP="005C73A4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1639A8">
              <w:rPr>
                <w:rFonts w:cs="Times New Roman"/>
                <w:sz w:val="24"/>
                <w:szCs w:val="24"/>
              </w:rPr>
              <w:t xml:space="preserve">Комплексное круглогодичное содержание улично-дорожной сети                      </w:t>
            </w:r>
            <w:r>
              <w:rPr>
                <w:rFonts w:cs="Times New Roman"/>
                <w:sz w:val="24"/>
                <w:szCs w:val="24"/>
              </w:rPr>
              <w:t xml:space="preserve">       </w:t>
            </w:r>
            <w:r w:rsidRPr="001639A8">
              <w:rPr>
                <w:rFonts w:cs="Times New Roman"/>
                <w:sz w:val="24"/>
                <w:szCs w:val="24"/>
              </w:rPr>
              <w:t xml:space="preserve">  г. Десногорска  в объеме, предусмотренном  </w:t>
            </w:r>
            <w:r w:rsidR="008D19D9">
              <w:rPr>
                <w:rFonts w:cs="Times New Roman"/>
                <w:sz w:val="24"/>
                <w:szCs w:val="24"/>
              </w:rPr>
              <w:t>муниципальным</w:t>
            </w:r>
            <w:r w:rsidR="00CB76FC">
              <w:rPr>
                <w:rFonts w:cs="Times New Roman"/>
                <w:sz w:val="24"/>
                <w:szCs w:val="24"/>
              </w:rPr>
              <w:t xml:space="preserve"> </w:t>
            </w:r>
            <w:r w:rsidRPr="001639A8">
              <w:rPr>
                <w:rFonts w:cs="Times New Roman"/>
                <w:sz w:val="24"/>
                <w:szCs w:val="24"/>
              </w:rPr>
              <w:t xml:space="preserve">заданием муниципальному бюджетному </w:t>
            </w:r>
            <w:r w:rsidR="008D19D9">
              <w:rPr>
                <w:rFonts w:cs="Times New Roman"/>
                <w:sz w:val="24"/>
                <w:szCs w:val="24"/>
              </w:rPr>
              <w:t xml:space="preserve">учреждению </w:t>
            </w:r>
            <w:r w:rsidR="008D19D9">
              <w:rPr>
                <w:rFonts w:cs="Times New Roman"/>
                <w:sz w:val="24"/>
                <w:szCs w:val="24"/>
              </w:rPr>
              <w:lastRenderedPageBreak/>
              <w:t xml:space="preserve">«Служба </w:t>
            </w:r>
            <w:r w:rsidRPr="001639A8">
              <w:rPr>
                <w:rFonts w:cs="Times New Roman"/>
                <w:sz w:val="24"/>
                <w:szCs w:val="24"/>
              </w:rPr>
              <w:t>благоустройства» муниципального образования «город Десногорск» Смоленской области  и  регламентом  на содержание уличн</w:t>
            </w:r>
            <w:r>
              <w:rPr>
                <w:rFonts w:cs="Times New Roman"/>
                <w:sz w:val="24"/>
                <w:szCs w:val="24"/>
              </w:rPr>
              <w:t>о-дорожной сети  г. Десногорска</w:t>
            </w:r>
          </w:p>
        </w:tc>
        <w:tc>
          <w:tcPr>
            <w:tcW w:w="656" w:type="pct"/>
          </w:tcPr>
          <w:p w:rsidR="00A77685" w:rsidRPr="001E6065" w:rsidRDefault="00A77685" w:rsidP="005C73A4">
            <w:pPr>
              <w:widowControl w:val="0"/>
              <w:autoSpaceDE w:val="0"/>
              <w:autoSpaceDN w:val="0"/>
              <w:adjustRightInd w:val="0"/>
              <w:ind w:firstLine="4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км</w:t>
            </w:r>
          </w:p>
        </w:tc>
        <w:tc>
          <w:tcPr>
            <w:tcW w:w="1042" w:type="pct"/>
            <w:shd w:val="clear" w:color="auto" w:fill="auto"/>
          </w:tcPr>
          <w:p w:rsidR="00A77685" w:rsidRPr="00580B96" w:rsidRDefault="00A77685" w:rsidP="005C73A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42,02</w:t>
            </w:r>
          </w:p>
        </w:tc>
        <w:tc>
          <w:tcPr>
            <w:tcW w:w="758" w:type="pct"/>
            <w:shd w:val="clear" w:color="auto" w:fill="auto"/>
          </w:tcPr>
          <w:p w:rsidR="00A77685" w:rsidRPr="00580B9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50,673</w:t>
            </w:r>
          </w:p>
        </w:tc>
        <w:tc>
          <w:tcPr>
            <w:tcW w:w="679" w:type="pct"/>
            <w:shd w:val="clear" w:color="auto" w:fill="auto"/>
          </w:tcPr>
          <w:p w:rsidR="00A77685" w:rsidRPr="00580B9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15379">
              <w:rPr>
                <w:rFonts w:cs="Times New Roman"/>
                <w:sz w:val="24"/>
                <w:szCs w:val="24"/>
              </w:rPr>
              <w:t>50,673</w:t>
            </w:r>
          </w:p>
        </w:tc>
        <w:tc>
          <w:tcPr>
            <w:tcW w:w="698" w:type="pct"/>
            <w:shd w:val="clear" w:color="auto" w:fill="auto"/>
          </w:tcPr>
          <w:p w:rsidR="00A77685" w:rsidRPr="00580B9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15379">
              <w:rPr>
                <w:rFonts w:cs="Times New Roman"/>
                <w:sz w:val="24"/>
                <w:szCs w:val="24"/>
              </w:rPr>
              <w:t>50,673</w:t>
            </w:r>
          </w:p>
        </w:tc>
      </w:tr>
      <w:tr w:rsidR="00A77685" w:rsidRPr="00580B96" w:rsidTr="00B436AB">
        <w:trPr>
          <w:trHeight w:val="433"/>
          <w:jc w:val="center"/>
        </w:trPr>
        <w:tc>
          <w:tcPr>
            <w:tcW w:w="1167" w:type="pct"/>
            <w:vAlign w:val="center"/>
          </w:tcPr>
          <w:p w:rsidR="00A77685" w:rsidRDefault="00A77685" w:rsidP="005C73A4">
            <w:pPr>
              <w:spacing w:line="230" w:lineRule="auto"/>
              <w:ind w:hanging="1"/>
              <w:rPr>
                <w:rFonts w:cs="Times New Roman"/>
                <w:sz w:val="24"/>
                <w:szCs w:val="24"/>
              </w:rPr>
            </w:pPr>
            <w:r w:rsidRPr="00F72F01">
              <w:rPr>
                <w:rFonts w:cs="Times New Roman"/>
                <w:sz w:val="24"/>
                <w:szCs w:val="24"/>
              </w:rPr>
              <w:lastRenderedPageBreak/>
              <w:t>Протяженность  отремонтированных автомобильных дорог   общего   пользования местного значения</w:t>
            </w:r>
          </w:p>
        </w:tc>
        <w:tc>
          <w:tcPr>
            <w:tcW w:w="656" w:type="pct"/>
            <w:vAlign w:val="center"/>
          </w:tcPr>
          <w:p w:rsidR="00A77685" w:rsidRPr="001E6065" w:rsidRDefault="00A77685" w:rsidP="005C73A4">
            <w:pPr>
              <w:widowControl w:val="0"/>
              <w:autoSpaceDE w:val="0"/>
              <w:autoSpaceDN w:val="0"/>
              <w:adjustRightInd w:val="0"/>
              <w:ind w:firstLine="4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км</w:t>
            </w:r>
          </w:p>
        </w:tc>
        <w:tc>
          <w:tcPr>
            <w:tcW w:w="1042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4,803</w:t>
            </w:r>
          </w:p>
        </w:tc>
        <w:tc>
          <w:tcPr>
            <w:tcW w:w="758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2,240</w:t>
            </w:r>
          </w:p>
        </w:tc>
        <w:tc>
          <w:tcPr>
            <w:tcW w:w="679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698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041057">
              <w:rPr>
                <w:rFonts w:cs="Times New Roman"/>
                <w:sz w:val="24"/>
                <w:szCs w:val="24"/>
              </w:rPr>
              <w:t>2,280</w:t>
            </w:r>
          </w:p>
        </w:tc>
      </w:tr>
    </w:tbl>
    <w:p w:rsidR="00A77685" w:rsidRDefault="00A77685" w:rsidP="00A77685">
      <w:pPr>
        <w:pStyle w:val="af2"/>
        <w:ind w:left="1080"/>
        <w:rPr>
          <w:rFonts w:ascii="Times New Roman" w:hAnsi="Times New Roman" w:cs="Times New Roman"/>
          <w:b/>
          <w:sz w:val="24"/>
          <w:szCs w:val="24"/>
        </w:rPr>
      </w:pPr>
    </w:p>
    <w:p w:rsidR="00A77685" w:rsidRDefault="00A77685" w:rsidP="00A77685">
      <w:pPr>
        <w:pStyle w:val="af2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7116">
        <w:rPr>
          <w:rFonts w:ascii="Times New Roman" w:hAnsi="Times New Roman" w:cs="Times New Roman"/>
          <w:b/>
          <w:sz w:val="24"/>
          <w:szCs w:val="24"/>
        </w:rPr>
        <w:t>Структура муниципальной программы</w:t>
      </w:r>
    </w:p>
    <w:tbl>
      <w:tblPr>
        <w:tblStyle w:val="1"/>
        <w:tblW w:w="4881" w:type="pct"/>
        <w:tblLook w:val="04A0" w:firstRow="1" w:lastRow="0" w:firstColumn="1" w:lastColumn="0" w:noHBand="0" w:noVBand="1"/>
      </w:tblPr>
      <w:tblGrid>
        <w:gridCol w:w="868"/>
        <w:gridCol w:w="11"/>
        <w:gridCol w:w="3389"/>
        <w:gridCol w:w="24"/>
        <w:gridCol w:w="1049"/>
        <w:gridCol w:w="2193"/>
        <w:gridCol w:w="61"/>
        <w:gridCol w:w="2300"/>
      </w:tblGrid>
      <w:tr w:rsidR="005C73A4" w:rsidRPr="00D63D40" w:rsidTr="005C73A4">
        <w:trPr>
          <w:trHeight w:val="562"/>
        </w:trPr>
        <w:tc>
          <w:tcPr>
            <w:tcW w:w="444" w:type="pct"/>
            <w:vAlign w:val="center"/>
            <w:hideMark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№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1728" w:type="pct"/>
            <w:gridSpan w:val="2"/>
            <w:vAlign w:val="center"/>
            <w:hideMark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Задачи структурного элемента</w:t>
            </w:r>
          </w:p>
        </w:tc>
        <w:tc>
          <w:tcPr>
            <w:tcW w:w="1665" w:type="pct"/>
            <w:gridSpan w:val="3"/>
            <w:vAlign w:val="center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163" w:type="pct"/>
            <w:gridSpan w:val="2"/>
            <w:vAlign w:val="center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Связь с показателями*</w:t>
            </w:r>
            <w:r w:rsidRPr="00D63D40">
              <w:rPr>
                <w:rFonts w:eastAsia="Times New Roman" w:cs="Times New Roman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</w:tr>
      <w:tr w:rsidR="005C73A4" w:rsidRPr="00D63D40" w:rsidTr="005C73A4">
        <w:trPr>
          <w:trHeight w:val="170"/>
        </w:trPr>
        <w:tc>
          <w:tcPr>
            <w:tcW w:w="444" w:type="pct"/>
            <w:vAlign w:val="center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8" w:type="pct"/>
            <w:gridSpan w:val="2"/>
            <w:vAlign w:val="center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5" w:type="pct"/>
            <w:gridSpan w:val="3"/>
            <w:vAlign w:val="center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63" w:type="pct"/>
            <w:gridSpan w:val="2"/>
            <w:vAlign w:val="center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C73A4" w:rsidRPr="00D63D40" w:rsidTr="005C73A4">
        <w:trPr>
          <w:trHeight w:val="264"/>
        </w:trPr>
        <w:tc>
          <w:tcPr>
            <w:tcW w:w="451" w:type="pct"/>
            <w:gridSpan w:val="2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9" w:type="pct"/>
            <w:gridSpan w:val="6"/>
            <w:vAlign w:val="center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1. 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Региональный проект «Наименование»</w:t>
            </w:r>
          </w:p>
        </w:tc>
      </w:tr>
      <w:tr w:rsidR="005C73A4" w:rsidRPr="00D63D40" w:rsidTr="005C73A4">
        <w:trPr>
          <w:trHeight w:val="264"/>
        </w:trPr>
        <w:tc>
          <w:tcPr>
            <w:tcW w:w="451" w:type="pct"/>
            <w:gridSpan w:val="2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273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Руководитель регионального проекта (</w:t>
            </w:r>
            <w:r w:rsidRPr="00D63D40">
              <w:rPr>
                <w:sz w:val="24"/>
                <w:szCs w:val="24"/>
              </w:rPr>
              <w:t>Ф</w:t>
            </w:r>
            <w:r>
              <w:rPr>
                <w:sz w:val="24"/>
                <w:szCs w:val="24"/>
              </w:rPr>
              <w:t xml:space="preserve">амилия, имя, отчество </w:t>
            </w:r>
            <w:r w:rsidRPr="00D63D40">
              <w:rPr>
                <w:sz w:val="24"/>
                <w:szCs w:val="24"/>
              </w:rPr>
              <w:t>руководителя регионального проекта, должность)</w:t>
            </w:r>
          </w:p>
        </w:tc>
        <w:tc>
          <w:tcPr>
            <w:tcW w:w="2276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рок реализации (год начала - год окончания)</w:t>
            </w:r>
          </w:p>
        </w:tc>
      </w:tr>
      <w:tr w:rsidR="005C73A4" w:rsidRPr="00D63D40" w:rsidTr="005C73A4">
        <w:trPr>
          <w:trHeight w:val="264"/>
        </w:trPr>
        <w:tc>
          <w:tcPr>
            <w:tcW w:w="451" w:type="pct"/>
            <w:gridSpan w:val="2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Pr="00D63D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.1.</w:t>
            </w:r>
          </w:p>
        </w:tc>
        <w:tc>
          <w:tcPr>
            <w:tcW w:w="1738" w:type="pct"/>
            <w:gridSpan w:val="2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Задача 1</w:t>
            </w:r>
          </w:p>
        </w:tc>
        <w:tc>
          <w:tcPr>
            <w:tcW w:w="1684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7" w:type="pct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5C73A4" w:rsidRPr="00D63D40" w:rsidTr="005C73A4">
        <w:trPr>
          <w:trHeight w:val="264"/>
        </w:trPr>
        <w:tc>
          <w:tcPr>
            <w:tcW w:w="451" w:type="pct"/>
            <w:gridSpan w:val="2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.2</w:t>
            </w:r>
            <w:r w:rsidRPr="00D63D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1738" w:type="pct"/>
            <w:gridSpan w:val="2"/>
          </w:tcPr>
          <w:p w:rsidR="005C73A4" w:rsidRPr="00A43524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684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7" w:type="pct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5C73A4" w:rsidRPr="00D63D40" w:rsidTr="005C73A4">
        <w:trPr>
          <w:trHeight w:val="264"/>
        </w:trPr>
        <w:tc>
          <w:tcPr>
            <w:tcW w:w="451" w:type="pct"/>
            <w:gridSpan w:val="2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49" w:type="pct"/>
            <w:gridSpan w:val="6"/>
            <w:vAlign w:val="center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2. 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Ве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домственный проект «Развитие сети автомобильных дорог общего пользования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5C73A4" w:rsidRPr="00D63D40" w:rsidTr="005C73A4">
        <w:trPr>
          <w:trHeight w:val="264"/>
        </w:trPr>
        <w:tc>
          <w:tcPr>
            <w:tcW w:w="451" w:type="pct"/>
            <w:gridSpan w:val="2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273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Руководитель ведомственного проекта (</w:t>
            </w:r>
            <w:proofErr w:type="spellStart"/>
            <w:r>
              <w:rPr>
                <w:sz w:val="24"/>
                <w:szCs w:val="24"/>
              </w:rPr>
              <w:t>Федоренков</w:t>
            </w:r>
            <w:proofErr w:type="spellEnd"/>
            <w:r>
              <w:rPr>
                <w:sz w:val="24"/>
                <w:szCs w:val="24"/>
              </w:rPr>
              <w:t xml:space="preserve"> Алексей Витальевич, заместитель Главы - </w:t>
            </w:r>
            <w:r w:rsidRPr="002A5238">
              <w:rPr>
                <w:sz w:val="24"/>
                <w:szCs w:val="24"/>
              </w:rPr>
              <w:t>председатель Комитета ГХ и ПК г. Десногорска</w:t>
            </w:r>
            <w:r w:rsidRPr="00D63D40">
              <w:rPr>
                <w:sz w:val="24"/>
                <w:szCs w:val="24"/>
              </w:rPr>
              <w:t>)</w:t>
            </w:r>
          </w:p>
        </w:tc>
        <w:tc>
          <w:tcPr>
            <w:tcW w:w="2276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Срок </w:t>
            </w:r>
            <w:r w:rsidR="00AC595E">
              <w:rPr>
                <w:rFonts w:eastAsia="Times New Roman" w:cs="Times New Roman"/>
                <w:sz w:val="24"/>
                <w:szCs w:val="24"/>
                <w:lang w:eastAsia="ru-RU"/>
              </w:rPr>
              <w:t>реализации (2022-2027</w:t>
            </w:r>
            <w:r w:rsidRPr="002A5238"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5C73A4" w:rsidRPr="00D63D40" w:rsidTr="005C73A4">
        <w:trPr>
          <w:trHeight w:val="247"/>
        </w:trPr>
        <w:tc>
          <w:tcPr>
            <w:tcW w:w="451" w:type="pct"/>
            <w:gridSpan w:val="2"/>
          </w:tcPr>
          <w:p w:rsidR="005C73A4" w:rsidRPr="00A43524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1738" w:type="pct"/>
            <w:gridSpan w:val="2"/>
          </w:tcPr>
          <w:p w:rsidR="005C73A4" w:rsidRPr="00A43524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41057">
              <w:rPr>
                <w:rFonts w:eastAsia="Times New Roman" w:cs="Times New Roman"/>
                <w:sz w:val="24"/>
                <w:szCs w:val="24"/>
                <w:lang w:eastAsia="ru-RU"/>
              </w:rPr>
              <w:t>Задача 1 Обеспечение развития сети автомобильных дорог общего пользования местного значения</w:t>
            </w:r>
          </w:p>
        </w:tc>
        <w:tc>
          <w:tcPr>
            <w:tcW w:w="1684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41057">
              <w:rPr>
                <w:rFonts w:eastAsia="Times New Roman" w:cs="Times New Roman"/>
                <w:sz w:val="24"/>
                <w:szCs w:val="24"/>
                <w:lang w:eastAsia="ru-RU"/>
              </w:rPr>
              <w:t>Улучшены транспортно- эксплуатационные показатели на автомобильных дорогах общего пользования местного значения в результате реконструкции, капитального ремонта и ремонта</w:t>
            </w:r>
          </w:p>
        </w:tc>
        <w:tc>
          <w:tcPr>
            <w:tcW w:w="1127" w:type="pct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41057">
              <w:rPr>
                <w:rFonts w:eastAsia="Times New Roman" w:cs="Times New Roman"/>
                <w:sz w:val="24"/>
                <w:szCs w:val="24"/>
                <w:lang w:eastAsia="ru-RU"/>
              </w:rPr>
              <w:t>Протяженность отремонтированных автомобильных дорог общего пользования местного значения</w:t>
            </w:r>
          </w:p>
        </w:tc>
      </w:tr>
      <w:tr w:rsidR="005C73A4" w:rsidRPr="00D63D40" w:rsidTr="005C73A4">
        <w:trPr>
          <w:trHeight w:val="247"/>
        </w:trPr>
        <w:tc>
          <w:tcPr>
            <w:tcW w:w="451" w:type="pct"/>
            <w:gridSpan w:val="2"/>
          </w:tcPr>
          <w:p w:rsidR="005C73A4" w:rsidRPr="00A43524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2.2.</w:t>
            </w:r>
          </w:p>
        </w:tc>
        <w:tc>
          <w:tcPr>
            <w:tcW w:w="1738" w:type="pct"/>
            <w:gridSpan w:val="2"/>
          </w:tcPr>
          <w:p w:rsidR="005C73A4" w:rsidRPr="00CA771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684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7" w:type="pct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5C73A4" w:rsidRPr="00D63D40" w:rsidTr="005C73A4">
        <w:trPr>
          <w:trHeight w:val="247"/>
        </w:trPr>
        <w:tc>
          <w:tcPr>
            <w:tcW w:w="444" w:type="pct"/>
          </w:tcPr>
          <w:p w:rsidR="005C73A4" w:rsidRDefault="005C73A4" w:rsidP="005C73A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56" w:type="pct"/>
            <w:gridSpan w:val="7"/>
          </w:tcPr>
          <w:p w:rsidR="005C73A4" w:rsidRDefault="005C73A4" w:rsidP="005C73A4">
            <w:pPr>
              <w:pStyle w:val="af2"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A4352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Комплекс процессных мероприятий </w:t>
            </w:r>
          </w:p>
          <w:p w:rsidR="005C73A4" w:rsidRPr="009A29DB" w:rsidRDefault="005C73A4" w:rsidP="005C73A4">
            <w:pPr>
              <w:pStyle w:val="af2"/>
              <w:widowControl w:val="0"/>
              <w:autoSpaceDE w:val="0"/>
              <w:autoSpaceDN w:val="0"/>
              <w:adjustRightInd w:val="0"/>
              <w:ind w:left="0"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1. </w:t>
            </w:r>
            <w:r w:rsidRPr="009A29DB">
              <w:rPr>
                <w:rFonts w:eastAsia="Times New Roman" w:cs="Times New Roman"/>
                <w:sz w:val="24"/>
                <w:szCs w:val="24"/>
                <w:lang w:eastAsia="ru-RU"/>
              </w:rPr>
              <w:t>«</w:t>
            </w:r>
            <w:r w:rsidRPr="000565D6">
              <w:rPr>
                <w:rFonts w:eastAsia="Times New Roman" w:cs="Times New Roman"/>
                <w:sz w:val="24"/>
                <w:szCs w:val="24"/>
                <w:lang w:eastAsia="ru-RU"/>
              </w:rPr>
              <w:t>Создание условий для обеспечения транспортного обслуживания населения в городском сообщении</w:t>
            </w:r>
            <w:r w:rsidRPr="009A29DB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5C73A4" w:rsidRPr="00D63D40" w:rsidTr="005C73A4">
        <w:trPr>
          <w:trHeight w:val="247"/>
        </w:trPr>
        <w:tc>
          <w:tcPr>
            <w:tcW w:w="444" w:type="pct"/>
          </w:tcPr>
          <w:p w:rsidR="005C73A4" w:rsidRDefault="005C73A4" w:rsidP="005C73A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56" w:type="pct"/>
            <w:gridSpan w:val="7"/>
          </w:tcPr>
          <w:p w:rsidR="005C73A4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Ответственный за выполнение комплекса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процессных 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мероприятий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C139FF">
              <w:rPr>
                <w:rFonts w:eastAsia="Times New Roman" w:cs="Times New Roman"/>
                <w:sz w:val="24"/>
                <w:szCs w:val="24"/>
                <w:lang w:eastAsia="ru-RU"/>
              </w:rPr>
              <w:t>Федоренков</w:t>
            </w:r>
            <w:proofErr w:type="spellEnd"/>
            <w:r w:rsidRPr="00C139FF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Алексей Витальевич, заместитель Главы - председатель Комитета ГХ и ПК г. Десногорска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5C73A4" w:rsidRPr="00D63D40" w:rsidTr="005C73A4">
        <w:trPr>
          <w:trHeight w:val="247"/>
        </w:trPr>
        <w:tc>
          <w:tcPr>
            <w:tcW w:w="444" w:type="pct"/>
          </w:tcPr>
          <w:p w:rsidR="005C73A4" w:rsidRDefault="005C73A4" w:rsidP="005C73A4">
            <w:pPr>
              <w:widowControl w:val="0"/>
              <w:autoSpaceDE w:val="0"/>
              <w:autoSpaceDN w:val="0"/>
              <w:adjustRightInd w:val="0"/>
              <w:ind w:right="-292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3.1.</w:t>
            </w:r>
          </w:p>
        </w:tc>
        <w:tc>
          <w:tcPr>
            <w:tcW w:w="1728" w:type="pct"/>
            <w:gridSpan w:val="2"/>
          </w:tcPr>
          <w:p w:rsidR="005C73A4" w:rsidRPr="00A43524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</w:rPr>
              <w:t>Задача 1. О</w:t>
            </w:r>
            <w:r w:rsidRPr="00C13353">
              <w:rPr>
                <w:rFonts w:cs="Times New Roman"/>
                <w:sz w:val="24"/>
                <w:szCs w:val="24"/>
              </w:rPr>
              <w:t>беспечение перевозки жителей города общегородским транспортом</w:t>
            </w:r>
          </w:p>
        </w:tc>
        <w:tc>
          <w:tcPr>
            <w:tcW w:w="1665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</w:t>
            </w:r>
            <w:r w:rsidRPr="002A533C">
              <w:rPr>
                <w:rFonts w:cs="Times New Roman"/>
                <w:sz w:val="24"/>
                <w:szCs w:val="24"/>
              </w:rPr>
              <w:t>беспечение деятельности автовокзала</w:t>
            </w:r>
            <w:r>
              <w:rPr>
                <w:rFonts w:cs="Times New Roman"/>
                <w:sz w:val="24"/>
                <w:szCs w:val="24"/>
              </w:rPr>
              <w:t xml:space="preserve"> и о</w:t>
            </w:r>
            <w:r w:rsidRPr="002A533C">
              <w:rPr>
                <w:rFonts w:cs="Times New Roman"/>
                <w:sz w:val="24"/>
                <w:szCs w:val="24"/>
              </w:rPr>
              <w:t>существление регулярных пассажирских перевозок автомобильным транспортом по регулируемым тарифам по муниципальным маршрутам</w:t>
            </w:r>
          </w:p>
        </w:tc>
        <w:tc>
          <w:tcPr>
            <w:tcW w:w="1163" w:type="pct"/>
            <w:gridSpan w:val="2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hanging="12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Количество жителей города, перевезенных </w:t>
            </w:r>
            <w:r w:rsidRPr="00F72F01">
              <w:rPr>
                <w:rFonts w:cs="Times New Roman"/>
                <w:sz w:val="24"/>
                <w:szCs w:val="24"/>
              </w:rPr>
              <w:t>общегородским транспортом</w:t>
            </w:r>
          </w:p>
        </w:tc>
      </w:tr>
      <w:tr w:rsidR="005C73A4" w:rsidRPr="00D63D40" w:rsidTr="005C73A4">
        <w:trPr>
          <w:trHeight w:val="247"/>
        </w:trPr>
        <w:tc>
          <w:tcPr>
            <w:tcW w:w="444" w:type="pct"/>
          </w:tcPr>
          <w:p w:rsidR="005C73A4" w:rsidRDefault="005C73A4" w:rsidP="005C73A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56" w:type="pct"/>
            <w:gridSpan w:val="7"/>
          </w:tcPr>
          <w:p w:rsidR="005C73A4" w:rsidRDefault="005C73A4" w:rsidP="005C73A4">
            <w:pPr>
              <w:pStyle w:val="af2"/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A4352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Комплекс процессных мероприятий </w:t>
            </w:r>
          </w:p>
          <w:p w:rsidR="005C73A4" w:rsidRPr="009A29DB" w:rsidRDefault="005C73A4" w:rsidP="005C73A4">
            <w:pPr>
              <w:pStyle w:val="af2"/>
              <w:widowControl w:val="0"/>
              <w:tabs>
                <w:tab w:val="left" w:pos="522"/>
              </w:tabs>
              <w:autoSpaceDE w:val="0"/>
              <w:autoSpaceDN w:val="0"/>
              <w:adjustRightInd w:val="0"/>
              <w:ind w:left="56"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2. </w:t>
            </w:r>
            <w:r w:rsidRPr="009A29DB">
              <w:rPr>
                <w:rFonts w:eastAsia="Times New Roman" w:cs="Times New Roman"/>
                <w:sz w:val="24"/>
                <w:szCs w:val="24"/>
                <w:lang w:eastAsia="ru-RU"/>
              </w:rPr>
              <w:t>«</w:t>
            </w:r>
            <w:r w:rsidRPr="000565D6">
              <w:rPr>
                <w:rFonts w:eastAsia="Times New Roman" w:cs="Times New Roman"/>
                <w:sz w:val="24"/>
                <w:szCs w:val="24"/>
                <w:lang w:eastAsia="ru-RU"/>
              </w:rPr>
              <w:t>Обеспечение предоставления услуг по содержанию улично-дорожной сети</w:t>
            </w:r>
            <w:r w:rsidRPr="009A29DB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5C73A4" w:rsidRPr="00D63D40" w:rsidTr="005C73A4">
        <w:trPr>
          <w:trHeight w:val="247"/>
        </w:trPr>
        <w:tc>
          <w:tcPr>
            <w:tcW w:w="444" w:type="pct"/>
          </w:tcPr>
          <w:p w:rsidR="005C73A4" w:rsidRDefault="005C73A4" w:rsidP="005C73A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56" w:type="pct"/>
            <w:gridSpan w:val="7"/>
          </w:tcPr>
          <w:p w:rsidR="005C73A4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Ответственный за выполнение комплекса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процессных 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мероприятий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56778A">
              <w:rPr>
                <w:rFonts w:eastAsia="Times New Roman" w:cs="Times New Roman"/>
                <w:sz w:val="24"/>
                <w:szCs w:val="24"/>
                <w:lang w:eastAsia="ru-RU"/>
              </w:rPr>
              <w:t>Федоренков</w:t>
            </w:r>
            <w:proofErr w:type="spellEnd"/>
            <w:r w:rsidRPr="0056778A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Алексей Витальевич, заместитель Главы - председатель Комитета ГХ и ПК г. Десногорска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5C73A4" w:rsidRPr="00D63D40" w:rsidTr="005C73A4">
        <w:trPr>
          <w:trHeight w:val="247"/>
        </w:trPr>
        <w:tc>
          <w:tcPr>
            <w:tcW w:w="444" w:type="pct"/>
          </w:tcPr>
          <w:p w:rsidR="005C73A4" w:rsidRDefault="005C73A4" w:rsidP="005C73A4">
            <w:pPr>
              <w:widowControl w:val="0"/>
              <w:autoSpaceDE w:val="0"/>
              <w:autoSpaceDN w:val="0"/>
              <w:adjustRightInd w:val="0"/>
              <w:ind w:right="-292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3.2.</w:t>
            </w:r>
          </w:p>
        </w:tc>
        <w:tc>
          <w:tcPr>
            <w:tcW w:w="1728" w:type="pct"/>
            <w:gridSpan w:val="2"/>
          </w:tcPr>
          <w:p w:rsidR="005C73A4" w:rsidRPr="00A43524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Задача 1. </w:t>
            </w:r>
            <w:r w:rsidRPr="002A533C">
              <w:rPr>
                <w:rFonts w:eastAsia="Times New Roman" w:cs="Times New Roman"/>
                <w:sz w:val="24"/>
                <w:szCs w:val="24"/>
                <w:lang w:eastAsia="ru-RU"/>
              </w:rPr>
              <w:t>Обеспечение круглогодичного содержания улично-дорожной сети города в нормативно-эксплуатационном состоянии и обеспечение круглогодичного  безопасного и бесперебойного движения  автомобильных транспортных средств по дорогам общего пользования местного значения.</w:t>
            </w:r>
          </w:p>
        </w:tc>
        <w:tc>
          <w:tcPr>
            <w:tcW w:w="1665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С</w:t>
            </w:r>
            <w:r w:rsidRPr="002A533C">
              <w:rPr>
                <w:rFonts w:eastAsia="Times New Roman" w:cs="Times New Roman"/>
                <w:sz w:val="24"/>
                <w:szCs w:val="24"/>
                <w:lang w:eastAsia="ru-RU"/>
              </w:rPr>
              <w:t>одержани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</w:t>
            </w:r>
            <w:r w:rsidRPr="002A53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городской улично-дорожной сети, пешеходных переходов,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иной дорожной инфраструктуры в </w:t>
            </w:r>
            <w:r w:rsidRPr="002A533C">
              <w:rPr>
                <w:rFonts w:eastAsia="Times New Roman" w:cs="Times New Roman"/>
                <w:sz w:val="24"/>
                <w:szCs w:val="24"/>
                <w:lang w:eastAsia="ru-RU"/>
              </w:rPr>
              <w:t>нормативно-эксплуатационном состоянии</w:t>
            </w:r>
          </w:p>
        </w:tc>
        <w:tc>
          <w:tcPr>
            <w:tcW w:w="1163" w:type="pct"/>
            <w:gridSpan w:val="2"/>
          </w:tcPr>
          <w:p w:rsidR="005C73A4" w:rsidRPr="0068146F" w:rsidRDefault="005C73A4" w:rsidP="005C73A4">
            <w:pPr>
              <w:tabs>
                <w:tab w:val="left" w:pos="360"/>
                <w:tab w:val="left" w:pos="720"/>
                <w:tab w:val="left" w:pos="900"/>
              </w:tabs>
              <w:ind w:firstLine="0"/>
              <w:rPr>
                <w:rFonts w:cs="Times New Roman"/>
                <w:sz w:val="24"/>
                <w:szCs w:val="24"/>
              </w:rPr>
            </w:pPr>
            <w:r w:rsidRPr="001639A8">
              <w:rPr>
                <w:rFonts w:cs="Times New Roman"/>
                <w:sz w:val="24"/>
                <w:szCs w:val="24"/>
              </w:rPr>
              <w:t xml:space="preserve">Комплексное круглогодичное содержание улично-дорожной сети                       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 w:rsidRPr="001639A8">
              <w:rPr>
                <w:rFonts w:cs="Times New Roman"/>
                <w:sz w:val="24"/>
                <w:szCs w:val="24"/>
              </w:rPr>
              <w:t xml:space="preserve"> г. Десногорска  в объеме, предусмотренном  муниципальным заданием муниципальному бюджетному учреждению «Служба благоустройства» муниципального образования «город Десногорск» Смоленской области  и  регламентом  на содержание улично-дорожной сети  г. Десногорска</w:t>
            </w:r>
          </w:p>
        </w:tc>
      </w:tr>
      <w:tr w:rsidR="005C73A4" w:rsidRPr="00D63D40" w:rsidTr="005C73A4">
        <w:trPr>
          <w:trHeight w:val="247"/>
        </w:trPr>
        <w:tc>
          <w:tcPr>
            <w:tcW w:w="444" w:type="pct"/>
          </w:tcPr>
          <w:p w:rsidR="005C73A4" w:rsidRDefault="005C73A4" w:rsidP="005C73A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56" w:type="pct"/>
            <w:gridSpan w:val="7"/>
          </w:tcPr>
          <w:p w:rsidR="005C73A4" w:rsidRDefault="005C73A4" w:rsidP="005C73A4">
            <w:pPr>
              <w:pStyle w:val="af2"/>
              <w:widowControl w:val="0"/>
              <w:tabs>
                <w:tab w:val="left" w:pos="1656"/>
                <w:tab w:val="left" w:pos="2506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3. </w:t>
            </w:r>
            <w:r w:rsidRPr="00A43524">
              <w:rPr>
                <w:rFonts w:eastAsia="Times New Roman" w:cs="Times New Roman"/>
                <w:sz w:val="24"/>
                <w:szCs w:val="24"/>
                <w:lang w:eastAsia="ru-RU"/>
              </w:rPr>
              <w:t>Комплекс процессных мероприятий</w:t>
            </w:r>
          </w:p>
          <w:p w:rsidR="005C73A4" w:rsidRPr="009A29DB" w:rsidRDefault="005C73A4" w:rsidP="005C73A4">
            <w:pPr>
              <w:widowControl w:val="0"/>
              <w:tabs>
                <w:tab w:val="left" w:pos="522"/>
                <w:tab w:val="left" w:pos="664"/>
                <w:tab w:val="left" w:pos="805"/>
                <w:tab w:val="left" w:pos="947"/>
                <w:tab w:val="left" w:pos="1656"/>
                <w:tab w:val="left" w:pos="2506"/>
              </w:tabs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3. </w:t>
            </w:r>
            <w:r w:rsidRPr="009A29DB">
              <w:rPr>
                <w:rFonts w:eastAsia="Times New Roman" w:cs="Times New Roman"/>
                <w:sz w:val="24"/>
                <w:szCs w:val="24"/>
                <w:lang w:eastAsia="ru-RU"/>
              </w:rPr>
              <w:t>«</w:t>
            </w:r>
            <w:r w:rsidRPr="002F2AEA">
              <w:rPr>
                <w:rFonts w:eastAsia="Times New Roman" w:cs="Times New Roman"/>
                <w:sz w:val="24"/>
                <w:szCs w:val="24"/>
                <w:lang w:eastAsia="ru-RU"/>
              </w:rPr>
              <w:t>Развитие улично-доро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жной сети и дворовых территорий</w:t>
            </w:r>
            <w:r w:rsidRPr="009A29DB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5C73A4" w:rsidRPr="00D63D40" w:rsidTr="005C73A4">
        <w:trPr>
          <w:trHeight w:val="247"/>
        </w:trPr>
        <w:tc>
          <w:tcPr>
            <w:tcW w:w="444" w:type="pct"/>
          </w:tcPr>
          <w:p w:rsidR="005C73A4" w:rsidRDefault="005C73A4" w:rsidP="005C73A4">
            <w:pPr>
              <w:widowControl w:val="0"/>
              <w:autoSpaceDE w:val="0"/>
              <w:autoSpaceDN w:val="0"/>
              <w:adjustRightIn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4556" w:type="pct"/>
            <w:gridSpan w:val="7"/>
          </w:tcPr>
          <w:p w:rsidR="005C73A4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Ответственный за выполнение комплекса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процессных 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мероприятий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56778A">
              <w:rPr>
                <w:rFonts w:eastAsia="Times New Roman" w:cs="Times New Roman"/>
                <w:sz w:val="24"/>
                <w:szCs w:val="24"/>
                <w:lang w:eastAsia="ru-RU"/>
              </w:rPr>
              <w:t>Федоренков</w:t>
            </w:r>
            <w:proofErr w:type="spellEnd"/>
            <w:r w:rsidRPr="0056778A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Алексей Витальевич, заместитель Главы - председатель Комитета ГХ и ПК г. Десногорска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5C73A4" w:rsidRPr="00D63D40" w:rsidTr="005C73A4">
        <w:trPr>
          <w:trHeight w:val="247"/>
        </w:trPr>
        <w:tc>
          <w:tcPr>
            <w:tcW w:w="444" w:type="pct"/>
          </w:tcPr>
          <w:p w:rsidR="005C73A4" w:rsidRDefault="005C73A4" w:rsidP="005C73A4">
            <w:pPr>
              <w:widowControl w:val="0"/>
              <w:autoSpaceDE w:val="0"/>
              <w:autoSpaceDN w:val="0"/>
              <w:adjustRightInd w:val="0"/>
              <w:ind w:right="-292" w:firstLine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3.3.</w:t>
            </w:r>
          </w:p>
        </w:tc>
        <w:tc>
          <w:tcPr>
            <w:tcW w:w="1728" w:type="pct"/>
            <w:gridSpan w:val="2"/>
          </w:tcPr>
          <w:p w:rsidR="005C73A4" w:rsidRPr="00A43524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Задача 1. </w:t>
            </w:r>
            <w:r w:rsidRPr="00A963D4">
              <w:rPr>
                <w:rFonts w:eastAsia="Times New Roman" w:cs="Times New Roman"/>
                <w:sz w:val="24"/>
                <w:szCs w:val="24"/>
              </w:rPr>
              <w:t xml:space="preserve">Сокращение количества автомобильных дорог и проездов г. Десногорска, не соответствующих нормативным требованиям и эксплуатационным </w:t>
            </w:r>
            <w:r w:rsidRPr="00A963D4">
              <w:rPr>
                <w:rFonts w:eastAsia="Times New Roman" w:cs="Times New Roman"/>
                <w:sz w:val="24"/>
                <w:szCs w:val="24"/>
              </w:rPr>
              <w:lastRenderedPageBreak/>
              <w:t xml:space="preserve">показателям </w:t>
            </w:r>
          </w:p>
        </w:tc>
        <w:tc>
          <w:tcPr>
            <w:tcW w:w="1665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</w:rPr>
            </w:pPr>
            <w:r w:rsidRPr="00C13353">
              <w:rPr>
                <w:rFonts w:cs="Times New Roman"/>
                <w:sz w:val="24"/>
                <w:szCs w:val="24"/>
              </w:rPr>
              <w:lastRenderedPageBreak/>
              <w:t>Увеличение протяженности автомобильных дорог общего пользования местного значения, соответствующих нормативным требованиям к транспортно-</w:t>
            </w:r>
            <w:r w:rsidRPr="00C13353">
              <w:rPr>
                <w:rFonts w:cs="Times New Roman"/>
                <w:sz w:val="24"/>
                <w:szCs w:val="24"/>
              </w:rPr>
              <w:lastRenderedPageBreak/>
              <w:t>эксплуатационным показателям</w:t>
            </w:r>
          </w:p>
        </w:tc>
        <w:tc>
          <w:tcPr>
            <w:tcW w:w="1163" w:type="pct"/>
            <w:gridSpan w:val="2"/>
          </w:tcPr>
          <w:p w:rsidR="005C73A4" w:rsidRPr="00580B96" w:rsidRDefault="005C73A4" w:rsidP="005C73A4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F72F01">
              <w:rPr>
                <w:rFonts w:cs="Times New Roman"/>
                <w:sz w:val="24"/>
                <w:szCs w:val="24"/>
              </w:rPr>
              <w:lastRenderedPageBreak/>
              <w:t>Протяженность  отремонтированных автомобильных дорог   общего   пользования местного значения</w:t>
            </w:r>
          </w:p>
        </w:tc>
      </w:tr>
      <w:tr w:rsidR="005C73A4" w:rsidRPr="00D63D40" w:rsidTr="005C73A4">
        <w:trPr>
          <w:trHeight w:val="448"/>
        </w:trPr>
        <w:tc>
          <w:tcPr>
            <w:tcW w:w="451" w:type="pct"/>
            <w:gridSpan w:val="2"/>
            <w:vAlign w:val="center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49" w:type="pct"/>
            <w:gridSpan w:val="6"/>
            <w:vAlign w:val="center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4. </w:t>
            </w: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Отдельные мероприятия</w:t>
            </w:r>
          </w:p>
        </w:tc>
      </w:tr>
      <w:tr w:rsidR="005C73A4" w:rsidRPr="00D63D40" w:rsidTr="005C73A4">
        <w:trPr>
          <w:trHeight w:val="448"/>
        </w:trPr>
        <w:tc>
          <w:tcPr>
            <w:tcW w:w="451" w:type="pct"/>
            <w:gridSpan w:val="2"/>
            <w:vAlign w:val="center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73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 за реализацию отдельного мероприятия (</w:t>
            </w:r>
            <w:r w:rsidRPr="00D63D40">
              <w:rPr>
                <w:sz w:val="24"/>
                <w:szCs w:val="24"/>
              </w:rPr>
              <w:t xml:space="preserve">Ф.И.О. руководителя </w:t>
            </w:r>
            <w:r>
              <w:rPr>
                <w:sz w:val="24"/>
                <w:szCs w:val="24"/>
              </w:rPr>
              <w:t xml:space="preserve">структурного подразделения Администрации, </w:t>
            </w:r>
            <w:r w:rsidRPr="00D63D40">
              <w:rPr>
                <w:sz w:val="24"/>
                <w:szCs w:val="24"/>
              </w:rPr>
              <w:t>должность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2276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Срок реализации (год начала - год окончания)</w:t>
            </w:r>
          </w:p>
        </w:tc>
      </w:tr>
      <w:tr w:rsidR="005C73A4" w:rsidRPr="00D63D40" w:rsidTr="005C73A4">
        <w:trPr>
          <w:trHeight w:val="247"/>
        </w:trPr>
        <w:tc>
          <w:tcPr>
            <w:tcW w:w="451" w:type="pct"/>
            <w:gridSpan w:val="2"/>
          </w:tcPr>
          <w:p w:rsidR="005C73A4" w:rsidRPr="00025B1B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  <w:r w:rsidRPr="00D63D40">
              <w:rPr>
                <w:rFonts w:eastAsia="Times New Roman" w:cs="Times New Roman"/>
                <w:sz w:val="24"/>
                <w:szCs w:val="24"/>
                <w:lang w:val="en-US" w:eastAsia="ru-RU"/>
              </w:rPr>
              <w:t>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38" w:type="pct"/>
            <w:gridSpan w:val="2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>Задача 1</w:t>
            </w:r>
          </w:p>
        </w:tc>
        <w:tc>
          <w:tcPr>
            <w:tcW w:w="1684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7" w:type="pct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5C73A4" w:rsidRPr="00D63D40" w:rsidTr="005C73A4">
        <w:trPr>
          <w:trHeight w:val="247"/>
        </w:trPr>
        <w:tc>
          <w:tcPr>
            <w:tcW w:w="451" w:type="pct"/>
            <w:gridSpan w:val="2"/>
          </w:tcPr>
          <w:p w:rsidR="005C73A4" w:rsidRPr="00025B1B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1738" w:type="pct"/>
            <w:gridSpan w:val="2"/>
          </w:tcPr>
          <w:p w:rsidR="005C73A4" w:rsidRPr="00477116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D63D40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Задача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684" w:type="pct"/>
            <w:gridSpan w:val="3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7" w:type="pct"/>
          </w:tcPr>
          <w:p w:rsidR="005C73A4" w:rsidRPr="00D63D40" w:rsidRDefault="005C73A4" w:rsidP="005C73A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77685" w:rsidRPr="00A325A7" w:rsidRDefault="00A77685" w:rsidP="00A77685">
      <w:pPr>
        <w:spacing w:after="0" w:line="240" w:lineRule="auto"/>
        <w:rPr>
          <w:rFonts w:ascii="Times New Roman" w:hAnsi="Times New Roman" w:cs="Times New Roman"/>
        </w:rPr>
      </w:pPr>
      <w:r w:rsidRPr="00477116">
        <w:rPr>
          <w:rFonts w:ascii="Times New Roman" w:hAnsi="Times New Roman" w:cs="Times New Roman"/>
        </w:rPr>
        <w:t>* - Указывается наименование показателя муниципальной программы, на достижение которого направлена задача.</w:t>
      </w:r>
    </w:p>
    <w:p w:rsidR="00A77685" w:rsidRPr="00477116" w:rsidRDefault="00A77685" w:rsidP="00A7768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477116">
        <w:rPr>
          <w:rFonts w:ascii="Times New Roman" w:hAnsi="Times New Roman" w:cs="Times New Roman"/>
          <w:b/>
          <w:sz w:val="24"/>
          <w:szCs w:val="24"/>
        </w:rPr>
        <w:t>.  Финансовое обеспечение муниципальной программы</w:t>
      </w:r>
    </w:p>
    <w:tbl>
      <w:tblPr>
        <w:tblStyle w:val="1"/>
        <w:tblW w:w="4904" w:type="pct"/>
        <w:jc w:val="center"/>
        <w:tblLook w:val="04A0" w:firstRow="1" w:lastRow="0" w:firstColumn="1" w:lastColumn="0" w:noHBand="0" w:noVBand="1"/>
      </w:tblPr>
      <w:tblGrid>
        <w:gridCol w:w="4076"/>
        <w:gridCol w:w="1738"/>
        <w:gridCol w:w="1527"/>
        <w:gridCol w:w="1300"/>
        <w:gridCol w:w="1300"/>
      </w:tblGrid>
      <w:tr w:rsidR="00A77685" w:rsidRPr="00477116" w:rsidTr="005C73A4">
        <w:trPr>
          <w:tblHeader/>
          <w:jc w:val="center"/>
        </w:trPr>
        <w:tc>
          <w:tcPr>
            <w:tcW w:w="2050" w:type="pct"/>
            <w:vMerge w:val="restart"/>
          </w:tcPr>
          <w:p w:rsidR="00A77685" w:rsidRPr="0047711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477116">
              <w:rPr>
                <w:rFonts w:cs="Times New Roman"/>
                <w:sz w:val="24"/>
                <w:szCs w:val="24"/>
              </w:rPr>
              <w:t>Наименование муниципальной программы, структурного элемента / источник финансового обеспечения</w:t>
            </w:r>
          </w:p>
        </w:tc>
        <w:tc>
          <w:tcPr>
            <w:tcW w:w="874" w:type="pct"/>
            <w:vMerge w:val="restart"/>
          </w:tcPr>
          <w:p w:rsidR="00A77685" w:rsidRPr="00477116" w:rsidRDefault="00A77685" w:rsidP="005C73A4">
            <w:pPr>
              <w:ind w:right="-24"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477116">
              <w:rPr>
                <w:rFonts w:cs="Times New Roman"/>
                <w:spacing w:val="-2"/>
                <w:sz w:val="24"/>
                <w:szCs w:val="24"/>
              </w:rPr>
              <w:t>Всего</w:t>
            </w:r>
          </w:p>
        </w:tc>
        <w:tc>
          <w:tcPr>
            <w:tcW w:w="2076" w:type="pct"/>
            <w:gridSpan w:val="3"/>
            <w:vAlign w:val="center"/>
          </w:tcPr>
          <w:p w:rsidR="00A77685" w:rsidRPr="00477116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Объем финансового обеспечения по годам реализации (тыс. рублей)</w:t>
            </w:r>
          </w:p>
        </w:tc>
      </w:tr>
      <w:tr w:rsidR="00A77685" w:rsidRPr="00477116" w:rsidTr="005C73A4">
        <w:trPr>
          <w:trHeight w:val="448"/>
          <w:tblHeader/>
          <w:jc w:val="center"/>
        </w:trPr>
        <w:tc>
          <w:tcPr>
            <w:tcW w:w="2050" w:type="pct"/>
            <w:vMerge/>
            <w:vAlign w:val="center"/>
          </w:tcPr>
          <w:p w:rsidR="00A77685" w:rsidRPr="0047711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74" w:type="pct"/>
            <w:vMerge/>
          </w:tcPr>
          <w:p w:rsidR="00A77685" w:rsidRPr="00477116" w:rsidRDefault="00A77685" w:rsidP="005C73A4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68" w:type="pct"/>
            <w:vAlign w:val="center"/>
          </w:tcPr>
          <w:p w:rsidR="00A77685" w:rsidRPr="009F4ECD" w:rsidRDefault="00A77685" w:rsidP="005C73A4">
            <w:pPr>
              <w:ind w:firstLine="0"/>
              <w:jc w:val="center"/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9F4ECD"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A77685" w:rsidRPr="009F4ECD" w:rsidRDefault="00075C77" w:rsidP="005C73A4">
            <w:pPr>
              <w:ind w:firstLine="0"/>
              <w:jc w:val="center"/>
              <w:rPr>
                <w:rFonts w:eastAsia="Times New Roman" w:cs="Times New Roman"/>
                <w:color w:val="000000" w:themeColor="text1"/>
                <w:spacing w:val="-2"/>
                <w:sz w:val="24"/>
                <w:szCs w:val="24"/>
                <w:lang w:val="en-US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  <w:t>2025</w:t>
            </w:r>
          </w:p>
        </w:tc>
        <w:tc>
          <w:tcPr>
            <w:tcW w:w="654" w:type="pct"/>
            <w:vAlign w:val="center"/>
          </w:tcPr>
          <w:p w:rsidR="00A77685" w:rsidRPr="009F4ECD" w:rsidRDefault="00A77685" w:rsidP="005C73A4">
            <w:pPr>
              <w:ind w:firstLine="0"/>
              <w:jc w:val="center"/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9F4ECD"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A77685" w:rsidRPr="009F4ECD" w:rsidRDefault="00075C77" w:rsidP="005C73A4">
            <w:pPr>
              <w:ind w:firstLine="0"/>
              <w:jc w:val="center"/>
              <w:rPr>
                <w:rFonts w:eastAsia="Times New Roman" w:cs="Times New Roman"/>
                <w:color w:val="000000" w:themeColor="text1"/>
                <w:spacing w:val="-2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  <w:t>2026</w:t>
            </w:r>
          </w:p>
        </w:tc>
        <w:tc>
          <w:tcPr>
            <w:tcW w:w="654" w:type="pct"/>
            <w:vAlign w:val="center"/>
          </w:tcPr>
          <w:p w:rsidR="00A77685" w:rsidRPr="009F4ECD" w:rsidRDefault="00A77685" w:rsidP="005C73A4">
            <w:pPr>
              <w:ind w:firstLine="0"/>
              <w:jc w:val="center"/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9F4ECD"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A77685" w:rsidRPr="009F4ECD" w:rsidRDefault="00075C77" w:rsidP="005C73A4">
            <w:pPr>
              <w:ind w:firstLine="0"/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  <w:r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  <w:t>2027</w:t>
            </w:r>
          </w:p>
        </w:tc>
      </w:tr>
      <w:tr w:rsidR="00A77685" w:rsidRPr="00477116" w:rsidTr="005C73A4">
        <w:trPr>
          <w:trHeight w:val="282"/>
          <w:tblHeader/>
          <w:jc w:val="center"/>
        </w:trPr>
        <w:tc>
          <w:tcPr>
            <w:tcW w:w="2050" w:type="pct"/>
            <w:vAlign w:val="center"/>
          </w:tcPr>
          <w:p w:rsidR="00A77685" w:rsidRPr="0047711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477116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74" w:type="pct"/>
          </w:tcPr>
          <w:p w:rsidR="00A77685" w:rsidRPr="00477116" w:rsidRDefault="00A77685" w:rsidP="005C73A4">
            <w:pPr>
              <w:ind w:right="25"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477116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68" w:type="pct"/>
            <w:vAlign w:val="center"/>
          </w:tcPr>
          <w:p w:rsidR="00A77685" w:rsidRPr="00477116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654" w:type="pct"/>
            <w:vAlign w:val="center"/>
          </w:tcPr>
          <w:p w:rsidR="00A77685" w:rsidRPr="00477116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54" w:type="pct"/>
            <w:vAlign w:val="center"/>
          </w:tcPr>
          <w:p w:rsidR="00A77685" w:rsidRPr="0047711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477116">
              <w:rPr>
                <w:rFonts w:cs="Times New Roman"/>
                <w:sz w:val="24"/>
                <w:szCs w:val="24"/>
              </w:rPr>
              <w:t>5</w:t>
            </w:r>
          </w:p>
        </w:tc>
      </w:tr>
      <w:tr w:rsidR="00A77685" w:rsidRPr="00477116" w:rsidTr="005C73A4">
        <w:trPr>
          <w:trHeight w:val="433"/>
          <w:jc w:val="center"/>
        </w:trPr>
        <w:tc>
          <w:tcPr>
            <w:tcW w:w="2050" w:type="pct"/>
            <w:vAlign w:val="center"/>
          </w:tcPr>
          <w:p w:rsidR="00A77685" w:rsidRPr="00477116" w:rsidRDefault="00A77685" w:rsidP="005C73A4">
            <w:pPr>
              <w:spacing w:line="230" w:lineRule="auto"/>
              <w:ind w:firstLine="45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cs="Times New Roman"/>
                <w:sz w:val="24"/>
                <w:szCs w:val="24"/>
              </w:rPr>
              <w:t>Муниципальная программа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 w:rsidRPr="0072346F">
              <w:rPr>
                <w:rFonts w:cs="Times New Roman"/>
                <w:sz w:val="24"/>
                <w:szCs w:val="24"/>
              </w:rPr>
              <w:t>«Развитие дорожно-транспортного комплекса муниципального образования «город Десногорск» Смоленской области»</w:t>
            </w:r>
            <w:r w:rsidRPr="00477116">
              <w:rPr>
                <w:rFonts w:cs="Times New Roman"/>
                <w:sz w:val="24"/>
                <w:szCs w:val="24"/>
              </w:rPr>
              <w:t xml:space="preserve"> (всего)</w:t>
            </w: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,</w:t>
            </w:r>
          </w:p>
          <w:p w:rsidR="00A77685" w:rsidRPr="00477116" w:rsidRDefault="00A77685" w:rsidP="005C73A4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в том числе:</w:t>
            </w:r>
          </w:p>
        </w:tc>
        <w:tc>
          <w:tcPr>
            <w:tcW w:w="874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</w:p>
          <w:p w:rsidR="00075C77" w:rsidRDefault="00075C77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</w:p>
          <w:p w:rsidR="00075C77" w:rsidRPr="00BD4F45" w:rsidRDefault="000079DE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110 884,0</w:t>
            </w:r>
          </w:p>
        </w:tc>
        <w:tc>
          <w:tcPr>
            <w:tcW w:w="768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</w:p>
          <w:p w:rsidR="00A77685" w:rsidRDefault="00A77685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</w:p>
          <w:p w:rsidR="00A77685" w:rsidRPr="00BD4F45" w:rsidRDefault="000079DE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35 618,3</w:t>
            </w:r>
          </w:p>
        </w:tc>
        <w:tc>
          <w:tcPr>
            <w:tcW w:w="654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</w:p>
          <w:p w:rsidR="00A77685" w:rsidRDefault="00A77685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</w:p>
          <w:p w:rsidR="00A77685" w:rsidRPr="00BD4F45" w:rsidRDefault="00075C77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36 630,9</w:t>
            </w:r>
          </w:p>
        </w:tc>
        <w:tc>
          <w:tcPr>
            <w:tcW w:w="654" w:type="pct"/>
            <w:shd w:val="clear" w:color="auto" w:fill="auto"/>
          </w:tcPr>
          <w:p w:rsidR="00A77685" w:rsidRDefault="00A77685" w:rsidP="005C73A4">
            <w:pPr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</w:p>
          <w:p w:rsidR="00A77685" w:rsidRDefault="00A77685" w:rsidP="005C73A4">
            <w:pPr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</w:p>
          <w:p w:rsidR="00A77685" w:rsidRPr="00BD4F45" w:rsidRDefault="00075C77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38 634,8</w:t>
            </w:r>
          </w:p>
        </w:tc>
      </w:tr>
      <w:tr w:rsidR="00A77685" w:rsidRPr="00477116" w:rsidTr="005C73A4">
        <w:trPr>
          <w:jc w:val="center"/>
        </w:trPr>
        <w:tc>
          <w:tcPr>
            <w:tcW w:w="2050" w:type="pct"/>
          </w:tcPr>
          <w:p w:rsidR="00A77685" w:rsidRPr="00477116" w:rsidRDefault="00A77685" w:rsidP="005C73A4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федеральный бюджет</w:t>
            </w:r>
          </w:p>
        </w:tc>
        <w:tc>
          <w:tcPr>
            <w:tcW w:w="874" w:type="pct"/>
            <w:shd w:val="clear" w:color="auto" w:fill="auto"/>
          </w:tcPr>
          <w:p w:rsidR="00A77685" w:rsidRPr="00BD4F45" w:rsidRDefault="00075C77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768" w:type="pct"/>
            <w:shd w:val="clear" w:color="auto" w:fill="auto"/>
          </w:tcPr>
          <w:p w:rsidR="00A77685" w:rsidRPr="00BD4F45" w:rsidRDefault="00A77685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654" w:type="pct"/>
            <w:shd w:val="clear" w:color="auto" w:fill="auto"/>
          </w:tcPr>
          <w:p w:rsidR="00A77685" w:rsidRPr="00BD4F45" w:rsidRDefault="00A77685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654" w:type="pct"/>
            <w:shd w:val="clear" w:color="auto" w:fill="auto"/>
          </w:tcPr>
          <w:p w:rsidR="00A77685" w:rsidRPr="00BD4F45" w:rsidRDefault="00A77685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0,0</w:t>
            </w:r>
          </w:p>
        </w:tc>
      </w:tr>
      <w:tr w:rsidR="00A77685" w:rsidRPr="00477116" w:rsidTr="005C73A4">
        <w:trPr>
          <w:jc w:val="center"/>
        </w:trPr>
        <w:tc>
          <w:tcPr>
            <w:tcW w:w="2050" w:type="pct"/>
          </w:tcPr>
          <w:p w:rsidR="00A77685" w:rsidRPr="00477116" w:rsidRDefault="00A77685" w:rsidP="005C73A4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областной бюджет</w:t>
            </w:r>
          </w:p>
        </w:tc>
        <w:tc>
          <w:tcPr>
            <w:tcW w:w="874" w:type="pct"/>
            <w:shd w:val="clear" w:color="auto" w:fill="auto"/>
          </w:tcPr>
          <w:p w:rsidR="00A77685" w:rsidRPr="00BD4F45" w:rsidRDefault="00075C77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768" w:type="pct"/>
            <w:shd w:val="clear" w:color="auto" w:fill="auto"/>
          </w:tcPr>
          <w:p w:rsidR="00A77685" w:rsidRPr="00BD4F45" w:rsidRDefault="00075C77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0</w:t>
            </w:r>
            <w:r w:rsidR="005C73A4">
              <w:rPr>
                <w:rFonts w:eastAsia="Times New Roman" w:cs="Times New Roman"/>
                <w:bCs/>
                <w:sz w:val="24"/>
                <w:szCs w:val="24"/>
              </w:rPr>
              <w:t>,0</w:t>
            </w:r>
          </w:p>
        </w:tc>
        <w:tc>
          <w:tcPr>
            <w:tcW w:w="654" w:type="pct"/>
            <w:shd w:val="clear" w:color="auto" w:fill="auto"/>
          </w:tcPr>
          <w:p w:rsidR="00A77685" w:rsidRPr="00BD4F45" w:rsidRDefault="00A77685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654" w:type="pct"/>
            <w:shd w:val="clear" w:color="auto" w:fill="auto"/>
          </w:tcPr>
          <w:p w:rsidR="00A77685" w:rsidRPr="00BD4F45" w:rsidRDefault="00A77685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0,0</w:t>
            </w:r>
          </w:p>
        </w:tc>
      </w:tr>
      <w:tr w:rsidR="00075C77" w:rsidRPr="00477116" w:rsidTr="005C73A4">
        <w:trPr>
          <w:jc w:val="center"/>
        </w:trPr>
        <w:tc>
          <w:tcPr>
            <w:tcW w:w="2050" w:type="pct"/>
          </w:tcPr>
          <w:p w:rsidR="00075C77" w:rsidRPr="00477116" w:rsidRDefault="00075C77" w:rsidP="00075C77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местный бюджет</w:t>
            </w:r>
          </w:p>
        </w:tc>
        <w:tc>
          <w:tcPr>
            <w:tcW w:w="874" w:type="pct"/>
            <w:shd w:val="clear" w:color="auto" w:fill="auto"/>
          </w:tcPr>
          <w:p w:rsidR="00075C77" w:rsidRPr="00BD4F45" w:rsidRDefault="000079DE" w:rsidP="00075C77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110 884,0</w:t>
            </w:r>
          </w:p>
        </w:tc>
        <w:tc>
          <w:tcPr>
            <w:tcW w:w="768" w:type="pct"/>
            <w:shd w:val="clear" w:color="auto" w:fill="auto"/>
          </w:tcPr>
          <w:p w:rsidR="00075C77" w:rsidRPr="00BD4F45" w:rsidRDefault="000079DE" w:rsidP="00075C77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35 618,3</w:t>
            </w:r>
          </w:p>
        </w:tc>
        <w:tc>
          <w:tcPr>
            <w:tcW w:w="654" w:type="pct"/>
            <w:shd w:val="clear" w:color="auto" w:fill="auto"/>
          </w:tcPr>
          <w:p w:rsidR="00075C77" w:rsidRPr="00BD4F45" w:rsidRDefault="00075C77" w:rsidP="00075C77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36 630,9</w:t>
            </w:r>
          </w:p>
        </w:tc>
        <w:tc>
          <w:tcPr>
            <w:tcW w:w="654" w:type="pct"/>
            <w:shd w:val="clear" w:color="auto" w:fill="auto"/>
          </w:tcPr>
          <w:p w:rsidR="00075C77" w:rsidRPr="00BD4F45" w:rsidRDefault="00075C77" w:rsidP="00075C77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38 634,8</w:t>
            </w:r>
          </w:p>
        </w:tc>
      </w:tr>
      <w:tr w:rsidR="00A77685" w:rsidRPr="00477116" w:rsidTr="005C73A4">
        <w:trPr>
          <w:jc w:val="center"/>
        </w:trPr>
        <w:tc>
          <w:tcPr>
            <w:tcW w:w="2050" w:type="pct"/>
          </w:tcPr>
          <w:p w:rsidR="00A77685" w:rsidRPr="00477116" w:rsidRDefault="00A77685" w:rsidP="005C73A4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eastAsia="Times New Roman" w:cs="Times New Roman"/>
                <w:spacing w:val="-2"/>
                <w:sz w:val="24"/>
                <w:szCs w:val="24"/>
              </w:rPr>
              <w:t>- из них средства дорожного фонда</w:t>
            </w:r>
          </w:p>
        </w:tc>
        <w:tc>
          <w:tcPr>
            <w:tcW w:w="874" w:type="pct"/>
            <w:shd w:val="clear" w:color="auto" w:fill="auto"/>
          </w:tcPr>
          <w:p w:rsidR="00A77685" w:rsidRPr="00BD4F45" w:rsidRDefault="00075C77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8 374,7</w:t>
            </w:r>
          </w:p>
        </w:tc>
        <w:tc>
          <w:tcPr>
            <w:tcW w:w="768" w:type="pct"/>
            <w:shd w:val="clear" w:color="auto" w:fill="auto"/>
          </w:tcPr>
          <w:p w:rsidR="00A77685" w:rsidRPr="00BD4F45" w:rsidRDefault="00075C77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2 515,2</w:t>
            </w:r>
          </w:p>
        </w:tc>
        <w:tc>
          <w:tcPr>
            <w:tcW w:w="654" w:type="pct"/>
            <w:shd w:val="clear" w:color="auto" w:fill="auto"/>
          </w:tcPr>
          <w:p w:rsidR="00A77685" w:rsidRPr="00BD4F45" w:rsidRDefault="00075C77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2 527,8</w:t>
            </w:r>
          </w:p>
        </w:tc>
        <w:tc>
          <w:tcPr>
            <w:tcW w:w="654" w:type="pct"/>
            <w:shd w:val="clear" w:color="auto" w:fill="auto"/>
          </w:tcPr>
          <w:p w:rsidR="00A77685" w:rsidRPr="00BD4F45" w:rsidRDefault="00075C77" w:rsidP="005C73A4">
            <w:pPr>
              <w:ind w:firstLine="0"/>
              <w:jc w:val="center"/>
              <w:rPr>
                <w:rFonts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/>
                <w:bCs/>
                <w:sz w:val="24"/>
                <w:szCs w:val="24"/>
              </w:rPr>
              <w:t>3 331,7</w:t>
            </w:r>
          </w:p>
        </w:tc>
      </w:tr>
      <w:tr w:rsidR="00A77685" w:rsidRPr="00477116" w:rsidTr="005C73A4">
        <w:trPr>
          <w:jc w:val="center"/>
        </w:trPr>
        <w:tc>
          <w:tcPr>
            <w:tcW w:w="2050" w:type="pct"/>
          </w:tcPr>
          <w:p w:rsidR="00A77685" w:rsidRPr="00477116" w:rsidRDefault="00A77685" w:rsidP="005C73A4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477116">
              <w:rPr>
                <w:rFonts w:eastAsia="Times New Roman" w:cs="Times New Roman"/>
                <w:spacing w:val="-2"/>
                <w:sz w:val="24"/>
                <w:szCs w:val="24"/>
              </w:rPr>
              <w:t>внебюджетные средства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A77685" w:rsidRPr="00BD4F45" w:rsidRDefault="00A77685" w:rsidP="005C73A4">
            <w:pPr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  <w:shd w:val="clear" w:color="auto" w:fill="auto"/>
            <w:vAlign w:val="center"/>
          </w:tcPr>
          <w:p w:rsidR="00A77685" w:rsidRPr="00BD4F45" w:rsidRDefault="00A77685" w:rsidP="005C73A4">
            <w:pPr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654" w:type="pct"/>
            <w:shd w:val="clear" w:color="auto" w:fill="auto"/>
            <w:vAlign w:val="center"/>
          </w:tcPr>
          <w:p w:rsidR="00A77685" w:rsidRPr="00BD4F45" w:rsidRDefault="00A77685" w:rsidP="005C73A4">
            <w:pPr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654" w:type="pct"/>
            <w:shd w:val="clear" w:color="auto" w:fill="auto"/>
            <w:vAlign w:val="center"/>
          </w:tcPr>
          <w:p w:rsidR="00A77685" w:rsidRPr="00BD4F45" w:rsidRDefault="00A77685" w:rsidP="005C73A4">
            <w:pPr>
              <w:ind w:firstLine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</w:tr>
    </w:tbl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77685" w:rsidRPr="00EF7BDB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F7BDB">
        <w:rPr>
          <w:rFonts w:ascii="Times New Roman" w:hAnsi="Times New Roman" w:cs="Times New Roman"/>
          <w:b/>
          <w:sz w:val="24"/>
          <w:szCs w:val="24"/>
        </w:rPr>
        <w:t>Стратегические приоритеты в сфере реализации муниципальной программы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2346F">
        <w:rPr>
          <w:rFonts w:ascii="Times New Roman" w:hAnsi="Times New Roman" w:cs="Times New Roman"/>
          <w:b/>
          <w:sz w:val="24"/>
          <w:szCs w:val="24"/>
        </w:rPr>
        <w:t>«Развитие дорожно-транспортного комплекса муниципального образования «город Десногорск» Смоленской области»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77685" w:rsidRPr="0096485E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85E">
        <w:rPr>
          <w:rFonts w:ascii="Times New Roman" w:hAnsi="Times New Roman" w:cs="Times New Roman"/>
          <w:sz w:val="24"/>
          <w:szCs w:val="24"/>
        </w:rPr>
        <w:t xml:space="preserve">Протяженность улично-дорожной сети г. Десногорска составляет </w:t>
      </w:r>
      <w:r w:rsidRPr="00C15379">
        <w:rPr>
          <w:rFonts w:ascii="Times New Roman" w:hAnsi="Times New Roman" w:cs="Times New Roman"/>
          <w:sz w:val="24"/>
          <w:szCs w:val="24"/>
        </w:rPr>
        <w:t xml:space="preserve">57,4 км, в том числе: 55,2 км. – дороги и проезды с твердым (асфальтобетонным) покрытием, 2,2 км – грунтовые дороги. Общая площадь городской дорожной уличной сети, убираемой механизированным способом, составляет: зимняя уборка – 474,942 тыс. </w:t>
      </w:r>
      <w:proofErr w:type="spellStart"/>
      <w:r w:rsidRPr="00C15379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C15379">
        <w:rPr>
          <w:rFonts w:ascii="Times New Roman" w:hAnsi="Times New Roman" w:cs="Times New Roman"/>
          <w:sz w:val="24"/>
          <w:szCs w:val="24"/>
        </w:rPr>
        <w:t xml:space="preserve">, летняя уборка – 297,159 тыс. </w:t>
      </w:r>
      <w:proofErr w:type="spellStart"/>
      <w:r w:rsidRPr="00C15379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C15379">
        <w:rPr>
          <w:rFonts w:ascii="Times New Roman" w:hAnsi="Times New Roman" w:cs="Times New Roman"/>
          <w:sz w:val="24"/>
          <w:szCs w:val="24"/>
        </w:rPr>
        <w:t>.</w:t>
      </w:r>
      <w:r w:rsidRPr="0096485E">
        <w:rPr>
          <w:rFonts w:ascii="Times New Roman" w:hAnsi="Times New Roman" w:cs="Times New Roman"/>
          <w:sz w:val="24"/>
          <w:szCs w:val="24"/>
        </w:rPr>
        <w:t xml:space="preserve"> Основной целью содержания и ремонта дорог является обеспечение круглогодичного безопасного и бесперебойного движения по ним автомобильных транспортных средств. Ежегодно, при формировании расходной части местного бюджета на очередной календарный год, предусматриваются средства на ремонт автодорог и проездов муниципального образования «город Десногорск» Смоленской области (далее – г. Десногорска). За период с </w:t>
      </w:r>
      <w:r w:rsidRPr="00FA5CB0">
        <w:rPr>
          <w:rFonts w:ascii="Times New Roman" w:hAnsi="Times New Roman" w:cs="Times New Roman"/>
          <w:sz w:val="24"/>
          <w:szCs w:val="24"/>
        </w:rPr>
        <w:t>2011 по 2021 г. за счет средств местного и областного бюджетов отремонтированы дороги местного значения: Н-1, Н-2, Н-3, Н-4, Н-5, Н-6 (2,4 км капитальный ремонт), Н-7, Н-8, Н-8а, Н-9а, Н-10 (капитальный ремонт) Н-11, Н-11а, Н-12,  Н-14, Н-18, Н-86, Н-12, Н-3 (капитальный ремонт).</w:t>
      </w:r>
      <w:r w:rsidRPr="0096485E">
        <w:rPr>
          <w:rFonts w:ascii="Times New Roman" w:hAnsi="Times New Roman" w:cs="Times New Roman"/>
          <w:sz w:val="24"/>
          <w:szCs w:val="24"/>
        </w:rPr>
        <w:t xml:space="preserve"> После окончания зимнего периода за счет средств местного бюджета ежегодно выполняется текущий ремонт автодорог местного значения. Содержание и ремонт автодорог обеспечивают их сохранность, поддерживают состояние дорог в соответствии с нормативными требованиями и обеспечивают непрерывное и безопасное движение в любое время года. Содержание </w:t>
      </w:r>
      <w:r w:rsidRPr="0096485E">
        <w:rPr>
          <w:rFonts w:ascii="Times New Roman" w:hAnsi="Times New Roman" w:cs="Times New Roman"/>
          <w:sz w:val="24"/>
          <w:szCs w:val="24"/>
        </w:rPr>
        <w:lastRenderedPageBreak/>
        <w:t>городских дорог и тротуаров предусматривает сезонные работы по систематическому уходу за дорожными одеждами, поддержанию их в надлежащем эксплуатационном состоянии, порядке и чистоте. Содержание дорожных покрытий  включает следующие виды работ:</w:t>
      </w:r>
    </w:p>
    <w:p w:rsidR="00A77685" w:rsidRPr="0096485E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85E">
        <w:rPr>
          <w:rFonts w:ascii="Times New Roman" w:hAnsi="Times New Roman" w:cs="Times New Roman"/>
          <w:sz w:val="24"/>
          <w:szCs w:val="24"/>
        </w:rPr>
        <w:t>- очистку проезжей части и тротуаров от пыли, грязи, снега и льда, планировка обочин;</w:t>
      </w:r>
    </w:p>
    <w:p w:rsidR="00A77685" w:rsidRPr="0096485E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85E">
        <w:rPr>
          <w:rFonts w:ascii="Times New Roman" w:hAnsi="Times New Roman" w:cs="Times New Roman"/>
          <w:sz w:val="24"/>
          <w:szCs w:val="24"/>
        </w:rPr>
        <w:t>- работы по обеспечению безопасности движения.</w:t>
      </w:r>
    </w:p>
    <w:p w:rsidR="00A77685" w:rsidRPr="0096485E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85E">
        <w:rPr>
          <w:rFonts w:ascii="Times New Roman" w:hAnsi="Times New Roman" w:cs="Times New Roman"/>
          <w:sz w:val="24"/>
          <w:szCs w:val="24"/>
        </w:rPr>
        <w:t xml:space="preserve">Работы по содержанию дорожных покрытий и тротуаров носят сезонный характер, их разделяют на летние и зимние. Летом покрытия дорог, тротуаров, площадей регулярно подметают и промывают, обеспечивая их чистоту, готовят их к эксплуатации в зимних условиях – в период, наиболее трудный для обеспечения бесперебойного движения транспорта. Зимние работы включают очистку проезжей части от снега и льда, устранение скользкости, своевременное распределение </w:t>
      </w:r>
      <w:proofErr w:type="spellStart"/>
      <w:r w:rsidRPr="0096485E">
        <w:rPr>
          <w:rFonts w:ascii="Times New Roman" w:hAnsi="Times New Roman" w:cs="Times New Roman"/>
          <w:sz w:val="24"/>
          <w:szCs w:val="24"/>
        </w:rPr>
        <w:t>песко</w:t>
      </w:r>
      <w:proofErr w:type="spellEnd"/>
      <w:r w:rsidRPr="0096485E">
        <w:rPr>
          <w:rFonts w:ascii="Times New Roman" w:hAnsi="Times New Roman" w:cs="Times New Roman"/>
          <w:sz w:val="24"/>
          <w:szCs w:val="24"/>
        </w:rPr>
        <w:t>-соляной смеси.</w:t>
      </w:r>
    </w:p>
    <w:p w:rsidR="00A77685" w:rsidRPr="0096485E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85E">
        <w:rPr>
          <w:rFonts w:ascii="Times New Roman" w:hAnsi="Times New Roman" w:cs="Times New Roman"/>
          <w:sz w:val="24"/>
          <w:szCs w:val="24"/>
        </w:rPr>
        <w:t>Таким образом, на сегодняшний день основными проблемами являются:</w:t>
      </w:r>
    </w:p>
    <w:p w:rsidR="00A77685" w:rsidRPr="0096485E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85E">
        <w:rPr>
          <w:rFonts w:ascii="Times New Roman" w:hAnsi="Times New Roman" w:cs="Times New Roman"/>
          <w:sz w:val="24"/>
          <w:szCs w:val="24"/>
        </w:rPr>
        <w:t>- несоответствие состояния части улично-дорожной сети г. Десногорска установленным стандартам, техническим нормам и другим нормативным документам;</w:t>
      </w:r>
    </w:p>
    <w:p w:rsidR="00A77685" w:rsidRPr="0096485E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85E">
        <w:rPr>
          <w:rFonts w:ascii="Times New Roman" w:hAnsi="Times New Roman" w:cs="Times New Roman"/>
          <w:sz w:val="24"/>
          <w:szCs w:val="24"/>
        </w:rPr>
        <w:t>- изношенное состояние существующих сетей ливневой канализации;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85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6485E">
        <w:rPr>
          <w:rFonts w:ascii="Times New Roman" w:hAnsi="Times New Roman" w:cs="Times New Roman"/>
          <w:sz w:val="24"/>
          <w:szCs w:val="24"/>
        </w:rPr>
        <w:t>отсутствие сетей ливневой канализации на отдельных участках дорог и проездов.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Основными целями реализации муниципальной программы являются:</w:t>
      </w:r>
    </w:p>
    <w:p w:rsidR="00A77685" w:rsidRPr="006E15A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15A5">
        <w:rPr>
          <w:rFonts w:ascii="Times New Roman" w:hAnsi="Times New Roman"/>
          <w:sz w:val="24"/>
          <w:szCs w:val="24"/>
        </w:rPr>
        <w:t>- обеспечение содержания улично-дорожной сети  в соответствии с установленными стандартами, техническими нормами  и другими нормативными документами;</w:t>
      </w:r>
    </w:p>
    <w:p w:rsidR="00A77685" w:rsidRPr="006E15A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15A5">
        <w:rPr>
          <w:rFonts w:ascii="Times New Roman" w:hAnsi="Times New Roman"/>
          <w:sz w:val="24"/>
          <w:szCs w:val="24"/>
        </w:rPr>
        <w:t xml:space="preserve">- обеспечение круглогодичного содержания улично-дорожной сети города в нормативно-эксплуатационном состоянии, в рамках утвержденного регламента и муниципального задания, выданного муниципальному бюджетному учреждению «Служба благоустройства» в период с 2014 по 2024 годы и обеспечение круглогодичного безопасного и бесперебойного движения автомобильных транспортных средств по дорогам общего пользования местного значения; 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15A5">
        <w:rPr>
          <w:rFonts w:ascii="Times New Roman" w:hAnsi="Times New Roman"/>
          <w:sz w:val="24"/>
          <w:szCs w:val="24"/>
        </w:rPr>
        <w:t>- сокращение количества автомобильных дорог и проездов г. Десногорска не соответствующих нормативным требованиям и эксплуатационным показателям в соответствии с законодательством Российской Федерации.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ходе реализации муниципальной программы решаются следующие задачи: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</w:t>
      </w:r>
      <w:r w:rsidRPr="006E15A5">
        <w:rPr>
          <w:rFonts w:ascii="Times New Roman" w:hAnsi="Times New Roman"/>
          <w:sz w:val="24"/>
          <w:szCs w:val="24"/>
        </w:rPr>
        <w:t>беспечение перевозки жителей города общегородским транспортом</w:t>
      </w:r>
      <w:r>
        <w:rPr>
          <w:rFonts w:ascii="Times New Roman" w:hAnsi="Times New Roman"/>
          <w:sz w:val="24"/>
          <w:szCs w:val="24"/>
        </w:rPr>
        <w:t>;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</w:t>
      </w:r>
      <w:r w:rsidRPr="006E15A5">
        <w:rPr>
          <w:rFonts w:ascii="Times New Roman" w:hAnsi="Times New Roman"/>
          <w:sz w:val="24"/>
          <w:szCs w:val="24"/>
        </w:rPr>
        <w:t>беспечение круглогодичного содержания улично-дорожной сети города в нормативно-эксплуатационном состоянии и обеспечение круглогодичного  безопасного и бесперебойного движения  автомобильных транспортных средств по дорогам общег</w:t>
      </w:r>
      <w:r>
        <w:rPr>
          <w:rFonts w:ascii="Times New Roman" w:hAnsi="Times New Roman"/>
          <w:sz w:val="24"/>
          <w:szCs w:val="24"/>
        </w:rPr>
        <w:t>о пользования местного значения;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</w:t>
      </w:r>
      <w:r w:rsidRPr="006E15A5">
        <w:rPr>
          <w:rFonts w:ascii="Times New Roman" w:hAnsi="Times New Roman"/>
          <w:sz w:val="24"/>
          <w:szCs w:val="24"/>
        </w:rPr>
        <w:t>окращение количества автомобильных дорог и проездов г. Десногорска, не соответствующих нормативным требованиям и эксплуатационным показателям</w:t>
      </w:r>
      <w:r>
        <w:rPr>
          <w:rFonts w:ascii="Times New Roman" w:hAnsi="Times New Roman"/>
          <w:sz w:val="24"/>
          <w:szCs w:val="24"/>
        </w:rPr>
        <w:t>;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2A5238">
        <w:rPr>
          <w:rFonts w:ascii="Times New Roman" w:hAnsi="Times New Roman"/>
          <w:sz w:val="24"/>
          <w:szCs w:val="24"/>
        </w:rPr>
        <w:t>обеспечение развития сети автомобильных дорог общег</w:t>
      </w:r>
      <w:r>
        <w:rPr>
          <w:rFonts w:ascii="Times New Roman" w:hAnsi="Times New Roman"/>
          <w:sz w:val="24"/>
          <w:szCs w:val="24"/>
        </w:rPr>
        <w:t>о пользования местного значения.</w:t>
      </w:r>
    </w:p>
    <w:p w:rsidR="00A77685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Раздел 2 «Сведения о региональных проектах»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Муниципальной программой </w:t>
      </w:r>
      <w:r w:rsidRPr="0072346F">
        <w:rPr>
          <w:rFonts w:ascii="Times New Roman" w:hAnsi="Times New Roman"/>
          <w:sz w:val="24"/>
          <w:szCs w:val="24"/>
        </w:rPr>
        <w:t>«Развитие дорожно-транспортного комплекса муниципального образования «город Десногорск» Смоленской области»</w:t>
      </w:r>
      <w:r w:rsidRPr="0027194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реализация региональных проектов не предусмотрена.</w:t>
      </w:r>
    </w:p>
    <w:p w:rsidR="004E1B65" w:rsidRDefault="004E1B6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3 «Паспорт ведомственного проекта»</w:t>
      </w:r>
    </w:p>
    <w:p w:rsidR="00A77685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A77685" w:rsidRPr="00E4294A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94A">
        <w:rPr>
          <w:rFonts w:ascii="Times New Roman" w:hAnsi="Times New Roman"/>
          <w:sz w:val="24"/>
          <w:szCs w:val="24"/>
        </w:rPr>
        <w:t>Муниципальной программой «Развитие дорожно-транспортного комплекса муниципального образования «город Десногорск» Смоленской области»</w:t>
      </w:r>
    </w:p>
    <w:p w:rsidR="00A77685" w:rsidRPr="00E4294A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1"/>
        <w:tblW w:w="1017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261"/>
        <w:gridCol w:w="6909"/>
      </w:tblGrid>
      <w:tr w:rsidR="000A26C0" w:rsidRPr="000A26C0" w:rsidTr="001C4395">
        <w:tc>
          <w:tcPr>
            <w:tcW w:w="3261" w:type="dxa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 xml:space="preserve">Ответственный исполнитель ведомственного проекта  </w:t>
            </w:r>
          </w:p>
        </w:tc>
        <w:tc>
          <w:tcPr>
            <w:tcW w:w="6909" w:type="dxa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proofErr w:type="spellStart"/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Федоренков</w:t>
            </w:r>
            <w:proofErr w:type="spellEnd"/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 xml:space="preserve"> Алексей Витальевич, заместитель Главы-председатель Комитета ГХ и ПК г. Десногорска</w:t>
            </w:r>
          </w:p>
        </w:tc>
      </w:tr>
      <w:tr w:rsidR="000A26C0" w:rsidRPr="000A26C0" w:rsidTr="001C4395">
        <w:tc>
          <w:tcPr>
            <w:tcW w:w="3261" w:type="dxa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 xml:space="preserve">Соисполнители </w:t>
            </w: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lastRenderedPageBreak/>
              <w:t xml:space="preserve">ведомственного проекта </w:t>
            </w:r>
          </w:p>
        </w:tc>
        <w:tc>
          <w:tcPr>
            <w:tcW w:w="6909" w:type="dxa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lastRenderedPageBreak/>
              <w:t xml:space="preserve">Алейников Андрей Николаевич, директор </w:t>
            </w: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lastRenderedPageBreak/>
              <w:t>муниципального бюджетного учреждения «Служба благоустройства» муниципального образования «город Десногорск» Смоленской области</w:t>
            </w:r>
          </w:p>
        </w:tc>
      </w:tr>
      <w:tr w:rsidR="000A26C0" w:rsidRPr="000A26C0" w:rsidTr="001C4395">
        <w:trPr>
          <w:trHeight w:val="691"/>
        </w:trPr>
        <w:tc>
          <w:tcPr>
            <w:tcW w:w="3261" w:type="dxa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lastRenderedPageBreak/>
              <w:t>Период реализации ведомственного проекта</w:t>
            </w:r>
          </w:p>
        </w:tc>
        <w:tc>
          <w:tcPr>
            <w:tcW w:w="6909" w:type="dxa"/>
          </w:tcPr>
          <w:p w:rsidR="000A26C0" w:rsidRPr="000A26C0" w:rsidRDefault="00C114BA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sz w:val="24"/>
                <w:szCs w:val="24"/>
                <w:lang w:eastAsia="ru-RU"/>
              </w:rPr>
              <w:t>2022-2027</w:t>
            </w:r>
            <w:r w:rsidR="000A26C0" w:rsidRPr="000A26C0">
              <w:rPr>
                <w:rFonts w:eastAsiaTheme="minorEastAsia"/>
                <w:sz w:val="24"/>
                <w:szCs w:val="24"/>
                <w:lang w:eastAsia="ru-RU"/>
              </w:rPr>
              <w:t>гг.</w:t>
            </w:r>
          </w:p>
        </w:tc>
      </w:tr>
      <w:tr w:rsidR="000A26C0" w:rsidRPr="000A26C0" w:rsidTr="001C4395">
        <w:tc>
          <w:tcPr>
            <w:tcW w:w="3261" w:type="dxa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Цели ведомственного проекта</w:t>
            </w:r>
          </w:p>
        </w:tc>
        <w:tc>
          <w:tcPr>
            <w:tcW w:w="6909" w:type="dxa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Сокращение количества автомобильных дорог и проездов г. Десногорска не соответствующих нормативным требованиям и эксплуатационным показателям в соответствии с законодательством Российской Федерации</w:t>
            </w:r>
          </w:p>
        </w:tc>
      </w:tr>
      <w:tr w:rsidR="000A26C0" w:rsidRPr="000A26C0" w:rsidTr="001C4395">
        <w:tc>
          <w:tcPr>
            <w:tcW w:w="3261" w:type="dxa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Влияние на достижение целей муниципальной  программы</w:t>
            </w:r>
          </w:p>
        </w:tc>
        <w:tc>
          <w:tcPr>
            <w:tcW w:w="6909" w:type="dxa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Увеличение протяженности автомобильных дорог общего пользования местного значения, соответствующих нормативным требованиям к транспортно- эксплуатационным показателям</w:t>
            </w:r>
          </w:p>
        </w:tc>
      </w:tr>
      <w:tr w:rsidR="000A26C0" w:rsidRPr="000A26C0" w:rsidTr="001C4395">
        <w:tc>
          <w:tcPr>
            <w:tcW w:w="3261" w:type="dxa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Связь с муниципальной программой</w:t>
            </w:r>
          </w:p>
        </w:tc>
        <w:tc>
          <w:tcPr>
            <w:tcW w:w="6909" w:type="dxa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Муниципальная программа «Развитие дорожно-транспортного комплекса муниципального образования «город Десногорск» Смоленской области»</w:t>
            </w:r>
          </w:p>
        </w:tc>
      </w:tr>
    </w:tbl>
    <w:p w:rsidR="000A26C0" w:rsidRPr="000A26C0" w:rsidRDefault="000A26C0" w:rsidP="000A26C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A26C0" w:rsidRPr="000A26C0" w:rsidRDefault="000A26C0" w:rsidP="00E539F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A26C0">
        <w:rPr>
          <w:rFonts w:ascii="Times New Roman" w:hAnsi="Times New Roman"/>
          <w:b/>
          <w:sz w:val="24"/>
          <w:szCs w:val="24"/>
        </w:rPr>
        <w:t>Показатели ведомственного проекта</w:t>
      </w:r>
    </w:p>
    <w:p w:rsidR="000A26C0" w:rsidRPr="000A26C0" w:rsidRDefault="000A26C0" w:rsidP="000A26C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Style w:val="1"/>
        <w:tblW w:w="4994" w:type="pct"/>
        <w:jc w:val="center"/>
        <w:tblLook w:val="04A0" w:firstRow="1" w:lastRow="0" w:firstColumn="1" w:lastColumn="0" w:noHBand="0" w:noVBand="1"/>
      </w:tblPr>
      <w:tblGrid>
        <w:gridCol w:w="2691"/>
        <w:gridCol w:w="1292"/>
        <w:gridCol w:w="2106"/>
        <w:gridCol w:w="1493"/>
        <w:gridCol w:w="1271"/>
        <w:gridCol w:w="1271"/>
      </w:tblGrid>
      <w:tr w:rsidR="000A26C0" w:rsidRPr="000A26C0" w:rsidTr="001C4395">
        <w:trPr>
          <w:tblHeader/>
          <w:jc w:val="center"/>
        </w:trPr>
        <w:tc>
          <w:tcPr>
            <w:tcW w:w="1381" w:type="pct"/>
            <w:vMerge w:val="restart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489" w:type="pct"/>
            <w:vMerge w:val="restart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092" w:type="pct"/>
            <w:vMerge w:val="restart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Базовое значение показателя</w:t>
            </w:r>
            <w:r w:rsidR="001C4395">
              <w:rPr>
                <w:rFonts w:eastAsiaTheme="minorEastAsia"/>
                <w:sz w:val="24"/>
                <w:szCs w:val="24"/>
                <w:lang w:eastAsia="ru-RU"/>
              </w:rPr>
              <w:t xml:space="preserve"> </w:t>
            </w: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(в году, предшествующем очередному финансовому году)</w:t>
            </w:r>
          </w:p>
        </w:tc>
        <w:tc>
          <w:tcPr>
            <w:tcW w:w="2039" w:type="pct"/>
            <w:gridSpan w:val="3"/>
            <w:vAlign w:val="center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 xml:space="preserve">Планируемое значение показателя </w:t>
            </w:r>
          </w:p>
        </w:tc>
      </w:tr>
      <w:tr w:rsidR="000A26C0" w:rsidRPr="000A26C0" w:rsidTr="001C4395">
        <w:trPr>
          <w:trHeight w:val="1521"/>
          <w:tblHeader/>
          <w:jc w:val="center"/>
        </w:trPr>
        <w:tc>
          <w:tcPr>
            <w:tcW w:w="1381" w:type="pct"/>
            <w:vMerge/>
            <w:vAlign w:val="center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489" w:type="pct"/>
            <w:vMerge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092" w:type="pct"/>
            <w:vMerge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737" w:type="pct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val="en-US"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очередной финансовый год</w:t>
            </w:r>
          </w:p>
        </w:tc>
        <w:tc>
          <w:tcPr>
            <w:tcW w:w="673" w:type="pct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1-й год планового периода</w:t>
            </w:r>
          </w:p>
        </w:tc>
        <w:tc>
          <w:tcPr>
            <w:tcW w:w="628" w:type="pct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2-й год планового периода</w:t>
            </w:r>
          </w:p>
        </w:tc>
      </w:tr>
      <w:tr w:rsidR="000A26C0" w:rsidRPr="000A26C0" w:rsidTr="001C4395">
        <w:trPr>
          <w:trHeight w:val="282"/>
          <w:tblHeader/>
          <w:jc w:val="center"/>
        </w:trPr>
        <w:tc>
          <w:tcPr>
            <w:tcW w:w="1381" w:type="pct"/>
            <w:vAlign w:val="center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9" w:type="pct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2" w:type="pct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37" w:type="pct"/>
            <w:vAlign w:val="center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73" w:type="pct"/>
            <w:vAlign w:val="center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8" w:type="pct"/>
            <w:vAlign w:val="center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6</w:t>
            </w:r>
          </w:p>
        </w:tc>
      </w:tr>
      <w:tr w:rsidR="000A26C0" w:rsidRPr="000A26C0" w:rsidTr="001C4395">
        <w:trPr>
          <w:trHeight w:val="433"/>
          <w:jc w:val="center"/>
        </w:trPr>
        <w:tc>
          <w:tcPr>
            <w:tcW w:w="1381" w:type="pct"/>
            <w:vAlign w:val="center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Протяженность отремонтированных автомобильных дорог общего пользования местного значения</w:t>
            </w:r>
          </w:p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489" w:type="pct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092" w:type="pct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4,803</w:t>
            </w:r>
          </w:p>
        </w:tc>
        <w:tc>
          <w:tcPr>
            <w:tcW w:w="737" w:type="pct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2,240</w:t>
            </w:r>
          </w:p>
        </w:tc>
        <w:tc>
          <w:tcPr>
            <w:tcW w:w="673" w:type="pct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8" w:type="pct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2,280</w:t>
            </w:r>
          </w:p>
        </w:tc>
      </w:tr>
    </w:tbl>
    <w:p w:rsidR="000A26C0" w:rsidRPr="000A26C0" w:rsidRDefault="000A26C0" w:rsidP="000A26C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A26C0" w:rsidRPr="000A26C0" w:rsidRDefault="000A26C0" w:rsidP="00C114B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A26C0">
        <w:rPr>
          <w:rFonts w:ascii="Times New Roman" w:hAnsi="Times New Roman"/>
          <w:b/>
          <w:sz w:val="24"/>
          <w:szCs w:val="24"/>
        </w:rPr>
        <w:t>3.  Финансовое обеспечение ведомственного проекта</w:t>
      </w:r>
    </w:p>
    <w:tbl>
      <w:tblPr>
        <w:tblStyle w:val="1"/>
        <w:tblW w:w="4904" w:type="pct"/>
        <w:jc w:val="center"/>
        <w:tblLook w:val="04A0" w:firstRow="1" w:lastRow="0" w:firstColumn="1" w:lastColumn="0" w:noHBand="0" w:noVBand="1"/>
      </w:tblPr>
      <w:tblGrid>
        <w:gridCol w:w="4029"/>
        <w:gridCol w:w="1412"/>
        <w:gridCol w:w="1668"/>
        <w:gridCol w:w="1416"/>
        <w:gridCol w:w="1416"/>
      </w:tblGrid>
      <w:tr w:rsidR="000A26C0" w:rsidRPr="000A26C0" w:rsidTr="001C4395">
        <w:trPr>
          <w:tblHeader/>
          <w:jc w:val="center"/>
        </w:trPr>
        <w:tc>
          <w:tcPr>
            <w:tcW w:w="2027" w:type="pct"/>
            <w:vMerge w:val="restart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Наименование ведомственного проекта / источник финансового обеспечения</w:t>
            </w:r>
          </w:p>
        </w:tc>
        <w:tc>
          <w:tcPr>
            <w:tcW w:w="710" w:type="pct"/>
            <w:vMerge w:val="restart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263" w:type="pct"/>
            <w:gridSpan w:val="3"/>
            <w:vAlign w:val="center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Объем финансового обеспечения по годам реализации (тыс. рублей)</w:t>
            </w:r>
          </w:p>
        </w:tc>
      </w:tr>
      <w:tr w:rsidR="000A26C0" w:rsidRPr="000A26C0" w:rsidTr="001C4395">
        <w:trPr>
          <w:trHeight w:val="448"/>
          <w:tblHeader/>
          <w:jc w:val="center"/>
        </w:trPr>
        <w:tc>
          <w:tcPr>
            <w:tcW w:w="2027" w:type="pct"/>
            <w:vMerge/>
            <w:vAlign w:val="center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710" w:type="pct"/>
            <w:vMerge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839" w:type="pct"/>
            <w:vAlign w:val="center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val="en-US"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очередной финансовый год</w:t>
            </w:r>
          </w:p>
        </w:tc>
        <w:tc>
          <w:tcPr>
            <w:tcW w:w="712" w:type="pct"/>
            <w:vAlign w:val="center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1-й год планового периода</w:t>
            </w:r>
          </w:p>
        </w:tc>
        <w:tc>
          <w:tcPr>
            <w:tcW w:w="712" w:type="pct"/>
            <w:vAlign w:val="center"/>
          </w:tcPr>
          <w:p w:rsidR="000A26C0" w:rsidRPr="000A26C0" w:rsidRDefault="000A26C0" w:rsidP="001C439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2-й год планового периода</w:t>
            </w:r>
          </w:p>
        </w:tc>
      </w:tr>
      <w:tr w:rsidR="000A26C0" w:rsidRPr="000A26C0" w:rsidTr="001C4395">
        <w:trPr>
          <w:trHeight w:val="282"/>
          <w:tblHeader/>
          <w:jc w:val="center"/>
        </w:trPr>
        <w:tc>
          <w:tcPr>
            <w:tcW w:w="2027" w:type="pct"/>
            <w:vAlign w:val="center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0" w:type="pct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39" w:type="pct"/>
            <w:vAlign w:val="center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12" w:type="pct"/>
            <w:vAlign w:val="center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pct"/>
            <w:vAlign w:val="center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5</w:t>
            </w:r>
          </w:p>
        </w:tc>
      </w:tr>
      <w:tr w:rsidR="000A26C0" w:rsidRPr="000A26C0" w:rsidTr="001C4395">
        <w:trPr>
          <w:trHeight w:val="433"/>
          <w:jc w:val="center"/>
        </w:trPr>
        <w:tc>
          <w:tcPr>
            <w:tcW w:w="2027" w:type="pct"/>
            <w:vAlign w:val="center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Ведомственный проект (всего),</w:t>
            </w:r>
          </w:p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710" w:type="pct"/>
            <w:vAlign w:val="center"/>
          </w:tcPr>
          <w:p w:rsidR="000A26C0" w:rsidRPr="000A26C0" w:rsidRDefault="00C114BA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9" w:type="pct"/>
            <w:vAlign w:val="center"/>
          </w:tcPr>
          <w:p w:rsidR="000A26C0" w:rsidRPr="000A26C0" w:rsidRDefault="00C114BA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pct"/>
            <w:vAlign w:val="center"/>
          </w:tcPr>
          <w:p w:rsidR="000A26C0" w:rsidRPr="000A26C0" w:rsidRDefault="00C114BA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pct"/>
            <w:vAlign w:val="center"/>
          </w:tcPr>
          <w:p w:rsidR="000A26C0" w:rsidRPr="000A26C0" w:rsidRDefault="000A26C0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</w:tr>
      <w:tr w:rsidR="000A26C0" w:rsidRPr="000A26C0" w:rsidTr="001C4395">
        <w:trPr>
          <w:jc w:val="center"/>
        </w:trPr>
        <w:tc>
          <w:tcPr>
            <w:tcW w:w="2027" w:type="pct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710" w:type="pct"/>
            <w:vAlign w:val="center"/>
          </w:tcPr>
          <w:p w:rsidR="000A26C0" w:rsidRPr="000A26C0" w:rsidRDefault="000A26C0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9" w:type="pct"/>
            <w:vAlign w:val="center"/>
          </w:tcPr>
          <w:p w:rsidR="000A26C0" w:rsidRPr="000A26C0" w:rsidRDefault="000A26C0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pct"/>
            <w:vAlign w:val="center"/>
          </w:tcPr>
          <w:p w:rsidR="000A26C0" w:rsidRPr="000A26C0" w:rsidRDefault="000A26C0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pct"/>
            <w:vAlign w:val="center"/>
          </w:tcPr>
          <w:p w:rsidR="000A26C0" w:rsidRPr="000A26C0" w:rsidRDefault="000A26C0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</w:tr>
      <w:tr w:rsidR="000A26C0" w:rsidRPr="000A26C0" w:rsidTr="001C4395">
        <w:trPr>
          <w:jc w:val="center"/>
        </w:trPr>
        <w:tc>
          <w:tcPr>
            <w:tcW w:w="2027" w:type="pct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710" w:type="pct"/>
            <w:vAlign w:val="center"/>
          </w:tcPr>
          <w:p w:rsidR="000A26C0" w:rsidRPr="000A26C0" w:rsidRDefault="00C114BA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9" w:type="pct"/>
            <w:vAlign w:val="center"/>
          </w:tcPr>
          <w:p w:rsidR="000A26C0" w:rsidRPr="000A26C0" w:rsidRDefault="00C114BA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pct"/>
            <w:vAlign w:val="center"/>
          </w:tcPr>
          <w:p w:rsidR="000A26C0" w:rsidRPr="000A26C0" w:rsidRDefault="000A26C0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pct"/>
            <w:vAlign w:val="center"/>
          </w:tcPr>
          <w:p w:rsidR="000A26C0" w:rsidRPr="000A26C0" w:rsidRDefault="000A26C0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</w:tr>
      <w:tr w:rsidR="000A26C0" w:rsidRPr="000A26C0" w:rsidTr="001C4395">
        <w:trPr>
          <w:jc w:val="center"/>
        </w:trPr>
        <w:tc>
          <w:tcPr>
            <w:tcW w:w="2027" w:type="pct"/>
          </w:tcPr>
          <w:p w:rsidR="000A26C0" w:rsidRPr="000A26C0" w:rsidRDefault="000A26C0" w:rsidP="000A26C0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710" w:type="pct"/>
            <w:vAlign w:val="center"/>
          </w:tcPr>
          <w:p w:rsidR="000A26C0" w:rsidRPr="000A26C0" w:rsidRDefault="00C114BA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9" w:type="pct"/>
            <w:vAlign w:val="center"/>
          </w:tcPr>
          <w:p w:rsidR="000A26C0" w:rsidRPr="000A26C0" w:rsidRDefault="00C114BA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pct"/>
            <w:vAlign w:val="center"/>
          </w:tcPr>
          <w:p w:rsidR="000A26C0" w:rsidRPr="000A26C0" w:rsidRDefault="000A26C0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pct"/>
            <w:vAlign w:val="center"/>
          </w:tcPr>
          <w:p w:rsidR="000A26C0" w:rsidRPr="000A26C0" w:rsidRDefault="000A26C0" w:rsidP="00C114BA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A26C0">
              <w:rPr>
                <w:rFonts w:eastAsiaTheme="minorEastAsia"/>
                <w:sz w:val="24"/>
                <w:szCs w:val="24"/>
                <w:lang w:eastAsia="ru-RU"/>
              </w:rPr>
              <w:t>0,0</w:t>
            </w:r>
          </w:p>
        </w:tc>
      </w:tr>
    </w:tbl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4 «Паспорта </w:t>
      </w:r>
      <w:r w:rsidRPr="00271948">
        <w:rPr>
          <w:rFonts w:ascii="Times New Roman" w:hAnsi="Times New Roman"/>
          <w:b/>
          <w:sz w:val="24"/>
          <w:szCs w:val="24"/>
        </w:rPr>
        <w:t>комплексов процессных мероприятий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A77685" w:rsidRPr="00D81E7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A77685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5EBA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1. «Создание условий для обеспечения транспортного обслуживания населения в городском сообщении»</w:t>
      </w: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F068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A51B8">
        <w:rPr>
          <w:rFonts w:ascii="Times New Roman" w:hAnsi="Times New Roman" w:cs="Times New Roman"/>
          <w:sz w:val="24"/>
          <w:szCs w:val="24"/>
        </w:rPr>
        <w:t>(наименование комплекса процессных мероприятий)</w:t>
      </w:r>
      <w:r w:rsidRPr="00DA51B8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A77685" w:rsidRPr="00DA51B8" w:rsidRDefault="00A77685" w:rsidP="00A776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W w:w="5000" w:type="pct"/>
        <w:jc w:val="center"/>
        <w:tblLook w:val="04A0" w:firstRow="1" w:lastRow="0" w:firstColumn="1" w:lastColumn="0" w:noHBand="0" w:noVBand="1"/>
      </w:tblPr>
      <w:tblGrid>
        <w:gridCol w:w="5133"/>
        <w:gridCol w:w="5003"/>
      </w:tblGrid>
      <w:tr w:rsidR="00A77685" w:rsidRPr="00DA51B8" w:rsidTr="005C73A4">
        <w:trPr>
          <w:trHeight w:val="516"/>
          <w:jc w:val="center"/>
        </w:trPr>
        <w:tc>
          <w:tcPr>
            <w:tcW w:w="2532" w:type="pct"/>
            <w:vAlign w:val="center"/>
          </w:tcPr>
          <w:p w:rsidR="00A77685" w:rsidRPr="00DA51B8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 за выполнение комплекса процессных мероприятий</w:t>
            </w:r>
          </w:p>
        </w:tc>
        <w:tc>
          <w:tcPr>
            <w:tcW w:w="2468" w:type="pct"/>
            <w:vAlign w:val="center"/>
          </w:tcPr>
          <w:p w:rsidR="00A77685" w:rsidRPr="005B5EBA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proofErr w:type="spellStart"/>
            <w:r w:rsidRPr="0056778A">
              <w:rPr>
                <w:rFonts w:cs="Times New Roman"/>
                <w:sz w:val="24"/>
                <w:szCs w:val="24"/>
              </w:rPr>
              <w:t>Федоренков</w:t>
            </w:r>
            <w:proofErr w:type="spellEnd"/>
            <w:r w:rsidRPr="0056778A">
              <w:rPr>
                <w:rFonts w:cs="Times New Roman"/>
                <w:sz w:val="24"/>
                <w:szCs w:val="24"/>
              </w:rPr>
              <w:t xml:space="preserve"> Алексей Витальевич, заместитель Главы - председатель Комитета ГХ и ПК г. Десногорска</w:t>
            </w:r>
          </w:p>
        </w:tc>
      </w:tr>
      <w:tr w:rsidR="00A77685" w:rsidRPr="00DA51B8" w:rsidTr="005C73A4">
        <w:trPr>
          <w:trHeight w:val="700"/>
          <w:jc w:val="center"/>
        </w:trPr>
        <w:tc>
          <w:tcPr>
            <w:tcW w:w="2532" w:type="pct"/>
            <w:vAlign w:val="center"/>
          </w:tcPr>
          <w:p w:rsidR="00A77685" w:rsidRPr="00DA51B8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68" w:type="pct"/>
            <w:vAlign w:val="center"/>
          </w:tcPr>
          <w:p w:rsidR="00A77685" w:rsidRPr="005B5EBA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</w:t>
            </w:r>
            <w:r w:rsidRPr="00DA51B8">
              <w:rPr>
                <w:rFonts w:cs="Times New Roman"/>
                <w:sz w:val="24"/>
                <w:szCs w:val="24"/>
              </w:rPr>
              <w:t>униципальная программа «</w:t>
            </w:r>
            <w:r w:rsidRPr="005B5EBA">
              <w:rPr>
                <w:rFonts w:cs="Times New Roman"/>
                <w:sz w:val="24"/>
                <w:szCs w:val="24"/>
              </w:rPr>
              <w:t xml:space="preserve">Развитие дорожно-транспортного комплекса муниципального образования </w:t>
            </w:r>
          </w:p>
          <w:p w:rsidR="00A77685" w:rsidRPr="00DA51B8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5B5EBA">
              <w:rPr>
                <w:rFonts w:cs="Times New Roman"/>
                <w:sz w:val="24"/>
                <w:szCs w:val="24"/>
              </w:rPr>
              <w:t>«город Десногорск» Смоленской области</w:t>
            </w:r>
            <w:r w:rsidRPr="00DA51B8">
              <w:rPr>
                <w:rFonts w:cs="Times New Roman"/>
                <w:sz w:val="24"/>
                <w:szCs w:val="24"/>
              </w:rPr>
              <w:t>»</w:t>
            </w:r>
          </w:p>
        </w:tc>
      </w:tr>
    </w:tbl>
    <w:p w:rsidR="00A77685" w:rsidRPr="00DA51B8" w:rsidRDefault="00A77685" w:rsidP="00A776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 xml:space="preserve">2. Показатели реализации комплекса процессных мероприятий </w:t>
      </w: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"/>
        <w:tblW w:w="5000" w:type="pct"/>
        <w:jc w:val="center"/>
        <w:tblLook w:val="04A0" w:firstRow="1" w:lastRow="0" w:firstColumn="1" w:lastColumn="0" w:noHBand="0" w:noVBand="1"/>
      </w:tblPr>
      <w:tblGrid>
        <w:gridCol w:w="1818"/>
        <w:gridCol w:w="1193"/>
        <w:gridCol w:w="1469"/>
        <w:gridCol w:w="1481"/>
        <w:gridCol w:w="1261"/>
        <w:gridCol w:w="1261"/>
        <w:gridCol w:w="1653"/>
      </w:tblGrid>
      <w:tr w:rsidR="00A77685" w:rsidRPr="00DA51B8" w:rsidTr="005C73A4">
        <w:trPr>
          <w:tblHeader/>
          <w:jc w:val="center"/>
        </w:trPr>
        <w:tc>
          <w:tcPr>
            <w:tcW w:w="950" w:type="pct"/>
            <w:vMerge w:val="restart"/>
          </w:tcPr>
          <w:p w:rsidR="00A77685" w:rsidRPr="009878A9" w:rsidRDefault="00A77685" w:rsidP="005C73A4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9878A9">
              <w:rPr>
                <w:rFonts w:cs="Times New Roman"/>
                <w:sz w:val="22"/>
              </w:rPr>
              <w:t xml:space="preserve">Наименование показателя реализации </w:t>
            </w:r>
          </w:p>
        </w:tc>
        <w:tc>
          <w:tcPr>
            <w:tcW w:w="581" w:type="pct"/>
            <w:vMerge w:val="restart"/>
          </w:tcPr>
          <w:p w:rsidR="00A77685" w:rsidRPr="009878A9" w:rsidRDefault="00A77685" w:rsidP="005C73A4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sz w:val="22"/>
              </w:rPr>
              <w:t>Единица измерения</w:t>
            </w:r>
          </w:p>
        </w:tc>
        <w:tc>
          <w:tcPr>
            <w:tcW w:w="715" w:type="pct"/>
            <w:vMerge w:val="restart"/>
          </w:tcPr>
          <w:p w:rsidR="00A77685" w:rsidRPr="009878A9" w:rsidRDefault="00A77685" w:rsidP="005C73A4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Базовое значение показателя реализации</w:t>
            </w:r>
          </w:p>
          <w:p w:rsidR="00A77685" w:rsidRPr="009878A9" w:rsidRDefault="00A77685" w:rsidP="005C73A4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(к очередному финансовому году)</w:t>
            </w:r>
            <w:r>
              <w:rPr>
                <w:rFonts w:cs="Times New Roman"/>
                <w:color w:val="22272F"/>
                <w:sz w:val="22"/>
                <w:shd w:val="clear" w:color="auto" w:fill="FFFFFF"/>
              </w:rPr>
              <w:t xml:space="preserve"> </w:t>
            </w:r>
            <w:r w:rsidR="008D19D9">
              <w:rPr>
                <w:rFonts w:cs="Times New Roman"/>
                <w:color w:val="22272F"/>
                <w:sz w:val="22"/>
                <w:shd w:val="clear" w:color="auto" w:fill="FFFFFF"/>
              </w:rPr>
              <w:t>2024</w:t>
            </w:r>
          </w:p>
        </w:tc>
        <w:tc>
          <w:tcPr>
            <w:tcW w:w="1949" w:type="pct"/>
            <w:gridSpan w:val="3"/>
            <w:vAlign w:val="center"/>
          </w:tcPr>
          <w:p w:rsidR="00A77685" w:rsidRPr="009878A9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805" w:type="pct"/>
            <w:vMerge w:val="restart"/>
          </w:tcPr>
          <w:p w:rsidR="00A77685" w:rsidRPr="009878A9" w:rsidRDefault="00A77685" w:rsidP="005C73A4">
            <w:pPr>
              <w:ind w:firstLine="0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Ответственный за достижение показателя</w:t>
            </w:r>
          </w:p>
        </w:tc>
      </w:tr>
      <w:tr w:rsidR="00A77685" w:rsidRPr="00DA51B8" w:rsidTr="005C73A4">
        <w:trPr>
          <w:trHeight w:val="448"/>
          <w:tblHeader/>
          <w:jc w:val="center"/>
        </w:trPr>
        <w:tc>
          <w:tcPr>
            <w:tcW w:w="950" w:type="pct"/>
            <w:vMerge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81" w:type="pct"/>
            <w:vMerge/>
          </w:tcPr>
          <w:p w:rsidR="00A77685" w:rsidRPr="00DA51B8" w:rsidRDefault="00A77685" w:rsidP="005C73A4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15" w:type="pct"/>
            <w:vMerge/>
          </w:tcPr>
          <w:p w:rsidR="00A77685" w:rsidRPr="00DA51B8" w:rsidRDefault="00A77685" w:rsidP="005C73A4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21" w:type="pct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A77685" w:rsidRPr="00DA51B8" w:rsidRDefault="008D19D9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2025</w:t>
            </w:r>
          </w:p>
        </w:tc>
        <w:tc>
          <w:tcPr>
            <w:tcW w:w="614" w:type="pct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A77685" w:rsidRPr="00DA51B8" w:rsidRDefault="008D19D9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2026</w:t>
            </w:r>
          </w:p>
        </w:tc>
        <w:tc>
          <w:tcPr>
            <w:tcW w:w="614" w:type="pct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A77685" w:rsidRPr="00DA51B8" w:rsidRDefault="008D19D9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2027</w:t>
            </w:r>
          </w:p>
        </w:tc>
        <w:tc>
          <w:tcPr>
            <w:tcW w:w="805" w:type="pct"/>
            <w:vMerge/>
          </w:tcPr>
          <w:p w:rsidR="00A77685" w:rsidRPr="00DA51B8" w:rsidRDefault="00A77685" w:rsidP="005C73A4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</w:tr>
      <w:tr w:rsidR="00A77685" w:rsidRPr="00DA51B8" w:rsidTr="005C73A4">
        <w:trPr>
          <w:trHeight w:val="282"/>
          <w:tblHeader/>
          <w:jc w:val="center"/>
        </w:trPr>
        <w:tc>
          <w:tcPr>
            <w:tcW w:w="950" w:type="pct"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581" w:type="pct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715" w:type="pct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721" w:type="pct"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614" w:type="pct"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614" w:type="pct"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805" w:type="pct"/>
          </w:tcPr>
          <w:p w:rsidR="00A77685" w:rsidRPr="00DA51B8" w:rsidRDefault="00A77685" w:rsidP="005C73A4">
            <w:pPr>
              <w:ind w:hanging="2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A77685" w:rsidRPr="00DA51B8" w:rsidTr="005C73A4">
        <w:trPr>
          <w:trHeight w:val="433"/>
          <w:jc w:val="center"/>
        </w:trPr>
        <w:tc>
          <w:tcPr>
            <w:tcW w:w="950" w:type="pct"/>
            <w:vAlign w:val="center"/>
          </w:tcPr>
          <w:p w:rsidR="00A77685" w:rsidRPr="00580B96" w:rsidRDefault="00A77685" w:rsidP="005C73A4">
            <w:pPr>
              <w:ind w:hanging="1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Количество жителей города, перевезенных </w:t>
            </w:r>
            <w:r w:rsidRPr="00F72F01">
              <w:rPr>
                <w:rFonts w:cs="Times New Roman"/>
                <w:sz w:val="24"/>
                <w:szCs w:val="24"/>
              </w:rPr>
              <w:t>общегородским транспортом</w:t>
            </w:r>
          </w:p>
        </w:tc>
        <w:tc>
          <w:tcPr>
            <w:tcW w:w="581" w:type="pct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>
              <w:rPr>
                <w:rFonts w:cs="Times New Roman"/>
                <w:sz w:val="24"/>
                <w:szCs w:val="24"/>
              </w:rPr>
              <w:t>тыс.чел</w:t>
            </w:r>
            <w:proofErr w:type="spellEnd"/>
            <w:r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715" w:type="pct"/>
            <w:shd w:val="clear" w:color="auto" w:fill="auto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721" w:type="pct"/>
            <w:shd w:val="clear" w:color="auto" w:fill="auto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614" w:type="pct"/>
            <w:shd w:val="clear" w:color="auto" w:fill="auto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614" w:type="pct"/>
            <w:shd w:val="clear" w:color="auto" w:fill="auto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805" w:type="pct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Заместитель Главы - </w:t>
            </w:r>
            <w:r w:rsidRPr="005B5EBA">
              <w:rPr>
                <w:rFonts w:cs="Times New Roman"/>
                <w:sz w:val="24"/>
                <w:szCs w:val="24"/>
              </w:rPr>
              <w:t>председатель Комитета ГХ и ПК г. Десногорска</w:t>
            </w:r>
          </w:p>
        </w:tc>
      </w:tr>
    </w:tbl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C114BA" w:rsidRDefault="00C114BA" w:rsidP="00A77685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A77685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5EBA">
        <w:rPr>
          <w:rFonts w:ascii="Times New Roman" w:hAnsi="Times New Roman" w:cs="Times New Roman"/>
          <w:b/>
          <w:sz w:val="24"/>
          <w:szCs w:val="24"/>
          <w:u w:val="single"/>
        </w:rPr>
        <w:t>2. «Обеспечение предоставления услуг по содержанию улично-дорожной сети»</w:t>
      </w:r>
      <w:r w:rsidRPr="004F068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A51B8">
        <w:rPr>
          <w:rFonts w:ascii="Times New Roman" w:hAnsi="Times New Roman" w:cs="Times New Roman"/>
          <w:sz w:val="24"/>
          <w:szCs w:val="24"/>
        </w:rPr>
        <w:t>(наименование комплекса процессных мероприятий)</w:t>
      </w:r>
      <w:r w:rsidRPr="00DA51B8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A77685" w:rsidRPr="00DA51B8" w:rsidRDefault="00A77685" w:rsidP="00A776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W w:w="5000" w:type="pct"/>
        <w:jc w:val="center"/>
        <w:tblLook w:val="04A0" w:firstRow="1" w:lastRow="0" w:firstColumn="1" w:lastColumn="0" w:noHBand="0" w:noVBand="1"/>
      </w:tblPr>
      <w:tblGrid>
        <w:gridCol w:w="5133"/>
        <w:gridCol w:w="5003"/>
      </w:tblGrid>
      <w:tr w:rsidR="00A77685" w:rsidRPr="00DA51B8" w:rsidTr="005C73A4">
        <w:trPr>
          <w:trHeight w:val="516"/>
          <w:jc w:val="center"/>
        </w:trPr>
        <w:tc>
          <w:tcPr>
            <w:tcW w:w="2532" w:type="pct"/>
            <w:vAlign w:val="center"/>
          </w:tcPr>
          <w:p w:rsidR="00A77685" w:rsidRPr="00DA51B8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 за выполнение комплекса процессных мероприятий</w:t>
            </w:r>
          </w:p>
        </w:tc>
        <w:tc>
          <w:tcPr>
            <w:tcW w:w="2468" w:type="pct"/>
            <w:vAlign w:val="center"/>
          </w:tcPr>
          <w:p w:rsidR="00A77685" w:rsidRPr="004F0686" w:rsidRDefault="00A77685" w:rsidP="005C73A4">
            <w:pPr>
              <w:ind w:firstLine="0"/>
              <w:rPr>
                <w:rFonts w:cs="Times New Roman"/>
                <w:sz w:val="24"/>
                <w:szCs w:val="24"/>
                <w:highlight w:val="yellow"/>
              </w:rPr>
            </w:pPr>
            <w:proofErr w:type="spellStart"/>
            <w:r w:rsidRPr="0056778A">
              <w:rPr>
                <w:rFonts w:cs="Times New Roman"/>
                <w:sz w:val="24"/>
                <w:szCs w:val="24"/>
              </w:rPr>
              <w:t>Федоренков</w:t>
            </w:r>
            <w:proofErr w:type="spellEnd"/>
            <w:r w:rsidRPr="0056778A">
              <w:rPr>
                <w:rFonts w:cs="Times New Roman"/>
                <w:sz w:val="24"/>
                <w:szCs w:val="24"/>
              </w:rPr>
              <w:t xml:space="preserve"> Алексей Витальевич, заместитель Главы - председатель Комитета ГХ и ПК г. Десногорска</w:t>
            </w:r>
          </w:p>
        </w:tc>
      </w:tr>
      <w:tr w:rsidR="00A77685" w:rsidRPr="00DA51B8" w:rsidTr="005C73A4">
        <w:trPr>
          <w:trHeight w:val="233"/>
          <w:jc w:val="center"/>
        </w:trPr>
        <w:tc>
          <w:tcPr>
            <w:tcW w:w="2532" w:type="pct"/>
            <w:vAlign w:val="center"/>
          </w:tcPr>
          <w:p w:rsidR="00A77685" w:rsidRPr="00DA51B8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68" w:type="pct"/>
            <w:vAlign w:val="center"/>
          </w:tcPr>
          <w:p w:rsidR="00A77685" w:rsidRPr="005B5EBA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</w:t>
            </w:r>
            <w:r w:rsidRPr="00DA51B8">
              <w:rPr>
                <w:rFonts w:cs="Times New Roman"/>
                <w:sz w:val="24"/>
                <w:szCs w:val="24"/>
              </w:rPr>
              <w:t>униципальная программа «</w:t>
            </w:r>
            <w:r w:rsidRPr="005B5EBA">
              <w:rPr>
                <w:rFonts w:cs="Times New Roman"/>
                <w:sz w:val="24"/>
                <w:szCs w:val="24"/>
              </w:rPr>
              <w:t xml:space="preserve">Развитие дорожно-транспортного комплекса муниципального образования </w:t>
            </w:r>
          </w:p>
          <w:p w:rsidR="00A77685" w:rsidRPr="00DA51B8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5B5EBA">
              <w:rPr>
                <w:rFonts w:cs="Times New Roman"/>
                <w:sz w:val="24"/>
                <w:szCs w:val="24"/>
              </w:rPr>
              <w:t>«город Десногорск» Смоленской области</w:t>
            </w:r>
            <w:r w:rsidRPr="00DA51B8">
              <w:rPr>
                <w:rFonts w:cs="Times New Roman"/>
                <w:sz w:val="24"/>
                <w:szCs w:val="24"/>
              </w:rPr>
              <w:t>»</w:t>
            </w:r>
          </w:p>
        </w:tc>
      </w:tr>
    </w:tbl>
    <w:p w:rsidR="00A77685" w:rsidRPr="00DA51B8" w:rsidRDefault="00A77685" w:rsidP="00A776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 xml:space="preserve">2. Показатели реализации комплекса процессных мероприятий </w:t>
      </w:r>
    </w:p>
    <w:tbl>
      <w:tblPr>
        <w:tblStyle w:val="1"/>
        <w:tblW w:w="5000" w:type="pct"/>
        <w:jc w:val="center"/>
        <w:tblLook w:val="04A0" w:firstRow="1" w:lastRow="0" w:firstColumn="1" w:lastColumn="0" w:noHBand="0" w:noVBand="1"/>
      </w:tblPr>
      <w:tblGrid>
        <w:gridCol w:w="1942"/>
        <w:gridCol w:w="1143"/>
        <w:gridCol w:w="1405"/>
        <w:gridCol w:w="1417"/>
        <w:gridCol w:w="1208"/>
        <w:gridCol w:w="1208"/>
        <w:gridCol w:w="1813"/>
      </w:tblGrid>
      <w:tr w:rsidR="00A77685" w:rsidRPr="00DA51B8" w:rsidTr="005C73A4">
        <w:trPr>
          <w:tblHeader/>
          <w:jc w:val="center"/>
        </w:trPr>
        <w:tc>
          <w:tcPr>
            <w:tcW w:w="958" w:type="pct"/>
            <w:vMerge w:val="restart"/>
          </w:tcPr>
          <w:p w:rsidR="00A77685" w:rsidRPr="009878A9" w:rsidRDefault="00A77685" w:rsidP="005C73A4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DA51B8">
              <w:rPr>
                <w:rFonts w:cs="Times New Roman"/>
                <w:b/>
                <w:sz w:val="24"/>
                <w:szCs w:val="24"/>
              </w:rPr>
              <w:t xml:space="preserve">  </w:t>
            </w:r>
            <w:r w:rsidRPr="009878A9">
              <w:rPr>
                <w:rFonts w:cs="Times New Roman"/>
                <w:sz w:val="22"/>
              </w:rPr>
              <w:t xml:space="preserve">Наименование показателя реализации </w:t>
            </w:r>
          </w:p>
        </w:tc>
        <w:tc>
          <w:tcPr>
            <w:tcW w:w="564" w:type="pct"/>
            <w:vMerge w:val="restart"/>
          </w:tcPr>
          <w:p w:rsidR="00A77685" w:rsidRPr="009878A9" w:rsidRDefault="00A77685" w:rsidP="005C73A4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sz w:val="22"/>
              </w:rPr>
              <w:t>Единица измерения</w:t>
            </w:r>
          </w:p>
        </w:tc>
        <w:tc>
          <w:tcPr>
            <w:tcW w:w="693" w:type="pct"/>
            <w:vMerge w:val="restart"/>
          </w:tcPr>
          <w:p w:rsidR="00A77685" w:rsidRPr="009878A9" w:rsidRDefault="00A77685" w:rsidP="005C73A4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 xml:space="preserve">Базовое значение показателя </w:t>
            </w: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lastRenderedPageBreak/>
              <w:t>реализации</w:t>
            </w:r>
          </w:p>
          <w:p w:rsidR="00A77685" w:rsidRPr="009878A9" w:rsidRDefault="00A77685" w:rsidP="005C73A4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(к очередному финансовому году)</w:t>
            </w:r>
            <w:r w:rsidR="00C114BA">
              <w:rPr>
                <w:rFonts w:cs="Times New Roman"/>
                <w:color w:val="22272F"/>
                <w:sz w:val="22"/>
                <w:shd w:val="clear" w:color="auto" w:fill="FFFFFF"/>
              </w:rPr>
              <w:t xml:space="preserve"> 2024</w:t>
            </w:r>
          </w:p>
        </w:tc>
        <w:tc>
          <w:tcPr>
            <w:tcW w:w="1891" w:type="pct"/>
            <w:gridSpan w:val="3"/>
            <w:vAlign w:val="center"/>
          </w:tcPr>
          <w:p w:rsidR="00A77685" w:rsidRPr="009878A9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2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lastRenderedPageBreak/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894" w:type="pct"/>
            <w:vMerge w:val="restart"/>
          </w:tcPr>
          <w:p w:rsidR="00A77685" w:rsidRPr="009878A9" w:rsidRDefault="00A77685" w:rsidP="005C73A4">
            <w:pPr>
              <w:ind w:firstLine="0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Ответственный за достижение показателя</w:t>
            </w:r>
          </w:p>
        </w:tc>
      </w:tr>
      <w:tr w:rsidR="00A77685" w:rsidRPr="00DA51B8" w:rsidTr="005C73A4">
        <w:trPr>
          <w:trHeight w:val="448"/>
          <w:tblHeader/>
          <w:jc w:val="center"/>
        </w:trPr>
        <w:tc>
          <w:tcPr>
            <w:tcW w:w="958" w:type="pct"/>
            <w:vMerge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64" w:type="pct"/>
            <w:vMerge/>
          </w:tcPr>
          <w:p w:rsidR="00A77685" w:rsidRPr="00DA51B8" w:rsidRDefault="00A77685" w:rsidP="005C73A4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93" w:type="pct"/>
            <w:vMerge/>
          </w:tcPr>
          <w:p w:rsidR="00A77685" w:rsidRPr="00DA51B8" w:rsidRDefault="00A77685" w:rsidP="005C73A4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99" w:type="pct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A77685" w:rsidRPr="00DA51B8" w:rsidRDefault="00C114BA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  <w:lang w:val="en-US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2025</w:t>
            </w:r>
          </w:p>
        </w:tc>
        <w:tc>
          <w:tcPr>
            <w:tcW w:w="596" w:type="pct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A77685" w:rsidRPr="00DA51B8" w:rsidRDefault="00C114BA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2026</w:t>
            </w:r>
          </w:p>
        </w:tc>
        <w:tc>
          <w:tcPr>
            <w:tcW w:w="596" w:type="pct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A51B8"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A77685" w:rsidRPr="00DA51B8" w:rsidRDefault="00C114BA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  <w:t>2027</w:t>
            </w:r>
          </w:p>
        </w:tc>
        <w:tc>
          <w:tcPr>
            <w:tcW w:w="894" w:type="pct"/>
            <w:vMerge/>
          </w:tcPr>
          <w:p w:rsidR="00A77685" w:rsidRPr="00DA51B8" w:rsidRDefault="00A77685" w:rsidP="005C73A4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</w:tr>
      <w:tr w:rsidR="00A77685" w:rsidRPr="00DA51B8" w:rsidTr="005C73A4">
        <w:trPr>
          <w:trHeight w:val="282"/>
          <w:tblHeader/>
          <w:jc w:val="center"/>
        </w:trPr>
        <w:tc>
          <w:tcPr>
            <w:tcW w:w="958" w:type="pct"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64" w:type="pct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693" w:type="pct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699" w:type="pct"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596" w:type="pct"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596" w:type="pct"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894" w:type="pct"/>
          </w:tcPr>
          <w:p w:rsidR="00A77685" w:rsidRPr="00DA51B8" w:rsidRDefault="00A77685" w:rsidP="005C73A4">
            <w:pPr>
              <w:ind w:hanging="2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A77685" w:rsidRPr="00DA51B8" w:rsidTr="005C73A4">
        <w:trPr>
          <w:trHeight w:val="433"/>
          <w:jc w:val="center"/>
        </w:trPr>
        <w:tc>
          <w:tcPr>
            <w:tcW w:w="958" w:type="pct"/>
            <w:vAlign w:val="center"/>
          </w:tcPr>
          <w:p w:rsidR="00A77685" w:rsidRPr="00580B96" w:rsidRDefault="00A77685" w:rsidP="005C73A4">
            <w:pPr>
              <w:spacing w:line="230" w:lineRule="auto"/>
              <w:ind w:firstLine="0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1639A8">
              <w:rPr>
                <w:rFonts w:cs="Times New Roman"/>
                <w:sz w:val="24"/>
                <w:szCs w:val="24"/>
              </w:rPr>
              <w:t>Комплексное круглогодичное содержание улично-дорожной сети                        г. Десногорска  в объеме, предусмотренном  муниципальным заданием муниципальному бюджетному учреждению «Служба благоустройства» муниципального образования «город Десногорск» Смоленской области  и  регламентом  на содержание уличн</w:t>
            </w:r>
            <w:r>
              <w:rPr>
                <w:rFonts w:cs="Times New Roman"/>
                <w:sz w:val="24"/>
                <w:szCs w:val="24"/>
              </w:rPr>
              <w:t>о-дорожной сети  г. Десногорска</w:t>
            </w:r>
          </w:p>
        </w:tc>
        <w:tc>
          <w:tcPr>
            <w:tcW w:w="564" w:type="pct"/>
          </w:tcPr>
          <w:p w:rsidR="00A77685" w:rsidRPr="001E6065" w:rsidRDefault="00A77685" w:rsidP="005C73A4">
            <w:pPr>
              <w:widowControl w:val="0"/>
              <w:autoSpaceDE w:val="0"/>
              <w:autoSpaceDN w:val="0"/>
              <w:adjustRightInd w:val="0"/>
              <w:ind w:firstLine="4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км</w:t>
            </w:r>
          </w:p>
        </w:tc>
        <w:tc>
          <w:tcPr>
            <w:tcW w:w="693" w:type="pct"/>
            <w:shd w:val="clear" w:color="auto" w:fill="auto"/>
          </w:tcPr>
          <w:p w:rsidR="00A77685" w:rsidRPr="00580B96" w:rsidRDefault="00A77685" w:rsidP="005C73A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42,02</w:t>
            </w:r>
          </w:p>
        </w:tc>
        <w:tc>
          <w:tcPr>
            <w:tcW w:w="699" w:type="pct"/>
            <w:shd w:val="clear" w:color="auto" w:fill="auto"/>
          </w:tcPr>
          <w:p w:rsidR="00A77685" w:rsidRPr="00580B9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50,673</w:t>
            </w:r>
          </w:p>
        </w:tc>
        <w:tc>
          <w:tcPr>
            <w:tcW w:w="596" w:type="pct"/>
            <w:shd w:val="clear" w:color="auto" w:fill="auto"/>
          </w:tcPr>
          <w:p w:rsidR="00A77685" w:rsidRPr="00580B9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15379">
              <w:rPr>
                <w:rFonts w:cs="Times New Roman"/>
                <w:sz w:val="24"/>
                <w:szCs w:val="24"/>
              </w:rPr>
              <w:t>50,673</w:t>
            </w:r>
          </w:p>
        </w:tc>
        <w:tc>
          <w:tcPr>
            <w:tcW w:w="596" w:type="pct"/>
            <w:shd w:val="clear" w:color="auto" w:fill="auto"/>
          </w:tcPr>
          <w:p w:rsidR="00A77685" w:rsidRPr="00580B96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C15379">
              <w:rPr>
                <w:rFonts w:cs="Times New Roman"/>
                <w:sz w:val="24"/>
                <w:szCs w:val="24"/>
              </w:rPr>
              <w:t>50,673</w:t>
            </w:r>
          </w:p>
        </w:tc>
        <w:tc>
          <w:tcPr>
            <w:tcW w:w="894" w:type="pct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 Службы благоустройства</w:t>
            </w:r>
          </w:p>
        </w:tc>
      </w:tr>
    </w:tbl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A44CB" w:rsidRDefault="00BA44CB" w:rsidP="00A77685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DA51B8">
        <w:rPr>
          <w:rFonts w:ascii="Times New Roman" w:hAnsi="Times New Roman" w:cs="Times New Roman"/>
          <w:b/>
          <w:spacing w:val="20"/>
          <w:sz w:val="24"/>
          <w:szCs w:val="24"/>
        </w:rPr>
        <w:t>ПАСПОРТ</w:t>
      </w: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A77685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5EBA">
        <w:rPr>
          <w:rFonts w:ascii="Times New Roman" w:hAnsi="Times New Roman" w:cs="Times New Roman"/>
          <w:b/>
          <w:sz w:val="24"/>
          <w:szCs w:val="24"/>
          <w:u w:val="single"/>
        </w:rPr>
        <w:t>3. «</w:t>
      </w:r>
      <w:r w:rsidRPr="002F2AEA">
        <w:rPr>
          <w:rFonts w:ascii="Times New Roman" w:hAnsi="Times New Roman" w:cs="Times New Roman"/>
          <w:b/>
          <w:sz w:val="24"/>
          <w:szCs w:val="24"/>
          <w:u w:val="single"/>
        </w:rPr>
        <w:t>Развитие улично-дорожной сети и дворовых территорий</w:t>
      </w:r>
      <w:r w:rsidRPr="005B5EBA"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  <w:r w:rsidRPr="004F068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A51B8">
        <w:rPr>
          <w:rFonts w:ascii="Times New Roman" w:hAnsi="Times New Roman" w:cs="Times New Roman"/>
          <w:sz w:val="24"/>
          <w:szCs w:val="24"/>
        </w:rPr>
        <w:t>(наименование комплекса процессных мероприятий)</w:t>
      </w:r>
      <w:r w:rsidRPr="00DA51B8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A77685" w:rsidRPr="001F110E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A77685" w:rsidRPr="001F110E" w:rsidRDefault="00A77685" w:rsidP="00A7768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Style w:val="1"/>
        <w:tblW w:w="5000" w:type="pct"/>
        <w:jc w:val="center"/>
        <w:tblLook w:val="04A0" w:firstRow="1" w:lastRow="0" w:firstColumn="1" w:lastColumn="0" w:noHBand="0" w:noVBand="1"/>
      </w:tblPr>
      <w:tblGrid>
        <w:gridCol w:w="5133"/>
        <w:gridCol w:w="5003"/>
      </w:tblGrid>
      <w:tr w:rsidR="00A77685" w:rsidRPr="00DA51B8" w:rsidTr="005C73A4">
        <w:trPr>
          <w:trHeight w:val="516"/>
          <w:jc w:val="center"/>
        </w:trPr>
        <w:tc>
          <w:tcPr>
            <w:tcW w:w="2532" w:type="pct"/>
            <w:vAlign w:val="center"/>
          </w:tcPr>
          <w:p w:rsidR="00A77685" w:rsidRPr="00DA51B8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z w:val="24"/>
                <w:szCs w:val="24"/>
                <w:lang w:eastAsia="ru-RU"/>
              </w:rPr>
              <w:t>Ответственный за выполнение комплекса процессных мероприятий</w:t>
            </w:r>
          </w:p>
        </w:tc>
        <w:tc>
          <w:tcPr>
            <w:tcW w:w="2468" w:type="pct"/>
          </w:tcPr>
          <w:p w:rsidR="00A77685" w:rsidRPr="005B5EBA" w:rsidRDefault="00A77685" w:rsidP="005C73A4">
            <w:pPr>
              <w:ind w:firstLine="0"/>
              <w:rPr>
                <w:sz w:val="24"/>
                <w:szCs w:val="24"/>
              </w:rPr>
            </w:pPr>
            <w:proofErr w:type="spellStart"/>
            <w:r w:rsidRPr="0056778A">
              <w:rPr>
                <w:sz w:val="24"/>
                <w:szCs w:val="24"/>
              </w:rPr>
              <w:t>Федоренков</w:t>
            </w:r>
            <w:proofErr w:type="spellEnd"/>
            <w:r w:rsidRPr="0056778A">
              <w:rPr>
                <w:sz w:val="24"/>
                <w:szCs w:val="24"/>
              </w:rPr>
              <w:t xml:space="preserve"> Алексей Витальевич, заместитель Главы - председатель Комитета ГХ и ПК г. Десногорска</w:t>
            </w:r>
          </w:p>
        </w:tc>
      </w:tr>
      <w:tr w:rsidR="00A77685" w:rsidRPr="00DA51B8" w:rsidTr="005C73A4">
        <w:trPr>
          <w:trHeight w:val="700"/>
          <w:jc w:val="center"/>
        </w:trPr>
        <w:tc>
          <w:tcPr>
            <w:tcW w:w="2532" w:type="pct"/>
            <w:vAlign w:val="center"/>
          </w:tcPr>
          <w:p w:rsidR="00A77685" w:rsidRPr="00DA51B8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68" w:type="pct"/>
            <w:vAlign w:val="center"/>
          </w:tcPr>
          <w:p w:rsidR="00A77685" w:rsidRPr="005B5EBA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</w:t>
            </w:r>
            <w:r w:rsidRPr="00DA51B8">
              <w:rPr>
                <w:rFonts w:cs="Times New Roman"/>
                <w:sz w:val="24"/>
                <w:szCs w:val="24"/>
              </w:rPr>
              <w:t>униципальная программа «</w:t>
            </w:r>
            <w:r w:rsidRPr="005B5EBA">
              <w:rPr>
                <w:rFonts w:cs="Times New Roman"/>
                <w:sz w:val="24"/>
                <w:szCs w:val="24"/>
              </w:rPr>
              <w:t xml:space="preserve">Развитие дорожно-транспортного комплекса муниципального образования </w:t>
            </w:r>
          </w:p>
          <w:p w:rsidR="00A77685" w:rsidRPr="00DA51B8" w:rsidRDefault="00A77685" w:rsidP="005C73A4">
            <w:pPr>
              <w:ind w:firstLine="0"/>
              <w:rPr>
                <w:rFonts w:cs="Times New Roman"/>
                <w:sz w:val="24"/>
                <w:szCs w:val="24"/>
              </w:rPr>
            </w:pPr>
            <w:r w:rsidRPr="005B5EBA">
              <w:rPr>
                <w:rFonts w:cs="Times New Roman"/>
                <w:sz w:val="24"/>
                <w:szCs w:val="24"/>
              </w:rPr>
              <w:t>«город Десногорск» Смоленской области</w:t>
            </w:r>
            <w:r w:rsidRPr="00DA51B8">
              <w:rPr>
                <w:rFonts w:cs="Times New Roman"/>
                <w:sz w:val="24"/>
                <w:szCs w:val="24"/>
              </w:rPr>
              <w:t>»</w:t>
            </w:r>
          </w:p>
        </w:tc>
      </w:tr>
    </w:tbl>
    <w:p w:rsidR="00A77685" w:rsidRPr="001F110E" w:rsidRDefault="00A77685" w:rsidP="00A77685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A77685" w:rsidRPr="00DA51B8" w:rsidRDefault="00A77685" w:rsidP="00A776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 xml:space="preserve">2. Показатели реализации комплекса процессных мероприятий </w:t>
      </w:r>
    </w:p>
    <w:tbl>
      <w:tblPr>
        <w:tblStyle w:val="1"/>
        <w:tblW w:w="5000" w:type="pct"/>
        <w:jc w:val="center"/>
        <w:tblLook w:val="04A0" w:firstRow="1" w:lastRow="0" w:firstColumn="1" w:lastColumn="0" w:noHBand="0" w:noVBand="1"/>
      </w:tblPr>
      <w:tblGrid>
        <w:gridCol w:w="2123"/>
        <w:gridCol w:w="1119"/>
        <w:gridCol w:w="1374"/>
        <w:gridCol w:w="1385"/>
        <w:gridCol w:w="1182"/>
        <w:gridCol w:w="1182"/>
        <w:gridCol w:w="1771"/>
      </w:tblGrid>
      <w:tr w:rsidR="00A77685" w:rsidRPr="00DA51B8" w:rsidTr="005C73A4">
        <w:trPr>
          <w:tblHeader/>
          <w:jc w:val="center"/>
        </w:trPr>
        <w:tc>
          <w:tcPr>
            <w:tcW w:w="1047" w:type="pct"/>
            <w:vMerge w:val="restart"/>
          </w:tcPr>
          <w:p w:rsidR="00A77685" w:rsidRPr="009878A9" w:rsidRDefault="00A77685" w:rsidP="005C73A4">
            <w:pPr>
              <w:ind w:firstLine="0"/>
              <w:jc w:val="center"/>
              <w:rPr>
                <w:rFonts w:cs="Times New Roman"/>
                <w:sz w:val="22"/>
              </w:rPr>
            </w:pPr>
            <w:r w:rsidRPr="009878A9">
              <w:rPr>
                <w:rFonts w:cs="Times New Roman"/>
                <w:sz w:val="22"/>
              </w:rPr>
              <w:t xml:space="preserve">Наименование показателя реализации </w:t>
            </w:r>
          </w:p>
        </w:tc>
        <w:tc>
          <w:tcPr>
            <w:tcW w:w="552" w:type="pct"/>
            <w:vMerge w:val="restart"/>
          </w:tcPr>
          <w:p w:rsidR="00A77685" w:rsidRPr="009878A9" w:rsidRDefault="00A77685" w:rsidP="005C73A4">
            <w:pPr>
              <w:ind w:firstLine="23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sz w:val="22"/>
              </w:rPr>
              <w:t>Единица измерения</w:t>
            </w:r>
          </w:p>
        </w:tc>
        <w:tc>
          <w:tcPr>
            <w:tcW w:w="678" w:type="pct"/>
            <w:vMerge w:val="restart"/>
          </w:tcPr>
          <w:p w:rsidR="00A77685" w:rsidRPr="00C9553E" w:rsidRDefault="00A77685" w:rsidP="005C73A4">
            <w:pPr>
              <w:ind w:firstLine="23"/>
              <w:jc w:val="center"/>
              <w:rPr>
                <w:rFonts w:cs="Times New Roman"/>
                <w:color w:val="000000" w:themeColor="text1"/>
                <w:sz w:val="22"/>
                <w:shd w:val="clear" w:color="auto" w:fill="FFFFFF"/>
              </w:rPr>
            </w:pPr>
            <w:r w:rsidRPr="00C9553E">
              <w:rPr>
                <w:rFonts w:cs="Times New Roman"/>
                <w:color w:val="000000" w:themeColor="text1"/>
                <w:sz w:val="22"/>
                <w:shd w:val="clear" w:color="auto" w:fill="FFFFFF"/>
              </w:rPr>
              <w:t xml:space="preserve">Базовое значение показателя </w:t>
            </w:r>
            <w:r w:rsidRPr="00C9553E">
              <w:rPr>
                <w:rFonts w:cs="Times New Roman"/>
                <w:color w:val="000000" w:themeColor="text1"/>
                <w:sz w:val="22"/>
                <w:shd w:val="clear" w:color="auto" w:fill="FFFFFF"/>
              </w:rPr>
              <w:lastRenderedPageBreak/>
              <w:t>реализации</w:t>
            </w:r>
          </w:p>
          <w:p w:rsidR="00A77685" w:rsidRPr="00C9553E" w:rsidRDefault="00A77685" w:rsidP="005C73A4">
            <w:pPr>
              <w:ind w:firstLine="23"/>
              <w:jc w:val="center"/>
              <w:rPr>
                <w:rFonts w:cs="Times New Roman"/>
                <w:color w:val="000000" w:themeColor="text1"/>
                <w:sz w:val="22"/>
                <w:shd w:val="clear" w:color="auto" w:fill="FFFFFF"/>
              </w:rPr>
            </w:pPr>
            <w:r w:rsidRPr="00C9553E">
              <w:rPr>
                <w:rFonts w:cs="Times New Roman"/>
                <w:color w:val="000000" w:themeColor="text1"/>
                <w:sz w:val="22"/>
                <w:shd w:val="clear" w:color="auto" w:fill="FFFFFF"/>
              </w:rPr>
              <w:t xml:space="preserve">(к очередному финансовому году) </w:t>
            </w:r>
            <w:r w:rsidR="00C9553E" w:rsidRPr="00C9553E">
              <w:rPr>
                <w:rFonts w:cs="Times New Roman"/>
                <w:color w:val="000000" w:themeColor="text1"/>
                <w:sz w:val="22"/>
                <w:shd w:val="clear" w:color="auto" w:fill="FFFFFF"/>
              </w:rPr>
              <w:t>2024</w:t>
            </w:r>
          </w:p>
        </w:tc>
        <w:tc>
          <w:tcPr>
            <w:tcW w:w="1849" w:type="pct"/>
            <w:gridSpan w:val="3"/>
            <w:vAlign w:val="center"/>
          </w:tcPr>
          <w:p w:rsidR="00A77685" w:rsidRPr="00C9553E" w:rsidRDefault="00A77685" w:rsidP="005C73A4">
            <w:pPr>
              <w:ind w:firstLine="0"/>
              <w:jc w:val="center"/>
              <w:rPr>
                <w:rFonts w:eastAsia="Times New Roman" w:cs="Times New Roman"/>
                <w:color w:val="000000" w:themeColor="text1"/>
                <w:spacing w:val="-2"/>
                <w:sz w:val="22"/>
              </w:rPr>
            </w:pPr>
            <w:r w:rsidRPr="00C9553E">
              <w:rPr>
                <w:rFonts w:cs="Times New Roman"/>
                <w:color w:val="000000" w:themeColor="text1"/>
                <w:sz w:val="22"/>
                <w:shd w:val="clear" w:color="auto" w:fill="FFFFFF"/>
              </w:rPr>
              <w:lastRenderedPageBreak/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874" w:type="pct"/>
            <w:vMerge w:val="restart"/>
          </w:tcPr>
          <w:p w:rsidR="00A77685" w:rsidRPr="009878A9" w:rsidRDefault="00A77685" w:rsidP="005C73A4">
            <w:pPr>
              <w:ind w:firstLine="0"/>
              <w:jc w:val="center"/>
              <w:rPr>
                <w:rFonts w:cs="Times New Roman"/>
                <w:color w:val="22272F"/>
                <w:sz w:val="22"/>
                <w:shd w:val="clear" w:color="auto" w:fill="FFFFFF"/>
              </w:rPr>
            </w:pPr>
            <w:r w:rsidRPr="009878A9">
              <w:rPr>
                <w:rFonts w:cs="Times New Roman"/>
                <w:color w:val="22272F"/>
                <w:sz w:val="22"/>
                <w:shd w:val="clear" w:color="auto" w:fill="FFFFFF"/>
              </w:rPr>
              <w:t>Ответственный за достижение показателя</w:t>
            </w:r>
          </w:p>
        </w:tc>
      </w:tr>
      <w:tr w:rsidR="00A77685" w:rsidRPr="00DA51B8" w:rsidTr="005C73A4">
        <w:trPr>
          <w:trHeight w:val="448"/>
          <w:tblHeader/>
          <w:jc w:val="center"/>
        </w:trPr>
        <w:tc>
          <w:tcPr>
            <w:tcW w:w="1047" w:type="pct"/>
            <w:vMerge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52" w:type="pct"/>
            <w:vMerge/>
          </w:tcPr>
          <w:p w:rsidR="00A77685" w:rsidRPr="00DA51B8" w:rsidRDefault="00A77685" w:rsidP="005C73A4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78" w:type="pct"/>
            <w:vMerge/>
          </w:tcPr>
          <w:p w:rsidR="00A77685" w:rsidRPr="00C9553E" w:rsidRDefault="00A77685" w:rsidP="005C73A4">
            <w:pPr>
              <w:jc w:val="center"/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83" w:type="pct"/>
          </w:tcPr>
          <w:p w:rsidR="00A77685" w:rsidRPr="00C9553E" w:rsidRDefault="00A77685" w:rsidP="005C73A4">
            <w:pPr>
              <w:ind w:firstLine="0"/>
              <w:jc w:val="center"/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C9553E"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  <w:t>очередной финансовый год</w:t>
            </w:r>
          </w:p>
          <w:p w:rsidR="00A77685" w:rsidRPr="00C9553E" w:rsidRDefault="00C9553E" w:rsidP="005C73A4">
            <w:pPr>
              <w:ind w:firstLine="0"/>
              <w:jc w:val="center"/>
              <w:rPr>
                <w:rFonts w:eastAsia="Times New Roman" w:cs="Times New Roman"/>
                <w:color w:val="000000" w:themeColor="text1"/>
                <w:spacing w:val="-2"/>
                <w:sz w:val="24"/>
                <w:szCs w:val="24"/>
                <w:lang w:val="en-US"/>
              </w:rPr>
            </w:pPr>
            <w:r w:rsidRPr="00C9553E"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  <w:t>2025</w:t>
            </w:r>
          </w:p>
        </w:tc>
        <w:tc>
          <w:tcPr>
            <w:tcW w:w="583" w:type="pct"/>
          </w:tcPr>
          <w:p w:rsidR="00A77685" w:rsidRPr="00C9553E" w:rsidRDefault="00A77685" w:rsidP="005C73A4">
            <w:pPr>
              <w:ind w:firstLine="0"/>
              <w:jc w:val="center"/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C9553E"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  <w:t>1-й год планового периода</w:t>
            </w:r>
          </w:p>
          <w:p w:rsidR="00A77685" w:rsidRPr="00C9553E" w:rsidRDefault="00C9553E" w:rsidP="005C73A4">
            <w:pPr>
              <w:ind w:firstLine="0"/>
              <w:jc w:val="center"/>
              <w:rPr>
                <w:rFonts w:eastAsia="Times New Roman" w:cs="Times New Roman"/>
                <w:color w:val="000000" w:themeColor="text1"/>
                <w:spacing w:val="-2"/>
                <w:sz w:val="24"/>
                <w:szCs w:val="24"/>
              </w:rPr>
            </w:pPr>
            <w:r w:rsidRPr="00C9553E"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  <w:t>2026</w:t>
            </w:r>
          </w:p>
        </w:tc>
        <w:tc>
          <w:tcPr>
            <w:tcW w:w="583" w:type="pct"/>
          </w:tcPr>
          <w:p w:rsidR="00A77685" w:rsidRPr="00C9553E" w:rsidRDefault="00A77685" w:rsidP="005C73A4">
            <w:pPr>
              <w:ind w:firstLine="0"/>
              <w:jc w:val="center"/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C9553E"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  <w:t>2-й год планового периода</w:t>
            </w:r>
          </w:p>
          <w:p w:rsidR="00A77685" w:rsidRPr="00C9553E" w:rsidRDefault="00C9553E" w:rsidP="005C73A4">
            <w:pPr>
              <w:ind w:firstLine="0"/>
              <w:jc w:val="center"/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C9553E">
              <w:rPr>
                <w:rFonts w:cs="Times New Roman"/>
                <w:color w:val="000000" w:themeColor="text1"/>
                <w:sz w:val="24"/>
                <w:szCs w:val="24"/>
                <w:shd w:val="clear" w:color="auto" w:fill="FFFFFF"/>
              </w:rPr>
              <w:t>2027</w:t>
            </w:r>
          </w:p>
        </w:tc>
        <w:tc>
          <w:tcPr>
            <w:tcW w:w="874" w:type="pct"/>
            <w:vMerge/>
          </w:tcPr>
          <w:p w:rsidR="00A77685" w:rsidRPr="00DA51B8" w:rsidRDefault="00A77685" w:rsidP="005C73A4">
            <w:pPr>
              <w:jc w:val="center"/>
              <w:rPr>
                <w:rFonts w:cs="Times New Roman"/>
                <w:color w:val="22272F"/>
                <w:sz w:val="24"/>
                <w:szCs w:val="24"/>
                <w:shd w:val="clear" w:color="auto" w:fill="FFFFFF"/>
              </w:rPr>
            </w:pPr>
          </w:p>
        </w:tc>
      </w:tr>
      <w:tr w:rsidR="00A77685" w:rsidRPr="00DA51B8" w:rsidTr="005C73A4">
        <w:trPr>
          <w:trHeight w:val="282"/>
          <w:tblHeader/>
          <w:jc w:val="center"/>
        </w:trPr>
        <w:tc>
          <w:tcPr>
            <w:tcW w:w="1047" w:type="pct"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52" w:type="pct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678" w:type="pct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pacing w:val="-2"/>
                <w:sz w:val="24"/>
                <w:szCs w:val="24"/>
              </w:rPr>
            </w:pPr>
            <w:r w:rsidRPr="00DA51B8">
              <w:rPr>
                <w:rFonts w:cs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683" w:type="pct"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583" w:type="pct"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eastAsia="Times New Roman" w:cs="Times New Roman"/>
                <w:spacing w:val="-2"/>
                <w:sz w:val="24"/>
                <w:szCs w:val="24"/>
              </w:rPr>
            </w:pPr>
            <w:r w:rsidRPr="00DA51B8">
              <w:rPr>
                <w:rFonts w:eastAsia="Times New Roman" w:cs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583" w:type="pct"/>
            <w:vAlign w:val="center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DA51B8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874" w:type="pct"/>
          </w:tcPr>
          <w:p w:rsidR="00A77685" w:rsidRPr="00DA51B8" w:rsidRDefault="00A77685" w:rsidP="005C73A4">
            <w:pPr>
              <w:ind w:hanging="28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A77685" w:rsidRPr="00DA51B8" w:rsidTr="005C73A4">
        <w:trPr>
          <w:trHeight w:val="433"/>
          <w:jc w:val="center"/>
        </w:trPr>
        <w:tc>
          <w:tcPr>
            <w:tcW w:w="1047" w:type="pct"/>
            <w:vAlign w:val="center"/>
          </w:tcPr>
          <w:p w:rsidR="00A77685" w:rsidRDefault="00A77685" w:rsidP="005C73A4">
            <w:pPr>
              <w:spacing w:line="230" w:lineRule="auto"/>
              <w:ind w:hanging="1"/>
              <w:rPr>
                <w:rFonts w:cs="Times New Roman"/>
                <w:sz w:val="24"/>
                <w:szCs w:val="24"/>
              </w:rPr>
            </w:pPr>
            <w:r w:rsidRPr="00F72F01">
              <w:rPr>
                <w:rFonts w:cs="Times New Roman"/>
                <w:sz w:val="24"/>
                <w:szCs w:val="24"/>
              </w:rPr>
              <w:t>Протяженность  отремонтированных автомобильных дорог   общего   пользования местного значения</w:t>
            </w:r>
          </w:p>
        </w:tc>
        <w:tc>
          <w:tcPr>
            <w:tcW w:w="552" w:type="pct"/>
            <w:vAlign w:val="center"/>
          </w:tcPr>
          <w:p w:rsidR="00A77685" w:rsidRPr="001E6065" w:rsidRDefault="00A77685" w:rsidP="005C73A4">
            <w:pPr>
              <w:widowControl w:val="0"/>
              <w:autoSpaceDE w:val="0"/>
              <w:autoSpaceDN w:val="0"/>
              <w:adjustRightInd w:val="0"/>
              <w:ind w:firstLine="4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км</w:t>
            </w:r>
          </w:p>
        </w:tc>
        <w:tc>
          <w:tcPr>
            <w:tcW w:w="678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4,803</w:t>
            </w:r>
          </w:p>
        </w:tc>
        <w:tc>
          <w:tcPr>
            <w:tcW w:w="683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2,240</w:t>
            </w:r>
          </w:p>
        </w:tc>
        <w:tc>
          <w:tcPr>
            <w:tcW w:w="583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2,280</w:t>
            </w:r>
          </w:p>
        </w:tc>
        <w:tc>
          <w:tcPr>
            <w:tcW w:w="583" w:type="pct"/>
            <w:shd w:val="clear" w:color="auto" w:fill="auto"/>
          </w:tcPr>
          <w:p w:rsidR="00A77685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874" w:type="pct"/>
          </w:tcPr>
          <w:p w:rsidR="00A77685" w:rsidRPr="00DA51B8" w:rsidRDefault="00A77685" w:rsidP="005C73A4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Директор Службы благоустройства</w:t>
            </w:r>
          </w:p>
        </w:tc>
      </w:tr>
    </w:tbl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5 </w:t>
      </w:r>
    </w:p>
    <w:p w:rsidR="00A77685" w:rsidRPr="00C711BD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Pr="00C711BD">
        <w:rPr>
          <w:rFonts w:ascii="Times New Roman" w:hAnsi="Times New Roman"/>
          <w:b/>
          <w:sz w:val="24"/>
          <w:szCs w:val="24"/>
        </w:rPr>
        <w:t>ОЦЕНКА</w:t>
      </w:r>
    </w:p>
    <w:p w:rsidR="00A77685" w:rsidRPr="00C711BD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711BD">
        <w:rPr>
          <w:rFonts w:ascii="Times New Roman" w:hAnsi="Times New Roman"/>
          <w:b/>
          <w:sz w:val="24"/>
          <w:szCs w:val="24"/>
        </w:rPr>
        <w:t xml:space="preserve">применения мер муниципального </w:t>
      </w:r>
      <w:r w:rsidRPr="00C711BD">
        <w:rPr>
          <w:rFonts w:ascii="Times New Roman" w:hAnsi="Times New Roman" w:cs="Times New Roman"/>
          <w:b/>
          <w:sz w:val="24"/>
          <w:szCs w:val="24"/>
        </w:rPr>
        <w:t>регулирования в части налоговых льгот, освобождений и иных преференций по налогам и сборам</w:t>
      </w:r>
      <w:r w:rsidRPr="00C711BD">
        <w:rPr>
          <w:rFonts w:ascii="Times New Roman" w:hAnsi="Times New Roman"/>
          <w:b/>
          <w:sz w:val="24"/>
          <w:szCs w:val="24"/>
        </w:rPr>
        <w:t xml:space="preserve"> в сфере реализации  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711BD">
        <w:rPr>
          <w:rFonts w:ascii="Times New Roman" w:hAnsi="Times New Roman"/>
          <w:b/>
          <w:sz w:val="24"/>
          <w:szCs w:val="24"/>
        </w:rPr>
        <w:t>муниципальной программы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85479">
        <w:rPr>
          <w:rFonts w:ascii="Times New Roman" w:hAnsi="Times New Roman"/>
          <w:b/>
          <w:sz w:val="24"/>
          <w:szCs w:val="24"/>
        </w:rPr>
        <w:t>«Развитие дорожно-транспортного комплекса муниципального образования «город Десногорск» Смоленской области»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A77685" w:rsidRPr="00685479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Муниципальной программой </w:t>
      </w:r>
      <w:r w:rsidRPr="0072346F">
        <w:rPr>
          <w:rFonts w:ascii="Times New Roman" w:hAnsi="Times New Roman"/>
          <w:sz w:val="24"/>
          <w:szCs w:val="24"/>
        </w:rPr>
        <w:t>программа «Развитие дорожно-транспортного комплекса муниципального образования «город Десногорск» Смоленской области»</w:t>
      </w:r>
      <w:r w:rsidRPr="0027194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</w:t>
      </w:r>
      <w:r w:rsidRPr="004E1680">
        <w:rPr>
          <w:rFonts w:ascii="Times New Roman" w:hAnsi="Times New Roman"/>
          <w:sz w:val="24"/>
          <w:szCs w:val="24"/>
        </w:rPr>
        <w:t>рименение мер муниципального регулирования в части налоговых льгот, освобождений и иных преференций по налогам и сборам</w:t>
      </w:r>
      <w:r>
        <w:rPr>
          <w:rFonts w:ascii="Times New Roman" w:hAnsi="Times New Roman"/>
          <w:sz w:val="24"/>
          <w:szCs w:val="24"/>
        </w:rPr>
        <w:t xml:space="preserve"> не предусмотрено.</w:t>
      </w:r>
    </w:p>
    <w:p w:rsidR="00A77685" w:rsidRPr="00002E1D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77685" w:rsidRDefault="00A77685" w:rsidP="00A776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A77685" w:rsidSect="0014569C">
          <w:headerReference w:type="default" r:id="rId10"/>
          <w:headerReference w:type="first" r:id="rId11"/>
          <w:pgSz w:w="11905" w:h="16838"/>
          <w:pgMar w:top="567" w:right="567" w:bottom="1134" w:left="1418" w:header="295" w:footer="720" w:gutter="0"/>
          <w:cols w:space="720"/>
          <w:noEndnote/>
          <w:titlePg/>
          <w:docGrid w:linePitch="299"/>
        </w:sectPr>
      </w:pPr>
    </w:p>
    <w:p w:rsidR="00E539F1" w:rsidRPr="00E34C1F" w:rsidRDefault="00E539F1" w:rsidP="00E539F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</w:t>
      </w:r>
      <w:r w:rsidRPr="00E34C1F">
        <w:rPr>
          <w:rFonts w:ascii="Times New Roman" w:hAnsi="Times New Roman" w:cs="Times New Roman"/>
          <w:sz w:val="20"/>
          <w:szCs w:val="20"/>
        </w:rPr>
        <w:t>Приложение</w:t>
      </w:r>
    </w:p>
    <w:p w:rsidR="00E539F1" w:rsidRPr="00E34C1F" w:rsidRDefault="00E539F1" w:rsidP="00E539F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</w:t>
      </w:r>
      <w:r w:rsidRPr="00E34C1F">
        <w:rPr>
          <w:rFonts w:ascii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E539F1" w:rsidRPr="00E34C1F" w:rsidRDefault="00E539F1" w:rsidP="00E539F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</w:t>
      </w:r>
      <w:r w:rsidRPr="00E34C1F">
        <w:rPr>
          <w:rFonts w:ascii="Times New Roman" w:hAnsi="Times New Roman" w:cs="Times New Roman"/>
          <w:sz w:val="20"/>
          <w:szCs w:val="20"/>
        </w:rPr>
        <w:t>муниципального образования «город Десногорск»</w:t>
      </w:r>
    </w:p>
    <w:p w:rsidR="00E539F1" w:rsidRPr="00E539F1" w:rsidRDefault="00E539F1" w:rsidP="00E539F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Смоленской области от </w:t>
      </w:r>
      <w:r w:rsidR="00D54C1D" w:rsidRPr="00D54C1D">
        <w:rPr>
          <w:rFonts w:ascii="Times New Roman" w:hAnsi="Times New Roman" w:cs="Times New Roman"/>
          <w:sz w:val="20"/>
          <w:szCs w:val="20"/>
          <w:u w:val="single"/>
        </w:rPr>
        <w:t>12.03.2025</w:t>
      </w:r>
      <w:r w:rsidR="00D54C1D">
        <w:rPr>
          <w:rFonts w:ascii="Times New Roman" w:hAnsi="Times New Roman" w:cs="Times New Roman"/>
          <w:sz w:val="20"/>
          <w:szCs w:val="20"/>
        </w:rPr>
        <w:t xml:space="preserve"> </w:t>
      </w:r>
      <w:r w:rsidR="00D54C1D">
        <w:rPr>
          <w:rFonts w:ascii="Times New Roman" w:eastAsia="Times New Roman" w:hAnsi="Times New Roman" w:cs="Times New Roman"/>
          <w:sz w:val="20"/>
          <w:szCs w:val="20"/>
        </w:rPr>
        <w:t xml:space="preserve">  №_</w:t>
      </w:r>
      <w:r w:rsidR="00D54C1D" w:rsidRPr="00D54C1D">
        <w:rPr>
          <w:rFonts w:ascii="Times New Roman" w:eastAsia="Times New Roman" w:hAnsi="Times New Roman" w:cs="Times New Roman"/>
          <w:sz w:val="20"/>
          <w:szCs w:val="20"/>
          <w:u w:val="single"/>
        </w:rPr>
        <w:t>264</w:t>
      </w:r>
      <w:r w:rsidR="00D54C1D">
        <w:rPr>
          <w:rFonts w:ascii="Times New Roman" w:eastAsia="Times New Roman" w:hAnsi="Times New Roman" w:cs="Times New Roman"/>
          <w:sz w:val="20"/>
          <w:szCs w:val="20"/>
        </w:rPr>
        <w:t>__</w:t>
      </w:r>
    </w:p>
    <w:p w:rsidR="00E539F1" w:rsidRDefault="00E539F1" w:rsidP="00E539F1">
      <w:pPr>
        <w:spacing w:after="0" w:line="240" w:lineRule="auto"/>
        <w:ind w:right="-31"/>
        <w:jc w:val="right"/>
        <w:rPr>
          <w:rFonts w:ascii="Times New Roman" w:hAnsi="Times New Roman" w:cs="Times New Roman"/>
          <w:sz w:val="20"/>
          <w:szCs w:val="20"/>
        </w:rPr>
      </w:pPr>
    </w:p>
    <w:p w:rsidR="00E539F1" w:rsidRPr="00E34C1F" w:rsidRDefault="00E539F1" w:rsidP="00E539F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539F1" w:rsidRDefault="00E539F1" w:rsidP="00E539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E539F1" w:rsidRPr="00DA51B8" w:rsidRDefault="00E539F1" w:rsidP="00E539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6 «</w:t>
      </w:r>
      <w:r w:rsidRPr="00DA51B8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E539F1" w:rsidRPr="00DA51B8" w:rsidRDefault="00E539F1" w:rsidP="00E539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51B8">
        <w:rPr>
          <w:rFonts w:ascii="Times New Roman" w:hAnsi="Times New Roman" w:cs="Times New Roman"/>
          <w:b/>
          <w:sz w:val="24"/>
          <w:szCs w:val="24"/>
        </w:rPr>
        <w:t>о финансировании структурных элементов муниципальной программы</w:t>
      </w:r>
    </w:p>
    <w:p w:rsidR="00E539F1" w:rsidRPr="00DF1811" w:rsidRDefault="00E539F1" w:rsidP="00E539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F1811"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r w:rsidRPr="005B5EBA">
        <w:rPr>
          <w:rFonts w:ascii="Times New Roman" w:hAnsi="Times New Roman" w:cs="Times New Roman"/>
          <w:b/>
          <w:sz w:val="24"/>
          <w:szCs w:val="24"/>
          <w:u w:val="single"/>
        </w:rPr>
        <w:t>Развитие дорожно-транспортного комплекса муниципального образования «город Десногорск» Смоленской области</w:t>
      </w:r>
      <w:r w:rsidRPr="00DF1811"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</w:p>
    <w:p w:rsidR="00E539F1" w:rsidRPr="00DA51B8" w:rsidRDefault="00E539F1" w:rsidP="00E539F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A51B8">
        <w:rPr>
          <w:rFonts w:ascii="Times New Roman" w:hAnsi="Times New Roman" w:cs="Times New Roman"/>
          <w:sz w:val="24"/>
          <w:szCs w:val="24"/>
        </w:rPr>
        <w:t>(наименование муниципальной программы)</w:t>
      </w:r>
    </w:p>
    <w:p w:rsidR="00E539F1" w:rsidRPr="00DA51B8" w:rsidRDefault="00E539F1" w:rsidP="00E539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5315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1"/>
        <w:gridCol w:w="4963"/>
        <w:gridCol w:w="2409"/>
        <w:gridCol w:w="1842"/>
        <w:gridCol w:w="6"/>
        <w:gridCol w:w="1413"/>
        <w:gridCol w:w="1417"/>
        <w:gridCol w:w="1276"/>
        <w:gridCol w:w="1418"/>
      </w:tblGrid>
      <w:tr w:rsidR="00E539F1" w:rsidRPr="00732791" w:rsidTr="001C4395">
        <w:trPr>
          <w:trHeight w:val="457"/>
        </w:trPr>
        <w:tc>
          <w:tcPr>
            <w:tcW w:w="571" w:type="dxa"/>
            <w:vMerge w:val="restart"/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4963" w:type="dxa"/>
            <w:vMerge w:val="restart"/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409" w:type="dxa"/>
            <w:vMerge w:val="restart"/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Участник муниципальной программы </w:t>
            </w:r>
          </w:p>
        </w:tc>
        <w:tc>
          <w:tcPr>
            <w:tcW w:w="1848" w:type="dxa"/>
            <w:gridSpan w:val="2"/>
            <w:vMerge w:val="restart"/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Источник финансового обеспечения (расшифровать)</w:t>
            </w:r>
          </w:p>
        </w:tc>
        <w:tc>
          <w:tcPr>
            <w:tcW w:w="5524" w:type="dxa"/>
            <w:gridSpan w:val="4"/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Объем средств на реализацию муниципальной программы на очередной финансовый год и плановый период (тыс. рублей)</w:t>
            </w:r>
          </w:p>
        </w:tc>
      </w:tr>
      <w:tr w:rsidR="00E539F1" w:rsidRPr="00732791" w:rsidTr="001C4395">
        <w:trPr>
          <w:trHeight w:val="327"/>
        </w:trPr>
        <w:tc>
          <w:tcPr>
            <w:tcW w:w="571" w:type="dxa"/>
            <w:vMerge/>
            <w:shd w:val="clear" w:color="auto" w:fill="auto"/>
            <w:vAlign w:val="center"/>
            <w:hideMark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vMerge/>
            <w:shd w:val="clear" w:color="auto" w:fill="auto"/>
            <w:vAlign w:val="center"/>
            <w:hideMark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shd w:val="clear" w:color="auto" w:fill="auto"/>
            <w:vAlign w:val="center"/>
            <w:hideMark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/>
            <w:shd w:val="clear" w:color="auto" w:fill="auto"/>
            <w:vAlign w:val="center"/>
            <w:hideMark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E539F1" w:rsidRPr="00AB4F8D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AB4F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очередной финансовый год</w:t>
            </w:r>
          </w:p>
          <w:p w:rsidR="00E539F1" w:rsidRPr="00AB4F8D" w:rsidRDefault="00AB4F8D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2"/>
                <w:sz w:val="20"/>
                <w:szCs w:val="20"/>
              </w:rPr>
            </w:pPr>
            <w:r w:rsidRPr="00AB4F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2025</w:t>
            </w:r>
          </w:p>
        </w:tc>
        <w:tc>
          <w:tcPr>
            <w:tcW w:w="1276" w:type="dxa"/>
            <w:shd w:val="clear" w:color="auto" w:fill="auto"/>
            <w:hideMark/>
          </w:tcPr>
          <w:p w:rsidR="00E539F1" w:rsidRPr="00AB4F8D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AB4F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1-й год планового периода</w:t>
            </w:r>
          </w:p>
          <w:p w:rsidR="00E539F1" w:rsidRPr="00AB4F8D" w:rsidRDefault="00AB4F8D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2"/>
                <w:sz w:val="20"/>
                <w:szCs w:val="20"/>
              </w:rPr>
            </w:pPr>
            <w:r w:rsidRPr="00AB4F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2026</w:t>
            </w:r>
          </w:p>
        </w:tc>
        <w:tc>
          <w:tcPr>
            <w:tcW w:w="1418" w:type="dxa"/>
            <w:shd w:val="clear" w:color="auto" w:fill="auto"/>
            <w:hideMark/>
          </w:tcPr>
          <w:p w:rsidR="00E539F1" w:rsidRPr="00AB4F8D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AB4F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2-й год планового периода</w:t>
            </w:r>
          </w:p>
          <w:p w:rsidR="00E539F1" w:rsidRPr="00AB4F8D" w:rsidRDefault="00AB4F8D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B4F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2027</w:t>
            </w:r>
          </w:p>
        </w:tc>
      </w:tr>
      <w:tr w:rsidR="00E539F1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  <w:tblHeader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E539F1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79"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2F2AEA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>Региональный проект «Наименование»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E539F1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5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2F2AEA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>Результат 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E539F1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19"/>
        </w:trPr>
        <w:tc>
          <w:tcPr>
            <w:tcW w:w="5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2F2AEA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>Мероприятие 1.1.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E539F1" w:rsidRPr="00732791" w:rsidTr="005D77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5"/>
        </w:trPr>
        <w:tc>
          <w:tcPr>
            <w:tcW w:w="55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2F2AEA" w:rsidRDefault="00E539F1" w:rsidP="001C4395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региональному проекту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E539F1" w:rsidRPr="00732791" w:rsidTr="005D77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5"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2F2AEA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 xml:space="preserve">Ведомственный проект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«Развитие сети автомобильных дорог общего пользования</w:t>
            </w:r>
            <w:r w:rsidRPr="002F2AEA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E539F1" w:rsidRPr="00732791" w:rsidTr="005D77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97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8F7DF6" w:rsidRDefault="00E539F1" w:rsidP="001C4395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F7DF6">
              <w:rPr>
                <w:rFonts w:ascii="Times New Roman" w:hAnsi="Times New Roman" w:cs="Times New Roman"/>
                <w:sz w:val="20"/>
                <w:szCs w:val="20"/>
              </w:rPr>
              <w:t>Результат 1 Протяженность отремонтированных автомобильных дорог общего пользования местного значения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E539F1" w:rsidRPr="00732791" w:rsidTr="005D77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Финансирование дорожной деятельности в отношении автомобильных дорог общего пользования регионального и межмуниципального, местного значения (автомобильные дороги общего пользования местного значения)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E539F1" w:rsidRPr="00061644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46289E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539F1" w:rsidRPr="00732791" w:rsidTr="005D77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BA264C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539F1" w:rsidRPr="00732791" w:rsidTr="005D77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2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BA264C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дорожный фонд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539F1" w:rsidRPr="00732791" w:rsidTr="005D77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50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1.2. Проектирование, строительство, реконструкция, капитальный ремонт и ремонт автомобильных дорог общего пользования местного значения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E539F1" w:rsidRPr="00BA264C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539F1" w:rsidRPr="00732791" w:rsidTr="005D77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BA264C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1C4395" w:rsidRDefault="001C4395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501F64" w:rsidRDefault="001C4395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E539F1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539F1" w:rsidRPr="00732791" w:rsidTr="005D77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BA264C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367C27" w:rsidRDefault="001C4395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1C4395" w:rsidRDefault="001C4395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539F1" w:rsidRPr="00732791" w:rsidTr="005D77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BA264C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дорожный фонд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367C27" w:rsidRDefault="001C4395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1C4395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539F1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35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ведомственному проекту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1C4395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1C4395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E539F1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Комплекс процессных мероприятий </w:t>
            </w:r>
          </w:p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13397">
              <w:rPr>
                <w:rFonts w:ascii="Times New Roman" w:hAnsi="Times New Roman" w:cs="Times New Roman"/>
                <w:sz w:val="20"/>
                <w:szCs w:val="20"/>
              </w:rPr>
              <w:t>1. «Создание условий для обеспечения транспортного обслуживания населения в городском сообщении»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39F1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</w:t>
            </w:r>
          </w:p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13397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деятельности автовокзала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E539F1" w:rsidRPr="004156D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CD78D4" w:rsidRDefault="00BA4834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78D4">
              <w:rPr>
                <w:rFonts w:ascii="Times New Roman" w:hAnsi="Times New Roman" w:cs="Times New Roman"/>
                <w:sz w:val="20"/>
                <w:szCs w:val="20"/>
              </w:rPr>
              <w:t>1 947,9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BA4834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BA4834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649,3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BA4834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649,3</w:t>
            </w:r>
          </w:p>
        </w:tc>
      </w:tr>
      <w:tr w:rsidR="00E539F1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55"/>
        </w:trPr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2</w:t>
            </w:r>
          </w:p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13397">
              <w:rPr>
                <w:rFonts w:ascii="Times New Roman" w:hAnsi="Times New Roman" w:cs="Times New Roman"/>
                <w:sz w:val="20"/>
                <w:szCs w:val="20"/>
              </w:rPr>
              <w:t>Осуществление регулярных пассажирских перевозок автомобильным транспортом по регулируемым тарифам по муниципальным маршрутам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CD78D4" w:rsidRDefault="00BA4834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78D4">
              <w:rPr>
                <w:rFonts w:ascii="Times New Roman" w:hAnsi="Times New Roman" w:cs="Times New Roman"/>
                <w:sz w:val="20"/>
                <w:szCs w:val="20"/>
              </w:rPr>
              <w:t>33 108,6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1C4395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11 036,2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1C4395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11 036,2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1C4395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11 036,2</w:t>
            </w:r>
          </w:p>
        </w:tc>
      </w:tr>
      <w:tr w:rsidR="00E539F1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3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EA2B84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по комплексу процессных мероприятий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39F1" w:rsidRPr="00EA2B84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539F1" w:rsidRPr="00EA2B84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E539F1" w:rsidRPr="00EA2B84" w:rsidRDefault="00BA4834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35 056,5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E539F1" w:rsidRPr="00EA2B84" w:rsidRDefault="00BA4834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11 685,5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BA4834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11 685,5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EA2B84" w:rsidRDefault="00BA4834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11 685,5</w:t>
            </w:r>
          </w:p>
        </w:tc>
      </w:tr>
      <w:tr w:rsidR="00E539F1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F800DF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Комплекс процессных мероприятий </w:t>
            </w:r>
          </w:p>
          <w:p w:rsidR="00E539F1" w:rsidRPr="00732791" w:rsidRDefault="00E539F1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156D1">
              <w:rPr>
                <w:rFonts w:ascii="Times New Roman" w:hAnsi="Times New Roman" w:cs="Times New Roman"/>
                <w:sz w:val="20"/>
                <w:szCs w:val="20"/>
              </w:rPr>
              <w:t>2. «Обеспечение предоставления услуг по содержанию улично-дорожной сети»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39F1" w:rsidRPr="00732791" w:rsidRDefault="00E539F1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3F89" w:rsidRPr="00732791" w:rsidTr="002F3F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08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</w:t>
            </w:r>
          </w:p>
          <w:p w:rsidR="002F3F89" w:rsidRPr="00732791" w:rsidRDefault="002F3F89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13397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деятельности муниципальных учреждений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3F89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3F89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2F3F89" w:rsidRPr="004156D1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CD78D4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D78D4">
              <w:rPr>
                <w:rFonts w:ascii="Times New Roman" w:hAnsi="Times New Roman" w:cs="Times New Roman"/>
                <w:sz w:val="20"/>
                <w:szCs w:val="20"/>
              </w:rPr>
              <w:t>64 252,8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2F3F89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BA48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</w:t>
            </w:r>
          </w:p>
        </w:tc>
      </w:tr>
      <w:tr w:rsidR="002F3F89" w:rsidRPr="00732791" w:rsidTr="002F3F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1C43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2 </w:t>
            </w:r>
            <w:r w:rsidRPr="002F3F89">
              <w:rPr>
                <w:rFonts w:ascii="Times New Roman" w:hAnsi="Times New Roman" w:cs="Times New Roman"/>
                <w:sz w:val="20"/>
                <w:szCs w:val="20"/>
              </w:rPr>
              <w:t>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BA264C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CD78D4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D78D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8 374,7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2F3F89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2 515,2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6640D9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2 527,8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6640D9" w:rsidRDefault="002F3F89" w:rsidP="001C4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3 331,7</w:t>
            </w:r>
          </w:p>
        </w:tc>
      </w:tr>
      <w:tr w:rsidR="002F3F89" w:rsidRPr="00732791" w:rsidTr="002F3F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5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BA264C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дорожный фонд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CD78D4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D78D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8 374,7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2F3F89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2 515,2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6640D9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2 527,8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6640D9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3 331,7</w:t>
            </w:r>
          </w:p>
        </w:tc>
      </w:tr>
      <w:tr w:rsidR="002F3F89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11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EA2B84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по комплексу процессных мероприятий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EA2B84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3F89" w:rsidRPr="00EA2B84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780409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75 827,5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1C4395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23 932,8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BA4834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24 945,4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BA4834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A4834">
              <w:rPr>
                <w:rFonts w:ascii="Times New Roman" w:hAnsi="Times New Roman" w:cs="Times New Roman"/>
                <w:b/>
                <w:sz w:val="20"/>
                <w:szCs w:val="20"/>
              </w:rPr>
              <w:t>26 949,3</w:t>
            </w:r>
          </w:p>
        </w:tc>
      </w:tr>
      <w:tr w:rsidR="002F3F89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5773">
              <w:rPr>
                <w:rFonts w:ascii="Times New Roman" w:hAnsi="Times New Roman" w:cs="Times New Roman"/>
                <w:sz w:val="20"/>
                <w:szCs w:val="20"/>
              </w:rPr>
              <w:t xml:space="preserve">Комплекс процессных мероприятий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 w:rsidRPr="00C45773">
              <w:rPr>
                <w:rFonts w:ascii="Times New Roman" w:hAnsi="Times New Roman" w:cs="Times New Roman"/>
                <w:sz w:val="20"/>
                <w:szCs w:val="20"/>
              </w:rPr>
              <w:t>"Развитие улично-дорожной сети и дворовых территорий"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3F89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Мероприятие 1</w:t>
            </w:r>
          </w:p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45773">
              <w:rPr>
                <w:rFonts w:ascii="Times New Roman" w:hAnsi="Times New Roman" w:cs="Times New Roman"/>
                <w:sz w:val="20"/>
                <w:szCs w:val="20"/>
              </w:rPr>
              <w:t>Расходы на укрепление материально-технической базы муниципальных учреждений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Комитет ГХ и ПК                    г. Десногорска</w:t>
            </w:r>
          </w:p>
          <w:p w:rsidR="002F3F89" w:rsidRPr="004156D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264C">
              <w:rPr>
                <w:rFonts w:ascii="Times New Roman" w:hAnsi="Times New Roman" w:cs="Times New Roman"/>
                <w:sz w:val="20"/>
                <w:szCs w:val="20"/>
              </w:rPr>
              <w:t>Служба благоустройства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F3F89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0"/>
        </w:trPr>
        <w:tc>
          <w:tcPr>
            <w:tcW w:w="5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EA2B84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2B8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по комплексу процессных мероприятий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EA2B84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3F89" w:rsidRPr="00EA2B84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E03BAB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501F64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F7536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F7536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2F3F89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3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sz w:val="20"/>
                <w:szCs w:val="20"/>
              </w:rPr>
              <w:t>Отдельные мероприятия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3F89" w:rsidRPr="00367C27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</w:p>
        </w:tc>
      </w:tr>
      <w:tr w:rsidR="002F3F89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Всего по муниципальной программе,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110 884,0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F3F89" w:rsidRPr="00732791" w:rsidRDefault="00CD78D4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35 618,3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36 630,9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38 634,8</w:t>
            </w:r>
          </w:p>
        </w:tc>
      </w:tr>
      <w:tr w:rsidR="002F3F89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в том числе: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2F3F89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06416A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F3F89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BA4834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BA4834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06416A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2F3F89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местные бюджеты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110 884,0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732791" w:rsidRDefault="00CD78D4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35 618,3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36 630,9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38 634,8</w:t>
            </w:r>
          </w:p>
        </w:tc>
      </w:tr>
      <w:tr w:rsidR="002F3F89" w:rsidRPr="00F75361" w:rsidTr="00CD78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F7536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75361">
              <w:rPr>
                <w:rFonts w:ascii="Times New Roman" w:hAnsi="Times New Roman" w:cs="Times New Roman"/>
                <w:sz w:val="20"/>
                <w:szCs w:val="20"/>
              </w:rPr>
              <w:t>- из них средства дорожного фонда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F3F89" w:rsidRPr="00F7536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8 374,7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2 515,2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2 527,8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3 331,7</w:t>
            </w:r>
          </w:p>
        </w:tc>
      </w:tr>
      <w:tr w:rsidR="002F3F89" w:rsidRPr="00732791" w:rsidTr="001C43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7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791">
              <w:rPr>
                <w:rFonts w:ascii="Times New Roman" w:hAnsi="Times New Roman" w:cs="Times New Roman"/>
                <w:b/>
                <w:sz w:val="20"/>
                <w:szCs w:val="20"/>
              </w:rPr>
              <w:t>внебюджетные источники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3F89" w:rsidRPr="00732791" w:rsidRDefault="002F3F89" w:rsidP="002F3F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</w:tbl>
    <w:p w:rsidR="00A77685" w:rsidRDefault="00A77685" w:rsidP="006067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A77685" w:rsidSect="00E539F1">
      <w:headerReference w:type="default" r:id="rId12"/>
      <w:headerReference w:type="first" r:id="rId13"/>
      <w:pgSz w:w="16838" w:h="11905" w:orient="landscape"/>
      <w:pgMar w:top="1418" w:right="567" w:bottom="567" w:left="1134" w:header="295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206" w:rsidRDefault="001A6206" w:rsidP="0063240D">
      <w:pPr>
        <w:spacing w:after="0" w:line="240" w:lineRule="auto"/>
      </w:pPr>
      <w:r>
        <w:separator/>
      </w:r>
    </w:p>
  </w:endnote>
  <w:endnote w:type="continuationSeparator" w:id="0">
    <w:p w:rsidR="001A6206" w:rsidRDefault="001A6206" w:rsidP="00632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206" w:rsidRDefault="001A6206" w:rsidP="0063240D">
      <w:pPr>
        <w:spacing w:after="0" w:line="240" w:lineRule="auto"/>
      </w:pPr>
      <w:r>
        <w:separator/>
      </w:r>
    </w:p>
  </w:footnote>
  <w:footnote w:type="continuationSeparator" w:id="0">
    <w:p w:rsidR="001A6206" w:rsidRDefault="001A6206" w:rsidP="00632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083651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4E1B65" w:rsidRPr="00B436AB" w:rsidRDefault="004E1B65">
        <w:pPr>
          <w:pStyle w:val="a3"/>
          <w:jc w:val="center"/>
          <w:rPr>
            <w:rFonts w:ascii="Times New Roman" w:hAnsi="Times New Roman"/>
          </w:rPr>
        </w:pPr>
        <w:r w:rsidRPr="00B436AB">
          <w:rPr>
            <w:rFonts w:ascii="Times New Roman" w:hAnsi="Times New Roman"/>
          </w:rPr>
          <w:fldChar w:fldCharType="begin"/>
        </w:r>
        <w:r w:rsidRPr="00B436AB">
          <w:rPr>
            <w:rFonts w:ascii="Times New Roman" w:hAnsi="Times New Roman"/>
          </w:rPr>
          <w:instrText>PAGE   \* MERGEFORMAT</w:instrText>
        </w:r>
        <w:r w:rsidRPr="00B436AB">
          <w:rPr>
            <w:rFonts w:ascii="Times New Roman" w:hAnsi="Times New Roman"/>
          </w:rPr>
          <w:fldChar w:fldCharType="separate"/>
        </w:r>
        <w:r w:rsidR="00D54C1D">
          <w:rPr>
            <w:rFonts w:ascii="Times New Roman" w:hAnsi="Times New Roman"/>
            <w:noProof/>
          </w:rPr>
          <w:t>2</w:t>
        </w:r>
        <w:r w:rsidRPr="00B436AB">
          <w:rPr>
            <w:rFonts w:ascii="Times New Roman" w:hAnsi="Times New Roman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2783192"/>
      <w:docPartObj>
        <w:docPartGallery w:val="Page Numbers (Top of Page)"/>
        <w:docPartUnique/>
      </w:docPartObj>
    </w:sdtPr>
    <w:sdtEndPr/>
    <w:sdtContent>
      <w:p w:rsidR="004E1B65" w:rsidRDefault="004E1B6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4C1D">
          <w:rPr>
            <w:noProof/>
          </w:rPr>
          <w:t>1</w:t>
        </w:r>
        <w:r>
          <w:fldChar w:fldCharType="end"/>
        </w:r>
      </w:p>
    </w:sdtContent>
  </w:sdt>
  <w:p w:rsidR="004E1B65" w:rsidRDefault="004E1B65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75631349"/>
      <w:docPartObj>
        <w:docPartGallery w:val="Page Numbers (Top of Page)"/>
        <w:docPartUnique/>
      </w:docPartObj>
    </w:sdtPr>
    <w:sdtEndPr/>
    <w:sdtContent>
      <w:p w:rsidR="004E1B65" w:rsidRDefault="004E1B6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4C1D">
          <w:rPr>
            <w:noProof/>
          </w:rPr>
          <w:t>14</w:t>
        </w:r>
        <w:r>
          <w:fldChar w:fldCharType="end"/>
        </w:r>
      </w:p>
    </w:sdtContent>
  </w:sdt>
  <w:p w:rsidR="004E1B65" w:rsidRDefault="004E1B65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9445954"/>
      <w:docPartObj>
        <w:docPartGallery w:val="Page Numbers (Top of Page)"/>
        <w:docPartUnique/>
      </w:docPartObj>
    </w:sdtPr>
    <w:sdtEndPr/>
    <w:sdtContent>
      <w:p w:rsidR="004E1B65" w:rsidRDefault="004E1B6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4C1D">
          <w:rPr>
            <w:noProof/>
          </w:rPr>
          <w:t>13</w:t>
        </w:r>
        <w:r>
          <w:fldChar w:fldCharType="end"/>
        </w:r>
      </w:p>
    </w:sdtContent>
  </w:sdt>
  <w:p w:rsidR="004E1B65" w:rsidRDefault="004E1B6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E1531"/>
    <w:multiLevelType w:val="hybridMultilevel"/>
    <w:tmpl w:val="9FE0BB50"/>
    <w:lvl w:ilvl="0" w:tplc="5C0E1C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FCC3C60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471430"/>
    <w:multiLevelType w:val="hybridMultilevel"/>
    <w:tmpl w:val="1556EA06"/>
    <w:lvl w:ilvl="0" w:tplc="BEEE422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226761F"/>
    <w:multiLevelType w:val="hybridMultilevel"/>
    <w:tmpl w:val="0E60E056"/>
    <w:lvl w:ilvl="0" w:tplc="1A90490E">
      <w:start w:val="1"/>
      <w:numFmt w:val="decimal"/>
      <w:lvlText w:val="%1)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40C1519"/>
    <w:multiLevelType w:val="hybridMultilevel"/>
    <w:tmpl w:val="3976E3F0"/>
    <w:lvl w:ilvl="0" w:tplc="0419000F">
      <w:start w:val="1"/>
      <w:numFmt w:val="decimal"/>
      <w:lvlText w:val="%1."/>
      <w:lvlJc w:val="left"/>
      <w:pPr>
        <w:ind w:left="26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66" w:hanging="360"/>
      </w:pPr>
    </w:lvl>
    <w:lvl w:ilvl="2" w:tplc="0419001B" w:tentative="1">
      <w:start w:val="1"/>
      <w:numFmt w:val="lowerRoman"/>
      <w:lvlText w:val="%3."/>
      <w:lvlJc w:val="right"/>
      <w:pPr>
        <w:ind w:left="4086" w:hanging="180"/>
      </w:pPr>
    </w:lvl>
    <w:lvl w:ilvl="3" w:tplc="0419000F" w:tentative="1">
      <w:start w:val="1"/>
      <w:numFmt w:val="decimal"/>
      <w:lvlText w:val="%4."/>
      <w:lvlJc w:val="left"/>
      <w:pPr>
        <w:ind w:left="4806" w:hanging="360"/>
      </w:pPr>
    </w:lvl>
    <w:lvl w:ilvl="4" w:tplc="04190019" w:tentative="1">
      <w:start w:val="1"/>
      <w:numFmt w:val="lowerLetter"/>
      <w:lvlText w:val="%5."/>
      <w:lvlJc w:val="left"/>
      <w:pPr>
        <w:ind w:left="5526" w:hanging="360"/>
      </w:pPr>
    </w:lvl>
    <w:lvl w:ilvl="5" w:tplc="0419001B" w:tentative="1">
      <w:start w:val="1"/>
      <w:numFmt w:val="lowerRoman"/>
      <w:lvlText w:val="%6."/>
      <w:lvlJc w:val="right"/>
      <w:pPr>
        <w:ind w:left="6246" w:hanging="180"/>
      </w:pPr>
    </w:lvl>
    <w:lvl w:ilvl="6" w:tplc="0419000F" w:tentative="1">
      <w:start w:val="1"/>
      <w:numFmt w:val="decimal"/>
      <w:lvlText w:val="%7."/>
      <w:lvlJc w:val="left"/>
      <w:pPr>
        <w:ind w:left="6966" w:hanging="360"/>
      </w:pPr>
    </w:lvl>
    <w:lvl w:ilvl="7" w:tplc="04190019" w:tentative="1">
      <w:start w:val="1"/>
      <w:numFmt w:val="lowerLetter"/>
      <w:lvlText w:val="%8."/>
      <w:lvlJc w:val="left"/>
      <w:pPr>
        <w:ind w:left="7686" w:hanging="360"/>
      </w:pPr>
    </w:lvl>
    <w:lvl w:ilvl="8" w:tplc="0419001B" w:tentative="1">
      <w:start w:val="1"/>
      <w:numFmt w:val="lowerRoman"/>
      <w:lvlText w:val="%9."/>
      <w:lvlJc w:val="right"/>
      <w:pPr>
        <w:ind w:left="8406" w:hanging="180"/>
      </w:pPr>
    </w:lvl>
  </w:abstractNum>
  <w:abstractNum w:abstractNumId="5">
    <w:nsid w:val="35B23DE1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9D25E15"/>
    <w:multiLevelType w:val="hybridMultilevel"/>
    <w:tmpl w:val="EE189A24"/>
    <w:lvl w:ilvl="0" w:tplc="A4B42A3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CD60C22"/>
    <w:multiLevelType w:val="hybridMultilevel"/>
    <w:tmpl w:val="6FE04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00693A"/>
    <w:multiLevelType w:val="hybridMultilevel"/>
    <w:tmpl w:val="6FE04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C1705D"/>
    <w:multiLevelType w:val="hybridMultilevel"/>
    <w:tmpl w:val="BFF0E946"/>
    <w:lvl w:ilvl="0" w:tplc="6532BC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84E680A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BDC4D55"/>
    <w:multiLevelType w:val="hybridMultilevel"/>
    <w:tmpl w:val="7D769386"/>
    <w:lvl w:ilvl="0" w:tplc="26586F18">
      <w:start w:val="1"/>
      <w:numFmt w:val="decimal"/>
      <w:lvlText w:val="%1."/>
      <w:lvlJc w:val="left"/>
      <w:pPr>
        <w:ind w:left="720" w:hanging="360"/>
      </w:pPr>
      <w:rPr>
        <w:rFonts w:eastAsiaTheme="minorEastAsia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2F46FE3"/>
    <w:multiLevelType w:val="multilevel"/>
    <w:tmpl w:val="6C660BFC"/>
    <w:lvl w:ilvl="0">
      <w:start w:val="1"/>
      <w:numFmt w:val="decimal"/>
      <w:lvlText w:val="%1."/>
      <w:lvlJc w:val="left"/>
      <w:pPr>
        <w:ind w:left="624" w:hanging="624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Times New Roman" w:hint="default"/>
      </w:rPr>
    </w:lvl>
  </w:abstractNum>
  <w:abstractNum w:abstractNumId="13">
    <w:nsid w:val="675B65D6"/>
    <w:multiLevelType w:val="hybridMultilevel"/>
    <w:tmpl w:val="AE662F82"/>
    <w:lvl w:ilvl="0" w:tplc="5C0E1C0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8862651"/>
    <w:multiLevelType w:val="multilevel"/>
    <w:tmpl w:val="6616C2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sz w:val="24"/>
      </w:rPr>
    </w:lvl>
  </w:abstractNum>
  <w:abstractNum w:abstractNumId="15">
    <w:nsid w:val="6A0924AA"/>
    <w:multiLevelType w:val="hybridMultilevel"/>
    <w:tmpl w:val="F2E85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C0B4029"/>
    <w:multiLevelType w:val="hybridMultilevel"/>
    <w:tmpl w:val="96386542"/>
    <w:lvl w:ilvl="0" w:tplc="E700A928">
      <w:start w:val="1"/>
      <w:numFmt w:val="bullet"/>
      <w:lvlText w:val=""/>
      <w:lvlJc w:val="left"/>
      <w:pPr>
        <w:ind w:left="19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5" w:hanging="360"/>
      </w:pPr>
      <w:rPr>
        <w:rFonts w:ascii="Wingdings" w:hAnsi="Wingdings" w:hint="default"/>
      </w:rPr>
    </w:lvl>
  </w:abstractNum>
  <w:abstractNum w:abstractNumId="17">
    <w:nsid w:val="760335AD"/>
    <w:multiLevelType w:val="hybridMultilevel"/>
    <w:tmpl w:val="AF9C9520"/>
    <w:lvl w:ilvl="0" w:tplc="A072A4B2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B1642ED"/>
    <w:multiLevelType w:val="hybridMultilevel"/>
    <w:tmpl w:val="FDEC13E6"/>
    <w:lvl w:ilvl="0" w:tplc="19BA509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DFC7D48"/>
    <w:multiLevelType w:val="hybridMultilevel"/>
    <w:tmpl w:val="935A66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9"/>
  </w:num>
  <w:num w:numId="3">
    <w:abstractNumId w:val="4"/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2"/>
  </w:num>
  <w:num w:numId="7">
    <w:abstractNumId w:val="6"/>
  </w:num>
  <w:num w:numId="8">
    <w:abstractNumId w:val="10"/>
  </w:num>
  <w:num w:numId="9">
    <w:abstractNumId w:val="17"/>
  </w:num>
  <w:num w:numId="10">
    <w:abstractNumId w:val="11"/>
  </w:num>
  <w:num w:numId="11">
    <w:abstractNumId w:val="16"/>
  </w:num>
  <w:num w:numId="12">
    <w:abstractNumId w:val="5"/>
  </w:num>
  <w:num w:numId="13">
    <w:abstractNumId w:val="13"/>
  </w:num>
  <w:num w:numId="14">
    <w:abstractNumId w:val="1"/>
  </w:num>
  <w:num w:numId="15">
    <w:abstractNumId w:val="0"/>
  </w:num>
  <w:num w:numId="16">
    <w:abstractNumId w:val="9"/>
  </w:num>
  <w:num w:numId="17">
    <w:abstractNumId w:val="8"/>
  </w:num>
  <w:num w:numId="18">
    <w:abstractNumId w:val="7"/>
  </w:num>
  <w:num w:numId="19">
    <w:abstractNumId w:val="12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E5A"/>
    <w:rsid w:val="00002978"/>
    <w:rsid w:val="00002D20"/>
    <w:rsid w:val="00004D3F"/>
    <w:rsid w:val="00005B24"/>
    <w:rsid w:val="000079DE"/>
    <w:rsid w:val="000101A1"/>
    <w:rsid w:val="00014E4A"/>
    <w:rsid w:val="00016851"/>
    <w:rsid w:val="000212C2"/>
    <w:rsid w:val="00025132"/>
    <w:rsid w:val="000251ED"/>
    <w:rsid w:val="00025F82"/>
    <w:rsid w:val="00026B24"/>
    <w:rsid w:val="000303AC"/>
    <w:rsid w:val="000304D2"/>
    <w:rsid w:val="000317C6"/>
    <w:rsid w:val="0003330E"/>
    <w:rsid w:val="00033A64"/>
    <w:rsid w:val="00034165"/>
    <w:rsid w:val="00040209"/>
    <w:rsid w:val="00040580"/>
    <w:rsid w:val="00041057"/>
    <w:rsid w:val="000469A9"/>
    <w:rsid w:val="000565D6"/>
    <w:rsid w:val="00057217"/>
    <w:rsid w:val="0005757C"/>
    <w:rsid w:val="000620C3"/>
    <w:rsid w:val="0007061D"/>
    <w:rsid w:val="00070FA4"/>
    <w:rsid w:val="000735DE"/>
    <w:rsid w:val="0007553C"/>
    <w:rsid w:val="00075C77"/>
    <w:rsid w:val="0008007A"/>
    <w:rsid w:val="00080477"/>
    <w:rsid w:val="00080EBD"/>
    <w:rsid w:val="00083C45"/>
    <w:rsid w:val="00085A07"/>
    <w:rsid w:val="0008649A"/>
    <w:rsid w:val="0008672B"/>
    <w:rsid w:val="00090F78"/>
    <w:rsid w:val="00092AD7"/>
    <w:rsid w:val="000930E4"/>
    <w:rsid w:val="00093AE0"/>
    <w:rsid w:val="00093E35"/>
    <w:rsid w:val="00094743"/>
    <w:rsid w:val="00096FD4"/>
    <w:rsid w:val="00097074"/>
    <w:rsid w:val="000A0732"/>
    <w:rsid w:val="000A1400"/>
    <w:rsid w:val="000A26C0"/>
    <w:rsid w:val="000A3216"/>
    <w:rsid w:val="000A6A35"/>
    <w:rsid w:val="000B0C99"/>
    <w:rsid w:val="000B19A6"/>
    <w:rsid w:val="000B499B"/>
    <w:rsid w:val="000B6D73"/>
    <w:rsid w:val="000C1221"/>
    <w:rsid w:val="000C1D6A"/>
    <w:rsid w:val="000C226A"/>
    <w:rsid w:val="000C3E5F"/>
    <w:rsid w:val="000C3F43"/>
    <w:rsid w:val="000C5362"/>
    <w:rsid w:val="000D1DA7"/>
    <w:rsid w:val="000D218E"/>
    <w:rsid w:val="000D5178"/>
    <w:rsid w:val="000D6F27"/>
    <w:rsid w:val="000E117A"/>
    <w:rsid w:val="000E2456"/>
    <w:rsid w:val="000E2CC4"/>
    <w:rsid w:val="000E55E5"/>
    <w:rsid w:val="000E589E"/>
    <w:rsid w:val="000E6462"/>
    <w:rsid w:val="000E7A38"/>
    <w:rsid w:val="000F1494"/>
    <w:rsid w:val="000F1C7A"/>
    <w:rsid w:val="000F365B"/>
    <w:rsid w:val="0010180B"/>
    <w:rsid w:val="001071B9"/>
    <w:rsid w:val="00111117"/>
    <w:rsid w:val="00111C12"/>
    <w:rsid w:val="001239D6"/>
    <w:rsid w:val="001253B5"/>
    <w:rsid w:val="001253C7"/>
    <w:rsid w:val="001335ED"/>
    <w:rsid w:val="001337F8"/>
    <w:rsid w:val="00133805"/>
    <w:rsid w:val="0013541A"/>
    <w:rsid w:val="001370BD"/>
    <w:rsid w:val="00140345"/>
    <w:rsid w:val="00140885"/>
    <w:rsid w:val="001413A5"/>
    <w:rsid w:val="00141D24"/>
    <w:rsid w:val="00142F09"/>
    <w:rsid w:val="0014569C"/>
    <w:rsid w:val="001505D9"/>
    <w:rsid w:val="00151C25"/>
    <w:rsid w:val="001537B8"/>
    <w:rsid w:val="00154619"/>
    <w:rsid w:val="001623D4"/>
    <w:rsid w:val="00162626"/>
    <w:rsid w:val="0016306C"/>
    <w:rsid w:val="001639A8"/>
    <w:rsid w:val="00165590"/>
    <w:rsid w:val="00165B8C"/>
    <w:rsid w:val="00166283"/>
    <w:rsid w:val="0016633B"/>
    <w:rsid w:val="0016742A"/>
    <w:rsid w:val="00170A3D"/>
    <w:rsid w:val="00171B8E"/>
    <w:rsid w:val="00181A92"/>
    <w:rsid w:val="0018447E"/>
    <w:rsid w:val="00184A4A"/>
    <w:rsid w:val="00184CC3"/>
    <w:rsid w:val="001876B1"/>
    <w:rsid w:val="00195F73"/>
    <w:rsid w:val="00196306"/>
    <w:rsid w:val="00196ABB"/>
    <w:rsid w:val="0019754B"/>
    <w:rsid w:val="001A22DD"/>
    <w:rsid w:val="001A586C"/>
    <w:rsid w:val="001A6206"/>
    <w:rsid w:val="001B0E6B"/>
    <w:rsid w:val="001B2EF0"/>
    <w:rsid w:val="001C1EBE"/>
    <w:rsid w:val="001C2E99"/>
    <w:rsid w:val="001C4395"/>
    <w:rsid w:val="001C67D6"/>
    <w:rsid w:val="001C798E"/>
    <w:rsid w:val="001D087A"/>
    <w:rsid w:val="001D0DB3"/>
    <w:rsid w:val="001D386D"/>
    <w:rsid w:val="001D387E"/>
    <w:rsid w:val="001D419D"/>
    <w:rsid w:val="001D4D71"/>
    <w:rsid w:val="001D6EBC"/>
    <w:rsid w:val="001E01B4"/>
    <w:rsid w:val="001E0BDC"/>
    <w:rsid w:val="001E1022"/>
    <w:rsid w:val="001E7B33"/>
    <w:rsid w:val="001F110E"/>
    <w:rsid w:val="001F373B"/>
    <w:rsid w:val="001F67E2"/>
    <w:rsid w:val="00205562"/>
    <w:rsid w:val="00206B1E"/>
    <w:rsid w:val="0021157E"/>
    <w:rsid w:val="00211F63"/>
    <w:rsid w:val="002128D6"/>
    <w:rsid w:val="00214037"/>
    <w:rsid w:val="00215D01"/>
    <w:rsid w:val="00215E06"/>
    <w:rsid w:val="00225F2B"/>
    <w:rsid w:val="00226A7B"/>
    <w:rsid w:val="002309D6"/>
    <w:rsid w:val="0023162D"/>
    <w:rsid w:val="00234AF6"/>
    <w:rsid w:val="002358D4"/>
    <w:rsid w:val="0024170A"/>
    <w:rsid w:val="00241A72"/>
    <w:rsid w:val="002437E7"/>
    <w:rsid w:val="00244903"/>
    <w:rsid w:val="00245AE8"/>
    <w:rsid w:val="002462B7"/>
    <w:rsid w:val="002473A4"/>
    <w:rsid w:val="00250CC3"/>
    <w:rsid w:val="002565F6"/>
    <w:rsid w:val="00257805"/>
    <w:rsid w:val="00260BF5"/>
    <w:rsid w:val="00262D32"/>
    <w:rsid w:val="00263956"/>
    <w:rsid w:val="00263C3C"/>
    <w:rsid w:val="00263E10"/>
    <w:rsid w:val="00267225"/>
    <w:rsid w:val="00274976"/>
    <w:rsid w:val="00274EA7"/>
    <w:rsid w:val="00274F61"/>
    <w:rsid w:val="00275A9D"/>
    <w:rsid w:val="002778D9"/>
    <w:rsid w:val="00280FC1"/>
    <w:rsid w:val="00285D55"/>
    <w:rsid w:val="00287EC7"/>
    <w:rsid w:val="002923FA"/>
    <w:rsid w:val="00292556"/>
    <w:rsid w:val="00293CD1"/>
    <w:rsid w:val="002A5238"/>
    <w:rsid w:val="002A533C"/>
    <w:rsid w:val="002A57B0"/>
    <w:rsid w:val="002A5FAC"/>
    <w:rsid w:val="002A6B5A"/>
    <w:rsid w:val="002B0550"/>
    <w:rsid w:val="002B4B96"/>
    <w:rsid w:val="002B4C18"/>
    <w:rsid w:val="002B5362"/>
    <w:rsid w:val="002B5A8C"/>
    <w:rsid w:val="002B5A97"/>
    <w:rsid w:val="002B6545"/>
    <w:rsid w:val="002B6E14"/>
    <w:rsid w:val="002B6E99"/>
    <w:rsid w:val="002D39F7"/>
    <w:rsid w:val="002E128A"/>
    <w:rsid w:val="002E1DCF"/>
    <w:rsid w:val="002E49F2"/>
    <w:rsid w:val="002E6F30"/>
    <w:rsid w:val="002F2AEA"/>
    <w:rsid w:val="002F3F89"/>
    <w:rsid w:val="002F51FF"/>
    <w:rsid w:val="002F5504"/>
    <w:rsid w:val="002F5A3E"/>
    <w:rsid w:val="002F7DEA"/>
    <w:rsid w:val="00300790"/>
    <w:rsid w:val="003076D6"/>
    <w:rsid w:val="00311055"/>
    <w:rsid w:val="00312699"/>
    <w:rsid w:val="0031402F"/>
    <w:rsid w:val="00315515"/>
    <w:rsid w:val="003177B0"/>
    <w:rsid w:val="00320900"/>
    <w:rsid w:val="00322589"/>
    <w:rsid w:val="00334D96"/>
    <w:rsid w:val="003350C5"/>
    <w:rsid w:val="00335520"/>
    <w:rsid w:val="00335D79"/>
    <w:rsid w:val="00337A9D"/>
    <w:rsid w:val="00337D21"/>
    <w:rsid w:val="00343178"/>
    <w:rsid w:val="00343A49"/>
    <w:rsid w:val="003463C9"/>
    <w:rsid w:val="00346A63"/>
    <w:rsid w:val="0034756D"/>
    <w:rsid w:val="00353BCF"/>
    <w:rsid w:val="00357657"/>
    <w:rsid w:val="00367720"/>
    <w:rsid w:val="003677A7"/>
    <w:rsid w:val="00376043"/>
    <w:rsid w:val="0038575C"/>
    <w:rsid w:val="00386EA1"/>
    <w:rsid w:val="00390829"/>
    <w:rsid w:val="00391F81"/>
    <w:rsid w:val="00395033"/>
    <w:rsid w:val="00396F74"/>
    <w:rsid w:val="00397575"/>
    <w:rsid w:val="00397806"/>
    <w:rsid w:val="00397A3D"/>
    <w:rsid w:val="003A683B"/>
    <w:rsid w:val="003B370B"/>
    <w:rsid w:val="003B4665"/>
    <w:rsid w:val="003B48FD"/>
    <w:rsid w:val="003B5FB6"/>
    <w:rsid w:val="003B641D"/>
    <w:rsid w:val="003C1564"/>
    <w:rsid w:val="003C62E1"/>
    <w:rsid w:val="003D1E06"/>
    <w:rsid w:val="003D466C"/>
    <w:rsid w:val="003E525C"/>
    <w:rsid w:val="003E5634"/>
    <w:rsid w:val="003F1BE6"/>
    <w:rsid w:val="003F2457"/>
    <w:rsid w:val="003F67EC"/>
    <w:rsid w:val="004003E3"/>
    <w:rsid w:val="00402507"/>
    <w:rsid w:val="004043D8"/>
    <w:rsid w:val="00405ABF"/>
    <w:rsid w:val="004123A0"/>
    <w:rsid w:val="00412609"/>
    <w:rsid w:val="00414684"/>
    <w:rsid w:val="004156D1"/>
    <w:rsid w:val="004166FD"/>
    <w:rsid w:val="00420E24"/>
    <w:rsid w:val="004276C6"/>
    <w:rsid w:val="004314A3"/>
    <w:rsid w:val="0043244D"/>
    <w:rsid w:val="00433D3B"/>
    <w:rsid w:val="0043484D"/>
    <w:rsid w:val="00441F64"/>
    <w:rsid w:val="00442543"/>
    <w:rsid w:val="00442753"/>
    <w:rsid w:val="004445A9"/>
    <w:rsid w:val="004456BF"/>
    <w:rsid w:val="00447668"/>
    <w:rsid w:val="00447C9C"/>
    <w:rsid w:val="00450410"/>
    <w:rsid w:val="004513C9"/>
    <w:rsid w:val="004540D7"/>
    <w:rsid w:val="004567CB"/>
    <w:rsid w:val="004568C0"/>
    <w:rsid w:val="00463AA7"/>
    <w:rsid w:val="004703DD"/>
    <w:rsid w:val="00471E34"/>
    <w:rsid w:val="004769C6"/>
    <w:rsid w:val="00476B15"/>
    <w:rsid w:val="00477116"/>
    <w:rsid w:val="004800CA"/>
    <w:rsid w:val="004836AD"/>
    <w:rsid w:val="00484147"/>
    <w:rsid w:val="00484A14"/>
    <w:rsid w:val="0049169B"/>
    <w:rsid w:val="00491947"/>
    <w:rsid w:val="00492563"/>
    <w:rsid w:val="00492F85"/>
    <w:rsid w:val="004961D6"/>
    <w:rsid w:val="004967AC"/>
    <w:rsid w:val="004A1163"/>
    <w:rsid w:val="004A1468"/>
    <w:rsid w:val="004A1B1D"/>
    <w:rsid w:val="004A576C"/>
    <w:rsid w:val="004A5989"/>
    <w:rsid w:val="004B1C72"/>
    <w:rsid w:val="004B20CD"/>
    <w:rsid w:val="004B38D6"/>
    <w:rsid w:val="004B5BE6"/>
    <w:rsid w:val="004B6596"/>
    <w:rsid w:val="004C0F48"/>
    <w:rsid w:val="004C3C5D"/>
    <w:rsid w:val="004C4F4D"/>
    <w:rsid w:val="004C5101"/>
    <w:rsid w:val="004C5F3A"/>
    <w:rsid w:val="004D0773"/>
    <w:rsid w:val="004D08A3"/>
    <w:rsid w:val="004D0AB3"/>
    <w:rsid w:val="004D3574"/>
    <w:rsid w:val="004D5EF9"/>
    <w:rsid w:val="004E18A6"/>
    <w:rsid w:val="004E1B65"/>
    <w:rsid w:val="004E3ACE"/>
    <w:rsid w:val="004E3B03"/>
    <w:rsid w:val="004E63AE"/>
    <w:rsid w:val="004E6841"/>
    <w:rsid w:val="004F0686"/>
    <w:rsid w:val="004F09F9"/>
    <w:rsid w:val="004F18AE"/>
    <w:rsid w:val="004F2A62"/>
    <w:rsid w:val="004F3155"/>
    <w:rsid w:val="004F7B8F"/>
    <w:rsid w:val="004F7E3C"/>
    <w:rsid w:val="004F7ECB"/>
    <w:rsid w:val="005038BD"/>
    <w:rsid w:val="005059E8"/>
    <w:rsid w:val="00512529"/>
    <w:rsid w:val="005177A1"/>
    <w:rsid w:val="005207E3"/>
    <w:rsid w:val="00520B8B"/>
    <w:rsid w:val="0052101B"/>
    <w:rsid w:val="00521E08"/>
    <w:rsid w:val="0052405C"/>
    <w:rsid w:val="00525BA9"/>
    <w:rsid w:val="005328AA"/>
    <w:rsid w:val="00533ACA"/>
    <w:rsid w:val="0053561E"/>
    <w:rsid w:val="00536411"/>
    <w:rsid w:val="00540B3D"/>
    <w:rsid w:val="00541F24"/>
    <w:rsid w:val="00544A4D"/>
    <w:rsid w:val="00556ABF"/>
    <w:rsid w:val="00560A35"/>
    <w:rsid w:val="005621EE"/>
    <w:rsid w:val="00562239"/>
    <w:rsid w:val="00563EE0"/>
    <w:rsid w:val="005640BE"/>
    <w:rsid w:val="0056526C"/>
    <w:rsid w:val="0056778A"/>
    <w:rsid w:val="00567EAD"/>
    <w:rsid w:val="00575649"/>
    <w:rsid w:val="00575B4D"/>
    <w:rsid w:val="00581324"/>
    <w:rsid w:val="005824C7"/>
    <w:rsid w:val="00582ED6"/>
    <w:rsid w:val="0058340B"/>
    <w:rsid w:val="0058418E"/>
    <w:rsid w:val="005847A9"/>
    <w:rsid w:val="00585E2F"/>
    <w:rsid w:val="00587BC9"/>
    <w:rsid w:val="005918CB"/>
    <w:rsid w:val="005942FE"/>
    <w:rsid w:val="00595341"/>
    <w:rsid w:val="005A482D"/>
    <w:rsid w:val="005B0AED"/>
    <w:rsid w:val="005B3B33"/>
    <w:rsid w:val="005B5EBA"/>
    <w:rsid w:val="005B7579"/>
    <w:rsid w:val="005C0D0A"/>
    <w:rsid w:val="005C7302"/>
    <w:rsid w:val="005C73A4"/>
    <w:rsid w:val="005D221E"/>
    <w:rsid w:val="005D7375"/>
    <w:rsid w:val="005D7729"/>
    <w:rsid w:val="005E1BCF"/>
    <w:rsid w:val="005E6D8D"/>
    <w:rsid w:val="005E7442"/>
    <w:rsid w:val="005F0B09"/>
    <w:rsid w:val="005F4EDF"/>
    <w:rsid w:val="005F56DC"/>
    <w:rsid w:val="005F6908"/>
    <w:rsid w:val="00604898"/>
    <w:rsid w:val="00604C33"/>
    <w:rsid w:val="00606742"/>
    <w:rsid w:val="006102FC"/>
    <w:rsid w:val="0061132E"/>
    <w:rsid w:val="00613AD2"/>
    <w:rsid w:val="006221A3"/>
    <w:rsid w:val="00622BDC"/>
    <w:rsid w:val="00623E3D"/>
    <w:rsid w:val="006260C9"/>
    <w:rsid w:val="006264FF"/>
    <w:rsid w:val="00627C91"/>
    <w:rsid w:val="00630818"/>
    <w:rsid w:val="0063240D"/>
    <w:rsid w:val="00634101"/>
    <w:rsid w:val="00635A0F"/>
    <w:rsid w:val="00637641"/>
    <w:rsid w:val="00637DEF"/>
    <w:rsid w:val="00644717"/>
    <w:rsid w:val="00653638"/>
    <w:rsid w:val="00660BB9"/>
    <w:rsid w:val="00661D62"/>
    <w:rsid w:val="006666BB"/>
    <w:rsid w:val="00674AED"/>
    <w:rsid w:val="00674EF7"/>
    <w:rsid w:val="00675DC3"/>
    <w:rsid w:val="006765BB"/>
    <w:rsid w:val="00676CB1"/>
    <w:rsid w:val="00677B5B"/>
    <w:rsid w:val="0068146F"/>
    <w:rsid w:val="006835E1"/>
    <w:rsid w:val="00684EDE"/>
    <w:rsid w:val="00685479"/>
    <w:rsid w:val="00686418"/>
    <w:rsid w:val="00692F83"/>
    <w:rsid w:val="006A1EC2"/>
    <w:rsid w:val="006A32E0"/>
    <w:rsid w:val="006A4C3B"/>
    <w:rsid w:val="006A7B3C"/>
    <w:rsid w:val="006B012F"/>
    <w:rsid w:val="006B2DD6"/>
    <w:rsid w:val="006B3ECB"/>
    <w:rsid w:val="006B4271"/>
    <w:rsid w:val="006C16EA"/>
    <w:rsid w:val="006D035E"/>
    <w:rsid w:val="006D1F20"/>
    <w:rsid w:val="006D422D"/>
    <w:rsid w:val="006D68C2"/>
    <w:rsid w:val="006E15A5"/>
    <w:rsid w:val="006E1FE1"/>
    <w:rsid w:val="006E3BAB"/>
    <w:rsid w:val="006F0339"/>
    <w:rsid w:val="006F03A2"/>
    <w:rsid w:val="006F0FE4"/>
    <w:rsid w:val="006F1F97"/>
    <w:rsid w:val="006F1FA7"/>
    <w:rsid w:val="006F38FA"/>
    <w:rsid w:val="006F56B1"/>
    <w:rsid w:val="006F7A6A"/>
    <w:rsid w:val="00703550"/>
    <w:rsid w:val="00705FB0"/>
    <w:rsid w:val="007067D8"/>
    <w:rsid w:val="00711C5F"/>
    <w:rsid w:val="0071204C"/>
    <w:rsid w:val="00712681"/>
    <w:rsid w:val="00713397"/>
    <w:rsid w:val="00716000"/>
    <w:rsid w:val="007175D5"/>
    <w:rsid w:val="00722D22"/>
    <w:rsid w:val="0072346F"/>
    <w:rsid w:val="00724359"/>
    <w:rsid w:val="007247F8"/>
    <w:rsid w:val="00726521"/>
    <w:rsid w:val="00727A21"/>
    <w:rsid w:val="00732791"/>
    <w:rsid w:val="00733F91"/>
    <w:rsid w:val="007420CF"/>
    <w:rsid w:val="007437D2"/>
    <w:rsid w:val="007459AE"/>
    <w:rsid w:val="00745E72"/>
    <w:rsid w:val="00747365"/>
    <w:rsid w:val="0074746A"/>
    <w:rsid w:val="007527AA"/>
    <w:rsid w:val="007660D0"/>
    <w:rsid w:val="00771420"/>
    <w:rsid w:val="00771A55"/>
    <w:rsid w:val="0077421B"/>
    <w:rsid w:val="007773DF"/>
    <w:rsid w:val="007834C2"/>
    <w:rsid w:val="007839FC"/>
    <w:rsid w:val="00795DEB"/>
    <w:rsid w:val="007965ED"/>
    <w:rsid w:val="00796866"/>
    <w:rsid w:val="007A2B80"/>
    <w:rsid w:val="007A5485"/>
    <w:rsid w:val="007B2CB8"/>
    <w:rsid w:val="007B4A0F"/>
    <w:rsid w:val="007B5997"/>
    <w:rsid w:val="007B6C28"/>
    <w:rsid w:val="007B7CE4"/>
    <w:rsid w:val="007C648D"/>
    <w:rsid w:val="007C6D8D"/>
    <w:rsid w:val="007C7934"/>
    <w:rsid w:val="007D1075"/>
    <w:rsid w:val="007D3E4E"/>
    <w:rsid w:val="007D4071"/>
    <w:rsid w:val="007D7A80"/>
    <w:rsid w:val="007E1E46"/>
    <w:rsid w:val="007E5517"/>
    <w:rsid w:val="007F107C"/>
    <w:rsid w:val="007F212B"/>
    <w:rsid w:val="008005CE"/>
    <w:rsid w:val="008051B9"/>
    <w:rsid w:val="0080756B"/>
    <w:rsid w:val="00813390"/>
    <w:rsid w:val="008229F6"/>
    <w:rsid w:val="008249F8"/>
    <w:rsid w:val="00827766"/>
    <w:rsid w:val="00831D65"/>
    <w:rsid w:val="00836D1C"/>
    <w:rsid w:val="00840186"/>
    <w:rsid w:val="0084574E"/>
    <w:rsid w:val="00846469"/>
    <w:rsid w:val="00846620"/>
    <w:rsid w:val="00851ED4"/>
    <w:rsid w:val="00852A64"/>
    <w:rsid w:val="00855028"/>
    <w:rsid w:val="00856C33"/>
    <w:rsid w:val="00856E56"/>
    <w:rsid w:val="008573C4"/>
    <w:rsid w:val="00857629"/>
    <w:rsid w:val="00860112"/>
    <w:rsid w:val="00862B64"/>
    <w:rsid w:val="00864A36"/>
    <w:rsid w:val="00870D5E"/>
    <w:rsid w:val="00871696"/>
    <w:rsid w:val="00874B4A"/>
    <w:rsid w:val="008800AE"/>
    <w:rsid w:val="008812A5"/>
    <w:rsid w:val="008834DF"/>
    <w:rsid w:val="00884B8F"/>
    <w:rsid w:val="00886206"/>
    <w:rsid w:val="00887798"/>
    <w:rsid w:val="00894555"/>
    <w:rsid w:val="00895492"/>
    <w:rsid w:val="00897A02"/>
    <w:rsid w:val="008A0C81"/>
    <w:rsid w:val="008A5764"/>
    <w:rsid w:val="008A5FAD"/>
    <w:rsid w:val="008A706D"/>
    <w:rsid w:val="008A74FC"/>
    <w:rsid w:val="008B285D"/>
    <w:rsid w:val="008B3CCC"/>
    <w:rsid w:val="008B51EE"/>
    <w:rsid w:val="008B57F6"/>
    <w:rsid w:val="008B5CE7"/>
    <w:rsid w:val="008C02AA"/>
    <w:rsid w:val="008C1AF1"/>
    <w:rsid w:val="008C4133"/>
    <w:rsid w:val="008C59E5"/>
    <w:rsid w:val="008C7F18"/>
    <w:rsid w:val="008D19D9"/>
    <w:rsid w:val="008D1CCC"/>
    <w:rsid w:val="008D21E2"/>
    <w:rsid w:val="008D6C72"/>
    <w:rsid w:val="008E0002"/>
    <w:rsid w:val="008E11BE"/>
    <w:rsid w:val="008E29DC"/>
    <w:rsid w:val="008E4108"/>
    <w:rsid w:val="008E546B"/>
    <w:rsid w:val="008F086D"/>
    <w:rsid w:val="008F0A72"/>
    <w:rsid w:val="008F3925"/>
    <w:rsid w:val="008F7155"/>
    <w:rsid w:val="0090039E"/>
    <w:rsid w:val="00900753"/>
    <w:rsid w:val="00902F27"/>
    <w:rsid w:val="00904C21"/>
    <w:rsid w:val="00911A11"/>
    <w:rsid w:val="009163E6"/>
    <w:rsid w:val="00917234"/>
    <w:rsid w:val="009177D5"/>
    <w:rsid w:val="00921D38"/>
    <w:rsid w:val="009302D2"/>
    <w:rsid w:val="00931413"/>
    <w:rsid w:val="0093590D"/>
    <w:rsid w:val="009373D4"/>
    <w:rsid w:val="00937481"/>
    <w:rsid w:val="00943918"/>
    <w:rsid w:val="00944DBF"/>
    <w:rsid w:val="009503AE"/>
    <w:rsid w:val="00951878"/>
    <w:rsid w:val="00954396"/>
    <w:rsid w:val="009549E1"/>
    <w:rsid w:val="00961C9F"/>
    <w:rsid w:val="00963B92"/>
    <w:rsid w:val="00964029"/>
    <w:rsid w:val="0096485E"/>
    <w:rsid w:val="009671C3"/>
    <w:rsid w:val="00973E9C"/>
    <w:rsid w:val="0097467A"/>
    <w:rsid w:val="00980E5F"/>
    <w:rsid w:val="00980F3F"/>
    <w:rsid w:val="00980F84"/>
    <w:rsid w:val="00981960"/>
    <w:rsid w:val="00984759"/>
    <w:rsid w:val="00984BFE"/>
    <w:rsid w:val="009869AF"/>
    <w:rsid w:val="009878A9"/>
    <w:rsid w:val="00987FBF"/>
    <w:rsid w:val="00997D5C"/>
    <w:rsid w:val="009A29DB"/>
    <w:rsid w:val="009B19CE"/>
    <w:rsid w:val="009B23FF"/>
    <w:rsid w:val="009B3A4D"/>
    <w:rsid w:val="009B450F"/>
    <w:rsid w:val="009C5D75"/>
    <w:rsid w:val="009D1E56"/>
    <w:rsid w:val="009D652B"/>
    <w:rsid w:val="009D66E0"/>
    <w:rsid w:val="009D70A6"/>
    <w:rsid w:val="009E1DA2"/>
    <w:rsid w:val="009E2D83"/>
    <w:rsid w:val="009E4631"/>
    <w:rsid w:val="009E6169"/>
    <w:rsid w:val="009E7445"/>
    <w:rsid w:val="009F08D3"/>
    <w:rsid w:val="009F0B11"/>
    <w:rsid w:val="009F23BD"/>
    <w:rsid w:val="009F30D6"/>
    <w:rsid w:val="009F3390"/>
    <w:rsid w:val="009F4552"/>
    <w:rsid w:val="009F4ECD"/>
    <w:rsid w:val="009F5B82"/>
    <w:rsid w:val="009F6344"/>
    <w:rsid w:val="009F6659"/>
    <w:rsid w:val="009F69F9"/>
    <w:rsid w:val="00A07D02"/>
    <w:rsid w:val="00A100E7"/>
    <w:rsid w:val="00A104BB"/>
    <w:rsid w:val="00A11939"/>
    <w:rsid w:val="00A125A3"/>
    <w:rsid w:val="00A15725"/>
    <w:rsid w:val="00A234D4"/>
    <w:rsid w:val="00A237D2"/>
    <w:rsid w:val="00A30DD1"/>
    <w:rsid w:val="00A325A7"/>
    <w:rsid w:val="00A32649"/>
    <w:rsid w:val="00A33DA6"/>
    <w:rsid w:val="00A34FAF"/>
    <w:rsid w:val="00A358E4"/>
    <w:rsid w:val="00A365A7"/>
    <w:rsid w:val="00A41007"/>
    <w:rsid w:val="00A4166E"/>
    <w:rsid w:val="00A4305D"/>
    <w:rsid w:val="00A43524"/>
    <w:rsid w:val="00A4491B"/>
    <w:rsid w:val="00A47A0C"/>
    <w:rsid w:val="00A51A3F"/>
    <w:rsid w:val="00A543F2"/>
    <w:rsid w:val="00A57275"/>
    <w:rsid w:val="00A577A6"/>
    <w:rsid w:val="00A607F9"/>
    <w:rsid w:val="00A612C3"/>
    <w:rsid w:val="00A61A03"/>
    <w:rsid w:val="00A6466D"/>
    <w:rsid w:val="00A67B68"/>
    <w:rsid w:val="00A71FC2"/>
    <w:rsid w:val="00A722A5"/>
    <w:rsid w:val="00A77685"/>
    <w:rsid w:val="00A77D9B"/>
    <w:rsid w:val="00A80BF6"/>
    <w:rsid w:val="00A81051"/>
    <w:rsid w:val="00A85FC7"/>
    <w:rsid w:val="00A9027F"/>
    <w:rsid w:val="00A9095F"/>
    <w:rsid w:val="00A919F9"/>
    <w:rsid w:val="00A93A3F"/>
    <w:rsid w:val="00A94AD6"/>
    <w:rsid w:val="00A95B82"/>
    <w:rsid w:val="00A963D4"/>
    <w:rsid w:val="00A96905"/>
    <w:rsid w:val="00A978EA"/>
    <w:rsid w:val="00AA307E"/>
    <w:rsid w:val="00AA37A2"/>
    <w:rsid w:val="00AA4DC6"/>
    <w:rsid w:val="00AA6A39"/>
    <w:rsid w:val="00AA75E3"/>
    <w:rsid w:val="00AB3B26"/>
    <w:rsid w:val="00AB3E6A"/>
    <w:rsid w:val="00AB4243"/>
    <w:rsid w:val="00AB45A1"/>
    <w:rsid w:val="00AB4F8D"/>
    <w:rsid w:val="00AC0DED"/>
    <w:rsid w:val="00AC45E8"/>
    <w:rsid w:val="00AC595E"/>
    <w:rsid w:val="00AD00B4"/>
    <w:rsid w:val="00AD28DA"/>
    <w:rsid w:val="00AD312D"/>
    <w:rsid w:val="00AE0A35"/>
    <w:rsid w:val="00AE1DD7"/>
    <w:rsid w:val="00AE2030"/>
    <w:rsid w:val="00AE4C3D"/>
    <w:rsid w:val="00AE7061"/>
    <w:rsid w:val="00AE7F83"/>
    <w:rsid w:val="00AF0F3A"/>
    <w:rsid w:val="00AF2E3E"/>
    <w:rsid w:val="00AF485F"/>
    <w:rsid w:val="00AF59B8"/>
    <w:rsid w:val="00AF642B"/>
    <w:rsid w:val="00B058F7"/>
    <w:rsid w:val="00B079F7"/>
    <w:rsid w:val="00B1017C"/>
    <w:rsid w:val="00B11A23"/>
    <w:rsid w:val="00B15648"/>
    <w:rsid w:val="00B201B2"/>
    <w:rsid w:val="00B231A8"/>
    <w:rsid w:val="00B263F0"/>
    <w:rsid w:val="00B27382"/>
    <w:rsid w:val="00B34660"/>
    <w:rsid w:val="00B36F54"/>
    <w:rsid w:val="00B4208C"/>
    <w:rsid w:val="00B436AB"/>
    <w:rsid w:val="00B44BD5"/>
    <w:rsid w:val="00B45532"/>
    <w:rsid w:val="00B53DC5"/>
    <w:rsid w:val="00B56BFB"/>
    <w:rsid w:val="00B61F2B"/>
    <w:rsid w:val="00B66142"/>
    <w:rsid w:val="00B727AA"/>
    <w:rsid w:val="00B7398B"/>
    <w:rsid w:val="00B74C98"/>
    <w:rsid w:val="00B77211"/>
    <w:rsid w:val="00B926CF"/>
    <w:rsid w:val="00B936BC"/>
    <w:rsid w:val="00B942CD"/>
    <w:rsid w:val="00B95BBE"/>
    <w:rsid w:val="00B95CA9"/>
    <w:rsid w:val="00BA44CB"/>
    <w:rsid w:val="00BA4834"/>
    <w:rsid w:val="00BA5399"/>
    <w:rsid w:val="00BA557C"/>
    <w:rsid w:val="00BA5D56"/>
    <w:rsid w:val="00BB11DD"/>
    <w:rsid w:val="00BB475B"/>
    <w:rsid w:val="00BC297F"/>
    <w:rsid w:val="00BC3DD4"/>
    <w:rsid w:val="00BD4CBC"/>
    <w:rsid w:val="00BD4F45"/>
    <w:rsid w:val="00BD50FE"/>
    <w:rsid w:val="00BD5F43"/>
    <w:rsid w:val="00BD6FD2"/>
    <w:rsid w:val="00BD7A6C"/>
    <w:rsid w:val="00BE24FD"/>
    <w:rsid w:val="00BE3A4C"/>
    <w:rsid w:val="00BE59D0"/>
    <w:rsid w:val="00BE6BBC"/>
    <w:rsid w:val="00BF2F13"/>
    <w:rsid w:val="00BF49BE"/>
    <w:rsid w:val="00C012CA"/>
    <w:rsid w:val="00C036CC"/>
    <w:rsid w:val="00C07190"/>
    <w:rsid w:val="00C11216"/>
    <w:rsid w:val="00C114BA"/>
    <w:rsid w:val="00C1185F"/>
    <w:rsid w:val="00C12E79"/>
    <w:rsid w:val="00C139FF"/>
    <w:rsid w:val="00C15379"/>
    <w:rsid w:val="00C15CBC"/>
    <w:rsid w:val="00C163AD"/>
    <w:rsid w:val="00C2043A"/>
    <w:rsid w:val="00C31EF5"/>
    <w:rsid w:val="00C409B9"/>
    <w:rsid w:val="00C42CA4"/>
    <w:rsid w:val="00C45056"/>
    <w:rsid w:val="00C451B9"/>
    <w:rsid w:val="00C47CCE"/>
    <w:rsid w:val="00C51B3C"/>
    <w:rsid w:val="00C53BFA"/>
    <w:rsid w:val="00C54CDE"/>
    <w:rsid w:val="00C657BD"/>
    <w:rsid w:val="00C667EF"/>
    <w:rsid w:val="00C67D8B"/>
    <w:rsid w:val="00C716FD"/>
    <w:rsid w:val="00C741AF"/>
    <w:rsid w:val="00C76707"/>
    <w:rsid w:val="00C774A9"/>
    <w:rsid w:val="00C824DA"/>
    <w:rsid w:val="00C83601"/>
    <w:rsid w:val="00C85ABE"/>
    <w:rsid w:val="00C860A7"/>
    <w:rsid w:val="00C869F4"/>
    <w:rsid w:val="00C9044A"/>
    <w:rsid w:val="00C91FD3"/>
    <w:rsid w:val="00C9553E"/>
    <w:rsid w:val="00C97F1D"/>
    <w:rsid w:val="00CA0081"/>
    <w:rsid w:val="00CA0BF0"/>
    <w:rsid w:val="00CA0FAA"/>
    <w:rsid w:val="00CA1D79"/>
    <w:rsid w:val="00CA4F99"/>
    <w:rsid w:val="00CA698C"/>
    <w:rsid w:val="00CA6D31"/>
    <w:rsid w:val="00CA7710"/>
    <w:rsid w:val="00CB0DAE"/>
    <w:rsid w:val="00CB0E7B"/>
    <w:rsid w:val="00CB5298"/>
    <w:rsid w:val="00CB64A8"/>
    <w:rsid w:val="00CB7239"/>
    <w:rsid w:val="00CB76FC"/>
    <w:rsid w:val="00CC0303"/>
    <w:rsid w:val="00CC2B4B"/>
    <w:rsid w:val="00CC3976"/>
    <w:rsid w:val="00CD0EF8"/>
    <w:rsid w:val="00CD17D0"/>
    <w:rsid w:val="00CD2BC0"/>
    <w:rsid w:val="00CD328B"/>
    <w:rsid w:val="00CD74F8"/>
    <w:rsid w:val="00CD78D4"/>
    <w:rsid w:val="00CE0669"/>
    <w:rsid w:val="00CE295D"/>
    <w:rsid w:val="00CE2FA0"/>
    <w:rsid w:val="00CE6187"/>
    <w:rsid w:val="00CE7241"/>
    <w:rsid w:val="00CF0085"/>
    <w:rsid w:val="00CF6208"/>
    <w:rsid w:val="00CF7B74"/>
    <w:rsid w:val="00D005A6"/>
    <w:rsid w:val="00D009F2"/>
    <w:rsid w:val="00D017B8"/>
    <w:rsid w:val="00D04669"/>
    <w:rsid w:val="00D05525"/>
    <w:rsid w:val="00D1216F"/>
    <w:rsid w:val="00D12BE0"/>
    <w:rsid w:val="00D1496C"/>
    <w:rsid w:val="00D15E93"/>
    <w:rsid w:val="00D30137"/>
    <w:rsid w:val="00D30E5A"/>
    <w:rsid w:val="00D3304C"/>
    <w:rsid w:val="00D332F2"/>
    <w:rsid w:val="00D37C98"/>
    <w:rsid w:val="00D42F5D"/>
    <w:rsid w:val="00D44431"/>
    <w:rsid w:val="00D5008C"/>
    <w:rsid w:val="00D532BC"/>
    <w:rsid w:val="00D54C1D"/>
    <w:rsid w:val="00D61929"/>
    <w:rsid w:val="00D622B2"/>
    <w:rsid w:val="00D6513A"/>
    <w:rsid w:val="00D656DB"/>
    <w:rsid w:val="00D664F5"/>
    <w:rsid w:val="00D6782A"/>
    <w:rsid w:val="00D72978"/>
    <w:rsid w:val="00D74A6C"/>
    <w:rsid w:val="00D75361"/>
    <w:rsid w:val="00D763FB"/>
    <w:rsid w:val="00D81E75"/>
    <w:rsid w:val="00D83473"/>
    <w:rsid w:val="00D83ACB"/>
    <w:rsid w:val="00D851EB"/>
    <w:rsid w:val="00D909A3"/>
    <w:rsid w:val="00D90EB6"/>
    <w:rsid w:val="00D9139B"/>
    <w:rsid w:val="00D916B3"/>
    <w:rsid w:val="00D92477"/>
    <w:rsid w:val="00D92A8D"/>
    <w:rsid w:val="00D931D3"/>
    <w:rsid w:val="00D93D2B"/>
    <w:rsid w:val="00DA4E08"/>
    <w:rsid w:val="00DA51B8"/>
    <w:rsid w:val="00DA55F8"/>
    <w:rsid w:val="00DA73AB"/>
    <w:rsid w:val="00DB191C"/>
    <w:rsid w:val="00DB33CC"/>
    <w:rsid w:val="00DB43DE"/>
    <w:rsid w:val="00DB45A6"/>
    <w:rsid w:val="00DB47E8"/>
    <w:rsid w:val="00DB5C78"/>
    <w:rsid w:val="00DC0DAD"/>
    <w:rsid w:val="00DC35B7"/>
    <w:rsid w:val="00DC6519"/>
    <w:rsid w:val="00DC734A"/>
    <w:rsid w:val="00DD186C"/>
    <w:rsid w:val="00DD1E83"/>
    <w:rsid w:val="00DD38FD"/>
    <w:rsid w:val="00DD4439"/>
    <w:rsid w:val="00DD490B"/>
    <w:rsid w:val="00DD59EB"/>
    <w:rsid w:val="00DE372E"/>
    <w:rsid w:val="00DE5543"/>
    <w:rsid w:val="00DE5FD8"/>
    <w:rsid w:val="00DE7F5B"/>
    <w:rsid w:val="00DF1155"/>
    <w:rsid w:val="00DF1811"/>
    <w:rsid w:val="00DF22DC"/>
    <w:rsid w:val="00DF3138"/>
    <w:rsid w:val="00DF46C6"/>
    <w:rsid w:val="00DF4F1C"/>
    <w:rsid w:val="00DF6454"/>
    <w:rsid w:val="00DF67AC"/>
    <w:rsid w:val="00E015C8"/>
    <w:rsid w:val="00E01BB4"/>
    <w:rsid w:val="00E05DE9"/>
    <w:rsid w:val="00E07A9F"/>
    <w:rsid w:val="00E11891"/>
    <w:rsid w:val="00E125B1"/>
    <w:rsid w:val="00E14E91"/>
    <w:rsid w:val="00E15513"/>
    <w:rsid w:val="00E1759C"/>
    <w:rsid w:val="00E17A86"/>
    <w:rsid w:val="00E17C8F"/>
    <w:rsid w:val="00E17F6B"/>
    <w:rsid w:val="00E2189B"/>
    <w:rsid w:val="00E2251F"/>
    <w:rsid w:val="00E37A01"/>
    <w:rsid w:val="00E40E82"/>
    <w:rsid w:val="00E41C36"/>
    <w:rsid w:val="00E4294A"/>
    <w:rsid w:val="00E539F1"/>
    <w:rsid w:val="00E56C85"/>
    <w:rsid w:val="00E61636"/>
    <w:rsid w:val="00E6209C"/>
    <w:rsid w:val="00E63BDF"/>
    <w:rsid w:val="00E64FD3"/>
    <w:rsid w:val="00E70219"/>
    <w:rsid w:val="00E71DF1"/>
    <w:rsid w:val="00E86FEB"/>
    <w:rsid w:val="00E91684"/>
    <w:rsid w:val="00E918A4"/>
    <w:rsid w:val="00E95AE0"/>
    <w:rsid w:val="00EA0460"/>
    <w:rsid w:val="00EA05E8"/>
    <w:rsid w:val="00EA2B84"/>
    <w:rsid w:val="00EA35F9"/>
    <w:rsid w:val="00EA3642"/>
    <w:rsid w:val="00EA3A63"/>
    <w:rsid w:val="00EB06D3"/>
    <w:rsid w:val="00EB1358"/>
    <w:rsid w:val="00EB229D"/>
    <w:rsid w:val="00EB2BF5"/>
    <w:rsid w:val="00EB42FA"/>
    <w:rsid w:val="00EB44EF"/>
    <w:rsid w:val="00EB4685"/>
    <w:rsid w:val="00EB4F02"/>
    <w:rsid w:val="00EB591D"/>
    <w:rsid w:val="00EC29C1"/>
    <w:rsid w:val="00ED3111"/>
    <w:rsid w:val="00EF17FA"/>
    <w:rsid w:val="00EF1CD4"/>
    <w:rsid w:val="00EF2723"/>
    <w:rsid w:val="00EF3442"/>
    <w:rsid w:val="00EF6CCD"/>
    <w:rsid w:val="00EF7BDB"/>
    <w:rsid w:val="00F0062F"/>
    <w:rsid w:val="00F00C18"/>
    <w:rsid w:val="00F01307"/>
    <w:rsid w:val="00F04999"/>
    <w:rsid w:val="00F05233"/>
    <w:rsid w:val="00F05296"/>
    <w:rsid w:val="00F065F9"/>
    <w:rsid w:val="00F06A28"/>
    <w:rsid w:val="00F06CE2"/>
    <w:rsid w:val="00F11EDC"/>
    <w:rsid w:val="00F14D6F"/>
    <w:rsid w:val="00F20F86"/>
    <w:rsid w:val="00F216F5"/>
    <w:rsid w:val="00F23E90"/>
    <w:rsid w:val="00F2572C"/>
    <w:rsid w:val="00F25F0A"/>
    <w:rsid w:val="00F32807"/>
    <w:rsid w:val="00F3530F"/>
    <w:rsid w:val="00F364DB"/>
    <w:rsid w:val="00F378D4"/>
    <w:rsid w:val="00F41BA6"/>
    <w:rsid w:val="00F42C89"/>
    <w:rsid w:val="00F5152D"/>
    <w:rsid w:val="00F5287A"/>
    <w:rsid w:val="00F52B89"/>
    <w:rsid w:val="00F53453"/>
    <w:rsid w:val="00F53AD4"/>
    <w:rsid w:val="00F54D99"/>
    <w:rsid w:val="00F60000"/>
    <w:rsid w:val="00F651B7"/>
    <w:rsid w:val="00F72476"/>
    <w:rsid w:val="00F75361"/>
    <w:rsid w:val="00F75743"/>
    <w:rsid w:val="00F800DF"/>
    <w:rsid w:val="00F818AE"/>
    <w:rsid w:val="00F825AD"/>
    <w:rsid w:val="00F863CA"/>
    <w:rsid w:val="00F86720"/>
    <w:rsid w:val="00F86D03"/>
    <w:rsid w:val="00F9061A"/>
    <w:rsid w:val="00F94BD9"/>
    <w:rsid w:val="00F95B1A"/>
    <w:rsid w:val="00F96671"/>
    <w:rsid w:val="00FA08F0"/>
    <w:rsid w:val="00FA3F2E"/>
    <w:rsid w:val="00FA54D2"/>
    <w:rsid w:val="00FA5CB0"/>
    <w:rsid w:val="00FA76EA"/>
    <w:rsid w:val="00FB2FE2"/>
    <w:rsid w:val="00FB468F"/>
    <w:rsid w:val="00FB5FD8"/>
    <w:rsid w:val="00FB6EA6"/>
    <w:rsid w:val="00FC16EF"/>
    <w:rsid w:val="00FC1B6B"/>
    <w:rsid w:val="00FC494C"/>
    <w:rsid w:val="00FC513D"/>
    <w:rsid w:val="00FC5786"/>
    <w:rsid w:val="00FC58C9"/>
    <w:rsid w:val="00FC5FE2"/>
    <w:rsid w:val="00FC6644"/>
    <w:rsid w:val="00FD2476"/>
    <w:rsid w:val="00FE100B"/>
    <w:rsid w:val="00FE2DE6"/>
    <w:rsid w:val="00FE4E65"/>
    <w:rsid w:val="00FE6EB1"/>
    <w:rsid w:val="00FF207E"/>
    <w:rsid w:val="00FF71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742"/>
  </w:style>
  <w:style w:type="paragraph" w:styleId="2">
    <w:name w:val="heading 2"/>
    <w:basedOn w:val="a"/>
    <w:next w:val="a"/>
    <w:link w:val="20"/>
    <w:semiHidden/>
    <w:unhideWhenUsed/>
    <w:qFormat/>
    <w:rsid w:val="000317C6"/>
    <w:pPr>
      <w:keepNext/>
      <w:spacing w:after="0" w:line="240" w:lineRule="auto"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17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17C6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317C6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nformat">
    <w:name w:val="ConsPlusNonformat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header"/>
    <w:basedOn w:val="a"/>
    <w:link w:val="a4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30E5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D30E5A"/>
    <w:rPr>
      <w:rFonts w:ascii="Calibri" w:eastAsia="Calibri" w:hAnsi="Calibri" w:cs="Times New Roman"/>
      <w:lang w:eastAsia="en-US"/>
    </w:rPr>
  </w:style>
  <w:style w:type="table" w:styleId="a7">
    <w:name w:val="Table Grid"/>
    <w:basedOn w:val="a1"/>
    <w:uiPriority w:val="59"/>
    <w:rsid w:val="00D30E5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D30E5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D30E5A"/>
    <w:rPr>
      <w:rFonts w:ascii="Tahoma" w:eastAsia="Calibri" w:hAnsi="Tahoma" w:cs="Times New Roman"/>
      <w:sz w:val="16"/>
      <w:szCs w:val="16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D30E5A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0E5A"/>
    <w:rPr>
      <w:rFonts w:ascii="Calibri" w:eastAsia="Calibri" w:hAnsi="Calibri" w:cs="Times New Roman"/>
      <w:lang w:eastAsia="en-US"/>
    </w:rPr>
  </w:style>
  <w:style w:type="paragraph" w:customStyle="1" w:styleId="aa">
    <w:name w:val="Знак"/>
    <w:basedOn w:val="a"/>
    <w:rsid w:val="00D30E5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D30E5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30E5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30E5A"/>
    <w:rPr>
      <w:rFonts w:ascii="Calibri" w:eastAsia="Calibri" w:hAnsi="Calibri" w:cs="Times New Roman"/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30E5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30E5A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f0">
    <w:name w:val="page number"/>
    <w:basedOn w:val="a0"/>
    <w:rsid w:val="00D30E5A"/>
  </w:style>
  <w:style w:type="paragraph" w:styleId="af1">
    <w:name w:val="No Spacing"/>
    <w:uiPriority w:val="1"/>
    <w:qFormat/>
    <w:rsid w:val="0068641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2">
    <w:name w:val="List Paragraph"/>
    <w:basedOn w:val="a"/>
    <w:uiPriority w:val="34"/>
    <w:qFormat/>
    <w:rsid w:val="006B3ECB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0317C6"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semiHidden/>
    <w:rsid w:val="000317C6"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semiHidden/>
    <w:rsid w:val="000317C6"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semiHidden/>
    <w:rsid w:val="000317C6"/>
    <w:rPr>
      <w:rFonts w:ascii="Times New Roman" w:eastAsia="Arial Unicode MS" w:hAnsi="Times New Roman" w:cs="Times New Roman"/>
      <w:bCs/>
      <w:sz w:val="28"/>
      <w:szCs w:val="24"/>
    </w:rPr>
  </w:style>
  <w:style w:type="paragraph" w:customStyle="1" w:styleId="formattext">
    <w:name w:val="formattext"/>
    <w:basedOn w:val="a"/>
    <w:rsid w:val="00916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iPriority w:val="99"/>
    <w:unhideWhenUsed/>
    <w:rsid w:val="00EF6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semiHidden/>
    <w:unhideWhenUsed/>
    <w:rsid w:val="00D12BE0"/>
    <w:rPr>
      <w:color w:val="0000FF"/>
      <w:u w:val="single"/>
    </w:rPr>
  </w:style>
  <w:style w:type="table" w:customStyle="1" w:styleId="1">
    <w:name w:val="Сетка таблицы1"/>
    <w:basedOn w:val="a1"/>
    <w:next w:val="a7"/>
    <w:uiPriority w:val="39"/>
    <w:rsid w:val="00CA7710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a0"/>
    <w:rsid w:val="00AB3E6A"/>
  </w:style>
  <w:style w:type="paragraph" w:customStyle="1" w:styleId="s1">
    <w:name w:val="s_1"/>
    <w:basedOn w:val="a"/>
    <w:rsid w:val="00FD2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Обычный1"/>
    <w:rsid w:val="002F2A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table" w:customStyle="1" w:styleId="11">
    <w:name w:val="Сетка таблицы11"/>
    <w:basedOn w:val="a1"/>
    <w:next w:val="a7"/>
    <w:uiPriority w:val="39"/>
    <w:rsid w:val="002A5238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2"/>
    <w:basedOn w:val="a1"/>
    <w:next w:val="a7"/>
    <w:uiPriority w:val="39"/>
    <w:rsid w:val="002A5238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7"/>
    <w:uiPriority w:val="39"/>
    <w:rsid w:val="002A5238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742"/>
  </w:style>
  <w:style w:type="paragraph" w:styleId="2">
    <w:name w:val="heading 2"/>
    <w:basedOn w:val="a"/>
    <w:next w:val="a"/>
    <w:link w:val="20"/>
    <w:semiHidden/>
    <w:unhideWhenUsed/>
    <w:qFormat/>
    <w:rsid w:val="000317C6"/>
    <w:pPr>
      <w:keepNext/>
      <w:spacing w:after="0" w:line="240" w:lineRule="auto"/>
      <w:ind w:left="708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317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317C6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317C6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ConsPlusNonformat">
    <w:name w:val="ConsPlusNonformat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3">
    <w:name w:val="header"/>
    <w:basedOn w:val="a"/>
    <w:link w:val="a4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30E5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D30E5A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D30E5A"/>
    <w:rPr>
      <w:rFonts w:ascii="Calibri" w:eastAsia="Calibri" w:hAnsi="Calibri" w:cs="Times New Roman"/>
      <w:lang w:eastAsia="en-US"/>
    </w:rPr>
  </w:style>
  <w:style w:type="table" w:styleId="a7">
    <w:name w:val="Table Grid"/>
    <w:basedOn w:val="a1"/>
    <w:uiPriority w:val="59"/>
    <w:rsid w:val="00D30E5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D30E5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D30E5A"/>
    <w:rPr>
      <w:rFonts w:ascii="Tahoma" w:eastAsia="Calibri" w:hAnsi="Tahoma" w:cs="Times New Roman"/>
      <w:sz w:val="16"/>
      <w:szCs w:val="16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D30E5A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30E5A"/>
    <w:rPr>
      <w:rFonts w:ascii="Calibri" w:eastAsia="Calibri" w:hAnsi="Calibri" w:cs="Times New Roman"/>
      <w:lang w:eastAsia="en-US"/>
    </w:rPr>
  </w:style>
  <w:style w:type="paragraph" w:customStyle="1" w:styleId="aa">
    <w:name w:val="Знак"/>
    <w:basedOn w:val="a"/>
    <w:rsid w:val="00D30E5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D30E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b">
    <w:name w:val="annotation reference"/>
    <w:basedOn w:val="a0"/>
    <w:uiPriority w:val="99"/>
    <w:semiHidden/>
    <w:unhideWhenUsed/>
    <w:rsid w:val="00D30E5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30E5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30E5A"/>
    <w:rPr>
      <w:rFonts w:ascii="Calibri" w:eastAsia="Calibri" w:hAnsi="Calibri" w:cs="Times New Roman"/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30E5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30E5A"/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styleId="af0">
    <w:name w:val="page number"/>
    <w:basedOn w:val="a0"/>
    <w:rsid w:val="00D30E5A"/>
  </w:style>
  <w:style w:type="paragraph" w:styleId="af1">
    <w:name w:val="No Spacing"/>
    <w:uiPriority w:val="1"/>
    <w:qFormat/>
    <w:rsid w:val="0068641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f2">
    <w:name w:val="List Paragraph"/>
    <w:basedOn w:val="a"/>
    <w:uiPriority w:val="34"/>
    <w:qFormat/>
    <w:rsid w:val="006B3ECB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0317C6"/>
    <w:rPr>
      <w:rFonts w:ascii="Times New Roman" w:eastAsia="Arial Unicode MS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semiHidden/>
    <w:rsid w:val="000317C6"/>
    <w:rPr>
      <w:rFonts w:ascii="Times New Roman" w:eastAsia="Arial Unicode MS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semiHidden/>
    <w:rsid w:val="000317C6"/>
    <w:rPr>
      <w:rFonts w:ascii="Times New Roman" w:eastAsia="Arial Unicode MS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semiHidden/>
    <w:rsid w:val="000317C6"/>
    <w:rPr>
      <w:rFonts w:ascii="Times New Roman" w:eastAsia="Arial Unicode MS" w:hAnsi="Times New Roman" w:cs="Times New Roman"/>
      <w:bCs/>
      <w:sz w:val="28"/>
      <w:szCs w:val="24"/>
    </w:rPr>
  </w:style>
  <w:style w:type="paragraph" w:customStyle="1" w:styleId="formattext">
    <w:name w:val="formattext"/>
    <w:basedOn w:val="a"/>
    <w:rsid w:val="00916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Normal (Web)"/>
    <w:basedOn w:val="a"/>
    <w:uiPriority w:val="99"/>
    <w:unhideWhenUsed/>
    <w:rsid w:val="00EF6C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semiHidden/>
    <w:unhideWhenUsed/>
    <w:rsid w:val="00D12BE0"/>
    <w:rPr>
      <w:color w:val="0000FF"/>
      <w:u w:val="single"/>
    </w:rPr>
  </w:style>
  <w:style w:type="table" w:customStyle="1" w:styleId="1">
    <w:name w:val="Сетка таблицы1"/>
    <w:basedOn w:val="a1"/>
    <w:next w:val="a7"/>
    <w:uiPriority w:val="39"/>
    <w:rsid w:val="00CA7710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a0"/>
    <w:rsid w:val="00AB3E6A"/>
  </w:style>
  <w:style w:type="paragraph" w:customStyle="1" w:styleId="s1">
    <w:name w:val="s_1"/>
    <w:basedOn w:val="a"/>
    <w:rsid w:val="00FD2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Обычный1"/>
    <w:rsid w:val="002F2A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table" w:customStyle="1" w:styleId="11">
    <w:name w:val="Сетка таблицы11"/>
    <w:basedOn w:val="a1"/>
    <w:next w:val="a7"/>
    <w:uiPriority w:val="39"/>
    <w:rsid w:val="002A5238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2"/>
    <w:basedOn w:val="a1"/>
    <w:next w:val="a7"/>
    <w:uiPriority w:val="39"/>
    <w:rsid w:val="002A5238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7"/>
    <w:uiPriority w:val="39"/>
    <w:rsid w:val="002A5238"/>
    <w:pPr>
      <w:spacing w:after="0" w:line="240" w:lineRule="auto"/>
      <w:ind w:firstLine="851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6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2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9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7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70737A-1BC6-422F-853C-EC0A5AFD0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4204</Words>
  <Characters>23967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Начальник юр. отдела</dc:creator>
  <cp:lastModifiedBy>user</cp:lastModifiedBy>
  <cp:revision>2</cp:revision>
  <cp:lastPrinted>2025-03-11T10:10:00Z</cp:lastPrinted>
  <dcterms:created xsi:type="dcterms:W3CDTF">2025-03-14T08:46:00Z</dcterms:created>
  <dcterms:modified xsi:type="dcterms:W3CDTF">2025-03-14T08:46:00Z</dcterms:modified>
</cp:coreProperties>
</file>