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B2" w:rsidRDefault="00C550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AB3C5" wp14:editId="04AF7804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20A9" w:rsidRDefault="00AB20A9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B20A9" w:rsidRDefault="00AB20A9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B20A9" w:rsidRDefault="00AB20A9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AB20A9" w:rsidRDefault="00AB20A9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AB20A9" w:rsidRDefault="00AB20A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B20A9" w:rsidRDefault="00AB20A9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B20A9" w:rsidRDefault="00AB20A9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B20A9" w:rsidRDefault="00AB20A9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AB20A9" w:rsidRDefault="00AB20A9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AB20A9" w:rsidRDefault="00AB20A9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AB20A9" w:rsidRDefault="00AB20A9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AB20A9" w:rsidRDefault="00AB20A9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AB20A9" w:rsidRDefault="00AB20A9">
                      <w:pPr>
                        <w:rPr>
                          <w:sz w:val="12"/>
                        </w:rPr>
                      </w:pPr>
                    </w:p>
                    <w:p w:rsidR="00AB20A9" w:rsidRDefault="00AB20A9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B20A9" w:rsidRDefault="00AB20A9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B20A9" w:rsidRDefault="00AB20A9"/>
                  </w:txbxContent>
                </v:textbox>
              </v:rect>
            </w:pict>
          </mc:Fallback>
        </mc:AlternateContent>
      </w:r>
    </w:p>
    <w:p w:rsidR="00FE27B2" w:rsidRDefault="00C5502F">
      <w:pPr>
        <w:rPr>
          <w:b/>
          <w:sz w:val="48"/>
        </w:rPr>
      </w:pPr>
      <w:r>
        <w:rPr>
          <w:noProof/>
        </w:rPr>
        <w:drawing>
          <wp:inline distT="0" distB="0" distL="0" distR="0" wp14:anchorId="5A9BF736" wp14:editId="2C67B094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B2" w:rsidRDefault="00C5502F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E27B2" w:rsidRDefault="00FE27B2">
      <w:pPr>
        <w:pStyle w:val="4"/>
        <w:rPr>
          <w:sz w:val="32"/>
        </w:rPr>
      </w:pPr>
    </w:p>
    <w:p w:rsidR="00FE27B2" w:rsidRDefault="00C550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E27B2" w:rsidRPr="001E074E" w:rsidRDefault="00FE27B2"/>
    <w:p w:rsidR="00762246" w:rsidRPr="001E074E" w:rsidRDefault="00762246"/>
    <w:p w:rsidR="00FE27B2" w:rsidRDefault="00C5502F">
      <w:r>
        <w:t>от</w:t>
      </w:r>
      <w:r>
        <w:rPr>
          <w:u w:val="single"/>
        </w:rPr>
        <w:t xml:space="preserve"> </w:t>
      </w:r>
      <w:r w:rsidR="000855F4">
        <w:rPr>
          <w:u w:val="single"/>
        </w:rPr>
        <w:t>07.03.2025</w:t>
      </w:r>
      <w:r w:rsidR="000E380C">
        <w:rPr>
          <w:u w:val="single"/>
        </w:rPr>
        <w:t xml:space="preserve">                 </w:t>
      </w:r>
      <w:r w:rsidR="00D8587C">
        <w:rPr>
          <w:u w:val="single"/>
        </w:rPr>
        <w:t xml:space="preserve"> </w:t>
      </w:r>
      <w:r>
        <w:t xml:space="preserve">№ </w:t>
      </w:r>
      <w:r w:rsidR="00D8587C">
        <w:rPr>
          <w:u w:val="single"/>
        </w:rPr>
        <w:t xml:space="preserve">  </w:t>
      </w:r>
      <w:r w:rsidR="000855F4">
        <w:rPr>
          <w:u w:val="single"/>
        </w:rPr>
        <w:t>245</w:t>
      </w:r>
      <w:r w:rsidR="000E380C">
        <w:rPr>
          <w:u w:val="single"/>
        </w:rPr>
        <w:t xml:space="preserve">       </w:t>
      </w:r>
      <w:r w:rsidR="00762246" w:rsidRPr="002C740E">
        <w:rPr>
          <w:u w:val="single"/>
        </w:rPr>
        <w:t xml:space="preserve">       </w:t>
      </w:r>
    </w:p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1"/>
      </w:tblGrid>
      <w:tr w:rsidR="00FE27B2">
        <w:trPr>
          <w:trHeight w:val="1425"/>
        </w:trPr>
        <w:tc>
          <w:tcPr>
            <w:tcW w:w="4391" w:type="dxa"/>
            <w:shd w:val="clear" w:color="auto" w:fill="auto"/>
          </w:tcPr>
          <w:p w:rsidR="00FE27B2" w:rsidRPr="00D45EBA" w:rsidRDefault="000855F4" w:rsidP="001E074E">
            <w:pPr>
              <w:jc w:val="both"/>
              <w:rPr>
                <w:b/>
              </w:rPr>
            </w:pPr>
            <w:r>
              <w:rPr>
                <w:b/>
              </w:rPr>
              <w:t xml:space="preserve">О признании </w:t>
            </w:r>
            <w:proofErr w:type="gramStart"/>
            <w:r>
              <w:rPr>
                <w:b/>
              </w:rPr>
              <w:t>утратившим</w:t>
            </w:r>
            <w:proofErr w:type="gramEnd"/>
            <w:r>
              <w:rPr>
                <w:b/>
              </w:rPr>
              <w:t xml:space="preserve"> силу постановления Администрации муниципального образования «город Десногорск» Смоленской области от 03.03.2025 № 228</w:t>
            </w:r>
            <w:r w:rsidR="007277B5">
              <w:rPr>
                <w:b/>
              </w:rPr>
              <w:t xml:space="preserve"> </w:t>
            </w:r>
          </w:p>
        </w:tc>
      </w:tr>
    </w:tbl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p w:rsidR="001C71BE" w:rsidRPr="000855F4" w:rsidRDefault="007277B5" w:rsidP="001C71BE">
      <w:pPr>
        <w:ind w:right="-2" w:firstLine="709"/>
        <w:jc w:val="both"/>
      </w:pPr>
      <w:r w:rsidRPr="000855F4">
        <w:t xml:space="preserve">В </w:t>
      </w:r>
      <w:r w:rsidR="000855F4">
        <w:t>связи с технической ошибкой</w:t>
      </w:r>
    </w:p>
    <w:p w:rsidR="001C71BE" w:rsidRDefault="001C71BE" w:rsidP="001C71BE">
      <w:pPr>
        <w:ind w:right="-2" w:firstLine="709"/>
        <w:jc w:val="both"/>
      </w:pPr>
    </w:p>
    <w:p w:rsidR="00D8587C" w:rsidRDefault="00D8587C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1C71BE" w:rsidRDefault="001C71BE" w:rsidP="001C71BE">
      <w:pPr>
        <w:ind w:right="-2"/>
        <w:rPr>
          <w:b/>
        </w:rPr>
      </w:pPr>
    </w:p>
    <w:p w:rsidR="001C71BE" w:rsidRDefault="001C71BE" w:rsidP="001C71BE">
      <w:pPr>
        <w:ind w:right="-2"/>
        <w:rPr>
          <w:b/>
        </w:rPr>
      </w:pPr>
    </w:p>
    <w:p w:rsidR="00D8587C" w:rsidRPr="000855F4" w:rsidRDefault="00D45EBA" w:rsidP="00D8587C">
      <w:pPr>
        <w:tabs>
          <w:tab w:val="left" w:pos="0"/>
        </w:tabs>
        <w:ind w:right="51" w:firstLine="680"/>
        <w:jc w:val="both"/>
      </w:pPr>
      <w:r w:rsidRPr="000855F4">
        <w:t xml:space="preserve">1. </w:t>
      </w:r>
      <w:r w:rsidR="000855F4">
        <w:t>Признать утратившим силу постановление Администрации муниципального образования «город Десногорск» Смоленской области от 03.03.2025 № 228 «О внесении изменения в постановление Администрации муниципального образования «город Десногорск» Смоленской области от 31.12.2013 № 1220 «Об утверждении муниципальной программы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области»».</w:t>
      </w:r>
    </w:p>
    <w:p w:rsidR="00D45EBA" w:rsidRPr="000855F4" w:rsidRDefault="00D45EBA" w:rsidP="00D8587C">
      <w:pPr>
        <w:tabs>
          <w:tab w:val="left" w:pos="0"/>
        </w:tabs>
        <w:ind w:right="51" w:firstLine="680"/>
        <w:jc w:val="both"/>
      </w:pPr>
      <w:r w:rsidRPr="000855F4">
        <w:t xml:space="preserve">2. Отделу информационных технологий и связи с </w:t>
      </w:r>
      <w:r w:rsidR="0022574E" w:rsidRPr="000855F4">
        <w:t xml:space="preserve">общественностью </w:t>
      </w:r>
      <w:r w:rsidR="000855F4">
        <w:t xml:space="preserve">обеспечить размещение настоящего </w:t>
      </w:r>
      <w:r w:rsidRPr="000855F4">
        <w:t>постановлени</w:t>
      </w:r>
      <w:r w:rsidR="000855F4">
        <w:t>я</w:t>
      </w:r>
      <w:r w:rsidRPr="000855F4">
        <w:t xml:space="preserve"> на официальном сайте Администрации муниципального образования «город Десногорск» Смоленской области </w:t>
      </w:r>
      <w:r w:rsidRPr="000855F4">
        <w:rPr>
          <w:color w:val="1A1A1A"/>
        </w:rPr>
        <w:t>в информационно - телекоммуникационной сети «Интернет»</w:t>
      </w:r>
      <w:r w:rsidR="000855F4">
        <w:rPr>
          <w:color w:val="1A1A1A"/>
        </w:rPr>
        <w:t xml:space="preserve"> и размещение в газете «</w:t>
      </w:r>
      <w:proofErr w:type="spellStart"/>
      <w:proofErr w:type="gramStart"/>
      <w:r w:rsidR="000855F4">
        <w:rPr>
          <w:color w:val="1A1A1A"/>
        </w:rPr>
        <w:t>Десногорская</w:t>
      </w:r>
      <w:proofErr w:type="spellEnd"/>
      <w:proofErr w:type="gramEnd"/>
      <w:r w:rsidR="000855F4">
        <w:rPr>
          <w:color w:val="1A1A1A"/>
        </w:rPr>
        <w:t xml:space="preserve"> правда»</w:t>
      </w:r>
      <w:r w:rsidRPr="000855F4">
        <w:t>.</w:t>
      </w:r>
    </w:p>
    <w:p w:rsidR="00D45EBA" w:rsidRPr="000855F4" w:rsidRDefault="004C49AD" w:rsidP="004C49AD">
      <w:pPr>
        <w:tabs>
          <w:tab w:val="left" w:pos="0"/>
        </w:tabs>
        <w:ind w:left="-142" w:right="51"/>
        <w:jc w:val="both"/>
      </w:pPr>
      <w:r w:rsidRPr="000855F4">
        <w:tab/>
      </w:r>
      <w:r w:rsidRPr="000855F4">
        <w:tab/>
      </w:r>
      <w:r w:rsidR="00D45EBA" w:rsidRPr="000855F4">
        <w:t>3. Контроль исполнения настоящего постановления возложить на заместителя Главы</w:t>
      </w:r>
      <w:r w:rsidRPr="000855F4">
        <w:t xml:space="preserve"> </w:t>
      </w:r>
      <w:r w:rsidR="00D45EBA" w:rsidRPr="000855F4">
        <w:t xml:space="preserve">муниципального образования </w:t>
      </w:r>
      <w:r w:rsidRPr="000855F4">
        <w:t>–</w:t>
      </w:r>
      <w:r w:rsidR="00D45EBA" w:rsidRPr="000855F4">
        <w:t xml:space="preserve"> </w:t>
      </w:r>
      <w:r w:rsidR="000855F4">
        <w:t>председателя Комитета</w:t>
      </w:r>
      <w:r w:rsidR="00D45EBA" w:rsidRPr="000855F4"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- </w:t>
      </w:r>
      <w:bookmarkStart w:id="0" w:name="_GoBack"/>
      <w:bookmarkEnd w:id="0"/>
      <w:r w:rsidR="00D45EBA" w:rsidRPr="000855F4">
        <w:t xml:space="preserve">А.В. </w:t>
      </w:r>
      <w:proofErr w:type="spellStart"/>
      <w:r w:rsidR="00D45EBA" w:rsidRPr="000855F4">
        <w:t>Федоренкова</w:t>
      </w:r>
      <w:proofErr w:type="spellEnd"/>
      <w:r w:rsidR="00D45EBA" w:rsidRPr="000855F4">
        <w:t>.</w:t>
      </w: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FE27B2" w:rsidP="00224E14">
      <w:pPr>
        <w:tabs>
          <w:tab w:val="left" w:pos="0"/>
        </w:tabs>
        <w:ind w:right="51"/>
        <w:jc w:val="both"/>
      </w:pP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C5502F">
      <w:pPr>
        <w:ind w:right="51"/>
        <w:jc w:val="both"/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:rsidR="00FE27B2" w:rsidRDefault="00C5502F">
      <w:pPr>
        <w:tabs>
          <w:tab w:val="left" w:pos="0"/>
        </w:tabs>
        <w:ind w:right="51"/>
        <w:jc w:val="both"/>
      </w:pPr>
      <w:r>
        <w:rPr>
          <w:sz w:val="28"/>
        </w:rPr>
        <w:t xml:space="preserve">«город Десногорск» Смоленской области                                        </w:t>
      </w:r>
      <w:r>
        <w:rPr>
          <w:b/>
          <w:sz w:val="28"/>
        </w:rPr>
        <w:t xml:space="preserve"> А.А. </w:t>
      </w:r>
      <w:proofErr w:type="spellStart"/>
      <w:r>
        <w:rPr>
          <w:b/>
          <w:sz w:val="28"/>
        </w:rPr>
        <w:t>Терлецкий</w:t>
      </w:r>
      <w:proofErr w:type="spellEnd"/>
    </w:p>
    <w:p w:rsidR="00FE27B2" w:rsidRDefault="00FE27B2">
      <w:pPr>
        <w:ind w:left="7080" w:firstLine="708"/>
        <w:jc w:val="right"/>
      </w:pPr>
    </w:p>
    <w:p w:rsidR="00D45EBA" w:rsidRDefault="00D45EBA" w:rsidP="001C71BE">
      <w:pPr>
        <w:ind w:left="4907"/>
      </w:pPr>
    </w:p>
    <w:p w:rsidR="00AB20A9" w:rsidRDefault="00AB20A9" w:rsidP="006F0304">
      <w:pPr>
        <w:ind w:right="51"/>
        <w:jc w:val="both"/>
      </w:pPr>
    </w:p>
    <w:sectPr w:rsidR="00AB20A9" w:rsidSect="00873062">
      <w:headerReference w:type="default" r:id="rId10"/>
      <w:headerReference w:type="first" r:id="rId11"/>
      <w:pgSz w:w="12240" w:h="15840"/>
      <w:pgMar w:top="283" w:right="901" w:bottom="624" w:left="1417" w:header="29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E3" w:rsidRDefault="008932E3">
      <w:r>
        <w:separator/>
      </w:r>
    </w:p>
  </w:endnote>
  <w:endnote w:type="continuationSeparator" w:id="0">
    <w:p w:rsidR="008932E3" w:rsidRDefault="0089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E3" w:rsidRDefault="008932E3">
      <w:r>
        <w:separator/>
      </w:r>
    </w:p>
  </w:footnote>
  <w:footnote w:type="continuationSeparator" w:id="0">
    <w:p w:rsidR="008932E3" w:rsidRDefault="0089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77892"/>
      <w:docPartObj>
        <w:docPartGallery w:val="Page Numbers (Top of Page)"/>
        <w:docPartUnique/>
      </w:docPartObj>
    </w:sdtPr>
    <w:sdtEndPr/>
    <w:sdtContent>
      <w:p w:rsidR="00AB20A9" w:rsidRDefault="00AB20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F4">
          <w:rPr>
            <w:noProof/>
          </w:rPr>
          <w:t>2</w:t>
        </w:r>
        <w:r>
          <w:fldChar w:fldCharType="end"/>
        </w:r>
      </w:p>
    </w:sdtContent>
  </w:sdt>
  <w:p w:rsidR="00AB20A9" w:rsidRDefault="00AB20A9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A9" w:rsidRDefault="00AB20A9">
    <w:pPr>
      <w:pStyle w:val="a7"/>
      <w:jc w:val="center"/>
    </w:pPr>
  </w:p>
  <w:p w:rsidR="00AB20A9" w:rsidRDefault="00AB20A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9F6"/>
    <w:multiLevelType w:val="hybridMultilevel"/>
    <w:tmpl w:val="68EEE31C"/>
    <w:lvl w:ilvl="0" w:tplc="521462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C8D41A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6CCC255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DECCE0B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46C98FA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38125AF0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05E22BBC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30245044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D81E9C04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">
    <w:nsid w:val="060222DA"/>
    <w:multiLevelType w:val="hybridMultilevel"/>
    <w:tmpl w:val="647E9D7A"/>
    <w:lvl w:ilvl="0" w:tplc="F962B722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804790">
      <w:numFmt w:val="bullet"/>
      <w:lvlText w:val="•"/>
      <w:lvlJc w:val="left"/>
      <w:pPr>
        <w:ind w:left="1055" w:hanging="152"/>
      </w:pPr>
      <w:rPr>
        <w:rFonts w:hint="default"/>
        <w:lang w:val="ru-RU" w:eastAsia="en-US" w:bidi="ar-SA"/>
      </w:rPr>
    </w:lvl>
    <w:lvl w:ilvl="2" w:tplc="ED3E1DE2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3" w:tplc="C36CAFB4">
      <w:numFmt w:val="bullet"/>
      <w:lvlText w:val="•"/>
      <w:lvlJc w:val="left"/>
      <w:pPr>
        <w:ind w:left="2645" w:hanging="152"/>
      </w:pPr>
      <w:rPr>
        <w:rFonts w:hint="default"/>
        <w:lang w:val="ru-RU" w:eastAsia="en-US" w:bidi="ar-SA"/>
      </w:rPr>
    </w:lvl>
    <w:lvl w:ilvl="4" w:tplc="319CADD4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5" w:tplc="1684383E">
      <w:numFmt w:val="bullet"/>
      <w:lvlText w:val="•"/>
      <w:lvlJc w:val="left"/>
      <w:pPr>
        <w:ind w:left="4235" w:hanging="152"/>
      </w:pPr>
      <w:rPr>
        <w:rFonts w:hint="default"/>
        <w:lang w:val="ru-RU" w:eastAsia="en-US" w:bidi="ar-SA"/>
      </w:rPr>
    </w:lvl>
    <w:lvl w:ilvl="6" w:tplc="00E00220">
      <w:numFmt w:val="bullet"/>
      <w:lvlText w:val="•"/>
      <w:lvlJc w:val="left"/>
      <w:pPr>
        <w:ind w:left="5030" w:hanging="152"/>
      </w:pPr>
      <w:rPr>
        <w:rFonts w:hint="default"/>
        <w:lang w:val="ru-RU" w:eastAsia="en-US" w:bidi="ar-SA"/>
      </w:rPr>
    </w:lvl>
    <w:lvl w:ilvl="7" w:tplc="CC44D4CE">
      <w:numFmt w:val="bullet"/>
      <w:lvlText w:val="•"/>
      <w:lvlJc w:val="left"/>
      <w:pPr>
        <w:ind w:left="5825" w:hanging="152"/>
      </w:pPr>
      <w:rPr>
        <w:rFonts w:hint="default"/>
        <w:lang w:val="ru-RU" w:eastAsia="en-US" w:bidi="ar-SA"/>
      </w:rPr>
    </w:lvl>
    <w:lvl w:ilvl="8" w:tplc="5C86FB50">
      <w:numFmt w:val="bullet"/>
      <w:lvlText w:val="•"/>
      <w:lvlJc w:val="left"/>
      <w:pPr>
        <w:ind w:left="6620" w:hanging="152"/>
      </w:pPr>
      <w:rPr>
        <w:rFonts w:hint="default"/>
        <w:lang w:val="ru-RU" w:eastAsia="en-US" w:bidi="ar-SA"/>
      </w:rPr>
    </w:lvl>
  </w:abstractNum>
  <w:abstractNum w:abstractNumId="2">
    <w:nsid w:val="0CB36761"/>
    <w:multiLevelType w:val="hybridMultilevel"/>
    <w:tmpl w:val="988C9CFC"/>
    <w:lvl w:ilvl="0" w:tplc="0B946FAE">
      <w:start w:val="1"/>
      <w:numFmt w:val="decimal"/>
      <w:lvlText w:val="%1."/>
      <w:lvlJc w:val="left"/>
      <w:pPr>
        <w:ind w:left="579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AA44C2">
      <w:numFmt w:val="bullet"/>
      <w:lvlText w:val=""/>
      <w:lvlJc w:val="left"/>
      <w:pPr>
        <w:ind w:left="480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3681A0E">
      <w:numFmt w:val="bullet"/>
      <w:lvlText w:val="•"/>
      <w:lvlJc w:val="left"/>
      <w:pPr>
        <w:ind w:left="2435" w:hanging="579"/>
      </w:pPr>
      <w:rPr>
        <w:rFonts w:hint="default"/>
        <w:lang w:val="ru-RU" w:eastAsia="en-US" w:bidi="ar-SA"/>
      </w:rPr>
    </w:lvl>
    <w:lvl w:ilvl="3" w:tplc="D5E06C22">
      <w:numFmt w:val="bullet"/>
      <w:lvlText w:val="•"/>
      <w:lvlJc w:val="left"/>
      <w:pPr>
        <w:ind w:left="3413" w:hanging="579"/>
      </w:pPr>
      <w:rPr>
        <w:rFonts w:hint="default"/>
        <w:lang w:val="ru-RU" w:eastAsia="en-US" w:bidi="ar-SA"/>
      </w:rPr>
    </w:lvl>
    <w:lvl w:ilvl="4" w:tplc="BCB860C0">
      <w:numFmt w:val="bullet"/>
      <w:lvlText w:val="•"/>
      <w:lvlJc w:val="left"/>
      <w:pPr>
        <w:ind w:left="4391" w:hanging="579"/>
      </w:pPr>
      <w:rPr>
        <w:rFonts w:hint="default"/>
        <w:lang w:val="ru-RU" w:eastAsia="en-US" w:bidi="ar-SA"/>
      </w:rPr>
    </w:lvl>
    <w:lvl w:ilvl="5" w:tplc="43B28BCA">
      <w:numFmt w:val="bullet"/>
      <w:lvlText w:val="•"/>
      <w:lvlJc w:val="left"/>
      <w:pPr>
        <w:ind w:left="5369" w:hanging="579"/>
      </w:pPr>
      <w:rPr>
        <w:rFonts w:hint="default"/>
        <w:lang w:val="ru-RU" w:eastAsia="en-US" w:bidi="ar-SA"/>
      </w:rPr>
    </w:lvl>
    <w:lvl w:ilvl="6" w:tplc="4DF29096">
      <w:numFmt w:val="bullet"/>
      <w:lvlText w:val="•"/>
      <w:lvlJc w:val="left"/>
      <w:pPr>
        <w:ind w:left="6347" w:hanging="579"/>
      </w:pPr>
      <w:rPr>
        <w:rFonts w:hint="default"/>
        <w:lang w:val="ru-RU" w:eastAsia="en-US" w:bidi="ar-SA"/>
      </w:rPr>
    </w:lvl>
    <w:lvl w:ilvl="7" w:tplc="58063156">
      <w:numFmt w:val="bullet"/>
      <w:lvlText w:val="•"/>
      <w:lvlJc w:val="left"/>
      <w:pPr>
        <w:ind w:left="7325" w:hanging="579"/>
      </w:pPr>
      <w:rPr>
        <w:rFonts w:hint="default"/>
        <w:lang w:val="ru-RU" w:eastAsia="en-US" w:bidi="ar-SA"/>
      </w:rPr>
    </w:lvl>
    <w:lvl w:ilvl="8" w:tplc="3A649A64">
      <w:numFmt w:val="bullet"/>
      <w:lvlText w:val="•"/>
      <w:lvlJc w:val="left"/>
      <w:pPr>
        <w:ind w:left="8303" w:hanging="579"/>
      </w:pPr>
      <w:rPr>
        <w:rFonts w:hint="default"/>
        <w:lang w:val="ru-RU" w:eastAsia="en-US" w:bidi="ar-SA"/>
      </w:rPr>
    </w:lvl>
  </w:abstractNum>
  <w:abstractNum w:abstractNumId="3">
    <w:nsid w:val="0CD27AAA"/>
    <w:multiLevelType w:val="multilevel"/>
    <w:tmpl w:val="581C96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18D5A8C"/>
    <w:multiLevelType w:val="multilevel"/>
    <w:tmpl w:val="748A52B6"/>
    <w:lvl w:ilvl="0">
      <w:start w:val="11"/>
      <w:numFmt w:val="decimal"/>
      <w:lvlText w:val="%1."/>
      <w:lvlJc w:val="left"/>
      <w:pPr>
        <w:ind w:left="449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02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22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173"/>
      </w:pPr>
      <w:rPr>
        <w:rFonts w:hint="default"/>
        <w:lang w:val="ru-RU" w:eastAsia="en-US" w:bidi="ar-SA"/>
      </w:rPr>
    </w:lvl>
  </w:abstractNum>
  <w:abstractNum w:abstractNumId="5">
    <w:nsid w:val="322A452D"/>
    <w:multiLevelType w:val="multilevel"/>
    <w:tmpl w:val="B26EA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0FE010D"/>
    <w:multiLevelType w:val="multilevel"/>
    <w:tmpl w:val="B26EAD4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495D3295"/>
    <w:multiLevelType w:val="multilevel"/>
    <w:tmpl w:val="913E97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DD108E7"/>
    <w:multiLevelType w:val="hybridMultilevel"/>
    <w:tmpl w:val="9356C5F8"/>
    <w:lvl w:ilvl="0" w:tplc="2CC2542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C0B0A8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9C828E42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03A299AC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D1F685A6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1E075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0584672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1958917E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156AF878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9">
    <w:nsid w:val="5A443E7F"/>
    <w:multiLevelType w:val="multilevel"/>
    <w:tmpl w:val="8730E4AE"/>
    <w:lvl w:ilvl="0">
      <w:start w:val="1"/>
      <w:numFmt w:val="decimal"/>
      <w:lvlText w:val="%1."/>
      <w:lvlJc w:val="left"/>
      <w:pPr>
        <w:ind w:left="121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524"/>
      </w:pPr>
      <w:rPr>
        <w:rFonts w:hint="default"/>
        <w:lang w:val="ru-RU" w:eastAsia="en-US" w:bidi="ar-SA"/>
      </w:rPr>
    </w:lvl>
  </w:abstractNum>
  <w:abstractNum w:abstractNumId="10">
    <w:nsid w:val="5BAF0A91"/>
    <w:multiLevelType w:val="hybridMultilevel"/>
    <w:tmpl w:val="182E0C4C"/>
    <w:lvl w:ilvl="0" w:tplc="35789D4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DCE520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A46A0644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A1420EC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95F6684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0A9A33D2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CD80CDA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61A4702C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C3DA2F7C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1">
    <w:nsid w:val="64A27966"/>
    <w:multiLevelType w:val="hybridMultilevel"/>
    <w:tmpl w:val="15DAC734"/>
    <w:lvl w:ilvl="0" w:tplc="B3184A0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8CEAAC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775ED49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0300D9E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B1A0CD9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D652A7CC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F68356E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060095C2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9DFC3330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2">
    <w:nsid w:val="6F0C5C9D"/>
    <w:multiLevelType w:val="hybridMultilevel"/>
    <w:tmpl w:val="98B02424"/>
    <w:lvl w:ilvl="0" w:tplc="E9AC261E">
      <w:numFmt w:val="bullet"/>
      <w:lvlText w:val="-"/>
      <w:lvlJc w:val="left"/>
      <w:pPr>
        <w:ind w:left="32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8CE994">
      <w:numFmt w:val="bullet"/>
      <w:lvlText w:val="•"/>
      <w:lvlJc w:val="left"/>
      <w:pPr>
        <w:ind w:left="955" w:hanging="149"/>
      </w:pPr>
      <w:rPr>
        <w:rFonts w:hint="default"/>
        <w:lang w:val="ru-RU" w:eastAsia="en-US" w:bidi="ar-SA"/>
      </w:rPr>
    </w:lvl>
    <w:lvl w:ilvl="2" w:tplc="57CA71EC">
      <w:numFmt w:val="bullet"/>
      <w:lvlText w:val="•"/>
      <w:lvlJc w:val="left"/>
      <w:pPr>
        <w:ind w:left="1590" w:hanging="149"/>
      </w:pPr>
      <w:rPr>
        <w:rFonts w:hint="default"/>
        <w:lang w:val="ru-RU" w:eastAsia="en-US" w:bidi="ar-SA"/>
      </w:rPr>
    </w:lvl>
    <w:lvl w:ilvl="3" w:tplc="DE526D46">
      <w:numFmt w:val="bullet"/>
      <w:lvlText w:val="•"/>
      <w:lvlJc w:val="left"/>
      <w:pPr>
        <w:ind w:left="2225" w:hanging="149"/>
      </w:pPr>
      <w:rPr>
        <w:rFonts w:hint="default"/>
        <w:lang w:val="ru-RU" w:eastAsia="en-US" w:bidi="ar-SA"/>
      </w:rPr>
    </w:lvl>
    <w:lvl w:ilvl="4" w:tplc="89D08B92">
      <w:numFmt w:val="bullet"/>
      <w:lvlText w:val="•"/>
      <w:lvlJc w:val="left"/>
      <w:pPr>
        <w:ind w:left="2860" w:hanging="149"/>
      </w:pPr>
      <w:rPr>
        <w:rFonts w:hint="default"/>
        <w:lang w:val="ru-RU" w:eastAsia="en-US" w:bidi="ar-SA"/>
      </w:rPr>
    </w:lvl>
    <w:lvl w:ilvl="5" w:tplc="C6E6F698">
      <w:numFmt w:val="bullet"/>
      <w:lvlText w:val="•"/>
      <w:lvlJc w:val="left"/>
      <w:pPr>
        <w:ind w:left="3495" w:hanging="149"/>
      </w:pPr>
      <w:rPr>
        <w:rFonts w:hint="default"/>
        <w:lang w:val="ru-RU" w:eastAsia="en-US" w:bidi="ar-SA"/>
      </w:rPr>
    </w:lvl>
    <w:lvl w:ilvl="6" w:tplc="C5362CFE">
      <w:numFmt w:val="bullet"/>
      <w:lvlText w:val="•"/>
      <w:lvlJc w:val="left"/>
      <w:pPr>
        <w:ind w:left="4130" w:hanging="149"/>
      </w:pPr>
      <w:rPr>
        <w:rFonts w:hint="default"/>
        <w:lang w:val="ru-RU" w:eastAsia="en-US" w:bidi="ar-SA"/>
      </w:rPr>
    </w:lvl>
    <w:lvl w:ilvl="7" w:tplc="52A0209A">
      <w:numFmt w:val="bullet"/>
      <w:lvlText w:val="•"/>
      <w:lvlJc w:val="left"/>
      <w:pPr>
        <w:ind w:left="4765" w:hanging="149"/>
      </w:pPr>
      <w:rPr>
        <w:rFonts w:hint="default"/>
        <w:lang w:val="ru-RU" w:eastAsia="en-US" w:bidi="ar-SA"/>
      </w:rPr>
    </w:lvl>
    <w:lvl w:ilvl="8" w:tplc="0164C8DC">
      <w:numFmt w:val="bullet"/>
      <w:lvlText w:val="•"/>
      <w:lvlJc w:val="left"/>
      <w:pPr>
        <w:ind w:left="5400" w:hanging="1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1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B2"/>
    <w:rsid w:val="0000630F"/>
    <w:rsid w:val="000855F4"/>
    <w:rsid w:val="00094DBC"/>
    <w:rsid w:val="000A7675"/>
    <w:rsid w:val="000D1EB1"/>
    <w:rsid w:val="000E380C"/>
    <w:rsid w:val="0012025B"/>
    <w:rsid w:val="001C71BE"/>
    <w:rsid w:val="001D2BF2"/>
    <w:rsid w:val="001E074E"/>
    <w:rsid w:val="00224E14"/>
    <w:rsid w:val="0022574E"/>
    <w:rsid w:val="002A35DE"/>
    <w:rsid w:val="002C740E"/>
    <w:rsid w:val="003B01F5"/>
    <w:rsid w:val="003D646B"/>
    <w:rsid w:val="003E4880"/>
    <w:rsid w:val="00432468"/>
    <w:rsid w:val="004C49AD"/>
    <w:rsid w:val="004E0AA8"/>
    <w:rsid w:val="00515C42"/>
    <w:rsid w:val="00586FE8"/>
    <w:rsid w:val="005D2ABA"/>
    <w:rsid w:val="006D17E4"/>
    <w:rsid w:val="006F0304"/>
    <w:rsid w:val="0071227A"/>
    <w:rsid w:val="007277B5"/>
    <w:rsid w:val="00762246"/>
    <w:rsid w:val="00785788"/>
    <w:rsid w:val="00824EEA"/>
    <w:rsid w:val="00845B78"/>
    <w:rsid w:val="00873062"/>
    <w:rsid w:val="008932E3"/>
    <w:rsid w:val="00982C11"/>
    <w:rsid w:val="00A26964"/>
    <w:rsid w:val="00AB20A9"/>
    <w:rsid w:val="00AD2D85"/>
    <w:rsid w:val="00AE422C"/>
    <w:rsid w:val="00AF541A"/>
    <w:rsid w:val="00BE7D51"/>
    <w:rsid w:val="00C5502F"/>
    <w:rsid w:val="00CE032C"/>
    <w:rsid w:val="00D45EBA"/>
    <w:rsid w:val="00D8587C"/>
    <w:rsid w:val="00E052A6"/>
    <w:rsid w:val="00E27B06"/>
    <w:rsid w:val="00E722C1"/>
    <w:rsid w:val="00EB6A80"/>
    <w:rsid w:val="00F06306"/>
    <w:rsid w:val="00F30F4F"/>
    <w:rsid w:val="00F60E23"/>
    <w:rsid w:val="00F80FC9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basedOn w:val="11"/>
    <w:link w:val="3"/>
    <w:rPr>
      <w:b/>
      <w:sz w:val="3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7">
    <w:name w:val="Body Text Indent 2"/>
    <w:basedOn w:val="a"/>
    <w:link w:val="28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1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1"/>
    <w:link w:val="a7"/>
    <w:uiPriority w:val="99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1"/>
    <w:link w:val="ab"/>
    <w:rPr>
      <w:sz w:val="28"/>
    </w:rPr>
  </w:style>
  <w:style w:type="character" w:customStyle="1" w:styleId="50">
    <w:name w:val="Заголовок 5 Знак"/>
    <w:basedOn w:val="11"/>
    <w:link w:val="5"/>
    <w:rPr>
      <w:sz w:val="40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Normal (Web)"/>
    <w:basedOn w:val="a"/>
    <w:link w:val="af"/>
    <w:pPr>
      <w:spacing w:beforeAutospacing="1" w:after="119"/>
    </w:pPr>
  </w:style>
  <w:style w:type="character" w:customStyle="1" w:styleId="af">
    <w:name w:val="Обычный (веб) Знак"/>
    <w:basedOn w:val="11"/>
    <w:link w:val="ae"/>
    <w:rPr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f3">
    <w:name w:val="Абзац списка Знак"/>
    <w:basedOn w:val="11"/>
    <w:link w:val="af2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1"/>
    <w:link w:val="4"/>
    <w:rPr>
      <w:b/>
      <w:sz w:val="44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1"/>
    <w:link w:val="af6"/>
    <w:rPr>
      <w:sz w:val="28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sz w:val="28"/>
    </w:rPr>
  </w:style>
  <w:style w:type="character" w:customStyle="1" w:styleId="28">
    <w:name w:val="Основной текст с отступом 2 Знак"/>
    <w:basedOn w:val="11"/>
    <w:link w:val="27"/>
    <w:rPr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line number"/>
    <w:basedOn w:val="a0"/>
    <w:uiPriority w:val="99"/>
    <w:semiHidden/>
    <w:unhideWhenUsed/>
    <w:rsid w:val="00982C11"/>
  </w:style>
  <w:style w:type="table" w:customStyle="1" w:styleId="TableNormal">
    <w:name w:val="Table Normal"/>
    <w:uiPriority w:val="2"/>
    <w:semiHidden/>
    <w:unhideWhenUsed/>
    <w:qFormat/>
    <w:rsid w:val="00873062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3062"/>
    <w:pPr>
      <w:widowControl w:val="0"/>
      <w:autoSpaceDE w:val="0"/>
      <w:autoSpaceDN w:val="0"/>
      <w:ind w:left="107"/>
    </w:pPr>
    <w:rPr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B20A9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3FAD-D817-4457-AAFD-6D7E7873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30</cp:revision>
  <cp:lastPrinted>2026-02-09T05:59:00Z</cp:lastPrinted>
  <dcterms:created xsi:type="dcterms:W3CDTF">2024-10-15T10:32:00Z</dcterms:created>
  <dcterms:modified xsi:type="dcterms:W3CDTF">2026-02-13T11:35:00Z</dcterms:modified>
</cp:coreProperties>
</file>