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D5" w:rsidRDefault="00CD6BD5" w:rsidP="00723EE0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5FEF9" wp14:editId="7E8370E4">
                <wp:simplePos x="0" y="0"/>
                <wp:positionH relativeFrom="column">
                  <wp:posOffset>0</wp:posOffset>
                </wp:positionH>
                <wp:positionV relativeFrom="paragraph">
                  <wp:posOffset>-74295</wp:posOffset>
                </wp:positionV>
                <wp:extent cx="676275" cy="657225"/>
                <wp:effectExtent l="0" t="0" r="9525" b="952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2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5.85pt;width:53.25pt;height:5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" stroked="f" strokecolor="#000023">
                <v:fill r:id="rId8" o:title="" recolor="t" type="frame"/>
                <v:stroke joinstyle="roun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138EE440" wp14:editId="6BD723AB">
                <wp:simplePos x="0" y="0"/>
                <wp:positionH relativeFrom="column">
                  <wp:posOffset>744220</wp:posOffset>
                </wp:positionH>
                <wp:positionV relativeFrom="paragraph">
                  <wp:posOffset>-316230</wp:posOffset>
                </wp:positionV>
                <wp:extent cx="5805805" cy="9969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BD5" w:rsidRDefault="00CD6BD5" w:rsidP="00CD6BD5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D6BD5" w:rsidRDefault="00CD6BD5" w:rsidP="00CD6BD5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CD6BD5" w:rsidRPr="00EC7F69" w:rsidRDefault="00CD6BD5" w:rsidP="00CD6BD5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 </w:t>
                            </w:r>
                            <w:r>
                              <w:rPr>
                                <w:bCs/>
                              </w:rPr>
                              <w:t>СМОЛЕНСКОЙ ОБЛАСТИ</w:t>
                            </w:r>
                          </w:p>
                          <w:p w:rsidR="00CD6BD5" w:rsidRDefault="00CD6BD5" w:rsidP="00CD6BD5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CD6BD5" w:rsidRDefault="00CD6BD5" w:rsidP="00CD6BD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6BD5" w:rsidRDefault="00CD6BD5" w:rsidP="00CD6BD5">
                            <w:r>
                              <w:tab/>
                              <w:t>.</w:t>
                            </w:r>
                          </w:p>
                          <w:p w:rsidR="00CD6BD5" w:rsidRDefault="00CD6BD5" w:rsidP="00CD6BD5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CD6BD5" w:rsidRDefault="00CD6BD5" w:rsidP="00CD6BD5"/>
                          <w:p w:rsidR="00CD6BD5" w:rsidRDefault="00CD6BD5" w:rsidP="00CD6BD5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.6pt;margin-top:-24.9pt;width:457.15pt;height:78.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" filled="f" stroked="f" strokeweight=".05pt">
                <v:textbox inset="4.25pt,4.25pt,4.25pt,4.25pt">
                  <w:txbxContent>
                    <w:p w:rsidR="00CD6BD5" w:rsidRDefault="00CD6BD5" w:rsidP="00CD6BD5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CD6BD5" w:rsidRDefault="00CD6BD5" w:rsidP="00CD6BD5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CD6BD5" w:rsidRPr="00EC7F69" w:rsidRDefault="00CD6BD5" w:rsidP="00CD6BD5">
                      <w:pPr>
                        <w:pStyle w:val="2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 </w:t>
                      </w:r>
                      <w:r>
                        <w:rPr>
                          <w:bCs/>
                        </w:rPr>
                        <w:t>СМОЛЕНСКОЙ ОБЛАСТИ</w:t>
                      </w:r>
                    </w:p>
                    <w:p w:rsidR="00CD6BD5" w:rsidRDefault="00CD6BD5" w:rsidP="00CD6BD5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CD6BD5" w:rsidRDefault="00CD6BD5" w:rsidP="00CD6BD5">
                      <w:pPr>
                        <w:rPr>
                          <w:sz w:val="12"/>
                        </w:rPr>
                      </w:pPr>
                    </w:p>
                    <w:p w:rsidR="00CD6BD5" w:rsidRDefault="00CD6BD5" w:rsidP="00CD6BD5">
                      <w:r>
                        <w:tab/>
                        <w:t>.</w:t>
                      </w:r>
                    </w:p>
                    <w:p w:rsidR="00CD6BD5" w:rsidRDefault="00CD6BD5" w:rsidP="00CD6BD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CD6BD5" w:rsidRDefault="00CD6BD5" w:rsidP="00CD6BD5"/>
                    <w:p w:rsidR="00CD6BD5" w:rsidRDefault="00CD6BD5" w:rsidP="00CD6BD5">
                      <w:pPr>
                        <w:pStyle w:val="a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3EE0">
        <w:t xml:space="preserve">                 </w:t>
      </w:r>
    </w:p>
    <w:p w:rsidR="00CD6BD5" w:rsidRDefault="00CD6BD5" w:rsidP="00CD6BD5">
      <w:pPr>
        <w:rPr>
          <w:color w:val="000000"/>
          <w:w w:val="0"/>
          <w:sz w:val="2"/>
        </w:rPr>
      </w:pPr>
      <w:r>
        <w:rPr>
          <w:color w:val="000000"/>
          <w:w w:val="0"/>
          <w:sz w:val="2"/>
        </w:rPr>
        <w:t xml:space="preserve"> </w:t>
      </w:r>
    </w:p>
    <w:p w:rsidR="00CD6BD5" w:rsidRDefault="00CD6BD5" w:rsidP="00CD6BD5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CD6BD5" w:rsidRPr="00CD6BD5" w:rsidRDefault="00CD6BD5" w:rsidP="00CD6BD5">
      <w:pPr>
        <w:pStyle w:val="4"/>
        <w:rPr>
          <w:sz w:val="28"/>
          <w:szCs w:val="28"/>
        </w:rPr>
      </w:pPr>
    </w:p>
    <w:p w:rsidR="00CD6BD5" w:rsidRDefault="00CD6BD5" w:rsidP="00CD6BD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CD6BD5" w:rsidRDefault="00CD6BD5" w:rsidP="00CD6BD5"/>
    <w:p w:rsidR="00CD6BD5" w:rsidRDefault="00CD6BD5" w:rsidP="00CD6BD5"/>
    <w:p w:rsidR="00CD6BD5" w:rsidRDefault="00CD6BD5" w:rsidP="00CD6BD5"/>
    <w:p w:rsidR="00CD6BD5" w:rsidRPr="00723EE0" w:rsidRDefault="00CD6BD5" w:rsidP="00CD6BD5">
      <w:pPr>
        <w:rPr>
          <w:sz w:val="28"/>
          <w:szCs w:val="28"/>
          <w:u w:val="single"/>
        </w:rPr>
      </w:pPr>
      <w:r w:rsidRPr="00723EE0">
        <w:rPr>
          <w:sz w:val="28"/>
          <w:szCs w:val="28"/>
          <w:u w:val="single"/>
        </w:rPr>
        <w:t xml:space="preserve">от </w:t>
      </w:r>
      <w:r w:rsidR="00723EE0" w:rsidRPr="00723EE0">
        <w:rPr>
          <w:sz w:val="28"/>
          <w:szCs w:val="28"/>
          <w:u w:val="single"/>
        </w:rPr>
        <w:t>27.11.2025</w:t>
      </w:r>
      <w:r w:rsidRPr="00723EE0">
        <w:rPr>
          <w:sz w:val="28"/>
          <w:szCs w:val="28"/>
          <w:u w:val="single"/>
        </w:rPr>
        <w:t xml:space="preserve"> № </w:t>
      </w:r>
      <w:r w:rsidR="00723EE0" w:rsidRPr="00723EE0">
        <w:rPr>
          <w:sz w:val="28"/>
          <w:szCs w:val="28"/>
          <w:u w:val="single"/>
        </w:rPr>
        <w:t>1302</w:t>
      </w:r>
    </w:p>
    <w:p w:rsidR="00CD6BD5" w:rsidRDefault="00CD6BD5" w:rsidP="00CD6BD5">
      <w:pPr>
        <w:ind w:firstLine="708"/>
        <w:rPr>
          <w:b/>
        </w:rPr>
      </w:pPr>
    </w:p>
    <w:p w:rsidR="00CD6BD5" w:rsidRDefault="00CD6BD5" w:rsidP="00CD6BD5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669"/>
      </w:tblGrid>
      <w:tr w:rsidR="00CD6BD5" w:rsidTr="00E15063">
        <w:tc>
          <w:tcPr>
            <w:tcW w:w="4361" w:type="dxa"/>
          </w:tcPr>
          <w:p w:rsidR="00CD6BD5" w:rsidRPr="00F73196" w:rsidRDefault="00CD6BD5" w:rsidP="00F05C16">
            <w:pPr>
              <w:pStyle w:val="a5"/>
              <w:jc w:val="both"/>
              <w:rPr>
                <w:b/>
                <w:color w:val="000000" w:themeColor="text1"/>
              </w:rPr>
            </w:pPr>
            <w:r w:rsidRPr="006C67BB">
              <w:rPr>
                <w:b/>
              </w:rPr>
              <w:t xml:space="preserve">О </w:t>
            </w:r>
            <w:r>
              <w:rPr>
                <w:b/>
              </w:rPr>
              <w:t xml:space="preserve">внесении изменений в постановление Администрации муниципального образования «город Десногорск» Смоленской области от 20.09.2023 № 899 «Об </w:t>
            </w:r>
            <w:r w:rsidRPr="006C67BB">
              <w:rPr>
                <w:b/>
              </w:rPr>
              <w:t xml:space="preserve">утверждении </w:t>
            </w:r>
            <w:r>
              <w:rPr>
                <w:b/>
              </w:rPr>
              <w:t>П</w:t>
            </w:r>
            <w:r w:rsidRPr="006C67BB">
              <w:rPr>
                <w:b/>
              </w:rPr>
              <w:t xml:space="preserve">оложения и состава </w:t>
            </w:r>
            <w:r>
              <w:rPr>
                <w:b/>
              </w:rPr>
              <w:t>муниципальной Межведомственной</w:t>
            </w:r>
            <w:r w:rsidRPr="006C67BB">
              <w:rPr>
                <w:b/>
              </w:rPr>
              <w:t xml:space="preserve"> комиссии</w:t>
            </w:r>
            <w:r>
              <w:rPr>
                <w:b/>
              </w:rPr>
              <w:t xml:space="preserve"> по профилактике правонарушений</w:t>
            </w:r>
            <w:r w:rsidRPr="006C67BB">
              <w:rPr>
                <w:b/>
              </w:rPr>
              <w:t xml:space="preserve"> и </w:t>
            </w:r>
            <w:r w:rsidRPr="00F73196">
              <w:rPr>
                <w:b/>
                <w:color w:val="000000" w:themeColor="text1"/>
              </w:rPr>
              <w:t xml:space="preserve">признании </w:t>
            </w:r>
            <w:proofErr w:type="gramStart"/>
            <w:r w:rsidRPr="00F73196">
              <w:rPr>
                <w:b/>
                <w:color w:val="000000" w:themeColor="text1"/>
              </w:rPr>
              <w:t>утратившими</w:t>
            </w:r>
            <w:proofErr w:type="gramEnd"/>
            <w:r w:rsidRPr="00F73196">
              <w:rPr>
                <w:b/>
                <w:color w:val="000000" w:themeColor="text1"/>
              </w:rPr>
              <w:t xml:space="preserve"> силу некоторых правовых актов</w:t>
            </w:r>
            <w:r>
              <w:rPr>
                <w:b/>
                <w:color w:val="000000" w:themeColor="text1"/>
              </w:rPr>
              <w:t>»</w:t>
            </w:r>
          </w:p>
          <w:p w:rsidR="00CD6BD5" w:rsidRPr="006C67BB" w:rsidRDefault="00CD6BD5" w:rsidP="00F05C16">
            <w:pPr>
              <w:pStyle w:val="a5"/>
              <w:jc w:val="both"/>
            </w:pPr>
          </w:p>
        </w:tc>
        <w:tc>
          <w:tcPr>
            <w:tcW w:w="4669" w:type="dxa"/>
          </w:tcPr>
          <w:p w:rsidR="00CD6BD5" w:rsidRDefault="00CD6BD5" w:rsidP="00F05C16">
            <w:pPr>
              <w:rPr>
                <w:b/>
              </w:rPr>
            </w:pPr>
          </w:p>
        </w:tc>
      </w:tr>
    </w:tbl>
    <w:p w:rsidR="00CD6BD5" w:rsidRDefault="00CD6BD5" w:rsidP="00CD6BD5">
      <w:pPr>
        <w:rPr>
          <w:b/>
        </w:rPr>
      </w:pPr>
    </w:p>
    <w:p w:rsidR="00CD6BD5" w:rsidRPr="00CD6BD5" w:rsidRDefault="00CD6BD5" w:rsidP="00CD6BD5">
      <w:pPr>
        <w:ind w:right="190" w:firstLine="708"/>
        <w:jc w:val="both"/>
      </w:pPr>
      <w:r w:rsidRPr="00CD6BD5">
        <w:t>В связи с кадровыми изменениями,</w:t>
      </w:r>
    </w:p>
    <w:p w:rsidR="00CD6BD5" w:rsidRPr="00CD6BD5" w:rsidRDefault="00CD6BD5" w:rsidP="00CD6BD5">
      <w:pPr>
        <w:ind w:right="190"/>
        <w:jc w:val="both"/>
        <w:rPr>
          <w:sz w:val="28"/>
          <w:szCs w:val="28"/>
        </w:rPr>
      </w:pPr>
    </w:p>
    <w:p w:rsidR="00CD6BD5" w:rsidRDefault="00CD6BD5" w:rsidP="00CD6BD5">
      <w:pPr>
        <w:ind w:right="190"/>
        <w:jc w:val="both"/>
        <w:rPr>
          <w:sz w:val="28"/>
          <w:szCs w:val="28"/>
        </w:rPr>
      </w:pPr>
    </w:p>
    <w:p w:rsidR="00CD6BD5" w:rsidRDefault="00CD6BD5" w:rsidP="00CD6BD5">
      <w:pPr>
        <w:ind w:right="19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CD6BD5" w:rsidRDefault="00CD6BD5" w:rsidP="00CD6BD5">
      <w:pPr>
        <w:ind w:right="190" w:firstLine="708"/>
        <w:jc w:val="both"/>
        <w:rPr>
          <w:sz w:val="28"/>
          <w:szCs w:val="28"/>
        </w:rPr>
      </w:pPr>
    </w:p>
    <w:p w:rsidR="00CD6BD5" w:rsidRDefault="00CD6BD5" w:rsidP="00CD6BD5">
      <w:pPr>
        <w:ind w:right="190" w:firstLine="708"/>
        <w:jc w:val="both"/>
        <w:rPr>
          <w:sz w:val="28"/>
          <w:szCs w:val="28"/>
        </w:rPr>
      </w:pPr>
    </w:p>
    <w:p w:rsidR="00CD6BD5" w:rsidRPr="00CD6BD5" w:rsidRDefault="00CD6BD5" w:rsidP="00CD6BD5">
      <w:pPr>
        <w:ind w:right="-1" w:firstLine="708"/>
        <w:jc w:val="both"/>
        <w:rPr>
          <w:color w:val="000000" w:themeColor="text1"/>
        </w:rPr>
      </w:pPr>
      <w:r w:rsidRPr="00CD6BD5">
        <w:t xml:space="preserve">1. Внести в постановление Администрации муниципального образования «город Десногорск» Смоленской области от 20.09.2023 № 899 «Об утверждении Положения и состава муниципальной Межведомственной комиссии по профилактике правонарушений и </w:t>
      </w:r>
      <w:r w:rsidRPr="00CD6BD5">
        <w:rPr>
          <w:color w:val="000000" w:themeColor="text1"/>
        </w:rPr>
        <w:t xml:space="preserve">признании </w:t>
      </w:r>
      <w:proofErr w:type="gramStart"/>
      <w:r w:rsidRPr="00CD6BD5">
        <w:rPr>
          <w:color w:val="000000" w:themeColor="text1"/>
        </w:rPr>
        <w:t>утратившими</w:t>
      </w:r>
      <w:proofErr w:type="gramEnd"/>
      <w:r w:rsidRPr="00CD6BD5">
        <w:rPr>
          <w:color w:val="000000" w:themeColor="text1"/>
        </w:rPr>
        <w:t xml:space="preserve"> силу некоторых правовых актов» (в редакции от 05.08.2024    №786, 09.10.2024     № 1049, 06.12.2024 № 1296), </w:t>
      </w:r>
      <w:r w:rsidRPr="00CD6BD5">
        <w:t>следующие изменения:</w:t>
      </w:r>
    </w:p>
    <w:p w:rsidR="00CD6BD5" w:rsidRPr="00CD6BD5" w:rsidRDefault="00CD6BD5" w:rsidP="00CD6BD5">
      <w:pPr>
        <w:pStyle w:val="a5"/>
        <w:ind w:firstLine="709"/>
        <w:jc w:val="both"/>
      </w:pPr>
      <w:r w:rsidRPr="00CD6BD5">
        <w:t>1.1. Приложение № 2 «Состав Межведомственной комиссии по профилактике правонарушений муниципального образования «город Десногорск» Смоленской области» изложить в новой редакции согласно приложению к настоящему постановлению.</w:t>
      </w:r>
    </w:p>
    <w:p w:rsidR="00CD6BD5" w:rsidRPr="00CD6BD5" w:rsidRDefault="00CD6BD5" w:rsidP="00E339F9">
      <w:pPr>
        <w:ind w:firstLine="709"/>
        <w:jc w:val="both"/>
      </w:pPr>
      <w:r w:rsidRPr="00CD6BD5">
        <w:t xml:space="preserve">2. Отделу информационных технологий и связи с общественностью </w:t>
      </w:r>
      <w:proofErr w:type="gramStart"/>
      <w:r w:rsidRPr="00CD6BD5">
        <w:t>разместить</w:t>
      </w:r>
      <w:proofErr w:type="gramEnd"/>
      <w:r w:rsidRPr="00CD6BD5">
        <w:t xml:space="preserve"> настоящее постановление на официальном сайте Администрации</w:t>
      </w:r>
      <w:r w:rsidR="00E339F9">
        <w:t xml:space="preserve"> </w:t>
      </w:r>
      <w:r w:rsidRPr="00CD6BD5">
        <w:t>муниципального образования «город Десногорск» Смоленской области в информационно-телекоммуникационной сети «Интернет».</w:t>
      </w:r>
    </w:p>
    <w:p w:rsidR="00CD6BD5" w:rsidRPr="004B1862" w:rsidRDefault="00CD6BD5" w:rsidP="004B1862">
      <w:pPr>
        <w:pStyle w:val="a5"/>
        <w:ind w:firstLine="709"/>
        <w:jc w:val="both"/>
      </w:pPr>
      <w:r w:rsidRPr="00CD6BD5">
        <w:t>3. Контроль исполнения настоящего постановления возложить на первого заместителя Главы муниципального образования «город Десногорск» Смоленской области З.В. Бриллиантову.</w:t>
      </w:r>
    </w:p>
    <w:p w:rsidR="00CD6BD5" w:rsidRDefault="00CD6BD5" w:rsidP="00CD6BD5">
      <w:pPr>
        <w:rPr>
          <w:b/>
        </w:rPr>
      </w:pPr>
    </w:p>
    <w:p w:rsidR="004B1862" w:rsidRDefault="004B1862" w:rsidP="00CD6BD5">
      <w:pPr>
        <w:rPr>
          <w:b/>
        </w:rPr>
      </w:pPr>
    </w:p>
    <w:p w:rsidR="00E15063" w:rsidRDefault="00E15063" w:rsidP="00CD6BD5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36"/>
        <w:gridCol w:w="5236"/>
      </w:tblGrid>
      <w:tr w:rsidR="00CD6BD5" w:rsidTr="00F05C16">
        <w:tc>
          <w:tcPr>
            <w:tcW w:w="5236" w:type="dxa"/>
          </w:tcPr>
          <w:p w:rsidR="00CD6BD5" w:rsidRPr="0051235D" w:rsidRDefault="00CD6BD5" w:rsidP="00F05C16">
            <w:pPr>
              <w:rPr>
                <w:sz w:val="28"/>
                <w:szCs w:val="28"/>
              </w:rPr>
            </w:pPr>
            <w:r w:rsidRPr="005123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Глава</w:t>
            </w:r>
            <w:r w:rsidRPr="0051235D">
              <w:rPr>
                <w:sz w:val="28"/>
                <w:szCs w:val="28"/>
              </w:rPr>
              <w:t xml:space="preserve"> муниципального образования «город</w:t>
            </w:r>
            <w:r>
              <w:rPr>
                <w:sz w:val="28"/>
                <w:szCs w:val="28"/>
              </w:rPr>
              <w:t xml:space="preserve"> Десногорск» Смоленской области</w:t>
            </w:r>
          </w:p>
        </w:tc>
        <w:tc>
          <w:tcPr>
            <w:tcW w:w="5236" w:type="dxa"/>
          </w:tcPr>
          <w:p w:rsidR="00CD6BD5" w:rsidRPr="0051235D" w:rsidRDefault="00CD6BD5" w:rsidP="00F05C16">
            <w:pPr>
              <w:jc w:val="center"/>
              <w:rPr>
                <w:b/>
                <w:sz w:val="28"/>
                <w:szCs w:val="28"/>
              </w:rPr>
            </w:pPr>
            <w:r w:rsidRPr="0051235D"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b/>
                <w:sz w:val="28"/>
                <w:szCs w:val="28"/>
              </w:rPr>
              <w:t xml:space="preserve">  А.А. Терлецкий</w:t>
            </w:r>
          </w:p>
        </w:tc>
      </w:tr>
    </w:tbl>
    <w:p w:rsidR="00CD6BD5" w:rsidRDefault="00CD6BD5" w:rsidP="00CD6BD5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3"/>
        <w:gridCol w:w="3625"/>
      </w:tblGrid>
      <w:tr w:rsidR="00D6454C" w:rsidRPr="00D6454C" w:rsidTr="007F350D">
        <w:tc>
          <w:tcPr>
            <w:tcW w:w="6771" w:type="dxa"/>
          </w:tcPr>
          <w:p w:rsidR="00D6454C" w:rsidRPr="00D6454C" w:rsidRDefault="00D6454C" w:rsidP="00D6454C">
            <w:pPr>
              <w:jc w:val="center"/>
            </w:pPr>
          </w:p>
        </w:tc>
        <w:tc>
          <w:tcPr>
            <w:tcW w:w="3700" w:type="dxa"/>
          </w:tcPr>
          <w:p w:rsidR="00D6454C" w:rsidRPr="00D6454C" w:rsidRDefault="00D6454C" w:rsidP="00D6454C">
            <w:pPr>
              <w:rPr>
                <w:kern w:val="22"/>
                <w:sz w:val="22"/>
                <w:szCs w:val="22"/>
              </w:rPr>
            </w:pPr>
            <w:r w:rsidRPr="00D6454C">
              <w:rPr>
                <w:kern w:val="22"/>
                <w:sz w:val="22"/>
                <w:szCs w:val="22"/>
              </w:rPr>
              <w:t xml:space="preserve">Приложение к постановлению Администрации муниципального образования «город Десногорск» Смоленской области </w:t>
            </w:r>
          </w:p>
          <w:p w:rsidR="00D6454C" w:rsidRPr="00D6454C" w:rsidRDefault="00D6454C" w:rsidP="00D6454C">
            <w:pPr>
              <w:rPr>
                <w:kern w:val="22"/>
                <w:sz w:val="22"/>
                <w:szCs w:val="22"/>
                <w:u w:val="single"/>
              </w:rPr>
            </w:pPr>
            <w:r w:rsidRPr="00D6454C">
              <w:rPr>
                <w:kern w:val="22"/>
                <w:sz w:val="22"/>
                <w:szCs w:val="22"/>
                <w:u w:val="single"/>
              </w:rPr>
              <w:t>от 27.11.2025 № 1302</w:t>
            </w:r>
          </w:p>
          <w:p w:rsidR="00D6454C" w:rsidRPr="00D6454C" w:rsidRDefault="00D6454C" w:rsidP="00D6454C"/>
        </w:tc>
      </w:tr>
      <w:tr w:rsidR="00D6454C" w:rsidRPr="00D6454C" w:rsidTr="007F350D">
        <w:tc>
          <w:tcPr>
            <w:tcW w:w="6771" w:type="dxa"/>
          </w:tcPr>
          <w:p w:rsidR="00D6454C" w:rsidRPr="00D6454C" w:rsidRDefault="00D6454C" w:rsidP="00D6454C">
            <w:pPr>
              <w:jc w:val="center"/>
            </w:pPr>
          </w:p>
        </w:tc>
        <w:tc>
          <w:tcPr>
            <w:tcW w:w="3700" w:type="dxa"/>
          </w:tcPr>
          <w:p w:rsidR="00D6454C" w:rsidRPr="00D6454C" w:rsidRDefault="00D6454C" w:rsidP="00D6454C">
            <w:pPr>
              <w:rPr>
                <w:kern w:val="2"/>
                <w:szCs w:val="22"/>
              </w:rPr>
            </w:pPr>
            <w:r w:rsidRPr="00D6454C">
              <w:rPr>
                <w:kern w:val="2"/>
                <w:szCs w:val="22"/>
              </w:rPr>
              <w:t xml:space="preserve">Приложение № 2 </w:t>
            </w:r>
          </w:p>
          <w:p w:rsidR="00D6454C" w:rsidRPr="00D6454C" w:rsidRDefault="00D6454C" w:rsidP="00D6454C">
            <w:pPr>
              <w:rPr>
                <w:kern w:val="2"/>
                <w:sz w:val="22"/>
                <w:szCs w:val="22"/>
              </w:rPr>
            </w:pPr>
            <w:r w:rsidRPr="00D6454C">
              <w:rPr>
                <w:kern w:val="2"/>
                <w:sz w:val="22"/>
                <w:szCs w:val="22"/>
              </w:rPr>
              <w:t xml:space="preserve">к постановлению Администрации муниципального образования «город Десногорск» Смоленской области </w:t>
            </w:r>
          </w:p>
          <w:p w:rsidR="00D6454C" w:rsidRPr="00D6454C" w:rsidRDefault="00D6454C" w:rsidP="00D6454C">
            <w:pPr>
              <w:rPr>
                <w:kern w:val="2"/>
                <w:sz w:val="22"/>
                <w:szCs w:val="22"/>
              </w:rPr>
            </w:pPr>
            <w:r w:rsidRPr="00D6454C">
              <w:rPr>
                <w:kern w:val="2"/>
                <w:sz w:val="22"/>
                <w:szCs w:val="22"/>
              </w:rPr>
              <w:t>от 20.09.2023 № 899</w:t>
            </w:r>
          </w:p>
          <w:p w:rsidR="00D6454C" w:rsidRPr="00D6454C" w:rsidRDefault="00D6454C" w:rsidP="00D6454C">
            <w:pPr>
              <w:jc w:val="right"/>
              <w:rPr>
                <w:szCs w:val="22"/>
              </w:rPr>
            </w:pPr>
          </w:p>
        </w:tc>
      </w:tr>
    </w:tbl>
    <w:p w:rsidR="00D6454C" w:rsidRPr="00D6454C" w:rsidRDefault="00D6454C" w:rsidP="00D6454C">
      <w:pPr>
        <w:jc w:val="center"/>
      </w:pPr>
    </w:p>
    <w:p w:rsidR="00D6454C" w:rsidRPr="00D6454C" w:rsidRDefault="00D6454C" w:rsidP="00D6454C">
      <w:pPr>
        <w:jc w:val="center"/>
      </w:pPr>
    </w:p>
    <w:p w:rsidR="00D6454C" w:rsidRPr="00D6454C" w:rsidRDefault="00D6454C" w:rsidP="00D6454C">
      <w:pPr>
        <w:jc w:val="center"/>
        <w:rPr>
          <w:sz w:val="28"/>
          <w:szCs w:val="28"/>
        </w:rPr>
      </w:pPr>
      <w:r w:rsidRPr="00D6454C">
        <w:rPr>
          <w:sz w:val="28"/>
          <w:szCs w:val="28"/>
        </w:rPr>
        <w:t>СОСТАВ</w:t>
      </w:r>
    </w:p>
    <w:p w:rsidR="00D6454C" w:rsidRPr="00D6454C" w:rsidRDefault="00D6454C" w:rsidP="00D6454C">
      <w:pPr>
        <w:jc w:val="center"/>
        <w:rPr>
          <w:sz w:val="28"/>
          <w:szCs w:val="28"/>
        </w:rPr>
      </w:pPr>
      <w:r w:rsidRPr="00D6454C">
        <w:rPr>
          <w:sz w:val="28"/>
          <w:szCs w:val="28"/>
        </w:rPr>
        <w:t xml:space="preserve">Межведомственной комиссии </w:t>
      </w:r>
    </w:p>
    <w:p w:rsidR="00D6454C" w:rsidRPr="00D6454C" w:rsidRDefault="00D6454C" w:rsidP="00D6454C">
      <w:pPr>
        <w:jc w:val="center"/>
        <w:rPr>
          <w:sz w:val="28"/>
          <w:szCs w:val="28"/>
        </w:rPr>
      </w:pPr>
      <w:r w:rsidRPr="00D6454C">
        <w:rPr>
          <w:sz w:val="28"/>
          <w:szCs w:val="28"/>
        </w:rPr>
        <w:t>по профилактике правонарушений</w:t>
      </w:r>
    </w:p>
    <w:p w:rsidR="00D6454C" w:rsidRPr="00D6454C" w:rsidRDefault="00D6454C" w:rsidP="00D6454C">
      <w:pPr>
        <w:jc w:val="center"/>
        <w:rPr>
          <w:sz w:val="28"/>
          <w:szCs w:val="28"/>
        </w:rPr>
      </w:pPr>
      <w:r w:rsidRPr="00D6454C">
        <w:rPr>
          <w:sz w:val="28"/>
          <w:szCs w:val="28"/>
        </w:rPr>
        <w:t xml:space="preserve"> муниципального образования «город Десногорск» Смоленской области</w:t>
      </w:r>
    </w:p>
    <w:p w:rsidR="00D6454C" w:rsidRPr="00D6454C" w:rsidRDefault="00D6454C" w:rsidP="00D6454C">
      <w:pPr>
        <w:jc w:val="center"/>
        <w:rPr>
          <w:sz w:val="28"/>
          <w:szCs w:val="28"/>
        </w:rPr>
      </w:pPr>
    </w:p>
    <w:p w:rsidR="00D6454C" w:rsidRPr="00D6454C" w:rsidRDefault="00D6454C" w:rsidP="00D6454C"/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095"/>
      </w:tblGrid>
      <w:tr w:rsidR="00D6454C" w:rsidRPr="00D6454C" w:rsidTr="00D6454C">
        <w:tc>
          <w:tcPr>
            <w:tcW w:w="4253" w:type="dxa"/>
          </w:tcPr>
          <w:p w:rsidR="00D6454C" w:rsidRPr="00D6454C" w:rsidRDefault="00D6454C" w:rsidP="00D6454C">
            <w:r w:rsidRPr="00D6454C">
              <w:t>Бриллиантова Злата Валерьевна</w:t>
            </w:r>
          </w:p>
          <w:p w:rsidR="00D6454C" w:rsidRPr="00D6454C" w:rsidRDefault="00D6454C" w:rsidP="00D6454C">
            <w:pPr>
              <w:ind w:right="-100"/>
            </w:pPr>
          </w:p>
        </w:tc>
        <w:tc>
          <w:tcPr>
            <w:tcW w:w="6095" w:type="dxa"/>
          </w:tcPr>
          <w:p w:rsidR="00D6454C" w:rsidRPr="00D6454C" w:rsidRDefault="00D6454C" w:rsidP="00D6454C">
            <w:r w:rsidRPr="00D6454C">
              <w:t>Первый заместитель Главы муниципального образования «город Десногорск» Смоленской области, председатель комиссии;</w:t>
            </w:r>
          </w:p>
          <w:p w:rsidR="00D6454C" w:rsidRPr="00D6454C" w:rsidRDefault="00D6454C" w:rsidP="00D6454C"/>
        </w:tc>
      </w:tr>
      <w:tr w:rsidR="00D6454C" w:rsidRPr="00D6454C" w:rsidTr="00D6454C">
        <w:tc>
          <w:tcPr>
            <w:tcW w:w="4253" w:type="dxa"/>
          </w:tcPr>
          <w:p w:rsidR="00D6454C" w:rsidRPr="00D6454C" w:rsidRDefault="00D6454C" w:rsidP="00D6454C">
            <w:proofErr w:type="spellStart"/>
            <w:r w:rsidRPr="00D6454C">
              <w:t>Булышкин</w:t>
            </w:r>
            <w:proofErr w:type="spellEnd"/>
            <w:r w:rsidRPr="00D6454C">
              <w:t xml:space="preserve"> Сергей Викторович</w:t>
            </w:r>
          </w:p>
        </w:tc>
        <w:tc>
          <w:tcPr>
            <w:tcW w:w="6095" w:type="dxa"/>
          </w:tcPr>
          <w:p w:rsidR="00D6454C" w:rsidRPr="00D6454C" w:rsidRDefault="00D6454C" w:rsidP="00D6454C">
            <w:pPr>
              <w:rPr>
                <w:szCs w:val="28"/>
              </w:rPr>
            </w:pPr>
            <w:proofErr w:type="spellStart"/>
            <w:r w:rsidRPr="00D6454C">
              <w:rPr>
                <w:szCs w:val="28"/>
              </w:rPr>
              <w:t>Врио</w:t>
            </w:r>
            <w:proofErr w:type="spellEnd"/>
            <w:r w:rsidRPr="00D6454C">
              <w:rPr>
                <w:szCs w:val="28"/>
              </w:rPr>
              <w:t xml:space="preserve"> начальника ОМВД России по г. Десногорску, заместитель председателя комиссии (по согласованию);</w:t>
            </w:r>
          </w:p>
          <w:p w:rsidR="00D6454C" w:rsidRPr="00D6454C" w:rsidRDefault="00D6454C" w:rsidP="00D6454C">
            <w:pPr>
              <w:rPr>
                <w:szCs w:val="28"/>
              </w:rPr>
            </w:pPr>
          </w:p>
        </w:tc>
      </w:tr>
      <w:tr w:rsidR="00D6454C" w:rsidRPr="00D6454C" w:rsidTr="00D6454C">
        <w:tc>
          <w:tcPr>
            <w:tcW w:w="4253" w:type="dxa"/>
          </w:tcPr>
          <w:p w:rsidR="00D6454C" w:rsidRPr="00D6454C" w:rsidRDefault="00D6454C" w:rsidP="00D6454C">
            <w:r w:rsidRPr="00D6454C">
              <w:t>Калинина Юлия Геннадьевна</w:t>
            </w:r>
          </w:p>
        </w:tc>
        <w:tc>
          <w:tcPr>
            <w:tcW w:w="6095" w:type="dxa"/>
          </w:tcPr>
          <w:p w:rsidR="00D6454C" w:rsidRPr="00D6454C" w:rsidRDefault="00D6454C" w:rsidP="00D6454C">
            <w:r w:rsidRPr="00D6454C">
              <w:t>Специалист 1 категории - юрист юридического отдела</w:t>
            </w:r>
            <w:r w:rsidRPr="00D6454C">
              <w:rPr>
                <w:sz w:val="22"/>
                <w:szCs w:val="22"/>
              </w:rPr>
              <w:t xml:space="preserve"> </w:t>
            </w:r>
            <w:r w:rsidRPr="00D6454C">
              <w:t>Администрации муниципального образования «город Десногорск» Смоленской области, секретарь комиссии;</w:t>
            </w:r>
          </w:p>
          <w:p w:rsidR="00D6454C" w:rsidRPr="00D6454C" w:rsidRDefault="00D6454C" w:rsidP="00D6454C"/>
        </w:tc>
      </w:tr>
      <w:tr w:rsidR="00D6454C" w:rsidRPr="00D6454C" w:rsidTr="00D6454C">
        <w:trPr>
          <w:trHeight w:val="343"/>
        </w:trPr>
        <w:tc>
          <w:tcPr>
            <w:tcW w:w="4253" w:type="dxa"/>
          </w:tcPr>
          <w:p w:rsidR="00D6454C" w:rsidRPr="00D6454C" w:rsidRDefault="00D6454C" w:rsidP="00D6454C">
            <w:r w:rsidRPr="00D6454C">
              <w:t>Члены Комиссии:</w:t>
            </w:r>
          </w:p>
          <w:p w:rsidR="00D6454C" w:rsidRPr="00D6454C" w:rsidRDefault="00D6454C" w:rsidP="00D6454C"/>
        </w:tc>
        <w:tc>
          <w:tcPr>
            <w:tcW w:w="6095" w:type="dxa"/>
          </w:tcPr>
          <w:p w:rsidR="00D6454C" w:rsidRPr="00D6454C" w:rsidRDefault="00D6454C" w:rsidP="00D6454C"/>
        </w:tc>
      </w:tr>
      <w:tr w:rsidR="00D6454C" w:rsidRPr="00D6454C" w:rsidTr="00D6454C">
        <w:tc>
          <w:tcPr>
            <w:tcW w:w="4253" w:type="dxa"/>
          </w:tcPr>
          <w:p w:rsidR="00D6454C" w:rsidRPr="00D6454C" w:rsidRDefault="00D6454C" w:rsidP="00D6454C"/>
        </w:tc>
        <w:tc>
          <w:tcPr>
            <w:tcW w:w="6095" w:type="dxa"/>
          </w:tcPr>
          <w:p w:rsidR="00D6454C" w:rsidRPr="00D6454C" w:rsidRDefault="00D6454C" w:rsidP="00D6454C"/>
        </w:tc>
      </w:tr>
      <w:tr w:rsidR="00D6454C" w:rsidRPr="00D6454C" w:rsidTr="00D6454C">
        <w:trPr>
          <w:trHeight w:val="828"/>
        </w:trPr>
        <w:tc>
          <w:tcPr>
            <w:tcW w:w="4253" w:type="dxa"/>
          </w:tcPr>
          <w:p w:rsidR="00D6454C" w:rsidRPr="00D6454C" w:rsidRDefault="00D6454C" w:rsidP="00D6454C">
            <w:r w:rsidRPr="00D6454C">
              <w:rPr>
                <w:szCs w:val="28"/>
              </w:rPr>
              <w:t>Азаренков Алексей Валерьевич</w:t>
            </w:r>
          </w:p>
          <w:p w:rsidR="00D6454C" w:rsidRPr="00D6454C" w:rsidRDefault="00D6454C" w:rsidP="00D6454C"/>
          <w:p w:rsidR="00D6454C" w:rsidRPr="00D6454C" w:rsidRDefault="00D6454C" w:rsidP="00D6454C"/>
        </w:tc>
        <w:tc>
          <w:tcPr>
            <w:tcW w:w="6095" w:type="dxa"/>
          </w:tcPr>
          <w:p w:rsidR="00D6454C" w:rsidRPr="00D6454C" w:rsidRDefault="00D6454C" w:rsidP="00D6454C">
            <w:r w:rsidRPr="00D6454C">
              <w:t>Начальник ФГБУЗ МСЧ -135 ФМБА России</w:t>
            </w:r>
          </w:p>
          <w:p w:rsidR="00D6454C" w:rsidRPr="00D6454C" w:rsidRDefault="00D6454C" w:rsidP="00D6454C">
            <w:r w:rsidRPr="00D6454C">
              <w:t>(по согласованию);</w:t>
            </w:r>
          </w:p>
          <w:p w:rsidR="00D6454C" w:rsidRPr="00D6454C" w:rsidRDefault="00D6454C" w:rsidP="00D6454C"/>
        </w:tc>
      </w:tr>
      <w:tr w:rsidR="00D6454C" w:rsidRPr="00D6454C" w:rsidTr="00D6454C">
        <w:tc>
          <w:tcPr>
            <w:tcW w:w="4253" w:type="dxa"/>
          </w:tcPr>
          <w:p w:rsidR="00D6454C" w:rsidRPr="00D6454C" w:rsidRDefault="00D6454C" w:rsidP="00D6454C">
            <w:r w:rsidRPr="00D6454C">
              <w:t>Андрианова Елена Владимировна</w:t>
            </w:r>
          </w:p>
        </w:tc>
        <w:tc>
          <w:tcPr>
            <w:tcW w:w="6095" w:type="dxa"/>
          </w:tcPr>
          <w:p w:rsidR="00D6454C" w:rsidRPr="00D6454C" w:rsidRDefault="00D6454C" w:rsidP="00D6454C">
            <w:r w:rsidRPr="00D6454C">
              <w:t>Начальник отдела Смоленского областного государственного казенного учреждения «Центр занятости населения Рославльского района в г. Десногорске»</w:t>
            </w:r>
          </w:p>
          <w:p w:rsidR="00D6454C" w:rsidRPr="00D6454C" w:rsidRDefault="00D6454C" w:rsidP="00D6454C">
            <w:r w:rsidRPr="00D6454C">
              <w:t>(по согласованию);</w:t>
            </w:r>
          </w:p>
          <w:p w:rsidR="00D6454C" w:rsidRPr="00D6454C" w:rsidRDefault="00D6454C" w:rsidP="00D6454C"/>
        </w:tc>
      </w:tr>
      <w:tr w:rsidR="00D6454C" w:rsidRPr="00D6454C" w:rsidTr="00D6454C">
        <w:tc>
          <w:tcPr>
            <w:tcW w:w="4253" w:type="dxa"/>
          </w:tcPr>
          <w:p w:rsidR="00D6454C" w:rsidRPr="00D6454C" w:rsidRDefault="00D6454C" w:rsidP="00D6454C">
            <w:r w:rsidRPr="00D6454C">
              <w:t>Батурина Анна Васильевна</w:t>
            </w:r>
          </w:p>
        </w:tc>
        <w:tc>
          <w:tcPr>
            <w:tcW w:w="6095" w:type="dxa"/>
          </w:tcPr>
          <w:p w:rsidR="00D6454C" w:rsidRPr="00D6454C" w:rsidRDefault="00D6454C" w:rsidP="00D6454C">
            <w:pPr>
              <w:tabs>
                <w:tab w:val="left" w:pos="4170"/>
              </w:tabs>
            </w:pPr>
            <w:r w:rsidRPr="00D6454C">
              <w:t xml:space="preserve">Начальник Рославльского межмуниципального филиала </w:t>
            </w:r>
          </w:p>
          <w:p w:rsidR="00D6454C" w:rsidRPr="00D6454C" w:rsidRDefault="00D6454C" w:rsidP="00D6454C">
            <w:pPr>
              <w:tabs>
                <w:tab w:val="left" w:pos="4170"/>
              </w:tabs>
            </w:pPr>
            <w:r w:rsidRPr="00D6454C">
              <w:t>ФКУ УИИ УФСИН России по Смоленской области (по согласованию).</w:t>
            </w:r>
          </w:p>
          <w:p w:rsidR="00D6454C" w:rsidRPr="00D6454C" w:rsidRDefault="00D6454C" w:rsidP="00D6454C">
            <w:pPr>
              <w:tabs>
                <w:tab w:val="left" w:pos="4170"/>
              </w:tabs>
            </w:pPr>
          </w:p>
        </w:tc>
      </w:tr>
      <w:tr w:rsidR="00D6454C" w:rsidRPr="00D6454C" w:rsidTr="00D6454C">
        <w:trPr>
          <w:trHeight w:val="940"/>
        </w:trPr>
        <w:tc>
          <w:tcPr>
            <w:tcW w:w="4253" w:type="dxa"/>
          </w:tcPr>
          <w:p w:rsidR="00D6454C" w:rsidRPr="00D6454C" w:rsidRDefault="00D6454C" w:rsidP="00D6454C">
            <w:proofErr w:type="spellStart"/>
            <w:r w:rsidRPr="00D6454C">
              <w:t>Турович</w:t>
            </w:r>
            <w:proofErr w:type="spellEnd"/>
            <w:r w:rsidRPr="00D6454C">
              <w:t xml:space="preserve"> Вадим Константинович</w:t>
            </w:r>
          </w:p>
          <w:p w:rsidR="00D6454C" w:rsidRPr="00D6454C" w:rsidRDefault="00D6454C" w:rsidP="00D6454C"/>
          <w:p w:rsidR="00D6454C" w:rsidRPr="00D6454C" w:rsidRDefault="00D6454C" w:rsidP="00D6454C"/>
          <w:p w:rsidR="00D6454C" w:rsidRPr="00D6454C" w:rsidRDefault="00D6454C" w:rsidP="00D6454C"/>
          <w:p w:rsidR="00D6454C" w:rsidRPr="00D6454C" w:rsidRDefault="00D6454C" w:rsidP="00D6454C">
            <w:r w:rsidRPr="00D6454C">
              <w:t>Королёва Анна Александровна</w:t>
            </w:r>
          </w:p>
          <w:p w:rsidR="00D6454C" w:rsidRPr="00D6454C" w:rsidRDefault="00D6454C" w:rsidP="00D6454C"/>
          <w:p w:rsidR="00D6454C" w:rsidRPr="00D6454C" w:rsidRDefault="00D6454C" w:rsidP="00D6454C"/>
          <w:p w:rsidR="00D6454C" w:rsidRPr="00D6454C" w:rsidRDefault="00D6454C" w:rsidP="00D6454C"/>
          <w:p w:rsidR="00D6454C" w:rsidRPr="00D6454C" w:rsidRDefault="00D6454C" w:rsidP="00D6454C">
            <w:proofErr w:type="spellStart"/>
            <w:r w:rsidRPr="00D6454C">
              <w:t>Леднёва</w:t>
            </w:r>
            <w:proofErr w:type="spellEnd"/>
            <w:r w:rsidRPr="00D6454C">
              <w:t xml:space="preserve"> Елена Петровна</w:t>
            </w:r>
          </w:p>
        </w:tc>
        <w:tc>
          <w:tcPr>
            <w:tcW w:w="6095" w:type="dxa"/>
          </w:tcPr>
          <w:p w:rsidR="00D6454C" w:rsidRPr="00D6454C" w:rsidRDefault="00D6454C" w:rsidP="00D6454C">
            <w:r w:rsidRPr="00D6454C">
              <w:lastRenderedPageBreak/>
              <w:t>Заместитель начальника отдела УФСБ по Смоленской области в г. Десногорске (по согласованию);</w:t>
            </w:r>
          </w:p>
          <w:p w:rsidR="00D6454C" w:rsidRPr="00D6454C" w:rsidRDefault="00D6454C" w:rsidP="00D6454C">
            <w:pPr>
              <w:rPr>
                <w:szCs w:val="28"/>
              </w:rPr>
            </w:pPr>
          </w:p>
          <w:p w:rsidR="00D6454C" w:rsidRPr="00D6454C" w:rsidRDefault="00D6454C" w:rsidP="00D6454C">
            <w:pPr>
              <w:rPr>
                <w:szCs w:val="28"/>
              </w:rPr>
            </w:pPr>
          </w:p>
          <w:p w:rsidR="00D6454C" w:rsidRPr="00D6454C" w:rsidRDefault="00D6454C" w:rsidP="00D6454C">
            <w:pPr>
              <w:rPr>
                <w:szCs w:val="28"/>
              </w:rPr>
            </w:pPr>
            <w:r w:rsidRPr="00D6454C">
              <w:rPr>
                <w:szCs w:val="28"/>
              </w:rPr>
              <w:t>Начальник Управления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  <w:p w:rsidR="00D6454C" w:rsidRPr="00D6454C" w:rsidRDefault="00D6454C" w:rsidP="00D6454C">
            <w:pPr>
              <w:rPr>
                <w:szCs w:val="28"/>
              </w:rPr>
            </w:pPr>
          </w:p>
          <w:p w:rsidR="00D6454C" w:rsidRPr="00D6454C" w:rsidRDefault="00D6454C" w:rsidP="00D6454C">
            <w:pPr>
              <w:rPr>
                <w:szCs w:val="28"/>
              </w:rPr>
            </w:pPr>
            <w:r w:rsidRPr="00D6454C">
              <w:rPr>
                <w:szCs w:val="28"/>
              </w:rPr>
              <w:t>Депутат Десногорского городского Совета шестого созыва, председателя Десногорского городского Совета;</w:t>
            </w:r>
          </w:p>
          <w:p w:rsidR="00D6454C" w:rsidRPr="00D6454C" w:rsidRDefault="00D6454C" w:rsidP="00D6454C">
            <w:pPr>
              <w:rPr>
                <w:szCs w:val="28"/>
              </w:rPr>
            </w:pPr>
          </w:p>
        </w:tc>
      </w:tr>
      <w:tr w:rsidR="00D6454C" w:rsidRPr="00D6454C" w:rsidTr="00D6454C">
        <w:trPr>
          <w:trHeight w:val="793"/>
        </w:trPr>
        <w:tc>
          <w:tcPr>
            <w:tcW w:w="4253" w:type="dxa"/>
          </w:tcPr>
          <w:p w:rsidR="00D6454C" w:rsidRPr="00D6454C" w:rsidRDefault="00D6454C" w:rsidP="00D6454C">
            <w:r w:rsidRPr="00D6454C">
              <w:rPr>
                <w:shd w:val="clear" w:color="auto" w:fill="FFFFFF"/>
              </w:rPr>
              <w:lastRenderedPageBreak/>
              <w:t>Леонова Олеся Евгеньевна</w:t>
            </w:r>
          </w:p>
        </w:tc>
        <w:tc>
          <w:tcPr>
            <w:tcW w:w="6095" w:type="dxa"/>
          </w:tcPr>
          <w:p w:rsidR="00D6454C" w:rsidRPr="00D6454C" w:rsidRDefault="00D6454C" w:rsidP="00D6454C">
            <w:r w:rsidRPr="00D6454C">
              <w:t>Начальник ФКУ «КП № 5 УФСИН по Смоленской области»</w:t>
            </w:r>
          </w:p>
          <w:p w:rsidR="00D6454C" w:rsidRPr="00D6454C" w:rsidRDefault="00D6454C" w:rsidP="00D6454C">
            <w:r w:rsidRPr="00D6454C">
              <w:t>(по согласованию);</w:t>
            </w:r>
            <w:bookmarkStart w:id="0" w:name="_GoBack"/>
            <w:bookmarkEnd w:id="0"/>
          </w:p>
          <w:p w:rsidR="00D6454C" w:rsidRPr="00D6454C" w:rsidRDefault="00D6454C" w:rsidP="00D6454C"/>
        </w:tc>
      </w:tr>
      <w:tr w:rsidR="00D6454C" w:rsidRPr="00D6454C" w:rsidTr="00D6454C">
        <w:tc>
          <w:tcPr>
            <w:tcW w:w="4253" w:type="dxa"/>
          </w:tcPr>
          <w:p w:rsidR="00D6454C" w:rsidRPr="00D6454C" w:rsidRDefault="00D6454C" w:rsidP="00D6454C">
            <w:proofErr w:type="spellStart"/>
            <w:r w:rsidRPr="00D6454C">
              <w:t>Сибилев</w:t>
            </w:r>
            <w:proofErr w:type="spellEnd"/>
            <w:r w:rsidRPr="00D6454C">
              <w:t xml:space="preserve"> Сергей Владимирович</w:t>
            </w:r>
          </w:p>
          <w:p w:rsidR="00D6454C" w:rsidRPr="00D6454C" w:rsidRDefault="00D6454C" w:rsidP="00D6454C"/>
          <w:p w:rsidR="00D6454C" w:rsidRPr="00D6454C" w:rsidRDefault="00D6454C" w:rsidP="00D6454C"/>
          <w:p w:rsidR="00D6454C" w:rsidRPr="00D6454C" w:rsidRDefault="00D6454C" w:rsidP="00D6454C"/>
          <w:p w:rsidR="00D6454C" w:rsidRPr="00D6454C" w:rsidRDefault="00D6454C" w:rsidP="00D6454C">
            <w:r w:rsidRPr="00D6454C">
              <w:t>Токарева Татьяна Владимировна</w:t>
            </w:r>
          </w:p>
        </w:tc>
        <w:tc>
          <w:tcPr>
            <w:tcW w:w="6095" w:type="dxa"/>
          </w:tcPr>
          <w:p w:rsidR="00D6454C" w:rsidRPr="00D6454C" w:rsidRDefault="00D6454C" w:rsidP="00D6454C">
            <w:r w:rsidRPr="00D6454C">
              <w:t>Военный комиссар военного комиссариата города Десногорска Смоленской области</w:t>
            </w:r>
          </w:p>
          <w:p w:rsidR="00D6454C" w:rsidRPr="00D6454C" w:rsidRDefault="00D6454C" w:rsidP="00D6454C">
            <w:r w:rsidRPr="00D6454C">
              <w:t>(по согласованию);</w:t>
            </w:r>
          </w:p>
          <w:p w:rsidR="00D6454C" w:rsidRPr="00D6454C" w:rsidRDefault="00D6454C" w:rsidP="00D6454C"/>
          <w:p w:rsidR="00D6454C" w:rsidRPr="00D6454C" w:rsidRDefault="00D6454C" w:rsidP="00D6454C">
            <w:r w:rsidRPr="00D6454C">
              <w:t>Начальник Управления образования Администрации муниципального образования «город Десногорск» Смоленской области;</w:t>
            </w:r>
          </w:p>
          <w:p w:rsidR="00D6454C" w:rsidRPr="00D6454C" w:rsidRDefault="00D6454C" w:rsidP="00D6454C"/>
        </w:tc>
      </w:tr>
      <w:tr w:rsidR="00D6454C" w:rsidRPr="00D6454C" w:rsidTr="00D6454C">
        <w:tc>
          <w:tcPr>
            <w:tcW w:w="4253" w:type="dxa"/>
          </w:tcPr>
          <w:p w:rsidR="00D6454C" w:rsidRPr="00D6454C" w:rsidRDefault="00D6454C" w:rsidP="00D6454C">
            <w:r w:rsidRPr="00D6454C">
              <w:t>Черник Андрей Васильевич</w:t>
            </w:r>
          </w:p>
        </w:tc>
        <w:tc>
          <w:tcPr>
            <w:tcW w:w="6095" w:type="dxa"/>
          </w:tcPr>
          <w:p w:rsidR="00D6454C" w:rsidRPr="00D6454C" w:rsidRDefault="00D6454C" w:rsidP="00D6454C">
            <w:pPr>
              <w:tabs>
                <w:tab w:val="left" w:pos="4170"/>
              </w:tabs>
            </w:pPr>
            <w:r w:rsidRPr="00D6454C">
              <w:t>Генеральный директор</w:t>
            </w:r>
            <w:r w:rsidRPr="00D6454C">
              <w:rPr>
                <w:sz w:val="22"/>
                <w:szCs w:val="22"/>
              </w:rPr>
              <w:t xml:space="preserve"> </w:t>
            </w:r>
            <w:r w:rsidRPr="00D6454C">
              <w:t>ООО ТРВК «Десна-ТВ» (по согласованию);</w:t>
            </w:r>
          </w:p>
          <w:p w:rsidR="00D6454C" w:rsidRPr="00D6454C" w:rsidRDefault="00D6454C" w:rsidP="00D6454C"/>
        </w:tc>
      </w:tr>
      <w:tr w:rsidR="00D6454C" w:rsidRPr="00D6454C" w:rsidTr="00D6454C">
        <w:tc>
          <w:tcPr>
            <w:tcW w:w="4253" w:type="dxa"/>
          </w:tcPr>
          <w:p w:rsidR="00D6454C" w:rsidRPr="00D6454C" w:rsidRDefault="00D6454C" w:rsidP="00D6454C"/>
        </w:tc>
        <w:tc>
          <w:tcPr>
            <w:tcW w:w="6095" w:type="dxa"/>
          </w:tcPr>
          <w:p w:rsidR="00D6454C" w:rsidRPr="00D6454C" w:rsidRDefault="00D6454C" w:rsidP="00D6454C"/>
        </w:tc>
      </w:tr>
    </w:tbl>
    <w:p w:rsidR="00D6454C" w:rsidRDefault="00D6454C" w:rsidP="00CD6BD5"/>
    <w:sectPr w:rsidR="00D6454C" w:rsidSect="00315291">
      <w:headerReference w:type="default" r:id="rId9"/>
      <w:headerReference w:type="first" r:id="rId10"/>
      <w:pgSz w:w="11906" w:h="16838"/>
      <w:pgMar w:top="993" w:right="566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1C" w:rsidRDefault="002C621C" w:rsidP="00CD6BD5">
      <w:r>
        <w:separator/>
      </w:r>
    </w:p>
  </w:endnote>
  <w:endnote w:type="continuationSeparator" w:id="0">
    <w:p w:rsidR="002C621C" w:rsidRDefault="002C621C" w:rsidP="00CD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1C" w:rsidRDefault="002C621C" w:rsidP="00CD6BD5">
      <w:r>
        <w:separator/>
      </w:r>
    </w:p>
  </w:footnote>
  <w:footnote w:type="continuationSeparator" w:id="0">
    <w:p w:rsidR="002C621C" w:rsidRDefault="002C621C" w:rsidP="00CD6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816057"/>
      <w:docPartObj>
        <w:docPartGallery w:val="Page Numbers (Top of Page)"/>
        <w:docPartUnique/>
      </w:docPartObj>
    </w:sdtPr>
    <w:sdtEndPr/>
    <w:sdtContent>
      <w:p w:rsidR="00CD6BD5" w:rsidRDefault="00CD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54C">
          <w:rPr>
            <w:noProof/>
          </w:rPr>
          <w:t>2</w:t>
        </w:r>
        <w:r>
          <w:fldChar w:fldCharType="end"/>
        </w:r>
      </w:p>
    </w:sdtContent>
  </w:sdt>
  <w:p w:rsidR="00CD6BD5" w:rsidRDefault="00CD6B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91" w:rsidRDefault="00315291">
    <w:pPr>
      <w:pStyle w:val="a7"/>
    </w:pPr>
    <w:r>
      <w:t xml:space="preserve">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71"/>
    <w:rsid w:val="001F6671"/>
    <w:rsid w:val="002C621C"/>
    <w:rsid w:val="002F171D"/>
    <w:rsid w:val="00315291"/>
    <w:rsid w:val="004173B0"/>
    <w:rsid w:val="004B1862"/>
    <w:rsid w:val="00581EB4"/>
    <w:rsid w:val="006E3D53"/>
    <w:rsid w:val="00723EE0"/>
    <w:rsid w:val="00CD4A95"/>
    <w:rsid w:val="00CD6BD5"/>
    <w:rsid w:val="00D56F34"/>
    <w:rsid w:val="00D6454C"/>
    <w:rsid w:val="00E15063"/>
    <w:rsid w:val="00E339F9"/>
    <w:rsid w:val="00F3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D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CD6BD5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link w:val="30"/>
    <w:qFormat/>
    <w:rsid w:val="00CD6BD5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link w:val="40"/>
    <w:qFormat/>
    <w:rsid w:val="00CD6BD5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D6BD5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CD6BD5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CD6BD5"/>
    <w:rPr>
      <w:rFonts w:ascii="Times New Roman" w:eastAsia="Times New Roman" w:hAnsi="Times New Roman" w:cs="Times New Roman"/>
      <w:b/>
      <w:kern w:val="1"/>
      <w:sz w:val="44"/>
      <w:szCs w:val="20"/>
      <w:lang w:eastAsia="ar-SA"/>
    </w:rPr>
  </w:style>
  <w:style w:type="paragraph" w:customStyle="1" w:styleId="a4">
    <w:name w:val="Содержимое врезки"/>
    <w:basedOn w:val="a0"/>
    <w:rsid w:val="00CD6BD5"/>
    <w:pPr>
      <w:spacing w:after="0"/>
    </w:pPr>
    <w:rPr>
      <w:sz w:val="28"/>
      <w:szCs w:val="20"/>
    </w:rPr>
  </w:style>
  <w:style w:type="paragraph" w:styleId="a5">
    <w:name w:val="No Spacing"/>
    <w:uiPriority w:val="1"/>
    <w:qFormat/>
    <w:rsid w:val="00CD6BD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CD6BD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D6B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CD6B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D6B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CD6B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D6B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b">
    <w:name w:val="Table Grid"/>
    <w:basedOn w:val="a2"/>
    <w:rsid w:val="00D64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D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CD6BD5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link w:val="30"/>
    <w:qFormat/>
    <w:rsid w:val="00CD6BD5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link w:val="40"/>
    <w:qFormat/>
    <w:rsid w:val="00CD6BD5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D6BD5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CD6BD5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CD6BD5"/>
    <w:rPr>
      <w:rFonts w:ascii="Times New Roman" w:eastAsia="Times New Roman" w:hAnsi="Times New Roman" w:cs="Times New Roman"/>
      <w:b/>
      <w:kern w:val="1"/>
      <w:sz w:val="44"/>
      <w:szCs w:val="20"/>
      <w:lang w:eastAsia="ar-SA"/>
    </w:rPr>
  </w:style>
  <w:style w:type="paragraph" w:customStyle="1" w:styleId="a4">
    <w:name w:val="Содержимое врезки"/>
    <w:basedOn w:val="a0"/>
    <w:rsid w:val="00CD6BD5"/>
    <w:pPr>
      <w:spacing w:after="0"/>
    </w:pPr>
    <w:rPr>
      <w:sz w:val="28"/>
      <w:szCs w:val="20"/>
    </w:rPr>
  </w:style>
  <w:style w:type="paragraph" w:styleId="a5">
    <w:name w:val="No Spacing"/>
    <w:uiPriority w:val="1"/>
    <w:qFormat/>
    <w:rsid w:val="00CD6BD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CD6BD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D6B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CD6B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D6B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CD6B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D6B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b">
    <w:name w:val="Table Grid"/>
    <w:basedOn w:val="a2"/>
    <w:rsid w:val="00D64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ЮО</dc:creator>
  <cp:lastModifiedBy>НАЧАЛЬНИК ЮО</cp:lastModifiedBy>
  <cp:revision>2</cp:revision>
  <cp:lastPrinted>2025-11-26T05:35:00Z</cp:lastPrinted>
  <dcterms:created xsi:type="dcterms:W3CDTF">2026-02-04T12:25:00Z</dcterms:created>
  <dcterms:modified xsi:type="dcterms:W3CDTF">2026-02-04T12:25:00Z</dcterms:modified>
</cp:coreProperties>
</file>