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D2" w:rsidRDefault="002147E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158115</wp:posOffset>
                </wp:positionV>
                <wp:extent cx="5844540" cy="824864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824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37D2" w:rsidRDefault="002147EE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2837D2" w:rsidRDefault="002147EE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2837D2" w:rsidRDefault="002147EE">
                            <w:pPr>
                              <w:pStyle w:val="6"/>
                            </w:pPr>
                            <w:r>
                              <w:t>СМОЛЕНСКОЙ ОБЛАСТИ</w:t>
                            </w:r>
                          </w:p>
                          <w:p w:rsidR="002837D2" w:rsidRDefault="002837D2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2837D2" w:rsidRDefault="002837D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2837D2" w:rsidRDefault="002147EE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2837D2" w:rsidRDefault="002837D2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2837D2" w:rsidRDefault="002837D2"/>
                        </w:txbxContent>
                      </wps:txbx>
                      <wps:bodyPr lIns="12700" tIns="12700" rIns="12700" bIns="127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2837D2" w:rsidRDefault="002147EE">
      <w:pPr>
        <w:rPr>
          <w:b/>
          <w:sz w:val="48"/>
        </w:rPr>
      </w:pPr>
      <w:r>
        <w:rPr>
          <w:noProof/>
        </w:rPr>
        <w:drawing>
          <wp:inline distT="0" distB="0" distL="0" distR="0">
            <wp:extent cx="686181" cy="695452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86181" cy="69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7D2" w:rsidRDefault="002147EE">
      <w:pPr>
        <w:pStyle w:val="4"/>
        <w:rPr>
          <w:sz w:val="32"/>
        </w:rPr>
      </w:pPr>
      <w:r>
        <w:rPr>
          <w:sz w:val="32"/>
        </w:rPr>
        <w:t xml:space="preserve">                </w:t>
      </w:r>
    </w:p>
    <w:p w:rsidR="002837D2" w:rsidRDefault="002837D2">
      <w:pPr>
        <w:pStyle w:val="4"/>
        <w:rPr>
          <w:sz w:val="32"/>
        </w:rPr>
      </w:pPr>
    </w:p>
    <w:p w:rsidR="002837D2" w:rsidRDefault="002147EE">
      <w:pPr>
        <w:pStyle w:val="4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2837D2" w:rsidRDefault="002837D2"/>
    <w:p w:rsidR="002837D2" w:rsidRDefault="002837D2"/>
    <w:p w:rsidR="002837D2" w:rsidRDefault="002837D2"/>
    <w:p w:rsidR="002837D2" w:rsidRDefault="00B8582A">
      <w:r>
        <w:t xml:space="preserve">От </w:t>
      </w:r>
      <w:r w:rsidRPr="00B8582A">
        <w:rPr>
          <w:u w:val="single"/>
        </w:rPr>
        <w:t>04.09.2024</w:t>
      </w:r>
      <w:r>
        <w:t xml:space="preserve"> </w:t>
      </w:r>
      <w:r w:rsidR="002147EE">
        <w:t>№</w:t>
      </w:r>
      <w:r>
        <w:t xml:space="preserve"> </w:t>
      </w:r>
      <w:r w:rsidRPr="00B8582A">
        <w:rPr>
          <w:u w:val="single"/>
        </w:rPr>
        <w:t xml:space="preserve"> 895</w:t>
      </w:r>
    </w:p>
    <w:p w:rsidR="002837D2" w:rsidRDefault="002837D2">
      <w:pPr>
        <w:ind w:firstLine="708"/>
        <w:rPr>
          <w:b/>
        </w:rPr>
      </w:pPr>
    </w:p>
    <w:p w:rsidR="002837D2" w:rsidRDefault="002837D2">
      <w:pPr>
        <w:ind w:firstLine="708"/>
        <w:rPr>
          <w:b/>
        </w:rPr>
      </w:pPr>
    </w:p>
    <w:p w:rsidR="002837D2" w:rsidRDefault="002837D2">
      <w:pPr>
        <w:ind w:right="5721"/>
        <w:rPr>
          <w:b/>
        </w:rPr>
      </w:pPr>
    </w:p>
    <w:p w:rsidR="002837D2" w:rsidRDefault="002147EE">
      <w:pPr>
        <w:ind w:right="5721"/>
        <w:rPr>
          <w:b/>
        </w:rPr>
      </w:pPr>
      <w:bookmarkStart w:id="0" w:name="_GoBack"/>
      <w:r>
        <w:rPr>
          <w:b/>
        </w:rPr>
        <w:t xml:space="preserve">О реорганизации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2837D2" w:rsidRDefault="002147EE">
      <w:pPr>
        <w:ind w:right="5721"/>
        <w:rPr>
          <w:b/>
        </w:rPr>
      </w:pPr>
      <w:r>
        <w:rPr>
          <w:b/>
        </w:rPr>
        <w:t xml:space="preserve">бюджетного учреждения «Центр культуры и молодёжной </w:t>
      </w:r>
      <w:r>
        <w:rPr>
          <w:b/>
        </w:rPr>
        <w:t>политики» муниципального образования «город Десногорск» Смоленской области</w:t>
      </w:r>
    </w:p>
    <w:bookmarkEnd w:id="0"/>
    <w:p w:rsidR="002837D2" w:rsidRDefault="002837D2">
      <w:pPr>
        <w:rPr>
          <w:b/>
        </w:rPr>
      </w:pPr>
    </w:p>
    <w:p w:rsidR="002837D2" w:rsidRDefault="002837D2">
      <w:pPr>
        <w:rPr>
          <w:b/>
        </w:rPr>
      </w:pPr>
    </w:p>
    <w:p w:rsidR="002837D2" w:rsidRDefault="002147EE">
      <w:pPr>
        <w:ind w:right="-92" w:firstLine="708"/>
        <w:jc w:val="both"/>
      </w:pPr>
      <w:proofErr w:type="gramStart"/>
      <w:r>
        <w:t xml:space="preserve">Руководствуюсь статьями 57, 58, 59, 60 Гражданского кодекса Российской Федерации, статьей 16 Федерального закона от 12.01.1996 №7-ФЗ «О некоммерческих организацией», </w:t>
      </w:r>
      <w:r>
        <w:t>Постановлением Администрации муниципального образования «город Десногорск» Смоленской области от 28.04.2011 № 424 «Об утверждении Порядка создания, реорганизации, изменения типа и ликвидации муниципальных учреждений, а также утверждения уставов муниципальн</w:t>
      </w:r>
      <w:r>
        <w:t>ых учреждений и внесения в них изменений»,</w:t>
      </w:r>
      <w:proofErr w:type="gramEnd"/>
    </w:p>
    <w:p w:rsidR="002837D2" w:rsidRDefault="002837D2">
      <w:pPr>
        <w:ind w:right="-92"/>
        <w:rPr>
          <w:b/>
        </w:rPr>
      </w:pPr>
    </w:p>
    <w:p w:rsidR="002837D2" w:rsidRDefault="002837D2">
      <w:pPr>
        <w:ind w:right="-92"/>
        <w:rPr>
          <w:b/>
        </w:rPr>
      </w:pPr>
    </w:p>
    <w:p w:rsidR="002837D2" w:rsidRDefault="002147EE">
      <w:pPr>
        <w:ind w:right="-92" w:firstLine="708"/>
        <w:jc w:val="both"/>
        <w:rPr>
          <w:sz w:val="28"/>
        </w:rPr>
      </w:pPr>
      <w:r>
        <w:rPr>
          <w:sz w:val="28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2837D2" w:rsidRDefault="002837D2">
      <w:pPr>
        <w:ind w:right="-92" w:firstLine="708"/>
        <w:jc w:val="both"/>
        <w:rPr>
          <w:sz w:val="28"/>
        </w:rPr>
      </w:pPr>
    </w:p>
    <w:p w:rsidR="002837D2" w:rsidRDefault="002837D2">
      <w:pPr>
        <w:ind w:right="-92" w:firstLine="708"/>
        <w:jc w:val="both"/>
      </w:pPr>
    </w:p>
    <w:p w:rsidR="002837D2" w:rsidRDefault="002147EE">
      <w:pPr>
        <w:numPr>
          <w:ilvl w:val="0"/>
          <w:numId w:val="1"/>
        </w:numPr>
        <w:ind w:left="0" w:right="-92" w:firstLine="709"/>
        <w:jc w:val="both"/>
      </w:pPr>
      <w:r>
        <w:t>Реорганизовать муниципальное бюджетное учреждение «Центр культуры и молодёжной политики» муниципального образования</w:t>
      </w:r>
      <w:r>
        <w:t xml:space="preserve"> «город Десногорск» Смоленской области (далее по тексту МБУ «ЦК и МП» г. Десногорска) в форме разделения.</w:t>
      </w:r>
    </w:p>
    <w:p w:rsidR="002837D2" w:rsidRDefault="002147EE">
      <w:pPr>
        <w:numPr>
          <w:ilvl w:val="0"/>
          <w:numId w:val="1"/>
        </w:numPr>
        <w:ind w:left="0" w:right="-92" w:firstLine="708"/>
        <w:jc w:val="both"/>
      </w:pPr>
      <w:proofErr w:type="gramStart"/>
      <w:r>
        <w:t>Установить названия реорганизованных учреждений – муниципальное бюджетное учреждение «Городской центр досуга» муниципального образования «город Десног</w:t>
      </w:r>
      <w:r>
        <w:t>орск» Смоленской области (далее по тексту МБУ «ГЦД» г. Десногорска) и муниципальное бюджетное учреждение «Молодёжный центр» муниципального образования «город Десногорск» Смоленской области (далее по тексту МБУ «МЦ» г. Десногорска).</w:t>
      </w:r>
      <w:proofErr w:type="gramEnd"/>
    </w:p>
    <w:p w:rsidR="002837D2" w:rsidRDefault="002147EE">
      <w:pPr>
        <w:numPr>
          <w:ilvl w:val="0"/>
          <w:numId w:val="1"/>
        </w:numPr>
        <w:ind w:left="0" w:firstLine="709"/>
      </w:pPr>
      <w:r>
        <w:t xml:space="preserve">Установить, что права и </w:t>
      </w:r>
      <w:r>
        <w:t>обязанности реорганизованного юридического лица переходят к вновь созданным юридическим лицам в соответствии с передаточным актом.</w:t>
      </w:r>
    </w:p>
    <w:p w:rsidR="002837D2" w:rsidRDefault="002147EE">
      <w:pPr>
        <w:numPr>
          <w:ilvl w:val="0"/>
          <w:numId w:val="1"/>
        </w:numPr>
        <w:ind w:left="0" w:firstLine="709"/>
        <w:jc w:val="both"/>
      </w:pPr>
      <w:r>
        <w:t xml:space="preserve">Учредителем </w:t>
      </w:r>
      <w:r>
        <w:t xml:space="preserve">МБУ «ГЦД» г. Десногорска и  </w:t>
      </w:r>
      <w:r>
        <w:t xml:space="preserve"> </w:t>
      </w:r>
      <w:r>
        <w:t xml:space="preserve">МБУ «МЦ» г. Десногорска </w:t>
      </w:r>
      <w:r>
        <w:t>является  Администрация муниципального образования «город Де</w:t>
      </w:r>
      <w:r>
        <w:t>сногорск» Смоленской области.</w:t>
      </w:r>
    </w:p>
    <w:p w:rsidR="002837D2" w:rsidRDefault="002147EE">
      <w:pPr>
        <w:ind w:firstLine="709"/>
        <w:jc w:val="both"/>
      </w:pPr>
      <w:r>
        <w:t xml:space="preserve">От имени администрации функции и полномочия учредителя осуществляет Комитет по культуре, спорту и молодежной политике Администрации муниципального образования «город Десногорск» Смоленской области (далее - </w:t>
      </w:r>
      <w:r>
        <w:t>«ККС и МП» Администр</w:t>
      </w:r>
      <w:r>
        <w:t>ации г. Десногорска).</w:t>
      </w:r>
    </w:p>
    <w:p w:rsidR="002837D2" w:rsidRDefault="002837D2">
      <w:pPr>
        <w:ind w:firstLine="709"/>
        <w:jc w:val="both"/>
      </w:pPr>
    </w:p>
    <w:p w:rsidR="002837D2" w:rsidRDefault="002147EE">
      <w:pPr>
        <w:numPr>
          <w:ilvl w:val="0"/>
          <w:numId w:val="1"/>
        </w:numPr>
        <w:ind w:left="0" w:firstLine="709"/>
        <w:jc w:val="both"/>
      </w:pPr>
      <w:r>
        <w:lastRenderedPageBreak/>
        <w:t>Комитет имущественных и земельных отношений Администрации муниципального образования «город Десногорск» Смоленской области</w:t>
      </w:r>
      <w:r>
        <w:t xml:space="preserve"> осуществляет свои полномочия в части реализации прав собственника муниципального имущества. </w:t>
      </w:r>
    </w:p>
    <w:p w:rsidR="002837D2" w:rsidRDefault="002147EE">
      <w:pPr>
        <w:numPr>
          <w:ilvl w:val="0"/>
          <w:numId w:val="1"/>
        </w:numPr>
        <w:ind w:left="0" w:firstLine="709"/>
        <w:jc w:val="both"/>
      </w:pPr>
      <w:r>
        <w:t xml:space="preserve">Установить,  что </w:t>
      </w:r>
      <w:r>
        <w:t xml:space="preserve">основными целями деятельности </w:t>
      </w:r>
      <w:r>
        <w:t xml:space="preserve"> МБУ «ГЦД» г. Десногорска является проведение культурно-массовых мероприятий, создание и организация деятельности общественных организаций, клубных формирований и любительских объединений.</w:t>
      </w:r>
    </w:p>
    <w:p w:rsidR="002837D2" w:rsidRDefault="002147EE">
      <w:pPr>
        <w:numPr>
          <w:ilvl w:val="0"/>
          <w:numId w:val="1"/>
        </w:numPr>
        <w:ind w:left="0" w:firstLine="709"/>
        <w:jc w:val="both"/>
      </w:pPr>
      <w:r>
        <w:t xml:space="preserve"> Установить, что основными целями дея</w:t>
      </w:r>
      <w:r>
        <w:t xml:space="preserve">тельности   </w:t>
      </w:r>
      <w:r>
        <w:t xml:space="preserve">МБУ «МЦ» г. Десногорска </w:t>
      </w:r>
      <w:r>
        <w:t>является реализация молодежной политики на территории  муниципального образования «город Десногорск» Смоленской области.</w:t>
      </w:r>
    </w:p>
    <w:p w:rsidR="002837D2" w:rsidRDefault="002147EE">
      <w:pPr>
        <w:numPr>
          <w:ilvl w:val="0"/>
          <w:numId w:val="1"/>
        </w:numPr>
        <w:ind w:left="0" w:firstLine="709"/>
        <w:jc w:val="both"/>
      </w:pPr>
      <w:r>
        <w:t xml:space="preserve">Финансирование мероприятий по реорганизации произвести за счет средств бюджета </w:t>
      </w:r>
      <w:r>
        <w:t>муниципального образ</w:t>
      </w:r>
      <w:r>
        <w:t>ования «город Десногорск» Смоленской области.</w:t>
      </w:r>
    </w:p>
    <w:p w:rsidR="002837D2" w:rsidRDefault="002147EE">
      <w:pPr>
        <w:numPr>
          <w:ilvl w:val="0"/>
          <w:numId w:val="1"/>
        </w:numPr>
        <w:ind w:left="0" w:firstLine="709"/>
        <w:jc w:val="both"/>
      </w:pPr>
      <w:r>
        <w:t xml:space="preserve">Назначить ответственного за выполнение перечня мероприятий по реорганизации учреждения директора МБУ «ЦК и МП» г. Десногорска (И.Л. Михайлова). </w:t>
      </w:r>
    </w:p>
    <w:p w:rsidR="002837D2" w:rsidRDefault="002147EE">
      <w:pPr>
        <w:numPr>
          <w:ilvl w:val="0"/>
          <w:numId w:val="1"/>
        </w:numPr>
        <w:ind w:left="0" w:firstLine="709"/>
        <w:jc w:val="both"/>
      </w:pPr>
      <w:r>
        <w:t>Директору МБУ «ЦК и МП» г. Десногорска (И.Л. Михайлова)</w:t>
      </w:r>
      <w:r>
        <w:t xml:space="preserve"> в </w:t>
      </w:r>
      <w:r>
        <w:t>установленном порядке предупредить работников организации о процедуре реорганизации, о предстоящих существенных изменениях условий труда.</w:t>
      </w:r>
    </w:p>
    <w:p w:rsidR="002837D2" w:rsidRDefault="002147EE">
      <w:pPr>
        <w:numPr>
          <w:ilvl w:val="0"/>
          <w:numId w:val="1"/>
        </w:numPr>
        <w:ind w:left="0" w:firstLine="709"/>
        <w:jc w:val="both"/>
      </w:pPr>
      <w:r>
        <w:t xml:space="preserve">Утвердить План мероприятий по реорганизации </w:t>
      </w:r>
      <w:r>
        <w:t>МБУ «ЦК и МП» г. Десногорска</w:t>
      </w:r>
      <w:r>
        <w:t xml:space="preserve"> согласно приложению №1 к настоящему постановл</w:t>
      </w:r>
      <w:r>
        <w:t>ению.</w:t>
      </w:r>
    </w:p>
    <w:p w:rsidR="002837D2" w:rsidRDefault="002147EE">
      <w:pPr>
        <w:numPr>
          <w:ilvl w:val="0"/>
          <w:numId w:val="1"/>
        </w:numPr>
        <w:ind w:left="0" w:firstLine="709"/>
        <w:jc w:val="both"/>
      </w:pPr>
      <w:r>
        <w:t>Утвердить прилагаемый состав комиссии по инвентаризации активов и обязательств МБУ «ЦК и МП» г. Десногорска</w:t>
      </w:r>
      <w:r>
        <w:t xml:space="preserve"> согласно приложению № 2 к настоящему постановлению.</w:t>
      </w:r>
    </w:p>
    <w:p w:rsidR="002837D2" w:rsidRDefault="002147EE">
      <w:pPr>
        <w:numPr>
          <w:ilvl w:val="0"/>
          <w:numId w:val="1"/>
        </w:numPr>
        <w:ind w:left="0" w:firstLine="709"/>
        <w:jc w:val="both"/>
      </w:pPr>
      <w:r>
        <w:t xml:space="preserve">Отделу информационных технологий и связи с общественностью (Е.С. Любименко) </w:t>
      </w:r>
      <w:proofErr w:type="gramStart"/>
      <w:r>
        <w:t>разместить</w:t>
      </w:r>
      <w:proofErr w:type="gramEnd"/>
      <w:r>
        <w:t xml:space="preserve"> нас</w:t>
      </w:r>
      <w:r>
        <w:t>тоящее постановление на сайте Администрации муниципального образования «город Десногорск» Смоленской области в</w:t>
      </w:r>
      <w:r>
        <w:rPr>
          <w:sz w:val="28"/>
        </w:rPr>
        <w:t xml:space="preserve"> </w:t>
      </w:r>
      <w:r>
        <w:t>информационно-</w:t>
      </w:r>
      <w:proofErr w:type="spellStart"/>
      <w:r>
        <w:t>телекоммуникативной</w:t>
      </w:r>
      <w:proofErr w:type="spellEnd"/>
      <w:r>
        <w:t xml:space="preserve"> сети «Интернет»</w:t>
      </w:r>
      <w:r>
        <w:t>.</w:t>
      </w:r>
    </w:p>
    <w:p w:rsidR="002837D2" w:rsidRDefault="002147EE">
      <w:pPr>
        <w:numPr>
          <w:ilvl w:val="0"/>
          <w:numId w:val="1"/>
        </w:numPr>
        <w:ind w:left="0" w:firstLine="709"/>
        <w:jc w:val="both"/>
      </w:pPr>
      <w:r>
        <w:t xml:space="preserve"> Контроль исполнения настоящего постановления возложить на председателя «ККС и МП» Администрац</w:t>
      </w:r>
      <w:r>
        <w:t>ии г. Десногорска А. А. Королёву.</w:t>
      </w:r>
    </w:p>
    <w:p w:rsidR="002837D2" w:rsidRDefault="002837D2">
      <w:pPr>
        <w:ind w:right="-92" w:firstLine="708"/>
        <w:jc w:val="both"/>
      </w:pPr>
    </w:p>
    <w:p w:rsidR="002837D2" w:rsidRDefault="002837D2">
      <w:pPr>
        <w:ind w:right="-92" w:firstLine="708"/>
        <w:jc w:val="both"/>
      </w:pPr>
    </w:p>
    <w:p w:rsidR="002837D2" w:rsidRDefault="002147EE">
      <w:pPr>
        <w:ind w:right="-92"/>
        <w:rPr>
          <w:b/>
          <w:color w:val="FB290D"/>
        </w:rPr>
      </w:pPr>
      <w:r>
        <w:rPr>
          <w:b/>
          <w:color w:val="FB290D"/>
        </w:rPr>
        <w:t xml:space="preserve"> </w:t>
      </w:r>
    </w:p>
    <w:p w:rsidR="002837D2" w:rsidRDefault="002147EE">
      <w:pPr>
        <w:ind w:right="-92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2837D2" w:rsidRDefault="002147EE">
      <w:pPr>
        <w:ind w:right="-92"/>
        <w:rPr>
          <w:b/>
          <w:sz w:val="28"/>
        </w:rPr>
      </w:pPr>
      <w:r>
        <w:rPr>
          <w:sz w:val="28"/>
        </w:rPr>
        <w:t xml:space="preserve">«город Десногорск» Смоленской области </w:t>
      </w:r>
      <w:r>
        <w:rPr>
          <w:sz w:val="28"/>
        </w:rPr>
        <w:tab/>
        <w:t xml:space="preserve">      </w:t>
      </w:r>
      <w:r>
        <w:rPr>
          <w:b/>
          <w:sz w:val="28"/>
        </w:rPr>
        <w:t xml:space="preserve">                                    А.А. Терлецкий</w:t>
      </w:r>
    </w:p>
    <w:p w:rsidR="002837D2" w:rsidRDefault="002837D2">
      <w:pPr>
        <w:rPr>
          <w:b/>
        </w:rPr>
      </w:pPr>
    </w:p>
    <w:p w:rsidR="002837D2" w:rsidRDefault="002837D2">
      <w:pPr>
        <w:rPr>
          <w:b/>
          <w:color w:val="FB290D"/>
        </w:rPr>
      </w:pPr>
    </w:p>
    <w:p w:rsidR="002837D2" w:rsidRDefault="002837D2">
      <w:pPr>
        <w:rPr>
          <w:b/>
          <w:color w:val="FB290D"/>
        </w:rPr>
      </w:pPr>
    </w:p>
    <w:p w:rsidR="002837D2" w:rsidRDefault="002837D2">
      <w:pPr>
        <w:rPr>
          <w:b/>
          <w:color w:val="FB290D"/>
        </w:rPr>
      </w:pPr>
    </w:p>
    <w:p w:rsidR="002837D2" w:rsidRDefault="002837D2">
      <w:pPr>
        <w:rPr>
          <w:b/>
          <w:color w:val="FB290D"/>
        </w:rPr>
      </w:pPr>
    </w:p>
    <w:p w:rsidR="002837D2" w:rsidRDefault="002837D2">
      <w:pPr>
        <w:rPr>
          <w:b/>
          <w:color w:val="FB290D"/>
        </w:rPr>
      </w:pPr>
    </w:p>
    <w:p w:rsidR="002837D2" w:rsidRDefault="002837D2">
      <w:pPr>
        <w:rPr>
          <w:b/>
          <w:color w:val="FB290D"/>
        </w:rPr>
      </w:pPr>
    </w:p>
    <w:p w:rsidR="002837D2" w:rsidRDefault="002837D2">
      <w:pPr>
        <w:pStyle w:val="af0"/>
        <w:jc w:val="center"/>
      </w:pPr>
    </w:p>
    <w:p w:rsidR="002837D2" w:rsidRDefault="002837D2">
      <w:pPr>
        <w:pStyle w:val="af0"/>
        <w:jc w:val="center"/>
      </w:pPr>
    </w:p>
    <w:p w:rsidR="002837D2" w:rsidRDefault="002837D2">
      <w:pPr>
        <w:pStyle w:val="af0"/>
        <w:jc w:val="center"/>
      </w:pPr>
    </w:p>
    <w:p w:rsidR="002837D2" w:rsidRDefault="002837D2">
      <w:pPr>
        <w:pStyle w:val="af0"/>
        <w:jc w:val="center"/>
      </w:pPr>
    </w:p>
    <w:p w:rsidR="002837D2" w:rsidRDefault="002837D2">
      <w:pPr>
        <w:pStyle w:val="af0"/>
        <w:jc w:val="center"/>
      </w:pPr>
    </w:p>
    <w:p w:rsidR="002837D2" w:rsidRDefault="002837D2">
      <w:pPr>
        <w:pStyle w:val="af0"/>
        <w:jc w:val="center"/>
      </w:pPr>
    </w:p>
    <w:p w:rsidR="002837D2" w:rsidRDefault="002147EE">
      <w:pPr>
        <w:pStyle w:val="af0"/>
      </w:pPr>
      <w:r>
        <w:lastRenderedPageBreak/>
        <w:t xml:space="preserve">                                                                            </w:t>
      </w:r>
      <w:r>
        <w:t xml:space="preserve">                           Приложение № 1</w:t>
      </w:r>
    </w:p>
    <w:p w:rsidR="002837D2" w:rsidRDefault="002147EE">
      <w:pPr>
        <w:pStyle w:val="af0"/>
        <w:tabs>
          <w:tab w:val="left" w:pos="6237"/>
          <w:tab w:val="left" w:pos="6663"/>
        </w:tabs>
        <w:ind w:left="4248" w:right="-92"/>
        <w:jc w:val="both"/>
      </w:pPr>
      <w:r>
        <w:t xml:space="preserve">                                 УТВЕРЖДЕН</w:t>
      </w:r>
    </w:p>
    <w:p w:rsidR="002837D2" w:rsidRDefault="002147EE">
      <w:pPr>
        <w:tabs>
          <w:tab w:val="left" w:pos="6663"/>
        </w:tabs>
        <w:ind w:left="5664" w:right="-92"/>
        <w:jc w:val="both"/>
      </w:pPr>
      <w:r>
        <w:t xml:space="preserve">          Постановлением Администрации </w:t>
      </w:r>
    </w:p>
    <w:p w:rsidR="002837D2" w:rsidRDefault="002147EE">
      <w:pPr>
        <w:tabs>
          <w:tab w:val="left" w:pos="6663"/>
        </w:tabs>
        <w:ind w:left="5664" w:right="-92"/>
        <w:jc w:val="both"/>
      </w:pPr>
      <w:r>
        <w:t xml:space="preserve">          муниципального образования «город </w:t>
      </w:r>
    </w:p>
    <w:p w:rsidR="002837D2" w:rsidRDefault="002147EE">
      <w:pPr>
        <w:tabs>
          <w:tab w:val="left" w:pos="6663"/>
        </w:tabs>
        <w:ind w:left="5664" w:right="-92"/>
        <w:jc w:val="both"/>
      </w:pPr>
      <w:r>
        <w:t xml:space="preserve">          Десногорск» Смоленской области                                                                                              </w:t>
      </w:r>
    </w:p>
    <w:p w:rsidR="002837D2" w:rsidRDefault="002147EE">
      <w:pPr>
        <w:tabs>
          <w:tab w:val="left" w:pos="5954"/>
          <w:tab w:val="left" w:pos="6521"/>
        </w:tabs>
        <w:ind w:right="-92"/>
        <w:jc w:val="both"/>
      </w:pPr>
      <w:r>
        <w:t xml:space="preserve">                                                                                                        </w:t>
      </w:r>
      <w:r w:rsidR="00B8582A">
        <w:t>о</w:t>
      </w:r>
      <w:r>
        <w:t>т</w:t>
      </w:r>
      <w:r w:rsidR="00B8582A">
        <w:t xml:space="preserve">  </w:t>
      </w:r>
      <w:r w:rsidR="00B8582A" w:rsidRPr="00B8582A">
        <w:rPr>
          <w:u w:val="single"/>
        </w:rPr>
        <w:t>04.09.2024</w:t>
      </w:r>
      <w:r w:rsidR="00B8582A">
        <w:t xml:space="preserve"> </w:t>
      </w:r>
      <w:r>
        <w:t>№</w:t>
      </w:r>
      <w:r w:rsidR="00B8582A">
        <w:t xml:space="preserve"> </w:t>
      </w:r>
      <w:r w:rsidR="00B8582A" w:rsidRPr="00B8582A">
        <w:rPr>
          <w:u w:val="single"/>
        </w:rPr>
        <w:t>895</w:t>
      </w:r>
      <w:r w:rsidRPr="00B8582A">
        <w:rPr>
          <w:u w:val="single"/>
        </w:rPr>
        <w:t xml:space="preserve"> </w:t>
      </w:r>
    </w:p>
    <w:p w:rsidR="002837D2" w:rsidRDefault="002837D2">
      <w:pPr>
        <w:tabs>
          <w:tab w:val="left" w:pos="6663"/>
        </w:tabs>
        <w:ind w:left="4248" w:right="-92" w:firstLine="708"/>
        <w:jc w:val="both"/>
      </w:pPr>
    </w:p>
    <w:p w:rsidR="002837D2" w:rsidRDefault="002837D2">
      <w:pPr>
        <w:tabs>
          <w:tab w:val="left" w:pos="6663"/>
        </w:tabs>
        <w:ind w:left="4248" w:right="-92" w:firstLine="708"/>
        <w:jc w:val="both"/>
      </w:pPr>
    </w:p>
    <w:p w:rsidR="002837D2" w:rsidRDefault="002147EE">
      <w:pPr>
        <w:pStyle w:val="af0"/>
        <w:jc w:val="center"/>
      </w:pPr>
      <w:r>
        <w:t>План мероприятий по реорганизации МБУ «ЦК и МП» г. Десногорска в форме разъединения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3418"/>
        <w:gridCol w:w="2295"/>
      </w:tblGrid>
      <w:tr w:rsidR="002837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  <w:rPr>
                <w:b/>
              </w:rPr>
            </w:pPr>
            <w:r>
              <w:rPr>
                <w:b/>
              </w:rPr>
              <w:t>Наименования мероприятия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  <w:rPr>
                <w:b/>
              </w:rPr>
            </w:pPr>
            <w:r>
              <w:rPr>
                <w:b/>
              </w:rPr>
              <w:t>Срок выполнения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837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 xml:space="preserve">Уведомить </w:t>
            </w:r>
            <w:r>
              <w:t>Межрайонную инспекцию ФНС России №1 по Смоленской области</w:t>
            </w:r>
            <w:r>
              <w:t xml:space="preserve"> о начале процедуры реорганизации учреждения культуры с указанием формы реорганизации в порядке, установленном законодательством Российской Федерации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в течение 3-х рабочих дней с момента вступления в силу принятого постановления о реорганизации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Директор</w:t>
            </w:r>
          </w:p>
          <w:p w:rsidR="002837D2" w:rsidRDefault="002147EE">
            <w:pPr>
              <w:jc w:val="center"/>
            </w:pPr>
            <w:r>
              <w:t>МБ</w:t>
            </w:r>
            <w:r>
              <w:t>У «ЦК и МП»           г. Десногорска</w:t>
            </w:r>
          </w:p>
        </w:tc>
      </w:tr>
      <w:tr w:rsidR="002837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Уведомить в письменной форме социальный фонд России по Смоленской области  о реорганизации юридического лица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в течение 3-х рабочих дней с момента вступления в силу принятого постановления о реорганизации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Директор</w:t>
            </w:r>
          </w:p>
          <w:p w:rsidR="002837D2" w:rsidRDefault="002147EE">
            <w:pPr>
              <w:jc w:val="center"/>
            </w:pPr>
            <w:r>
              <w:t>МБ</w:t>
            </w:r>
            <w:r>
              <w:t>У «ЦК и МП»           г. Десногорска</w:t>
            </w:r>
          </w:p>
          <w:p w:rsidR="002837D2" w:rsidRDefault="002837D2">
            <w:pPr>
              <w:jc w:val="center"/>
            </w:pPr>
          </w:p>
        </w:tc>
      </w:tr>
      <w:tr w:rsidR="002837D2">
        <w:trPr>
          <w:trHeight w:val="1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Уведомить кредиторов и контрагентов, с которыми заключены договоры, контракты   о начале процедуры реорганизации учреждения культуры, предоставив им тридцатидневный срок для предъявления своих требований</w:t>
            </w:r>
          </w:p>
          <w:p w:rsidR="002837D2" w:rsidRDefault="002837D2">
            <w:pPr>
              <w:jc w:val="center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в течение</w:t>
            </w:r>
            <w:r>
              <w:t xml:space="preserve"> 5 рабочих дней после даты направления в ИФНС уведомления о начале процедуры реорганизации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Директор</w:t>
            </w:r>
          </w:p>
          <w:p w:rsidR="002837D2" w:rsidRDefault="002147EE">
            <w:pPr>
              <w:jc w:val="center"/>
            </w:pPr>
            <w:r>
              <w:t>МБУ «ЦК и МП»           г. Десногорска</w:t>
            </w:r>
          </w:p>
          <w:p w:rsidR="002837D2" w:rsidRDefault="002837D2">
            <w:pPr>
              <w:jc w:val="center"/>
            </w:pPr>
          </w:p>
        </w:tc>
      </w:tr>
      <w:tr w:rsidR="002837D2">
        <w:trPr>
          <w:trHeight w:val="1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Разместить в журнале «Вестник государственной регистрации» уведомление о реорганизации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 xml:space="preserve">дважды, с периодичностью </w:t>
            </w:r>
            <w:r>
              <w:t>один раз в месяц (первый раз – после внесения записи о реорганизации, второй раз через месяц, после первой публикации)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Директор</w:t>
            </w:r>
          </w:p>
          <w:p w:rsidR="002837D2" w:rsidRDefault="002147EE">
            <w:pPr>
              <w:jc w:val="center"/>
            </w:pPr>
            <w:r>
              <w:t>МБУ «ЦК и МП»           г. Десногорска</w:t>
            </w:r>
          </w:p>
          <w:p w:rsidR="002837D2" w:rsidRDefault="002837D2">
            <w:pPr>
              <w:jc w:val="center"/>
            </w:pPr>
          </w:p>
        </w:tc>
      </w:tr>
      <w:tr w:rsidR="002837D2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Уведомить работников учреждения культуры о проведении мероприятий по реорганизации и возможном изменении условий трудового договора в порядке, установленном Трудовым кодексом Российской Федерации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Не менее</w:t>
            </w:r>
            <w:proofErr w:type="gramStart"/>
            <w:r>
              <w:t>,</w:t>
            </w:r>
            <w:proofErr w:type="gramEnd"/>
            <w:r>
              <w:t xml:space="preserve"> чем за 2 месяца до завершения процедуры реорганиза</w:t>
            </w:r>
            <w:r>
              <w:t>ции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Директор</w:t>
            </w:r>
          </w:p>
          <w:p w:rsidR="002837D2" w:rsidRDefault="002147EE">
            <w:pPr>
              <w:jc w:val="center"/>
            </w:pPr>
            <w:r>
              <w:t>МБУ «ЦК и МП»           г. Десногорска</w:t>
            </w:r>
          </w:p>
          <w:p w:rsidR="002837D2" w:rsidRDefault="002837D2">
            <w:pPr>
              <w:jc w:val="center"/>
            </w:pPr>
          </w:p>
        </w:tc>
      </w:tr>
      <w:tr w:rsidR="002837D2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 xml:space="preserve">6.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 xml:space="preserve">Разработать и утвердить штатное расписание </w:t>
            </w:r>
            <w:r>
              <w:t xml:space="preserve">муниципального бюджетного учреждения «Городской центр досуга» муниципального </w:t>
            </w:r>
            <w:r>
              <w:lastRenderedPageBreak/>
              <w:t>образования «город Десногорск» Смоленской области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lastRenderedPageBreak/>
              <w:t xml:space="preserve">октябрь </w:t>
            </w:r>
          </w:p>
          <w:p w:rsidR="002837D2" w:rsidRDefault="002147EE">
            <w:pPr>
              <w:jc w:val="center"/>
            </w:pPr>
            <w:r>
              <w:t>2024 г.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 xml:space="preserve">«ККС и МП» </w:t>
            </w:r>
            <w:r>
              <w:t>Администрации                 г. Десногорска</w:t>
            </w:r>
          </w:p>
        </w:tc>
      </w:tr>
      <w:tr w:rsidR="002837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lastRenderedPageBreak/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 xml:space="preserve">Разработать и утвердить штатное расписание </w:t>
            </w:r>
            <w:r>
              <w:t>муниципальное бюджетное учреждение «Молодёжный центр» муниципального образования «город Десногорск» Смоленской области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 xml:space="preserve">октябрь </w:t>
            </w:r>
          </w:p>
          <w:p w:rsidR="002837D2" w:rsidRDefault="002147EE">
            <w:pPr>
              <w:jc w:val="center"/>
            </w:pPr>
            <w:r>
              <w:t>2024 г.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  <w:rPr>
                <w:highlight w:val="white"/>
              </w:rPr>
            </w:pPr>
            <w:r>
              <w:t xml:space="preserve">«ККС и МП» Администрации    </w:t>
            </w:r>
            <w:r>
              <w:t xml:space="preserve">             г. Десногорска</w:t>
            </w:r>
          </w:p>
        </w:tc>
      </w:tr>
      <w:tr w:rsidR="002837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837D2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 xml:space="preserve">Разработать и утвердить устав  </w:t>
            </w:r>
            <w:r>
              <w:t>муниципального бюджетного учреждения «Городской центр досуга» муниципального образования «город Десногорск» Смоленской области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октябрь</w:t>
            </w:r>
          </w:p>
          <w:p w:rsidR="002837D2" w:rsidRDefault="002147EE">
            <w:pPr>
              <w:jc w:val="center"/>
            </w:pPr>
            <w:r>
              <w:t>2024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Директор</w:t>
            </w:r>
          </w:p>
          <w:p w:rsidR="002837D2" w:rsidRDefault="002147EE">
            <w:pPr>
              <w:jc w:val="center"/>
            </w:pPr>
            <w:r>
              <w:t>МБУ «ЦК и МП»           г. Десногорска</w:t>
            </w:r>
          </w:p>
          <w:p w:rsidR="002837D2" w:rsidRDefault="002837D2">
            <w:pPr>
              <w:jc w:val="center"/>
              <w:rPr>
                <w:highlight w:val="white"/>
              </w:rPr>
            </w:pPr>
          </w:p>
        </w:tc>
      </w:tr>
      <w:tr w:rsidR="002837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Разработать и утвердить устав</w:t>
            </w:r>
            <w:r>
              <w:rPr>
                <w:highlight w:val="white"/>
              </w:rPr>
              <w:t xml:space="preserve"> </w:t>
            </w:r>
            <w:r>
              <w:t>муниципальное бюджетное учреждение «Молодёжный центр» муниципального образования «город Десногорск» Смоленской области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октябрь</w:t>
            </w:r>
          </w:p>
          <w:p w:rsidR="002837D2" w:rsidRDefault="002147EE">
            <w:pPr>
              <w:jc w:val="center"/>
            </w:pPr>
            <w:r>
              <w:t>2024 г.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  <w:rPr>
                <w:highlight w:val="white"/>
              </w:rPr>
            </w:pPr>
            <w:r>
              <w:t>«ККС и МП» Администрации                 г. Десногорска</w:t>
            </w:r>
          </w:p>
        </w:tc>
      </w:tr>
      <w:tr w:rsidR="002837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11.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  <w:rPr>
                <w:b/>
                <w:color w:val="FF6600"/>
              </w:rPr>
            </w:pPr>
            <w:r>
              <w:t>Провести инвентаризацию имущес</w:t>
            </w:r>
            <w:r>
              <w:t>тва, активов и обязательств реорганизуемого учреждения культуры по состоянию на 01.10.2024 и оформить документы по итогам инвентаризации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октябрь</w:t>
            </w:r>
          </w:p>
          <w:p w:rsidR="002837D2" w:rsidRDefault="002147EE">
            <w:pPr>
              <w:jc w:val="center"/>
            </w:pPr>
            <w:r>
              <w:t>2024 г.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«ККС и МП» Администрации                 г. Десногорска</w:t>
            </w:r>
          </w:p>
        </w:tc>
      </w:tr>
      <w:tr w:rsidR="002837D2">
        <w:trPr>
          <w:trHeight w:val="10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12.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 xml:space="preserve">Составить и утвердить передаточный акт </w:t>
            </w:r>
            <w:r>
              <w:t>имущества и обязательств реорганизуемого учреждения культуры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до планируемой даты реорганизации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  <w:rPr>
                <w:highlight w:val="white"/>
              </w:rPr>
            </w:pPr>
            <w:r>
              <w:t>«ККС и МП» Администрации                 г. Десногорска</w:t>
            </w:r>
          </w:p>
          <w:p w:rsidR="002837D2" w:rsidRDefault="002147EE">
            <w:pPr>
              <w:jc w:val="center"/>
            </w:pPr>
            <w:r>
              <w:t>Директор</w:t>
            </w:r>
          </w:p>
          <w:p w:rsidR="002837D2" w:rsidRDefault="002147EE">
            <w:pPr>
              <w:jc w:val="center"/>
            </w:pPr>
            <w:r>
              <w:t>МБУ «ЦК и МП»           г. Десногорска</w:t>
            </w:r>
          </w:p>
          <w:p w:rsidR="002837D2" w:rsidRDefault="002837D2">
            <w:pPr>
              <w:jc w:val="center"/>
              <w:rPr>
                <w:highlight w:val="white"/>
              </w:rPr>
            </w:pPr>
          </w:p>
          <w:p w:rsidR="002837D2" w:rsidRDefault="002837D2">
            <w:pPr>
              <w:jc w:val="center"/>
              <w:rPr>
                <w:highlight w:val="white"/>
              </w:rPr>
            </w:pPr>
          </w:p>
        </w:tc>
      </w:tr>
      <w:tr w:rsidR="002837D2">
        <w:trPr>
          <w:trHeight w:val="10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13.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 xml:space="preserve">Обеспечить подписание передаточного акта, </w:t>
            </w:r>
            <w:r>
              <w:t>осуществив приём и передачу документов, движимого и недвижимого имущества, указанного в акте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октябрь</w:t>
            </w:r>
          </w:p>
          <w:p w:rsidR="002837D2" w:rsidRDefault="002147EE">
            <w:pPr>
              <w:jc w:val="center"/>
            </w:pPr>
            <w:r>
              <w:t>2024 г.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  <w:rPr>
                <w:highlight w:val="white"/>
              </w:rPr>
            </w:pPr>
            <w:r>
              <w:t>«ККС и МП» Администрации                 г. Десногорска</w:t>
            </w:r>
          </w:p>
          <w:p w:rsidR="002837D2" w:rsidRDefault="002147EE">
            <w:pPr>
              <w:jc w:val="center"/>
            </w:pPr>
            <w:r>
              <w:t>Директор</w:t>
            </w:r>
          </w:p>
          <w:p w:rsidR="002837D2" w:rsidRDefault="002147EE">
            <w:pPr>
              <w:jc w:val="center"/>
            </w:pPr>
            <w:r>
              <w:t>МБУ «ЦК и МП»           г. Десногорска</w:t>
            </w:r>
          </w:p>
        </w:tc>
      </w:tr>
      <w:tr w:rsidR="002837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14.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Обеспечить государственную регистрацию</w:t>
            </w:r>
            <w:r>
              <w:t xml:space="preserve"> прав оперативного управления на недвижимое имущество (здания, сооружения) и земельные участки в органах, осуществляющих государственную регистрацию прав на недвижимое имущество и сделок с ним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в установленном законом сроке и порядке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  <w:rPr>
                <w:highlight w:val="white"/>
              </w:rPr>
            </w:pPr>
            <w:r>
              <w:t>«ККС и МП» Администраци</w:t>
            </w:r>
            <w:r>
              <w:t>и                 г. Десногорска</w:t>
            </w:r>
          </w:p>
          <w:p w:rsidR="002837D2" w:rsidRDefault="002147EE">
            <w:pPr>
              <w:jc w:val="center"/>
            </w:pPr>
            <w:r>
              <w:t>Директор</w:t>
            </w:r>
          </w:p>
          <w:p w:rsidR="002837D2" w:rsidRDefault="002147EE">
            <w:pPr>
              <w:jc w:val="center"/>
            </w:pPr>
            <w:r>
              <w:t>МБУ «ЦК и МП»           г. Десногорска</w:t>
            </w:r>
          </w:p>
        </w:tc>
      </w:tr>
      <w:tr w:rsidR="002837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15.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Обеспечить внесение в Единый государственный реестр юридических лиц записи о создании новых юридических лиц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  <w:rPr>
                <w:highlight w:val="yellow"/>
              </w:rPr>
            </w:pPr>
            <w:r>
              <w:t>в установленном законом сроке и порядке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  <w:rPr>
                <w:highlight w:val="white"/>
              </w:rPr>
            </w:pPr>
            <w:r>
              <w:t xml:space="preserve">«ККС и МП» </w:t>
            </w:r>
            <w:r>
              <w:t>Администрации                 г. Десногорска</w:t>
            </w:r>
          </w:p>
          <w:p w:rsidR="002837D2" w:rsidRDefault="002147EE">
            <w:pPr>
              <w:jc w:val="center"/>
            </w:pPr>
            <w:r>
              <w:t>Директор</w:t>
            </w:r>
          </w:p>
          <w:p w:rsidR="002837D2" w:rsidRDefault="002147EE">
            <w:pPr>
              <w:jc w:val="center"/>
              <w:rPr>
                <w:highlight w:val="white"/>
              </w:rPr>
            </w:pPr>
            <w:r>
              <w:t>МБУ «ЦК и МП»           г. Десногорск</w:t>
            </w:r>
            <w:r>
              <w:rPr>
                <w:highlight w:val="white"/>
              </w:rPr>
              <w:t>а</w:t>
            </w:r>
          </w:p>
          <w:p w:rsidR="002837D2" w:rsidRDefault="002837D2">
            <w:pPr>
              <w:jc w:val="center"/>
              <w:rPr>
                <w:highlight w:val="white"/>
              </w:rPr>
            </w:pPr>
          </w:p>
        </w:tc>
      </w:tr>
      <w:tr w:rsidR="002837D2">
        <w:trPr>
          <w:trHeight w:val="1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lastRenderedPageBreak/>
              <w:t>16.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 xml:space="preserve">Обеспечить государственную регистрацию  </w:t>
            </w:r>
            <w:r>
              <w:t xml:space="preserve">Уставов МБУ «ГДЦ» </w:t>
            </w:r>
          </w:p>
          <w:p w:rsidR="002837D2" w:rsidRDefault="002147EE">
            <w:pPr>
              <w:jc w:val="center"/>
            </w:pPr>
            <w:r>
              <w:t xml:space="preserve">г. Десногорска и МБУ «МЦ»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в установленном законом сроке и порядке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Директор</w:t>
            </w:r>
          </w:p>
          <w:p w:rsidR="002837D2" w:rsidRDefault="002147EE">
            <w:pPr>
              <w:jc w:val="center"/>
            </w:pPr>
            <w:r>
              <w:t>МБУ «ГЦД»           г.</w:t>
            </w:r>
            <w:r>
              <w:t xml:space="preserve"> Десногорска</w:t>
            </w:r>
          </w:p>
          <w:p w:rsidR="002837D2" w:rsidRDefault="002147EE">
            <w:pPr>
              <w:jc w:val="center"/>
            </w:pPr>
            <w:r>
              <w:t>Директор МБУ «МЦ»                              г. Десногорска</w:t>
            </w:r>
          </w:p>
        </w:tc>
      </w:tr>
      <w:tr w:rsidR="002837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17.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Обеспечить открытие лицевых счетов в УФК в соответствии с действующим законодательством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в установленном законом сроке и порядке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Директор</w:t>
            </w:r>
          </w:p>
          <w:p w:rsidR="002837D2" w:rsidRDefault="002147EE">
            <w:pPr>
              <w:jc w:val="center"/>
            </w:pPr>
            <w:r>
              <w:t>МБУ «ГЦД»           г. Десногорска</w:t>
            </w:r>
          </w:p>
          <w:p w:rsidR="002837D2" w:rsidRDefault="002147EE">
            <w:pPr>
              <w:jc w:val="center"/>
            </w:pPr>
            <w:r>
              <w:t>Директор МБУ «МЦ»                              г. Десногорска</w:t>
            </w:r>
          </w:p>
        </w:tc>
      </w:tr>
      <w:tr w:rsidR="002837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18.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  <w:rPr>
                <w:b/>
                <w:color w:val="993300"/>
              </w:rPr>
            </w:pPr>
            <w:r>
              <w:t>Обеспечить внесение записей в трудовые книжки работников, оформить с ними дополнительные соглашения в соответствии с Трудовым кодексом РФ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  <w:rPr>
                <w:b/>
                <w:color w:val="993300"/>
              </w:rPr>
            </w:pPr>
            <w:r>
              <w:t>после окончания процедуры реорганизации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D2" w:rsidRDefault="002147EE">
            <w:pPr>
              <w:jc w:val="center"/>
            </w:pPr>
            <w:r>
              <w:t>Директор</w:t>
            </w:r>
          </w:p>
          <w:p w:rsidR="002837D2" w:rsidRDefault="002147EE">
            <w:pPr>
              <w:jc w:val="center"/>
            </w:pPr>
            <w:r>
              <w:t>МБУ «ГЦД»           г. Десногорска</w:t>
            </w:r>
          </w:p>
          <w:p w:rsidR="002837D2" w:rsidRDefault="002147EE">
            <w:pPr>
              <w:jc w:val="center"/>
            </w:pPr>
            <w:r>
              <w:t>Директор МБУ «МЦ»                              г. Десногорска</w:t>
            </w:r>
          </w:p>
        </w:tc>
      </w:tr>
    </w:tbl>
    <w:p w:rsidR="002837D2" w:rsidRDefault="002837D2">
      <w:pPr>
        <w:pStyle w:val="af0"/>
        <w:tabs>
          <w:tab w:val="left" w:pos="6663"/>
        </w:tabs>
        <w:spacing w:before="100" w:after="100"/>
        <w:ind w:right="-91"/>
        <w:jc w:val="center"/>
      </w:pPr>
    </w:p>
    <w:p w:rsidR="002837D2" w:rsidRDefault="002837D2">
      <w:pPr>
        <w:pStyle w:val="af0"/>
        <w:tabs>
          <w:tab w:val="left" w:pos="6663"/>
        </w:tabs>
        <w:spacing w:before="100" w:after="100"/>
        <w:ind w:right="-91"/>
        <w:jc w:val="center"/>
      </w:pPr>
    </w:p>
    <w:p w:rsidR="002837D2" w:rsidRDefault="002837D2">
      <w:pPr>
        <w:pStyle w:val="af0"/>
        <w:tabs>
          <w:tab w:val="left" w:pos="6663"/>
        </w:tabs>
        <w:spacing w:before="100" w:after="100"/>
        <w:ind w:right="-91"/>
        <w:jc w:val="center"/>
      </w:pPr>
    </w:p>
    <w:p w:rsidR="002837D2" w:rsidRDefault="002837D2">
      <w:pPr>
        <w:pStyle w:val="af0"/>
        <w:tabs>
          <w:tab w:val="left" w:pos="6663"/>
        </w:tabs>
        <w:spacing w:before="100" w:after="100"/>
        <w:ind w:right="-91"/>
        <w:jc w:val="center"/>
      </w:pPr>
    </w:p>
    <w:p w:rsidR="002837D2" w:rsidRDefault="002837D2">
      <w:pPr>
        <w:pStyle w:val="af0"/>
        <w:tabs>
          <w:tab w:val="left" w:pos="6663"/>
        </w:tabs>
        <w:spacing w:before="100" w:after="100"/>
        <w:ind w:right="-91"/>
        <w:jc w:val="center"/>
      </w:pPr>
    </w:p>
    <w:p w:rsidR="002837D2" w:rsidRDefault="002837D2">
      <w:pPr>
        <w:pStyle w:val="af0"/>
        <w:tabs>
          <w:tab w:val="left" w:pos="6663"/>
        </w:tabs>
        <w:spacing w:before="100" w:after="100"/>
        <w:ind w:right="-91"/>
        <w:jc w:val="center"/>
      </w:pPr>
    </w:p>
    <w:p w:rsidR="002837D2" w:rsidRDefault="002837D2">
      <w:pPr>
        <w:pStyle w:val="af0"/>
        <w:tabs>
          <w:tab w:val="left" w:pos="6663"/>
        </w:tabs>
        <w:spacing w:before="100" w:after="100"/>
        <w:ind w:right="-91"/>
        <w:jc w:val="center"/>
      </w:pPr>
    </w:p>
    <w:p w:rsidR="002837D2" w:rsidRDefault="002837D2">
      <w:pPr>
        <w:pStyle w:val="af0"/>
        <w:tabs>
          <w:tab w:val="left" w:pos="6663"/>
        </w:tabs>
        <w:spacing w:before="100" w:after="100"/>
        <w:ind w:right="-91"/>
        <w:jc w:val="center"/>
      </w:pPr>
    </w:p>
    <w:p w:rsidR="002837D2" w:rsidRDefault="002837D2">
      <w:pPr>
        <w:pStyle w:val="af0"/>
        <w:tabs>
          <w:tab w:val="left" w:pos="6663"/>
        </w:tabs>
        <w:spacing w:before="100" w:after="100"/>
        <w:ind w:right="-91"/>
        <w:jc w:val="center"/>
      </w:pPr>
    </w:p>
    <w:p w:rsidR="002837D2" w:rsidRDefault="002837D2">
      <w:pPr>
        <w:pStyle w:val="af0"/>
        <w:tabs>
          <w:tab w:val="left" w:pos="6663"/>
        </w:tabs>
        <w:spacing w:before="100" w:after="100"/>
        <w:ind w:right="-91"/>
        <w:jc w:val="center"/>
      </w:pPr>
    </w:p>
    <w:p w:rsidR="002837D2" w:rsidRDefault="002837D2">
      <w:pPr>
        <w:pStyle w:val="af0"/>
        <w:tabs>
          <w:tab w:val="left" w:pos="6663"/>
        </w:tabs>
        <w:spacing w:before="100" w:after="100"/>
        <w:ind w:right="-91"/>
        <w:jc w:val="center"/>
      </w:pPr>
    </w:p>
    <w:p w:rsidR="002837D2" w:rsidRDefault="002837D2">
      <w:pPr>
        <w:pStyle w:val="af0"/>
        <w:tabs>
          <w:tab w:val="left" w:pos="6663"/>
        </w:tabs>
        <w:spacing w:before="100" w:after="100"/>
        <w:ind w:right="-91"/>
        <w:jc w:val="center"/>
      </w:pPr>
    </w:p>
    <w:p w:rsidR="002837D2" w:rsidRDefault="002837D2">
      <w:pPr>
        <w:pStyle w:val="af0"/>
        <w:tabs>
          <w:tab w:val="left" w:pos="6663"/>
        </w:tabs>
        <w:spacing w:before="100" w:after="100"/>
        <w:ind w:right="-91"/>
        <w:jc w:val="center"/>
      </w:pPr>
    </w:p>
    <w:p w:rsidR="002837D2" w:rsidRDefault="002837D2" w:rsidP="00B8582A">
      <w:pPr>
        <w:tabs>
          <w:tab w:val="left" w:pos="6237"/>
          <w:tab w:val="left" w:pos="6663"/>
        </w:tabs>
        <w:ind w:right="-92"/>
        <w:jc w:val="both"/>
      </w:pPr>
    </w:p>
    <w:p w:rsidR="00B8582A" w:rsidRDefault="00B8582A" w:rsidP="00B8582A">
      <w:pPr>
        <w:tabs>
          <w:tab w:val="left" w:pos="6237"/>
          <w:tab w:val="left" w:pos="6663"/>
        </w:tabs>
        <w:ind w:right="-92"/>
        <w:jc w:val="both"/>
      </w:pPr>
    </w:p>
    <w:p w:rsidR="00B8582A" w:rsidRDefault="00B8582A" w:rsidP="00B8582A">
      <w:pPr>
        <w:tabs>
          <w:tab w:val="left" w:pos="6237"/>
          <w:tab w:val="left" w:pos="6663"/>
        </w:tabs>
        <w:ind w:right="-92"/>
        <w:jc w:val="both"/>
      </w:pPr>
    </w:p>
    <w:p w:rsidR="00B8582A" w:rsidRDefault="00B8582A" w:rsidP="00B8582A">
      <w:pPr>
        <w:tabs>
          <w:tab w:val="left" w:pos="6237"/>
          <w:tab w:val="left" w:pos="6663"/>
        </w:tabs>
        <w:ind w:right="-92"/>
        <w:jc w:val="both"/>
      </w:pPr>
    </w:p>
    <w:p w:rsidR="002837D2" w:rsidRDefault="002837D2">
      <w:pPr>
        <w:tabs>
          <w:tab w:val="left" w:pos="6237"/>
          <w:tab w:val="left" w:pos="6663"/>
        </w:tabs>
        <w:ind w:left="5665" w:right="-92"/>
        <w:jc w:val="both"/>
      </w:pPr>
    </w:p>
    <w:p w:rsidR="002837D2" w:rsidRDefault="002147EE">
      <w:pPr>
        <w:tabs>
          <w:tab w:val="left" w:pos="6237"/>
          <w:tab w:val="left" w:pos="6663"/>
        </w:tabs>
        <w:ind w:left="5665" w:right="-92"/>
        <w:jc w:val="both"/>
      </w:pPr>
      <w:r>
        <w:lastRenderedPageBreak/>
        <w:t xml:space="preserve">         Приложение № 2</w:t>
      </w:r>
    </w:p>
    <w:p w:rsidR="002837D2" w:rsidRDefault="002837D2">
      <w:pPr>
        <w:tabs>
          <w:tab w:val="left" w:pos="6237"/>
          <w:tab w:val="left" w:pos="6663"/>
        </w:tabs>
        <w:ind w:left="5665" w:right="-92"/>
        <w:jc w:val="both"/>
      </w:pPr>
    </w:p>
    <w:p w:rsidR="002837D2" w:rsidRDefault="002147EE">
      <w:pPr>
        <w:tabs>
          <w:tab w:val="left" w:pos="6237"/>
          <w:tab w:val="left" w:pos="6663"/>
        </w:tabs>
        <w:ind w:left="5665" w:right="-92"/>
        <w:jc w:val="both"/>
      </w:pPr>
      <w:r>
        <w:t xml:space="preserve">          УТВЕРЖДЕН</w:t>
      </w:r>
    </w:p>
    <w:p w:rsidR="002837D2" w:rsidRDefault="002147EE">
      <w:pPr>
        <w:tabs>
          <w:tab w:val="left" w:pos="6663"/>
        </w:tabs>
        <w:ind w:left="5664" w:right="-92"/>
        <w:jc w:val="both"/>
      </w:pPr>
      <w:r>
        <w:t xml:space="preserve">          Постановлением Администрации </w:t>
      </w:r>
    </w:p>
    <w:p w:rsidR="002837D2" w:rsidRDefault="002147EE">
      <w:pPr>
        <w:tabs>
          <w:tab w:val="left" w:pos="6663"/>
        </w:tabs>
        <w:ind w:left="5664" w:right="-92"/>
        <w:jc w:val="both"/>
      </w:pPr>
      <w:r>
        <w:t xml:space="preserve">          муниципального образования «город </w:t>
      </w:r>
    </w:p>
    <w:p w:rsidR="002837D2" w:rsidRDefault="002147EE">
      <w:pPr>
        <w:tabs>
          <w:tab w:val="left" w:pos="6663"/>
        </w:tabs>
        <w:ind w:left="5664" w:right="-92"/>
        <w:jc w:val="both"/>
      </w:pPr>
      <w:r>
        <w:t xml:space="preserve">          Десногорск» Смоленской области                                                                                              </w:t>
      </w:r>
    </w:p>
    <w:p w:rsidR="002837D2" w:rsidRDefault="002147EE">
      <w:pPr>
        <w:pStyle w:val="af0"/>
        <w:tabs>
          <w:tab w:val="left" w:pos="6663"/>
        </w:tabs>
        <w:spacing w:before="100" w:after="100"/>
        <w:ind w:right="-91"/>
        <w:jc w:val="center"/>
      </w:pPr>
      <w:r>
        <w:t xml:space="preserve">            </w:t>
      </w:r>
      <w:r>
        <w:t xml:space="preserve">                                                       </w:t>
      </w:r>
      <w:r w:rsidR="00B8582A">
        <w:t xml:space="preserve">   от </w:t>
      </w:r>
      <w:r w:rsidR="00B8582A" w:rsidRPr="00B8582A">
        <w:rPr>
          <w:u w:val="single"/>
        </w:rPr>
        <w:t>04.09.2024</w:t>
      </w:r>
      <w:r w:rsidR="00B8582A">
        <w:t xml:space="preserve"> </w:t>
      </w:r>
      <w:r>
        <w:t>№</w:t>
      </w:r>
      <w:r w:rsidR="00B8582A">
        <w:t xml:space="preserve"> </w:t>
      </w:r>
      <w:r w:rsidR="00B8582A" w:rsidRPr="00B8582A">
        <w:rPr>
          <w:u w:val="single"/>
        </w:rPr>
        <w:t>895</w:t>
      </w:r>
    </w:p>
    <w:p w:rsidR="002837D2" w:rsidRDefault="002837D2">
      <w:pPr>
        <w:pStyle w:val="af0"/>
        <w:tabs>
          <w:tab w:val="left" w:pos="6663"/>
        </w:tabs>
        <w:spacing w:before="100" w:after="100"/>
        <w:ind w:right="-91"/>
        <w:jc w:val="center"/>
      </w:pPr>
    </w:p>
    <w:p w:rsidR="002837D2" w:rsidRDefault="002147EE">
      <w:pPr>
        <w:pStyle w:val="af0"/>
        <w:tabs>
          <w:tab w:val="left" w:pos="6663"/>
        </w:tabs>
        <w:spacing w:before="100" w:after="100"/>
        <w:ind w:right="-91"/>
        <w:jc w:val="center"/>
      </w:pPr>
      <w:r>
        <w:t xml:space="preserve">Состав комиссии по инвентаризации активов и обязательств                                                                               МБУ </w:t>
      </w:r>
      <w:r>
        <w:t>«ЦК и МП» г. Десногорска</w:t>
      </w:r>
    </w:p>
    <w:p w:rsidR="002837D2" w:rsidRDefault="002147EE">
      <w:pPr>
        <w:pStyle w:val="af0"/>
        <w:tabs>
          <w:tab w:val="left" w:pos="6663"/>
        </w:tabs>
        <w:ind w:right="-92" w:firstLine="567"/>
        <w:jc w:val="both"/>
      </w:pPr>
      <w:r>
        <w:t xml:space="preserve">Председатель комиссии - И.Л. Михайлова, директор МБУ «ЦК и МП» г. Десногорска.  </w:t>
      </w:r>
    </w:p>
    <w:p w:rsidR="002837D2" w:rsidRDefault="002147EE">
      <w:pPr>
        <w:pStyle w:val="af0"/>
        <w:tabs>
          <w:tab w:val="left" w:pos="6663"/>
        </w:tabs>
        <w:ind w:right="-92" w:firstLine="567"/>
        <w:jc w:val="both"/>
      </w:pPr>
      <w:r>
        <w:t>Члены комиссии:</w:t>
      </w:r>
    </w:p>
    <w:p w:rsidR="002837D2" w:rsidRDefault="002147EE">
      <w:pPr>
        <w:pStyle w:val="af0"/>
        <w:tabs>
          <w:tab w:val="left" w:pos="6663"/>
        </w:tabs>
        <w:ind w:right="-92" w:firstLine="567"/>
        <w:jc w:val="both"/>
      </w:pPr>
      <w:r>
        <w:t>- А.А. Королёва, председатель Комитета по культуре, спорту и молодёжной политике Администрации муниципального образования «город Десно</w:t>
      </w:r>
      <w:r>
        <w:t>горск» Смоленской области;</w:t>
      </w:r>
    </w:p>
    <w:p w:rsidR="002837D2" w:rsidRDefault="002147EE">
      <w:pPr>
        <w:pStyle w:val="af0"/>
        <w:tabs>
          <w:tab w:val="left" w:pos="6663"/>
        </w:tabs>
        <w:ind w:right="-92" w:firstLine="567"/>
        <w:jc w:val="both"/>
      </w:pPr>
      <w:r>
        <w:t>- М.В. Лекторова, исполняющий обязанности руководителя бухгалтерии муниципального казенного учреждения «Централизованная бухгалтерия» муниципального образования «город Десногорск» Смоленской области;</w:t>
      </w:r>
    </w:p>
    <w:p w:rsidR="002837D2" w:rsidRDefault="002147EE">
      <w:pPr>
        <w:pStyle w:val="af0"/>
        <w:tabs>
          <w:tab w:val="left" w:pos="6663"/>
        </w:tabs>
        <w:ind w:right="-92" w:firstLine="567"/>
        <w:jc w:val="both"/>
      </w:pPr>
      <w:r>
        <w:t xml:space="preserve">-   С.Н. </w:t>
      </w:r>
      <w:proofErr w:type="gramStart"/>
      <w:r>
        <w:t>Подворная</w:t>
      </w:r>
      <w:proofErr w:type="gramEnd"/>
      <w:r>
        <w:t>, заведующи</w:t>
      </w:r>
      <w:r>
        <w:t>й хозяйством МБУ «ЦК и МП» г. Десногорска.</w:t>
      </w:r>
    </w:p>
    <w:sectPr w:rsidR="002837D2">
      <w:headerReference w:type="default" r:id="rId9"/>
      <w:pgSz w:w="12242" w:h="15842"/>
      <w:pgMar w:top="709" w:right="567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7EE" w:rsidRDefault="002147EE">
      <w:r>
        <w:separator/>
      </w:r>
    </w:p>
  </w:endnote>
  <w:endnote w:type="continuationSeparator" w:id="0">
    <w:p w:rsidR="002147EE" w:rsidRDefault="0021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7EE" w:rsidRDefault="002147EE">
      <w:r>
        <w:separator/>
      </w:r>
    </w:p>
  </w:footnote>
  <w:footnote w:type="continuationSeparator" w:id="0">
    <w:p w:rsidR="002147EE" w:rsidRDefault="00214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D2" w:rsidRDefault="002147EE">
    <w:pPr>
      <w:framePr w:wrap="around" w:vAnchor="text" w:hAnchor="margin" w:xAlign="center" w:y="1"/>
    </w:pPr>
    <w:r>
      <w:rPr>
        <w:rStyle w:val="1f1"/>
      </w:rPr>
      <w:fldChar w:fldCharType="begin"/>
    </w:r>
    <w:r>
      <w:rPr>
        <w:rStyle w:val="1f1"/>
      </w:rPr>
      <w:instrText xml:space="preserve">PAGE </w:instrText>
    </w:r>
    <w:r w:rsidR="00B8582A">
      <w:rPr>
        <w:rStyle w:val="1f1"/>
      </w:rPr>
      <w:fldChar w:fldCharType="separate"/>
    </w:r>
    <w:r w:rsidR="00B8582A">
      <w:rPr>
        <w:rStyle w:val="1f1"/>
        <w:noProof/>
      </w:rPr>
      <w:t>2</w:t>
    </w:r>
    <w:r>
      <w:rPr>
        <w:rStyle w:val="1f1"/>
      </w:rPr>
      <w:fldChar w:fldCharType="end"/>
    </w:r>
  </w:p>
  <w:p w:rsidR="002837D2" w:rsidRDefault="002837D2">
    <w:pPr>
      <w:pStyle w:val="a7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64653"/>
    <w:multiLevelType w:val="multilevel"/>
    <w:tmpl w:val="61767BF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1">
    <w:nsid w:val="7D2701EC"/>
    <w:multiLevelType w:val="multilevel"/>
    <w:tmpl w:val="B0704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7D2"/>
    <w:rsid w:val="002147EE"/>
    <w:rsid w:val="002837D2"/>
    <w:rsid w:val="00B8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8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40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21"/>
  </w:style>
  <w:style w:type="paragraph" w:customStyle="1" w:styleId="21">
    <w:name w:val="Основной текст с отступом 21"/>
    <w:basedOn w:val="13"/>
    <w:link w:val="210"/>
    <w:rPr>
      <w:sz w:val="28"/>
    </w:rPr>
  </w:style>
  <w:style w:type="character" w:customStyle="1" w:styleId="210">
    <w:name w:val="Основной текст с отступом 21"/>
    <w:basedOn w:val="14"/>
    <w:link w:val="21"/>
    <w:rPr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36"/>
    </w:rPr>
  </w:style>
  <w:style w:type="paragraph" w:customStyle="1" w:styleId="Normal0">
    <w:name w:val="Normal_0"/>
    <w:link w:val="Normal00"/>
  </w:style>
  <w:style w:type="character" w:customStyle="1" w:styleId="Normal00">
    <w:name w:val="Normal_0"/>
    <w:link w:val="Normal0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13">
    <w:name w:val="Обычный1"/>
    <w:link w:val="14"/>
    <w:rPr>
      <w:sz w:val="24"/>
    </w:rPr>
  </w:style>
  <w:style w:type="character" w:customStyle="1" w:styleId="14">
    <w:name w:val="Обычный1"/>
    <w:link w:val="13"/>
    <w:rPr>
      <w:sz w:val="24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4">
    <w:name w:val="Body Text Indent 2"/>
    <w:basedOn w:val="a"/>
    <w:link w:val="25"/>
    <w:pPr>
      <w:widowControl w:val="0"/>
      <w:ind w:firstLine="425"/>
      <w:jc w:val="both"/>
    </w:pPr>
    <w:rPr>
      <w:sz w:val="28"/>
    </w:rPr>
  </w:style>
  <w:style w:type="character" w:customStyle="1" w:styleId="25">
    <w:name w:val="Основной текст с отступом 2 Знак"/>
    <w:basedOn w:val="1"/>
    <w:link w:val="24"/>
    <w:rPr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50">
    <w:name w:val="Заголовок 5 Знак"/>
    <w:basedOn w:val="1"/>
    <w:link w:val="5"/>
    <w:rPr>
      <w:sz w:val="40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9">
    <w:name w:val="Гиперссылка1"/>
    <w:link w:val="a9"/>
    <w:rPr>
      <w:color w:val="0000FF"/>
      <w:u w:val="single"/>
    </w:rPr>
  </w:style>
  <w:style w:type="character" w:styleId="a9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styleId="26">
    <w:name w:val="Body Text 2"/>
    <w:basedOn w:val="a"/>
    <w:link w:val="27"/>
    <w:pPr>
      <w:jc w:val="both"/>
    </w:pPr>
    <w:rPr>
      <w:sz w:val="28"/>
    </w:rPr>
  </w:style>
  <w:style w:type="character" w:customStyle="1" w:styleId="27">
    <w:name w:val="Основной текст 2 Знак"/>
    <w:basedOn w:val="1"/>
    <w:link w:val="26"/>
    <w:rPr>
      <w:sz w:val="28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customStyle="1" w:styleId="1f0">
    <w:name w:val="Номер страницы1"/>
    <w:basedOn w:val="17"/>
    <w:link w:val="1f1"/>
  </w:style>
  <w:style w:type="character" w:customStyle="1" w:styleId="1f1">
    <w:name w:val="Номер страницы1"/>
    <w:basedOn w:val="18"/>
    <w:link w:val="1f0"/>
  </w:style>
  <w:style w:type="paragraph" w:styleId="ac">
    <w:name w:val="Body Text Indent"/>
    <w:basedOn w:val="a"/>
    <w:link w:val="ad"/>
    <w:pPr>
      <w:ind w:firstLine="709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Normal (Web)"/>
    <w:basedOn w:val="a"/>
    <w:link w:val="af1"/>
    <w:pPr>
      <w:spacing w:beforeAutospacing="1" w:afterAutospacing="1"/>
    </w:pPr>
  </w:style>
  <w:style w:type="character" w:customStyle="1" w:styleId="af1">
    <w:name w:val="Обычный (веб) Знак"/>
    <w:basedOn w:val="1"/>
    <w:link w:val="af0"/>
    <w:rPr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4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af4">
    <w:name w:val="Body Text"/>
    <w:basedOn w:val="a"/>
    <w:link w:val="af5"/>
    <w:rPr>
      <w:sz w:val="28"/>
    </w:rPr>
  </w:style>
  <w:style w:type="character" w:customStyle="1" w:styleId="af5">
    <w:name w:val="Основной текст Знак"/>
    <w:basedOn w:val="1"/>
    <w:link w:val="af4"/>
    <w:rPr>
      <w:sz w:val="28"/>
    </w:rPr>
  </w:style>
  <w:style w:type="character" w:customStyle="1" w:styleId="60">
    <w:name w:val="Заголовок 6 Знак"/>
    <w:basedOn w:val="1"/>
    <w:link w:val="6"/>
    <w:rPr>
      <w:sz w:val="28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1535</Words>
  <Characters>8752</Characters>
  <Application>Microsoft Office Word</Application>
  <DocSecurity>0</DocSecurity>
  <Lines>72</Lines>
  <Paragraphs>20</Paragraphs>
  <ScaleCrop>false</ScaleCrop>
  <Company>Krokoz™</Company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3</cp:revision>
  <dcterms:created xsi:type="dcterms:W3CDTF">2025-01-22T10:31:00Z</dcterms:created>
  <dcterms:modified xsi:type="dcterms:W3CDTF">2025-01-22T10:36:00Z</dcterms:modified>
</cp:coreProperties>
</file>