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782F1A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4A29BAA" wp14:editId="0D3A9A35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A2" w:rsidRDefault="00F446A2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446A2" w:rsidRPr="00EC7F69" w:rsidRDefault="00F446A2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F446A2" w:rsidRDefault="00F446A2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446A2" w:rsidRDefault="00F446A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46A2" w:rsidRDefault="00F446A2">
                            <w:r>
                              <w:tab/>
                              <w:t>.</w:t>
                            </w:r>
                          </w:p>
                          <w:p w:rsidR="00F446A2" w:rsidRDefault="00F446A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446A2" w:rsidRDefault="00F446A2"/>
                          <w:p w:rsidR="00F446A2" w:rsidRDefault="00F446A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F446A2" w:rsidRDefault="00F446A2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F446A2" w:rsidRPr="00EC7F69" w:rsidRDefault="00F446A2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F446A2" w:rsidRDefault="00F446A2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446A2" w:rsidRDefault="00F446A2">
                      <w:pPr>
                        <w:rPr>
                          <w:sz w:val="12"/>
                        </w:rPr>
                      </w:pPr>
                    </w:p>
                    <w:p w:rsidR="00F446A2" w:rsidRDefault="00F446A2">
                      <w:r>
                        <w:tab/>
                        <w:t>.</w:t>
                      </w:r>
                    </w:p>
                    <w:p w:rsidR="00F446A2" w:rsidRDefault="00F446A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446A2" w:rsidRDefault="00F446A2"/>
                    <w:p w:rsidR="00F446A2" w:rsidRDefault="00F446A2">
                      <w:pPr>
                        <w:pStyle w:val="a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856" wp14:editId="4E9AD322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A4D10" id="Rectangle 2" o:spid="_x0000_s1026" style="position:absolute;margin-left:0;margin-top:-17.7pt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10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A42081" w:rsidRDefault="00A42081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8478B7" w:rsidRDefault="00166AD8">
      <w:pPr>
        <w:rPr>
          <w:sz w:val="28"/>
          <w:szCs w:val="28"/>
        </w:rPr>
      </w:pPr>
      <w:r w:rsidRPr="008478B7">
        <w:rPr>
          <w:sz w:val="28"/>
          <w:szCs w:val="28"/>
        </w:rPr>
        <w:t xml:space="preserve">от </w:t>
      </w:r>
      <w:r w:rsidR="008478B7" w:rsidRPr="008478B7">
        <w:rPr>
          <w:sz w:val="28"/>
          <w:szCs w:val="28"/>
        </w:rPr>
        <w:t>01.07.2024</w:t>
      </w:r>
      <w:r w:rsidR="00ED3F51" w:rsidRPr="008478B7">
        <w:rPr>
          <w:sz w:val="28"/>
          <w:szCs w:val="28"/>
        </w:rPr>
        <w:t xml:space="preserve"> </w:t>
      </w:r>
      <w:r w:rsidR="00A42081" w:rsidRPr="008478B7">
        <w:rPr>
          <w:sz w:val="28"/>
          <w:szCs w:val="28"/>
        </w:rPr>
        <w:t>№</w:t>
      </w:r>
      <w:r w:rsidR="00ED3F51" w:rsidRPr="008478B7">
        <w:rPr>
          <w:sz w:val="28"/>
          <w:szCs w:val="28"/>
        </w:rPr>
        <w:t xml:space="preserve"> </w:t>
      </w:r>
      <w:r w:rsidR="008478B7" w:rsidRPr="008478B7">
        <w:rPr>
          <w:sz w:val="28"/>
          <w:szCs w:val="28"/>
        </w:rPr>
        <w:t>658</w:t>
      </w:r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69"/>
      </w:tblGrid>
      <w:tr w:rsidR="00A42081" w:rsidTr="00EC7F69">
        <w:tc>
          <w:tcPr>
            <w:tcW w:w="4928" w:type="dxa"/>
          </w:tcPr>
          <w:p w:rsidR="00A42081" w:rsidRPr="00F73196" w:rsidRDefault="00A42081" w:rsidP="006C67BB">
            <w:pPr>
              <w:pStyle w:val="ab"/>
              <w:jc w:val="both"/>
              <w:rPr>
                <w:b/>
                <w:color w:val="000000" w:themeColor="text1"/>
              </w:rPr>
            </w:pPr>
            <w:proofErr w:type="gramStart"/>
            <w:r w:rsidRPr="006C67BB">
              <w:rPr>
                <w:b/>
              </w:rPr>
              <w:t>О</w:t>
            </w:r>
            <w:r w:rsidR="00F65E2A" w:rsidRPr="006C67BB">
              <w:rPr>
                <w:b/>
              </w:rPr>
              <w:t>б</w:t>
            </w:r>
            <w:proofErr w:type="gramEnd"/>
            <w:r w:rsidR="00F65E2A" w:rsidRPr="006C67BB">
              <w:rPr>
                <w:b/>
              </w:rPr>
              <w:t xml:space="preserve"> </w:t>
            </w:r>
            <w:r w:rsidR="006D01B1">
              <w:rPr>
                <w:b/>
              </w:rPr>
              <w:t>внесении изменений</w:t>
            </w:r>
            <w:r w:rsidR="0029540B">
              <w:rPr>
                <w:b/>
              </w:rPr>
              <w:t xml:space="preserve"> в постановление Администрации </w:t>
            </w:r>
            <w:r w:rsidR="00484CAF">
              <w:rPr>
                <w:b/>
              </w:rPr>
              <w:t xml:space="preserve">муниципального образования «город Десногорск» Смоленской области от 20.09.2023 </w:t>
            </w:r>
            <w:r w:rsidR="003A4710">
              <w:rPr>
                <w:b/>
              </w:rPr>
              <w:t xml:space="preserve">№ 898 </w:t>
            </w:r>
            <w:r w:rsidR="00484CAF">
              <w:rPr>
                <w:b/>
              </w:rPr>
              <w:t xml:space="preserve">«Об </w:t>
            </w:r>
            <w:r w:rsidR="00F65E2A" w:rsidRPr="006C67BB">
              <w:rPr>
                <w:b/>
              </w:rPr>
              <w:t xml:space="preserve">утверждении </w:t>
            </w:r>
            <w:r w:rsidR="00C50EA6">
              <w:rPr>
                <w:b/>
              </w:rPr>
              <w:t>П</w:t>
            </w:r>
            <w:r w:rsidR="00DB727F" w:rsidRPr="006C67BB">
              <w:rPr>
                <w:b/>
              </w:rPr>
              <w:t xml:space="preserve">оложения и </w:t>
            </w:r>
            <w:r w:rsidR="00F65E2A" w:rsidRPr="006C67BB">
              <w:rPr>
                <w:b/>
              </w:rPr>
              <w:t>состава</w:t>
            </w:r>
            <w:r w:rsidR="00345067" w:rsidRPr="006C67BB">
              <w:rPr>
                <w:b/>
              </w:rPr>
              <w:t xml:space="preserve"> </w:t>
            </w:r>
            <w:r w:rsidR="00F73196">
              <w:rPr>
                <w:b/>
              </w:rPr>
              <w:t>А</w:t>
            </w:r>
            <w:r w:rsidR="00F65E2A" w:rsidRPr="006C67BB">
              <w:rPr>
                <w:b/>
              </w:rPr>
              <w:t>нтинаркотической комиссии муниципального образования «город</w:t>
            </w:r>
            <w:r w:rsidR="009575E7" w:rsidRPr="006C67BB">
              <w:rPr>
                <w:b/>
              </w:rPr>
              <w:t xml:space="preserve"> Десногорск» Смоленской области и </w:t>
            </w:r>
            <w:r w:rsidR="009575E7" w:rsidRPr="00F73196">
              <w:rPr>
                <w:b/>
                <w:color w:val="000000" w:themeColor="text1"/>
              </w:rPr>
              <w:t xml:space="preserve">признании </w:t>
            </w:r>
            <w:r w:rsidR="006C67BB" w:rsidRPr="00F73196">
              <w:rPr>
                <w:b/>
                <w:color w:val="000000" w:themeColor="text1"/>
              </w:rPr>
              <w:t>утратившими силу некоторых правовых актов</w:t>
            </w:r>
            <w:r w:rsidR="00484CAF">
              <w:rPr>
                <w:b/>
                <w:color w:val="000000" w:themeColor="text1"/>
              </w:rPr>
              <w:t>»</w:t>
            </w:r>
          </w:p>
          <w:p w:rsidR="00A42081" w:rsidRPr="006C67BB" w:rsidRDefault="00A42081" w:rsidP="006C67BB">
            <w:pPr>
              <w:pStyle w:val="ab"/>
              <w:jc w:val="both"/>
            </w:pPr>
          </w:p>
        </w:tc>
        <w:tc>
          <w:tcPr>
            <w:tcW w:w="4669" w:type="dxa"/>
          </w:tcPr>
          <w:p w:rsidR="00A42081" w:rsidRDefault="00A42081">
            <w:pPr>
              <w:rPr>
                <w:b/>
              </w:rPr>
            </w:pPr>
          </w:p>
        </w:tc>
      </w:tr>
    </w:tbl>
    <w:p w:rsidR="00A42081" w:rsidRDefault="00A42081">
      <w:pPr>
        <w:rPr>
          <w:b/>
        </w:rPr>
      </w:pPr>
    </w:p>
    <w:p w:rsidR="00A42081" w:rsidRPr="003A4710" w:rsidRDefault="003A4710" w:rsidP="00484CAF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В</w:t>
      </w:r>
      <w:r w:rsidR="00484CAF" w:rsidRPr="003A4710">
        <w:rPr>
          <w:sz w:val="28"/>
          <w:szCs w:val="28"/>
        </w:rPr>
        <w:t xml:space="preserve"> </w:t>
      </w:r>
      <w:r w:rsidR="0082331E">
        <w:rPr>
          <w:sz w:val="28"/>
          <w:szCs w:val="28"/>
        </w:rPr>
        <w:t>связи с кадровыми изменениями</w:t>
      </w:r>
    </w:p>
    <w:p w:rsidR="00E66E33" w:rsidRDefault="00E66E33" w:rsidP="00EC7F69">
      <w:pPr>
        <w:ind w:right="190"/>
        <w:jc w:val="both"/>
        <w:rPr>
          <w:sz w:val="28"/>
          <w:szCs w:val="28"/>
        </w:rPr>
      </w:pPr>
    </w:p>
    <w:p w:rsidR="00484CAF" w:rsidRDefault="00484CAF" w:rsidP="00EC7F69">
      <w:pPr>
        <w:ind w:right="190"/>
        <w:jc w:val="both"/>
        <w:rPr>
          <w:sz w:val="28"/>
          <w:szCs w:val="28"/>
        </w:rPr>
      </w:pP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</w:p>
    <w:p w:rsidR="006D01B1" w:rsidRDefault="006D01B1" w:rsidP="00EC7F69">
      <w:pPr>
        <w:ind w:right="190" w:firstLine="708"/>
        <w:jc w:val="both"/>
        <w:rPr>
          <w:sz w:val="28"/>
          <w:szCs w:val="28"/>
        </w:rPr>
      </w:pPr>
    </w:p>
    <w:p w:rsidR="006D01B1" w:rsidRPr="003A4710" w:rsidRDefault="00484CAF" w:rsidP="003A4710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1. </w:t>
      </w:r>
      <w:proofErr w:type="gramStart"/>
      <w:r w:rsidRPr="003A4710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</w:t>
      </w:r>
      <w:r w:rsidR="006D01B1" w:rsidRPr="003A4710">
        <w:rPr>
          <w:sz w:val="28"/>
          <w:szCs w:val="28"/>
        </w:rPr>
        <w:t xml:space="preserve"> от 20.09.2023 № 898 «Об утверждении Положения и состава Антинаркотической комиссии муниципального образования «город Десногорск» Смоленской области и </w:t>
      </w:r>
      <w:r w:rsidR="006D01B1" w:rsidRPr="003A4710">
        <w:rPr>
          <w:color w:val="000000" w:themeColor="text1"/>
          <w:sz w:val="28"/>
          <w:szCs w:val="28"/>
        </w:rPr>
        <w:t>признании утратившими силу некоторых правовых актов»</w:t>
      </w:r>
      <w:r w:rsidR="0082331E">
        <w:rPr>
          <w:color w:val="000000" w:themeColor="text1"/>
          <w:sz w:val="28"/>
          <w:szCs w:val="28"/>
        </w:rPr>
        <w:t xml:space="preserve"> (в редакции от</w:t>
      </w:r>
      <w:proofErr w:type="gramEnd"/>
      <w:r w:rsidR="0082331E">
        <w:rPr>
          <w:color w:val="000000" w:themeColor="text1"/>
          <w:sz w:val="28"/>
          <w:szCs w:val="28"/>
        </w:rPr>
        <w:t xml:space="preserve"> </w:t>
      </w:r>
      <w:proofErr w:type="gramStart"/>
      <w:r w:rsidR="0082331E">
        <w:rPr>
          <w:color w:val="000000" w:themeColor="text1"/>
          <w:sz w:val="28"/>
          <w:szCs w:val="28"/>
        </w:rPr>
        <w:t xml:space="preserve">28.11.2023 №1149), </w:t>
      </w:r>
      <w:r w:rsidR="006D01B1" w:rsidRPr="003A4710">
        <w:rPr>
          <w:color w:val="000000" w:themeColor="text1"/>
          <w:sz w:val="28"/>
          <w:szCs w:val="28"/>
        </w:rPr>
        <w:t>в приложение № 2 «</w:t>
      </w:r>
      <w:r w:rsidR="006D01B1" w:rsidRPr="003A4710">
        <w:rPr>
          <w:sz w:val="28"/>
          <w:szCs w:val="28"/>
        </w:rPr>
        <w:t>Состав Антинаркотической комиссии муниципального образования «город Десногорск» Смоленской области» (далее - Комиссия) следующие изменения:</w:t>
      </w:r>
      <w:proofErr w:type="gramEnd"/>
    </w:p>
    <w:p w:rsidR="006D01B1" w:rsidRPr="003A4710" w:rsidRDefault="0082331E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1B1" w:rsidRPr="003A4710">
        <w:rPr>
          <w:sz w:val="28"/>
          <w:szCs w:val="28"/>
        </w:rPr>
        <w:t>. Вывести из состава Комиссии:</w:t>
      </w:r>
    </w:p>
    <w:p w:rsidR="006D01B1" w:rsidRDefault="00926731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31E">
        <w:rPr>
          <w:sz w:val="28"/>
          <w:szCs w:val="28"/>
        </w:rPr>
        <w:t>Гришина Юрия Алексеевича;</w:t>
      </w:r>
    </w:p>
    <w:p w:rsidR="0082331E" w:rsidRDefault="00926731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2331E">
        <w:rPr>
          <w:sz w:val="28"/>
          <w:szCs w:val="28"/>
        </w:rPr>
        <w:t>Михалёву</w:t>
      </w:r>
      <w:proofErr w:type="spellEnd"/>
      <w:r w:rsidR="0082331E">
        <w:rPr>
          <w:sz w:val="28"/>
          <w:szCs w:val="28"/>
        </w:rPr>
        <w:t xml:space="preserve"> Елену Петровну;</w:t>
      </w:r>
    </w:p>
    <w:p w:rsidR="0082331E" w:rsidRPr="003A4710" w:rsidRDefault="00926731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2331E">
        <w:rPr>
          <w:sz w:val="28"/>
          <w:szCs w:val="28"/>
        </w:rPr>
        <w:t>Высотскую</w:t>
      </w:r>
      <w:proofErr w:type="spellEnd"/>
      <w:r w:rsidR="0082331E">
        <w:rPr>
          <w:sz w:val="28"/>
          <w:szCs w:val="28"/>
        </w:rPr>
        <w:t xml:space="preserve"> Ольгу Владимировну</w:t>
      </w:r>
      <w:r w:rsidR="00A61D00">
        <w:rPr>
          <w:sz w:val="28"/>
          <w:szCs w:val="28"/>
        </w:rPr>
        <w:t>.</w:t>
      </w:r>
    </w:p>
    <w:p w:rsidR="006D01B1" w:rsidRPr="003A4710" w:rsidRDefault="006D01B1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1.3. Ввести в состав Комиссии:</w:t>
      </w:r>
    </w:p>
    <w:p w:rsidR="006D01B1" w:rsidRDefault="00926731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926731">
        <w:rPr>
          <w:rStyle w:val="af"/>
          <w:b w:val="0"/>
          <w:color w:val="000000"/>
          <w:sz w:val="28"/>
          <w:szCs w:val="28"/>
          <w:shd w:val="clear" w:color="auto" w:fill="FFFFFF"/>
        </w:rPr>
        <w:t>Рудакова Юрия Владимирович</w:t>
      </w:r>
      <w:r>
        <w:rPr>
          <w:rStyle w:val="af"/>
          <w:b w:val="0"/>
          <w:color w:val="000000"/>
          <w:sz w:val="28"/>
          <w:szCs w:val="28"/>
          <w:shd w:val="clear" w:color="auto" w:fill="FFFFFF"/>
        </w:rPr>
        <w:t>а</w:t>
      </w:r>
      <w:r w:rsidR="00F64F82" w:rsidRPr="003A471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64F82" w:rsidRPr="003A4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ОМВД России по </w:t>
      </w:r>
      <w:r w:rsidR="0066218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г. Десногорску, заместитель председателя Комиссии (по согласованию);</w:t>
      </w:r>
    </w:p>
    <w:p w:rsidR="00D01C42" w:rsidRDefault="00D01C42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Федоренкову</w:t>
      </w:r>
      <w:proofErr w:type="spellEnd"/>
      <w:r>
        <w:rPr>
          <w:sz w:val="28"/>
          <w:szCs w:val="28"/>
        </w:rPr>
        <w:t xml:space="preserve"> </w:t>
      </w:r>
      <w:r w:rsidR="00812300">
        <w:rPr>
          <w:sz w:val="28"/>
          <w:szCs w:val="28"/>
        </w:rPr>
        <w:t>Дарью Алексеевну – инспектор Рославльского МФ ФКУ УИИ УФСИН России по Смоленской области (по согласованию), член Комиссии;</w:t>
      </w:r>
    </w:p>
    <w:p w:rsidR="00812300" w:rsidRPr="003A4710" w:rsidRDefault="00812300" w:rsidP="00AC423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Токареву Татьяну Владимировну – председатель Комитета по образованию Администрации муниципального образования «город Десногорск» Смоленской области, член Комиссии. </w:t>
      </w:r>
    </w:p>
    <w:p w:rsidR="00E66E33" w:rsidRPr="003A4710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2</w:t>
      </w:r>
      <w:r w:rsidR="004222DF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>Отделу информационных технологий и связи с общественностью (</w:t>
      </w:r>
      <w:r w:rsidR="00AC4239" w:rsidRPr="003A4710">
        <w:rPr>
          <w:sz w:val="28"/>
          <w:szCs w:val="28"/>
        </w:rPr>
        <w:t>Е.С</w:t>
      </w:r>
      <w:r w:rsidR="004222DF" w:rsidRPr="003A4710">
        <w:rPr>
          <w:sz w:val="28"/>
          <w:szCs w:val="28"/>
        </w:rPr>
        <w:t xml:space="preserve">. </w:t>
      </w:r>
      <w:r w:rsidR="00AC4239" w:rsidRPr="003A4710">
        <w:rPr>
          <w:sz w:val="28"/>
          <w:szCs w:val="28"/>
        </w:rPr>
        <w:t>Любименко</w:t>
      </w:r>
      <w:r w:rsidR="00E123A2" w:rsidRPr="003A4710">
        <w:rPr>
          <w:sz w:val="28"/>
          <w:szCs w:val="28"/>
        </w:rPr>
        <w:t xml:space="preserve">) </w:t>
      </w:r>
      <w:proofErr w:type="gramStart"/>
      <w:r w:rsidR="00E123A2" w:rsidRPr="003A4710">
        <w:rPr>
          <w:sz w:val="28"/>
          <w:szCs w:val="28"/>
        </w:rPr>
        <w:t>разместить</w:t>
      </w:r>
      <w:proofErr w:type="gramEnd"/>
      <w:r w:rsidR="00E123A2" w:rsidRPr="003A471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="00E66E33" w:rsidRPr="003A4710">
        <w:rPr>
          <w:sz w:val="28"/>
          <w:szCs w:val="28"/>
        </w:rPr>
        <w:t>в информационно-телекоммуникационной сети «Интернет».</w:t>
      </w:r>
    </w:p>
    <w:p w:rsidR="00E123A2" w:rsidRPr="00512BBF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3</w:t>
      </w:r>
      <w:r w:rsidR="008C1478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Контроль исполнения настоящего постановления </w:t>
      </w:r>
      <w:r w:rsidR="005F5907" w:rsidRPr="003A4710">
        <w:rPr>
          <w:sz w:val="28"/>
          <w:szCs w:val="28"/>
        </w:rPr>
        <w:t xml:space="preserve">возложить на </w:t>
      </w:r>
      <w:r w:rsidR="00E66E33" w:rsidRPr="003A4710">
        <w:rPr>
          <w:sz w:val="28"/>
          <w:szCs w:val="28"/>
        </w:rPr>
        <w:t xml:space="preserve">Первого </w:t>
      </w:r>
      <w:r w:rsidR="005F5907" w:rsidRPr="003A4710">
        <w:rPr>
          <w:sz w:val="28"/>
          <w:szCs w:val="28"/>
        </w:rPr>
        <w:t xml:space="preserve">заместителя Главы муниципального </w:t>
      </w:r>
      <w:r w:rsidR="0051235D" w:rsidRPr="003A4710">
        <w:rPr>
          <w:sz w:val="28"/>
          <w:szCs w:val="28"/>
        </w:rPr>
        <w:t>образования</w:t>
      </w:r>
      <w:r w:rsidR="00512BBF">
        <w:rPr>
          <w:sz w:val="28"/>
          <w:szCs w:val="28"/>
        </w:rPr>
        <w:t xml:space="preserve"> </w:t>
      </w:r>
      <w:r w:rsidR="00512BBF" w:rsidRPr="00512BBF">
        <w:rPr>
          <w:sz w:val="28"/>
          <w:szCs w:val="28"/>
        </w:rPr>
        <w:t xml:space="preserve">«город Десногорск» Смоленской области </w:t>
      </w:r>
      <w:r w:rsidR="00512BBF">
        <w:rPr>
          <w:sz w:val="28"/>
          <w:szCs w:val="28"/>
        </w:rPr>
        <w:t>З.В. Бриллиантову</w:t>
      </w:r>
      <w:r w:rsidR="00E123A2" w:rsidRPr="00512BBF">
        <w:rPr>
          <w:sz w:val="28"/>
          <w:szCs w:val="28"/>
        </w:rPr>
        <w:t>.</w:t>
      </w:r>
    </w:p>
    <w:p w:rsidR="00A42081" w:rsidRPr="003A4710" w:rsidRDefault="00A42081" w:rsidP="00AC4239">
      <w:pPr>
        <w:pStyle w:val="ab"/>
        <w:jc w:val="both"/>
        <w:rPr>
          <w:b/>
          <w:sz w:val="28"/>
          <w:szCs w:val="28"/>
        </w:rPr>
      </w:pPr>
    </w:p>
    <w:p w:rsidR="00E66E33" w:rsidRPr="004222DF" w:rsidRDefault="00E66E33" w:rsidP="004222DF">
      <w:pPr>
        <w:jc w:val="both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6"/>
        <w:gridCol w:w="5236"/>
      </w:tblGrid>
      <w:tr w:rsidR="00A42081">
        <w:tc>
          <w:tcPr>
            <w:tcW w:w="5236" w:type="dxa"/>
          </w:tcPr>
          <w:p w:rsidR="00A42081" w:rsidRPr="0051235D" w:rsidRDefault="00A42081">
            <w:pPr>
              <w:rPr>
                <w:sz w:val="28"/>
                <w:szCs w:val="28"/>
              </w:rPr>
            </w:pPr>
            <w:r w:rsidRPr="0051235D">
              <w:rPr>
                <w:sz w:val="28"/>
                <w:szCs w:val="28"/>
              </w:rPr>
              <w:t xml:space="preserve"> </w:t>
            </w:r>
            <w:proofErr w:type="spellStart"/>
            <w:r w:rsidR="00512BBF">
              <w:rPr>
                <w:sz w:val="28"/>
                <w:szCs w:val="28"/>
              </w:rPr>
              <w:t>И.о</w:t>
            </w:r>
            <w:proofErr w:type="spellEnd"/>
            <w:r w:rsidR="00512BBF">
              <w:rPr>
                <w:sz w:val="28"/>
                <w:szCs w:val="28"/>
              </w:rPr>
              <w:t>. Главы</w:t>
            </w:r>
            <w:r w:rsidRPr="0051235D">
              <w:rPr>
                <w:sz w:val="28"/>
                <w:szCs w:val="28"/>
              </w:rPr>
              <w:t xml:space="preserve"> </w:t>
            </w:r>
            <w:r w:rsidR="00F65E2A" w:rsidRPr="0051235D">
              <w:rPr>
                <w:sz w:val="28"/>
                <w:szCs w:val="28"/>
              </w:rPr>
              <w:t>муниципального образования «город</w:t>
            </w:r>
            <w:r w:rsidR="00E66E33">
              <w:rPr>
                <w:sz w:val="28"/>
                <w:szCs w:val="28"/>
              </w:rPr>
              <w:t xml:space="preserve"> Десногорск» Смоленской области</w:t>
            </w:r>
          </w:p>
        </w:tc>
        <w:tc>
          <w:tcPr>
            <w:tcW w:w="5236" w:type="dxa"/>
          </w:tcPr>
          <w:p w:rsidR="00A42081" w:rsidRPr="0051235D" w:rsidRDefault="002B6B00" w:rsidP="00512BBF">
            <w:pPr>
              <w:jc w:val="center"/>
              <w:rPr>
                <w:b/>
                <w:sz w:val="28"/>
                <w:szCs w:val="28"/>
              </w:rPr>
            </w:pPr>
            <w:r w:rsidRPr="0051235D">
              <w:rPr>
                <w:b/>
                <w:sz w:val="28"/>
                <w:szCs w:val="28"/>
              </w:rPr>
              <w:t xml:space="preserve">                     </w:t>
            </w:r>
            <w:r w:rsidR="00E66E33">
              <w:rPr>
                <w:b/>
                <w:sz w:val="28"/>
                <w:szCs w:val="28"/>
              </w:rPr>
              <w:t xml:space="preserve">  </w:t>
            </w:r>
            <w:r w:rsidR="00512BBF">
              <w:rPr>
                <w:b/>
                <w:sz w:val="28"/>
                <w:szCs w:val="28"/>
              </w:rPr>
              <w:t>З.В</w:t>
            </w:r>
            <w:r w:rsidR="00E66E33">
              <w:rPr>
                <w:b/>
                <w:sz w:val="28"/>
                <w:szCs w:val="28"/>
              </w:rPr>
              <w:t xml:space="preserve">. </w:t>
            </w:r>
            <w:r w:rsidR="00512BBF">
              <w:rPr>
                <w:b/>
                <w:sz w:val="28"/>
                <w:szCs w:val="28"/>
              </w:rPr>
              <w:t>Бриллиантова</w:t>
            </w:r>
          </w:p>
        </w:tc>
      </w:tr>
      <w:tr w:rsidR="00E66E33">
        <w:tc>
          <w:tcPr>
            <w:tcW w:w="5236" w:type="dxa"/>
          </w:tcPr>
          <w:p w:rsidR="00E66E33" w:rsidRPr="0051235D" w:rsidRDefault="00E6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6" w:type="dxa"/>
          </w:tcPr>
          <w:p w:rsidR="00E66E33" w:rsidRPr="0051235D" w:rsidRDefault="00E66E33" w:rsidP="00E66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3A4710">
      <w:headerReference w:type="default" r:id="rId11"/>
      <w:pgSz w:w="12240" w:h="15840" w:code="1"/>
      <w:pgMar w:top="1134" w:right="758" w:bottom="1134" w:left="1701" w:header="567" w:footer="720" w:gutter="0"/>
      <w:pgNumType w:start="2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FA" w:rsidRDefault="00EE70FA">
      <w:r>
        <w:separator/>
      </w:r>
    </w:p>
  </w:endnote>
  <w:endnote w:type="continuationSeparator" w:id="0">
    <w:p w:rsidR="00EE70FA" w:rsidRDefault="00EE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FA" w:rsidRDefault="00EE70FA">
      <w:r>
        <w:separator/>
      </w:r>
    </w:p>
  </w:footnote>
  <w:footnote w:type="continuationSeparator" w:id="0">
    <w:p w:rsidR="00EE70FA" w:rsidRDefault="00EE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A2" w:rsidRDefault="00EE70FA" w:rsidP="00DE4547">
    <w:pPr>
      <w:pStyle w:val="a6"/>
      <w:jc w:val="center"/>
    </w:pPr>
    <w:sdt>
      <w:sdtPr>
        <w:id w:val="-1332443209"/>
        <w:docPartObj>
          <w:docPartGallery w:val="Page Numbers (Top of Page)"/>
          <w:docPartUnique/>
        </w:docPartObj>
      </w:sdtPr>
      <w:sdtEndPr/>
      <w:sdtContent>
        <w:r w:rsidR="00F446A2">
          <w:t>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74A5F"/>
    <w:multiLevelType w:val="hybridMultilevel"/>
    <w:tmpl w:val="FBD01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812"/>
    <w:multiLevelType w:val="hybridMultilevel"/>
    <w:tmpl w:val="4832FA80"/>
    <w:lvl w:ilvl="0" w:tplc="859E8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55B8B"/>
    <w:multiLevelType w:val="hybridMultilevel"/>
    <w:tmpl w:val="BE86C746"/>
    <w:lvl w:ilvl="0" w:tplc="4EBE42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13E2D"/>
    <w:rsid w:val="0006795B"/>
    <w:rsid w:val="00085E90"/>
    <w:rsid w:val="000A2DF9"/>
    <w:rsid w:val="000F7B95"/>
    <w:rsid w:val="00166AD8"/>
    <w:rsid w:val="001F03E9"/>
    <w:rsid w:val="001F1897"/>
    <w:rsid w:val="002068D5"/>
    <w:rsid w:val="00214476"/>
    <w:rsid w:val="00216BDC"/>
    <w:rsid w:val="00234276"/>
    <w:rsid w:val="0029540B"/>
    <w:rsid w:val="002B2144"/>
    <w:rsid w:val="002B6B00"/>
    <w:rsid w:val="002E5A4C"/>
    <w:rsid w:val="00302102"/>
    <w:rsid w:val="00302BCC"/>
    <w:rsid w:val="00326504"/>
    <w:rsid w:val="00345067"/>
    <w:rsid w:val="00373197"/>
    <w:rsid w:val="003A0326"/>
    <w:rsid w:val="003A0631"/>
    <w:rsid w:val="003A4710"/>
    <w:rsid w:val="003A6C56"/>
    <w:rsid w:val="004222DF"/>
    <w:rsid w:val="00484CAF"/>
    <w:rsid w:val="00491231"/>
    <w:rsid w:val="004C5165"/>
    <w:rsid w:val="004C798A"/>
    <w:rsid w:val="0051235D"/>
    <w:rsid w:val="00512BBF"/>
    <w:rsid w:val="005245B2"/>
    <w:rsid w:val="005564B6"/>
    <w:rsid w:val="00591861"/>
    <w:rsid w:val="005B5936"/>
    <w:rsid w:val="005C627F"/>
    <w:rsid w:val="005F5907"/>
    <w:rsid w:val="00612323"/>
    <w:rsid w:val="00614BED"/>
    <w:rsid w:val="006243CA"/>
    <w:rsid w:val="006454F7"/>
    <w:rsid w:val="00660091"/>
    <w:rsid w:val="00662186"/>
    <w:rsid w:val="006A6AF2"/>
    <w:rsid w:val="006C67BB"/>
    <w:rsid w:val="006D01B1"/>
    <w:rsid w:val="006F131A"/>
    <w:rsid w:val="00734AE8"/>
    <w:rsid w:val="00746210"/>
    <w:rsid w:val="007819BA"/>
    <w:rsid w:val="00782F1A"/>
    <w:rsid w:val="007C3A4A"/>
    <w:rsid w:val="007D58A5"/>
    <w:rsid w:val="00812300"/>
    <w:rsid w:val="00817A05"/>
    <w:rsid w:val="0082331E"/>
    <w:rsid w:val="008478B7"/>
    <w:rsid w:val="00854436"/>
    <w:rsid w:val="0086615D"/>
    <w:rsid w:val="0088133A"/>
    <w:rsid w:val="008A0BEA"/>
    <w:rsid w:val="008A1B8B"/>
    <w:rsid w:val="008A360D"/>
    <w:rsid w:val="008C1478"/>
    <w:rsid w:val="008F5E4B"/>
    <w:rsid w:val="009235ED"/>
    <w:rsid w:val="00924373"/>
    <w:rsid w:val="00926731"/>
    <w:rsid w:val="00950515"/>
    <w:rsid w:val="009575E7"/>
    <w:rsid w:val="00986B5F"/>
    <w:rsid w:val="009C55A1"/>
    <w:rsid w:val="00A0064C"/>
    <w:rsid w:val="00A15728"/>
    <w:rsid w:val="00A1619F"/>
    <w:rsid w:val="00A42081"/>
    <w:rsid w:val="00A61391"/>
    <w:rsid w:val="00A61D00"/>
    <w:rsid w:val="00A920F5"/>
    <w:rsid w:val="00AA2F48"/>
    <w:rsid w:val="00AB73D9"/>
    <w:rsid w:val="00AC4239"/>
    <w:rsid w:val="00AF11E2"/>
    <w:rsid w:val="00AF61D0"/>
    <w:rsid w:val="00B11DB4"/>
    <w:rsid w:val="00B47723"/>
    <w:rsid w:val="00B67651"/>
    <w:rsid w:val="00B70AA6"/>
    <w:rsid w:val="00B7343D"/>
    <w:rsid w:val="00B848E4"/>
    <w:rsid w:val="00BA1E01"/>
    <w:rsid w:val="00BD1299"/>
    <w:rsid w:val="00C152BD"/>
    <w:rsid w:val="00C47000"/>
    <w:rsid w:val="00C50EA6"/>
    <w:rsid w:val="00C64F98"/>
    <w:rsid w:val="00CB782F"/>
    <w:rsid w:val="00CD167E"/>
    <w:rsid w:val="00CE55E0"/>
    <w:rsid w:val="00D01C42"/>
    <w:rsid w:val="00D15669"/>
    <w:rsid w:val="00D7347D"/>
    <w:rsid w:val="00D7580C"/>
    <w:rsid w:val="00DA3002"/>
    <w:rsid w:val="00DA49BE"/>
    <w:rsid w:val="00DA7461"/>
    <w:rsid w:val="00DB727F"/>
    <w:rsid w:val="00DC7F2C"/>
    <w:rsid w:val="00DD6DE3"/>
    <w:rsid w:val="00DE4547"/>
    <w:rsid w:val="00E123A2"/>
    <w:rsid w:val="00E432C0"/>
    <w:rsid w:val="00E558CE"/>
    <w:rsid w:val="00E66E33"/>
    <w:rsid w:val="00EC7F69"/>
    <w:rsid w:val="00ED3F51"/>
    <w:rsid w:val="00EE70FA"/>
    <w:rsid w:val="00EF786A"/>
    <w:rsid w:val="00F413DC"/>
    <w:rsid w:val="00F446A2"/>
    <w:rsid w:val="00F64F82"/>
    <w:rsid w:val="00F65E2A"/>
    <w:rsid w:val="00F73196"/>
    <w:rsid w:val="00F853F8"/>
    <w:rsid w:val="00FB4D9C"/>
    <w:rsid w:val="00FD5E46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30A7-5F13-432E-B0EE-9B34A66F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НАЧАЛЬНИК ЮО</cp:lastModifiedBy>
  <cp:revision>7</cp:revision>
  <cp:lastPrinted>2024-07-01T10:51:00Z</cp:lastPrinted>
  <dcterms:created xsi:type="dcterms:W3CDTF">2024-07-01T10:20:00Z</dcterms:created>
  <dcterms:modified xsi:type="dcterms:W3CDTF">2024-07-29T06:46:00Z</dcterms:modified>
</cp:coreProperties>
</file>