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E851E" w14:textId="77777777" w:rsidR="00E64FD3" w:rsidRDefault="00EA2B84" w:rsidP="00DB17AA">
      <w:pPr>
        <w:widowControl w:val="0"/>
        <w:autoSpaceDE w:val="0"/>
        <w:autoSpaceDN w:val="0"/>
        <w:adjustRightInd w:val="0"/>
        <w:spacing w:after="0" w:line="240" w:lineRule="auto"/>
        <w:ind w:left="5245"/>
        <w:rPr>
          <w:rFonts w:ascii="Times New Roman" w:hAnsi="Times New Roman" w:cs="Times New Roman"/>
          <w:sz w:val="20"/>
          <w:szCs w:val="20"/>
        </w:rPr>
      </w:pPr>
      <w:r>
        <w:rPr>
          <w:rFonts w:ascii="Times New Roman" w:hAnsi="Times New Roman" w:cs="Times New Roman"/>
          <w:sz w:val="20"/>
          <w:szCs w:val="20"/>
        </w:rPr>
        <w:t>Приложение</w:t>
      </w:r>
    </w:p>
    <w:p w14:paraId="5FA5BC18" w14:textId="77777777" w:rsidR="00EA2B84" w:rsidRDefault="00943E3C" w:rsidP="00DB17AA">
      <w:pPr>
        <w:widowControl w:val="0"/>
        <w:autoSpaceDE w:val="0"/>
        <w:autoSpaceDN w:val="0"/>
        <w:adjustRightInd w:val="0"/>
        <w:spacing w:after="0" w:line="240" w:lineRule="auto"/>
        <w:ind w:left="5245"/>
        <w:rPr>
          <w:rFonts w:ascii="Times New Roman" w:hAnsi="Times New Roman" w:cs="Times New Roman"/>
          <w:sz w:val="20"/>
          <w:szCs w:val="20"/>
        </w:rPr>
      </w:pPr>
      <w:r>
        <w:rPr>
          <w:rFonts w:ascii="Times New Roman" w:hAnsi="Times New Roman" w:cs="Times New Roman"/>
          <w:sz w:val="20"/>
          <w:szCs w:val="20"/>
        </w:rPr>
        <w:t>к</w:t>
      </w:r>
      <w:r w:rsidR="00EA2B84">
        <w:rPr>
          <w:rFonts w:ascii="Times New Roman" w:hAnsi="Times New Roman" w:cs="Times New Roman"/>
          <w:sz w:val="20"/>
          <w:szCs w:val="20"/>
        </w:rPr>
        <w:t xml:space="preserve"> постановлению Администрации муниципального образования «город Десногорск» Смоленской области</w:t>
      </w:r>
    </w:p>
    <w:p w14:paraId="742DC9A5" w14:textId="1E1E69EC" w:rsidR="00EA2B84" w:rsidRDefault="00943E3C" w:rsidP="00DB17AA">
      <w:pPr>
        <w:widowControl w:val="0"/>
        <w:autoSpaceDE w:val="0"/>
        <w:autoSpaceDN w:val="0"/>
        <w:adjustRightInd w:val="0"/>
        <w:spacing w:after="0" w:line="240" w:lineRule="auto"/>
        <w:ind w:left="5245"/>
        <w:rPr>
          <w:rFonts w:ascii="Times New Roman" w:hAnsi="Times New Roman" w:cs="Times New Roman"/>
          <w:sz w:val="20"/>
          <w:szCs w:val="20"/>
        </w:rPr>
      </w:pPr>
      <w:r>
        <w:rPr>
          <w:rFonts w:ascii="Times New Roman" w:hAnsi="Times New Roman" w:cs="Times New Roman"/>
          <w:sz w:val="20"/>
          <w:szCs w:val="20"/>
        </w:rPr>
        <w:t>о</w:t>
      </w:r>
      <w:r w:rsidR="00EA2B84">
        <w:rPr>
          <w:rFonts w:ascii="Times New Roman" w:hAnsi="Times New Roman" w:cs="Times New Roman"/>
          <w:sz w:val="20"/>
          <w:szCs w:val="20"/>
        </w:rPr>
        <w:t xml:space="preserve">т </w:t>
      </w:r>
      <w:r w:rsidR="00CD3CB7">
        <w:rPr>
          <w:rFonts w:ascii="Times New Roman" w:hAnsi="Times New Roman" w:cs="Times New Roman"/>
          <w:sz w:val="20"/>
          <w:szCs w:val="20"/>
        </w:rPr>
        <w:t xml:space="preserve"> 06.06.2024 </w:t>
      </w:r>
      <w:r w:rsidR="00EA2B84">
        <w:rPr>
          <w:rFonts w:ascii="Times New Roman" w:hAnsi="Times New Roman" w:cs="Times New Roman"/>
          <w:sz w:val="20"/>
          <w:szCs w:val="20"/>
        </w:rPr>
        <w:t xml:space="preserve">№ </w:t>
      </w:r>
      <w:r w:rsidR="00CD3CB7">
        <w:rPr>
          <w:rFonts w:ascii="Times New Roman" w:hAnsi="Times New Roman" w:cs="Times New Roman"/>
          <w:sz w:val="20"/>
          <w:szCs w:val="20"/>
        </w:rPr>
        <w:t>586</w:t>
      </w:r>
      <w:bookmarkStart w:id="0" w:name="_GoBack"/>
      <w:bookmarkEnd w:id="0"/>
    </w:p>
    <w:p w14:paraId="1B9DB27C" w14:textId="62823235" w:rsidR="00C54CDE" w:rsidRDefault="00C54CDE" w:rsidP="00C4458B">
      <w:pPr>
        <w:widowControl w:val="0"/>
        <w:autoSpaceDE w:val="0"/>
        <w:autoSpaceDN w:val="0"/>
        <w:adjustRightInd w:val="0"/>
        <w:spacing w:after="0" w:line="240" w:lineRule="auto"/>
        <w:rPr>
          <w:rFonts w:ascii="Times New Roman" w:hAnsi="Times New Roman" w:cs="Times New Roman"/>
          <w:sz w:val="20"/>
          <w:szCs w:val="20"/>
        </w:rPr>
      </w:pPr>
    </w:p>
    <w:p w14:paraId="0BD4F61F" w14:textId="77777777" w:rsidR="00943E3C" w:rsidRPr="004576CB" w:rsidRDefault="00943E3C" w:rsidP="00DB17AA">
      <w:pPr>
        <w:widowControl w:val="0"/>
        <w:autoSpaceDE w:val="0"/>
        <w:autoSpaceDN w:val="0"/>
        <w:adjustRightInd w:val="0"/>
        <w:spacing w:after="0" w:line="240" w:lineRule="auto"/>
        <w:ind w:left="5245"/>
        <w:rPr>
          <w:rFonts w:ascii="Times New Roman" w:hAnsi="Times New Roman" w:cs="Times New Roman"/>
          <w:sz w:val="20"/>
          <w:szCs w:val="20"/>
        </w:rPr>
      </w:pPr>
      <w:r w:rsidRPr="004576CB">
        <w:rPr>
          <w:rFonts w:ascii="Times New Roman" w:hAnsi="Times New Roman" w:cs="Times New Roman"/>
          <w:sz w:val="20"/>
          <w:szCs w:val="20"/>
        </w:rPr>
        <w:t>УТВЕРЖДЕНА</w:t>
      </w:r>
    </w:p>
    <w:p w14:paraId="03F2CA26" w14:textId="77777777" w:rsidR="00943E3C" w:rsidRPr="004576CB" w:rsidRDefault="00943E3C" w:rsidP="00DB17AA">
      <w:pPr>
        <w:widowControl w:val="0"/>
        <w:autoSpaceDE w:val="0"/>
        <w:autoSpaceDN w:val="0"/>
        <w:adjustRightInd w:val="0"/>
        <w:spacing w:after="0" w:line="240" w:lineRule="auto"/>
        <w:ind w:left="5245"/>
        <w:rPr>
          <w:rFonts w:ascii="Times New Roman" w:hAnsi="Times New Roman" w:cs="Times New Roman"/>
          <w:sz w:val="20"/>
          <w:szCs w:val="20"/>
        </w:rPr>
      </w:pPr>
      <w:r w:rsidRPr="004576CB">
        <w:rPr>
          <w:rFonts w:ascii="Times New Roman" w:hAnsi="Times New Roman" w:cs="Times New Roman"/>
          <w:sz w:val="20"/>
          <w:szCs w:val="20"/>
        </w:rPr>
        <w:t xml:space="preserve">постановлением Администрации муниципального </w:t>
      </w:r>
    </w:p>
    <w:p w14:paraId="1441C0D7" w14:textId="77777777" w:rsidR="00943E3C" w:rsidRPr="004576CB" w:rsidRDefault="00943E3C" w:rsidP="00DB17AA">
      <w:pPr>
        <w:widowControl w:val="0"/>
        <w:autoSpaceDE w:val="0"/>
        <w:autoSpaceDN w:val="0"/>
        <w:adjustRightInd w:val="0"/>
        <w:spacing w:after="0" w:line="240" w:lineRule="auto"/>
        <w:ind w:left="5245"/>
        <w:rPr>
          <w:rFonts w:ascii="Times New Roman" w:hAnsi="Times New Roman" w:cs="Times New Roman"/>
          <w:sz w:val="20"/>
          <w:szCs w:val="20"/>
        </w:rPr>
      </w:pPr>
      <w:r w:rsidRPr="004576CB">
        <w:rPr>
          <w:rFonts w:ascii="Times New Roman" w:hAnsi="Times New Roman" w:cs="Times New Roman"/>
          <w:sz w:val="20"/>
          <w:szCs w:val="20"/>
        </w:rPr>
        <w:t>образования «город Десногорск» Смоленской области</w:t>
      </w:r>
    </w:p>
    <w:p w14:paraId="398FB1F3" w14:textId="19CC277B" w:rsidR="00943E3C" w:rsidRPr="004576CB" w:rsidRDefault="00943E3C" w:rsidP="00DB17AA">
      <w:pPr>
        <w:widowControl w:val="0"/>
        <w:autoSpaceDE w:val="0"/>
        <w:autoSpaceDN w:val="0"/>
        <w:adjustRightInd w:val="0"/>
        <w:spacing w:after="0" w:line="240" w:lineRule="auto"/>
        <w:ind w:left="5245"/>
        <w:rPr>
          <w:rFonts w:ascii="Times New Roman" w:hAnsi="Times New Roman" w:cs="Times New Roman"/>
          <w:sz w:val="20"/>
          <w:szCs w:val="20"/>
        </w:rPr>
      </w:pPr>
      <w:r w:rsidRPr="004576CB">
        <w:rPr>
          <w:rFonts w:ascii="Times New Roman" w:hAnsi="Times New Roman" w:cs="Times New Roman"/>
          <w:sz w:val="20"/>
          <w:szCs w:val="20"/>
        </w:rPr>
        <w:t xml:space="preserve">от </w:t>
      </w:r>
      <w:r w:rsidR="00C701A2" w:rsidRPr="00C701A2">
        <w:rPr>
          <w:rFonts w:ascii="Times New Roman" w:hAnsi="Times New Roman" w:cs="Times New Roman"/>
          <w:sz w:val="20"/>
          <w:szCs w:val="20"/>
        </w:rPr>
        <w:t>3</w:t>
      </w:r>
      <w:r w:rsidR="00C701A2">
        <w:rPr>
          <w:rFonts w:ascii="Times New Roman" w:hAnsi="Times New Roman" w:cs="Times New Roman"/>
          <w:sz w:val="20"/>
          <w:szCs w:val="20"/>
        </w:rPr>
        <w:t xml:space="preserve">1.12.2013 </w:t>
      </w:r>
      <w:r w:rsidR="008371C5" w:rsidRPr="008371C5">
        <w:rPr>
          <w:rFonts w:ascii="Times New Roman" w:hAnsi="Times New Roman" w:cs="Times New Roman"/>
          <w:sz w:val="20"/>
          <w:szCs w:val="20"/>
        </w:rPr>
        <w:t xml:space="preserve">№ </w:t>
      </w:r>
      <w:r w:rsidR="00C701A2">
        <w:rPr>
          <w:rFonts w:ascii="Times New Roman" w:hAnsi="Times New Roman" w:cs="Times New Roman"/>
          <w:sz w:val="20"/>
          <w:szCs w:val="20"/>
        </w:rPr>
        <w:t>1221</w:t>
      </w:r>
    </w:p>
    <w:p w14:paraId="58AA99CF" w14:textId="77777777" w:rsidR="00943E3C" w:rsidRDefault="00943E3C" w:rsidP="005E55BD">
      <w:pPr>
        <w:widowControl w:val="0"/>
        <w:tabs>
          <w:tab w:val="left" w:pos="5245"/>
        </w:tabs>
        <w:autoSpaceDE w:val="0"/>
        <w:autoSpaceDN w:val="0"/>
        <w:adjustRightInd w:val="0"/>
        <w:spacing w:after="0" w:line="240" w:lineRule="auto"/>
        <w:ind w:left="1416" w:firstLine="708"/>
        <w:jc w:val="both"/>
        <w:rPr>
          <w:rFonts w:ascii="Times New Roman" w:hAnsi="Times New Roman"/>
          <w:sz w:val="20"/>
          <w:szCs w:val="20"/>
        </w:rPr>
      </w:pPr>
    </w:p>
    <w:p w14:paraId="23DB6E92" w14:textId="77777777" w:rsidR="00943E3C" w:rsidRPr="00925D5A" w:rsidRDefault="00943E3C" w:rsidP="005E55BD">
      <w:pPr>
        <w:widowControl w:val="0"/>
        <w:tabs>
          <w:tab w:val="left" w:pos="5245"/>
        </w:tabs>
        <w:autoSpaceDE w:val="0"/>
        <w:autoSpaceDN w:val="0"/>
        <w:adjustRightInd w:val="0"/>
        <w:spacing w:after="0" w:line="240" w:lineRule="auto"/>
        <w:ind w:left="1416" w:firstLine="708"/>
        <w:jc w:val="both"/>
        <w:rPr>
          <w:rFonts w:ascii="Times New Roman" w:hAnsi="Times New Roman"/>
          <w:sz w:val="20"/>
          <w:szCs w:val="20"/>
        </w:rPr>
      </w:pPr>
    </w:p>
    <w:p w14:paraId="342D9EBF" w14:textId="77777777" w:rsidR="00943E3C" w:rsidRPr="002A708B" w:rsidRDefault="00943E3C" w:rsidP="004576CB">
      <w:pPr>
        <w:spacing w:after="0" w:line="240" w:lineRule="auto"/>
        <w:jc w:val="center"/>
        <w:rPr>
          <w:rFonts w:ascii="Times New Roman" w:hAnsi="Times New Roman"/>
          <w:b/>
          <w:sz w:val="28"/>
          <w:szCs w:val="28"/>
        </w:rPr>
      </w:pPr>
      <w:r w:rsidRPr="002A708B">
        <w:rPr>
          <w:rFonts w:ascii="Times New Roman" w:hAnsi="Times New Roman"/>
          <w:b/>
          <w:sz w:val="28"/>
          <w:szCs w:val="28"/>
        </w:rPr>
        <w:t>МУНИЦИПАЛЬНАЯ ПРОГРАММА</w:t>
      </w:r>
    </w:p>
    <w:p w14:paraId="552FD8B5" w14:textId="0CFA5F42" w:rsidR="00943E3C" w:rsidRDefault="00943E3C" w:rsidP="004576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6049C1">
        <w:rPr>
          <w:rFonts w:ascii="Times New Roman" w:hAnsi="Times New Roman" w:cs="Times New Roman"/>
          <w:b/>
          <w:sz w:val="28"/>
          <w:szCs w:val="28"/>
        </w:rPr>
        <w:t xml:space="preserve">Развитие образования </w:t>
      </w:r>
      <w:r w:rsidR="008371C5" w:rsidRPr="008371C5">
        <w:rPr>
          <w:rFonts w:ascii="Times New Roman" w:hAnsi="Times New Roman" w:cs="Times New Roman"/>
          <w:b/>
          <w:sz w:val="28"/>
          <w:szCs w:val="28"/>
        </w:rPr>
        <w:t>в муниципальном образовании «город Десногорск» Смоленской области</w:t>
      </w:r>
      <w:r>
        <w:rPr>
          <w:rFonts w:ascii="Times New Roman" w:hAnsi="Times New Roman" w:cs="Times New Roman"/>
          <w:b/>
          <w:sz w:val="28"/>
          <w:szCs w:val="28"/>
        </w:rPr>
        <w:t>»</w:t>
      </w:r>
    </w:p>
    <w:p w14:paraId="279970FF" w14:textId="77777777" w:rsidR="00C54CDE" w:rsidRPr="00EA2B84" w:rsidRDefault="00C54CDE" w:rsidP="005E55BD">
      <w:pPr>
        <w:widowControl w:val="0"/>
        <w:autoSpaceDE w:val="0"/>
        <w:autoSpaceDN w:val="0"/>
        <w:adjustRightInd w:val="0"/>
        <w:spacing w:after="0" w:line="240" w:lineRule="auto"/>
        <w:ind w:left="6237"/>
        <w:jc w:val="both"/>
        <w:rPr>
          <w:rFonts w:ascii="Times New Roman" w:hAnsi="Times New Roman" w:cs="Times New Roman"/>
          <w:sz w:val="20"/>
          <w:szCs w:val="20"/>
        </w:rPr>
      </w:pPr>
    </w:p>
    <w:p w14:paraId="4490A6ED" w14:textId="77777777" w:rsidR="00A9095F" w:rsidRPr="009F4552" w:rsidRDefault="00A9095F" w:rsidP="004576CB">
      <w:pPr>
        <w:widowControl w:val="0"/>
        <w:autoSpaceDE w:val="0"/>
        <w:autoSpaceDN w:val="0"/>
        <w:adjustRightInd w:val="0"/>
        <w:spacing w:after="0" w:line="240" w:lineRule="auto"/>
        <w:jc w:val="center"/>
        <w:rPr>
          <w:rFonts w:ascii="Times New Roman" w:hAnsi="Times New Roman"/>
          <w:b/>
          <w:sz w:val="24"/>
          <w:szCs w:val="24"/>
        </w:rPr>
      </w:pPr>
      <w:r w:rsidRPr="009F4552">
        <w:rPr>
          <w:rFonts w:ascii="Times New Roman" w:hAnsi="Times New Roman"/>
          <w:b/>
          <w:sz w:val="24"/>
          <w:szCs w:val="24"/>
        </w:rPr>
        <w:t>ПАСПОРТ</w:t>
      </w:r>
    </w:p>
    <w:p w14:paraId="7C60A617" w14:textId="7F22DA73" w:rsidR="00A9095F" w:rsidRPr="009F4552" w:rsidRDefault="00DB17AA" w:rsidP="00DB17A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w:t>
      </w:r>
      <w:r w:rsidR="00A9095F" w:rsidRPr="009F4552">
        <w:rPr>
          <w:rFonts w:ascii="Times New Roman" w:hAnsi="Times New Roman"/>
          <w:b/>
          <w:sz w:val="24"/>
          <w:szCs w:val="24"/>
        </w:rPr>
        <w:t>программы</w:t>
      </w:r>
    </w:p>
    <w:p w14:paraId="22D0B1F3" w14:textId="43FBC51B" w:rsidR="002A6B5A" w:rsidRPr="002A6B5A" w:rsidRDefault="002A6B5A" w:rsidP="004576CB">
      <w:pPr>
        <w:widowControl w:val="0"/>
        <w:autoSpaceDE w:val="0"/>
        <w:autoSpaceDN w:val="0"/>
        <w:adjustRightInd w:val="0"/>
        <w:spacing w:after="0" w:line="240" w:lineRule="auto"/>
        <w:jc w:val="center"/>
        <w:rPr>
          <w:rFonts w:ascii="Times New Roman" w:hAnsi="Times New Roman"/>
          <w:sz w:val="24"/>
          <w:szCs w:val="24"/>
          <w:u w:val="single"/>
        </w:rPr>
      </w:pPr>
      <w:r w:rsidRPr="002A6B5A">
        <w:rPr>
          <w:rFonts w:ascii="Times New Roman" w:hAnsi="Times New Roman" w:cs="Times New Roman"/>
          <w:b/>
          <w:sz w:val="28"/>
          <w:szCs w:val="28"/>
          <w:u w:val="single"/>
        </w:rPr>
        <w:t>«</w:t>
      </w:r>
      <w:r w:rsidR="006049C1">
        <w:rPr>
          <w:rFonts w:ascii="Times New Roman" w:hAnsi="Times New Roman" w:cs="Times New Roman"/>
          <w:b/>
          <w:sz w:val="28"/>
          <w:szCs w:val="28"/>
          <w:u w:val="single"/>
        </w:rPr>
        <w:t xml:space="preserve">Развитие образования </w:t>
      </w:r>
      <w:r w:rsidR="008371C5" w:rsidRPr="008371C5">
        <w:rPr>
          <w:rFonts w:ascii="Times New Roman" w:hAnsi="Times New Roman" w:cs="Times New Roman"/>
          <w:b/>
          <w:sz w:val="28"/>
          <w:szCs w:val="28"/>
          <w:u w:val="single"/>
        </w:rPr>
        <w:t>в муниципальном образовании «город Десногорск» Смоленской области</w:t>
      </w:r>
      <w:r w:rsidRPr="002A6B5A">
        <w:rPr>
          <w:rFonts w:ascii="Times New Roman" w:hAnsi="Times New Roman" w:cs="Times New Roman"/>
          <w:b/>
          <w:sz w:val="28"/>
          <w:szCs w:val="28"/>
          <w:u w:val="single"/>
        </w:rPr>
        <w:t>»</w:t>
      </w:r>
    </w:p>
    <w:p w14:paraId="3B4778D7" w14:textId="77777777" w:rsidR="00A9095F" w:rsidRDefault="00A9095F" w:rsidP="004576CB">
      <w:pPr>
        <w:widowControl w:val="0"/>
        <w:autoSpaceDE w:val="0"/>
        <w:autoSpaceDN w:val="0"/>
        <w:adjustRightInd w:val="0"/>
        <w:spacing w:after="0" w:line="240" w:lineRule="auto"/>
        <w:jc w:val="center"/>
        <w:rPr>
          <w:rFonts w:ascii="Times New Roman" w:hAnsi="Times New Roman"/>
          <w:sz w:val="24"/>
          <w:szCs w:val="24"/>
        </w:rPr>
      </w:pPr>
      <w:r w:rsidRPr="009F4552">
        <w:rPr>
          <w:rFonts w:ascii="Times New Roman" w:hAnsi="Times New Roman"/>
          <w:sz w:val="24"/>
          <w:szCs w:val="24"/>
        </w:rPr>
        <w:t>(наименование муниципальной программы)</w:t>
      </w:r>
    </w:p>
    <w:p w14:paraId="3FF3A779" w14:textId="77777777" w:rsidR="00CA7710" w:rsidRDefault="00CA7710" w:rsidP="005E55BD">
      <w:pPr>
        <w:widowControl w:val="0"/>
        <w:autoSpaceDE w:val="0"/>
        <w:autoSpaceDN w:val="0"/>
        <w:adjustRightInd w:val="0"/>
        <w:spacing w:after="0" w:line="240" w:lineRule="auto"/>
        <w:jc w:val="both"/>
        <w:rPr>
          <w:rFonts w:ascii="Times New Roman" w:hAnsi="Times New Roman"/>
          <w:sz w:val="24"/>
          <w:szCs w:val="24"/>
        </w:rPr>
      </w:pPr>
    </w:p>
    <w:p w14:paraId="016C9EDC" w14:textId="77777777" w:rsidR="00CA7710" w:rsidRPr="00CA7710" w:rsidRDefault="00CA7710" w:rsidP="004576CB">
      <w:pPr>
        <w:pStyle w:val="af3"/>
        <w:widowControl w:val="0"/>
        <w:numPr>
          <w:ilvl w:val="0"/>
          <w:numId w:val="5"/>
        </w:numPr>
        <w:autoSpaceDE w:val="0"/>
        <w:autoSpaceDN w:val="0"/>
        <w:adjustRightInd w:val="0"/>
        <w:spacing w:after="0" w:line="240" w:lineRule="auto"/>
        <w:jc w:val="center"/>
        <w:rPr>
          <w:rFonts w:ascii="Times New Roman" w:hAnsi="Times New Roman"/>
          <w:b/>
          <w:sz w:val="24"/>
          <w:szCs w:val="24"/>
        </w:rPr>
      </w:pPr>
      <w:r w:rsidRPr="00CA7710">
        <w:rPr>
          <w:rFonts w:ascii="Times New Roman" w:hAnsi="Times New Roman"/>
          <w:b/>
          <w:sz w:val="24"/>
          <w:szCs w:val="24"/>
        </w:rPr>
        <w:t>Основные положения</w:t>
      </w:r>
    </w:p>
    <w:p w14:paraId="3F16FF7D" w14:textId="77777777" w:rsidR="00A9095F" w:rsidRPr="009F4552" w:rsidRDefault="00A9095F" w:rsidP="005E55BD">
      <w:pPr>
        <w:widowControl w:val="0"/>
        <w:autoSpaceDE w:val="0"/>
        <w:autoSpaceDN w:val="0"/>
        <w:adjustRightInd w:val="0"/>
        <w:spacing w:after="0" w:line="240" w:lineRule="auto"/>
        <w:ind w:left="5672" w:firstLine="709"/>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88"/>
      </w:tblGrid>
      <w:tr w:rsidR="00AA75E3" w:rsidRPr="009F4552" w14:paraId="23C32E6C" w14:textId="77777777" w:rsidTr="00EF2723">
        <w:tc>
          <w:tcPr>
            <w:tcW w:w="2835" w:type="dxa"/>
            <w:shd w:val="clear" w:color="auto" w:fill="auto"/>
            <w:vAlign w:val="center"/>
          </w:tcPr>
          <w:p w14:paraId="705446A2" w14:textId="77777777" w:rsidR="00AA75E3" w:rsidRPr="00AA75E3" w:rsidRDefault="00AA75E3" w:rsidP="005E55BD">
            <w:pPr>
              <w:spacing w:after="0" w:line="240" w:lineRule="auto"/>
              <w:jc w:val="both"/>
              <w:rPr>
                <w:rFonts w:ascii="Times New Roman" w:hAnsi="Times New Roman" w:cs="Times New Roman"/>
                <w:sz w:val="24"/>
                <w:szCs w:val="24"/>
              </w:rPr>
            </w:pPr>
            <w:r w:rsidRPr="00AA75E3">
              <w:rPr>
                <w:rFonts w:ascii="Times New Roman" w:hAnsi="Times New Roman" w:cs="Times New Roman"/>
                <w:sz w:val="24"/>
                <w:szCs w:val="24"/>
              </w:rPr>
              <w:t>Ответственный исполнитель  муниципальной программы</w:t>
            </w:r>
          </w:p>
        </w:tc>
        <w:tc>
          <w:tcPr>
            <w:tcW w:w="7088" w:type="dxa"/>
            <w:shd w:val="clear" w:color="auto" w:fill="auto"/>
          </w:tcPr>
          <w:p w14:paraId="6C26B38E" w14:textId="4E6206EA" w:rsidR="00AA75E3" w:rsidRPr="00AA75E3" w:rsidRDefault="008371C5" w:rsidP="005E55BD">
            <w:pPr>
              <w:spacing w:after="0" w:line="240" w:lineRule="auto"/>
              <w:jc w:val="both"/>
              <w:rPr>
                <w:rFonts w:ascii="Times New Roman" w:hAnsi="Times New Roman" w:cs="Times New Roman"/>
                <w:sz w:val="24"/>
                <w:szCs w:val="24"/>
              </w:rPr>
            </w:pPr>
            <w:r w:rsidRPr="008371C5">
              <w:rPr>
                <w:rFonts w:ascii="Times New Roman" w:hAnsi="Times New Roman" w:cs="Times New Roman"/>
                <w:sz w:val="24"/>
                <w:szCs w:val="24"/>
              </w:rPr>
              <w:t>Комитет по образованию Администрации муниципального образования «город Десногорск» Смоленской области</w:t>
            </w:r>
            <w:r w:rsidR="00F10655">
              <w:rPr>
                <w:rFonts w:ascii="Times New Roman" w:hAnsi="Times New Roman" w:cs="Times New Roman"/>
                <w:sz w:val="24"/>
                <w:szCs w:val="24"/>
              </w:rPr>
              <w:t xml:space="preserve"> (далее – Комитет по образованию г. Десногорска)</w:t>
            </w:r>
          </w:p>
        </w:tc>
      </w:tr>
      <w:tr w:rsidR="00166283" w:rsidRPr="009F4552" w14:paraId="6488A7D7" w14:textId="77777777" w:rsidTr="00166283">
        <w:tc>
          <w:tcPr>
            <w:tcW w:w="2835" w:type="dxa"/>
            <w:shd w:val="clear" w:color="auto" w:fill="auto"/>
          </w:tcPr>
          <w:p w14:paraId="11D8A500" w14:textId="77777777" w:rsidR="00166283" w:rsidRPr="00AA75E3" w:rsidRDefault="00166283" w:rsidP="005E55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r w:rsidRPr="00AA75E3">
              <w:rPr>
                <w:rFonts w:ascii="Times New Roman" w:hAnsi="Times New Roman" w:cs="Times New Roman"/>
                <w:sz w:val="24"/>
                <w:szCs w:val="24"/>
              </w:rPr>
              <w:t>муниципальной программы</w:t>
            </w:r>
          </w:p>
        </w:tc>
        <w:tc>
          <w:tcPr>
            <w:tcW w:w="7088" w:type="dxa"/>
            <w:shd w:val="clear" w:color="auto" w:fill="auto"/>
          </w:tcPr>
          <w:p w14:paraId="3F5C3669" w14:textId="77237026" w:rsidR="008371C5" w:rsidRPr="008371C5" w:rsidRDefault="008371C5" w:rsidP="008371C5">
            <w:pPr>
              <w:spacing w:after="0" w:line="240" w:lineRule="auto"/>
              <w:jc w:val="both"/>
              <w:rPr>
                <w:rFonts w:ascii="Times New Roman" w:eastAsia="Times New Roman" w:hAnsi="Times New Roman"/>
                <w:sz w:val="24"/>
                <w:szCs w:val="24"/>
              </w:rPr>
            </w:pPr>
            <w:r w:rsidRPr="008371C5">
              <w:rPr>
                <w:rFonts w:ascii="Times New Roman" w:eastAsia="Times New Roman" w:hAnsi="Times New Roman"/>
                <w:sz w:val="24"/>
                <w:szCs w:val="24"/>
              </w:rPr>
              <w:t>- муниципальное бюджетное общеобразовательное учреждение «Средняя школа №1» муниципального образования «город Десногорск» Смоленской области;</w:t>
            </w:r>
          </w:p>
          <w:p w14:paraId="4FA03615" w14:textId="77777777" w:rsidR="008371C5" w:rsidRPr="008371C5" w:rsidRDefault="008371C5" w:rsidP="008371C5">
            <w:pPr>
              <w:spacing w:after="0" w:line="240" w:lineRule="auto"/>
              <w:jc w:val="both"/>
              <w:rPr>
                <w:rFonts w:ascii="Times New Roman" w:eastAsia="Times New Roman" w:hAnsi="Times New Roman"/>
                <w:sz w:val="24"/>
                <w:szCs w:val="24"/>
              </w:rPr>
            </w:pPr>
            <w:r w:rsidRPr="008371C5">
              <w:rPr>
                <w:rFonts w:ascii="Times New Roman" w:eastAsia="Times New Roman" w:hAnsi="Times New Roman"/>
                <w:sz w:val="24"/>
                <w:szCs w:val="24"/>
              </w:rPr>
              <w:t xml:space="preserve"> - муниципальное бюджетное общеобразовательное учреждение «Средняя школа №2» муниципального образования «город Десногорск» Смоленской области; </w:t>
            </w:r>
          </w:p>
          <w:p w14:paraId="50479899" w14:textId="77777777" w:rsidR="008371C5" w:rsidRPr="008371C5" w:rsidRDefault="008371C5" w:rsidP="008371C5">
            <w:pPr>
              <w:spacing w:after="0" w:line="240" w:lineRule="auto"/>
              <w:jc w:val="both"/>
              <w:rPr>
                <w:rFonts w:ascii="Times New Roman" w:eastAsia="Times New Roman" w:hAnsi="Times New Roman"/>
                <w:sz w:val="24"/>
                <w:szCs w:val="24"/>
              </w:rPr>
            </w:pPr>
            <w:r w:rsidRPr="008371C5">
              <w:rPr>
                <w:rFonts w:ascii="Times New Roman" w:eastAsia="Times New Roman" w:hAnsi="Times New Roman"/>
                <w:sz w:val="24"/>
                <w:szCs w:val="24"/>
              </w:rPr>
              <w:t xml:space="preserve">- муниципальное бюджетное общеобразовательное учреждение «Средняя  школа № 3» муниципального образования «город Десногорск» Смоленской области; </w:t>
            </w:r>
          </w:p>
          <w:p w14:paraId="65B5FEAB" w14:textId="77777777" w:rsidR="008371C5" w:rsidRPr="008371C5" w:rsidRDefault="008371C5" w:rsidP="008371C5">
            <w:pPr>
              <w:spacing w:after="0" w:line="240" w:lineRule="auto"/>
              <w:jc w:val="both"/>
              <w:rPr>
                <w:rFonts w:ascii="Times New Roman" w:eastAsia="Times New Roman" w:hAnsi="Times New Roman"/>
                <w:sz w:val="24"/>
                <w:szCs w:val="24"/>
              </w:rPr>
            </w:pPr>
            <w:r w:rsidRPr="008371C5">
              <w:rPr>
                <w:rFonts w:ascii="Times New Roman" w:eastAsia="Times New Roman" w:hAnsi="Times New Roman"/>
                <w:sz w:val="24"/>
                <w:szCs w:val="24"/>
              </w:rPr>
              <w:t>- муниципальное бюджетное общеобразовательное учреждение «Средняя  школа № 4» муниципального образования «город Десногорск» Смоленской области;</w:t>
            </w:r>
          </w:p>
          <w:p w14:paraId="596A5626" w14:textId="77777777" w:rsidR="00C54CDE" w:rsidRDefault="008371C5" w:rsidP="008371C5">
            <w:pPr>
              <w:spacing w:after="0" w:line="240" w:lineRule="auto"/>
              <w:jc w:val="both"/>
              <w:rPr>
                <w:rFonts w:ascii="Times New Roman" w:eastAsia="Times New Roman" w:hAnsi="Times New Roman"/>
                <w:sz w:val="24"/>
                <w:szCs w:val="24"/>
              </w:rPr>
            </w:pPr>
            <w:r w:rsidRPr="008371C5">
              <w:rPr>
                <w:rFonts w:ascii="Times New Roman" w:eastAsia="Times New Roman" w:hAnsi="Times New Roman"/>
                <w:sz w:val="24"/>
                <w:szCs w:val="24"/>
              </w:rPr>
              <w:t>- муниципальное бюджетное  учреждение дополнительного образования «Дом детского творчества» муниципального образования «город</w:t>
            </w:r>
            <w:r w:rsidR="008F00B7">
              <w:rPr>
                <w:rFonts w:ascii="Times New Roman" w:eastAsia="Times New Roman" w:hAnsi="Times New Roman"/>
                <w:sz w:val="24"/>
                <w:szCs w:val="24"/>
              </w:rPr>
              <w:t xml:space="preserve"> Десногорск» Смоленской области;</w:t>
            </w:r>
          </w:p>
          <w:p w14:paraId="1FCA189C"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«Аленка» муниципального образования «город Десногорск» Смоленской области;</w:t>
            </w:r>
          </w:p>
          <w:p w14:paraId="4C6712D5"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«Дюймовочка» муниципального образования «город Десногорск» Смоленской области;</w:t>
            </w:r>
          </w:p>
          <w:p w14:paraId="6CCD04D6"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«Ивушка» муниципального образования «город Десногорск» Смоленской области;</w:t>
            </w:r>
          </w:p>
          <w:p w14:paraId="453225F2"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«Ласточка» муниципального образования «город Десногорск» Смоленской области;</w:t>
            </w:r>
          </w:p>
          <w:p w14:paraId="7C07C24B"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муниципальное бюджетное дошкольное образовательное учреждение «Детский сад «Лесная сказка» муниципального образования «город Десногорск» Смоленской области;</w:t>
            </w:r>
          </w:p>
          <w:p w14:paraId="35079DD0"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«Мишутка» муниципального образования «город Десногорск» Смоленской области;</w:t>
            </w:r>
          </w:p>
          <w:p w14:paraId="481D9634" w14:textId="77777777"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«Теремок» муниципального образования «город Десногорск» Смоленской области;</w:t>
            </w:r>
          </w:p>
          <w:p w14:paraId="076E5DD7" w14:textId="76EAE96B" w:rsidR="008F00B7" w:rsidRDefault="008F00B7" w:rsidP="008F00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муниципальное бюджетное дошкольное образовательное учреждение «Детский сад «Чебурашка» муниципального образования «город</w:t>
            </w:r>
            <w:r w:rsidR="00874FFC">
              <w:rPr>
                <w:rFonts w:ascii="Times New Roman" w:eastAsia="Times New Roman" w:hAnsi="Times New Roman"/>
                <w:sz w:val="24"/>
                <w:szCs w:val="24"/>
              </w:rPr>
              <w:t xml:space="preserve"> Десногорск» Смоленской области;</w:t>
            </w:r>
          </w:p>
          <w:p w14:paraId="38633162" w14:textId="77777777" w:rsidR="00196152" w:rsidRDefault="00874FFC" w:rsidP="008F00B7">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874FFC">
              <w:rPr>
                <w:rFonts w:ascii="Times New Roman" w:eastAsia="Times New Roman" w:hAnsi="Times New Roman" w:cs="Times New Roman"/>
                <w:sz w:val="24"/>
                <w:szCs w:val="24"/>
                <w:lang w:eastAsia="ar-SA"/>
              </w:rPr>
              <w:t>муниципальное бюджетное учреждение дополнительного образования «Десногорская детская музыкальная школа имени М.И.Глинки» муниципального образования "город Десногорск" Смоленской области</w:t>
            </w:r>
            <w:r>
              <w:rPr>
                <w:rFonts w:ascii="Times New Roman" w:eastAsia="Times New Roman" w:hAnsi="Times New Roman" w:cs="Times New Roman"/>
                <w:sz w:val="24"/>
                <w:szCs w:val="24"/>
                <w:lang w:eastAsia="ar-SA"/>
              </w:rPr>
              <w:t>;</w:t>
            </w:r>
          </w:p>
          <w:p w14:paraId="5BBAAB2E" w14:textId="77777777" w:rsidR="00874FFC" w:rsidRPr="00874FFC" w:rsidRDefault="00874FFC" w:rsidP="008F00B7">
            <w:pPr>
              <w:spacing w:after="0" w:line="240" w:lineRule="auto"/>
              <w:jc w:val="both"/>
              <w:rPr>
                <w:rFonts w:ascii="Times New Roman" w:eastAsia="Times New Roman" w:hAnsi="Times New Roman" w:cs="Times New Roman"/>
                <w:sz w:val="24"/>
                <w:szCs w:val="24"/>
                <w:lang w:eastAsia="ar-SA"/>
              </w:rPr>
            </w:pPr>
            <w:r w:rsidRPr="00874FFC">
              <w:rPr>
                <w:rFonts w:ascii="Times New Roman" w:eastAsia="Times New Roman" w:hAnsi="Times New Roman" w:cs="Times New Roman"/>
                <w:sz w:val="24"/>
                <w:szCs w:val="24"/>
                <w:lang w:eastAsia="ar-SA"/>
              </w:rPr>
              <w:t>- муниципальное бюджетное учреждение дополнительного образования "Десногорская детская художественная школа";</w:t>
            </w:r>
          </w:p>
          <w:p w14:paraId="3F3EBA94" w14:textId="0140AD97" w:rsidR="00874FFC" w:rsidRPr="00AA75E3" w:rsidRDefault="00874FFC" w:rsidP="008F00B7">
            <w:pPr>
              <w:spacing w:after="0" w:line="240" w:lineRule="auto"/>
              <w:jc w:val="both"/>
              <w:rPr>
                <w:rFonts w:ascii="Times New Roman" w:hAnsi="Times New Roman" w:cs="Times New Roman"/>
                <w:sz w:val="24"/>
                <w:szCs w:val="24"/>
              </w:rPr>
            </w:pPr>
            <w:r w:rsidRPr="00874FFC">
              <w:rPr>
                <w:rFonts w:ascii="Times New Roman" w:eastAsia="Times New Roman" w:hAnsi="Times New Roman" w:cs="Times New Roman"/>
                <w:sz w:val="24"/>
                <w:szCs w:val="24"/>
                <w:lang w:eastAsia="ar-SA"/>
              </w:rPr>
              <w:t>- муниципальное бюджетное учреждение дополнительного образования «Спортивная школа» муниципального образования «город Десногорск» Смоленской области.</w:t>
            </w:r>
          </w:p>
        </w:tc>
      </w:tr>
      <w:tr w:rsidR="006B4271" w:rsidRPr="009F4552" w14:paraId="1DE6EB5A" w14:textId="77777777" w:rsidTr="00EF2723">
        <w:trPr>
          <w:trHeight w:val="691"/>
        </w:trPr>
        <w:tc>
          <w:tcPr>
            <w:tcW w:w="2835" w:type="dxa"/>
            <w:shd w:val="clear" w:color="auto" w:fill="auto"/>
          </w:tcPr>
          <w:p w14:paraId="699BC868" w14:textId="77777777" w:rsidR="006B4271" w:rsidRPr="00AA75E3" w:rsidRDefault="006B4271" w:rsidP="005E55BD">
            <w:pPr>
              <w:spacing w:after="0" w:line="240" w:lineRule="auto"/>
              <w:jc w:val="both"/>
              <w:rPr>
                <w:rFonts w:ascii="Times New Roman" w:hAnsi="Times New Roman" w:cs="Times New Roman"/>
                <w:sz w:val="24"/>
                <w:szCs w:val="24"/>
              </w:rPr>
            </w:pPr>
            <w:r w:rsidRPr="00AA75E3">
              <w:rPr>
                <w:rFonts w:ascii="Times New Roman" w:hAnsi="Times New Roman" w:cs="Times New Roman"/>
                <w:sz w:val="24"/>
                <w:szCs w:val="24"/>
              </w:rPr>
              <w:lastRenderedPageBreak/>
              <w:t>Период реализации муниципальной программы</w:t>
            </w:r>
          </w:p>
        </w:tc>
        <w:tc>
          <w:tcPr>
            <w:tcW w:w="7088" w:type="dxa"/>
            <w:shd w:val="clear" w:color="auto" w:fill="auto"/>
          </w:tcPr>
          <w:p w14:paraId="18642DCD" w14:textId="0CF8BF13" w:rsidR="006B4271" w:rsidRPr="00AA75E3" w:rsidRDefault="006B4271" w:rsidP="005E55BD">
            <w:pPr>
              <w:spacing w:after="0" w:line="240" w:lineRule="auto"/>
              <w:jc w:val="both"/>
              <w:rPr>
                <w:rFonts w:ascii="Times New Roman" w:hAnsi="Times New Roman" w:cs="Times New Roman"/>
                <w:sz w:val="24"/>
                <w:szCs w:val="24"/>
                <w:vertAlign w:val="superscript"/>
              </w:rPr>
            </w:pPr>
            <w:r w:rsidRPr="00AA75E3">
              <w:rPr>
                <w:rFonts w:ascii="Times New Roman" w:hAnsi="Times New Roman" w:cs="Times New Roman"/>
                <w:sz w:val="24"/>
                <w:szCs w:val="24"/>
              </w:rPr>
              <w:t xml:space="preserve">этап I: </w:t>
            </w:r>
            <w:r>
              <w:rPr>
                <w:rFonts w:ascii="Times New Roman" w:hAnsi="Times New Roman" w:cs="Times New Roman"/>
                <w:sz w:val="24"/>
                <w:szCs w:val="24"/>
              </w:rPr>
              <w:t>201</w:t>
            </w:r>
            <w:r w:rsidR="008371C5">
              <w:rPr>
                <w:rFonts w:ascii="Times New Roman" w:hAnsi="Times New Roman" w:cs="Times New Roman"/>
                <w:sz w:val="24"/>
                <w:szCs w:val="24"/>
              </w:rPr>
              <w:t>4</w:t>
            </w:r>
            <w:r>
              <w:rPr>
                <w:rFonts w:ascii="Times New Roman" w:hAnsi="Times New Roman" w:cs="Times New Roman"/>
                <w:sz w:val="24"/>
                <w:szCs w:val="24"/>
              </w:rPr>
              <w:t>-202</w:t>
            </w:r>
            <w:r w:rsidR="00976F82">
              <w:rPr>
                <w:rFonts w:ascii="Times New Roman" w:hAnsi="Times New Roman" w:cs="Times New Roman"/>
                <w:sz w:val="24"/>
                <w:szCs w:val="24"/>
              </w:rPr>
              <w:t>1</w:t>
            </w:r>
          </w:p>
          <w:p w14:paraId="563DDA27" w14:textId="15BA3851" w:rsidR="006B4271" w:rsidRPr="00AA75E3" w:rsidRDefault="006B4271" w:rsidP="006C13A0">
            <w:pPr>
              <w:spacing w:after="0" w:line="240" w:lineRule="auto"/>
              <w:jc w:val="both"/>
              <w:rPr>
                <w:rFonts w:ascii="Times New Roman" w:hAnsi="Times New Roman" w:cs="Times New Roman"/>
                <w:sz w:val="24"/>
                <w:szCs w:val="24"/>
                <w:vertAlign w:val="superscript"/>
              </w:rPr>
            </w:pPr>
            <w:r w:rsidRPr="00AA75E3">
              <w:rPr>
                <w:rFonts w:ascii="Times New Roman" w:hAnsi="Times New Roman" w:cs="Times New Roman"/>
                <w:sz w:val="24"/>
                <w:szCs w:val="24"/>
              </w:rPr>
              <w:t xml:space="preserve">этап II: </w:t>
            </w:r>
            <w:r w:rsidR="00B9526B">
              <w:rPr>
                <w:rFonts w:ascii="Times New Roman" w:hAnsi="Times New Roman" w:cs="Times New Roman"/>
                <w:sz w:val="24"/>
                <w:szCs w:val="24"/>
              </w:rPr>
              <w:t>202</w:t>
            </w:r>
            <w:r w:rsidR="00976F82">
              <w:rPr>
                <w:rFonts w:ascii="Times New Roman" w:hAnsi="Times New Roman" w:cs="Times New Roman"/>
                <w:sz w:val="24"/>
                <w:szCs w:val="24"/>
              </w:rPr>
              <w:t>2</w:t>
            </w:r>
            <w:r w:rsidR="00B9526B">
              <w:rPr>
                <w:rFonts w:ascii="Times New Roman" w:hAnsi="Times New Roman" w:cs="Times New Roman"/>
                <w:sz w:val="24"/>
                <w:szCs w:val="24"/>
              </w:rPr>
              <w:t>-202</w:t>
            </w:r>
            <w:r w:rsidR="006C13A0">
              <w:rPr>
                <w:rFonts w:ascii="Times New Roman" w:hAnsi="Times New Roman" w:cs="Times New Roman"/>
                <w:sz w:val="24"/>
                <w:szCs w:val="24"/>
              </w:rPr>
              <w:t>6</w:t>
            </w:r>
          </w:p>
        </w:tc>
      </w:tr>
      <w:tr w:rsidR="00166283" w:rsidRPr="009F4552" w14:paraId="16ADF383" w14:textId="77777777" w:rsidTr="00EF2723">
        <w:tc>
          <w:tcPr>
            <w:tcW w:w="2835" w:type="dxa"/>
            <w:shd w:val="clear" w:color="auto" w:fill="auto"/>
            <w:vAlign w:val="center"/>
          </w:tcPr>
          <w:p w14:paraId="3EDFA5BA" w14:textId="77777777" w:rsidR="00166283" w:rsidRPr="00AA75E3" w:rsidRDefault="00166283" w:rsidP="005E55BD">
            <w:pPr>
              <w:spacing w:after="0" w:line="240" w:lineRule="auto"/>
              <w:jc w:val="both"/>
              <w:rPr>
                <w:rFonts w:ascii="Times New Roman" w:hAnsi="Times New Roman" w:cs="Times New Roman"/>
                <w:sz w:val="24"/>
                <w:szCs w:val="24"/>
              </w:rPr>
            </w:pPr>
            <w:r w:rsidRPr="00AA75E3">
              <w:rPr>
                <w:rFonts w:ascii="Times New Roman" w:hAnsi="Times New Roman" w:cs="Times New Roman"/>
                <w:sz w:val="24"/>
                <w:szCs w:val="24"/>
              </w:rPr>
              <w:t>Цел</w:t>
            </w:r>
            <w:r>
              <w:rPr>
                <w:rFonts w:ascii="Times New Roman" w:hAnsi="Times New Roman" w:cs="Times New Roman"/>
                <w:sz w:val="24"/>
                <w:szCs w:val="24"/>
              </w:rPr>
              <w:t>и</w:t>
            </w:r>
            <w:r w:rsidRPr="00AA75E3">
              <w:rPr>
                <w:rFonts w:ascii="Times New Roman" w:hAnsi="Times New Roman" w:cs="Times New Roman"/>
                <w:sz w:val="24"/>
                <w:szCs w:val="24"/>
              </w:rPr>
              <w:t xml:space="preserve"> муниципальной программы</w:t>
            </w:r>
          </w:p>
        </w:tc>
        <w:tc>
          <w:tcPr>
            <w:tcW w:w="7088" w:type="dxa"/>
            <w:shd w:val="clear" w:color="auto" w:fill="auto"/>
            <w:vAlign w:val="center"/>
          </w:tcPr>
          <w:p w14:paraId="24E595BB" w14:textId="2BF7CEB9" w:rsidR="00166283" w:rsidRPr="00DD3E3C" w:rsidRDefault="00DD3E3C" w:rsidP="00DB17AA">
            <w:pPr>
              <w:pStyle w:val="af1"/>
              <w:jc w:val="both"/>
              <w:rPr>
                <w:rFonts w:ascii="Times New Roman" w:hAnsi="Times New Roman"/>
                <w:sz w:val="24"/>
                <w:szCs w:val="24"/>
              </w:rPr>
            </w:pPr>
            <w:r w:rsidRPr="00DD3E3C">
              <w:rPr>
                <w:rFonts w:ascii="Times New Roman" w:hAnsi="Times New Roman"/>
                <w:sz w:val="24"/>
                <w:szCs w:val="24"/>
              </w:rPr>
              <w:t xml:space="preserve">Создание условий для системного повышения качества образования в соответствии с меняющимися запросами населения города </w:t>
            </w:r>
            <w:r w:rsidR="002D728A">
              <w:rPr>
                <w:rFonts w:ascii="Times New Roman" w:hAnsi="Times New Roman"/>
                <w:sz w:val="24"/>
                <w:szCs w:val="24"/>
              </w:rPr>
              <w:t xml:space="preserve">Десногорска </w:t>
            </w:r>
            <w:r w:rsidRPr="00DD3E3C">
              <w:rPr>
                <w:rFonts w:ascii="Times New Roman" w:hAnsi="Times New Roman"/>
                <w:sz w:val="24"/>
                <w:szCs w:val="24"/>
              </w:rPr>
              <w:t>и перспективными задачами развития российского общества и экономики, удовлетворяющего потребностям «новой» экономики, формирующего у детей и молодежи интерес к в</w:t>
            </w:r>
            <w:r w:rsidR="00503BA7">
              <w:rPr>
                <w:rFonts w:ascii="Times New Roman" w:hAnsi="Times New Roman"/>
                <w:sz w:val="24"/>
                <w:szCs w:val="24"/>
              </w:rPr>
              <w:t>ысоким технологиям и инновациям</w:t>
            </w:r>
          </w:p>
        </w:tc>
      </w:tr>
      <w:tr w:rsidR="00166283" w:rsidRPr="009F4552" w14:paraId="7993E534" w14:textId="77777777" w:rsidTr="00780543">
        <w:tc>
          <w:tcPr>
            <w:tcW w:w="2835" w:type="dxa"/>
            <w:shd w:val="clear" w:color="auto" w:fill="auto"/>
            <w:vAlign w:val="center"/>
          </w:tcPr>
          <w:p w14:paraId="2A63B47E" w14:textId="77777777" w:rsidR="00166283" w:rsidRPr="00AA75E3" w:rsidRDefault="00166283" w:rsidP="005E55BD">
            <w:pPr>
              <w:spacing w:after="0" w:line="240" w:lineRule="auto"/>
              <w:jc w:val="both"/>
              <w:rPr>
                <w:rFonts w:ascii="Times New Roman" w:eastAsia="Arial Unicode MS" w:hAnsi="Times New Roman" w:cs="Times New Roman"/>
                <w:sz w:val="24"/>
                <w:szCs w:val="24"/>
              </w:rPr>
            </w:pPr>
            <w:r w:rsidRPr="00AA75E3">
              <w:rPr>
                <w:rFonts w:ascii="Times New Roman" w:eastAsia="Arial Unicode MS" w:hAnsi="Times New Roman" w:cs="Times New Roman"/>
                <w:sz w:val="24"/>
                <w:szCs w:val="24"/>
              </w:rPr>
              <w:t>Объемы финансового обеспечения за весь период реализации</w:t>
            </w:r>
            <w:r w:rsidRPr="00AA75E3">
              <w:rPr>
                <w:rFonts w:ascii="Times New Roman" w:hAnsi="Times New Roman" w:cs="Times New Roman"/>
                <w:sz w:val="24"/>
                <w:szCs w:val="24"/>
              </w:rPr>
              <w:t xml:space="preserve">  </w:t>
            </w:r>
          </w:p>
        </w:tc>
        <w:tc>
          <w:tcPr>
            <w:tcW w:w="7088" w:type="dxa"/>
            <w:shd w:val="clear" w:color="auto" w:fill="auto"/>
            <w:vAlign w:val="center"/>
          </w:tcPr>
          <w:p w14:paraId="7AD29BC4" w14:textId="77777777" w:rsidR="00C4458B" w:rsidRPr="00C4458B" w:rsidRDefault="00C4458B" w:rsidP="00C4458B">
            <w:pPr>
              <w:spacing w:after="0" w:line="240" w:lineRule="auto"/>
              <w:jc w:val="both"/>
              <w:rPr>
                <w:rFonts w:ascii="Times New Roman" w:eastAsia="Arial Unicode MS" w:hAnsi="Times New Roman" w:cs="Times New Roman"/>
                <w:sz w:val="24"/>
                <w:szCs w:val="24"/>
              </w:rPr>
            </w:pPr>
            <w:r w:rsidRPr="00C4458B">
              <w:rPr>
                <w:rFonts w:ascii="Times New Roman" w:eastAsia="Arial Unicode MS" w:hAnsi="Times New Roman" w:cs="Times New Roman"/>
                <w:sz w:val="24"/>
                <w:szCs w:val="24"/>
              </w:rPr>
              <w:t xml:space="preserve">Общий объем финансирования составляет 4 587 367,4 тыс. рублей, из них: </w:t>
            </w:r>
          </w:p>
          <w:p w14:paraId="7CAEAF4D"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федерального бюджета – 143 404,4 тыс. рублей;</w:t>
            </w:r>
          </w:p>
          <w:p w14:paraId="54881BFA"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областного бюджета – 2 797 974,2 тыс. рублей;</w:t>
            </w:r>
          </w:p>
          <w:p w14:paraId="04A61B2B"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местного бюджета – 1 645 988,8 тыс. рублей.</w:t>
            </w:r>
          </w:p>
          <w:p w14:paraId="736CEFD3" w14:textId="77777777" w:rsidR="00C4458B" w:rsidRPr="00C4458B" w:rsidRDefault="00C4458B" w:rsidP="00C4458B">
            <w:pPr>
              <w:spacing w:after="0" w:line="240" w:lineRule="auto"/>
              <w:jc w:val="both"/>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в том числе:</w:t>
            </w:r>
          </w:p>
          <w:p w14:paraId="35395C20" w14:textId="77777777" w:rsidR="00C4458B" w:rsidRPr="00C4458B" w:rsidRDefault="00C4458B" w:rsidP="00C4458B">
            <w:pPr>
              <w:spacing w:after="0" w:line="240" w:lineRule="auto"/>
              <w:jc w:val="both"/>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 xml:space="preserve">Этап </w:t>
            </w:r>
            <w:r w:rsidRPr="00C4458B">
              <w:rPr>
                <w:rFonts w:ascii="Times New Roman" w:eastAsia="Times New Roman" w:hAnsi="Times New Roman" w:cs="Times New Roman"/>
                <w:sz w:val="24"/>
                <w:szCs w:val="24"/>
                <w:lang w:val="en-US"/>
              </w:rPr>
              <w:t>I</w:t>
            </w:r>
            <w:r w:rsidRPr="00C4458B">
              <w:rPr>
                <w:rFonts w:ascii="Times New Roman" w:eastAsia="Times New Roman" w:hAnsi="Times New Roman" w:cs="Times New Roman"/>
                <w:sz w:val="24"/>
                <w:szCs w:val="24"/>
              </w:rPr>
              <w:t>: 2014-2021 – 2 428 460,0 тыс. рублей, из них:</w:t>
            </w:r>
          </w:p>
          <w:p w14:paraId="749015CF"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федерального бюджета – 32 694,6 тыс. рублей;</w:t>
            </w:r>
          </w:p>
          <w:p w14:paraId="56A18C66"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областного бюджета – 1 530 525,6 тыс. рублей;</w:t>
            </w:r>
          </w:p>
          <w:p w14:paraId="0E941BF8" w14:textId="77777777" w:rsidR="00C4458B" w:rsidRPr="00C4458B" w:rsidRDefault="00C4458B" w:rsidP="00C4458B">
            <w:pPr>
              <w:spacing w:after="0" w:line="240" w:lineRule="auto"/>
              <w:jc w:val="both"/>
              <w:rPr>
                <w:rFonts w:ascii="Times New Roman" w:eastAsia="Times New Roman" w:hAnsi="Times New Roman" w:cs="Times New Roman"/>
                <w:color w:val="000000"/>
                <w:sz w:val="24"/>
                <w:szCs w:val="24"/>
              </w:rPr>
            </w:pPr>
            <w:r w:rsidRPr="00C4458B">
              <w:rPr>
                <w:rFonts w:ascii="Times New Roman" w:eastAsia="Times New Roman" w:hAnsi="Times New Roman" w:cs="Times New Roman"/>
                <w:sz w:val="24"/>
                <w:szCs w:val="24"/>
              </w:rPr>
              <w:t>средства местного бюджета – 865 239,8 тыс. рублей.</w:t>
            </w:r>
          </w:p>
          <w:p w14:paraId="6301B6AF" w14:textId="77777777" w:rsidR="00C4458B" w:rsidRPr="00C4458B" w:rsidRDefault="00C4458B" w:rsidP="00C4458B">
            <w:pPr>
              <w:spacing w:after="0" w:line="240" w:lineRule="auto"/>
              <w:jc w:val="both"/>
              <w:rPr>
                <w:rFonts w:ascii="Times New Roman" w:eastAsia="Times New Roman" w:hAnsi="Times New Roman" w:cs="Times New Roman"/>
                <w:color w:val="000000"/>
                <w:sz w:val="24"/>
                <w:szCs w:val="24"/>
              </w:rPr>
            </w:pPr>
            <w:r w:rsidRPr="00C4458B">
              <w:rPr>
                <w:rFonts w:ascii="Times New Roman" w:eastAsia="Times New Roman" w:hAnsi="Times New Roman" w:cs="Times New Roman"/>
                <w:color w:val="000000"/>
                <w:sz w:val="24"/>
                <w:szCs w:val="24"/>
              </w:rPr>
              <w:t xml:space="preserve">Этап </w:t>
            </w:r>
            <w:r w:rsidRPr="00C4458B">
              <w:rPr>
                <w:rFonts w:ascii="Times New Roman" w:eastAsia="Times New Roman" w:hAnsi="Times New Roman" w:cs="Times New Roman"/>
                <w:color w:val="000000"/>
                <w:sz w:val="24"/>
                <w:szCs w:val="24"/>
                <w:lang w:val="en-US"/>
              </w:rPr>
              <w:t>II</w:t>
            </w:r>
            <w:r w:rsidRPr="00C4458B">
              <w:rPr>
                <w:rFonts w:ascii="Times New Roman" w:eastAsia="Times New Roman" w:hAnsi="Times New Roman" w:cs="Times New Roman"/>
                <w:color w:val="000000"/>
                <w:sz w:val="24"/>
                <w:szCs w:val="24"/>
              </w:rPr>
              <w:t>: 2022-2026</w:t>
            </w:r>
            <w:r w:rsidRPr="00C4458B">
              <w:rPr>
                <w:rFonts w:ascii="Times New Roman" w:eastAsia="Times New Roman" w:hAnsi="Times New Roman" w:cs="Times New Roman"/>
                <w:sz w:val="24"/>
                <w:szCs w:val="24"/>
              </w:rPr>
              <w:t xml:space="preserve"> – 2 158 907,4 </w:t>
            </w:r>
            <w:r w:rsidRPr="00C4458B">
              <w:rPr>
                <w:rFonts w:ascii="Times New Roman" w:eastAsia="Times New Roman" w:hAnsi="Times New Roman" w:cs="Times New Roman"/>
                <w:color w:val="000000"/>
                <w:sz w:val="24"/>
                <w:szCs w:val="24"/>
              </w:rPr>
              <w:t xml:space="preserve">тыс. рублей, из них: </w:t>
            </w:r>
          </w:p>
          <w:p w14:paraId="53CA3D40"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федерального бюджета – 110 709,8 тыс. рублей;</w:t>
            </w:r>
          </w:p>
          <w:p w14:paraId="109CACC0" w14:textId="77777777" w:rsidR="00C4458B" w:rsidRPr="00C4458B" w:rsidRDefault="00C4458B" w:rsidP="00C4458B">
            <w:pPr>
              <w:spacing w:after="0" w:line="240" w:lineRule="auto"/>
              <w:rPr>
                <w:rFonts w:ascii="Times New Roman" w:eastAsia="Times New Roman" w:hAnsi="Times New Roman" w:cs="Times New Roman"/>
                <w:sz w:val="24"/>
                <w:szCs w:val="24"/>
              </w:rPr>
            </w:pPr>
            <w:r w:rsidRPr="00C4458B">
              <w:rPr>
                <w:rFonts w:ascii="Times New Roman" w:eastAsia="Times New Roman" w:hAnsi="Times New Roman" w:cs="Times New Roman"/>
                <w:sz w:val="24"/>
                <w:szCs w:val="24"/>
              </w:rPr>
              <w:t>средства областного бюджета 1 267 448,6 тыс. рублей;</w:t>
            </w:r>
          </w:p>
          <w:p w14:paraId="68BB6EBB" w14:textId="659BF5D3" w:rsidR="006B4271" w:rsidRPr="005D0B94" w:rsidRDefault="00C4458B" w:rsidP="00C4458B">
            <w:pPr>
              <w:spacing w:after="0" w:line="240" w:lineRule="auto"/>
              <w:jc w:val="both"/>
              <w:rPr>
                <w:rFonts w:ascii="Times New Roman" w:eastAsia="Arial Unicode MS" w:hAnsi="Times New Roman" w:cs="Times New Roman"/>
                <w:sz w:val="24"/>
                <w:szCs w:val="24"/>
              </w:rPr>
            </w:pPr>
            <w:r w:rsidRPr="00C4458B">
              <w:rPr>
                <w:rFonts w:ascii="Times New Roman" w:eastAsia="Times New Roman" w:hAnsi="Times New Roman" w:cs="Times New Roman"/>
                <w:sz w:val="24"/>
                <w:szCs w:val="24"/>
              </w:rPr>
              <w:t>средства местного бюджета – 780 749,0 тыс. рублей</w:t>
            </w:r>
          </w:p>
        </w:tc>
      </w:tr>
      <w:tr w:rsidR="00166283" w:rsidRPr="00CB5298" w14:paraId="56ADA23C" w14:textId="77777777" w:rsidTr="00EF2723">
        <w:tc>
          <w:tcPr>
            <w:tcW w:w="2835" w:type="dxa"/>
            <w:shd w:val="clear" w:color="auto" w:fill="auto"/>
          </w:tcPr>
          <w:p w14:paraId="39CD03F6" w14:textId="77777777" w:rsidR="00166283" w:rsidRPr="00FE16BD" w:rsidRDefault="00166283" w:rsidP="005E55BD">
            <w:pPr>
              <w:spacing w:after="0" w:line="240" w:lineRule="auto"/>
              <w:jc w:val="both"/>
              <w:rPr>
                <w:rFonts w:ascii="Times New Roman" w:hAnsi="Times New Roman" w:cs="Times New Roman"/>
                <w:sz w:val="24"/>
                <w:szCs w:val="24"/>
              </w:rPr>
            </w:pPr>
            <w:r w:rsidRPr="00FE16BD">
              <w:rPr>
                <w:rFonts w:ascii="Times New Roman" w:hAnsi="Times New Roman" w:cs="Times New Roman"/>
                <w:sz w:val="24"/>
                <w:szCs w:val="24"/>
              </w:rPr>
              <w:t>Влияние на достижение целей муниципальных программ</w:t>
            </w:r>
          </w:p>
        </w:tc>
        <w:tc>
          <w:tcPr>
            <w:tcW w:w="7088" w:type="dxa"/>
            <w:shd w:val="clear" w:color="auto" w:fill="auto"/>
          </w:tcPr>
          <w:p w14:paraId="60960858" w14:textId="35558E60"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758EC">
              <w:rPr>
                <w:rFonts w:ascii="Times New Roman" w:eastAsia="Times New Roman" w:hAnsi="Times New Roman" w:cs="Times New Roman"/>
                <w:sz w:val="24"/>
                <w:szCs w:val="24"/>
              </w:rPr>
              <w:t>охранение 100 % доступности дошкольного образования для де</w:t>
            </w:r>
            <w:r>
              <w:rPr>
                <w:rFonts w:ascii="Times New Roman" w:eastAsia="Times New Roman" w:hAnsi="Times New Roman" w:cs="Times New Roman"/>
                <w:sz w:val="24"/>
                <w:szCs w:val="24"/>
              </w:rPr>
              <w:t xml:space="preserve">тей в возрасте от </w:t>
            </w:r>
            <w:r w:rsidR="00F676BF">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до 7 лет.</w:t>
            </w:r>
          </w:p>
          <w:p w14:paraId="0BA7B010" w14:textId="77777777" w:rsidR="00321785" w:rsidRPr="00321785" w:rsidRDefault="00321785" w:rsidP="003217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758EC">
              <w:rPr>
                <w:rFonts w:ascii="Times New Roman" w:eastAsia="Times New Roman" w:hAnsi="Times New Roman" w:cs="Times New Roman"/>
                <w:sz w:val="24"/>
                <w:szCs w:val="24"/>
              </w:rPr>
              <w:t xml:space="preserve">оздание условий для получения дошкольного образования детьми с ограниченными возможностями здоровья и </w:t>
            </w:r>
            <w:r w:rsidRPr="00321785">
              <w:rPr>
                <w:rFonts w:ascii="Times New Roman" w:eastAsia="Times New Roman" w:hAnsi="Times New Roman" w:cs="Times New Roman"/>
                <w:sz w:val="24"/>
                <w:szCs w:val="24"/>
              </w:rPr>
              <w:t>детьми-инвалидами.</w:t>
            </w:r>
          </w:p>
          <w:p w14:paraId="3B1A0997" w14:textId="77777777" w:rsidR="00321785" w:rsidRPr="00321785" w:rsidRDefault="00321785" w:rsidP="00321785">
            <w:pPr>
              <w:spacing w:after="0" w:line="240" w:lineRule="auto"/>
              <w:jc w:val="both"/>
              <w:rPr>
                <w:rFonts w:ascii="Times New Roman" w:eastAsia="Times New Roman" w:hAnsi="Times New Roman" w:cs="Times New Roman"/>
                <w:sz w:val="24"/>
                <w:szCs w:val="24"/>
              </w:rPr>
            </w:pPr>
            <w:r w:rsidRPr="00321785">
              <w:rPr>
                <w:rFonts w:ascii="Times New Roman" w:eastAsia="Times New Roman" w:hAnsi="Times New Roman" w:cs="Times New Roman"/>
                <w:sz w:val="24"/>
                <w:szCs w:val="24"/>
              </w:rPr>
              <w:t xml:space="preserve">Создание предметно-развивающей среды в соответствии с федеральным государственным образовательным стандартом дошкольного образования и федеральной образовательной </w:t>
            </w:r>
            <w:r w:rsidRPr="00321785">
              <w:rPr>
                <w:rFonts w:ascii="Times New Roman" w:eastAsia="Times New Roman" w:hAnsi="Times New Roman" w:cs="Times New Roman"/>
                <w:sz w:val="24"/>
                <w:szCs w:val="24"/>
              </w:rPr>
              <w:lastRenderedPageBreak/>
              <w:t>программой дошкольного образования.</w:t>
            </w:r>
          </w:p>
          <w:p w14:paraId="77E2D2AE" w14:textId="38CD5D2E" w:rsidR="00573268" w:rsidRPr="004758EC" w:rsidRDefault="00573268" w:rsidP="00573268">
            <w:pPr>
              <w:spacing w:after="0" w:line="240" w:lineRule="auto"/>
              <w:jc w:val="both"/>
              <w:rPr>
                <w:rFonts w:ascii="Times New Roman" w:eastAsia="Times New Roman" w:hAnsi="Times New Roman" w:cs="Times New Roman"/>
                <w:sz w:val="24"/>
                <w:szCs w:val="24"/>
              </w:rPr>
            </w:pPr>
            <w:r w:rsidRPr="00321785">
              <w:rPr>
                <w:rFonts w:ascii="Times New Roman" w:eastAsia="Times New Roman" w:hAnsi="Times New Roman" w:cs="Times New Roman"/>
                <w:sz w:val="24"/>
                <w:szCs w:val="24"/>
              </w:rPr>
              <w:t>Развитие условий для эффективного функционир</w:t>
            </w:r>
            <w:r w:rsidRPr="004758EC">
              <w:rPr>
                <w:rFonts w:ascii="Times New Roman" w:eastAsia="Times New Roman" w:hAnsi="Times New Roman" w:cs="Times New Roman"/>
                <w:sz w:val="24"/>
                <w:szCs w:val="24"/>
              </w:rPr>
              <w:t>ования автоматизированной системы электронной очереди.</w:t>
            </w:r>
          </w:p>
          <w:p w14:paraId="05D4C4C7" w14:textId="60824757"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4758EC">
              <w:rPr>
                <w:rFonts w:ascii="Times New Roman" w:eastAsia="Times New Roman" w:hAnsi="Times New Roman" w:cs="Times New Roman"/>
                <w:sz w:val="24"/>
                <w:szCs w:val="24"/>
              </w:rPr>
              <w:t>бновлени</w:t>
            </w:r>
            <w:r>
              <w:rPr>
                <w:rFonts w:ascii="Times New Roman" w:eastAsia="Times New Roman" w:hAnsi="Times New Roman" w:cs="Times New Roman"/>
                <w:sz w:val="24"/>
                <w:szCs w:val="24"/>
              </w:rPr>
              <w:t>е содержания общего образования.</w:t>
            </w:r>
          </w:p>
          <w:p w14:paraId="4E8DBE30" w14:textId="50769424"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758EC">
              <w:rPr>
                <w:rFonts w:ascii="Times New Roman" w:eastAsia="Times New Roman" w:hAnsi="Times New Roman" w:cs="Times New Roman"/>
                <w:sz w:val="24"/>
                <w:szCs w:val="24"/>
              </w:rPr>
              <w:t>оздание в общеобразовательных организациях условий, соответствующих требованиям федеральных государственных образова</w:t>
            </w:r>
            <w:r>
              <w:rPr>
                <w:rFonts w:ascii="Times New Roman" w:eastAsia="Times New Roman" w:hAnsi="Times New Roman" w:cs="Times New Roman"/>
                <w:sz w:val="24"/>
                <w:szCs w:val="24"/>
              </w:rPr>
              <w:t>тельных стандартов.</w:t>
            </w:r>
          </w:p>
          <w:p w14:paraId="2EC6249C" w14:textId="374311FA"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758EC">
              <w:rPr>
                <w:rFonts w:ascii="Times New Roman" w:eastAsia="Times New Roman" w:hAnsi="Times New Roman" w:cs="Times New Roman"/>
                <w:sz w:val="24"/>
                <w:szCs w:val="24"/>
              </w:rPr>
              <w:t>азвитие системы оценки качества образования и информационной открытости систе</w:t>
            </w:r>
            <w:r>
              <w:rPr>
                <w:rFonts w:ascii="Times New Roman" w:eastAsia="Times New Roman" w:hAnsi="Times New Roman" w:cs="Times New Roman"/>
                <w:sz w:val="24"/>
                <w:szCs w:val="24"/>
              </w:rPr>
              <w:t>мы образования.</w:t>
            </w:r>
          </w:p>
          <w:p w14:paraId="0277411A" w14:textId="502EF480"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758EC">
              <w:rPr>
                <w:rFonts w:ascii="Times New Roman" w:eastAsia="Times New Roman" w:hAnsi="Times New Roman" w:cs="Times New Roman"/>
                <w:sz w:val="24"/>
                <w:szCs w:val="24"/>
              </w:rPr>
              <w:t>величение доли школ, в которых обучающимся предоставлены все основные виды современных условий обучения, обеспечение равных условий для реализации федеральных государственных обра</w:t>
            </w:r>
            <w:r>
              <w:rPr>
                <w:rFonts w:ascii="Times New Roman" w:eastAsia="Times New Roman" w:hAnsi="Times New Roman" w:cs="Times New Roman"/>
                <w:sz w:val="24"/>
                <w:szCs w:val="24"/>
              </w:rPr>
              <w:t>зовательных стандартов.</w:t>
            </w:r>
          </w:p>
          <w:p w14:paraId="34094069" w14:textId="1AA81D3E"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758EC">
              <w:rPr>
                <w:rFonts w:ascii="Times New Roman" w:eastAsia="Times New Roman" w:hAnsi="Times New Roman" w:cs="Times New Roman"/>
                <w:sz w:val="24"/>
                <w:szCs w:val="24"/>
              </w:rPr>
              <w:t>нижение доли школьников с низкими образовательными результатами и соответственно повышение удовлетворенности населе</w:t>
            </w:r>
            <w:r>
              <w:rPr>
                <w:rFonts w:ascii="Times New Roman" w:eastAsia="Times New Roman" w:hAnsi="Times New Roman" w:cs="Times New Roman"/>
                <w:sz w:val="24"/>
                <w:szCs w:val="24"/>
              </w:rPr>
              <w:t>ния услугами образования.</w:t>
            </w:r>
          </w:p>
          <w:p w14:paraId="61F8DE4D" w14:textId="37A995A8"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758EC">
              <w:rPr>
                <w:rFonts w:ascii="Times New Roman" w:eastAsia="Times New Roman" w:hAnsi="Times New Roman" w:cs="Times New Roman"/>
                <w:sz w:val="24"/>
                <w:szCs w:val="24"/>
              </w:rPr>
              <w:t>еализация инновационных проектов регионального уровней, направленных на повышение качества образования.</w:t>
            </w:r>
          </w:p>
          <w:p w14:paraId="5F2DFDE4" w14:textId="3EC38100"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758EC">
              <w:rPr>
                <w:rFonts w:ascii="Times New Roman" w:eastAsia="Times New Roman" w:hAnsi="Times New Roman" w:cs="Times New Roman"/>
                <w:sz w:val="24"/>
                <w:szCs w:val="24"/>
              </w:rPr>
              <w:t>овышение качества услуг и разнообразия ресурсов дополнительного образован</w:t>
            </w:r>
            <w:r>
              <w:rPr>
                <w:rFonts w:ascii="Times New Roman" w:eastAsia="Times New Roman" w:hAnsi="Times New Roman" w:cs="Times New Roman"/>
                <w:sz w:val="24"/>
                <w:szCs w:val="24"/>
              </w:rPr>
              <w:t>ия для разностороннего развития.</w:t>
            </w:r>
          </w:p>
          <w:p w14:paraId="02720C77" w14:textId="1CDABF99" w:rsidR="00573268" w:rsidRPr="004758EC" w:rsidRDefault="00573268" w:rsidP="005732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758EC">
              <w:rPr>
                <w:rFonts w:ascii="Times New Roman" w:eastAsia="Times New Roman" w:hAnsi="Times New Roman" w:cs="Times New Roman"/>
                <w:sz w:val="24"/>
                <w:szCs w:val="24"/>
              </w:rPr>
              <w:t>величение доли детей в возрасте от 5 до 18 лет, обучающихся по дополнительным об</w:t>
            </w:r>
            <w:r>
              <w:rPr>
                <w:rFonts w:ascii="Times New Roman" w:eastAsia="Times New Roman" w:hAnsi="Times New Roman" w:cs="Times New Roman"/>
                <w:sz w:val="24"/>
                <w:szCs w:val="24"/>
              </w:rPr>
              <w:t>разовательным программам.</w:t>
            </w:r>
          </w:p>
          <w:p w14:paraId="6C54F5A3" w14:textId="6967090C" w:rsidR="00573268" w:rsidRPr="00462A83" w:rsidRDefault="00462A83" w:rsidP="00573268">
            <w:pPr>
              <w:spacing w:after="0" w:line="240" w:lineRule="auto"/>
              <w:jc w:val="both"/>
              <w:rPr>
                <w:rFonts w:ascii="Times New Roman" w:eastAsia="Times New Roman" w:hAnsi="Times New Roman" w:cs="Times New Roman"/>
                <w:sz w:val="24"/>
                <w:szCs w:val="24"/>
              </w:rPr>
            </w:pPr>
            <w:r w:rsidRPr="00462A83">
              <w:rPr>
                <w:rFonts w:ascii="Times New Roman" w:eastAsia="Times New Roman" w:hAnsi="Times New Roman" w:cs="Times New Roman"/>
                <w:sz w:val="24"/>
                <w:szCs w:val="24"/>
              </w:rPr>
              <w:t>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573268" w:rsidRPr="00462A83">
              <w:rPr>
                <w:rFonts w:ascii="Times New Roman" w:eastAsia="Times New Roman" w:hAnsi="Times New Roman" w:cs="Times New Roman"/>
                <w:sz w:val="24"/>
                <w:szCs w:val="24"/>
              </w:rPr>
              <w:t>.</w:t>
            </w:r>
          </w:p>
          <w:p w14:paraId="091DC8D1" w14:textId="46EE445A" w:rsidR="002640BA" w:rsidRPr="002640BA" w:rsidRDefault="00573268" w:rsidP="00573268">
            <w:pPr>
              <w:spacing w:after="0" w:line="240" w:lineRule="auto"/>
              <w:jc w:val="both"/>
              <w:rPr>
                <w:rFonts w:ascii="Times New Roman" w:eastAsia="Arial Unicode MS" w:hAnsi="Times New Roman" w:cs="Times New Roman"/>
                <w:sz w:val="24"/>
                <w:szCs w:val="24"/>
              </w:rPr>
            </w:pPr>
            <w:r>
              <w:rPr>
                <w:rFonts w:ascii="Times New Roman" w:eastAsia="Times New Roman" w:hAnsi="Times New Roman" w:cs="Times New Roman"/>
                <w:sz w:val="24"/>
                <w:szCs w:val="24"/>
              </w:rPr>
              <w:t>Р</w:t>
            </w:r>
            <w:r w:rsidRPr="004758EC">
              <w:rPr>
                <w:rFonts w:ascii="Times New Roman" w:eastAsia="Times New Roman" w:hAnsi="Times New Roman" w:cs="Times New Roman"/>
                <w:sz w:val="24"/>
                <w:szCs w:val="24"/>
              </w:rPr>
              <w:t>азвитие системы поддержки талантливых детей, повышение уровня учебных и внеучебных достижений школьников</w:t>
            </w:r>
            <w:r>
              <w:rPr>
                <w:rFonts w:ascii="Times New Roman" w:eastAsia="Times New Roman" w:hAnsi="Times New Roman" w:cs="Times New Roman"/>
                <w:sz w:val="24"/>
                <w:szCs w:val="24"/>
              </w:rPr>
              <w:t>.</w:t>
            </w:r>
          </w:p>
        </w:tc>
      </w:tr>
    </w:tbl>
    <w:p w14:paraId="5E35CD5C" w14:textId="14AAD17B" w:rsidR="00A9095F" w:rsidRPr="009F4552" w:rsidRDefault="00A9095F" w:rsidP="005E55BD">
      <w:pPr>
        <w:widowControl w:val="0"/>
        <w:autoSpaceDE w:val="0"/>
        <w:autoSpaceDN w:val="0"/>
        <w:adjustRightInd w:val="0"/>
        <w:spacing w:after="0" w:line="240" w:lineRule="auto"/>
        <w:jc w:val="both"/>
        <w:rPr>
          <w:rFonts w:ascii="Times New Roman" w:hAnsi="Times New Roman" w:cs="Times New Roman"/>
          <w:sz w:val="24"/>
          <w:szCs w:val="24"/>
        </w:rPr>
      </w:pPr>
    </w:p>
    <w:p w14:paraId="51141C09" w14:textId="77777777" w:rsidR="00AA75E3" w:rsidRPr="00AA75E3" w:rsidRDefault="00AA75E3" w:rsidP="004576CB">
      <w:pPr>
        <w:jc w:val="center"/>
        <w:rPr>
          <w:rFonts w:ascii="Times New Roman" w:hAnsi="Times New Roman" w:cs="Times New Roman"/>
          <w:b/>
          <w:sz w:val="24"/>
          <w:szCs w:val="24"/>
        </w:rPr>
      </w:pPr>
      <w:r w:rsidRPr="00AA75E3">
        <w:rPr>
          <w:rFonts w:ascii="Times New Roman" w:hAnsi="Times New Roman" w:cs="Times New Roman"/>
          <w:b/>
          <w:sz w:val="24"/>
          <w:szCs w:val="24"/>
        </w:rPr>
        <w:t xml:space="preserve">2. Показатели </w:t>
      </w:r>
      <w:r>
        <w:rPr>
          <w:rFonts w:ascii="Times New Roman" w:hAnsi="Times New Roman" w:cs="Times New Roman"/>
          <w:b/>
          <w:sz w:val="24"/>
          <w:szCs w:val="24"/>
        </w:rPr>
        <w:t>муниципаль</w:t>
      </w:r>
      <w:r w:rsidRPr="00AA75E3">
        <w:rPr>
          <w:rFonts w:ascii="Times New Roman" w:hAnsi="Times New Roman" w:cs="Times New Roman"/>
          <w:b/>
          <w:sz w:val="24"/>
          <w:szCs w:val="24"/>
        </w:rPr>
        <w:t>ной программы</w:t>
      </w:r>
    </w:p>
    <w:tbl>
      <w:tblPr>
        <w:tblStyle w:val="1"/>
        <w:tblW w:w="4947" w:type="pct"/>
        <w:jc w:val="center"/>
        <w:tblLook w:val="04A0" w:firstRow="1" w:lastRow="0" w:firstColumn="1" w:lastColumn="0" w:noHBand="0" w:noVBand="1"/>
      </w:tblPr>
      <w:tblGrid>
        <w:gridCol w:w="2650"/>
        <w:gridCol w:w="1292"/>
        <w:gridCol w:w="2052"/>
        <w:gridCol w:w="1493"/>
        <w:gridCol w:w="1272"/>
        <w:gridCol w:w="1272"/>
      </w:tblGrid>
      <w:tr w:rsidR="00F676BF" w:rsidRPr="00F676BF" w14:paraId="33EC7556" w14:textId="77777777" w:rsidTr="006073D2">
        <w:trPr>
          <w:tblHeader/>
          <w:jc w:val="center"/>
        </w:trPr>
        <w:tc>
          <w:tcPr>
            <w:tcW w:w="1321" w:type="pct"/>
            <w:vMerge w:val="restart"/>
          </w:tcPr>
          <w:p w14:paraId="0B846867" w14:textId="77777777" w:rsidR="00AA75E3" w:rsidRPr="00F676BF" w:rsidRDefault="00AA75E3" w:rsidP="004576CB">
            <w:pPr>
              <w:ind w:firstLine="0"/>
              <w:jc w:val="center"/>
              <w:rPr>
                <w:rFonts w:cs="Times New Roman"/>
                <w:sz w:val="24"/>
                <w:szCs w:val="24"/>
              </w:rPr>
            </w:pPr>
            <w:r w:rsidRPr="00F676BF">
              <w:rPr>
                <w:rFonts w:cs="Times New Roman"/>
                <w:sz w:val="24"/>
                <w:szCs w:val="24"/>
              </w:rPr>
              <w:t>Наименование показателя</w:t>
            </w:r>
          </w:p>
        </w:tc>
        <w:tc>
          <w:tcPr>
            <w:tcW w:w="644" w:type="pct"/>
            <w:vMerge w:val="restart"/>
          </w:tcPr>
          <w:p w14:paraId="71A5F6CE" w14:textId="77777777" w:rsidR="00AA75E3" w:rsidRPr="00F676BF" w:rsidRDefault="00AA75E3" w:rsidP="004576CB">
            <w:pPr>
              <w:ind w:firstLine="23"/>
              <w:jc w:val="center"/>
              <w:rPr>
                <w:sz w:val="24"/>
                <w:szCs w:val="24"/>
                <w:shd w:val="clear" w:color="auto" w:fill="FFFFFF"/>
              </w:rPr>
            </w:pPr>
            <w:r w:rsidRPr="00F676BF">
              <w:rPr>
                <w:rFonts w:cs="Times New Roman"/>
                <w:sz w:val="24"/>
                <w:szCs w:val="24"/>
              </w:rPr>
              <w:t>Единица измерения</w:t>
            </w:r>
          </w:p>
        </w:tc>
        <w:tc>
          <w:tcPr>
            <w:tcW w:w="1023" w:type="pct"/>
            <w:vMerge w:val="restart"/>
          </w:tcPr>
          <w:p w14:paraId="06FA304E" w14:textId="77777777" w:rsidR="00F41BA6" w:rsidRPr="00F676BF" w:rsidRDefault="00AA75E3" w:rsidP="004576CB">
            <w:pPr>
              <w:ind w:firstLine="23"/>
              <w:jc w:val="center"/>
              <w:rPr>
                <w:sz w:val="24"/>
                <w:szCs w:val="24"/>
                <w:shd w:val="clear" w:color="auto" w:fill="FFFFFF"/>
              </w:rPr>
            </w:pPr>
            <w:r w:rsidRPr="00F676BF">
              <w:rPr>
                <w:sz w:val="24"/>
                <w:szCs w:val="24"/>
                <w:shd w:val="clear" w:color="auto" w:fill="FFFFFF"/>
              </w:rPr>
              <w:t>Базовое значение показателя</w:t>
            </w:r>
          </w:p>
          <w:p w14:paraId="471BD05D" w14:textId="77777777" w:rsidR="004E1680" w:rsidRPr="00F676BF" w:rsidRDefault="00AA75E3" w:rsidP="004576CB">
            <w:pPr>
              <w:ind w:firstLine="23"/>
              <w:jc w:val="center"/>
              <w:rPr>
                <w:sz w:val="24"/>
                <w:szCs w:val="24"/>
                <w:shd w:val="clear" w:color="auto" w:fill="FFFFFF"/>
              </w:rPr>
            </w:pPr>
            <w:r w:rsidRPr="00F676BF">
              <w:rPr>
                <w:sz w:val="24"/>
                <w:szCs w:val="24"/>
                <w:shd w:val="clear" w:color="auto" w:fill="FFFFFF"/>
              </w:rPr>
              <w:t>(в году, предшествующем очередному финансовому году)</w:t>
            </w:r>
          </w:p>
          <w:p w14:paraId="11156A30" w14:textId="4CA463E1" w:rsidR="00AA75E3" w:rsidRPr="00F676BF" w:rsidRDefault="00B9526B" w:rsidP="006C13A0">
            <w:pPr>
              <w:ind w:firstLine="23"/>
              <w:jc w:val="center"/>
              <w:rPr>
                <w:sz w:val="24"/>
                <w:szCs w:val="24"/>
                <w:shd w:val="clear" w:color="auto" w:fill="FFFFFF"/>
              </w:rPr>
            </w:pPr>
            <w:r>
              <w:rPr>
                <w:sz w:val="24"/>
                <w:szCs w:val="24"/>
                <w:shd w:val="clear" w:color="auto" w:fill="FFFFFF"/>
              </w:rPr>
              <w:t>202</w:t>
            </w:r>
            <w:r w:rsidR="006C13A0">
              <w:rPr>
                <w:sz w:val="24"/>
                <w:szCs w:val="24"/>
                <w:shd w:val="clear" w:color="auto" w:fill="FFFFFF"/>
              </w:rPr>
              <w:t>3</w:t>
            </w:r>
          </w:p>
        </w:tc>
        <w:tc>
          <w:tcPr>
            <w:tcW w:w="2012" w:type="pct"/>
            <w:gridSpan w:val="3"/>
            <w:vAlign w:val="center"/>
          </w:tcPr>
          <w:p w14:paraId="7D976436" w14:textId="77777777" w:rsidR="00AA75E3" w:rsidRPr="00F676BF" w:rsidRDefault="00AA75E3" w:rsidP="004576CB">
            <w:pPr>
              <w:ind w:firstLine="0"/>
              <w:jc w:val="center"/>
              <w:rPr>
                <w:rFonts w:eastAsia="Times New Roman" w:cs="Times New Roman"/>
                <w:spacing w:val="-2"/>
                <w:sz w:val="24"/>
                <w:szCs w:val="24"/>
              </w:rPr>
            </w:pPr>
            <w:r w:rsidRPr="00F676BF">
              <w:rPr>
                <w:sz w:val="24"/>
                <w:szCs w:val="24"/>
                <w:shd w:val="clear" w:color="auto" w:fill="FFFFFF"/>
              </w:rPr>
              <w:t>Планируемое значение показателя</w:t>
            </w:r>
          </w:p>
        </w:tc>
      </w:tr>
      <w:tr w:rsidR="00F676BF" w:rsidRPr="00F676BF" w14:paraId="26EB1DAB" w14:textId="77777777" w:rsidTr="006073D2">
        <w:trPr>
          <w:trHeight w:val="448"/>
          <w:tblHeader/>
          <w:jc w:val="center"/>
        </w:trPr>
        <w:tc>
          <w:tcPr>
            <w:tcW w:w="1321" w:type="pct"/>
            <w:vMerge/>
            <w:vAlign w:val="center"/>
          </w:tcPr>
          <w:p w14:paraId="115E38B1" w14:textId="77777777" w:rsidR="00AA75E3" w:rsidRPr="00F676BF" w:rsidRDefault="00AA75E3" w:rsidP="005E55BD">
            <w:pPr>
              <w:ind w:firstLine="0"/>
              <w:jc w:val="both"/>
              <w:rPr>
                <w:rFonts w:cs="Times New Roman"/>
                <w:sz w:val="24"/>
                <w:szCs w:val="24"/>
              </w:rPr>
            </w:pPr>
          </w:p>
        </w:tc>
        <w:tc>
          <w:tcPr>
            <w:tcW w:w="644" w:type="pct"/>
            <w:vMerge/>
          </w:tcPr>
          <w:p w14:paraId="66B1869C" w14:textId="77777777" w:rsidR="00AA75E3" w:rsidRPr="00F676BF" w:rsidRDefault="00AA75E3" w:rsidP="005E55BD">
            <w:pPr>
              <w:jc w:val="both"/>
              <w:rPr>
                <w:sz w:val="24"/>
                <w:szCs w:val="24"/>
                <w:shd w:val="clear" w:color="auto" w:fill="FFFFFF"/>
              </w:rPr>
            </w:pPr>
          </w:p>
        </w:tc>
        <w:tc>
          <w:tcPr>
            <w:tcW w:w="1023" w:type="pct"/>
            <w:vMerge/>
          </w:tcPr>
          <w:p w14:paraId="4386043C" w14:textId="77777777" w:rsidR="00AA75E3" w:rsidRPr="00F676BF" w:rsidRDefault="00AA75E3" w:rsidP="005E55BD">
            <w:pPr>
              <w:jc w:val="both"/>
              <w:rPr>
                <w:sz w:val="24"/>
                <w:szCs w:val="24"/>
                <w:shd w:val="clear" w:color="auto" w:fill="FFFFFF"/>
              </w:rPr>
            </w:pPr>
          </w:p>
        </w:tc>
        <w:tc>
          <w:tcPr>
            <w:tcW w:w="744" w:type="pct"/>
          </w:tcPr>
          <w:p w14:paraId="075D4B6A" w14:textId="77777777" w:rsidR="005726BF" w:rsidRPr="00F676BF" w:rsidRDefault="00AA75E3" w:rsidP="004576CB">
            <w:pPr>
              <w:ind w:firstLine="0"/>
              <w:jc w:val="center"/>
              <w:rPr>
                <w:sz w:val="24"/>
                <w:szCs w:val="24"/>
                <w:shd w:val="clear" w:color="auto" w:fill="FFFFFF"/>
              </w:rPr>
            </w:pPr>
            <w:r w:rsidRPr="00F676BF">
              <w:rPr>
                <w:sz w:val="24"/>
                <w:szCs w:val="24"/>
                <w:shd w:val="clear" w:color="auto" w:fill="FFFFFF"/>
              </w:rPr>
              <w:t>очередной финансовый год</w:t>
            </w:r>
          </w:p>
          <w:p w14:paraId="2122DE47" w14:textId="4F2BFFDD" w:rsidR="00AA75E3" w:rsidRPr="00F676BF" w:rsidRDefault="00B9526B" w:rsidP="006C13A0">
            <w:pPr>
              <w:ind w:firstLine="0"/>
              <w:jc w:val="center"/>
              <w:rPr>
                <w:rFonts w:eastAsia="Times New Roman" w:cs="Times New Roman"/>
                <w:spacing w:val="-2"/>
                <w:sz w:val="24"/>
                <w:szCs w:val="24"/>
                <w:lang w:val="en-US"/>
              </w:rPr>
            </w:pPr>
            <w:r>
              <w:rPr>
                <w:sz w:val="24"/>
                <w:szCs w:val="24"/>
                <w:shd w:val="clear" w:color="auto" w:fill="FFFFFF"/>
              </w:rPr>
              <w:t>202</w:t>
            </w:r>
            <w:r w:rsidR="006C13A0">
              <w:rPr>
                <w:sz w:val="24"/>
                <w:szCs w:val="24"/>
                <w:shd w:val="clear" w:color="auto" w:fill="FFFFFF"/>
              </w:rPr>
              <w:t>4</w:t>
            </w:r>
          </w:p>
        </w:tc>
        <w:tc>
          <w:tcPr>
            <w:tcW w:w="634" w:type="pct"/>
          </w:tcPr>
          <w:p w14:paraId="51B6092E" w14:textId="340F648A" w:rsidR="00AA75E3" w:rsidRPr="00F676BF" w:rsidRDefault="00AA75E3" w:rsidP="006C13A0">
            <w:pPr>
              <w:ind w:firstLine="0"/>
              <w:jc w:val="center"/>
              <w:rPr>
                <w:rFonts w:eastAsia="Times New Roman" w:cs="Times New Roman"/>
                <w:spacing w:val="-2"/>
                <w:sz w:val="24"/>
                <w:szCs w:val="24"/>
              </w:rPr>
            </w:pPr>
            <w:r w:rsidRPr="00F676BF">
              <w:rPr>
                <w:sz w:val="24"/>
                <w:szCs w:val="24"/>
                <w:shd w:val="clear" w:color="auto" w:fill="FFFFFF"/>
              </w:rPr>
              <w:t>1-й год планового периода</w:t>
            </w:r>
            <w:r w:rsidR="00B9526B">
              <w:rPr>
                <w:sz w:val="24"/>
                <w:szCs w:val="24"/>
                <w:shd w:val="clear" w:color="auto" w:fill="FFFFFF"/>
              </w:rPr>
              <w:t xml:space="preserve"> 202</w:t>
            </w:r>
            <w:r w:rsidR="006C13A0">
              <w:rPr>
                <w:sz w:val="24"/>
                <w:szCs w:val="24"/>
                <w:shd w:val="clear" w:color="auto" w:fill="FFFFFF"/>
              </w:rPr>
              <w:t>5</w:t>
            </w:r>
          </w:p>
        </w:tc>
        <w:tc>
          <w:tcPr>
            <w:tcW w:w="634" w:type="pct"/>
          </w:tcPr>
          <w:p w14:paraId="4F8B1D2D" w14:textId="46B30F64" w:rsidR="00AA75E3" w:rsidRPr="00F676BF" w:rsidRDefault="00AA75E3" w:rsidP="006C13A0">
            <w:pPr>
              <w:ind w:firstLine="0"/>
              <w:jc w:val="center"/>
              <w:rPr>
                <w:rFonts w:cs="Times New Roman"/>
                <w:sz w:val="24"/>
                <w:szCs w:val="24"/>
              </w:rPr>
            </w:pPr>
            <w:r w:rsidRPr="00F676BF">
              <w:rPr>
                <w:sz w:val="24"/>
                <w:szCs w:val="24"/>
                <w:shd w:val="clear" w:color="auto" w:fill="FFFFFF"/>
              </w:rPr>
              <w:t>2-й год планового периода</w:t>
            </w:r>
            <w:r w:rsidR="00B9526B">
              <w:rPr>
                <w:sz w:val="24"/>
                <w:szCs w:val="24"/>
                <w:shd w:val="clear" w:color="auto" w:fill="FFFFFF"/>
              </w:rPr>
              <w:t xml:space="preserve"> 202</w:t>
            </w:r>
            <w:r w:rsidR="006C13A0">
              <w:rPr>
                <w:sz w:val="24"/>
                <w:szCs w:val="24"/>
                <w:shd w:val="clear" w:color="auto" w:fill="FFFFFF"/>
              </w:rPr>
              <w:t>6</w:t>
            </w:r>
          </w:p>
        </w:tc>
      </w:tr>
      <w:tr w:rsidR="00F676BF" w:rsidRPr="00F676BF" w14:paraId="1DE3472A" w14:textId="77777777" w:rsidTr="006073D2">
        <w:trPr>
          <w:trHeight w:val="282"/>
          <w:tblHeader/>
          <w:jc w:val="center"/>
        </w:trPr>
        <w:tc>
          <w:tcPr>
            <w:tcW w:w="1321" w:type="pct"/>
            <w:vAlign w:val="center"/>
          </w:tcPr>
          <w:p w14:paraId="24DDE631" w14:textId="77777777" w:rsidR="00AA75E3" w:rsidRPr="00F676BF" w:rsidRDefault="00AA75E3" w:rsidP="00C92E73">
            <w:pPr>
              <w:ind w:firstLine="0"/>
              <w:jc w:val="center"/>
              <w:rPr>
                <w:rFonts w:cs="Times New Roman"/>
                <w:sz w:val="24"/>
                <w:szCs w:val="24"/>
              </w:rPr>
            </w:pPr>
            <w:r w:rsidRPr="00F676BF">
              <w:rPr>
                <w:rFonts w:cs="Times New Roman"/>
                <w:sz w:val="24"/>
                <w:szCs w:val="24"/>
              </w:rPr>
              <w:t>1</w:t>
            </w:r>
          </w:p>
        </w:tc>
        <w:tc>
          <w:tcPr>
            <w:tcW w:w="644" w:type="pct"/>
          </w:tcPr>
          <w:p w14:paraId="6FD49AB3" w14:textId="77777777" w:rsidR="00AA75E3" w:rsidRPr="00F676BF" w:rsidRDefault="00AA75E3" w:rsidP="00C92E73">
            <w:pPr>
              <w:ind w:firstLine="0"/>
              <w:jc w:val="center"/>
              <w:rPr>
                <w:spacing w:val="-2"/>
                <w:sz w:val="24"/>
                <w:szCs w:val="24"/>
              </w:rPr>
            </w:pPr>
            <w:r w:rsidRPr="00F676BF">
              <w:rPr>
                <w:spacing w:val="-2"/>
                <w:sz w:val="24"/>
                <w:szCs w:val="24"/>
              </w:rPr>
              <w:t>2</w:t>
            </w:r>
          </w:p>
        </w:tc>
        <w:tc>
          <w:tcPr>
            <w:tcW w:w="1023" w:type="pct"/>
          </w:tcPr>
          <w:p w14:paraId="4A3FA802" w14:textId="77777777" w:rsidR="00AA75E3" w:rsidRPr="00F676BF" w:rsidRDefault="00AA75E3" w:rsidP="00C92E73">
            <w:pPr>
              <w:ind w:firstLine="0"/>
              <w:jc w:val="center"/>
              <w:rPr>
                <w:spacing w:val="-2"/>
                <w:sz w:val="24"/>
                <w:szCs w:val="24"/>
              </w:rPr>
            </w:pPr>
            <w:r w:rsidRPr="00F676BF">
              <w:rPr>
                <w:spacing w:val="-2"/>
                <w:sz w:val="24"/>
                <w:szCs w:val="24"/>
              </w:rPr>
              <w:t>3</w:t>
            </w:r>
          </w:p>
        </w:tc>
        <w:tc>
          <w:tcPr>
            <w:tcW w:w="744" w:type="pct"/>
            <w:vAlign w:val="center"/>
          </w:tcPr>
          <w:p w14:paraId="071D2C9F" w14:textId="77777777" w:rsidR="00AA75E3" w:rsidRPr="00F676BF" w:rsidRDefault="00AA75E3" w:rsidP="00C92E73">
            <w:pPr>
              <w:ind w:firstLine="0"/>
              <w:jc w:val="center"/>
              <w:rPr>
                <w:rFonts w:eastAsia="Times New Roman" w:cs="Times New Roman"/>
                <w:spacing w:val="-2"/>
                <w:sz w:val="24"/>
                <w:szCs w:val="24"/>
              </w:rPr>
            </w:pPr>
            <w:r w:rsidRPr="00F676BF">
              <w:rPr>
                <w:rFonts w:eastAsia="Times New Roman" w:cs="Times New Roman"/>
                <w:spacing w:val="-2"/>
                <w:sz w:val="24"/>
                <w:szCs w:val="24"/>
              </w:rPr>
              <w:t>4</w:t>
            </w:r>
          </w:p>
        </w:tc>
        <w:tc>
          <w:tcPr>
            <w:tcW w:w="634" w:type="pct"/>
            <w:vAlign w:val="center"/>
          </w:tcPr>
          <w:p w14:paraId="054585B7" w14:textId="77777777" w:rsidR="00AA75E3" w:rsidRPr="00F676BF" w:rsidRDefault="00AA75E3" w:rsidP="00C92E73">
            <w:pPr>
              <w:ind w:firstLine="0"/>
              <w:jc w:val="center"/>
              <w:rPr>
                <w:rFonts w:eastAsia="Times New Roman" w:cs="Times New Roman"/>
                <w:spacing w:val="-2"/>
                <w:sz w:val="24"/>
                <w:szCs w:val="24"/>
              </w:rPr>
            </w:pPr>
            <w:r w:rsidRPr="00F676BF">
              <w:rPr>
                <w:rFonts w:eastAsia="Times New Roman" w:cs="Times New Roman"/>
                <w:spacing w:val="-2"/>
                <w:sz w:val="24"/>
                <w:szCs w:val="24"/>
              </w:rPr>
              <w:t>5</w:t>
            </w:r>
          </w:p>
        </w:tc>
        <w:tc>
          <w:tcPr>
            <w:tcW w:w="634" w:type="pct"/>
            <w:vAlign w:val="center"/>
          </w:tcPr>
          <w:p w14:paraId="57276890" w14:textId="77777777" w:rsidR="00AA75E3" w:rsidRPr="00F676BF" w:rsidRDefault="00AA75E3" w:rsidP="00C92E73">
            <w:pPr>
              <w:ind w:firstLine="0"/>
              <w:jc w:val="center"/>
              <w:rPr>
                <w:rFonts w:cs="Times New Roman"/>
                <w:sz w:val="24"/>
                <w:szCs w:val="24"/>
              </w:rPr>
            </w:pPr>
            <w:r w:rsidRPr="00F676BF">
              <w:rPr>
                <w:rFonts w:cs="Times New Roman"/>
                <w:sz w:val="24"/>
                <w:szCs w:val="24"/>
              </w:rPr>
              <w:t>6</w:t>
            </w:r>
          </w:p>
        </w:tc>
      </w:tr>
      <w:tr w:rsidR="00F676BF" w:rsidRPr="00F676BF" w14:paraId="4FFC4D5A" w14:textId="77777777" w:rsidTr="006073D2">
        <w:trPr>
          <w:trHeight w:val="433"/>
          <w:jc w:val="center"/>
        </w:trPr>
        <w:tc>
          <w:tcPr>
            <w:tcW w:w="1321" w:type="pct"/>
            <w:vAlign w:val="center"/>
          </w:tcPr>
          <w:p w14:paraId="332DCA7C" w14:textId="01ACB0A6" w:rsidR="008371C5" w:rsidRPr="00F676BF" w:rsidRDefault="00360CC6" w:rsidP="008371C5">
            <w:pPr>
              <w:ind w:hanging="1"/>
              <w:jc w:val="both"/>
              <w:rPr>
                <w:rFonts w:cs="Times New Roman"/>
                <w:sz w:val="24"/>
                <w:szCs w:val="24"/>
              </w:rPr>
            </w:pPr>
            <w:r w:rsidRPr="00F676BF">
              <w:rPr>
                <w:rFonts w:cs="Times New Roman"/>
                <w:sz w:val="24"/>
                <w:szCs w:val="24"/>
              </w:rPr>
              <w:t>Количество общеобразовательных организаций, участвующих в региональных проектах</w:t>
            </w:r>
          </w:p>
        </w:tc>
        <w:tc>
          <w:tcPr>
            <w:tcW w:w="644" w:type="pct"/>
          </w:tcPr>
          <w:p w14:paraId="7EBDC1AC" w14:textId="3BA1CB2F" w:rsidR="008371C5" w:rsidRPr="00F676BF" w:rsidRDefault="00360CC6" w:rsidP="008371C5">
            <w:pPr>
              <w:ind w:firstLine="4"/>
              <w:jc w:val="center"/>
              <w:rPr>
                <w:spacing w:val="-2"/>
                <w:sz w:val="24"/>
                <w:szCs w:val="24"/>
              </w:rPr>
            </w:pPr>
            <w:r w:rsidRPr="00F676BF">
              <w:rPr>
                <w:spacing w:val="-2"/>
                <w:sz w:val="24"/>
                <w:szCs w:val="24"/>
              </w:rPr>
              <w:t>Ед.</w:t>
            </w:r>
          </w:p>
        </w:tc>
        <w:tc>
          <w:tcPr>
            <w:tcW w:w="1023" w:type="pct"/>
          </w:tcPr>
          <w:p w14:paraId="50BBE064" w14:textId="171C9F74" w:rsidR="008371C5" w:rsidRPr="00F676BF" w:rsidRDefault="00B66BFB" w:rsidP="008371C5">
            <w:pPr>
              <w:ind w:firstLine="0"/>
              <w:jc w:val="center"/>
              <w:rPr>
                <w:spacing w:val="-2"/>
                <w:sz w:val="24"/>
                <w:szCs w:val="24"/>
              </w:rPr>
            </w:pPr>
            <w:r>
              <w:rPr>
                <w:spacing w:val="-2"/>
                <w:sz w:val="24"/>
                <w:szCs w:val="24"/>
              </w:rPr>
              <w:t>4</w:t>
            </w:r>
          </w:p>
        </w:tc>
        <w:tc>
          <w:tcPr>
            <w:tcW w:w="744" w:type="pct"/>
          </w:tcPr>
          <w:p w14:paraId="529C2E60" w14:textId="585C2A2B" w:rsidR="008371C5" w:rsidRPr="00F676BF" w:rsidRDefault="00360CC6" w:rsidP="008371C5">
            <w:pPr>
              <w:ind w:firstLine="0"/>
              <w:jc w:val="center"/>
              <w:rPr>
                <w:rFonts w:eastAsia="Times New Roman" w:cs="Times New Roman"/>
                <w:spacing w:val="-2"/>
                <w:sz w:val="24"/>
                <w:szCs w:val="24"/>
              </w:rPr>
            </w:pPr>
            <w:r w:rsidRPr="00F676BF">
              <w:rPr>
                <w:rFonts w:eastAsia="Times New Roman" w:cs="Times New Roman"/>
                <w:spacing w:val="-2"/>
                <w:sz w:val="24"/>
                <w:szCs w:val="24"/>
              </w:rPr>
              <w:t>4</w:t>
            </w:r>
          </w:p>
        </w:tc>
        <w:tc>
          <w:tcPr>
            <w:tcW w:w="634" w:type="pct"/>
          </w:tcPr>
          <w:p w14:paraId="4CABEEBE" w14:textId="62CA9075" w:rsidR="008371C5" w:rsidRPr="00F676BF" w:rsidRDefault="00360CC6" w:rsidP="008371C5">
            <w:pPr>
              <w:ind w:firstLine="0"/>
              <w:jc w:val="center"/>
              <w:rPr>
                <w:rFonts w:eastAsia="Times New Roman" w:cs="Times New Roman"/>
                <w:spacing w:val="-2"/>
                <w:sz w:val="24"/>
                <w:szCs w:val="24"/>
              </w:rPr>
            </w:pPr>
            <w:r w:rsidRPr="00F676BF">
              <w:rPr>
                <w:rFonts w:eastAsia="Times New Roman" w:cs="Times New Roman"/>
                <w:spacing w:val="-2"/>
                <w:sz w:val="24"/>
                <w:szCs w:val="24"/>
              </w:rPr>
              <w:t>4</w:t>
            </w:r>
          </w:p>
        </w:tc>
        <w:tc>
          <w:tcPr>
            <w:tcW w:w="634" w:type="pct"/>
          </w:tcPr>
          <w:p w14:paraId="7AF2CF01" w14:textId="1014B45F" w:rsidR="008371C5" w:rsidRPr="00F676BF" w:rsidRDefault="00360CC6" w:rsidP="008371C5">
            <w:pPr>
              <w:ind w:firstLine="0"/>
              <w:jc w:val="center"/>
              <w:rPr>
                <w:rFonts w:cs="Times New Roman"/>
                <w:sz w:val="24"/>
                <w:szCs w:val="24"/>
              </w:rPr>
            </w:pPr>
            <w:r w:rsidRPr="00F676BF">
              <w:rPr>
                <w:rFonts w:cs="Times New Roman"/>
                <w:sz w:val="24"/>
                <w:szCs w:val="24"/>
              </w:rPr>
              <w:t>4</w:t>
            </w:r>
          </w:p>
        </w:tc>
      </w:tr>
      <w:tr w:rsidR="00F676BF" w:rsidRPr="00F676BF" w14:paraId="5F0FF166" w14:textId="77777777" w:rsidTr="006073D2">
        <w:trPr>
          <w:trHeight w:val="433"/>
          <w:jc w:val="center"/>
        </w:trPr>
        <w:tc>
          <w:tcPr>
            <w:tcW w:w="1321" w:type="pct"/>
            <w:vAlign w:val="center"/>
          </w:tcPr>
          <w:p w14:paraId="3D56136B" w14:textId="0552F4C4" w:rsidR="00360CC6" w:rsidRPr="00F676BF" w:rsidRDefault="00360CC6" w:rsidP="008371C5">
            <w:pPr>
              <w:ind w:hanging="1"/>
              <w:jc w:val="both"/>
              <w:rPr>
                <w:rFonts w:cs="Times New Roman"/>
                <w:sz w:val="24"/>
                <w:szCs w:val="24"/>
              </w:rPr>
            </w:pPr>
            <w:r w:rsidRPr="00F676BF">
              <w:rPr>
                <w:rFonts w:cs="Times New Roman"/>
                <w:sz w:val="24"/>
                <w:szCs w:val="24"/>
              </w:rPr>
              <w:t xml:space="preserve">Численность детей, охваченных дополнительными общеразвивающими программами на обновленной материально-технической базе </w:t>
            </w:r>
            <w:r w:rsidRPr="00F676BF">
              <w:rPr>
                <w:rFonts w:cs="Times New Roman"/>
                <w:sz w:val="24"/>
                <w:szCs w:val="24"/>
              </w:rPr>
              <w:lastRenderedPageBreak/>
              <w:t>центров «Точка роста»</w:t>
            </w:r>
          </w:p>
        </w:tc>
        <w:tc>
          <w:tcPr>
            <w:tcW w:w="644" w:type="pct"/>
          </w:tcPr>
          <w:p w14:paraId="2A33D434" w14:textId="2E460B22" w:rsidR="00360CC6" w:rsidRPr="00F676BF" w:rsidRDefault="00360CC6" w:rsidP="008371C5">
            <w:pPr>
              <w:ind w:firstLine="4"/>
              <w:jc w:val="center"/>
              <w:rPr>
                <w:spacing w:val="-2"/>
                <w:sz w:val="24"/>
                <w:szCs w:val="24"/>
              </w:rPr>
            </w:pPr>
            <w:r w:rsidRPr="00F676BF">
              <w:rPr>
                <w:spacing w:val="-2"/>
                <w:sz w:val="24"/>
                <w:szCs w:val="24"/>
              </w:rPr>
              <w:lastRenderedPageBreak/>
              <w:t>Чел.</w:t>
            </w:r>
          </w:p>
        </w:tc>
        <w:tc>
          <w:tcPr>
            <w:tcW w:w="1023" w:type="pct"/>
          </w:tcPr>
          <w:p w14:paraId="21608AB0" w14:textId="771AD295" w:rsidR="00360CC6" w:rsidRPr="00F676BF" w:rsidRDefault="00B66BFB" w:rsidP="00B66BFB">
            <w:pPr>
              <w:ind w:firstLine="0"/>
              <w:jc w:val="center"/>
              <w:rPr>
                <w:spacing w:val="-2"/>
                <w:sz w:val="24"/>
                <w:szCs w:val="24"/>
              </w:rPr>
            </w:pPr>
            <w:r>
              <w:rPr>
                <w:spacing w:val="-2"/>
                <w:sz w:val="24"/>
                <w:szCs w:val="24"/>
              </w:rPr>
              <w:t>955</w:t>
            </w:r>
          </w:p>
        </w:tc>
        <w:tc>
          <w:tcPr>
            <w:tcW w:w="744" w:type="pct"/>
          </w:tcPr>
          <w:p w14:paraId="0FB53378" w14:textId="5B0DA2C0" w:rsidR="00360CC6" w:rsidRPr="00F676BF" w:rsidRDefault="00B66BFB" w:rsidP="004E2FB2">
            <w:pPr>
              <w:ind w:firstLine="0"/>
              <w:jc w:val="center"/>
              <w:rPr>
                <w:rFonts w:eastAsia="Times New Roman" w:cs="Times New Roman"/>
                <w:spacing w:val="-2"/>
                <w:sz w:val="24"/>
                <w:szCs w:val="24"/>
              </w:rPr>
            </w:pPr>
            <w:r>
              <w:rPr>
                <w:rFonts w:eastAsia="Times New Roman" w:cs="Times New Roman"/>
                <w:spacing w:val="-2"/>
                <w:sz w:val="24"/>
                <w:szCs w:val="24"/>
              </w:rPr>
              <w:t>955</w:t>
            </w:r>
          </w:p>
        </w:tc>
        <w:tc>
          <w:tcPr>
            <w:tcW w:w="634" w:type="pct"/>
          </w:tcPr>
          <w:p w14:paraId="3584388B" w14:textId="35298D12" w:rsidR="00360CC6" w:rsidRPr="00F676BF" w:rsidRDefault="00B66BFB" w:rsidP="004E2FB2">
            <w:pPr>
              <w:ind w:firstLine="0"/>
              <w:jc w:val="center"/>
              <w:rPr>
                <w:rFonts w:eastAsia="Times New Roman" w:cs="Times New Roman"/>
                <w:spacing w:val="-2"/>
                <w:sz w:val="24"/>
                <w:szCs w:val="24"/>
              </w:rPr>
            </w:pPr>
            <w:r>
              <w:rPr>
                <w:rFonts w:eastAsia="Times New Roman" w:cs="Times New Roman"/>
                <w:spacing w:val="-2"/>
                <w:sz w:val="24"/>
                <w:szCs w:val="24"/>
              </w:rPr>
              <w:t>955</w:t>
            </w:r>
          </w:p>
        </w:tc>
        <w:tc>
          <w:tcPr>
            <w:tcW w:w="634" w:type="pct"/>
          </w:tcPr>
          <w:p w14:paraId="2C79FDF2" w14:textId="1615C5E8" w:rsidR="00360CC6" w:rsidRPr="00F676BF" w:rsidRDefault="00B66BFB" w:rsidP="004E2FB2">
            <w:pPr>
              <w:ind w:hanging="24"/>
              <w:jc w:val="center"/>
              <w:rPr>
                <w:rFonts w:cs="Times New Roman"/>
                <w:sz w:val="24"/>
                <w:szCs w:val="24"/>
              </w:rPr>
            </w:pPr>
            <w:r>
              <w:rPr>
                <w:rFonts w:cs="Times New Roman"/>
                <w:sz w:val="24"/>
                <w:szCs w:val="24"/>
              </w:rPr>
              <w:t>955</w:t>
            </w:r>
          </w:p>
        </w:tc>
      </w:tr>
      <w:tr w:rsidR="00F676BF" w:rsidRPr="00F676BF" w14:paraId="313A4CC2" w14:textId="77777777" w:rsidTr="006073D2">
        <w:trPr>
          <w:trHeight w:val="433"/>
          <w:jc w:val="center"/>
        </w:trPr>
        <w:tc>
          <w:tcPr>
            <w:tcW w:w="1321" w:type="pct"/>
            <w:vAlign w:val="center"/>
          </w:tcPr>
          <w:p w14:paraId="4FA288D6" w14:textId="1BF0219D" w:rsidR="00360CC6" w:rsidRPr="00F676BF" w:rsidRDefault="00360CC6" w:rsidP="008371C5">
            <w:pPr>
              <w:ind w:hanging="1"/>
              <w:jc w:val="both"/>
              <w:rPr>
                <w:rFonts w:cs="Times New Roman"/>
                <w:sz w:val="24"/>
                <w:szCs w:val="24"/>
              </w:rPr>
            </w:pPr>
            <w:r w:rsidRPr="00F676BF">
              <w:rPr>
                <w:rFonts w:cs="Times New Roman"/>
                <w:sz w:val="24"/>
                <w:szCs w:val="24"/>
              </w:rPr>
              <w:lastRenderedPageBreak/>
              <w:t xml:space="preserve">Количество проведенных на площадке центров «Точка роста» социокультурных мероприятий </w:t>
            </w:r>
          </w:p>
        </w:tc>
        <w:tc>
          <w:tcPr>
            <w:tcW w:w="644" w:type="pct"/>
          </w:tcPr>
          <w:p w14:paraId="29686AF6" w14:textId="2089D0C5" w:rsidR="00360CC6" w:rsidRPr="00F676BF" w:rsidRDefault="003A4FC6" w:rsidP="008371C5">
            <w:pPr>
              <w:ind w:firstLine="4"/>
              <w:jc w:val="center"/>
              <w:rPr>
                <w:spacing w:val="-2"/>
                <w:sz w:val="24"/>
                <w:szCs w:val="24"/>
              </w:rPr>
            </w:pPr>
            <w:r w:rsidRPr="00F676BF">
              <w:rPr>
                <w:spacing w:val="-2"/>
                <w:sz w:val="24"/>
                <w:szCs w:val="24"/>
              </w:rPr>
              <w:t>Ед.</w:t>
            </w:r>
          </w:p>
        </w:tc>
        <w:tc>
          <w:tcPr>
            <w:tcW w:w="1023" w:type="pct"/>
          </w:tcPr>
          <w:p w14:paraId="25DC2474" w14:textId="64212078" w:rsidR="00360CC6" w:rsidRPr="00F676BF" w:rsidRDefault="005B6FDA" w:rsidP="001F3BA6">
            <w:pPr>
              <w:ind w:hanging="28"/>
              <w:jc w:val="center"/>
              <w:rPr>
                <w:spacing w:val="-2"/>
                <w:sz w:val="24"/>
                <w:szCs w:val="24"/>
              </w:rPr>
            </w:pPr>
            <w:r>
              <w:rPr>
                <w:spacing w:val="-2"/>
                <w:sz w:val="24"/>
                <w:szCs w:val="24"/>
              </w:rPr>
              <w:t>12</w:t>
            </w:r>
          </w:p>
        </w:tc>
        <w:tc>
          <w:tcPr>
            <w:tcW w:w="744" w:type="pct"/>
          </w:tcPr>
          <w:p w14:paraId="096F3BC1" w14:textId="278EC9B1" w:rsidR="00360CC6" w:rsidRPr="00F676BF" w:rsidRDefault="00B66BFB" w:rsidP="001F3BA6">
            <w:pPr>
              <w:ind w:firstLine="0"/>
              <w:jc w:val="center"/>
              <w:rPr>
                <w:rFonts w:eastAsia="Times New Roman" w:cs="Times New Roman"/>
                <w:spacing w:val="-2"/>
                <w:sz w:val="24"/>
                <w:szCs w:val="24"/>
              </w:rPr>
            </w:pPr>
            <w:r>
              <w:rPr>
                <w:rFonts w:eastAsia="Times New Roman" w:cs="Times New Roman"/>
                <w:spacing w:val="-2"/>
                <w:sz w:val="24"/>
                <w:szCs w:val="24"/>
              </w:rPr>
              <w:t>12</w:t>
            </w:r>
          </w:p>
        </w:tc>
        <w:tc>
          <w:tcPr>
            <w:tcW w:w="634" w:type="pct"/>
          </w:tcPr>
          <w:p w14:paraId="0B5404C7" w14:textId="2DE7E21E" w:rsidR="00360CC6" w:rsidRPr="00F676BF" w:rsidRDefault="001F3BA6" w:rsidP="001F3BA6">
            <w:pPr>
              <w:ind w:firstLine="0"/>
              <w:jc w:val="center"/>
              <w:rPr>
                <w:rFonts w:eastAsia="Times New Roman" w:cs="Times New Roman"/>
                <w:spacing w:val="-2"/>
                <w:sz w:val="24"/>
                <w:szCs w:val="24"/>
              </w:rPr>
            </w:pPr>
            <w:r w:rsidRPr="00F676BF">
              <w:rPr>
                <w:rFonts w:eastAsia="Times New Roman" w:cs="Times New Roman"/>
                <w:spacing w:val="-2"/>
                <w:sz w:val="24"/>
                <w:szCs w:val="24"/>
              </w:rPr>
              <w:t>12</w:t>
            </w:r>
          </w:p>
        </w:tc>
        <w:tc>
          <w:tcPr>
            <w:tcW w:w="634" w:type="pct"/>
          </w:tcPr>
          <w:p w14:paraId="3147F978" w14:textId="33DA5478" w:rsidR="00360CC6" w:rsidRPr="00F676BF" w:rsidRDefault="001F3BA6" w:rsidP="001F3BA6">
            <w:pPr>
              <w:ind w:hanging="24"/>
              <w:jc w:val="center"/>
              <w:rPr>
                <w:rFonts w:cs="Times New Roman"/>
                <w:sz w:val="24"/>
                <w:szCs w:val="24"/>
              </w:rPr>
            </w:pPr>
            <w:r w:rsidRPr="00F676BF">
              <w:rPr>
                <w:rFonts w:cs="Times New Roman"/>
                <w:sz w:val="24"/>
                <w:szCs w:val="24"/>
              </w:rPr>
              <w:t>12</w:t>
            </w:r>
          </w:p>
        </w:tc>
      </w:tr>
      <w:tr w:rsidR="00F676BF" w:rsidRPr="00F676BF" w14:paraId="6F5400F6" w14:textId="77777777" w:rsidTr="006073D2">
        <w:trPr>
          <w:trHeight w:val="433"/>
          <w:jc w:val="center"/>
        </w:trPr>
        <w:tc>
          <w:tcPr>
            <w:tcW w:w="1321" w:type="pct"/>
            <w:vAlign w:val="center"/>
          </w:tcPr>
          <w:p w14:paraId="0B223C77" w14:textId="77B1E531" w:rsidR="003A4FC6" w:rsidRPr="00F676BF" w:rsidRDefault="003A4FC6" w:rsidP="008371C5">
            <w:pPr>
              <w:ind w:hanging="1"/>
              <w:jc w:val="both"/>
              <w:rPr>
                <w:rFonts w:cs="Times New Roman"/>
                <w:sz w:val="24"/>
                <w:szCs w:val="24"/>
              </w:rPr>
            </w:pPr>
            <w:r w:rsidRPr="00F676BF">
              <w:rPr>
                <w:rFonts w:cs="Times New Roman"/>
                <w:sz w:val="24"/>
                <w:szCs w:val="24"/>
              </w:rPr>
              <w:t>Повышение квалификации сотрудников центров «Точка роста»</w:t>
            </w:r>
          </w:p>
        </w:tc>
        <w:tc>
          <w:tcPr>
            <w:tcW w:w="644" w:type="pct"/>
          </w:tcPr>
          <w:p w14:paraId="3B76560E" w14:textId="3B7F5B90" w:rsidR="003A4FC6" w:rsidRPr="00F676BF" w:rsidRDefault="003A4FC6" w:rsidP="008371C5">
            <w:pPr>
              <w:ind w:firstLine="4"/>
              <w:jc w:val="center"/>
              <w:rPr>
                <w:spacing w:val="-2"/>
                <w:sz w:val="24"/>
                <w:szCs w:val="24"/>
              </w:rPr>
            </w:pPr>
            <w:r w:rsidRPr="00F676BF">
              <w:rPr>
                <w:spacing w:val="-2"/>
                <w:sz w:val="24"/>
                <w:szCs w:val="24"/>
              </w:rPr>
              <w:t>Чел.</w:t>
            </w:r>
          </w:p>
        </w:tc>
        <w:tc>
          <w:tcPr>
            <w:tcW w:w="1023" w:type="pct"/>
          </w:tcPr>
          <w:p w14:paraId="45D03319" w14:textId="22E47568" w:rsidR="003A4FC6" w:rsidRPr="00F676BF" w:rsidRDefault="001F3BA6" w:rsidP="001F3BA6">
            <w:pPr>
              <w:ind w:firstLine="0"/>
              <w:jc w:val="center"/>
              <w:rPr>
                <w:spacing w:val="-2"/>
                <w:sz w:val="24"/>
                <w:szCs w:val="24"/>
              </w:rPr>
            </w:pPr>
            <w:r w:rsidRPr="00F676BF">
              <w:rPr>
                <w:spacing w:val="-2"/>
                <w:sz w:val="24"/>
                <w:szCs w:val="24"/>
              </w:rPr>
              <w:t>10</w:t>
            </w:r>
          </w:p>
        </w:tc>
        <w:tc>
          <w:tcPr>
            <w:tcW w:w="744" w:type="pct"/>
          </w:tcPr>
          <w:p w14:paraId="5F452204" w14:textId="3178CBFB" w:rsidR="003A4FC6" w:rsidRPr="00F676BF" w:rsidRDefault="001F3BA6" w:rsidP="001F3BA6">
            <w:pPr>
              <w:ind w:firstLine="0"/>
              <w:jc w:val="center"/>
              <w:rPr>
                <w:rFonts w:eastAsia="Times New Roman" w:cs="Times New Roman"/>
                <w:spacing w:val="-2"/>
                <w:sz w:val="24"/>
                <w:szCs w:val="24"/>
              </w:rPr>
            </w:pPr>
            <w:r w:rsidRPr="00F676BF">
              <w:rPr>
                <w:rFonts w:eastAsia="Times New Roman" w:cs="Times New Roman"/>
                <w:spacing w:val="-2"/>
                <w:sz w:val="24"/>
                <w:szCs w:val="24"/>
              </w:rPr>
              <w:t>10</w:t>
            </w:r>
          </w:p>
        </w:tc>
        <w:tc>
          <w:tcPr>
            <w:tcW w:w="634" w:type="pct"/>
          </w:tcPr>
          <w:p w14:paraId="7A36EEC8" w14:textId="1E362741" w:rsidR="003A4FC6" w:rsidRPr="00F676BF" w:rsidRDefault="001F3BA6" w:rsidP="001F3BA6">
            <w:pPr>
              <w:ind w:firstLine="0"/>
              <w:jc w:val="center"/>
              <w:rPr>
                <w:rFonts w:eastAsia="Times New Roman" w:cs="Times New Roman"/>
                <w:spacing w:val="-2"/>
                <w:sz w:val="24"/>
                <w:szCs w:val="24"/>
              </w:rPr>
            </w:pPr>
            <w:r w:rsidRPr="00F676BF">
              <w:rPr>
                <w:rFonts w:eastAsia="Times New Roman" w:cs="Times New Roman"/>
                <w:spacing w:val="-2"/>
                <w:sz w:val="24"/>
                <w:szCs w:val="24"/>
              </w:rPr>
              <w:t>10</w:t>
            </w:r>
          </w:p>
        </w:tc>
        <w:tc>
          <w:tcPr>
            <w:tcW w:w="634" w:type="pct"/>
          </w:tcPr>
          <w:p w14:paraId="28736E1C" w14:textId="152FDA4E" w:rsidR="003A4FC6" w:rsidRPr="00F676BF" w:rsidRDefault="001F3BA6" w:rsidP="001F3BA6">
            <w:pPr>
              <w:ind w:firstLine="0"/>
              <w:jc w:val="center"/>
              <w:rPr>
                <w:rFonts w:cs="Times New Roman"/>
                <w:sz w:val="24"/>
                <w:szCs w:val="24"/>
              </w:rPr>
            </w:pPr>
            <w:r w:rsidRPr="00F676BF">
              <w:rPr>
                <w:rFonts w:cs="Times New Roman"/>
                <w:sz w:val="24"/>
                <w:szCs w:val="24"/>
              </w:rPr>
              <w:t>10</w:t>
            </w:r>
          </w:p>
        </w:tc>
      </w:tr>
      <w:tr w:rsidR="00F676BF" w:rsidRPr="00F676BF" w14:paraId="07FB9781" w14:textId="77777777" w:rsidTr="006073D2">
        <w:trPr>
          <w:trHeight w:val="433"/>
          <w:jc w:val="center"/>
        </w:trPr>
        <w:tc>
          <w:tcPr>
            <w:tcW w:w="1321" w:type="pct"/>
            <w:vAlign w:val="center"/>
          </w:tcPr>
          <w:p w14:paraId="513D4896" w14:textId="75B8A50D" w:rsidR="003A4FC6" w:rsidRPr="00F676BF" w:rsidRDefault="003A4FC6" w:rsidP="008371C5">
            <w:pPr>
              <w:ind w:hanging="1"/>
              <w:jc w:val="both"/>
              <w:rPr>
                <w:rFonts w:cs="Times New Roman"/>
                <w:sz w:val="24"/>
                <w:szCs w:val="24"/>
              </w:rPr>
            </w:pPr>
            <w:r w:rsidRPr="00F676BF">
              <w:rPr>
                <w:rFonts w:cs="Times New Roman"/>
                <w:sz w:val="24"/>
                <w:szCs w:val="24"/>
              </w:rPr>
              <w:t>Численность детей-сирот, переданных на воспитание в приемную семью</w:t>
            </w:r>
          </w:p>
        </w:tc>
        <w:tc>
          <w:tcPr>
            <w:tcW w:w="644" w:type="pct"/>
          </w:tcPr>
          <w:p w14:paraId="371680C1" w14:textId="027476E4" w:rsidR="003A4FC6" w:rsidRPr="00F676BF" w:rsidRDefault="003A4FC6" w:rsidP="008371C5">
            <w:pPr>
              <w:ind w:firstLine="4"/>
              <w:jc w:val="center"/>
              <w:rPr>
                <w:spacing w:val="-2"/>
                <w:sz w:val="24"/>
                <w:szCs w:val="24"/>
              </w:rPr>
            </w:pPr>
            <w:r w:rsidRPr="00F676BF">
              <w:rPr>
                <w:spacing w:val="-2"/>
                <w:sz w:val="24"/>
                <w:szCs w:val="24"/>
              </w:rPr>
              <w:t>Чел.</w:t>
            </w:r>
          </w:p>
        </w:tc>
        <w:tc>
          <w:tcPr>
            <w:tcW w:w="1023" w:type="pct"/>
          </w:tcPr>
          <w:p w14:paraId="755649EC" w14:textId="7A6C32DC" w:rsidR="003A4FC6" w:rsidRPr="00F676BF" w:rsidRDefault="00282E9A" w:rsidP="001F3BA6">
            <w:pPr>
              <w:ind w:firstLine="0"/>
              <w:jc w:val="center"/>
              <w:rPr>
                <w:spacing w:val="-2"/>
                <w:sz w:val="24"/>
                <w:szCs w:val="24"/>
              </w:rPr>
            </w:pPr>
            <w:r w:rsidRPr="00F676BF">
              <w:rPr>
                <w:spacing w:val="-2"/>
                <w:sz w:val="24"/>
                <w:szCs w:val="24"/>
              </w:rPr>
              <w:t>27</w:t>
            </w:r>
          </w:p>
        </w:tc>
        <w:tc>
          <w:tcPr>
            <w:tcW w:w="744" w:type="pct"/>
          </w:tcPr>
          <w:p w14:paraId="0A5ECC76" w14:textId="695EE3E6" w:rsidR="003A4FC6" w:rsidRPr="00F676BF" w:rsidRDefault="00282E9A" w:rsidP="00BA1386">
            <w:pPr>
              <w:ind w:firstLine="47"/>
              <w:jc w:val="center"/>
              <w:rPr>
                <w:rFonts w:eastAsia="Times New Roman" w:cs="Times New Roman"/>
                <w:spacing w:val="-2"/>
                <w:sz w:val="24"/>
                <w:szCs w:val="24"/>
              </w:rPr>
            </w:pPr>
            <w:r w:rsidRPr="00F676BF">
              <w:rPr>
                <w:rFonts w:eastAsia="Times New Roman" w:cs="Times New Roman"/>
                <w:spacing w:val="-2"/>
                <w:sz w:val="24"/>
                <w:szCs w:val="24"/>
              </w:rPr>
              <w:t>2</w:t>
            </w:r>
            <w:r w:rsidR="00BA1386">
              <w:rPr>
                <w:rFonts w:eastAsia="Times New Roman" w:cs="Times New Roman"/>
                <w:spacing w:val="-2"/>
                <w:sz w:val="24"/>
                <w:szCs w:val="24"/>
              </w:rPr>
              <w:t>7</w:t>
            </w:r>
          </w:p>
        </w:tc>
        <w:tc>
          <w:tcPr>
            <w:tcW w:w="634" w:type="pct"/>
          </w:tcPr>
          <w:p w14:paraId="71D689BB" w14:textId="5EE8B54C" w:rsidR="003A4FC6" w:rsidRPr="00F676BF" w:rsidRDefault="00282E9A" w:rsidP="00DD48A7">
            <w:pPr>
              <w:ind w:firstLine="0"/>
              <w:jc w:val="center"/>
              <w:rPr>
                <w:rFonts w:eastAsia="Times New Roman" w:cs="Times New Roman"/>
                <w:spacing w:val="-2"/>
                <w:sz w:val="24"/>
                <w:szCs w:val="24"/>
              </w:rPr>
            </w:pPr>
            <w:r w:rsidRPr="00F676BF">
              <w:rPr>
                <w:rFonts w:eastAsia="Times New Roman" w:cs="Times New Roman"/>
                <w:spacing w:val="-2"/>
                <w:sz w:val="24"/>
                <w:szCs w:val="24"/>
              </w:rPr>
              <w:t>2</w:t>
            </w:r>
            <w:r w:rsidR="00DD48A7">
              <w:rPr>
                <w:rFonts w:eastAsia="Times New Roman" w:cs="Times New Roman"/>
                <w:spacing w:val="-2"/>
                <w:sz w:val="24"/>
                <w:szCs w:val="24"/>
              </w:rPr>
              <w:t>7</w:t>
            </w:r>
          </w:p>
        </w:tc>
        <w:tc>
          <w:tcPr>
            <w:tcW w:w="634" w:type="pct"/>
          </w:tcPr>
          <w:p w14:paraId="4E6EB3FC" w14:textId="6C7BEEFA" w:rsidR="003A4FC6" w:rsidRPr="00F676BF" w:rsidRDefault="00282E9A" w:rsidP="00DD48A7">
            <w:pPr>
              <w:ind w:firstLine="0"/>
              <w:jc w:val="center"/>
              <w:rPr>
                <w:rFonts w:cs="Times New Roman"/>
                <w:sz w:val="24"/>
                <w:szCs w:val="24"/>
              </w:rPr>
            </w:pPr>
            <w:r w:rsidRPr="00F676BF">
              <w:rPr>
                <w:rFonts w:cs="Times New Roman"/>
                <w:sz w:val="24"/>
                <w:szCs w:val="24"/>
              </w:rPr>
              <w:t>2</w:t>
            </w:r>
            <w:r w:rsidR="00DD48A7">
              <w:rPr>
                <w:rFonts w:cs="Times New Roman"/>
                <w:sz w:val="24"/>
                <w:szCs w:val="24"/>
              </w:rPr>
              <w:t>7</w:t>
            </w:r>
          </w:p>
        </w:tc>
      </w:tr>
      <w:tr w:rsidR="00F676BF" w:rsidRPr="00F676BF" w14:paraId="50E96F6F" w14:textId="77777777" w:rsidTr="006073D2">
        <w:trPr>
          <w:trHeight w:val="433"/>
          <w:jc w:val="center"/>
        </w:trPr>
        <w:tc>
          <w:tcPr>
            <w:tcW w:w="1321" w:type="pct"/>
            <w:vAlign w:val="center"/>
          </w:tcPr>
          <w:p w14:paraId="513D40B1" w14:textId="2D1FB095" w:rsidR="003A4FC6" w:rsidRPr="00F676BF" w:rsidRDefault="003A4FC6" w:rsidP="008371C5">
            <w:pPr>
              <w:ind w:hanging="1"/>
              <w:jc w:val="both"/>
              <w:rPr>
                <w:rFonts w:cs="Times New Roman"/>
                <w:sz w:val="24"/>
                <w:szCs w:val="24"/>
              </w:rPr>
            </w:pPr>
            <w:r w:rsidRPr="00F676BF">
              <w:rPr>
                <w:rFonts w:cs="Times New Roman"/>
                <w:sz w:val="24"/>
                <w:szCs w:val="24"/>
              </w:rPr>
              <w:t>Количество приемных родителей, получающих вознаграждение</w:t>
            </w:r>
          </w:p>
        </w:tc>
        <w:tc>
          <w:tcPr>
            <w:tcW w:w="644" w:type="pct"/>
          </w:tcPr>
          <w:p w14:paraId="35E799C6" w14:textId="5275A4E5" w:rsidR="003A4FC6" w:rsidRPr="00F676BF" w:rsidRDefault="003A4FC6" w:rsidP="008371C5">
            <w:pPr>
              <w:ind w:firstLine="4"/>
              <w:jc w:val="center"/>
              <w:rPr>
                <w:spacing w:val="-2"/>
                <w:sz w:val="24"/>
                <w:szCs w:val="24"/>
              </w:rPr>
            </w:pPr>
            <w:r w:rsidRPr="00F676BF">
              <w:rPr>
                <w:spacing w:val="-2"/>
                <w:sz w:val="24"/>
                <w:szCs w:val="24"/>
              </w:rPr>
              <w:t>Чел.</w:t>
            </w:r>
          </w:p>
        </w:tc>
        <w:tc>
          <w:tcPr>
            <w:tcW w:w="1023" w:type="pct"/>
          </w:tcPr>
          <w:p w14:paraId="110301BF" w14:textId="420EB784" w:rsidR="003A4FC6" w:rsidRPr="00F676BF" w:rsidRDefault="00282E9A" w:rsidP="00282E9A">
            <w:pPr>
              <w:ind w:firstLine="0"/>
              <w:jc w:val="center"/>
              <w:rPr>
                <w:spacing w:val="-2"/>
                <w:sz w:val="24"/>
                <w:szCs w:val="24"/>
              </w:rPr>
            </w:pPr>
            <w:r w:rsidRPr="00F676BF">
              <w:rPr>
                <w:spacing w:val="-2"/>
                <w:sz w:val="24"/>
                <w:szCs w:val="24"/>
              </w:rPr>
              <w:t>23</w:t>
            </w:r>
          </w:p>
        </w:tc>
        <w:tc>
          <w:tcPr>
            <w:tcW w:w="744" w:type="pct"/>
          </w:tcPr>
          <w:p w14:paraId="3B66B46F" w14:textId="227482D9"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23</w:t>
            </w:r>
          </w:p>
        </w:tc>
        <w:tc>
          <w:tcPr>
            <w:tcW w:w="634" w:type="pct"/>
          </w:tcPr>
          <w:p w14:paraId="6E24DB11" w14:textId="6ACC7959"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23</w:t>
            </w:r>
          </w:p>
        </w:tc>
        <w:tc>
          <w:tcPr>
            <w:tcW w:w="634" w:type="pct"/>
          </w:tcPr>
          <w:p w14:paraId="16F505BA" w14:textId="41584637" w:rsidR="003A4FC6" w:rsidRPr="00F676BF" w:rsidRDefault="00BA1386" w:rsidP="00282E9A">
            <w:pPr>
              <w:ind w:firstLine="0"/>
              <w:jc w:val="center"/>
              <w:rPr>
                <w:rFonts w:cs="Times New Roman"/>
                <w:sz w:val="24"/>
                <w:szCs w:val="24"/>
              </w:rPr>
            </w:pPr>
            <w:r>
              <w:rPr>
                <w:rFonts w:cs="Times New Roman"/>
                <w:sz w:val="24"/>
                <w:szCs w:val="24"/>
              </w:rPr>
              <w:t>23</w:t>
            </w:r>
          </w:p>
        </w:tc>
      </w:tr>
      <w:tr w:rsidR="00F676BF" w:rsidRPr="00F676BF" w14:paraId="0EC3518E" w14:textId="77777777" w:rsidTr="006073D2">
        <w:trPr>
          <w:trHeight w:val="433"/>
          <w:jc w:val="center"/>
        </w:trPr>
        <w:tc>
          <w:tcPr>
            <w:tcW w:w="1321" w:type="pct"/>
            <w:vAlign w:val="center"/>
          </w:tcPr>
          <w:p w14:paraId="08609801" w14:textId="66D22394" w:rsidR="003A4FC6" w:rsidRPr="00F676BF" w:rsidRDefault="003A4FC6" w:rsidP="008371C5">
            <w:pPr>
              <w:ind w:hanging="1"/>
              <w:jc w:val="both"/>
              <w:rPr>
                <w:rFonts w:cs="Times New Roman"/>
                <w:sz w:val="24"/>
                <w:szCs w:val="24"/>
              </w:rPr>
            </w:pPr>
            <w:r w:rsidRPr="00F676BF">
              <w:rPr>
                <w:rFonts w:cs="Times New Roman"/>
                <w:sz w:val="24"/>
                <w:szCs w:val="24"/>
              </w:rPr>
              <w:t>Количество опекунов, получающих выплату на содержание детей-сирот</w:t>
            </w:r>
          </w:p>
        </w:tc>
        <w:tc>
          <w:tcPr>
            <w:tcW w:w="644" w:type="pct"/>
          </w:tcPr>
          <w:p w14:paraId="7CB41908" w14:textId="2A621C71" w:rsidR="003A4FC6" w:rsidRPr="00F676BF" w:rsidRDefault="003A4FC6" w:rsidP="008371C5">
            <w:pPr>
              <w:ind w:firstLine="4"/>
              <w:jc w:val="center"/>
              <w:rPr>
                <w:spacing w:val="-2"/>
                <w:sz w:val="24"/>
                <w:szCs w:val="24"/>
              </w:rPr>
            </w:pPr>
            <w:r w:rsidRPr="00F676BF">
              <w:rPr>
                <w:spacing w:val="-2"/>
                <w:sz w:val="24"/>
                <w:szCs w:val="24"/>
              </w:rPr>
              <w:t>Чел.</w:t>
            </w:r>
          </w:p>
        </w:tc>
        <w:tc>
          <w:tcPr>
            <w:tcW w:w="1023" w:type="pct"/>
          </w:tcPr>
          <w:p w14:paraId="2431415C" w14:textId="1BE0C443" w:rsidR="003A4FC6" w:rsidRPr="00F676BF" w:rsidRDefault="00BA1386" w:rsidP="00282E9A">
            <w:pPr>
              <w:ind w:firstLine="0"/>
              <w:jc w:val="center"/>
              <w:rPr>
                <w:spacing w:val="-2"/>
                <w:sz w:val="24"/>
                <w:szCs w:val="24"/>
              </w:rPr>
            </w:pPr>
            <w:r>
              <w:rPr>
                <w:spacing w:val="-2"/>
                <w:sz w:val="24"/>
                <w:szCs w:val="24"/>
              </w:rPr>
              <w:t>28</w:t>
            </w:r>
          </w:p>
        </w:tc>
        <w:tc>
          <w:tcPr>
            <w:tcW w:w="744" w:type="pct"/>
          </w:tcPr>
          <w:p w14:paraId="10A51B8D" w14:textId="18D60E11"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28</w:t>
            </w:r>
          </w:p>
        </w:tc>
        <w:tc>
          <w:tcPr>
            <w:tcW w:w="634" w:type="pct"/>
          </w:tcPr>
          <w:p w14:paraId="291E9B62" w14:textId="66E65FD7"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28</w:t>
            </w:r>
          </w:p>
        </w:tc>
        <w:tc>
          <w:tcPr>
            <w:tcW w:w="634" w:type="pct"/>
          </w:tcPr>
          <w:p w14:paraId="163BCA0F" w14:textId="2EF7A7C1" w:rsidR="003A4FC6" w:rsidRPr="00F676BF" w:rsidRDefault="00BA1386" w:rsidP="00282E9A">
            <w:pPr>
              <w:ind w:firstLine="0"/>
              <w:jc w:val="center"/>
              <w:rPr>
                <w:rFonts w:cs="Times New Roman"/>
                <w:sz w:val="24"/>
                <w:szCs w:val="24"/>
              </w:rPr>
            </w:pPr>
            <w:r>
              <w:rPr>
                <w:rFonts w:cs="Times New Roman"/>
                <w:sz w:val="24"/>
                <w:szCs w:val="24"/>
              </w:rPr>
              <w:t>28</w:t>
            </w:r>
          </w:p>
        </w:tc>
      </w:tr>
      <w:tr w:rsidR="0058138A" w:rsidRPr="00F676BF" w14:paraId="04D503C5" w14:textId="77777777" w:rsidTr="006073D2">
        <w:trPr>
          <w:trHeight w:val="433"/>
          <w:jc w:val="center"/>
        </w:trPr>
        <w:tc>
          <w:tcPr>
            <w:tcW w:w="1321" w:type="pct"/>
            <w:vAlign w:val="center"/>
          </w:tcPr>
          <w:p w14:paraId="168B3CE3" w14:textId="77777777" w:rsidR="00FD0C03" w:rsidRPr="00FD0C03" w:rsidRDefault="00FD0C03" w:rsidP="00FD0C03">
            <w:pPr>
              <w:ind w:firstLine="0"/>
              <w:jc w:val="both"/>
              <w:rPr>
                <w:color w:val="000000" w:themeColor="text1"/>
                <w:sz w:val="24"/>
                <w:szCs w:val="24"/>
              </w:rPr>
            </w:pPr>
            <w:r w:rsidRPr="00FD0C03">
              <w:rPr>
                <w:color w:val="000000" w:themeColor="text1"/>
                <w:sz w:val="24"/>
                <w:szCs w:val="24"/>
              </w:rPr>
              <w:t>Доля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w:t>
            </w:r>
          </w:p>
          <w:p w14:paraId="3C039770" w14:textId="77777777" w:rsidR="0058138A" w:rsidRPr="00F676BF" w:rsidRDefault="0058138A" w:rsidP="008371C5">
            <w:pPr>
              <w:ind w:hanging="1"/>
              <w:jc w:val="both"/>
              <w:rPr>
                <w:rFonts w:cs="Times New Roman"/>
                <w:sz w:val="24"/>
                <w:szCs w:val="24"/>
              </w:rPr>
            </w:pPr>
          </w:p>
        </w:tc>
        <w:tc>
          <w:tcPr>
            <w:tcW w:w="644" w:type="pct"/>
          </w:tcPr>
          <w:p w14:paraId="70D571AF" w14:textId="76AB7F4B" w:rsidR="0058138A" w:rsidRPr="00F676BF" w:rsidRDefault="00FD0C03" w:rsidP="008371C5">
            <w:pPr>
              <w:ind w:firstLine="4"/>
              <w:jc w:val="center"/>
              <w:rPr>
                <w:spacing w:val="-2"/>
                <w:sz w:val="24"/>
                <w:szCs w:val="24"/>
              </w:rPr>
            </w:pPr>
            <w:r>
              <w:rPr>
                <w:spacing w:val="-2"/>
                <w:sz w:val="24"/>
                <w:szCs w:val="24"/>
              </w:rPr>
              <w:t>%</w:t>
            </w:r>
          </w:p>
        </w:tc>
        <w:tc>
          <w:tcPr>
            <w:tcW w:w="1023" w:type="pct"/>
          </w:tcPr>
          <w:p w14:paraId="47774A26" w14:textId="676D7DF1" w:rsidR="0058138A" w:rsidRDefault="001366F4" w:rsidP="001366F4">
            <w:pPr>
              <w:ind w:firstLine="0"/>
              <w:jc w:val="center"/>
              <w:rPr>
                <w:spacing w:val="-2"/>
                <w:sz w:val="24"/>
                <w:szCs w:val="24"/>
              </w:rPr>
            </w:pPr>
            <w:r>
              <w:rPr>
                <w:spacing w:val="-2"/>
                <w:sz w:val="24"/>
                <w:szCs w:val="24"/>
              </w:rPr>
              <w:t>11</w:t>
            </w:r>
          </w:p>
        </w:tc>
        <w:tc>
          <w:tcPr>
            <w:tcW w:w="744" w:type="pct"/>
          </w:tcPr>
          <w:p w14:paraId="46646C25" w14:textId="1DBAAA36" w:rsidR="0058138A" w:rsidRDefault="00E71AE6" w:rsidP="00E71AE6">
            <w:pPr>
              <w:ind w:firstLine="0"/>
              <w:jc w:val="center"/>
              <w:rPr>
                <w:rFonts w:eastAsia="Times New Roman" w:cs="Times New Roman"/>
                <w:spacing w:val="-2"/>
                <w:sz w:val="24"/>
                <w:szCs w:val="24"/>
              </w:rPr>
            </w:pPr>
            <w:r>
              <w:rPr>
                <w:rFonts w:eastAsia="Times New Roman" w:cs="Times New Roman"/>
                <w:spacing w:val="-2"/>
                <w:sz w:val="24"/>
                <w:szCs w:val="24"/>
              </w:rPr>
              <w:t>11</w:t>
            </w:r>
          </w:p>
        </w:tc>
        <w:tc>
          <w:tcPr>
            <w:tcW w:w="634" w:type="pct"/>
          </w:tcPr>
          <w:p w14:paraId="1595A734" w14:textId="1D20927D" w:rsidR="0058138A" w:rsidRDefault="00E71AE6" w:rsidP="00E71AE6">
            <w:pPr>
              <w:ind w:firstLine="0"/>
              <w:jc w:val="center"/>
              <w:rPr>
                <w:rFonts w:eastAsia="Times New Roman" w:cs="Times New Roman"/>
                <w:spacing w:val="-2"/>
                <w:sz w:val="24"/>
                <w:szCs w:val="24"/>
              </w:rPr>
            </w:pPr>
            <w:r>
              <w:rPr>
                <w:rFonts w:eastAsia="Times New Roman" w:cs="Times New Roman"/>
                <w:spacing w:val="-2"/>
                <w:sz w:val="24"/>
                <w:szCs w:val="24"/>
              </w:rPr>
              <w:t>11</w:t>
            </w:r>
          </w:p>
        </w:tc>
        <w:tc>
          <w:tcPr>
            <w:tcW w:w="634" w:type="pct"/>
          </w:tcPr>
          <w:p w14:paraId="293C2E9D" w14:textId="05A09A15" w:rsidR="0058138A" w:rsidRDefault="00E71AE6" w:rsidP="00E71AE6">
            <w:pPr>
              <w:ind w:firstLine="0"/>
              <w:jc w:val="center"/>
              <w:rPr>
                <w:rFonts w:cs="Times New Roman"/>
                <w:sz w:val="24"/>
                <w:szCs w:val="24"/>
              </w:rPr>
            </w:pPr>
            <w:r>
              <w:rPr>
                <w:rFonts w:cs="Times New Roman"/>
                <w:sz w:val="24"/>
                <w:szCs w:val="24"/>
              </w:rPr>
              <w:t>11</w:t>
            </w:r>
          </w:p>
        </w:tc>
      </w:tr>
      <w:tr w:rsidR="00F676BF" w:rsidRPr="00F676BF" w14:paraId="611340C6" w14:textId="77777777" w:rsidTr="006073D2">
        <w:trPr>
          <w:trHeight w:val="433"/>
          <w:jc w:val="center"/>
        </w:trPr>
        <w:tc>
          <w:tcPr>
            <w:tcW w:w="1321" w:type="pct"/>
            <w:vAlign w:val="center"/>
          </w:tcPr>
          <w:p w14:paraId="1528C61D" w14:textId="0DBC72D2" w:rsidR="003A4FC6" w:rsidRPr="00F676BF" w:rsidRDefault="003A4FC6" w:rsidP="003A4FC6">
            <w:pPr>
              <w:tabs>
                <w:tab w:val="left" w:pos="567"/>
                <w:tab w:val="left" w:pos="993"/>
              </w:tabs>
              <w:ind w:firstLine="0"/>
              <w:contextualSpacing/>
              <w:rPr>
                <w:sz w:val="24"/>
                <w:szCs w:val="24"/>
              </w:rPr>
            </w:pPr>
            <w:r w:rsidRPr="00F676BF">
              <w:rPr>
                <w:sz w:val="24"/>
                <w:szCs w:val="24"/>
              </w:rPr>
              <w:t xml:space="preserve">Число выявленных детей, оставшихся без </w:t>
            </w:r>
            <w:r w:rsidRPr="00F676BF">
              <w:rPr>
                <w:sz w:val="24"/>
                <w:szCs w:val="24"/>
              </w:rPr>
              <w:lastRenderedPageBreak/>
              <w:t>попечения родителей</w:t>
            </w:r>
          </w:p>
        </w:tc>
        <w:tc>
          <w:tcPr>
            <w:tcW w:w="644" w:type="pct"/>
          </w:tcPr>
          <w:p w14:paraId="5844F79D" w14:textId="02C24ED5" w:rsidR="003A4FC6" w:rsidRPr="00F676BF" w:rsidRDefault="003A4FC6" w:rsidP="008371C5">
            <w:pPr>
              <w:ind w:firstLine="4"/>
              <w:jc w:val="center"/>
              <w:rPr>
                <w:spacing w:val="-2"/>
                <w:sz w:val="24"/>
                <w:szCs w:val="24"/>
              </w:rPr>
            </w:pPr>
            <w:r w:rsidRPr="00F676BF">
              <w:rPr>
                <w:spacing w:val="-2"/>
                <w:sz w:val="24"/>
                <w:szCs w:val="24"/>
              </w:rPr>
              <w:lastRenderedPageBreak/>
              <w:t>Чел.</w:t>
            </w:r>
          </w:p>
        </w:tc>
        <w:tc>
          <w:tcPr>
            <w:tcW w:w="1023" w:type="pct"/>
          </w:tcPr>
          <w:p w14:paraId="68DC1AE6" w14:textId="57E99BF1" w:rsidR="003A4FC6" w:rsidRPr="00F676BF" w:rsidRDefault="00BA1386" w:rsidP="00282E9A">
            <w:pPr>
              <w:ind w:firstLine="0"/>
              <w:jc w:val="center"/>
              <w:rPr>
                <w:spacing w:val="-2"/>
                <w:sz w:val="24"/>
                <w:szCs w:val="24"/>
              </w:rPr>
            </w:pPr>
            <w:r>
              <w:rPr>
                <w:spacing w:val="-2"/>
                <w:sz w:val="24"/>
                <w:szCs w:val="24"/>
              </w:rPr>
              <w:t>10</w:t>
            </w:r>
          </w:p>
        </w:tc>
        <w:tc>
          <w:tcPr>
            <w:tcW w:w="744" w:type="pct"/>
          </w:tcPr>
          <w:p w14:paraId="5F00D3BA" w14:textId="5C556FF6"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7</w:t>
            </w:r>
          </w:p>
        </w:tc>
        <w:tc>
          <w:tcPr>
            <w:tcW w:w="634" w:type="pct"/>
          </w:tcPr>
          <w:p w14:paraId="3DC76F2C" w14:textId="54B50A6E"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7</w:t>
            </w:r>
          </w:p>
        </w:tc>
        <w:tc>
          <w:tcPr>
            <w:tcW w:w="634" w:type="pct"/>
          </w:tcPr>
          <w:p w14:paraId="2700B457" w14:textId="405E048A" w:rsidR="003A4FC6" w:rsidRPr="00F676BF" w:rsidRDefault="00BA1386" w:rsidP="00282E9A">
            <w:pPr>
              <w:ind w:firstLine="0"/>
              <w:jc w:val="center"/>
              <w:rPr>
                <w:rFonts w:cs="Times New Roman"/>
                <w:sz w:val="24"/>
                <w:szCs w:val="24"/>
              </w:rPr>
            </w:pPr>
            <w:r>
              <w:rPr>
                <w:rFonts w:cs="Times New Roman"/>
                <w:sz w:val="24"/>
                <w:szCs w:val="24"/>
              </w:rPr>
              <w:t>7</w:t>
            </w:r>
          </w:p>
        </w:tc>
      </w:tr>
      <w:tr w:rsidR="00F676BF" w:rsidRPr="00F676BF" w14:paraId="339D5C0E" w14:textId="77777777" w:rsidTr="006073D2">
        <w:trPr>
          <w:trHeight w:val="433"/>
          <w:jc w:val="center"/>
        </w:trPr>
        <w:tc>
          <w:tcPr>
            <w:tcW w:w="1321" w:type="pct"/>
            <w:vAlign w:val="center"/>
          </w:tcPr>
          <w:p w14:paraId="48A0DE0D" w14:textId="7BB941A9" w:rsidR="003A4FC6" w:rsidRPr="00F676BF" w:rsidRDefault="003A4FC6" w:rsidP="003A4FC6">
            <w:pPr>
              <w:tabs>
                <w:tab w:val="left" w:pos="567"/>
                <w:tab w:val="left" w:pos="993"/>
              </w:tabs>
              <w:ind w:firstLine="0"/>
              <w:contextualSpacing/>
              <w:rPr>
                <w:sz w:val="24"/>
                <w:szCs w:val="24"/>
              </w:rPr>
            </w:pPr>
            <w:r w:rsidRPr="00F676BF">
              <w:rPr>
                <w:sz w:val="24"/>
                <w:szCs w:val="24"/>
              </w:rPr>
              <w:lastRenderedPageBreak/>
              <w:t>Число недееспособных граждан, в отношении которых установлена опека</w:t>
            </w:r>
          </w:p>
        </w:tc>
        <w:tc>
          <w:tcPr>
            <w:tcW w:w="644" w:type="pct"/>
          </w:tcPr>
          <w:p w14:paraId="5E736CCB" w14:textId="69472F61" w:rsidR="003A4FC6" w:rsidRPr="00F676BF" w:rsidRDefault="003A4FC6" w:rsidP="008371C5">
            <w:pPr>
              <w:ind w:firstLine="4"/>
              <w:jc w:val="center"/>
              <w:rPr>
                <w:spacing w:val="-2"/>
                <w:sz w:val="24"/>
                <w:szCs w:val="24"/>
              </w:rPr>
            </w:pPr>
            <w:r w:rsidRPr="00F676BF">
              <w:rPr>
                <w:spacing w:val="-2"/>
                <w:sz w:val="24"/>
                <w:szCs w:val="24"/>
              </w:rPr>
              <w:t>Чел.</w:t>
            </w:r>
          </w:p>
        </w:tc>
        <w:tc>
          <w:tcPr>
            <w:tcW w:w="1023" w:type="pct"/>
          </w:tcPr>
          <w:p w14:paraId="0D218569" w14:textId="438B4A07" w:rsidR="003A4FC6" w:rsidRPr="00F676BF" w:rsidRDefault="00282E9A" w:rsidP="00282E9A">
            <w:pPr>
              <w:ind w:firstLine="0"/>
              <w:jc w:val="center"/>
              <w:rPr>
                <w:spacing w:val="-2"/>
                <w:sz w:val="24"/>
                <w:szCs w:val="24"/>
              </w:rPr>
            </w:pPr>
            <w:r w:rsidRPr="00F676BF">
              <w:rPr>
                <w:spacing w:val="-2"/>
                <w:sz w:val="24"/>
                <w:szCs w:val="24"/>
              </w:rPr>
              <w:t>37</w:t>
            </w:r>
          </w:p>
        </w:tc>
        <w:tc>
          <w:tcPr>
            <w:tcW w:w="744" w:type="pct"/>
          </w:tcPr>
          <w:p w14:paraId="5A07C291" w14:textId="339B3BBD" w:rsidR="003A4FC6" w:rsidRPr="00F676BF" w:rsidRDefault="00DD48A7" w:rsidP="00282E9A">
            <w:pPr>
              <w:ind w:firstLine="0"/>
              <w:jc w:val="center"/>
              <w:rPr>
                <w:rFonts w:eastAsia="Times New Roman" w:cs="Times New Roman"/>
                <w:spacing w:val="-2"/>
                <w:sz w:val="24"/>
                <w:szCs w:val="24"/>
              </w:rPr>
            </w:pPr>
            <w:r>
              <w:rPr>
                <w:rFonts w:eastAsia="Times New Roman" w:cs="Times New Roman"/>
                <w:spacing w:val="-2"/>
                <w:sz w:val="24"/>
                <w:szCs w:val="24"/>
              </w:rPr>
              <w:t>37</w:t>
            </w:r>
          </w:p>
        </w:tc>
        <w:tc>
          <w:tcPr>
            <w:tcW w:w="634" w:type="pct"/>
          </w:tcPr>
          <w:p w14:paraId="76C02211" w14:textId="0C3F7D27" w:rsidR="003A4FC6" w:rsidRPr="00F676BF" w:rsidRDefault="00BA1386" w:rsidP="00282E9A">
            <w:pPr>
              <w:ind w:firstLine="0"/>
              <w:jc w:val="center"/>
              <w:rPr>
                <w:rFonts w:eastAsia="Times New Roman" w:cs="Times New Roman"/>
                <w:spacing w:val="-2"/>
                <w:sz w:val="24"/>
                <w:szCs w:val="24"/>
              </w:rPr>
            </w:pPr>
            <w:r>
              <w:rPr>
                <w:rFonts w:eastAsia="Times New Roman" w:cs="Times New Roman"/>
                <w:spacing w:val="-2"/>
                <w:sz w:val="24"/>
                <w:szCs w:val="24"/>
              </w:rPr>
              <w:t>37</w:t>
            </w:r>
          </w:p>
        </w:tc>
        <w:tc>
          <w:tcPr>
            <w:tcW w:w="634" w:type="pct"/>
          </w:tcPr>
          <w:p w14:paraId="43E7EDDF" w14:textId="7AB0FCA8" w:rsidR="003A4FC6" w:rsidRPr="00F676BF" w:rsidRDefault="00BA1386" w:rsidP="00282E9A">
            <w:pPr>
              <w:ind w:firstLine="0"/>
              <w:jc w:val="center"/>
              <w:rPr>
                <w:rFonts w:cs="Times New Roman"/>
                <w:sz w:val="24"/>
                <w:szCs w:val="24"/>
              </w:rPr>
            </w:pPr>
            <w:r>
              <w:rPr>
                <w:rFonts w:cs="Times New Roman"/>
                <w:sz w:val="24"/>
                <w:szCs w:val="24"/>
              </w:rPr>
              <w:t>37</w:t>
            </w:r>
          </w:p>
        </w:tc>
      </w:tr>
      <w:tr w:rsidR="00F676BF" w:rsidRPr="00F676BF" w14:paraId="332F5452" w14:textId="77777777" w:rsidTr="006073D2">
        <w:trPr>
          <w:trHeight w:val="433"/>
          <w:jc w:val="center"/>
        </w:trPr>
        <w:tc>
          <w:tcPr>
            <w:tcW w:w="1321" w:type="pct"/>
            <w:vAlign w:val="center"/>
          </w:tcPr>
          <w:p w14:paraId="6C1A3D85" w14:textId="77777777" w:rsidR="003A4FC6" w:rsidRPr="00F676BF" w:rsidRDefault="003A4FC6" w:rsidP="003A4FC6">
            <w:pPr>
              <w:autoSpaceDE w:val="0"/>
              <w:autoSpaceDN w:val="0"/>
              <w:adjustRightInd w:val="0"/>
              <w:ind w:firstLine="0"/>
              <w:rPr>
                <w:sz w:val="24"/>
                <w:szCs w:val="24"/>
              </w:rPr>
            </w:pPr>
            <w:r w:rsidRPr="00F676BF">
              <w:rPr>
                <w:sz w:val="24"/>
                <w:szCs w:val="24"/>
              </w:rPr>
              <w:t>Доля детей, включенных в систему выявления, развития и адресной поддержки одаренных детей от общей численности</w:t>
            </w:r>
          </w:p>
          <w:p w14:paraId="7309403D" w14:textId="45B7138C" w:rsidR="003A4FC6" w:rsidRPr="00F676BF" w:rsidRDefault="003A4FC6" w:rsidP="003A4FC6">
            <w:pPr>
              <w:tabs>
                <w:tab w:val="left" w:pos="567"/>
                <w:tab w:val="left" w:pos="993"/>
              </w:tabs>
              <w:ind w:firstLine="0"/>
              <w:contextualSpacing/>
              <w:rPr>
                <w:sz w:val="24"/>
                <w:szCs w:val="24"/>
              </w:rPr>
            </w:pPr>
            <w:r w:rsidRPr="00F676BF">
              <w:rPr>
                <w:sz w:val="24"/>
                <w:szCs w:val="24"/>
              </w:rPr>
              <w:t>обучающихся в общеобразовательных учреждениях</w:t>
            </w:r>
          </w:p>
        </w:tc>
        <w:tc>
          <w:tcPr>
            <w:tcW w:w="644" w:type="pct"/>
          </w:tcPr>
          <w:p w14:paraId="44F25946" w14:textId="1B75C1FF" w:rsidR="003A4FC6" w:rsidRPr="00F676BF" w:rsidRDefault="003A4FC6" w:rsidP="008371C5">
            <w:pPr>
              <w:ind w:firstLine="4"/>
              <w:jc w:val="center"/>
              <w:rPr>
                <w:spacing w:val="-2"/>
                <w:sz w:val="24"/>
                <w:szCs w:val="24"/>
              </w:rPr>
            </w:pPr>
            <w:r w:rsidRPr="00F676BF">
              <w:rPr>
                <w:spacing w:val="-2"/>
                <w:sz w:val="24"/>
                <w:szCs w:val="24"/>
              </w:rPr>
              <w:t>%</w:t>
            </w:r>
          </w:p>
        </w:tc>
        <w:tc>
          <w:tcPr>
            <w:tcW w:w="1023" w:type="pct"/>
          </w:tcPr>
          <w:p w14:paraId="2057A8AD" w14:textId="0FC6D13D" w:rsidR="003A4FC6" w:rsidRPr="00F676BF" w:rsidRDefault="00BA1386" w:rsidP="005C0CCC">
            <w:pPr>
              <w:ind w:firstLine="0"/>
              <w:jc w:val="center"/>
              <w:rPr>
                <w:spacing w:val="-2"/>
                <w:sz w:val="24"/>
                <w:szCs w:val="24"/>
              </w:rPr>
            </w:pPr>
            <w:r>
              <w:rPr>
                <w:spacing w:val="-2"/>
                <w:sz w:val="24"/>
                <w:szCs w:val="24"/>
              </w:rPr>
              <w:t>25</w:t>
            </w:r>
          </w:p>
        </w:tc>
        <w:tc>
          <w:tcPr>
            <w:tcW w:w="744" w:type="pct"/>
          </w:tcPr>
          <w:p w14:paraId="5DEEAAF2" w14:textId="0B009633" w:rsidR="003A4FC6" w:rsidRPr="00F676BF" w:rsidRDefault="005C0CCC" w:rsidP="005C0CCC">
            <w:pPr>
              <w:ind w:firstLine="0"/>
              <w:jc w:val="center"/>
              <w:rPr>
                <w:rFonts w:eastAsia="Times New Roman" w:cs="Times New Roman"/>
                <w:spacing w:val="-2"/>
                <w:sz w:val="24"/>
                <w:szCs w:val="24"/>
              </w:rPr>
            </w:pPr>
            <w:r w:rsidRPr="00F676BF">
              <w:rPr>
                <w:rFonts w:eastAsia="Times New Roman" w:cs="Times New Roman"/>
                <w:spacing w:val="-2"/>
                <w:sz w:val="24"/>
                <w:szCs w:val="24"/>
              </w:rPr>
              <w:t>25</w:t>
            </w:r>
          </w:p>
        </w:tc>
        <w:tc>
          <w:tcPr>
            <w:tcW w:w="634" w:type="pct"/>
          </w:tcPr>
          <w:p w14:paraId="2820E54D" w14:textId="4C81DA93" w:rsidR="003A4FC6" w:rsidRPr="00F676BF" w:rsidRDefault="005C0CCC" w:rsidP="00BA1386">
            <w:pPr>
              <w:ind w:firstLine="0"/>
              <w:jc w:val="center"/>
              <w:rPr>
                <w:rFonts w:eastAsia="Times New Roman" w:cs="Times New Roman"/>
                <w:spacing w:val="-2"/>
                <w:sz w:val="24"/>
                <w:szCs w:val="24"/>
              </w:rPr>
            </w:pPr>
            <w:r w:rsidRPr="00F676BF">
              <w:rPr>
                <w:rFonts w:eastAsia="Times New Roman" w:cs="Times New Roman"/>
                <w:spacing w:val="-2"/>
                <w:sz w:val="24"/>
                <w:szCs w:val="24"/>
              </w:rPr>
              <w:t>2</w:t>
            </w:r>
            <w:r w:rsidR="00BA1386">
              <w:rPr>
                <w:rFonts w:eastAsia="Times New Roman" w:cs="Times New Roman"/>
                <w:spacing w:val="-2"/>
                <w:sz w:val="24"/>
                <w:szCs w:val="24"/>
              </w:rPr>
              <w:t>6</w:t>
            </w:r>
          </w:p>
        </w:tc>
        <w:tc>
          <w:tcPr>
            <w:tcW w:w="634" w:type="pct"/>
          </w:tcPr>
          <w:p w14:paraId="11097738" w14:textId="1D759625" w:rsidR="003A4FC6" w:rsidRPr="00F676BF" w:rsidRDefault="00BA1386" w:rsidP="005C0CCC">
            <w:pPr>
              <w:ind w:firstLine="0"/>
              <w:jc w:val="center"/>
              <w:rPr>
                <w:rFonts w:cs="Times New Roman"/>
                <w:sz w:val="24"/>
                <w:szCs w:val="24"/>
              </w:rPr>
            </w:pPr>
            <w:r>
              <w:rPr>
                <w:rFonts w:cs="Times New Roman"/>
                <w:sz w:val="24"/>
                <w:szCs w:val="24"/>
              </w:rPr>
              <w:t>27</w:t>
            </w:r>
          </w:p>
        </w:tc>
      </w:tr>
      <w:tr w:rsidR="00F676BF" w:rsidRPr="00F676BF" w14:paraId="4753F979" w14:textId="77777777" w:rsidTr="006073D2">
        <w:trPr>
          <w:trHeight w:val="433"/>
          <w:jc w:val="center"/>
        </w:trPr>
        <w:tc>
          <w:tcPr>
            <w:tcW w:w="1321" w:type="pct"/>
            <w:shd w:val="clear" w:color="auto" w:fill="auto"/>
            <w:vAlign w:val="center"/>
          </w:tcPr>
          <w:p w14:paraId="15298DA2" w14:textId="2FAB8755" w:rsidR="003A4FC6" w:rsidRPr="00F676BF" w:rsidRDefault="003A4FC6" w:rsidP="003A4FC6">
            <w:pPr>
              <w:ind w:firstLine="0"/>
              <w:rPr>
                <w:sz w:val="24"/>
                <w:szCs w:val="24"/>
              </w:rPr>
            </w:pPr>
            <w:r w:rsidRPr="00F676BF">
              <w:rPr>
                <w:sz w:val="24"/>
                <w:szCs w:val="24"/>
              </w:rPr>
              <w:t>Численность детей в возрасте от 1 до 7 лет, охваченных программой  дошкольного образования</w:t>
            </w:r>
          </w:p>
        </w:tc>
        <w:tc>
          <w:tcPr>
            <w:tcW w:w="644" w:type="pct"/>
            <w:shd w:val="clear" w:color="auto" w:fill="auto"/>
          </w:tcPr>
          <w:p w14:paraId="762B3F03" w14:textId="3D48DF4E" w:rsidR="003A4FC6" w:rsidRPr="00F676BF" w:rsidRDefault="003A4FC6" w:rsidP="008371C5">
            <w:pPr>
              <w:ind w:firstLine="4"/>
              <w:jc w:val="center"/>
              <w:rPr>
                <w:spacing w:val="-2"/>
                <w:sz w:val="24"/>
                <w:szCs w:val="24"/>
              </w:rPr>
            </w:pPr>
            <w:r w:rsidRPr="00F676BF">
              <w:rPr>
                <w:spacing w:val="-2"/>
                <w:sz w:val="24"/>
                <w:szCs w:val="24"/>
              </w:rPr>
              <w:t>Чел.</w:t>
            </w:r>
          </w:p>
        </w:tc>
        <w:tc>
          <w:tcPr>
            <w:tcW w:w="1023" w:type="pct"/>
            <w:shd w:val="clear" w:color="auto" w:fill="auto"/>
          </w:tcPr>
          <w:p w14:paraId="741D5B03" w14:textId="04E3C935" w:rsidR="003A4FC6" w:rsidRPr="00F676BF" w:rsidRDefault="00BA1386" w:rsidP="00961206">
            <w:pPr>
              <w:ind w:firstLine="0"/>
              <w:jc w:val="center"/>
              <w:rPr>
                <w:spacing w:val="-2"/>
                <w:sz w:val="24"/>
                <w:szCs w:val="24"/>
              </w:rPr>
            </w:pPr>
            <w:r>
              <w:rPr>
                <w:spacing w:val="-2"/>
                <w:sz w:val="24"/>
                <w:szCs w:val="24"/>
              </w:rPr>
              <w:t>1020</w:t>
            </w:r>
          </w:p>
        </w:tc>
        <w:tc>
          <w:tcPr>
            <w:tcW w:w="744" w:type="pct"/>
            <w:shd w:val="clear" w:color="auto" w:fill="auto"/>
          </w:tcPr>
          <w:p w14:paraId="253964EC" w14:textId="4ED94A89" w:rsidR="003A4FC6" w:rsidRPr="00F676BF" w:rsidRDefault="005B6FDA" w:rsidP="00372CCE">
            <w:pPr>
              <w:ind w:firstLine="0"/>
              <w:jc w:val="center"/>
              <w:rPr>
                <w:rFonts w:eastAsia="Times New Roman" w:cs="Times New Roman"/>
                <w:spacing w:val="-2"/>
                <w:sz w:val="24"/>
                <w:szCs w:val="24"/>
              </w:rPr>
            </w:pPr>
            <w:r>
              <w:rPr>
                <w:rFonts w:eastAsia="Times New Roman" w:cs="Times New Roman"/>
                <w:spacing w:val="-2"/>
                <w:sz w:val="24"/>
                <w:szCs w:val="24"/>
              </w:rPr>
              <w:t>950</w:t>
            </w:r>
          </w:p>
        </w:tc>
        <w:tc>
          <w:tcPr>
            <w:tcW w:w="634" w:type="pct"/>
            <w:shd w:val="clear" w:color="auto" w:fill="auto"/>
          </w:tcPr>
          <w:p w14:paraId="25E17BB1" w14:textId="010D40C4" w:rsidR="003A4FC6" w:rsidRPr="00F676BF" w:rsidRDefault="005B6FDA" w:rsidP="00372CCE">
            <w:pPr>
              <w:ind w:firstLine="0"/>
              <w:jc w:val="center"/>
              <w:rPr>
                <w:rFonts w:eastAsia="Times New Roman" w:cs="Times New Roman"/>
                <w:spacing w:val="-2"/>
                <w:sz w:val="24"/>
                <w:szCs w:val="24"/>
              </w:rPr>
            </w:pPr>
            <w:r>
              <w:rPr>
                <w:rFonts w:eastAsia="Times New Roman" w:cs="Times New Roman"/>
                <w:spacing w:val="-2"/>
                <w:sz w:val="24"/>
                <w:szCs w:val="24"/>
              </w:rPr>
              <w:t>950</w:t>
            </w:r>
          </w:p>
        </w:tc>
        <w:tc>
          <w:tcPr>
            <w:tcW w:w="634" w:type="pct"/>
            <w:shd w:val="clear" w:color="auto" w:fill="auto"/>
          </w:tcPr>
          <w:p w14:paraId="5652F37D" w14:textId="747A4E41" w:rsidR="003A4FC6" w:rsidRPr="00F676BF" w:rsidRDefault="005B6FDA" w:rsidP="00372CCE">
            <w:pPr>
              <w:ind w:firstLine="0"/>
              <w:jc w:val="center"/>
              <w:rPr>
                <w:rFonts w:cs="Times New Roman"/>
                <w:sz w:val="24"/>
                <w:szCs w:val="24"/>
              </w:rPr>
            </w:pPr>
            <w:r>
              <w:rPr>
                <w:rFonts w:cs="Times New Roman"/>
                <w:sz w:val="24"/>
                <w:szCs w:val="24"/>
              </w:rPr>
              <w:t>950</w:t>
            </w:r>
          </w:p>
        </w:tc>
      </w:tr>
      <w:tr w:rsidR="00F676BF" w:rsidRPr="00F676BF" w14:paraId="63BD596E" w14:textId="77777777" w:rsidTr="006073D2">
        <w:trPr>
          <w:trHeight w:val="433"/>
          <w:jc w:val="center"/>
        </w:trPr>
        <w:tc>
          <w:tcPr>
            <w:tcW w:w="1321" w:type="pct"/>
            <w:vAlign w:val="center"/>
          </w:tcPr>
          <w:p w14:paraId="2FEFE5B7" w14:textId="5915EA8E" w:rsidR="003A4FC6" w:rsidRPr="00F676BF" w:rsidRDefault="003A4FC6" w:rsidP="003A4FC6">
            <w:pPr>
              <w:ind w:firstLine="0"/>
              <w:rPr>
                <w:sz w:val="24"/>
                <w:szCs w:val="24"/>
              </w:rPr>
            </w:pPr>
            <w:r w:rsidRPr="00F676BF">
              <w:rPr>
                <w:sz w:val="24"/>
                <w:szCs w:val="24"/>
              </w:rPr>
              <w:t>Доля дошкольников, обучающихся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общем числе дошкольников, обучающихся по образовательным программам дошкольного образования</w:t>
            </w:r>
          </w:p>
        </w:tc>
        <w:tc>
          <w:tcPr>
            <w:tcW w:w="644" w:type="pct"/>
          </w:tcPr>
          <w:p w14:paraId="214C5D66" w14:textId="6FC26956" w:rsidR="003A4FC6" w:rsidRPr="00F676BF" w:rsidRDefault="00B26AC1" w:rsidP="008371C5">
            <w:pPr>
              <w:ind w:firstLine="4"/>
              <w:jc w:val="center"/>
              <w:rPr>
                <w:spacing w:val="-2"/>
                <w:sz w:val="24"/>
                <w:szCs w:val="24"/>
              </w:rPr>
            </w:pPr>
            <w:r w:rsidRPr="00F676BF">
              <w:rPr>
                <w:spacing w:val="-2"/>
                <w:sz w:val="24"/>
                <w:szCs w:val="24"/>
              </w:rPr>
              <w:t>%</w:t>
            </w:r>
          </w:p>
        </w:tc>
        <w:tc>
          <w:tcPr>
            <w:tcW w:w="1023" w:type="pct"/>
          </w:tcPr>
          <w:p w14:paraId="09A7CEB6" w14:textId="10500B4C" w:rsidR="003A4FC6" w:rsidRPr="00F676BF" w:rsidRDefault="00B26AC1" w:rsidP="00B26AC1">
            <w:pPr>
              <w:ind w:firstLine="0"/>
              <w:jc w:val="center"/>
              <w:rPr>
                <w:spacing w:val="-2"/>
                <w:sz w:val="24"/>
                <w:szCs w:val="24"/>
              </w:rPr>
            </w:pPr>
            <w:r w:rsidRPr="00F676BF">
              <w:rPr>
                <w:spacing w:val="-2"/>
                <w:sz w:val="24"/>
                <w:szCs w:val="24"/>
              </w:rPr>
              <w:t>100</w:t>
            </w:r>
          </w:p>
        </w:tc>
        <w:tc>
          <w:tcPr>
            <w:tcW w:w="744" w:type="pct"/>
          </w:tcPr>
          <w:p w14:paraId="05B1E43D" w14:textId="69CE0A3F" w:rsidR="003A4FC6" w:rsidRPr="00F676BF" w:rsidRDefault="00B26AC1" w:rsidP="00B26AC1">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148DB844" w14:textId="206BF01A" w:rsidR="003A4FC6" w:rsidRPr="00F676BF" w:rsidRDefault="00B26AC1" w:rsidP="00B26AC1">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1BE2B819" w14:textId="67E6C76C" w:rsidR="003A4FC6" w:rsidRPr="00F676BF" w:rsidRDefault="00B26AC1" w:rsidP="00B26AC1">
            <w:pPr>
              <w:ind w:firstLine="0"/>
              <w:jc w:val="center"/>
              <w:rPr>
                <w:rFonts w:cs="Times New Roman"/>
                <w:sz w:val="24"/>
                <w:szCs w:val="24"/>
              </w:rPr>
            </w:pPr>
            <w:r w:rsidRPr="00F676BF">
              <w:rPr>
                <w:rFonts w:cs="Times New Roman"/>
                <w:sz w:val="24"/>
                <w:szCs w:val="24"/>
              </w:rPr>
              <w:t>100</w:t>
            </w:r>
          </w:p>
        </w:tc>
      </w:tr>
      <w:tr w:rsidR="00F676BF" w:rsidRPr="00F676BF" w14:paraId="0D59AEA6" w14:textId="77777777" w:rsidTr="006073D2">
        <w:trPr>
          <w:trHeight w:val="433"/>
          <w:jc w:val="center"/>
        </w:trPr>
        <w:tc>
          <w:tcPr>
            <w:tcW w:w="1321" w:type="pct"/>
            <w:vAlign w:val="center"/>
          </w:tcPr>
          <w:p w14:paraId="204D037C" w14:textId="4F266B08" w:rsidR="003A4FC6" w:rsidRPr="00F676BF" w:rsidRDefault="003A4FC6" w:rsidP="003A4FC6">
            <w:pPr>
              <w:ind w:firstLine="0"/>
              <w:rPr>
                <w:sz w:val="24"/>
                <w:szCs w:val="24"/>
              </w:rPr>
            </w:pPr>
            <w:r w:rsidRPr="00F676BF">
              <w:rPr>
                <w:sz w:val="24"/>
                <w:szCs w:val="24"/>
              </w:rPr>
              <w:t xml:space="preserve">Доля учащихся общеобразовательных организаций, которым предоставлена </w:t>
            </w:r>
            <w:r w:rsidRPr="00F676BF">
              <w:rPr>
                <w:sz w:val="24"/>
                <w:szCs w:val="24"/>
              </w:rPr>
              <w:lastRenderedPageBreak/>
              <w:t>возможность обучаться в соответствии с современными требованиями, в общей численности учащихся</w:t>
            </w:r>
          </w:p>
        </w:tc>
        <w:tc>
          <w:tcPr>
            <w:tcW w:w="644" w:type="pct"/>
          </w:tcPr>
          <w:p w14:paraId="458B68AA" w14:textId="1B7D59FF" w:rsidR="003A4FC6" w:rsidRPr="00F676BF" w:rsidRDefault="00B26AC1" w:rsidP="008371C5">
            <w:pPr>
              <w:ind w:firstLine="4"/>
              <w:jc w:val="center"/>
              <w:rPr>
                <w:spacing w:val="-2"/>
                <w:sz w:val="24"/>
                <w:szCs w:val="24"/>
              </w:rPr>
            </w:pPr>
            <w:r w:rsidRPr="00F676BF">
              <w:rPr>
                <w:spacing w:val="-2"/>
                <w:sz w:val="24"/>
                <w:szCs w:val="24"/>
              </w:rPr>
              <w:lastRenderedPageBreak/>
              <w:t>%</w:t>
            </w:r>
          </w:p>
        </w:tc>
        <w:tc>
          <w:tcPr>
            <w:tcW w:w="1023" w:type="pct"/>
          </w:tcPr>
          <w:p w14:paraId="103B1994" w14:textId="32F2445C" w:rsidR="003A4FC6" w:rsidRPr="00F676BF" w:rsidRDefault="00B26AC1" w:rsidP="00B26AC1">
            <w:pPr>
              <w:ind w:firstLine="0"/>
              <w:jc w:val="center"/>
              <w:rPr>
                <w:spacing w:val="-2"/>
                <w:sz w:val="24"/>
                <w:szCs w:val="24"/>
              </w:rPr>
            </w:pPr>
            <w:r w:rsidRPr="00F676BF">
              <w:rPr>
                <w:spacing w:val="-2"/>
                <w:sz w:val="24"/>
                <w:szCs w:val="24"/>
              </w:rPr>
              <w:t>100</w:t>
            </w:r>
          </w:p>
        </w:tc>
        <w:tc>
          <w:tcPr>
            <w:tcW w:w="744" w:type="pct"/>
          </w:tcPr>
          <w:p w14:paraId="4650F1BF" w14:textId="13354428" w:rsidR="003A4FC6" w:rsidRPr="00F676BF" w:rsidRDefault="00B26AC1" w:rsidP="00B26AC1">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2A5701F5" w14:textId="7D8477FD" w:rsidR="003A4FC6" w:rsidRPr="00F676BF" w:rsidRDefault="00B26AC1" w:rsidP="00B26AC1">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66F2D81D" w14:textId="5DFC0D5C" w:rsidR="003A4FC6" w:rsidRPr="00F676BF" w:rsidRDefault="00B26AC1" w:rsidP="00B26AC1">
            <w:pPr>
              <w:ind w:firstLine="0"/>
              <w:jc w:val="center"/>
              <w:rPr>
                <w:rFonts w:cs="Times New Roman"/>
                <w:sz w:val="24"/>
                <w:szCs w:val="24"/>
              </w:rPr>
            </w:pPr>
            <w:r w:rsidRPr="00F676BF">
              <w:rPr>
                <w:rFonts w:cs="Times New Roman"/>
                <w:sz w:val="24"/>
                <w:szCs w:val="24"/>
              </w:rPr>
              <w:t>100</w:t>
            </w:r>
          </w:p>
        </w:tc>
      </w:tr>
      <w:tr w:rsidR="00F676BF" w:rsidRPr="00F676BF" w14:paraId="0EF56886" w14:textId="77777777" w:rsidTr="006073D2">
        <w:trPr>
          <w:trHeight w:val="433"/>
          <w:jc w:val="center"/>
        </w:trPr>
        <w:tc>
          <w:tcPr>
            <w:tcW w:w="1321" w:type="pct"/>
            <w:vAlign w:val="center"/>
          </w:tcPr>
          <w:p w14:paraId="76921D8F" w14:textId="0470D951" w:rsidR="003A4FC6" w:rsidRPr="00F676BF" w:rsidRDefault="003A4FC6" w:rsidP="003A4FC6">
            <w:pPr>
              <w:ind w:firstLine="0"/>
              <w:rPr>
                <w:sz w:val="24"/>
                <w:szCs w:val="24"/>
              </w:rPr>
            </w:pPr>
            <w:r w:rsidRPr="00F676BF">
              <w:rPr>
                <w:sz w:val="24"/>
                <w:szCs w:val="24"/>
              </w:rPr>
              <w:lastRenderedPageBreak/>
              <w:t>Количество муниципальных бюджетных общеобразовательных организаций, в которых созданы условия для обучения детей-инвалидов и детей с ограниченными возможностями здоровья</w:t>
            </w:r>
          </w:p>
        </w:tc>
        <w:tc>
          <w:tcPr>
            <w:tcW w:w="644" w:type="pct"/>
          </w:tcPr>
          <w:p w14:paraId="5E84EE4F" w14:textId="7CABBA0B" w:rsidR="003A4FC6" w:rsidRPr="00F676BF" w:rsidRDefault="00B26AC1" w:rsidP="008371C5">
            <w:pPr>
              <w:ind w:firstLine="4"/>
              <w:jc w:val="center"/>
              <w:rPr>
                <w:spacing w:val="-2"/>
                <w:sz w:val="24"/>
                <w:szCs w:val="24"/>
              </w:rPr>
            </w:pPr>
            <w:r w:rsidRPr="00F676BF">
              <w:rPr>
                <w:spacing w:val="-2"/>
                <w:sz w:val="24"/>
                <w:szCs w:val="24"/>
              </w:rPr>
              <w:t>Ед.</w:t>
            </w:r>
          </w:p>
        </w:tc>
        <w:tc>
          <w:tcPr>
            <w:tcW w:w="1023" w:type="pct"/>
          </w:tcPr>
          <w:p w14:paraId="2CB7342D" w14:textId="630D20AB" w:rsidR="003A4FC6" w:rsidRPr="00F676BF" w:rsidRDefault="00B26AC1" w:rsidP="00B26AC1">
            <w:pPr>
              <w:ind w:firstLine="0"/>
              <w:jc w:val="center"/>
              <w:rPr>
                <w:spacing w:val="-2"/>
                <w:sz w:val="24"/>
                <w:szCs w:val="24"/>
              </w:rPr>
            </w:pPr>
            <w:r w:rsidRPr="00F676BF">
              <w:rPr>
                <w:spacing w:val="-2"/>
                <w:sz w:val="24"/>
                <w:szCs w:val="24"/>
              </w:rPr>
              <w:t>4</w:t>
            </w:r>
          </w:p>
        </w:tc>
        <w:tc>
          <w:tcPr>
            <w:tcW w:w="744" w:type="pct"/>
          </w:tcPr>
          <w:p w14:paraId="0B597645" w14:textId="09AB36E3" w:rsidR="003A4FC6" w:rsidRPr="00F676BF" w:rsidRDefault="00B26AC1" w:rsidP="00B26AC1">
            <w:pPr>
              <w:ind w:firstLine="0"/>
              <w:jc w:val="center"/>
              <w:rPr>
                <w:rFonts w:eastAsia="Times New Roman" w:cs="Times New Roman"/>
                <w:spacing w:val="-2"/>
                <w:sz w:val="24"/>
                <w:szCs w:val="24"/>
              </w:rPr>
            </w:pPr>
            <w:r w:rsidRPr="00F676BF">
              <w:rPr>
                <w:rFonts w:eastAsia="Times New Roman" w:cs="Times New Roman"/>
                <w:spacing w:val="-2"/>
                <w:sz w:val="24"/>
                <w:szCs w:val="24"/>
              </w:rPr>
              <w:t>4</w:t>
            </w:r>
          </w:p>
        </w:tc>
        <w:tc>
          <w:tcPr>
            <w:tcW w:w="634" w:type="pct"/>
          </w:tcPr>
          <w:p w14:paraId="021AF955" w14:textId="0865521F" w:rsidR="003A4FC6" w:rsidRPr="00F676BF" w:rsidRDefault="00B26AC1" w:rsidP="00B26AC1">
            <w:pPr>
              <w:ind w:firstLine="0"/>
              <w:jc w:val="center"/>
              <w:rPr>
                <w:rFonts w:eastAsia="Times New Roman" w:cs="Times New Roman"/>
                <w:spacing w:val="-2"/>
                <w:sz w:val="24"/>
                <w:szCs w:val="24"/>
              </w:rPr>
            </w:pPr>
            <w:r w:rsidRPr="00F676BF">
              <w:rPr>
                <w:rFonts w:eastAsia="Times New Roman" w:cs="Times New Roman"/>
                <w:spacing w:val="-2"/>
                <w:sz w:val="24"/>
                <w:szCs w:val="24"/>
              </w:rPr>
              <w:t>4</w:t>
            </w:r>
          </w:p>
        </w:tc>
        <w:tc>
          <w:tcPr>
            <w:tcW w:w="634" w:type="pct"/>
          </w:tcPr>
          <w:p w14:paraId="5FDBD133" w14:textId="199FDBAD" w:rsidR="003A4FC6" w:rsidRPr="00F676BF" w:rsidRDefault="00B26AC1" w:rsidP="00B26AC1">
            <w:pPr>
              <w:ind w:firstLine="0"/>
              <w:jc w:val="center"/>
              <w:rPr>
                <w:rFonts w:cs="Times New Roman"/>
                <w:sz w:val="24"/>
                <w:szCs w:val="24"/>
              </w:rPr>
            </w:pPr>
            <w:r w:rsidRPr="00F676BF">
              <w:rPr>
                <w:rFonts w:cs="Times New Roman"/>
                <w:sz w:val="24"/>
                <w:szCs w:val="24"/>
              </w:rPr>
              <w:t xml:space="preserve">4 </w:t>
            </w:r>
          </w:p>
        </w:tc>
      </w:tr>
      <w:tr w:rsidR="00F676BF" w:rsidRPr="00F676BF" w14:paraId="0F47A14F" w14:textId="77777777" w:rsidTr="006073D2">
        <w:trPr>
          <w:trHeight w:val="433"/>
          <w:jc w:val="center"/>
        </w:trPr>
        <w:tc>
          <w:tcPr>
            <w:tcW w:w="1321" w:type="pct"/>
            <w:vAlign w:val="center"/>
          </w:tcPr>
          <w:p w14:paraId="31BDBF53" w14:textId="6F00715E" w:rsidR="003A4FC6" w:rsidRPr="00F676BF" w:rsidRDefault="003A4FC6" w:rsidP="003A4FC6">
            <w:pPr>
              <w:ind w:firstLine="0"/>
              <w:contextualSpacing/>
              <w:jc w:val="both"/>
              <w:rPr>
                <w:sz w:val="24"/>
                <w:szCs w:val="24"/>
              </w:rPr>
            </w:pPr>
            <w:r w:rsidRPr="00F676BF">
              <w:rPr>
                <w:rFonts w:eastAsia="Times New Roman"/>
                <w:sz w:val="24"/>
                <w:szCs w:val="24"/>
              </w:rPr>
              <w:t>Численность педагогических работников, выполняющих функции классного руководителя</w:t>
            </w:r>
          </w:p>
        </w:tc>
        <w:tc>
          <w:tcPr>
            <w:tcW w:w="644" w:type="pct"/>
          </w:tcPr>
          <w:p w14:paraId="5761AB44" w14:textId="6948C1E6" w:rsidR="003A4FC6" w:rsidRPr="00F676BF" w:rsidRDefault="00961206" w:rsidP="008371C5">
            <w:pPr>
              <w:ind w:firstLine="4"/>
              <w:jc w:val="center"/>
              <w:rPr>
                <w:spacing w:val="-2"/>
                <w:sz w:val="24"/>
                <w:szCs w:val="24"/>
              </w:rPr>
            </w:pPr>
            <w:r w:rsidRPr="00F676BF">
              <w:rPr>
                <w:spacing w:val="-2"/>
                <w:sz w:val="24"/>
                <w:szCs w:val="24"/>
              </w:rPr>
              <w:t>Ед.</w:t>
            </w:r>
          </w:p>
        </w:tc>
        <w:tc>
          <w:tcPr>
            <w:tcW w:w="1023" w:type="pct"/>
          </w:tcPr>
          <w:p w14:paraId="58F440EB" w14:textId="090B54E7" w:rsidR="003A4FC6" w:rsidRPr="00F676BF" w:rsidRDefault="00961206" w:rsidP="00BA1386">
            <w:pPr>
              <w:ind w:firstLine="0"/>
              <w:jc w:val="center"/>
              <w:rPr>
                <w:spacing w:val="-2"/>
                <w:sz w:val="24"/>
                <w:szCs w:val="24"/>
              </w:rPr>
            </w:pPr>
            <w:r w:rsidRPr="00F676BF">
              <w:rPr>
                <w:spacing w:val="-2"/>
                <w:sz w:val="24"/>
                <w:szCs w:val="24"/>
              </w:rPr>
              <w:t>12</w:t>
            </w:r>
            <w:r w:rsidR="00BA1386">
              <w:rPr>
                <w:spacing w:val="-2"/>
                <w:sz w:val="24"/>
                <w:szCs w:val="24"/>
              </w:rPr>
              <w:t>3</w:t>
            </w:r>
          </w:p>
        </w:tc>
        <w:tc>
          <w:tcPr>
            <w:tcW w:w="744" w:type="pct"/>
          </w:tcPr>
          <w:p w14:paraId="2D6B62D2" w14:textId="22BFE670" w:rsidR="003A4FC6" w:rsidRPr="00F676BF" w:rsidRDefault="00B66BFB" w:rsidP="00BA1386">
            <w:pPr>
              <w:ind w:firstLine="47"/>
              <w:jc w:val="center"/>
              <w:rPr>
                <w:rFonts w:eastAsia="Times New Roman" w:cs="Times New Roman"/>
                <w:spacing w:val="-2"/>
                <w:sz w:val="24"/>
                <w:szCs w:val="24"/>
              </w:rPr>
            </w:pPr>
            <w:r>
              <w:rPr>
                <w:rFonts w:eastAsia="Times New Roman" w:cs="Times New Roman"/>
                <w:spacing w:val="-2"/>
                <w:sz w:val="24"/>
                <w:szCs w:val="24"/>
              </w:rPr>
              <w:t>12</w:t>
            </w:r>
            <w:r w:rsidR="00BA1386">
              <w:rPr>
                <w:rFonts w:eastAsia="Times New Roman" w:cs="Times New Roman"/>
                <w:spacing w:val="-2"/>
                <w:sz w:val="24"/>
                <w:szCs w:val="24"/>
              </w:rPr>
              <w:t>3</w:t>
            </w:r>
          </w:p>
        </w:tc>
        <w:tc>
          <w:tcPr>
            <w:tcW w:w="634" w:type="pct"/>
          </w:tcPr>
          <w:p w14:paraId="0BBAD7E7" w14:textId="11131C73" w:rsidR="003A4FC6" w:rsidRPr="00F676BF" w:rsidRDefault="00BA1386" w:rsidP="00961206">
            <w:pPr>
              <w:ind w:firstLine="0"/>
              <w:jc w:val="center"/>
              <w:rPr>
                <w:rFonts w:eastAsia="Times New Roman" w:cs="Times New Roman"/>
                <w:spacing w:val="-2"/>
                <w:sz w:val="24"/>
                <w:szCs w:val="24"/>
              </w:rPr>
            </w:pPr>
            <w:r>
              <w:rPr>
                <w:rFonts w:eastAsia="Times New Roman" w:cs="Times New Roman"/>
                <w:spacing w:val="-2"/>
                <w:sz w:val="24"/>
                <w:szCs w:val="24"/>
              </w:rPr>
              <w:t>124</w:t>
            </w:r>
          </w:p>
        </w:tc>
        <w:tc>
          <w:tcPr>
            <w:tcW w:w="634" w:type="pct"/>
          </w:tcPr>
          <w:p w14:paraId="19F96295" w14:textId="5133DAB8" w:rsidR="003A4FC6" w:rsidRPr="00F676BF" w:rsidRDefault="00BA1386" w:rsidP="00961206">
            <w:pPr>
              <w:ind w:hanging="24"/>
              <w:jc w:val="center"/>
              <w:rPr>
                <w:rFonts w:cs="Times New Roman"/>
                <w:sz w:val="24"/>
                <w:szCs w:val="24"/>
              </w:rPr>
            </w:pPr>
            <w:r>
              <w:rPr>
                <w:rFonts w:cs="Times New Roman"/>
                <w:sz w:val="24"/>
                <w:szCs w:val="24"/>
              </w:rPr>
              <w:t>124</w:t>
            </w:r>
          </w:p>
        </w:tc>
      </w:tr>
      <w:tr w:rsidR="00F676BF" w:rsidRPr="00F676BF" w14:paraId="344D1FCC" w14:textId="77777777" w:rsidTr="006073D2">
        <w:trPr>
          <w:trHeight w:val="433"/>
          <w:jc w:val="center"/>
        </w:trPr>
        <w:tc>
          <w:tcPr>
            <w:tcW w:w="1321" w:type="pct"/>
            <w:vAlign w:val="center"/>
          </w:tcPr>
          <w:p w14:paraId="273059A2" w14:textId="0DC9AA28" w:rsidR="003A4FC6" w:rsidRPr="00F676BF" w:rsidRDefault="003A4FC6" w:rsidP="003A4FC6">
            <w:pPr>
              <w:ind w:firstLine="0"/>
              <w:contextualSpacing/>
              <w:jc w:val="both"/>
              <w:rPr>
                <w:rFonts w:eastAsia="Times New Roman"/>
                <w:sz w:val="24"/>
                <w:szCs w:val="24"/>
              </w:rPr>
            </w:pPr>
            <w:r w:rsidRPr="00F676BF">
              <w:rPr>
                <w:rFonts w:eastAsia="Times New Roman"/>
                <w:sz w:val="24"/>
                <w:szCs w:val="24"/>
              </w:rPr>
              <w:t>Доля классных руководителей муниципальных бюджетных общеобразовательных организаций, получающих ежемесячное денежное вознаграждение за классное руководство</w:t>
            </w:r>
          </w:p>
        </w:tc>
        <w:tc>
          <w:tcPr>
            <w:tcW w:w="644" w:type="pct"/>
          </w:tcPr>
          <w:p w14:paraId="04EB758B" w14:textId="2743743D" w:rsidR="003A4FC6" w:rsidRPr="00F676BF" w:rsidRDefault="00961206" w:rsidP="008371C5">
            <w:pPr>
              <w:ind w:firstLine="4"/>
              <w:jc w:val="center"/>
              <w:rPr>
                <w:spacing w:val="-2"/>
                <w:sz w:val="24"/>
                <w:szCs w:val="24"/>
              </w:rPr>
            </w:pPr>
            <w:r w:rsidRPr="00F676BF">
              <w:rPr>
                <w:spacing w:val="-2"/>
                <w:sz w:val="24"/>
                <w:szCs w:val="24"/>
              </w:rPr>
              <w:t>%</w:t>
            </w:r>
          </w:p>
        </w:tc>
        <w:tc>
          <w:tcPr>
            <w:tcW w:w="1023" w:type="pct"/>
          </w:tcPr>
          <w:p w14:paraId="5809193B" w14:textId="116F57AF" w:rsidR="003A4FC6" w:rsidRPr="00F676BF" w:rsidRDefault="00961206" w:rsidP="00961206">
            <w:pPr>
              <w:ind w:firstLine="0"/>
              <w:jc w:val="center"/>
              <w:rPr>
                <w:spacing w:val="-2"/>
                <w:sz w:val="24"/>
                <w:szCs w:val="24"/>
              </w:rPr>
            </w:pPr>
            <w:r w:rsidRPr="00F676BF">
              <w:rPr>
                <w:spacing w:val="-2"/>
                <w:sz w:val="24"/>
                <w:szCs w:val="24"/>
              </w:rPr>
              <w:t>100</w:t>
            </w:r>
          </w:p>
        </w:tc>
        <w:tc>
          <w:tcPr>
            <w:tcW w:w="744" w:type="pct"/>
          </w:tcPr>
          <w:p w14:paraId="7019CE10" w14:textId="77839D2D" w:rsidR="003A4FC6" w:rsidRPr="00F676BF" w:rsidRDefault="00961206" w:rsidP="00961206">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29032FA7" w14:textId="0F31C7EE" w:rsidR="003A4FC6" w:rsidRPr="00F676BF" w:rsidRDefault="00961206" w:rsidP="00961206">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7A47EC9C" w14:textId="03CF9D40" w:rsidR="003A4FC6" w:rsidRPr="00F676BF" w:rsidRDefault="00961206" w:rsidP="00961206">
            <w:pPr>
              <w:ind w:firstLine="0"/>
              <w:jc w:val="center"/>
              <w:rPr>
                <w:rFonts w:cs="Times New Roman"/>
                <w:sz w:val="24"/>
                <w:szCs w:val="24"/>
              </w:rPr>
            </w:pPr>
            <w:r w:rsidRPr="00F676BF">
              <w:rPr>
                <w:rFonts w:cs="Times New Roman"/>
                <w:sz w:val="24"/>
                <w:szCs w:val="24"/>
              </w:rPr>
              <w:t>100</w:t>
            </w:r>
          </w:p>
        </w:tc>
      </w:tr>
      <w:tr w:rsidR="00F676BF" w:rsidRPr="00F676BF" w14:paraId="084EECF1" w14:textId="77777777" w:rsidTr="006073D2">
        <w:trPr>
          <w:trHeight w:val="433"/>
          <w:jc w:val="center"/>
        </w:trPr>
        <w:tc>
          <w:tcPr>
            <w:tcW w:w="1321" w:type="pct"/>
            <w:shd w:val="clear" w:color="auto" w:fill="auto"/>
            <w:vAlign w:val="center"/>
          </w:tcPr>
          <w:p w14:paraId="0CE58F64" w14:textId="23BBE85D" w:rsidR="003A4FC6" w:rsidRPr="00F676BF" w:rsidRDefault="00961206" w:rsidP="003A4F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624"/>
              </w:tabs>
              <w:ind w:firstLine="0"/>
              <w:jc w:val="both"/>
              <w:rPr>
                <w:rFonts w:eastAsia="Times New Roman"/>
                <w:sz w:val="24"/>
                <w:szCs w:val="24"/>
              </w:rPr>
            </w:pPr>
            <w:r w:rsidRPr="00F676BF">
              <w:rPr>
                <w:rFonts w:eastAsia="Times New Roman"/>
                <w:sz w:val="24"/>
                <w:szCs w:val="24"/>
              </w:rPr>
              <w:t xml:space="preserve">Численность </w:t>
            </w:r>
            <w:r w:rsidR="003A4FC6" w:rsidRPr="00F676BF">
              <w:rPr>
                <w:rFonts w:eastAsia="Times New Roman"/>
                <w:sz w:val="24"/>
                <w:szCs w:val="24"/>
              </w:rPr>
              <w:t>учащихся 5-11 классов общеобразовательных организаций</w:t>
            </w:r>
            <w:r w:rsidRPr="00F676BF">
              <w:rPr>
                <w:rFonts w:eastAsia="Times New Roman"/>
                <w:sz w:val="24"/>
                <w:szCs w:val="24"/>
              </w:rPr>
              <w:t>, охваченных</w:t>
            </w:r>
            <w:r w:rsidR="003A4FC6" w:rsidRPr="00F676BF">
              <w:rPr>
                <w:rFonts w:eastAsia="Times New Roman"/>
                <w:sz w:val="24"/>
                <w:szCs w:val="24"/>
              </w:rPr>
              <w:t xml:space="preserve"> бесплатным горячим питанием</w:t>
            </w:r>
          </w:p>
        </w:tc>
        <w:tc>
          <w:tcPr>
            <w:tcW w:w="644" w:type="pct"/>
            <w:shd w:val="clear" w:color="auto" w:fill="auto"/>
          </w:tcPr>
          <w:p w14:paraId="5DBAA43A" w14:textId="4C61F17F" w:rsidR="003A4FC6" w:rsidRPr="00F676BF" w:rsidRDefault="00961206" w:rsidP="008371C5">
            <w:pPr>
              <w:ind w:firstLine="4"/>
              <w:jc w:val="center"/>
              <w:rPr>
                <w:spacing w:val="-2"/>
                <w:sz w:val="24"/>
                <w:szCs w:val="24"/>
              </w:rPr>
            </w:pPr>
            <w:r w:rsidRPr="00F676BF">
              <w:rPr>
                <w:spacing w:val="-2"/>
                <w:sz w:val="24"/>
                <w:szCs w:val="24"/>
              </w:rPr>
              <w:t>Чел.</w:t>
            </w:r>
          </w:p>
        </w:tc>
        <w:tc>
          <w:tcPr>
            <w:tcW w:w="1023" w:type="pct"/>
            <w:shd w:val="clear" w:color="auto" w:fill="auto"/>
          </w:tcPr>
          <w:p w14:paraId="5C3B280D" w14:textId="2B18B3A2" w:rsidR="003A4FC6" w:rsidRPr="00F676BF" w:rsidRDefault="00BA1386" w:rsidP="00282E9A">
            <w:pPr>
              <w:ind w:firstLine="0"/>
              <w:jc w:val="center"/>
              <w:rPr>
                <w:spacing w:val="-2"/>
                <w:sz w:val="24"/>
                <w:szCs w:val="24"/>
              </w:rPr>
            </w:pPr>
            <w:r>
              <w:rPr>
                <w:spacing w:val="-2"/>
                <w:sz w:val="24"/>
                <w:szCs w:val="24"/>
              </w:rPr>
              <w:t>59</w:t>
            </w:r>
          </w:p>
        </w:tc>
        <w:tc>
          <w:tcPr>
            <w:tcW w:w="744" w:type="pct"/>
            <w:shd w:val="clear" w:color="auto" w:fill="auto"/>
          </w:tcPr>
          <w:p w14:paraId="647C5289" w14:textId="791D3C82" w:rsidR="003A4FC6" w:rsidRPr="00F676BF" w:rsidRDefault="00BE7599" w:rsidP="00282E9A">
            <w:pPr>
              <w:ind w:firstLine="0"/>
              <w:jc w:val="center"/>
              <w:rPr>
                <w:rFonts w:eastAsia="Times New Roman" w:cs="Times New Roman"/>
                <w:spacing w:val="-2"/>
                <w:sz w:val="24"/>
                <w:szCs w:val="24"/>
              </w:rPr>
            </w:pPr>
            <w:r>
              <w:rPr>
                <w:rFonts w:eastAsia="Times New Roman" w:cs="Times New Roman"/>
                <w:spacing w:val="-2"/>
                <w:sz w:val="24"/>
                <w:szCs w:val="24"/>
              </w:rPr>
              <w:t>60</w:t>
            </w:r>
          </w:p>
        </w:tc>
        <w:tc>
          <w:tcPr>
            <w:tcW w:w="634" w:type="pct"/>
            <w:shd w:val="clear" w:color="auto" w:fill="auto"/>
          </w:tcPr>
          <w:p w14:paraId="10774D7B" w14:textId="466FBFF2" w:rsidR="003A4FC6" w:rsidRPr="00F676BF" w:rsidRDefault="00BE7599" w:rsidP="00282E9A">
            <w:pPr>
              <w:ind w:firstLine="0"/>
              <w:jc w:val="center"/>
              <w:rPr>
                <w:rFonts w:eastAsia="Times New Roman" w:cs="Times New Roman"/>
                <w:spacing w:val="-2"/>
                <w:sz w:val="24"/>
                <w:szCs w:val="24"/>
              </w:rPr>
            </w:pPr>
            <w:r>
              <w:rPr>
                <w:rFonts w:eastAsia="Times New Roman" w:cs="Times New Roman"/>
                <w:spacing w:val="-2"/>
                <w:sz w:val="24"/>
                <w:szCs w:val="24"/>
              </w:rPr>
              <w:t>60</w:t>
            </w:r>
          </w:p>
        </w:tc>
        <w:tc>
          <w:tcPr>
            <w:tcW w:w="634" w:type="pct"/>
            <w:shd w:val="clear" w:color="auto" w:fill="auto"/>
          </w:tcPr>
          <w:p w14:paraId="4BE416E3" w14:textId="482389AB" w:rsidR="003A4FC6" w:rsidRPr="00F676BF" w:rsidRDefault="00BE7599" w:rsidP="00017DA5">
            <w:pPr>
              <w:ind w:firstLine="0"/>
              <w:jc w:val="center"/>
              <w:rPr>
                <w:rFonts w:cs="Times New Roman"/>
                <w:sz w:val="24"/>
                <w:szCs w:val="24"/>
              </w:rPr>
            </w:pPr>
            <w:r>
              <w:rPr>
                <w:rFonts w:cs="Times New Roman"/>
                <w:sz w:val="24"/>
                <w:szCs w:val="24"/>
              </w:rPr>
              <w:t>60</w:t>
            </w:r>
          </w:p>
        </w:tc>
      </w:tr>
      <w:tr w:rsidR="00F676BF" w:rsidRPr="00F676BF" w14:paraId="1A2B415F" w14:textId="77777777" w:rsidTr="006073D2">
        <w:trPr>
          <w:trHeight w:val="433"/>
          <w:jc w:val="center"/>
        </w:trPr>
        <w:tc>
          <w:tcPr>
            <w:tcW w:w="1321" w:type="pct"/>
            <w:vAlign w:val="center"/>
          </w:tcPr>
          <w:p w14:paraId="500C1992" w14:textId="0877A6C4" w:rsidR="003A4FC6" w:rsidRPr="00F676BF" w:rsidRDefault="003A4FC6" w:rsidP="003A4FC6">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624"/>
              </w:tabs>
              <w:ind w:firstLine="0"/>
              <w:jc w:val="both"/>
              <w:rPr>
                <w:rFonts w:eastAsia="Times New Roman"/>
                <w:sz w:val="24"/>
                <w:szCs w:val="24"/>
              </w:rPr>
            </w:pPr>
            <w:r w:rsidRPr="00F676BF">
              <w:rPr>
                <w:rFonts w:eastAsia="Times New Roman"/>
                <w:sz w:val="24"/>
                <w:szCs w:val="24"/>
              </w:rPr>
              <w:t xml:space="preserve">Доля обучающихся, получающих начальное общее образование в </w:t>
            </w:r>
            <w:r w:rsidRPr="00F676BF">
              <w:rPr>
                <w:rFonts w:eastAsia="Times New Roman"/>
                <w:sz w:val="24"/>
                <w:szCs w:val="24"/>
              </w:rPr>
              <w:lastRenderedPageBreak/>
              <w:t>муниципальных образовательных организациях, обеспеченных бесплатным горячим питанием</w:t>
            </w:r>
          </w:p>
        </w:tc>
        <w:tc>
          <w:tcPr>
            <w:tcW w:w="644" w:type="pct"/>
          </w:tcPr>
          <w:p w14:paraId="7B3DD0A0" w14:textId="4BEDCCBC" w:rsidR="003A4FC6" w:rsidRPr="00F676BF" w:rsidRDefault="00961206" w:rsidP="008371C5">
            <w:pPr>
              <w:ind w:firstLine="4"/>
              <w:jc w:val="center"/>
              <w:rPr>
                <w:spacing w:val="-2"/>
                <w:sz w:val="24"/>
                <w:szCs w:val="24"/>
              </w:rPr>
            </w:pPr>
            <w:r w:rsidRPr="00F676BF">
              <w:rPr>
                <w:spacing w:val="-2"/>
                <w:sz w:val="24"/>
                <w:szCs w:val="24"/>
              </w:rPr>
              <w:lastRenderedPageBreak/>
              <w:t>%</w:t>
            </w:r>
          </w:p>
        </w:tc>
        <w:tc>
          <w:tcPr>
            <w:tcW w:w="1023" w:type="pct"/>
          </w:tcPr>
          <w:p w14:paraId="0D797B1F" w14:textId="7CD42B33" w:rsidR="003A4FC6" w:rsidRPr="00F676BF" w:rsidRDefault="00961206" w:rsidP="00961206">
            <w:pPr>
              <w:ind w:firstLine="0"/>
              <w:jc w:val="center"/>
              <w:rPr>
                <w:spacing w:val="-2"/>
                <w:sz w:val="24"/>
                <w:szCs w:val="24"/>
              </w:rPr>
            </w:pPr>
            <w:r w:rsidRPr="00F676BF">
              <w:rPr>
                <w:spacing w:val="-2"/>
                <w:sz w:val="24"/>
                <w:szCs w:val="24"/>
              </w:rPr>
              <w:t>100</w:t>
            </w:r>
          </w:p>
        </w:tc>
        <w:tc>
          <w:tcPr>
            <w:tcW w:w="744" w:type="pct"/>
          </w:tcPr>
          <w:p w14:paraId="08750472" w14:textId="728A3ABC" w:rsidR="003A4FC6" w:rsidRPr="00F676BF" w:rsidRDefault="00961206" w:rsidP="00961206">
            <w:pPr>
              <w:ind w:firstLine="0"/>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0C383507" w14:textId="3BFC3E33" w:rsidR="003A4FC6" w:rsidRPr="00F676BF" w:rsidRDefault="00961206" w:rsidP="00961206">
            <w:pPr>
              <w:ind w:hanging="29"/>
              <w:jc w:val="center"/>
              <w:rPr>
                <w:rFonts w:eastAsia="Times New Roman" w:cs="Times New Roman"/>
                <w:spacing w:val="-2"/>
                <w:sz w:val="24"/>
                <w:szCs w:val="24"/>
              </w:rPr>
            </w:pPr>
            <w:r w:rsidRPr="00F676BF">
              <w:rPr>
                <w:rFonts w:eastAsia="Times New Roman" w:cs="Times New Roman"/>
                <w:spacing w:val="-2"/>
                <w:sz w:val="24"/>
                <w:szCs w:val="24"/>
              </w:rPr>
              <w:t>100</w:t>
            </w:r>
          </w:p>
        </w:tc>
        <w:tc>
          <w:tcPr>
            <w:tcW w:w="634" w:type="pct"/>
          </w:tcPr>
          <w:p w14:paraId="6356F614" w14:textId="56EB06C3" w:rsidR="003A4FC6" w:rsidRPr="00F676BF" w:rsidRDefault="00961206" w:rsidP="00961206">
            <w:pPr>
              <w:ind w:hanging="24"/>
              <w:jc w:val="center"/>
              <w:rPr>
                <w:rFonts w:cs="Times New Roman"/>
                <w:sz w:val="24"/>
                <w:szCs w:val="24"/>
              </w:rPr>
            </w:pPr>
            <w:r w:rsidRPr="00F676BF">
              <w:rPr>
                <w:rFonts w:cs="Times New Roman"/>
                <w:sz w:val="24"/>
                <w:szCs w:val="24"/>
              </w:rPr>
              <w:t>100</w:t>
            </w:r>
          </w:p>
        </w:tc>
      </w:tr>
      <w:tr w:rsidR="00F676BF" w:rsidRPr="00F676BF" w14:paraId="0DC2DABD" w14:textId="77777777" w:rsidTr="006073D2">
        <w:trPr>
          <w:trHeight w:val="433"/>
          <w:jc w:val="center"/>
        </w:trPr>
        <w:tc>
          <w:tcPr>
            <w:tcW w:w="1321" w:type="pct"/>
            <w:shd w:val="clear" w:color="auto" w:fill="auto"/>
            <w:vAlign w:val="center"/>
          </w:tcPr>
          <w:p w14:paraId="13DAE021" w14:textId="186F6D05" w:rsidR="003A4FC6" w:rsidRPr="00F676BF" w:rsidRDefault="003A4FC6" w:rsidP="003A4FC6">
            <w:pPr>
              <w:autoSpaceDE w:val="0"/>
              <w:autoSpaceDN w:val="0"/>
              <w:adjustRightInd w:val="0"/>
              <w:ind w:firstLine="0"/>
              <w:rPr>
                <w:sz w:val="24"/>
                <w:szCs w:val="24"/>
              </w:rPr>
            </w:pPr>
            <w:r w:rsidRPr="00F676BF">
              <w:rPr>
                <w:sz w:val="24"/>
                <w:szCs w:val="24"/>
              </w:rPr>
              <w:lastRenderedPageBreak/>
              <w:t>Доля детей в возрасте от 5 до 18 лет, охваченных программами дополнительного</w:t>
            </w:r>
          </w:p>
          <w:p w14:paraId="57720613" w14:textId="39710151" w:rsidR="003A4FC6" w:rsidRPr="00F676BF" w:rsidRDefault="003A4FC6" w:rsidP="003A4FC6">
            <w:pPr>
              <w:autoSpaceDE w:val="0"/>
              <w:autoSpaceDN w:val="0"/>
              <w:adjustRightInd w:val="0"/>
              <w:ind w:firstLine="0"/>
              <w:rPr>
                <w:rFonts w:eastAsia="Times New Roman"/>
                <w:sz w:val="24"/>
                <w:szCs w:val="24"/>
              </w:rPr>
            </w:pPr>
            <w:r w:rsidRPr="00F676BF">
              <w:rPr>
                <w:sz w:val="24"/>
                <w:szCs w:val="24"/>
              </w:rPr>
              <w:t>образования от общего числа детей в возрасте от 5 до 18 лет</w:t>
            </w:r>
          </w:p>
        </w:tc>
        <w:tc>
          <w:tcPr>
            <w:tcW w:w="644" w:type="pct"/>
            <w:shd w:val="clear" w:color="auto" w:fill="auto"/>
          </w:tcPr>
          <w:p w14:paraId="4C5FF4E6" w14:textId="62160EA5" w:rsidR="003A4FC6" w:rsidRPr="00F676BF" w:rsidRDefault="00961206" w:rsidP="008371C5">
            <w:pPr>
              <w:ind w:firstLine="4"/>
              <w:jc w:val="center"/>
              <w:rPr>
                <w:spacing w:val="-2"/>
                <w:sz w:val="24"/>
                <w:szCs w:val="24"/>
              </w:rPr>
            </w:pPr>
            <w:r w:rsidRPr="00F676BF">
              <w:rPr>
                <w:spacing w:val="-2"/>
                <w:sz w:val="24"/>
                <w:szCs w:val="24"/>
              </w:rPr>
              <w:t>%</w:t>
            </w:r>
          </w:p>
        </w:tc>
        <w:tc>
          <w:tcPr>
            <w:tcW w:w="1023" w:type="pct"/>
            <w:shd w:val="clear" w:color="auto" w:fill="auto"/>
          </w:tcPr>
          <w:p w14:paraId="1842E7E9" w14:textId="07ADA813" w:rsidR="003A4FC6" w:rsidRPr="00F676BF" w:rsidRDefault="00110FF3" w:rsidP="00961206">
            <w:pPr>
              <w:ind w:firstLine="0"/>
              <w:jc w:val="center"/>
              <w:rPr>
                <w:spacing w:val="-2"/>
                <w:sz w:val="24"/>
                <w:szCs w:val="24"/>
              </w:rPr>
            </w:pPr>
            <w:r>
              <w:rPr>
                <w:spacing w:val="-2"/>
                <w:sz w:val="24"/>
                <w:szCs w:val="24"/>
              </w:rPr>
              <w:t>89</w:t>
            </w:r>
          </w:p>
        </w:tc>
        <w:tc>
          <w:tcPr>
            <w:tcW w:w="744" w:type="pct"/>
            <w:shd w:val="clear" w:color="auto" w:fill="auto"/>
          </w:tcPr>
          <w:p w14:paraId="59C78CA4" w14:textId="4425E3BC" w:rsidR="003A4FC6" w:rsidRPr="00F676BF" w:rsidRDefault="00110FF3" w:rsidP="00961206">
            <w:pPr>
              <w:ind w:firstLine="0"/>
              <w:jc w:val="center"/>
              <w:rPr>
                <w:rFonts w:eastAsia="Times New Roman" w:cs="Times New Roman"/>
                <w:spacing w:val="-2"/>
                <w:sz w:val="24"/>
                <w:szCs w:val="24"/>
              </w:rPr>
            </w:pPr>
            <w:r>
              <w:rPr>
                <w:rFonts w:eastAsia="Times New Roman" w:cs="Times New Roman"/>
                <w:spacing w:val="-2"/>
                <w:sz w:val="24"/>
                <w:szCs w:val="24"/>
              </w:rPr>
              <w:t>84,2</w:t>
            </w:r>
          </w:p>
        </w:tc>
        <w:tc>
          <w:tcPr>
            <w:tcW w:w="634" w:type="pct"/>
            <w:shd w:val="clear" w:color="auto" w:fill="auto"/>
          </w:tcPr>
          <w:p w14:paraId="576B55DB" w14:textId="6C3CBA90" w:rsidR="003A4FC6" w:rsidRPr="00F676BF" w:rsidRDefault="00110FF3" w:rsidP="00961206">
            <w:pPr>
              <w:ind w:firstLine="0"/>
              <w:jc w:val="center"/>
              <w:rPr>
                <w:rFonts w:eastAsia="Times New Roman" w:cs="Times New Roman"/>
                <w:spacing w:val="-2"/>
                <w:sz w:val="24"/>
                <w:szCs w:val="24"/>
              </w:rPr>
            </w:pPr>
            <w:r>
              <w:rPr>
                <w:rFonts w:eastAsia="Times New Roman" w:cs="Times New Roman"/>
                <w:spacing w:val="-2"/>
                <w:sz w:val="24"/>
                <w:szCs w:val="24"/>
              </w:rPr>
              <w:t>84,2</w:t>
            </w:r>
          </w:p>
        </w:tc>
        <w:tc>
          <w:tcPr>
            <w:tcW w:w="634" w:type="pct"/>
            <w:shd w:val="clear" w:color="auto" w:fill="auto"/>
          </w:tcPr>
          <w:p w14:paraId="4BC98A13" w14:textId="70CE1EA5" w:rsidR="003A4FC6" w:rsidRPr="00F676BF" w:rsidRDefault="00110FF3" w:rsidP="00961206">
            <w:pPr>
              <w:ind w:firstLine="0"/>
              <w:jc w:val="center"/>
              <w:rPr>
                <w:rFonts w:cs="Times New Roman"/>
                <w:sz w:val="24"/>
                <w:szCs w:val="24"/>
              </w:rPr>
            </w:pPr>
            <w:r>
              <w:rPr>
                <w:rFonts w:cs="Times New Roman"/>
                <w:sz w:val="24"/>
                <w:szCs w:val="24"/>
              </w:rPr>
              <w:t>84.2</w:t>
            </w:r>
          </w:p>
        </w:tc>
      </w:tr>
      <w:tr w:rsidR="00F676BF" w:rsidRPr="00F676BF" w14:paraId="65A4DB53" w14:textId="77777777" w:rsidTr="006073D2">
        <w:trPr>
          <w:trHeight w:val="433"/>
          <w:jc w:val="center"/>
        </w:trPr>
        <w:tc>
          <w:tcPr>
            <w:tcW w:w="1321" w:type="pct"/>
            <w:shd w:val="clear" w:color="auto" w:fill="auto"/>
            <w:vAlign w:val="center"/>
          </w:tcPr>
          <w:p w14:paraId="5C25564E" w14:textId="28351776" w:rsidR="003A4FC6" w:rsidRPr="00F676BF" w:rsidRDefault="00462A83" w:rsidP="00215127">
            <w:pPr>
              <w:ind w:hanging="53"/>
              <w:jc w:val="both"/>
              <w:rPr>
                <w:sz w:val="24"/>
                <w:szCs w:val="24"/>
              </w:rPr>
            </w:pPr>
            <w:r>
              <w:rPr>
                <w:rFonts w:eastAsia="Times New Roman" w:cs="Times New Roman"/>
                <w:sz w:val="24"/>
                <w:szCs w:val="24"/>
              </w:rPr>
              <w:t xml:space="preserve">Количество </w:t>
            </w:r>
            <w:r w:rsidRPr="00462A83">
              <w:rPr>
                <w:rFonts w:eastAsia="Times New Roman" w:cs="Times New Roman"/>
                <w:sz w:val="24"/>
                <w:szCs w:val="24"/>
              </w:rPr>
              <w:t xml:space="preserve">муниципальных услуг в социальной сфере </w:t>
            </w:r>
            <w:r>
              <w:rPr>
                <w:rFonts w:eastAsia="Times New Roman" w:cs="Times New Roman"/>
                <w:sz w:val="24"/>
                <w:szCs w:val="24"/>
              </w:rPr>
              <w:t xml:space="preserve">в рамках </w:t>
            </w:r>
            <w:r w:rsidRPr="00462A83">
              <w:rPr>
                <w:rFonts w:eastAsia="Times New Roman" w:cs="Times New Roman"/>
                <w:sz w:val="24"/>
                <w:szCs w:val="24"/>
              </w:rPr>
              <w:t>муниципального социального заказа на оказание муниципальных услуг в социальной сфере.</w:t>
            </w:r>
          </w:p>
        </w:tc>
        <w:tc>
          <w:tcPr>
            <w:tcW w:w="644" w:type="pct"/>
            <w:shd w:val="clear" w:color="auto" w:fill="auto"/>
          </w:tcPr>
          <w:p w14:paraId="1F6CCA0D" w14:textId="232D766E" w:rsidR="003A4FC6" w:rsidRPr="00F676BF" w:rsidRDefault="00961206" w:rsidP="008371C5">
            <w:pPr>
              <w:ind w:firstLine="4"/>
              <w:jc w:val="center"/>
              <w:rPr>
                <w:spacing w:val="-2"/>
                <w:sz w:val="24"/>
                <w:szCs w:val="24"/>
              </w:rPr>
            </w:pPr>
            <w:r w:rsidRPr="00F676BF">
              <w:rPr>
                <w:spacing w:val="-2"/>
                <w:sz w:val="24"/>
                <w:szCs w:val="24"/>
              </w:rPr>
              <w:t>Чел.</w:t>
            </w:r>
          </w:p>
        </w:tc>
        <w:tc>
          <w:tcPr>
            <w:tcW w:w="1023" w:type="pct"/>
            <w:shd w:val="clear" w:color="auto" w:fill="auto"/>
          </w:tcPr>
          <w:p w14:paraId="2B9014CA" w14:textId="32FDD611" w:rsidR="003A4FC6" w:rsidRPr="00F676BF" w:rsidRDefault="00462A83" w:rsidP="00961206">
            <w:pPr>
              <w:ind w:firstLine="0"/>
              <w:jc w:val="center"/>
              <w:rPr>
                <w:spacing w:val="-2"/>
                <w:sz w:val="24"/>
                <w:szCs w:val="24"/>
              </w:rPr>
            </w:pPr>
            <w:r>
              <w:rPr>
                <w:spacing w:val="-2"/>
                <w:sz w:val="24"/>
                <w:szCs w:val="24"/>
              </w:rPr>
              <w:t>507</w:t>
            </w:r>
          </w:p>
        </w:tc>
        <w:tc>
          <w:tcPr>
            <w:tcW w:w="744" w:type="pct"/>
            <w:shd w:val="clear" w:color="auto" w:fill="auto"/>
          </w:tcPr>
          <w:p w14:paraId="517A4879" w14:textId="0020D3BD" w:rsidR="003A4FC6" w:rsidRPr="00F676BF" w:rsidRDefault="008B59B4" w:rsidP="005172F7">
            <w:pPr>
              <w:ind w:firstLine="0"/>
              <w:jc w:val="center"/>
              <w:rPr>
                <w:rFonts w:eastAsia="Times New Roman" w:cs="Times New Roman"/>
                <w:spacing w:val="-2"/>
                <w:sz w:val="24"/>
                <w:szCs w:val="24"/>
              </w:rPr>
            </w:pPr>
            <w:r>
              <w:rPr>
                <w:rFonts w:eastAsia="Times New Roman" w:cs="Times New Roman"/>
                <w:spacing w:val="-2"/>
                <w:sz w:val="24"/>
                <w:szCs w:val="24"/>
              </w:rPr>
              <w:t>578</w:t>
            </w:r>
          </w:p>
        </w:tc>
        <w:tc>
          <w:tcPr>
            <w:tcW w:w="634" w:type="pct"/>
            <w:shd w:val="clear" w:color="auto" w:fill="auto"/>
          </w:tcPr>
          <w:p w14:paraId="5B3B218C" w14:textId="5478A7CA" w:rsidR="003A4FC6" w:rsidRPr="00F676BF" w:rsidRDefault="008B59B4" w:rsidP="005172F7">
            <w:pPr>
              <w:ind w:firstLine="0"/>
              <w:jc w:val="center"/>
              <w:rPr>
                <w:rFonts w:eastAsia="Times New Roman" w:cs="Times New Roman"/>
                <w:spacing w:val="-2"/>
                <w:sz w:val="24"/>
                <w:szCs w:val="24"/>
              </w:rPr>
            </w:pPr>
            <w:r>
              <w:rPr>
                <w:rFonts w:eastAsia="Times New Roman" w:cs="Times New Roman"/>
                <w:spacing w:val="-2"/>
                <w:sz w:val="24"/>
                <w:szCs w:val="24"/>
              </w:rPr>
              <w:t>582</w:t>
            </w:r>
          </w:p>
        </w:tc>
        <w:tc>
          <w:tcPr>
            <w:tcW w:w="634" w:type="pct"/>
            <w:shd w:val="clear" w:color="auto" w:fill="auto"/>
          </w:tcPr>
          <w:p w14:paraId="0682DEAA" w14:textId="5FB1CC75" w:rsidR="003A4FC6" w:rsidRPr="00F676BF" w:rsidRDefault="008B59B4" w:rsidP="005172F7">
            <w:pPr>
              <w:ind w:firstLine="0"/>
              <w:jc w:val="center"/>
              <w:rPr>
                <w:rFonts w:cs="Times New Roman"/>
                <w:sz w:val="24"/>
                <w:szCs w:val="24"/>
              </w:rPr>
            </w:pPr>
            <w:r>
              <w:rPr>
                <w:rFonts w:cs="Times New Roman"/>
                <w:sz w:val="24"/>
                <w:szCs w:val="24"/>
              </w:rPr>
              <w:t>586</w:t>
            </w:r>
          </w:p>
        </w:tc>
      </w:tr>
      <w:tr w:rsidR="00F676BF" w:rsidRPr="00F676BF" w14:paraId="2DB3036F" w14:textId="77777777" w:rsidTr="006073D2">
        <w:trPr>
          <w:trHeight w:val="433"/>
          <w:jc w:val="center"/>
        </w:trPr>
        <w:tc>
          <w:tcPr>
            <w:tcW w:w="1321" w:type="pct"/>
            <w:shd w:val="clear" w:color="auto" w:fill="auto"/>
            <w:vAlign w:val="center"/>
          </w:tcPr>
          <w:p w14:paraId="0D47EB14" w14:textId="7C0F3DCA" w:rsidR="003A4FC6" w:rsidRPr="00F676BF" w:rsidRDefault="003A4FC6" w:rsidP="00B26AC1">
            <w:pPr>
              <w:autoSpaceDE w:val="0"/>
              <w:autoSpaceDN w:val="0"/>
              <w:adjustRightInd w:val="0"/>
              <w:ind w:firstLine="0"/>
              <w:rPr>
                <w:sz w:val="24"/>
                <w:szCs w:val="24"/>
              </w:rPr>
            </w:pPr>
            <w:r w:rsidRPr="00F676BF">
              <w:rPr>
                <w:sz w:val="24"/>
                <w:szCs w:val="24"/>
              </w:rPr>
              <w:t>Доля детей, прошедших отдых и оздоровление в лагерях с дневным</w:t>
            </w:r>
            <w:r w:rsidR="00B26AC1" w:rsidRPr="00F676BF">
              <w:rPr>
                <w:sz w:val="24"/>
                <w:szCs w:val="24"/>
              </w:rPr>
              <w:t xml:space="preserve"> </w:t>
            </w:r>
            <w:r w:rsidRPr="00F676BF">
              <w:rPr>
                <w:sz w:val="24"/>
                <w:szCs w:val="24"/>
              </w:rPr>
              <w:t>пребыванием,</w:t>
            </w:r>
          </w:p>
          <w:p w14:paraId="1B121198" w14:textId="77777777" w:rsidR="003A4FC6" w:rsidRPr="00F676BF" w:rsidRDefault="003A4FC6" w:rsidP="00B26AC1">
            <w:pPr>
              <w:autoSpaceDE w:val="0"/>
              <w:autoSpaceDN w:val="0"/>
              <w:adjustRightInd w:val="0"/>
              <w:ind w:firstLine="0"/>
              <w:rPr>
                <w:sz w:val="24"/>
                <w:szCs w:val="24"/>
              </w:rPr>
            </w:pPr>
            <w:r w:rsidRPr="00F676BF">
              <w:rPr>
                <w:sz w:val="24"/>
                <w:szCs w:val="24"/>
              </w:rPr>
              <w:t>организованных на</w:t>
            </w:r>
          </w:p>
          <w:p w14:paraId="1F39B7F5" w14:textId="77777777" w:rsidR="003A4FC6" w:rsidRPr="00F676BF" w:rsidRDefault="003A4FC6" w:rsidP="00B26AC1">
            <w:pPr>
              <w:autoSpaceDE w:val="0"/>
              <w:autoSpaceDN w:val="0"/>
              <w:adjustRightInd w:val="0"/>
              <w:ind w:firstLine="0"/>
              <w:rPr>
                <w:sz w:val="24"/>
                <w:szCs w:val="24"/>
              </w:rPr>
            </w:pPr>
            <w:r w:rsidRPr="00F676BF">
              <w:rPr>
                <w:sz w:val="24"/>
                <w:szCs w:val="24"/>
              </w:rPr>
              <w:t>базе муниципальных</w:t>
            </w:r>
          </w:p>
          <w:p w14:paraId="0452ED47" w14:textId="77777777" w:rsidR="003A4FC6" w:rsidRPr="00F676BF" w:rsidRDefault="003A4FC6" w:rsidP="00B26AC1">
            <w:pPr>
              <w:autoSpaceDE w:val="0"/>
              <w:autoSpaceDN w:val="0"/>
              <w:adjustRightInd w:val="0"/>
              <w:ind w:firstLine="0"/>
              <w:rPr>
                <w:sz w:val="24"/>
                <w:szCs w:val="24"/>
              </w:rPr>
            </w:pPr>
            <w:r w:rsidRPr="00F676BF">
              <w:rPr>
                <w:sz w:val="24"/>
                <w:szCs w:val="24"/>
              </w:rPr>
              <w:t>общеобразовательных</w:t>
            </w:r>
          </w:p>
          <w:p w14:paraId="42542A0C" w14:textId="7C6563E7" w:rsidR="003A4FC6" w:rsidRPr="00F676BF" w:rsidRDefault="003A4FC6" w:rsidP="00B26AC1">
            <w:pPr>
              <w:autoSpaceDE w:val="0"/>
              <w:autoSpaceDN w:val="0"/>
              <w:adjustRightInd w:val="0"/>
              <w:ind w:firstLine="0"/>
              <w:rPr>
                <w:sz w:val="24"/>
                <w:szCs w:val="24"/>
              </w:rPr>
            </w:pPr>
            <w:r w:rsidRPr="00F676BF">
              <w:rPr>
                <w:sz w:val="24"/>
                <w:szCs w:val="24"/>
              </w:rPr>
              <w:t>организаций и учреждения дополнительного образования</w:t>
            </w:r>
          </w:p>
        </w:tc>
        <w:tc>
          <w:tcPr>
            <w:tcW w:w="644" w:type="pct"/>
            <w:shd w:val="clear" w:color="auto" w:fill="auto"/>
          </w:tcPr>
          <w:p w14:paraId="31DDD804" w14:textId="289F6006" w:rsidR="003A4FC6" w:rsidRPr="00F676BF" w:rsidRDefault="005C0CCC" w:rsidP="008371C5">
            <w:pPr>
              <w:ind w:firstLine="4"/>
              <w:jc w:val="center"/>
              <w:rPr>
                <w:spacing w:val="-2"/>
                <w:sz w:val="24"/>
                <w:szCs w:val="24"/>
              </w:rPr>
            </w:pPr>
            <w:r w:rsidRPr="00F676BF">
              <w:rPr>
                <w:spacing w:val="-2"/>
                <w:sz w:val="24"/>
                <w:szCs w:val="24"/>
              </w:rPr>
              <w:t>%</w:t>
            </w:r>
          </w:p>
        </w:tc>
        <w:tc>
          <w:tcPr>
            <w:tcW w:w="1023" w:type="pct"/>
            <w:shd w:val="clear" w:color="auto" w:fill="auto"/>
          </w:tcPr>
          <w:p w14:paraId="26B4DA23" w14:textId="05338B44" w:rsidR="003A4FC6" w:rsidRPr="00F676BF" w:rsidRDefault="005C0CCC" w:rsidP="005C0CCC">
            <w:pPr>
              <w:ind w:firstLine="0"/>
              <w:jc w:val="center"/>
              <w:rPr>
                <w:spacing w:val="-2"/>
                <w:sz w:val="24"/>
                <w:szCs w:val="24"/>
              </w:rPr>
            </w:pPr>
            <w:r w:rsidRPr="00F676BF">
              <w:rPr>
                <w:spacing w:val="-2"/>
                <w:sz w:val="24"/>
                <w:szCs w:val="24"/>
              </w:rPr>
              <w:t>16</w:t>
            </w:r>
          </w:p>
        </w:tc>
        <w:tc>
          <w:tcPr>
            <w:tcW w:w="744" w:type="pct"/>
            <w:shd w:val="clear" w:color="auto" w:fill="auto"/>
          </w:tcPr>
          <w:p w14:paraId="03212B8A" w14:textId="25727550" w:rsidR="003A4FC6" w:rsidRPr="00F676BF" w:rsidRDefault="005C0CCC" w:rsidP="005C0CCC">
            <w:pPr>
              <w:ind w:firstLine="0"/>
              <w:jc w:val="center"/>
              <w:rPr>
                <w:rFonts w:eastAsia="Times New Roman" w:cs="Times New Roman"/>
                <w:spacing w:val="-2"/>
                <w:sz w:val="24"/>
                <w:szCs w:val="24"/>
              </w:rPr>
            </w:pPr>
            <w:r w:rsidRPr="00F676BF">
              <w:rPr>
                <w:rFonts w:eastAsia="Times New Roman" w:cs="Times New Roman"/>
                <w:spacing w:val="-2"/>
                <w:sz w:val="24"/>
                <w:szCs w:val="24"/>
              </w:rPr>
              <w:t>16</w:t>
            </w:r>
          </w:p>
        </w:tc>
        <w:tc>
          <w:tcPr>
            <w:tcW w:w="634" w:type="pct"/>
            <w:shd w:val="clear" w:color="auto" w:fill="auto"/>
          </w:tcPr>
          <w:p w14:paraId="2A8FF0CD" w14:textId="53BF7B88" w:rsidR="003A4FC6" w:rsidRPr="00F676BF" w:rsidRDefault="005C0CCC" w:rsidP="005C0CCC">
            <w:pPr>
              <w:ind w:firstLine="0"/>
              <w:jc w:val="center"/>
              <w:rPr>
                <w:rFonts w:eastAsia="Times New Roman" w:cs="Times New Roman"/>
                <w:spacing w:val="-2"/>
                <w:sz w:val="24"/>
                <w:szCs w:val="24"/>
              </w:rPr>
            </w:pPr>
            <w:r w:rsidRPr="00F676BF">
              <w:rPr>
                <w:rFonts w:eastAsia="Times New Roman" w:cs="Times New Roman"/>
                <w:spacing w:val="-2"/>
                <w:sz w:val="24"/>
                <w:szCs w:val="24"/>
              </w:rPr>
              <w:t>16</w:t>
            </w:r>
          </w:p>
        </w:tc>
        <w:tc>
          <w:tcPr>
            <w:tcW w:w="634" w:type="pct"/>
            <w:shd w:val="clear" w:color="auto" w:fill="auto"/>
          </w:tcPr>
          <w:p w14:paraId="6F15ADA2" w14:textId="496A608D" w:rsidR="003A4FC6" w:rsidRPr="00F676BF" w:rsidRDefault="005C0CCC" w:rsidP="005C0CCC">
            <w:pPr>
              <w:ind w:firstLine="0"/>
              <w:jc w:val="center"/>
              <w:rPr>
                <w:rFonts w:cs="Times New Roman"/>
                <w:sz w:val="24"/>
                <w:szCs w:val="24"/>
              </w:rPr>
            </w:pPr>
            <w:r w:rsidRPr="00F676BF">
              <w:rPr>
                <w:rFonts w:cs="Times New Roman"/>
                <w:sz w:val="24"/>
                <w:szCs w:val="24"/>
              </w:rPr>
              <w:t>16</w:t>
            </w:r>
          </w:p>
        </w:tc>
      </w:tr>
      <w:tr w:rsidR="00C4458B" w:rsidRPr="00F676BF" w14:paraId="31C6BAC9" w14:textId="77777777" w:rsidTr="006073D2">
        <w:trPr>
          <w:trHeight w:val="433"/>
          <w:jc w:val="center"/>
        </w:trPr>
        <w:tc>
          <w:tcPr>
            <w:tcW w:w="1321" w:type="pct"/>
            <w:shd w:val="clear" w:color="auto" w:fill="auto"/>
            <w:vAlign w:val="center"/>
          </w:tcPr>
          <w:p w14:paraId="25F14BD3" w14:textId="77777777" w:rsidR="00C30A5A" w:rsidRDefault="000662C2" w:rsidP="000662C2">
            <w:pPr>
              <w:autoSpaceDE w:val="0"/>
              <w:autoSpaceDN w:val="0"/>
              <w:adjustRightInd w:val="0"/>
              <w:ind w:firstLine="0"/>
              <w:rPr>
                <w:sz w:val="24"/>
                <w:szCs w:val="24"/>
              </w:rPr>
            </w:pPr>
            <w:r w:rsidRPr="00FC3BAD">
              <w:rPr>
                <w:sz w:val="24"/>
                <w:szCs w:val="24"/>
              </w:rPr>
              <w:t xml:space="preserve">Количество муниципальных бюджетных образовательных организаций, в которых проводятся </w:t>
            </w:r>
          </w:p>
          <w:p w14:paraId="725E2E54" w14:textId="77777777" w:rsidR="00C30A5A" w:rsidRDefault="00C30A5A" w:rsidP="000662C2">
            <w:pPr>
              <w:autoSpaceDE w:val="0"/>
              <w:autoSpaceDN w:val="0"/>
              <w:adjustRightInd w:val="0"/>
              <w:ind w:firstLine="0"/>
              <w:rPr>
                <w:sz w:val="24"/>
                <w:szCs w:val="24"/>
              </w:rPr>
            </w:pPr>
          </w:p>
          <w:p w14:paraId="22244ED1" w14:textId="77777777" w:rsidR="00C30A5A" w:rsidRDefault="00C30A5A" w:rsidP="000662C2">
            <w:pPr>
              <w:autoSpaceDE w:val="0"/>
              <w:autoSpaceDN w:val="0"/>
              <w:adjustRightInd w:val="0"/>
              <w:ind w:firstLine="0"/>
              <w:rPr>
                <w:sz w:val="24"/>
                <w:szCs w:val="24"/>
              </w:rPr>
            </w:pPr>
          </w:p>
          <w:p w14:paraId="76074CCF" w14:textId="34F6927A" w:rsidR="00C4458B" w:rsidRPr="00F676BF" w:rsidRDefault="000662C2" w:rsidP="000662C2">
            <w:pPr>
              <w:autoSpaceDE w:val="0"/>
              <w:autoSpaceDN w:val="0"/>
              <w:adjustRightInd w:val="0"/>
              <w:ind w:firstLine="0"/>
              <w:rPr>
                <w:sz w:val="24"/>
                <w:szCs w:val="24"/>
              </w:rPr>
            </w:pPr>
            <w:r w:rsidRPr="00FC3BAD">
              <w:rPr>
                <w:sz w:val="24"/>
                <w:szCs w:val="24"/>
              </w:rPr>
              <w:lastRenderedPageBreak/>
              <w:t>капитальный и текущий ремонты</w:t>
            </w:r>
          </w:p>
        </w:tc>
        <w:tc>
          <w:tcPr>
            <w:tcW w:w="644" w:type="pct"/>
            <w:shd w:val="clear" w:color="auto" w:fill="auto"/>
          </w:tcPr>
          <w:p w14:paraId="111A8621" w14:textId="498543B2" w:rsidR="00C4458B" w:rsidRPr="00F676BF" w:rsidRDefault="000662C2" w:rsidP="008371C5">
            <w:pPr>
              <w:ind w:firstLine="4"/>
              <w:jc w:val="center"/>
              <w:rPr>
                <w:spacing w:val="-2"/>
                <w:sz w:val="24"/>
                <w:szCs w:val="24"/>
              </w:rPr>
            </w:pPr>
            <w:r>
              <w:rPr>
                <w:spacing w:val="-2"/>
                <w:sz w:val="24"/>
                <w:szCs w:val="24"/>
              </w:rPr>
              <w:lastRenderedPageBreak/>
              <w:t>Ед.</w:t>
            </w:r>
          </w:p>
        </w:tc>
        <w:tc>
          <w:tcPr>
            <w:tcW w:w="1023" w:type="pct"/>
            <w:shd w:val="clear" w:color="auto" w:fill="auto"/>
          </w:tcPr>
          <w:p w14:paraId="41986D3D" w14:textId="1882E97F" w:rsidR="00C4458B" w:rsidRPr="00F676BF" w:rsidRDefault="000662C2" w:rsidP="000662C2">
            <w:pPr>
              <w:rPr>
                <w:spacing w:val="-2"/>
                <w:sz w:val="24"/>
                <w:szCs w:val="24"/>
              </w:rPr>
            </w:pPr>
            <w:r>
              <w:rPr>
                <w:spacing w:val="-2"/>
                <w:sz w:val="24"/>
                <w:szCs w:val="24"/>
              </w:rPr>
              <w:t>6</w:t>
            </w:r>
          </w:p>
        </w:tc>
        <w:tc>
          <w:tcPr>
            <w:tcW w:w="744" w:type="pct"/>
            <w:shd w:val="clear" w:color="auto" w:fill="auto"/>
          </w:tcPr>
          <w:p w14:paraId="0FA3A16B" w14:textId="71445AD7" w:rsidR="00C4458B" w:rsidRPr="00F676BF" w:rsidRDefault="000662C2" w:rsidP="000662C2">
            <w:pPr>
              <w:ind w:firstLine="0"/>
              <w:jc w:val="center"/>
              <w:rPr>
                <w:rFonts w:eastAsia="Times New Roman" w:cs="Times New Roman"/>
                <w:spacing w:val="-2"/>
                <w:sz w:val="24"/>
                <w:szCs w:val="24"/>
              </w:rPr>
            </w:pPr>
            <w:r>
              <w:rPr>
                <w:rFonts w:eastAsia="Times New Roman" w:cs="Times New Roman"/>
                <w:spacing w:val="-2"/>
                <w:sz w:val="24"/>
                <w:szCs w:val="24"/>
              </w:rPr>
              <w:t>13</w:t>
            </w:r>
          </w:p>
        </w:tc>
        <w:tc>
          <w:tcPr>
            <w:tcW w:w="634" w:type="pct"/>
            <w:shd w:val="clear" w:color="auto" w:fill="auto"/>
          </w:tcPr>
          <w:p w14:paraId="13743AB3" w14:textId="665DE2AA" w:rsidR="00C4458B" w:rsidRPr="00F676BF" w:rsidRDefault="000662C2" w:rsidP="000662C2">
            <w:pPr>
              <w:ind w:firstLine="0"/>
              <w:jc w:val="center"/>
              <w:rPr>
                <w:rFonts w:eastAsia="Times New Roman" w:cs="Times New Roman"/>
                <w:spacing w:val="-2"/>
                <w:sz w:val="24"/>
                <w:szCs w:val="24"/>
              </w:rPr>
            </w:pPr>
            <w:r>
              <w:rPr>
                <w:rFonts w:eastAsia="Times New Roman" w:cs="Times New Roman"/>
                <w:spacing w:val="-2"/>
                <w:sz w:val="24"/>
                <w:szCs w:val="24"/>
              </w:rPr>
              <w:t>13</w:t>
            </w:r>
          </w:p>
        </w:tc>
        <w:tc>
          <w:tcPr>
            <w:tcW w:w="634" w:type="pct"/>
            <w:shd w:val="clear" w:color="auto" w:fill="auto"/>
          </w:tcPr>
          <w:p w14:paraId="6CFC9AAC" w14:textId="3ACD77A3" w:rsidR="00C4458B" w:rsidRPr="00F676BF" w:rsidRDefault="000662C2" w:rsidP="000662C2">
            <w:pPr>
              <w:ind w:firstLine="0"/>
              <w:jc w:val="center"/>
              <w:rPr>
                <w:rFonts w:cs="Times New Roman"/>
                <w:sz w:val="24"/>
                <w:szCs w:val="24"/>
              </w:rPr>
            </w:pPr>
            <w:r>
              <w:rPr>
                <w:rFonts w:cs="Times New Roman"/>
                <w:sz w:val="24"/>
                <w:szCs w:val="24"/>
              </w:rPr>
              <w:t>13</w:t>
            </w:r>
          </w:p>
        </w:tc>
      </w:tr>
      <w:tr w:rsidR="006073D2" w:rsidRPr="00F676BF" w14:paraId="70E990DC" w14:textId="77777777" w:rsidTr="006073D2">
        <w:trPr>
          <w:trHeight w:val="433"/>
          <w:jc w:val="center"/>
        </w:trPr>
        <w:tc>
          <w:tcPr>
            <w:tcW w:w="1321" w:type="pct"/>
            <w:shd w:val="clear" w:color="auto" w:fill="auto"/>
            <w:vAlign w:val="center"/>
          </w:tcPr>
          <w:p w14:paraId="3F01116E" w14:textId="54707FB5" w:rsidR="006073D2" w:rsidRPr="00FC3BAD" w:rsidRDefault="006073D2" w:rsidP="006073D2">
            <w:pPr>
              <w:autoSpaceDE w:val="0"/>
              <w:autoSpaceDN w:val="0"/>
              <w:adjustRightInd w:val="0"/>
              <w:ind w:firstLine="0"/>
              <w:rPr>
                <w:sz w:val="24"/>
                <w:szCs w:val="24"/>
              </w:rPr>
            </w:pPr>
            <w:r>
              <w:rPr>
                <w:rFonts w:eastAsia="Times New Roman" w:cs="Times New Roman"/>
                <w:sz w:val="24"/>
                <w:szCs w:val="24"/>
              </w:rPr>
              <w:lastRenderedPageBreak/>
              <w:t>Количество общеобразовательных учреждений, участвующих в ведомственном проекте</w:t>
            </w:r>
          </w:p>
        </w:tc>
        <w:tc>
          <w:tcPr>
            <w:tcW w:w="644" w:type="pct"/>
            <w:shd w:val="clear" w:color="auto" w:fill="auto"/>
          </w:tcPr>
          <w:p w14:paraId="27067072" w14:textId="7AE01E2A" w:rsidR="006073D2" w:rsidRDefault="006073D2" w:rsidP="006073D2">
            <w:pPr>
              <w:ind w:firstLine="4"/>
              <w:jc w:val="center"/>
              <w:rPr>
                <w:spacing w:val="-2"/>
                <w:sz w:val="24"/>
                <w:szCs w:val="24"/>
              </w:rPr>
            </w:pPr>
            <w:r>
              <w:rPr>
                <w:rFonts w:cs="Times New Roman"/>
                <w:sz w:val="24"/>
                <w:szCs w:val="24"/>
              </w:rPr>
              <w:t>Ед.</w:t>
            </w:r>
          </w:p>
        </w:tc>
        <w:tc>
          <w:tcPr>
            <w:tcW w:w="1023" w:type="pct"/>
            <w:shd w:val="clear" w:color="auto" w:fill="auto"/>
          </w:tcPr>
          <w:p w14:paraId="3D1483D4" w14:textId="02F2222E" w:rsidR="006073D2" w:rsidRDefault="006073D2" w:rsidP="006073D2">
            <w:pPr>
              <w:rPr>
                <w:spacing w:val="-2"/>
                <w:sz w:val="24"/>
                <w:szCs w:val="24"/>
              </w:rPr>
            </w:pPr>
            <w:r>
              <w:rPr>
                <w:rFonts w:cs="Times New Roman"/>
                <w:sz w:val="24"/>
                <w:szCs w:val="24"/>
              </w:rPr>
              <w:t>0</w:t>
            </w:r>
          </w:p>
        </w:tc>
        <w:tc>
          <w:tcPr>
            <w:tcW w:w="744" w:type="pct"/>
            <w:shd w:val="clear" w:color="auto" w:fill="auto"/>
          </w:tcPr>
          <w:p w14:paraId="5712419E" w14:textId="1E15E800" w:rsidR="006073D2" w:rsidRDefault="006073D2" w:rsidP="006073D2">
            <w:pPr>
              <w:ind w:firstLine="0"/>
              <w:jc w:val="center"/>
              <w:rPr>
                <w:rFonts w:eastAsia="Times New Roman" w:cs="Times New Roman"/>
                <w:spacing w:val="-2"/>
                <w:sz w:val="24"/>
                <w:szCs w:val="24"/>
              </w:rPr>
            </w:pPr>
            <w:r>
              <w:rPr>
                <w:rFonts w:cs="Times New Roman"/>
                <w:sz w:val="24"/>
                <w:szCs w:val="24"/>
              </w:rPr>
              <w:t>1</w:t>
            </w:r>
          </w:p>
        </w:tc>
        <w:tc>
          <w:tcPr>
            <w:tcW w:w="634" w:type="pct"/>
            <w:shd w:val="clear" w:color="auto" w:fill="auto"/>
          </w:tcPr>
          <w:p w14:paraId="726C2FEC" w14:textId="4971FEB3" w:rsidR="006073D2" w:rsidRDefault="006073D2" w:rsidP="006073D2">
            <w:pPr>
              <w:ind w:firstLine="0"/>
              <w:jc w:val="center"/>
              <w:rPr>
                <w:rFonts w:eastAsia="Times New Roman" w:cs="Times New Roman"/>
                <w:spacing w:val="-2"/>
                <w:sz w:val="24"/>
                <w:szCs w:val="24"/>
              </w:rPr>
            </w:pPr>
            <w:r>
              <w:rPr>
                <w:rFonts w:cs="Times New Roman"/>
                <w:sz w:val="24"/>
                <w:szCs w:val="24"/>
              </w:rPr>
              <w:t>0</w:t>
            </w:r>
          </w:p>
        </w:tc>
        <w:tc>
          <w:tcPr>
            <w:tcW w:w="634" w:type="pct"/>
            <w:shd w:val="clear" w:color="auto" w:fill="auto"/>
          </w:tcPr>
          <w:p w14:paraId="3B7775A8" w14:textId="3544FA6F" w:rsidR="006073D2" w:rsidRDefault="006073D2" w:rsidP="006073D2">
            <w:pPr>
              <w:ind w:firstLine="0"/>
              <w:jc w:val="center"/>
              <w:rPr>
                <w:rFonts w:cs="Times New Roman"/>
                <w:sz w:val="24"/>
                <w:szCs w:val="24"/>
              </w:rPr>
            </w:pPr>
            <w:r>
              <w:rPr>
                <w:rFonts w:cs="Times New Roman"/>
                <w:sz w:val="24"/>
                <w:szCs w:val="24"/>
              </w:rPr>
              <w:t>0</w:t>
            </w:r>
          </w:p>
        </w:tc>
      </w:tr>
      <w:tr w:rsidR="00E8172E" w:rsidRPr="00F676BF" w14:paraId="27D65256" w14:textId="77777777" w:rsidTr="006073D2">
        <w:trPr>
          <w:trHeight w:val="433"/>
          <w:jc w:val="center"/>
        </w:trPr>
        <w:tc>
          <w:tcPr>
            <w:tcW w:w="1321" w:type="pct"/>
            <w:shd w:val="clear" w:color="auto" w:fill="auto"/>
            <w:vAlign w:val="center"/>
          </w:tcPr>
          <w:p w14:paraId="2506CF89" w14:textId="5B77F148" w:rsidR="00E8172E" w:rsidRDefault="00E8172E" w:rsidP="00E8172E">
            <w:pPr>
              <w:autoSpaceDE w:val="0"/>
              <w:autoSpaceDN w:val="0"/>
              <w:adjustRightInd w:val="0"/>
              <w:ind w:firstLine="0"/>
              <w:rPr>
                <w:rFonts w:eastAsia="Times New Roman" w:cs="Times New Roman"/>
                <w:sz w:val="24"/>
                <w:szCs w:val="24"/>
              </w:rPr>
            </w:pPr>
            <w:r w:rsidRPr="001C5D1F">
              <w:rPr>
                <w:rFonts w:eastAsia="Times New Roman" w:cs="Times New Roman"/>
                <w:sz w:val="24"/>
                <w:szCs w:val="24"/>
              </w:rPr>
              <w:t xml:space="preserve">Количество муниципальных бюджетных образовательных организаций, в которых </w:t>
            </w:r>
            <w:r w:rsidR="00C30A5A" w:rsidRPr="00E01559">
              <w:rPr>
                <w:color w:val="000000" w:themeColor="text1"/>
                <w:sz w:val="24"/>
                <w:szCs w:val="24"/>
              </w:rPr>
              <w:t>созданы современные условия для обучения и воспитания</w:t>
            </w:r>
          </w:p>
        </w:tc>
        <w:tc>
          <w:tcPr>
            <w:tcW w:w="644" w:type="pct"/>
            <w:shd w:val="clear" w:color="auto" w:fill="auto"/>
          </w:tcPr>
          <w:p w14:paraId="115483AE" w14:textId="1264A4F3" w:rsidR="00E8172E" w:rsidRDefault="00E8172E" w:rsidP="006073D2">
            <w:pPr>
              <w:ind w:firstLine="4"/>
              <w:jc w:val="center"/>
              <w:rPr>
                <w:rFonts w:cs="Times New Roman"/>
                <w:sz w:val="24"/>
                <w:szCs w:val="24"/>
              </w:rPr>
            </w:pPr>
            <w:r>
              <w:rPr>
                <w:rFonts w:cs="Times New Roman"/>
                <w:sz w:val="24"/>
                <w:szCs w:val="24"/>
              </w:rPr>
              <w:t>Ед.</w:t>
            </w:r>
          </w:p>
        </w:tc>
        <w:tc>
          <w:tcPr>
            <w:tcW w:w="1023" w:type="pct"/>
            <w:shd w:val="clear" w:color="auto" w:fill="auto"/>
          </w:tcPr>
          <w:p w14:paraId="724C5392" w14:textId="6FD8C0E4" w:rsidR="00E8172E" w:rsidRDefault="00E8172E" w:rsidP="006073D2">
            <w:pPr>
              <w:rPr>
                <w:rFonts w:cs="Times New Roman"/>
                <w:sz w:val="24"/>
                <w:szCs w:val="24"/>
              </w:rPr>
            </w:pPr>
            <w:r>
              <w:rPr>
                <w:rFonts w:cs="Times New Roman"/>
                <w:sz w:val="24"/>
                <w:szCs w:val="24"/>
              </w:rPr>
              <w:t>6</w:t>
            </w:r>
          </w:p>
        </w:tc>
        <w:tc>
          <w:tcPr>
            <w:tcW w:w="744" w:type="pct"/>
            <w:shd w:val="clear" w:color="auto" w:fill="auto"/>
          </w:tcPr>
          <w:p w14:paraId="752EEC11" w14:textId="3A18BB1F" w:rsidR="00E8172E" w:rsidRDefault="00E8172E" w:rsidP="00E8172E">
            <w:pPr>
              <w:ind w:firstLine="0"/>
              <w:jc w:val="center"/>
              <w:rPr>
                <w:rFonts w:cs="Times New Roman"/>
                <w:sz w:val="24"/>
                <w:szCs w:val="24"/>
              </w:rPr>
            </w:pPr>
            <w:r>
              <w:rPr>
                <w:rFonts w:cs="Times New Roman"/>
                <w:sz w:val="24"/>
                <w:szCs w:val="24"/>
              </w:rPr>
              <w:t>13</w:t>
            </w:r>
          </w:p>
        </w:tc>
        <w:tc>
          <w:tcPr>
            <w:tcW w:w="634" w:type="pct"/>
            <w:shd w:val="clear" w:color="auto" w:fill="auto"/>
          </w:tcPr>
          <w:p w14:paraId="242334E6" w14:textId="61CF5A9E" w:rsidR="00E8172E" w:rsidRDefault="00E8172E" w:rsidP="00E8172E">
            <w:pPr>
              <w:ind w:firstLine="0"/>
              <w:jc w:val="center"/>
              <w:rPr>
                <w:rFonts w:cs="Times New Roman"/>
                <w:sz w:val="24"/>
                <w:szCs w:val="24"/>
              </w:rPr>
            </w:pPr>
            <w:r>
              <w:rPr>
                <w:rFonts w:cs="Times New Roman"/>
                <w:sz w:val="24"/>
                <w:szCs w:val="24"/>
              </w:rPr>
              <w:t>13</w:t>
            </w:r>
          </w:p>
        </w:tc>
        <w:tc>
          <w:tcPr>
            <w:tcW w:w="634" w:type="pct"/>
            <w:shd w:val="clear" w:color="auto" w:fill="auto"/>
          </w:tcPr>
          <w:p w14:paraId="75B1249B" w14:textId="6AD44EBD" w:rsidR="00E8172E" w:rsidRDefault="00E8172E" w:rsidP="00E8172E">
            <w:pPr>
              <w:ind w:firstLine="0"/>
              <w:jc w:val="center"/>
              <w:rPr>
                <w:rFonts w:cs="Times New Roman"/>
                <w:sz w:val="24"/>
                <w:szCs w:val="24"/>
              </w:rPr>
            </w:pPr>
            <w:r>
              <w:rPr>
                <w:rFonts w:cs="Times New Roman"/>
                <w:sz w:val="24"/>
                <w:szCs w:val="24"/>
              </w:rPr>
              <w:t>13</w:t>
            </w:r>
          </w:p>
        </w:tc>
      </w:tr>
    </w:tbl>
    <w:p w14:paraId="1D30566E" w14:textId="5879168F" w:rsidR="00C54CDE" w:rsidRDefault="00C54CDE" w:rsidP="005E55BD">
      <w:pPr>
        <w:pStyle w:val="af3"/>
        <w:ind w:left="1080"/>
        <w:jc w:val="both"/>
        <w:rPr>
          <w:rFonts w:ascii="Times New Roman" w:hAnsi="Times New Roman" w:cs="Times New Roman"/>
          <w:b/>
          <w:sz w:val="24"/>
          <w:szCs w:val="24"/>
        </w:rPr>
      </w:pPr>
    </w:p>
    <w:p w14:paraId="6270808B" w14:textId="3D19A747" w:rsidR="00CA7710" w:rsidRDefault="00CA7710" w:rsidP="004576CB">
      <w:pPr>
        <w:pStyle w:val="af3"/>
        <w:numPr>
          <w:ilvl w:val="0"/>
          <w:numId w:val="7"/>
        </w:numPr>
        <w:ind w:left="0" w:firstLine="0"/>
        <w:jc w:val="center"/>
        <w:rPr>
          <w:rFonts w:ascii="Times New Roman" w:hAnsi="Times New Roman" w:cs="Times New Roman"/>
          <w:b/>
          <w:sz w:val="24"/>
          <w:szCs w:val="24"/>
        </w:rPr>
      </w:pPr>
      <w:r w:rsidRPr="00477116">
        <w:rPr>
          <w:rFonts w:ascii="Times New Roman" w:hAnsi="Times New Roman" w:cs="Times New Roman"/>
          <w:b/>
          <w:sz w:val="24"/>
          <w:szCs w:val="24"/>
        </w:rPr>
        <w:t>Структура муниципальной программы</w:t>
      </w:r>
    </w:p>
    <w:p w14:paraId="18A53A1B" w14:textId="77777777" w:rsidR="00436AC5" w:rsidRPr="008105AB" w:rsidRDefault="00436AC5" w:rsidP="008105AB">
      <w:pPr>
        <w:pStyle w:val="af3"/>
        <w:ind w:left="0"/>
        <w:rPr>
          <w:rFonts w:ascii="Times New Roman" w:hAnsi="Times New Roman" w:cs="Times New Roman"/>
          <w:b/>
          <w:sz w:val="8"/>
          <w:szCs w:val="8"/>
        </w:rPr>
      </w:pPr>
    </w:p>
    <w:tbl>
      <w:tblPr>
        <w:tblStyle w:val="a7"/>
        <w:tblW w:w="0" w:type="auto"/>
        <w:tblLook w:val="04A0" w:firstRow="1" w:lastRow="0" w:firstColumn="1" w:lastColumn="0" w:noHBand="0" w:noVBand="1"/>
      </w:tblPr>
      <w:tblGrid>
        <w:gridCol w:w="808"/>
        <w:gridCol w:w="2688"/>
        <w:gridCol w:w="12"/>
        <w:gridCol w:w="16"/>
        <w:gridCol w:w="8"/>
        <w:gridCol w:w="218"/>
        <w:gridCol w:w="58"/>
        <w:gridCol w:w="497"/>
        <w:gridCol w:w="955"/>
        <w:gridCol w:w="12"/>
        <w:gridCol w:w="892"/>
        <w:gridCol w:w="992"/>
        <w:gridCol w:w="40"/>
        <w:gridCol w:w="20"/>
        <w:gridCol w:w="24"/>
        <w:gridCol w:w="12"/>
        <w:gridCol w:w="2736"/>
      </w:tblGrid>
      <w:tr w:rsidR="002C3722" w:rsidRPr="002C3722" w14:paraId="025EFBE3" w14:textId="77777777" w:rsidTr="005C59CC">
        <w:tc>
          <w:tcPr>
            <w:tcW w:w="808" w:type="dxa"/>
            <w:vAlign w:val="center"/>
          </w:tcPr>
          <w:p w14:paraId="2A172C83" w14:textId="42242BFB" w:rsidR="002C3722" w:rsidRPr="002C3722" w:rsidRDefault="002C3722" w:rsidP="002C3722">
            <w:pPr>
              <w:jc w:val="center"/>
              <w:rPr>
                <w:rFonts w:ascii="Times New Roman" w:hAnsi="Times New Roman"/>
                <w:b/>
                <w:sz w:val="24"/>
                <w:szCs w:val="24"/>
              </w:rPr>
            </w:pPr>
            <w:r w:rsidRPr="002C3722">
              <w:rPr>
                <w:rFonts w:ascii="Times New Roman" w:eastAsia="Times New Roman" w:hAnsi="Times New Roman"/>
                <w:sz w:val="24"/>
                <w:szCs w:val="24"/>
              </w:rPr>
              <w:t>№</w:t>
            </w:r>
            <w:r w:rsidRPr="002C3722">
              <w:rPr>
                <w:rFonts w:ascii="Times New Roman" w:eastAsia="Times New Roman" w:hAnsi="Times New Roman"/>
                <w:sz w:val="24"/>
                <w:szCs w:val="24"/>
              </w:rPr>
              <w:br/>
              <w:t>п/п</w:t>
            </w:r>
          </w:p>
        </w:tc>
        <w:tc>
          <w:tcPr>
            <w:tcW w:w="3497" w:type="dxa"/>
            <w:gridSpan w:val="7"/>
            <w:vAlign w:val="center"/>
          </w:tcPr>
          <w:p w14:paraId="561375A1" w14:textId="00B81AE6" w:rsidR="002C3722" w:rsidRPr="002C3722" w:rsidRDefault="002C3722" w:rsidP="002C3722">
            <w:pPr>
              <w:jc w:val="center"/>
              <w:rPr>
                <w:rFonts w:ascii="Times New Roman" w:hAnsi="Times New Roman"/>
                <w:b/>
                <w:sz w:val="24"/>
                <w:szCs w:val="24"/>
              </w:rPr>
            </w:pPr>
            <w:r w:rsidRPr="002C3722">
              <w:rPr>
                <w:rFonts w:ascii="Times New Roman" w:eastAsia="Times New Roman" w:hAnsi="Times New Roman"/>
                <w:sz w:val="24"/>
                <w:szCs w:val="24"/>
              </w:rPr>
              <w:t>Задачи структурного элемента</w:t>
            </w:r>
          </w:p>
        </w:tc>
        <w:tc>
          <w:tcPr>
            <w:tcW w:w="2891" w:type="dxa"/>
            <w:gridSpan w:val="5"/>
            <w:vAlign w:val="center"/>
          </w:tcPr>
          <w:p w14:paraId="43948BBD" w14:textId="31EC8D72" w:rsidR="002C3722" w:rsidRPr="002C3722" w:rsidRDefault="002C3722" w:rsidP="002C3722">
            <w:pPr>
              <w:jc w:val="center"/>
              <w:rPr>
                <w:rFonts w:ascii="Times New Roman" w:hAnsi="Times New Roman"/>
                <w:b/>
                <w:sz w:val="24"/>
                <w:szCs w:val="24"/>
              </w:rPr>
            </w:pPr>
            <w:r w:rsidRPr="002C3722">
              <w:rPr>
                <w:rFonts w:ascii="Times New Roman" w:eastAsia="Times New Roman" w:hAnsi="Times New Roman"/>
                <w:sz w:val="24"/>
                <w:szCs w:val="24"/>
              </w:rPr>
              <w:t>Краткое описание ожидаемых эффектов от реализации задачи структурного элемента</w:t>
            </w:r>
          </w:p>
        </w:tc>
        <w:tc>
          <w:tcPr>
            <w:tcW w:w="2792" w:type="dxa"/>
            <w:gridSpan w:val="4"/>
            <w:vAlign w:val="center"/>
          </w:tcPr>
          <w:p w14:paraId="5AFB287A" w14:textId="77777777" w:rsidR="002C3722" w:rsidRPr="002C3722" w:rsidRDefault="002C3722" w:rsidP="003F5E27">
            <w:pPr>
              <w:widowControl w:val="0"/>
              <w:autoSpaceDE w:val="0"/>
              <w:autoSpaceDN w:val="0"/>
              <w:adjustRightInd w:val="0"/>
              <w:jc w:val="center"/>
              <w:rPr>
                <w:rFonts w:ascii="Times New Roman" w:eastAsia="Times New Roman" w:hAnsi="Times New Roman"/>
                <w:sz w:val="24"/>
                <w:szCs w:val="24"/>
              </w:rPr>
            </w:pPr>
            <w:r w:rsidRPr="002C3722">
              <w:rPr>
                <w:rFonts w:ascii="Times New Roman" w:eastAsia="Times New Roman" w:hAnsi="Times New Roman"/>
                <w:sz w:val="24"/>
                <w:szCs w:val="24"/>
              </w:rPr>
              <w:t>Связь</w:t>
            </w:r>
          </w:p>
          <w:p w14:paraId="34C19ADE" w14:textId="704CC265" w:rsidR="002C3722" w:rsidRPr="002C3722" w:rsidRDefault="002C3722" w:rsidP="002C3722">
            <w:pPr>
              <w:jc w:val="center"/>
              <w:rPr>
                <w:rFonts w:ascii="Times New Roman" w:hAnsi="Times New Roman"/>
                <w:b/>
                <w:sz w:val="24"/>
                <w:szCs w:val="24"/>
              </w:rPr>
            </w:pPr>
            <w:r w:rsidRPr="002C3722">
              <w:rPr>
                <w:rFonts w:ascii="Times New Roman" w:eastAsia="Times New Roman" w:hAnsi="Times New Roman"/>
                <w:sz w:val="24"/>
                <w:szCs w:val="24"/>
              </w:rPr>
              <w:t>с показателями</w:t>
            </w:r>
          </w:p>
        </w:tc>
      </w:tr>
      <w:tr w:rsidR="002C3722" w:rsidRPr="002C3722" w14:paraId="4A0721E4" w14:textId="77777777" w:rsidTr="005C59CC">
        <w:tc>
          <w:tcPr>
            <w:tcW w:w="808" w:type="dxa"/>
          </w:tcPr>
          <w:p w14:paraId="10F1E0A6" w14:textId="7DA4F27C" w:rsidR="002C3722" w:rsidRPr="002C3722" w:rsidRDefault="002C3722" w:rsidP="002C3722">
            <w:pPr>
              <w:jc w:val="center"/>
              <w:rPr>
                <w:rFonts w:ascii="Times New Roman" w:hAnsi="Times New Roman"/>
                <w:sz w:val="24"/>
                <w:szCs w:val="24"/>
              </w:rPr>
            </w:pPr>
            <w:r w:rsidRPr="002C3722">
              <w:rPr>
                <w:rFonts w:ascii="Times New Roman" w:hAnsi="Times New Roman"/>
                <w:sz w:val="24"/>
                <w:szCs w:val="24"/>
              </w:rPr>
              <w:t>1</w:t>
            </w:r>
          </w:p>
        </w:tc>
        <w:tc>
          <w:tcPr>
            <w:tcW w:w="3497" w:type="dxa"/>
            <w:gridSpan w:val="7"/>
          </w:tcPr>
          <w:p w14:paraId="2A440817" w14:textId="3BF76C5F" w:rsidR="002C3722" w:rsidRPr="002C3722" w:rsidRDefault="002C3722" w:rsidP="002C3722">
            <w:pPr>
              <w:jc w:val="center"/>
              <w:rPr>
                <w:rFonts w:ascii="Times New Roman" w:hAnsi="Times New Roman"/>
                <w:sz w:val="24"/>
                <w:szCs w:val="24"/>
              </w:rPr>
            </w:pPr>
            <w:r w:rsidRPr="002C3722">
              <w:rPr>
                <w:rFonts w:ascii="Times New Roman" w:hAnsi="Times New Roman"/>
                <w:sz w:val="24"/>
                <w:szCs w:val="24"/>
              </w:rPr>
              <w:t>2</w:t>
            </w:r>
          </w:p>
        </w:tc>
        <w:tc>
          <w:tcPr>
            <w:tcW w:w="2891" w:type="dxa"/>
            <w:gridSpan w:val="5"/>
          </w:tcPr>
          <w:p w14:paraId="0EF72549" w14:textId="1E053AFA" w:rsidR="002C3722" w:rsidRPr="002C3722" w:rsidRDefault="002C3722" w:rsidP="002C3722">
            <w:pPr>
              <w:jc w:val="center"/>
              <w:rPr>
                <w:rFonts w:ascii="Times New Roman" w:hAnsi="Times New Roman"/>
                <w:sz w:val="24"/>
                <w:szCs w:val="24"/>
              </w:rPr>
            </w:pPr>
            <w:r w:rsidRPr="002C3722">
              <w:rPr>
                <w:rFonts w:ascii="Times New Roman" w:hAnsi="Times New Roman"/>
                <w:sz w:val="24"/>
                <w:szCs w:val="24"/>
              </w:rPr>
              <w:t>3</w:t>
            </w:r>
          </w:p>
        </w:tc>
        <w:tc>
          <w:tcPr>
            <w:tcW w:w="2792" w:type="dxa"/>
            <w:gridSpan w:val="4"/>
          </w:tcPr>
          <w:p w14:paraId="3A5E2D93" w14:textId="49B440B7" w:rsidR="002C3722" w:rsidRPr="002C3722" w:rsidRDefault="002C3722" w:rsidP="002C3722">
            <w:pPr>
              <w:jc w:val="center"/>
              <w:rPr>
                <w:rFonts w:ascii="Times New Roman" w:hAnsi="Times New Roman"/>
                <w:sz w:val="24"/>
                <w:szCs w:val="24"/>
              </w:rPr>
            </w:pPr>
            <w:r w:rsidRPr="002C3722">
              <w:rPr>
                <w:rFonts w:ascii="Times New Roman" w:hAnsi="Times New Roman"/>
                <w:sz w:val="24"/>
                <w:szCs w:val="24"/>
              </w:rPr>
              <w:t>4</w:t>
            </w:r>
          </w:p>
        </w:tc>
      </w:tr>
      <w:tr w:rsidR="005C59CC" w14:paraId="004F4F61" w14:textId="77777777" w:rsidTr="000858B3">
        <w:tc>
          <w:tcPr>
            <w:tcW w:w="9988" w:type="dxa"/>
            <w:gridSpan w:val="17"/>
          </w:tcPr>
          <w:p w14:paraId="0E662969" w14:textId="0F160485" w:rsidR="005C59CC" w:rsidRPr="002C3722" w:rsidRDefault="005C59CC" w:rsidP="002C3722">
            <w:pPr>
              <w:jc w:val="center"/>
              <w:rPr>
                <w:rFonts w:ascii="Times New Roman" w:hAnsi="Times New Roman"/>
                <w:sz w:val="24"/>
                <w:szCs w:val="24"/>
              </w:rPr>
            </w:pPr>
            <w:r w:rsidRPr="002C3722">
              <w:rPr>
                <w:rFonts w:ascii="Times New Roman" w:hAnsi="Times New Roman"/>
                <w:sz w:val="24"/>
                <w:szCs w:val="24"/>
              </w:rPr>
              <w:t>1. Региональный проект</w:t>
            </w:r>
            <w:r>
              <w:rPr>
                <w:rFonts w:ascii="Times New Roman" w:hAnsi="Times New Roman"/>
                <w:sz w:val="24"/>
                <w:szCs w:val="24"/>
              </w:rPr>
              <w:t xml:space="preserve"> «</w:t>
            </w:r>
            <w:r w:rsidRPr="00396F1D">
              <w:rPr>
                <w:rFonts w:ascii="Times New Roman" w:hAnsi="Times New Roman"/>
                <w:sz w:val="24"/>
                <w:szCs w:val="24"/>
              </w:rPr>
              <w:t>Современная школа</w:t>
            </w:r>
            <w:r>
              <w:rPr>
                <w:rFonts w:ascii="Times New Roman" w:hAnsi="Times New Roman"/>
                <w:sz w:val="24"/>
                <w:szCs w:val="24"/>
              </w:rPr>
              <w:t>»</w:t>
            </w:r>
          </w:p>
        </w:tc>
      </w:tr>
      <w:tr w:rsidR="002C3722" w:rsidRPr="002C3722" w14:paraId="2ED905D6" w14:textId="77777777" w:rsidTr="005C59CC">
        <w:tc>
          <w:tcPr>
            <w:tcW w:w="808" w:type="dxa"/>
          </w:tcPr>
          <w:p w14:paraId="6CB902D7" w14:textId="77777777" w:rsidR="002C3722" w:rsidRPr="002C3722" w:rsidRDefault="002C3722" w:rsidP="002C3722">
            <w:pPr>
              <w:jc w:val="center"/>
              <w:rPr>
                <w:rFonts w:ascii="Times New Roman" w:hAnsi="Times New Roman"/>
                <w:sz w:val="24"/>
                <w:szCs w:val="24"/>
              </w:rPr>
            </w:pPr>
          </w:p>
        </w:tc>
        <w:tc>
          <w:tcPr>
            <w:tcW w:w="5356" w:type="dxa"/>
            <w:gridSpan w:val="10"/>
          </w:tcPr>
          <w:p w14:paraId="10AEF4C9" w14:textId="18D386EE" w:rsidR="002C3722" w:rsidRPr="002C3722" w:rsidRDefault="002C3722" w:rsidP="002C3722">
            <w:pPr>
              <w:jc w:val="center"/>
              <w:rPr>
                <w:rFonts w:ascii="Times New Roman" w:hAnsi="Times New Roman"/>
                <w:sz w:val="24"/>
                <w:szCs w:val="24"/>
              </w:rPr>
            </w:pPr>
            <w:r w:rsidRPr="002C3722">
              <w:rPr>
                <w:rFonts w:ascii="Times New Roman" w:eastAsia="Times New Roman" w:hAnsi="Times New Roman"/>
                <w:sz w:val="24"/>
                <w:szCs w:val="24"/>
              </w:rPr>
              <w:t>Руководитель регионального проекта (Токарева Татьяна Владимировна</w:t>
            </w:r>
            <w:r w:rsidRPr="002C3722">
              <w:rPr>
                <w:rFonts w:ascii="Times New Roman" w:hAnsi="Times New Roman"/>
                <w:sz w:val="24"/>
                <w:szCs w:val="24"/>
              </w:rPr>
              <w:t>, председатель Комитета по образованию)</w:t>
            </w:r>
          </w:p>
        </w:tc>
        <w:tc>
          <w:tcPr>
            <w:tcW w:w="3824" w:type="dxa"/>
            <w:gridSpan w:val="6"/>
          </w:tcPr>
          <w:p w14:paraId="2319C64C" w14:textId="498ECAD6" w:rsidR="002C3722" w:rsidRPr="002C3722" w:rsidRDefault="002C3722" w:rsidP="002C3722">
            <w:pPr>
              <w:jc w:val="center"/>
              <w:rPr>
                <w:rFonts w:ascii="Times New Roman" w:hAnsi="Times New Roman"/>
                <w:sz w:val="24"/>
                <w:szCs w:val="24"/>
              </w:rPr>
            </w:pPr>
            <w:r w:rsidRPr="002C3722">
              <w:rPr>
                <w:rFonts w:ascii="Times New Roman" w:hAnsi="Times New Roman"/>
                <w:sz w:val="24"/>
                <w:szCs w:val="24"/>
              </w:rPr>
              <w:t>С</w:t>
            </w:r>
            <w:r w:rsidRPr="002C3722">
              <w:rPr>
                <w:rFonts w:ascii="Times New Roman" w:eastAsia="Times New Roman" w:hAnsi="Times New Roman"/>
                <w:sz w:val="24"/>
                <w:szCs w:val="24"/>
              </w:rPr>
              <w:t>рок реализации (</w:t>
            </w:r>
            <w:r w:rsidR="00E8172E">
              <w:rPr>
                <w:rFonts w:ascii="Times New Roman" w:eastAsia="Times New Roman" w:hAnsi="Times New Roman"/>
                <w:sz w:val="24"/>
                <w:szCs w:val="24"/>
              </w:rPr>
              <w:t>2020-2026</w:t>
            </w:r>
            <w:r w:rsidRPr="002C3722">
              <w:rPr>
                <w:rFonts w:ascii="Times New Roman" w:eastAsia="Times New Roman" w:hAnsi="Times New Roman"/>
                <w:sz w:val="24"/>
                <w:szCs w:val="24"/>
              </w:rPr>
              <w:t>)</w:t>
            </w:r>
          </w:p>
        </w:tc>
      </w:tr>
      <w:tr w:rsidR="00C17087" w:rsidRPr="002C3722" w14:paraId="2C694710" w14:textId="77777777" w:rsidTr="005C59CC">
        <w:tc>
          <w:tcPr>
            <w:tcW w:w="808" w:type="dxa"/>
          </w:tcPr>
          <w:p w14:paraId="7AF46F6F" w14:textId="4A30C1AC" w:rsidR="00C17087" w:rsidRPr="002C3722" w:rsidRDefault="00C17087" w:rsidP="002C3722">
            <w:pPr>
              <w:jc w:val="center"/>
              <w:rPr>
                <w:rFonts w:ascii="Times New Roman" w:hAnsi="Times New Roman"/>
                <w:sz w:val="24"/>
                <w:szCs w:val="24"/>
              </w:rPr>
            </w:pPr>
            <w:r>
              <w:rPr>
                <w:rFonts w:ascii="Times New Roman" w:hAnsi="Times New Roman"/>
                <w:sz w:val="24"/>
                <w:szCs w:val="24"/>
              </w:rPr>
              <w:t>1.1.</w:t>
            </w:r>
          </w:p>
        </w:tc>
        <w:tc>
          <w:tcPr>
            <w:tcW w:w="2716" w:type="dxa"/>
            <w:gridSpan w:val="3"/>
          </w:tcPr>
          <w:p w14:paraId="6A6A9C9B" w14:textId="77777777" w:rsidR="00C17087" w:rsidRPr="00C17087" w:rsidRDefault="00C17087" w:rsidP="002B7CAC">
            <w:pPr>
              <w:widowControl w:val="0"/>
              <w:autoSpaceDE w:val="0"/>
              <w:autoSpaceDN w:val="0"/>
              <w:adjustRightInd w:val="0"/>
              <w:rPr>
                <w:rFonts w:ascii="Times New Roman" w:eastAsia="Times New Roman" w:hAnsi="Times New Roman"/>
                <w:sz w:val="24"/>
                <w:szCs w:val="24"/>
              </w:rPr>
            </w:pPr>
            <w:r w:rsidRPr="00C17087">
              <w:rPr>
                <w:rFonts w:ascii="Times New Roman" w:eastAsia="Times New Roman" w:hAnsi="Times New Roman"/>
                <w:sz w:val="24"/>
                <w:szCs w:val="24"/>
              </w:rPr>
              <w:t>Задача № 1</w:t>
            </w:r>
          </w:p>
          <w:p w14:paraId="0E63E8F1" w14:textId="1706DAD3" w:rsidR="00C17087" w:rsidRPr="00C17087" w:rsidRDefault="00C17087" w:rsidP="00C701A2">
            <w:pPr>
              <w:jc w:val="both"/>
              <w:rPr>
                <w:rFonts w:ascii="Times New Roman" w:hAnsi="Times New Roman"/>
                <w:sz w:val="24"/>
                <w:szCs w:val="24"/>
              </w:rPr>
            </w:pPr>
            <w:r w:rsidRPr="00C17087">
              <w:rPr>
                <w:rFonts w:ascii="Times New Roman" w:eastAsia="Times New Roman" w:hAnsi="Times New Roman"/>
                <w:sz w:val="24"/>
                <w:szCs w:val="24"/>
              </w:rPr>
              <w:t>Создание условий для изучения предметных областей «Информатика», «ОБЖ», «Технология», «Химия», «Биология», «Физика» на обновленной материально-технической базе центров «Точка роста»</w:t>
            </w:r>
          </w:p>
        </w:tc>
        <w:tc>
          <w:tcPr>
            <w:tcW w:w="3672" w:type="dxa"/>
            <w:gridSpan w:val="9"/>
          </w:tcPr>
          <w:tbl>
            <w:tblPr>
              <w:tblW w:w="3449" w:type="dxa"/>
              <w:tblBorders>
                <w:top w:val="nil"/>
                <w:left w:val="nil"/>
                <w:bottom w:val="nil"/>
                <w:right w:val="nil"/>
              </w:tblBorders>
              <w:tblLook w:val="0000" w:firstRow="0" w:lastRow="0" w:firstColumn="0" w:lastColumn="0" w:noHBand="0" w:noVBand="0"/>
            </w:tblPr>
            <w:tblGrid>
              <w:gridCol w:w="3449"/>
            </w:tblGrid>
            <w:tr w:rsidR="00C17087" w:rsidRPr="002C3722" w14:paraId="5A42B9C9" w14:textId="77777777" w:rsidTr="00B17BE8">
              <w:trPr>
                <w:trHeight w:val="2220"/>
              </w:trPr>
              <w:tc>
                <w:tcPr>
                  <w:tcW w:w="3449" w:type="dxa"/>
                </w:tcPr>
                <w:p w14:paraId="7D05956F" w14:textId="77777777" w:rsidR="00C17087" w:rsidRPr="002C3722" w:rsidRDefault="00C17087" w:rsidP="00B17BE8">
                  <w:pPr>
                    <w:tabs>
                      <w:tab w:val="left" w:pos="2310"/>
                    </w:tabs>
                    <w:autoSpaceDE w:val="0"/>
                    <w:autoSpaceDN w:val="0"/>
                    <w:adjustRightInd w:val="0"/>
                    <w:spacing w:after="0" w:line="240" w:lineRule="auto"/>
                    <w:ind w:right="61"/>
                    <w:jc w:val="both"/>
                    <w:rPr>
                      <w:rFonts w:ascii="Times New Roman" w:hAnsi="Times New Roman" w:cs="Times New Roman"/>
                      <w:color w:val="000000"/>
                      <w:sz w:val="24"/>
                      <w:szCs w:val="24"/>
                    </w:rPr>
                  </w:pPr>
                  <w:r w:rsidRPr="003F5E27">
                    <w:rPr>
                      <w:rFonts w:ascii="Times New Roman" w:hAnsi="Times New Roman" w:cs="Times New Roman"/>
                      <w:sz w:val="24"/>
                      <w:szCs w:val="24"/>
                    </w:rPr>
                    <w:t xml:space="preserve">Увеличение численности детей, обучающихся по </w:t>
                  </w:r>
                  <w:r w:rsidRPr="003F5E27">
                    <w:rPr>
                      <w:rFonts w:ascii="Times New Roman" w:eastAsia="Times New Roman" w:hAnsi="Times New Roman" w:cs="Times New Roman"/>
                      <w:sz w:val="24"/>
                      <w:szCs w:val="24"/>
                    </w:rPr>
                    <w:t>предметным областям «Информатика», «ОБЖ», «Технология», «Химия», «Биология», «Физика» на обновленной материально-технической базе центров «Точка роста»</w:t>
                  </w:r>
                </w:p>
              </w:tc>
            </w:tr>
          </w:tbl>
          <w:p w14:paraId="29EC2385" w14:textId="77777777" w:rsidR="00C17087" w:rsidRPr="002C3722" w:rsidRDefault="00C17087" w:rsidP="002C3722">
            <w:pPr>
              <w:jc w:val="center"/>
              <w:rPr>
                <w:rFonts w:ascii="Times New Roman" w:hAnsi="Times New Roman"/>
                <w:sz w:val="24"/>
                <w:szCs w:val="24"/>
              </w:rPr>
            </w:pPr>
          </w:p>
        </w:tc>
        <w:tc>
          <w:tcPr>
            <w:tcW w:w="2792" w:type="dxa"/>
            <w:gridSpan w:val="4"/>
          </w:tcPr>
          <w:tbl>
            <w:tblPr>
              <w:tblW w:w="0" w:type="auto"/>
              <w:tblBorders>
                <w:top w:val="nil"/>
                <w:left w:val="nil"/>
                <w:bottom w:val="nil"/>
                <w:right w:val="nil"/>
              </w:tblBorders>
              <w:tblLook w:val="0000" w:firstRow="0" w:lastRow="0" w:firstColumn="0" w:lastColumn="0" w:noHBand="0" w:noVBand="0"/>
            </w:tblPr>
            <w:tblGrid>
              <w:gridCol w:w="2470"/>
            </w:tblGrid>
            <w:tr w:rsidR="00C17087" w:rsidRPr="003F5E27" w14:paraId="0394D6F5" w14:textId="77777777" w:rsidTr="002B7CAC">
              <w:trPr>
                <w:trHeight w:val="1255"/>
              </w:trPr>
              <w:tc>
                <w:tcPr>
                  <w:tcW w:w="2470" w:type="dxa"/>
                </w:tcPr>
                <w:p w14:paraId="4CDE349A" w14:textId="77777777" w:rsidR="00C17087" w:rsidRPr="003F5E27" w:rsidRDefault="00C17087" w:rsidP="002B7CAC">
                  <w:pPr>
                    <w:autoSpaceDE w:val="0"/>
                    <w:autoSpaceDN w:val="0"/>
                    <w:adjustRightInd w:val="0"/>
                    <w:spacing w:after="0" w:line="240" w:lineRule="auto"/>
                    <w:rPr>
                      <w:rFonts w:ascii="Times New Roman" w:hAnsi="Times New Roman" w:cs="Times New Roman"/>
                      <w:color w:val="000000"/>
                      <w:sz w:val="24"/>
                      <w:szCs w:val="24"/>
                    </w:rPr>
                  </w:pPr>
                  <w:r w:rsidRPr="003F5E27">
                    <w:rPr>
                      <w:rFonts w:ascii="Times New Roman" w:hAnsi="Times New Roman" w:cs="Times New Roman"/>
                      <w:color w:val="000000"/>
                      <w:sz w:val="24"/>
                      <w:szCs w:val="24"/>
                    </w:rPr>
                    <w:t xml:space="preserve">Количество образовательных организаций, участвующих в </w:t>
                  </w:r>
                  <w:r>
                    <w:rPr>
                      <w:rFonts w:ascii="Times New Roman" w:hAnsi="Times New Roman" w:cs="Times New Roman"/>
                      <w:color w:val="000000"/>
                      <w:sz w:val="24"/>
                      <w:szCs w:val="24"/>
                    </w:rPr>
                    <w:t xml:space="preserve">региональных </w:t>
                  </w:r>
                  <w:r w:rsidRPr="003F5E27">
                    <w:rPr>
                      <w:rFonts w:ascii="Times New Roman" w:hAnsi="Times New Roman" w:cs="Times New Roman"/>
                      <w:color w:val="000000"/>
                      <w:sz w:val="24"/>
                      <w:szCs w:val="24"/>
                    </w:rPr>
                    <w:t>проек</w:t>
                  </w:r>
                  <w:r>
                    <w:rPr>
                      <w:rFonts w:ascii="Times New Roman" w:hAnsi="Times New Roman" w:cs="Times New Roman"/>
                      <w:color w:val="000000"/>
                      <w:sz w:val="24"/>
                      <w:szCs w:val="24"/>
                    </w:rPr>
                    <w:t>тах</w:t>
                  </w:r>
                </w:p>
              </w:tc>
            </w:tr>
          </w:tbl>
          <w:p w14:paraId="631B611B" w14:textId="77777777" w:rsidR="00C17087" w:rsidRPr="002C3722" w:rsidRDefault="00C17087" w:rsidP="002C3722">
            <w:pPr>
              <w:jc w:val="center"/>
              <w:rPr>
                <w:rFonts w:ascii="Times New Roman" w:hAnsi="Times New Roman"/>
                <w:sz w:val="24"/>
                <w:szCs w:val="24"/>
              </w:rPr>
            </w:pPr>
          </w:p>
        </w:tc>
      </w:tr>
      <w:tr w:rsidR="00C17087" w:rsidRPr="002C3722" w14:paraId="56DC265A" w14:textId="77777777" w:rsidTr="005C59CC">
        <w:tc>
          <w:tcPr>
            <w:tcW w:w="808" w:type="dxa"/>
          </w:tcPr>
          <w:p w14:paraId="5519F54A" w14:textId="3ADD0A7E" w:rsidR="00C17087" w:rsidRPr="002C3722" w:rsidRDefault="00C17087" w:rsidP="002C3722">
            <w:pPr>
              <w:jc w:val="center"/>
              <w:rPr>
                <w:rFonts w:ascii="Times New Roman" w:hAnsi="Times New Roman"/>
                <w:sz w:val="24"/>
                <w:szCs w:val="24"/>
              </w:rPr>
            </w:pPr>
            <w:r>
              <w:rPr>
                <w:rFonts w:ascii="Times New Roman" w:hAnsi="Times New Roman"/>
                <w:sz w:val="24"/>
                <w:szCs w:val="24"/>
              </w:rPr>
              <w:t>1.2.</w:t>
            </w:r>
          </w:p>
        </w:tc>
        <w:tc>
          <w:tcPr>
            <w:tcW w:w="2716" w:type="dxa"/>
            <w:gridSpan w:val="3"/>
          </w:tcPr>
          <w:p w14:paraId="1965D092" w14:textId="77777777" w:rsidR="00C17087" w:rsidRPr="00C17087" w:rsidRDefault="00C17087" w:rsidP="00C701A2">
            <w:pPr>
              <w:widowControl w:val="0"/>
              <w:autoSpaceDE w:val="0"/>
              <w:autoSpaceDN w:val="0"/>
              <w:adjustRightInd w:val="0"/>
              <w:ind w:firstLine="34"/>
              <w:jc w:val="both"/>
              <w:rPr>
                <w:rFonts w:ascii="Times New Roman" w:hAnsi="Times New Roman"/>
                <w:sz w:val="24"/>
                <w:szCs w:val="24"/>
              </w:rPr>
            </w:pPr>
            <w:r w:rsidRPr="00C17087">
              <w:rPr>
                <w:rFonts w:ascii="Times New Roman" w:hAnsi="Times New Roman"/>
                <w:sz w:val="24"/>
                <w:szCs w:val="24"/>
              </w:rPr>
              <w:t>Задача № 2</w:t>
            </w:r>
          </w:p>
          <w:p w14:paraId="5FE3F577" w14:textId="71FF22B7" w:rsidR="00C17087" w:rsidRPr="00C17087" w:rsidRDefault="00C17087" w:rsidP="00C701A2">
            <w:pPr>
              <w:jc w:val="both"/>
              <w:rPr>
                <w:rFonts w:ascii="Times New Roman" w:hAnsi="Times New Roman"/>
                <w:sz w:val="24"/>
                <w:szCs w:val="24"/>
              </w:rPr>
            </w:pPr>
            <w:r w:rsidRPr="00C17087">
              <w:rPr>
                <w:rFonts w:ascii="Times New Roman" w:hAnsi="Times New Roman"/>
                <w:sz w:val="24"/>
                <w:szCs w:val="24"/>
              </w:rPr>
              <w:t xml:space="preserve">Создание условий для </w:t>
            </w:r>
            <w:r w:rsidRPr="00C17087">
              <w:rPr>
                <w:rFonts w:ascii="Times New Roman" w:hAnsi="Times New Roman"/>
                <w:sz w:val="24"/>
                <w:szCs w:val="24"/>
              </w:rPr>
              <w:lastRenderedPageBreak/>
              <w:t>развития новой модели детского дополнительного образования в городе Десногорске</w:t>
            </w:r>
          </w:p>
        </w:tc>
        <w:tc>
          <w:tcPr>
            <w:tcW w:w="3672" w:type="dxa"/>
            <w:gridSpan w:val="9"/>
          </w:tcPr>
          <w:p w14:paraId="474CD16A" w14:textId="63E3B0BA" w:rsidR="00C17087" w:rsidRPr="00C17087" w:rsidRDefault="00C17087" w:rsidP="00C701A2">
            <w:pPr>
              <w:jc w:val="both"/>
              <w:rPr>
                <w:rFonts w:ascii="Times New Roman" w:hAnsi="Times New Roman"/>
                <w:sz w:val="24"/>
                <w:szCs w:val="24"/>
              </w:rPr>
            </w:pPr>
            <w:r w:rsidRPr="00C17087">
              <w:rPr>
                <w:rFonts w:ascii="Times New Roman" w:hAnsi="Times New Roman"/>
                <w:sz w:val="24"/>
                <w:szCs w:val="24"/>
              </w:rPr>
              <w:lastRenderedPageBreak/>
              <w:t xml:space="preserve">Увеличение численности детей, осваивающих дополнительные </w:t>
            </w:r>
            <w:r w:rsidRPr="00C17087">
              <w:rPr>
                <w:rFonts w:ascii="Times New Roman" w:hAnsi="Times New Roman"/>
                <w:sz w:val="24"/>
                <w:szCs w:val="24"/>
              </w:rPr>
              <w:lastRenderedPageBreak/>
              <w:t>образовательные программы цифрового, гуманитарного, технического и естественно-научного профилей с использованием средств обучения и воспитания центров «Точка роста»</w:t>
            </w:r>
          </w:p>
        </w:tc>
        <w:tc>
          <w:tcPr>
            <w:tcW w:w="2792" w:type="dxa"/>
            <w:gridSpan w:val="4"/>
          </w:tcPr>
          <w:p w14:paraId="30FFBF4A" w14:textId="77777777" w:rsidR="00C17087" w:rsidRPr="00C17087" w:rsidRDefault="00C17087" w:rsidP="00C701A2">
            <w:pPr>
              <w:widowControl w:val="0"/>
              <w:autoSpaceDE w:val="0"/>
              <w:autoSpaceDN w:val="0"/>
              <w:adjustRightInd w:val="0"/>
              <w:ind w:firstLine="31"/>
              <w:jc w:val="both"/>
              <w:rPr>
                <w:rFonts w:ascii="Times New Roman" w:eastAsia="Times New Roman" w:hAnsi="Times New Roman"/>
                <w:sz w:val="24"/>
                <w:szCs w:val="24"/>
              </w:rPr>
            </w:pPr>
            <w:r w:rsidRPr="00C17087">
              <w:rPr>
                <w:rFonts w:ascii="Times New Roman" w:eastAsia="Times New Roman" w:hAnsi="Times New Roman"/>
                <w:sz w:val="24"/>
                <w:szCs w:val="24"/>
              </w:rPr>
              <w:lastRenderedPageBreak/>
              <w:t xml:space="preserve">Численность детей, охваченных </w:t>
            </w:r>
            <w:r w:rsidRPr="00C17087">
              <w:rPr>
                <w:rFonts w:ascii="Times New Roman" w:eastAsia="Times New Roman" w:hAnsi="Times New Roman"/>
                <w:sz w:val="24"/>
                <w:szCs w:val="24"/>
              </w:rPr>
              <w:lastRenderedPageBreak/>
              <w:t>дополнительными общеразвивающими программами на обновленной материально-технической базе центров «Точка роста»</w:t>
            </w:r>
          </w:p>
          <w:p w14:paraId="5E5A4D0D" w14:textId="77777777" w:rsidR="00C17087" w:rsidRPr="00C17087" w:rsidRDefault="00C17087" w:rsidP="00C701A2">
            <w:pPr>
              <w:widowControl w:val="0"/>
              <w:autoSpaceDE w:val="0"/>
              <w:autoSpaceDN w:val="0"/>
              <w:adjustRightInd w:val="0"/>
              <w:ind w:firstLine="31"/>
              <w:jc w:val="both"/>
              <w:rPr>
                <w:rFonts w:ascii="Times New Roman" w:eastAsia="Times New Roman" w:hAnsi="Times New Roman"/>
                <w:sz w:val="24"/>
                <w:szCs w:val="24"/>
              </w:rPr>
            </w:pPr>
            <w:r w:rsidRPr="00C17087">
              <w:rPr>
                <w:rFonts w:ascii="Times New Roman" w:eastAsia="Times New Roman" w:hAnsi="Times New Roman"/>
                <w:sz w:val="24"/>
                <w:szCs w:val="24"/>
              </w:rPr>
              <w:t>Количество проведенных на площадке центров «Точка роста» социокультурных мероприятий</w:t>
            </w:r>
          </w:p>
          <w:p w14:paraId="690A9AA9" w14:textId="68170C5C" w:rsidR="00C17087" w:rsidRPr="00C17087" w:rsidRDefault="00C17087" w:rsidP="00C701A2">
            <w:pPr>
              <w:jc w:val="both"/>
              <w:rPr>
                <w:rFonts w:ascii="Times New Roman" w:hAnsi="Times New Roman"/>
                <w:sz w:val="24"/>
                <w:szCs w:val="24"/>
              </w:rPr>
            </w:pPr>
            <w:r w:rsidRPr="00C17087">
              <w:rPr>
                <w:rFonts w:ascii="Times New Roman" w:eastAsia="Times New Roman" w:hAnsi="Times New Roman"/>
                <w:sz w:val="24"/>
                <w:szCs w:val="24"/>
              </w:rPr>
              <w:t>Повышение квали</w:t>
            </w:r>
            <w:r>
              <w:rPr>
                <w:rFonts w:ascii="Times New Roman" w:eastAsia="Times New Roman" w:hAnsi="Times New Roman"/>
                <w:sz w:val="24"/>
                <w:szCs w:val="24"/>
              </w:rPr>
              <w:t>фи</w:t>
            </w:r>
            <w:r w:rsidRPr="00C17087">
              <w:rPr>
                <w:rFonts w:ascii="Times New Roman" w:eastAsia="Times New Roman" w:hAnsi="Times New Roman"/>
                <w:sz w:val="24"/>
                <w:szCs w:val="24"/>
              </w:rPr>
              <w:t>кации сотрудников центров «Точка роста»</w:t>
            </w:r>
          </w:p>
        </w:tc>
      </w:tr>
      <w:tr w:rsidR="005C59CC" w:rsidRPr="002C3722" w14:paraId="74D32A20" w14:textId="77777777" w:rsidTr="000858B3">
        <w:tc>
          <w:tcPr>
            <w:tcW w:w="9988" w:type="dxa"/>
            <w:gridSpan w:val="17"/>
          </w:tcPr>
          <w:p w14:paraId="3B563244" w14:textId="0A6233CB" w:rsidR="005C59CC" w:rsidRPr="00C17087" w:rsidRDefault="005C59CC" w:rsidP="00C66C56">
            <w:pPr>
              <w:widowControl w:val="0"/>
              <w:autoSpaceDE w:val="0"/>
              <w:autoSpaceDN w:val="0"/>
              <w:adjustRightInd w:val="0"/>
              <w:ind w:firstLine="31"/>
              <w:jc w:val="center"/>
              <w:rPr>
                <w:rFonts w:ascii="Times New Roman" w:eastAsia="Times New Roman" w:hAnsi="Times New Roman"/>
                <w:sz w:val="24"/>
                <w:szCs w:val="24"/>
              </w:rPr>
            </w:pPr>
            <w:r w:rsidRPr="00C66C56">
              <w:rPr>
                <w:rFonts w:ascii="Times New Roman" w:eastAsia="Times New Roman" w:hAnsi="Times New Roman"/>
                <w:sz w:val="24"/>
                <w:szCs w:val="24"/>
              </w:rPr>
              <w:lastRenderedPageBreak/>
              <w:t>2. Региональный проект «Успех каждого ребенка»</w:t>
            </w:r>
          </w:p>
        </w:tc>
      </w:tr>
      <w:tr w:rsidR="00C66C56" w:rsidRPr="002C3722" w14:paraId="7C8511BF" w14:textId="03D49088" w:rsidTr="005C59CC">
        <w:tc>
          <w:tcPr>
            <w:tcW w:w="808" w:type="dxa"/>
          </w:tcPr>
          <w:p w14:paraId="12D70D98" w14:textId="77777777" w:rsidR="00C66C56" w:rsidRDefault="00C66C56" w:rsidP="002C3722">
            <w:pPr>
              <w:jc w:val="center"/>
              <w:rPr>
                <w:rFonts w:ascii="Times New Roman" w:hAnsi="Times New Roman"/>
                <w:sz w:val="24"/>
                <w:szCs w:val="24"/>
              </w:rPr>
            </w:pPr>
          </w:p>
        </w:tc>
        <w:tc>
          <w:tcPr>
            <w:tcW w:w="4464" w:type="dxa"/>
            <w:gridSpan w:val="9"/>
          </w:tcPr>
          <w:p w14:paraId="5F312C80" w14:textId="7DB9D9EE" w:rsidR="00C66C56" w:rsidRPr="00C66C56" w:rsidRDefault="00C66C56" w:rsidP="00C66C56">
            <w:pPr>
              <w:widowControl w:val="0"/>
              <w:autoSpaceDE w:val="0"/>
              <w:autoSpaceDN w:val="0"/>
              <w:adjustRightInd w:val="0"/>
              <w:ind w:firstLine="31"/>
              <w:jc w:val="center"/>
              <w:rPr>
                <w:rFonts w:ascii="Times New Roman" w:eastAsia="Times New Roman" w:hAnsi="Times New Roman"/>
                <w:sz w:val="24"/>
                <w:szCs w:val="24"/>
              </w:rPr>
            </w:pPr>
            <w:r w:rsidRPr="00C66C56">
              <w:rPr>
                <w:rFonts w:ascii="Times New Roman" w:eastAsia="Times New Roman" w:hAnsi="Times New Roman"/>
                <w:sz w:val="24"/>
                <w:szCs w:val="24"/>
              </w:rPr>
              <w:t>Руководитель регионального проекта (Токарева Татьяна Владимировна, председатель Комитета по образованию)</w:t>
            </w:r>
          </w:p>
        </w:tc>
        <w:tc>
          <w:tcPr>
            <w:tcW w:w="4716" w:type="dxa"/>
            <w:gridSpan w:val="7"/>
          </w:tcPr>
          <w:p w14:paraId="0CB96184" w14:textId="52D8DC18" w:rsidR="00C66C56" w:rsidRPr="00C66C56" w:rsidRDefault="00C66C56" w:rsidP="00C66C56">
            <w:pPr>
              <w:widowControl w:val="0"/>
              <w:autoSpaceDE w:val="0"/>
              <w:autoSpaceDN w:val="0"/>
              <w:adjustRightInd w:val="0"/>
              <w:ind w:firstLine="31"/>
              <w:jc w:val="center"/>
              <w:rPr>
                <w:rFonts w:ascii="Times New Roman" w:eastAsia="Times New Roman" w:hAnsi="Times New Roman"/>
                <w:sz w:val="24"/>
                <w:szCs w:val="24"/>
              </w:rPr>
            </w:pPr>
            <w:r w:rsidRPr="00C66C56">
              <w:rPr>
                <w:rFonts w:ascii="Times New Roman" w:eastAsia="Times New Roman" w:hAnsi="Times New Roman"/>
                <w:sz w:val="24"/>
                <w:szCs w:val="24"/>
              </w:rPr>
              <w:t>Срок реализации (2024-2026)</w:t>
            </w:r>
          </w:p>
        </w:tc>
      </w:tr>
      <w:tr w:rsidR="00C66C56" w:rsidRPr="002C3722" w14:paraId="54B81CAD" w14:textId="587008FE" w:rsidTr="005C59CC">
        <w:tc>
          <w:tcPr>
            <w:tcW w:w="808" w:type="dxa"/>
          </w:tcPr>
          <w:p w14:paraId="1A85E185" w14:textId="3FC66DAF" w:rsidR="00C66C56" w:rsidRDefault="00C66C56" w:rsidP="00C66C56">
            <w:pPr>
              <w:jc w:val="center"/>
              <w:rPr>
                <w:rFonts w:ascii="Times New Roman" w:hAnsi="Times New Roman"/>
                <w:sz w:val="24"/>
                <w:szCs w:val="24"/>
              </w:rPr>
            </w:pPr>
            <w:r>
              <w:rPr>
                <w:rFonts w:ascii="Times New Roman" w:hAnsi="Times New Roman"/>
                <w:sz w:val="24"/>
                <w:szCs w:val="24"/>
              </w:rPr>
              <w:t>2.1.</w:t>
            </w:r>
          </w:p>
        </w:tc>
        <w:tc>
          <w:tcPr>
            <w:tcW w:w="2724" w:type="dxa"/>
            <w:gridSpan w:val="4"/>
          </w:tcPr>
          <w:p w14:paraId="25B0948F" w14:textId="77777777" w:rsidR="00C66C56" w:rsidRPr="00C66C56" w:rsidRDefault="00C66C56" w:rsidP="00C66C56">
            <w:pPr>
              <w:widowControl w:val="0"/>
              <w:autoSpaceDE w:val="0"/>
              <w:autoSpaceDN w:val="0"/>
              <w:adjustRightInd w:val="0"/>
              <w:rPr>
                <w:rFonts w:ascii="Times New Roman" w:hAnsi="Times New Roman"/>
                <w:sz w:val="24"/>
                <w:szCs w:val="24"/>
              </w:rPr>
            </w:pPr>
            <w:r w:rsidRPr="00C66C56">
              <w:rPr>
                <w:rFonts w:ascii="Times New Roman" w:hAnsi="Times New Roman"/>
                <w:sz w:val="24"/>
                <w:szCs w:val="24"/>
              </w:rPr>
              <w:t>Задача № 1</w:t>
            </w:r>
          </w:p>
          <w:p w14:paraId="62372033" w14:textId="77DB3045" w:rsidR="00C66C56" w:rsidRPr="00C66C56" w:rsidRDefault="00C66C56" w:rsidP="00C66C56">
            <w:pPr>
              <w:widowControl w:val="0"/>
              <w:autoSpaceDE w:val="0"/>
              <w:autoSpaceDN w:val="0"/>
              <w:adjustRightInd w:val="0"/>
              <w:ind w:firstLine="31"/>
              <w:rPr>
                <w:rFonts w:ascii="Times New Roman" w:eastAsia="Times New Roman" w:hAnsi="Times New Roman"/>
                <w:sz w:val="24"/>
                <w:szCs w:val="24"/>
              </w:rPr>
            </w:pPr>
            <w:r w:rsidRPr="00C66C56">
              <w:rPr>
                <w:rFonts w:ascii="Times New Roman" w:hAnsi="Times New Roman"/>
                <w:spacing w:val="-2"/>
                <w:sz w:val="24"/>
                <w:szCs w:val="24"/>
                <w:lang w:eastAsia="en-US"/>
              </w:rPr>
              <w:t>Обновление материально-технической базы для занятия физической культурой и спортом</w:t>
            </w:r>
          </w:p>
        </w:tc>
        <w:tc>
          <w:tcPr>
            <w:tcW w:w="3684" w:type="dxa"/>
            <w:gridSpan w:val="9"/>
          </w:tcPr>
          <w:p w14:paraId="5A7EFCE1" w14:textId="6B7ED3AB" w:rsidR="00C66C56" w:rsidRPr="00C66C56" w:rsidRDefault="00C66C56" w:rsidP="00C66C56">
            <w:pPr>
              <w:widowControl w:val="0"/>
              <w:autoSpaceDE w:val="0"/>
              <w:autoSpaceDN w:val="0"/>
              <w:adjustRightInd w:val="0"/>
              <w:ind w:firstLine="31"/>
              <w:jc w:val="center"/>
              <w:rPr>
                <w:rFonts w:ascii="Times New Roman" w:eastAsia="Times New Roman" w:hAnsi="Times New Roman"/>
                <w:sz w:val="24"/>
                <w:szCs w:val="24"/>
              </w:rPr>
            </w:pPr>
            <w:r w:rsidRPr="00C66C56">
              <w:rPr>
                <w:rFonts w:ascii="Times New Roman" w:hAnsi="Times New Roman"/>
                <w:sz w:val="24"/>
                <w:szCs w:val="24"/>
              </w:rPr>
              <w:t>Увеличение численности детей, охваченных занятиями физической культурой и спортом, на обновленной материально-технической базе</w:t>
            </w:r>
          </w:p>
        </w:tc>
        <w:tc>
          <w:tcPr>
            <w:tcW w:w="2772" w:type="dxa"/>
            <w:gridSpan w:val="3"/>
          </w:tcPr>
          <w:tbl>
            <w:tblPr>
              <w:tblW w:w="0" w:type="auto"/>
              <w:tblBorders>
                <w:top w:val="nil"/>
                <w:left w:val="nil"/>
                <w:bottom w:val="nil"/>
                <w:right w:val="nil"/>
              </w:tblBorders>
              <w:tblLook w:val="0000" w:firstRow="0" w:lastRow="0" w:firstColumn="0" w:lastColumn="0" w:noHBand="0" w:noVBand="0"/>
            </w:tblPr>
            <w:tblGrid>
              <w:gridCol w:w="2526"/>
            </w:tblGrid>
            <w:tr w:rsidR="00C66C56" w:rsidRPr="00C66C56" w14:paraId="1F30E55B" w14:textId="77777777" w:rsidTr="000858B3">
              <w:trPr>
                <w:trHeight w:val="421"/>
              </w:trPr>
              <w:tc>
                <w:tcPr>
                  <w:tcW w:w="2526" w:type="dxa"/>
                </w:tcPr>
                <w:p w14:paraId="26DD9F31" w14:textId="2829A6A0" w:rsidR="00C66C56" w:rsidRPr="00C66C56" w:rsidRDefault="00C66C56" w:rsidP="00215127">
                  <w:pPr>
                    <w:autoSpaceDE w:val="0"/>
                    <w:autoSpaceDN w:val="0"/>
                    <w:adjustRightInd w:val="0"/>
                    <w:spacing w:after="0" w:line="240" w:lineRule="auto"/>
                    <w:rPr>
                      <w:rFonts w:ascii="Times New Roman" w:hAnsi="Times New Roman" w:cs="Times New Roman"/>
                      <w:color w:val="000000"/>
                      <w:sz w:val="24"/>
                      <w:szCs w:val="24"/>
                    </w:rPr>
                  </w:pPr>
                  <w:r w:rsidRPr="00C66C56">
                    <w:rPr>
                      <w:rFonts w:ascii="Times New Roman" w:hAnsi="Times New Roman" w:cs="Times New Roman"/>
                      <w:color w:val="000000"/>
                      <w:sz w:val="24"/>
                      <w:szCs w:val="24"/>
                    </w:rPr>
                    <w:t>Количество образовательных организаций, учас</w:t>
                  </w:r>
                  <w:r>
                    <w:rPr>
                      <w:rFonts w:ascii="Times New Roman" w:hAnsi="Times New Roman" w:cs="Times New Roman"/>
                      <w:color w:val="000000"/>
                      <w:sz w:val="24"/>
                      <w:szCs w:val="24"/>
                    </w:rPr>
                    <w:t>твующих в региональных проектах</w:t>
                  </w:r>
                </w:p>
              </w:tc>
            </w:tr>
          </w:tbl>
          <w:p w14:paraId="5D15ED89" w14:textId="77777777" w:rsidR="00C66C56" w:rsidRPr="00C66C56" w:rsidRDefault="00C66C56" w:rsidP="00C66C56">
            <w:pPr>
              <w:widowControl w:val="0"/>
              <w:autoSpaceDE w:val="0"/>
              <w:autoSpaceDN w:val="0"/>
              <w:adjustRightInd w:val="0"/>
              <w:ind w:firstLine="31"/>
              <w:jc w:val="center"/>
              <w:rPr>
                <w:rFonts w:ascii="Times New Roman" w:eastAsia="Times New Roman" w:hAnsi="Times New Roman"/>
                <w:sz w:val="24"/>
                <w:szCs w:val="24"/>
              </w:rPr>
            </w:pPr>
          </w:p>
        </w:tc>
      </w:tr>
      <w:tr w:rsidR="00C66C56" w:rsidRPr="002C3722" w14:paraId="3C25DE2F" w14:textId="77777777" w:rsidTr="005C59CC">
        <w:tc>
          <w:tcPr>
            <w:tcW w:w="9988" w:type="dxa"/>
            <w:gridSpan w:val="17"/>
          </w:tcPr>
          <w:p w14:paraId="7BF68A55" w14:textId="761D6FCB" w:rsidR="00C66C56" w:rsidRPr="00C66C56" w:rsidRDefault="00C66C56" w:rsidP="00C66C56">
            <w:pPr>
              <w:autoSpaceDE w:val="0"/>
              <w:autoSpaceDN w:val="0"/>
              <w:adjustRightInd w:val="0"/>
              <w:jc w:val="center"/>
              <w:rPr>
                <w:rFonts w:ascii="Times New Roman" w:hAnsi="Times New Roman"/>
                <w:color w:val="000000"/>
                <w:sz w:val="24"/>
                <w:szCs w:val="24"/>
              </w:rPr>
            </w:pPr>
            <w:r w:rsidRPr="00C66C56">
              <w:rPr>
                <w:rFonts w:ascii="Times New Roman" w:hAnsi="Times New Roman"/>
                <w:sz w:val="24"/>
                <w:szCs w:val="24"/>
              </w:rPr>
              <w:t>3. Региональный проект «Патриотическое воспитание граждан Российской Федерации»</w:t>
            </w:r>
          </w:p>
        </w:tc>
      </w:tr>
      <w:tr w:rsidR="005C59CC" w:rsidRPr="002C3722" w14:paraId="6C652AEC" w14:textId="0124DE88" w:rsidTr="005C59CC">
        <w:tc>
          <w:tcPr>
            <w:tcW w:w="808" w:type="dxa"/>
          </w:tcPr>
          <w:p w14:paraId="56894D3E" w14:textId="77777777" w:rsidR="005C59CC" w:rsidRPr="00C66C56" w:rsidRDefault="005C59CC" w:rsidP="005C59CC">
            <w:pPr>
              <w:autoSpaceDE w:val="0"/>
              <w:autoSpaceDN w:val="0"/>
              <w:adjustRightInd w:val="0"/>
              <w:jc w:val="center"/>
              <w:rPr>
                <w:rFonts w:ascii="Times New Roman" w:hAnsi="Times New Roman"/>
                <w:sz w:val="24"/>
                <w:szCs w:val="24"/>
              </w:rPr>
            </w:pPr>
          </w:p>
        </w:tc>
        <w:tc>
          <w:tcPr>
            <w:tcW w:w="4452" w:type="dxa"/>
            <w:gridSpan w:val="8"/>
          </w:tcPr>
          <w:p w14:paraId="6E342055" w14:textId="14953B17" w:rsidR="005C59CC" w:rsidRPr="00C66C56" w:rsidRDefault="005C59CC" w:rsidP="005C59CC">
            <w:pPr>
              <w:autoSpaceDE w:val="0"/>
              <w:autoSpaceDN w:val="0"/>
              <w:adjustRightInd w:val="0"/>
              <w:jc w:val="center"/>
              <w:rPr>
                <w:rFonts w:ascii="Times New Roman" w:hAnsi="Times New Roman"/>
                <w:sz w:val="24"/>
                <w:szCs w:val="24"/>
              </w:rPr>
            </w:pPr>
            <w:r w:rsidRPr="00C66C56">
              <w:rPr>
                <w:rFonts w:ascii="Times New Roman" w:eastAsia="Times New Roman" w:hAnsi="Times New Roman"/>
                <w:sz w:val="24"/>
                <w:szCs w:val="24"/>
              </w:rPr>
              <w:t>Руководитель регионального проекта (Токарева Татьяна Владимировна, председатель Комитета по образованию)</w:t>
            </w:r>
          </w:p>
        </w:tc>
        <w:tc>
          <w:tcPr>
            <w:tcW w:w="4728" w:type="dxa"/>
            <w:gridSpan w:val="8"/>
          </w:tcPr>
          <w:p w14:paraId="7E79C4EC" w14:textId="3C089069" w:rsidR="005C59CC" w:rsidRPr="00C66C56" w:rsidRDefault="005C59CC" w:rsidP="005C59CC">
            <w:pPr>
              <w:autoSpaceDE w:val="0"/>
              <w:autoSpaceDN w:val="0"/>
              <w:adjustRightInd w:val="0"/>
              <w:jc w:val="center"/>
              <w:rPr>
                <w:rFonts w:ascii="Times New Roman" w:hAnsi="Times New Roman"/>
                <w:sz w:val="24"/>
                <w:szCs w:val="24"/>
              </w:rPr>
            </w:pPr>
            <w:r w:rsidRPr="00C66C56">
              <w:rPr>
                <w:rFonts w:ascii="Times New Roman" w:eastAsia="Times New Roman" w:hAnsi="Times New Roman"/>
                <w:sz w:val="24"/>
                <w:szCs w:val="24"/>
              </w:rPr>
              <w:t>Срок реализации (2024-2026)</w:t>
            </w:r>
          </w:p>
        </w:tc>
      </w:tr>
      <w:tr w:rsidR="005C59CC" w:rsidRPr="002C3722" w14:paraId="2775436B" w14:textId="564D4748" w:rsidTr="005C59CC">
        <w:tc>
          <w:tcPr>
            <w:tcW w:w="808" w:type="dxa"/>
          </w:tcPr>
          <w:p w14:paraId="0D45E0D3" w14:textId="58A8204F" w:rsidR="005C59CC" w:rsidRPr="00C66C56" w:rsidRDefault="005C59CC" w:rsidP="005C59CC">
            <w:pPr>
              <w:autoSpaceDE w:val="0"/>
              <w:autoSpaceDN w:val="0"/>
              <w:adjustRightInd w:val="0"/>
              <w:jc w:val="center"/>
              <w:rPr>
                <w:rFonts w:ascii="Times New Roman" w:hAnsi="Times New Roman"/>
                <w:sz w:val="24"/>
                <w:szCs w:val="24"/>
              </w:rPr>
            </w:pPr>
            <w:r>
              <w:rPr>
                <w:rFonts w:ascii="Times New Roman" w:hAnsi="Times New Roman"/>
                <w:sz w:val="24"/>
                <w:szCs w:val="24"/>
              </w:rPr>
              <w:t>3.1.</w:t>
            </w:r>
          </w:p>
        </w:tc>
        <w:tc>
          <w:tcPr>
            <w:tcW w:w="2700" w:type="dxa"/>
            <w:gridSpan w:val="2"/>
          </w:tcPr>
          <w:p w14:paraId="50FEB7F6" w14:textId="77777777" w:rsidR="005C59CC" w:rsidRPr="005C59CC" w:rsidRDefault="005C59CC" w:rsidP="005C59CC">
            <w:pPr>
              <w:rPr>
                <w:rFonts w:ascii="Times New Roman" w:hAnsi="Times New Roman"/>
                <w:sz w:val="24"/>
                <w:szCs w:val="24"/>
              </w:rPr>
            </w:pPr>
            <w:r w:rsidRPr="005C59CC">
              <w:rPr>
                <w:rFonts w:ascii="Times New Roman" w:hAnsi="Times New Roman"/>
                <w:sz w:val="24"/>
                <w:szCs w:val="24"/>
              </w:rPr>
              <w:t>Задача 1</w:t>
            </w:r>
          </w:p>
          <w:p w14:paraId="4CCEBEB7" w14:textId="56E4404B" w:rsidR="005C59CC" w:rsidRPr="005C59CC" w:rsidRDefault="005C59CC" w:rsidP="005C59CC">
            <w:pPr>
              <w:autoSpaceDE w:val="0"/>
              <w:autoSpaceDN w:val="0"/>
              <w:adjustRightInd w:val="0"/>
              <w:rPr>
                <w:rFonts w:ascii="Times New Roman" w:eastAsia="Times New Roman" w:hAnsi="Times New Roman"/>
                <w:sz w:val="24"/>
                <w:szCs w:val="24"/>
              </w:rPr>
            </w:pPr>
            <w:r w:rsidRPr="005C59CC">
              <w:rPr>
                <w:rFonts w:ascii="Times New Roman" w:hAnsi="Times New Roman"/>
                <w:sz w:val="24"/>
                <w:szCs w:val="24"/>
              </w:rPr>
              <w:t>Создано и обеспечено функционирование системы патриотического воспитания граждан Российской Федерации</w:t>
            </w:r>
          </w:p>
        </w:tc>
        <w:tc>
          <w:tcPr>
            <w:tcW w:w="3648" w:type="dxa"/>
            <w:gridSpan w:val="9"/>
          </w:tcPr>
          <w:p w14:paraId="327757EF" w14:textId="0D83549E" w:rsidR="005C59CC" w:rsidRPr="005C59CC" w:rsidRDefault="005C59CC" w:rsidP="005C59CC">
            <w:pPr>
              <w:autoSpaceDE w:val="0"/>
              <w:autoSpaceDN w:val="0"/>
              <w:adjustRightInd w:val="0"/>
              <w:jc w:val="center"/>
              <w:rPr>
                <w:rFonts w:ascii="Times New Roman" w:eastAsia="Times New Roman" w:hAnsi="Times New Roman"/>
                <w:sz w:val="24"/>
                <w:szCs w:val="24"/>
              </w:rPr>
            </w:pPr>
            <w:r w:rsidRPr="005C59CC">
              <w:rPr>
                <w:rFonts w:ascii="Times New Roman" w:hAnsi="Times New Roman"/>
                <w:sz w:val="24"/>
                <w:szCs w:val="24"/>
              </w:rPr>
              <w:t>Реализованы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2832" w:type="dxa"/>
            <w:gridSpan w:val="5"/>
          </w:tcPr>
          <w:p w14:paraId="6DB47C68" w14:textId="0251DCF0" w:rsidR="005C59CC" w:rsidRPr="005C59CC" w:rsidRDefault="005C59CC" w:rsidP="005C59CC">
            <w:pPr>
              <w:autoSpaceDE w:val="0"/>
              <w:autoSpaceDN w:val="0"/>
              <w:adjustRightInd w:val="0"/>
              <w:jc w:val="center"/>
              <w:rPr>
                <w:rFonts w:ascii="Times New Roman" w:eastAsia="Times New Roman" w:hAnsi="Times New Roman"/>
                <w:sz w:val="24"/>
                <w:szCs w:val="24"/>
              </w:rPr>
            </w:pPr>
            <w:r w:rsidRPr="005C59CC">
              <w:rPr>
                <w:rFonts w:ascii="Times New Roman" w:hAnsi="Times New Roman"/>
                <w:color w:val="000000"/>
                <w:sz w:val="24"/>
                <w:szCs w:val="24"/>
              </w:rPr>
              <w:t>Количество образовательных организаций, участвующих в региональных проектах</w:t>
            </w:r>
          </w:p>
        </w:tc>
      </w:tr>
      <w:tr w:rsidR="005C59CC" w:rsidRPr="002C3722" w14:paraId="5EC6496A" w14:textId="77777777" w:rsidTr="000858B3">
        <w:tc>
          <w:tcPr>
            <w:tcW w:w="9988" w:type="dxa"/>
            <w:gridSpan w:val="17"/>
          </w:tcPr>
          <w:p w14:paraId="3ECD230C" w14:textId="371F1B4F" w:rsidR="005C59CC" w:rsidRPr="005C59CC" w:rsidRDefault="005C59CC" w:rsidP="005C59CC">
            <w:pPr>
              <w:autoSpaceDE w:val="0"/>
              <w:autoSpaceDN w:val="0"/>
              <w:adjustRightInd w:val="0"/>
              <w:jc w:val="center"/>
              <w:rPr>
                <w:rFonts w:ascii="Times New Roman" w:hAnsi="Times New Roman"/>
                <w:color w:val="000000"/>
                <w:sz w:val="24"/>
                <w:szCs w:val="24"/>
              </w:rPr>
            </w:pPr>
            <w:r w:rsidRPr="005C59CC">
              <w:rPr>
                <w:rFonts w:ascii="Times New Roman" w:hAnsi="Times New Roman"/>
                <w:sz w:val="24"/>
                <w:szCs w:val="24"/>
              </w:rPr>
              <w:t>4. Ведомственный проект «Развитие инфраструктуры в сфере образования»</w:t>
            </w:r>
          </w:p>
        </w:tc>
      </w:tr>
      <w:tr w:rsidR="005C59CC" w:rsidRPr="002C3722" w14:paraId="519838A9" w14:textId="6FACF6F3" w:rsidTr="005C59CC">
        <w:tc>
          <w:tcPr>
            <w:tcW w:w="808" w:type="dxa"/>
          </w:tcPr>
          <w:p w14:paraId="57682675" w14:textId="77777777" w:rsidR="005C59CC" w:rsidRPr="005C59CC" w:rsidRDefault="005C59CC" w:rsidP="005C59CC">
            <w:pPr>
              <w:autoSpaceDE w:val="0"/>
              <w:autoSpaceDN w:val="0"/>
              <w:adjustRightInd w:val="0"/>
              <w:jc w:val="center"/>
              <w:rPr>
                <w:rFonts w:ascii="Times New Roman" w:hAnsi="Times New Roman"/>
                <w:sz w:val="24"/>
                <w:szCs w:val="24"/>
              </w:rPr>
            </w:pPr>
          </w:p>
        </w:tc>
        <w:tc>
          <w:tcPr>
            <w:tcW w:w="4452" w:type="dxa"/>
            <w:gridSpan w:val="8"/>
          </w:tcPr>
          <w:p w14:paraId="054E5326" w14:textId="2E419EBC" w:rsidR="005C59CC" w:rsidRPr="005C59CC" w:rsidRDefault="005C59CC" w:rsidP="005C59CC">
            <w:pPr>
              <w:autoSpaceDE w:val="0"/>
              <w:autoSpaceDN w:val="0"/>
              <w:adjustRightInd w:val="0"/>
              <w:jc w:val="center"/>
              <w:rPr>
                <w:rFonts w:ascii="Times New Roman" w:hAnsi="Times New Roman"/>
                <w:sz w:val="24"/>
                <w:szCs w:val="24"/>
              </w:rPr>
            </w:pPr>
            <w:r>
              <w:rPr>
                <w:rFonts w:ascii="Times New Roman" w:eastAsia="Times New Roman" w:hAnsi="Times New Roman"/>
                <w:sz w:val="24"/>
                <w:szCs w:val="24"/>
              </w:rPr>
              <w:t>Руководитель ведомственного</w:t>
            </w:r>
            <w:r w:rsidRPr="00C66C56">
              <w:rPr>
                <w:rFonts w:ascii="Times New Roman" w:eastAsia="Times New Roman" w:hAnsi="Times New Roman"/>
                <w:sz w:val="24"/>
                <w:szCs w:val="24"/>
              </w:rPr>
              <w:t xml:space="preserve"> проекта (Токарева Татьяна Владимировна, председатель Комитета по образованию)</w:t>
            </w:r>
          </w:p>
        </w:tc>
        <w:tc>
          <w:tcPr>
            <w:tcW w:w="4728" w:type="dxa"/>
            <w:gridSpan w:val="8"/>
          </w:tcPr>
          <w:p w14:paraId="598AAB08" w14:textId="39F82AA8" w:rsidR="005C59CC" w:rsidRPr="005C59CC" w:rsidRDefault="005C59CC" w:rsidP="005C59CC">
            <w:pPr>
              <w:autoSpaceDE w:val="0"/>
              <w:autoSpaceDN w:val="0"/>
              <w:adjustRightInd w:val="0"/>
              <w:jc w:val="center"/>
              <w:rPr>
                <w:rFonts w:ascii="Times New Roman" w:hAnsi="Times New Roman"/>
                <w:sz w:val="24"/>
                <w:szCs w:val="24"/>
              </w:rPr>
            </w:pPr>
            <w:r w:rsidRPr="00C66C56">
              <w:rPr>
                <w:rFonts w:ascii="Times New Roman" w:eastAsia="Times New Roman" w:hAnsi="Times New Roman"/>
                <w:sz w:val="24"/>
                <w:szCs w:val="24"/>
              </w:rPr>
              <w:t>Срок реализации (2024-2026)</w:t>
            </w:r>
          </w:p>
        </w:tc>
      </w:tr>
      <w:tr w:rsidR="005C59CC" w:rsidRPr="002C3722" w14:paraId="718D3E53" w14:textId="6EE36ACF" w:rsidTr="000858B3">
        <w:tc>
          <w:tcPr>
            <w:tcW w:w="808" w:type="dxa"/>
          </w:tcPr>
          <w:p w14:paraId="7622B35D" w14:textId="18AEE526" w:rsidR="005C59CC" w:rsidRPr="005C59CC" w:rsidRDefault="005C59CC" w:rsidP="005C59CC">
            <w:pPr>
              <w:autoSpaceDE w:val="0"/>
              <w:autoSpaceDN w:val="0"/>
              <w:adjustRightInd w:val="0"/>
              <w:jc w:val="center"/>
              <w:rPr>
                <w:rFonts w:ascii="Times New Roman" w:hAnsi="Times New Roman"/>
                <w:sz w:val="24"/>
                <w:szCs w:val="24"/>
              </w:rPr>
            </w:pPr>
            <w:r>
              <w:rPr>
                <w:rFonts w:ascii="Times New Roman" w:hAnsi="Times New Roman"/>
                <w:sz w:val="24"/>
                <w:szCs w:val="24"/>
              </w:rPr>
              <w:t>4.1.</w:t>
            </w:r>
          </w:p>
        </w:tc>
        <w:tc>
          <w:tcPr>
            <w:tcW w:w="2688" w:type="dxa"/>
          </w:tcPr>
          <w:p w14:paraId="0899AF29" w14:textId="77777777" w:rsidR="005C59CC" w:rsidRDefault="005C59CC" w:rsidP="005C59CC">
            <w:pPr>
              <w:autoSpaceDE w:val="0"/>
              <w:autoSpaceDN w:val="0"/>
              <w:adjustRightInd w:val="0"/>
              <w:rPr>
                <w:rFonts w:ascii="Times New Roman" w:hAnsi="Times New Roman"/>
                <w:sz w:val="24"/>
                <w:szCs w:val="24"/>
              </w:rPr>
            </w:pPr>
            <w:r w:rsidRPr="005C59CC">
              <w:rPr>
                <w:rFonts w:ascii="Times New Roman" w:hAnsi="Times New Roman"/>
                <w:sz w:val="24"/>
                <w:szCs w:val="24"/>
              </w:rPr>
              <w:t xml:space="preserve">Задача 1 </w:t>
            </w:r>
          </w:p>
          <w:p w14:paraId="2C47F44B" w14:textId="0AE16EE5" w:rsidR="005C59CC" w:rsidRPr="005C59CC" w:rsidRDefault="005C59CC" w:rsidP="005C59CC">
            <w:pPr>
              <w:autoSpaceDE w:val="0"/>
              <w:autoSpaceDN w:val="0"/>
              <w:adjustRightInd w:val="0"/>
              <w:rPr>
                <w:rFonts w:ascii="Times New Roman" w:eastAsia="Times New Roman" w:hAnsi="Times New Roman"/>
                <w:sz w:val="24"/>
                <w:szCs w:val="24"/>
              </w:rPr>
            </w:pPr>
            <w:r w:rsidRPr="005C59CC">
              <w:rPr>
                <w:rFonts w:ascii="Times New Roman" w:hAnsi="Times New Roman"/>
                <w:sz w:val="24"/>
                <w:szCs w:val="24"/>
              </w:rPr>
              <w:t>Укрепление материально-технической базы образовательных учреждений</w:t>
            </w:r>
          </w:p>
        </w:tc>
        <w:tc>
          <w:tcPr>
            <w:tcW w:w="3744" w:type="dxa"/>
            <w:gridSpan w:val="13"/>
          </w:tcPr>
          <w:p w14:paraId="5F739E50" w14:textId="4896FC79" w:rsidR="005C59CC" w:rsidRPr="005C59CC" w:rsidRDefault="005C59CC" w:rsidP="005C59CC">
            <w:pPr>
              <w:autoSpaceDE w:val="0"/>
              <w:autoSpaceDN w:val="0"/>
              <w:adjustRightInd w:val="0"/>
              <w:jc w:val="center"/>
              <w:rPr>
                <w:rFonts w:ascii="Times New Roman" w:eastAsia="Times New Roman" w:hAnsi="Times New Roman"/>
                <w:sz w:val="24"/>
                <w:szCs w:val="24"/>
              </w:rPr>
            </w:pPr>
            <w:r w:rsidRPr="005C59CC">
              <w:rPr>
                <w:rFonts w:ascii="Times New Roman" w:hAnsi="Times New Roman"/>
                <w:sz w:val="24"/>
                <w:szCs w:val="24"/>
              </w:rPr>
              <w:t>Увеличение доли обучающихся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w:t>
            </w:r>
          </w:p>
        </w:tc>
        <w:tc>
          <w:tcPr>
            <w:tcW w:w="2748" w:type="dxa"/>
            <w:gridSpan w:val="2"/>
          </w:tcPr>
          <w:p w14:paraId="17D1C0A4" w14:textId="77777777" w:rsidR="005C59CC" w:rsidRPr="0058138A" w:rsidRDefault="005C59CC" w:rsidP="005C59CC">
            <w:pPr>
              <w:autoSpaceDE w:val="0"/>
              <w:autoSpaceDN w:val="0"/>
              <w:adjustRightInd w:val="0"/>
              <w:jc w:val="center"/>
              <w:rPr>
                <w:rFonts w:ascii="Times New Roman" w:hAnsi="Times New Roman"/>
                <w:color w:val="000000" w:themeColor="text1"/>
                <w:sz w:val="24"/>
                <w:szCs w:val="24"/>
              </w:rPr>
            </w:pPr>
            <w:r w:rsidRPr="0058138A">
              <w:rPr>
                <w:rFonts w:ascii="Times New Roman" w:hAnsi="Times New Roman"/>
                <w:color w:val="000000" w:themeColor="text1"/>
                <w:sz w:val="24"/>
                <w:szCs w:val="24"/>
              </w:rPr>
              <w:t>Количество образовательных организаций, участвующих в ведомственном проекте</w:t>
            </w:r>
          </w:p>
          <w:p w14:paraId="64D824F3" w14:textId="77777777" w:rsidR="00215127" w:rsidRDefault="00215127" w:rsidP="005C59CC">
            <w:pPr>
              <w:autoSpaceDE w:val="0"/>
              <w:autoSpaceDN w:val="0"/>
              <w:adjustRightInd w:val="0"/>
              <w:jc w:val="center"/>
              <w:rPr>
                <w:rFonts w:ascii="Times New Roman" w:hAnsi="Times New Roman"/>
                <w:color w:val="FF0000"/>
                <w:sz w:val="24"/>
                <w:szCs w:val="24"/>
              </w:rPr>
            </w:pPr>
          </w:p>
          <w:p w14:paraId="258589A7" w14:textId="51C83A14" w:rsidR="00215127" w:rsidRPr="00215127" w:rsidRDefault="00215127" w:rsidP="005C59CC">
            <w:pPr>
              <w:autoSpaceDE w:val="0"/>
              <w:autoSpaceDN w:val="0"/>
              <w:adjustRightInd w:val="0"/>
              <w:jc w:val="center"/>
              <w:rPr>
                <w:rFonts w:ascii="Times New Roman" w:eastAsia="Times New Roman" w:hAnsi="Times New Roman"/>
                <w:color w:val="FF0000"/>
                <w:sz w:val="24"/>
                <w:szCs w:val="24"/>
              </w:rPr>
            </w:pPr>
          </w:p>
        </w:tc>
      </w:tr>
      <w:tr w:rsidR="00D45048" w:rsidRPr="002C3722" w14:paraId="6BC0CC3E" w14:textId="77777777" w:rsidTr="000858B3">
        <w:tc>
          <w:tcPr>
            <w:tcW w:w="9988" w:type="dxa"/>
            <w:gridSpan w:val="17"/>
          </w:tcPr>
          <w:p w14:paraId="7D241183" w14:textId="73C2E0BE" w:rsidR="00D45048" w:rsidRPr="00D45048" w:rsidRDefault="00D45048" w:rsidP="00D45048">
            <w:pPr>
              <w:pStyle w:val="af3"/>
              <w:widowControl w:val="0"/>
              <w:numPr>
                <w:ilvl w:val="0"/>
                <w:numId w:val="26"/>
              </w:numPr>
              <w:autoSpaceDE w:val="0"/>
              <w:autoSpaceDN w:val="0"/>
              <w:adjustRightInd w:val="0"/>
              <w:jc w:val="center"/>
              <w:rPr>
                <w:rFonts w:ascii="Times New Roman" w:eastAsia="Times New Roman" w:hAnsi="Times New Roman"/>
                <w:sz w:val="24"/>
                <w:szCs w:val="24"/>
              </w:rPr>
            </w:pPr>
            <w:r w:rsidRPr="00D45048">
              <w:rPr>
                <w:rFonts w:ascii="Times New Roman" w:eastAsia="Times New Roman" w:hAnsi="Times New Roman"/>
                <w:sz w:val="24"/>
                <w:szCs w:val="24"/>
              </w:rPr>
              <w:t>Комплексы процессных мероприятий</w:t>
            </w:r>
          </w:p>
        </w:tc>
      </w:tr>
      <w:tr w:rsidR="005C59CC" w:rsidRPr="002C3722" w14:paraId="449DD417" w14:textId="77777777" w:rsidTr="005C59CC">
        <w:tc>
          <w:tcPr>
            <w:tcW w:w="808" w:type="dxa"/>
          </w:tcPr>
          <w:p w14:paraId="074DD507" w14:textId="7475DB69" w:rsidR="005C59CC" w:rsidRPr="002C3722" w:rsidRDefault="005C59CC" w:rsidP="005C59CC">
            <w:pPr>
              <w:jc w:val="center"/>
              <w:rPr>
                <w:rFonts w:ascii="Times New Roman" w:hAnsi="Times New Roman"/>
                <w:sz w:val="24"/>
                <w:szCs w:val="24"/>
              </w:rPr>
            </w:pPr>
            <w:r>
              <w:rPr>
                <w:rFonts w:ascii="Times New Roman" w:hAnsi="Times New Roman"/>
                <w:sz w:val="24"/>
                <w:szCs w:val="24"/>
              </w:rPr>
              <w:t>1.</w:t>
            </w:r>
          </w:p>
        </w:tc>
        <w:tc>
          <w:tcPr>
            <w:tcW w:w="9180" w:type="dxa"/>
            <w:gridSpan w:val="16"/>
          </w:tcPr>
          <w:p w14:paraId="30D7D027" w14:textId="77777777" w:rsidR="005C59CC" w:rsidRPr="00365B35" w:rsidRDefault="005C59CC" w:rsidP="005C59CC">
            <w:pPr>
              <w:pStyle w:val="af3"/>
              <w:widowControl w:val="0"/>
              <w:autoSpaceDE w:val="0"/>
              <w:autoSpaceDN w:val="0"/>
              <w:adjustRightInd w:val="0"/>
              <w:ind w:left="0"/>
              <w:jc w:val="center"/>
              <w:rPr>
                <w:rFonts w:ascii="Times New Roman" w:eastAsia="Times New Roman" w:hAnsi="Times New Roman"/>
                <w:sz w:val="24"/>
                <w:szCs w:val="24"/>
              </w:rPr>
            </w:pPr>
            <w:r w:rsidRPr="00365B35">
              <w:rPr>
                <w:rFonts w:ascii="Times New Roman" w:eastAsia="Times New Roman" w:hAnsi="Times New Roman"/>
                <w:sz w:val="24"/>
                <w:szCs w:val="24"/>
              </w:rPr>
              <w:t>Комплекс процессных мероприятий</w:t>
            </w:r>
          </w:p>
          <w:p w14:paraId="47E8AF67" w14:textId="1AACB816" w:rsidR="005C59CC" w:rsidRPr="002C3722" w:rsidRDefault="00D45048" w:rsidP="005C59CC">
            <w:pPr>
              <w:jc w:val="center"/>
              <w:rPr>
                <w:rFonts w:ascii="Times New Roman" w:hAnsi="Times New Roman"/>
                <w:sz w:val="24"/>
                <w:szCs w:val="24"/>
              </w:rPr>
            </w:pPr>
            <w:r>
              <w:rPr>
                <w:rFonts w:ascii="Times New Roman" w:eastAsia="Times New Roman" w:hAnsi="Times New Roman"/>
                <w:sz w:val="24"/>
                <w:szCs w:val="24"/>
              </w:rPr>
              <w:t>1.</w:t>
            </w:r>
            <w:r w:rsidR="005C59CC" w:rsidRPr="00365B35">
              <w:rPr>
                <w:rFonts w:ascii="Times New Roman" w:eastAsia="Times New Roman" w:hAnsi="Times New Roman"/>
                <w:sz w:val="24"/>
                <w:szCs w:val="24"/>
              </w:rPr>
              <w:t xml:space="preserve"> «</w:t>
            </w:r>
            <w:r w:rsidR="005C59CC">
              <w:rPr>
                <w:rFonts w:ascii="Times New Roman" w:eastAsia="Times New Roman" w:hAnsi="Times New Roman"/>
                <w:sz w:val="24"/>
                <w:szCs w:val="24"/>
              </w:rPr>
              <w:t>Развитие эффективных форм работы с семьями</w:t>
            </w:r>
            <w:r w:rsidR="005C59CC" w:rsidRPr="00365B35">
              <w:rPr>
                <w:rFonts w:ascii="Times New Roman" w:eastAsia="Times New Roman" w:hAnsi="Times New Roman"/>
                <w:sz w:val="24"/>
                <w:szCs w:val="24"/>
              </w:rPr>
              <w:t>»</w:t>
            </w:r>
          </w:p>
        </w:tc>
      </w:tr>
      <w:tr w:rsidR="005C59CC" w:rsidRPr="002C3722" w14:paraId="0390A1A5" w14:textId="77777777" w:rsidTr="005C59CC">
        <w:tc>
          <w:tcPr>
            <w:tcW w:w="808" w:type="dxa"/>
          </w:tcPr>
          <w:p w14:paraId="0D9C4734" w14:textId="77777777" w:rsidR="005C59CC" w:rsidRPr="002C3722" w:rsidRDefault="005C59CC" w:rsidP="005C59CC">
            <w:pPr>
              <w:jc w:val="center"/>
              <w:rPr>
                <w:rFonts w:ascii="Times New Roman" w:hAnsi="Times New Roman"/>
                <w:sz w:val="24"/>
                <w:szCs w:val="24"/>
              </w:rPr>
            </w:pPr>
          </w:p>
        </w:tc>
        <w:tc>
          <w:tcPr>
            <w:tcW w:w="9180" w:type="dxa"/>
            <w:gridSpan w:val="16"/>
          </w:tcPr>
          <w:p w14:paraId="7603B98E"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07F27380"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 xml:space="preserve">(Токарева Татьяна Владимировна – председатель Комитета по образованию </w:t>
            </w:r>
          </w:p>
          <w:p w14:paraId="3F643D4E" w14:textId="7B45B32A" w:rsidR="005C59CC" w:rsidRPr="00365B35" w:rsidRDefault="005C59CC" w:rsidP="005C59CC">
            <w:pPr>
              <w:pStyle w:val="af3"/>
              <w:widowControl w:val="0"/>
              <w:autoSpaceDE w:val="0"/>
              <w:autoSpaceDN w:val="0"/>
              <w:adjustRightInd w:val="0"/>
              <w:ind w:left="0"/>
              <w:jc w:val="center"/>
              <w:rPr>
                <w:rFonts w:ascii="Times New Roman" w:eastAsia="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430A9851" w14:textId="77777777" w:rsidTr="005C59CC">
        <w:tc>
          <w:tcPr>
            <w:tcW w:w="808" w:type="dxa"/>
          </w:tcPr>
          <w:p w14:paraId="73EAE32E" w14:textId="75F45CAE" w:rsidR="005C59CC" w:rsidRPr="002C3722" w:rsidRDefault="00D45048" w:rsidP="005C59CC">
            <w:pPr>
              <w:jc w:val="center"/>
              <w:rPr>
                <w:rFonts w:ascii="Times New Roman" w:hAnsi="Times New Roman"/>
                <w:sz w:val="24"/>
                <w:szCs w:val="24"/>
              </w:rPr>
            </w:pPr>
            <w:r>
              <w:rPr>
                <w:rFonts w:ascii="Times New Roman" w:hAnsi="Times New Roman"/>
                <w:sz w:val="24"/>
                <w:szCs w:val="24"/>
              </w:rPr>
              <w:t>1</w:t>
            </w:r>
            <w:r w:rsidR="005C59CC">
              <w:rPr>
                <w:rFonts w:ascii="Times New Roman" w:hAnsi="Times New Roman"/>
                <w:sz w:val="24"/>
                <w:szCs w:val="24"/>
              </w:rPr>
              <w:t>.1.</w:t>
            </w:r>
          </w:p>
        </w:tc>
        <w:tc>
          <w:tcPr>
            <w:tcW w:w="2942" w:type="dxa"/>
            <w:gridSpan w:val="5"/>
          </w:tcPr>
          <w:p w14:paraId="657945A3" w14:textId="1660FAFA" w:rsidR="005C59CC" w:rsidRDefault="005C59CC" w:rsidP="005C59CC">
            <w:pPr>
              <w:jc w:val="both"/>
              <w:rPr>
                <w:rFonts w:ascii="Times New Roman" w:hAnsi="Times New Roman"/>
                <w:sz w:val="24"/>
                <w:szCs w:val="24"/>
                <w:lang w:eastAsia="en-US"/>
              </w:rPr>
            </w:pPr>
            <w:r>
              <w:rPr>
                <w:rFonts w:ascii="Times New Roman" w:hAnsi="Times New Roman"/>
                <w:sz w:val="24"/>
                <w:szCs w:val="24"/>
                <w:lang w:eastAsia="en-US"/>
              </w:rPr>
              <w:t>Задача № 1</w:t>
            </w:r>
          </w:p>
          <w:p w14:paraId="151A5AF1" w14:textId="15A7E7EE" w:rsidR="005C59CC" w:rsidRPr="002C3722" w:rsidRDefault="005C59CC" w:rsidP="005C59CC">
            <w:pPr>
              <w:jc w:val="both"/>
              <w:rPr>
                <w:rFonts w:ascii="Times New Roman" w:hAnsi="Times New Roman"/>
                <w:sz w:val="24"/>
                <w:szCs w:val="24"/>
              </w:rPr>
            </w:pPr>
            <w:r w:rsidRPr="00902146">
              <w:rPr>
                <w:rFonts w:ascii="Times New Roman" w:hAnsi="Times New Roman"/>
                <w:sz w:val="24"/>
                <w:szCs w:val="24"/>
                <w:lang w:eastAsia="en-US"/>
              </w:rPr>
              <w:t>Реализация социальной политики по защите прав и законных интересов несовершеннолетних, направленной на развитие семейных форм устройства детей-сирот и детей, оставшихся без попечения родителей</w:t>
            </w:r>
          </w:p>
        </w:tc>
        <w:tc>
          <w:tcPr>
            <w:tcW w:w="3446" w:type="dxa"/>
            <w:gridSpan w:val="7"/>
          </w:tcPr>
          <w:p w14:paraId="2F1F9383" w14:textId="093429F8" w:rsidR="005C59CC" w:rsidRPr="002C3722" w:rsidRDefault="005C59CC" w:rsidP="005C59CC">
            <w:pPr>
              <w:jc w:val="both"/>
              <w:rPr>
                <w:rFonts w:ascii="Times New Roman" w:hAnsi="Times New Roman"/>
                <w:sz w:val="24"/>
                <w:szCs w:val="24"/>
              </w:rPr>
            </w:pPr>
            <w:r>
              <w:rPr>
                <w:rFonts w:ascii="Times New Roman" w:hAnsi="Times New Roman"/>
                <w:sz w:val="24"/>
                <w:szCs w:val="24"/>
                <w:lang w:eastAsia="en-US"/>
              </w:rPr>
              <w:t>С</w:t>
            </w:r>
            <w:r w:rsidRPr="007473F9">
              <w:rPr>
                <w:rFonts w:ascii="Times New Roman" w:hAnsi="Times New Roman"/>
                <w:sz w:val="24"/>
                <w:szCs w:val="24"/>
                <w:lang w:eastAsia="en-US"/>
              </w:rPr>
              <w:t>опровождени</w:t>
            </w:r>
            <w:r>
              <w:rPr>
                <w:rFonts w:ascii="Times New Roman" w:hAnsi="Times New Roman"/>
                <w:sz w:val="24"/>
                <w:szCs w:val="24"/>
                <w:lang w:eastAsia="en-US"/>
              </w:rPr>
              <w:t>е</w:t>
            </w:r>
            <w:r w:rsidRPr="007473F9">
              <w:rPr>
                <w:rFonts w:ascii="Times New Roman" w:hAnsi="Times New Roman"/>
                <w:sz w:val="24"/>
                <w:szCs w:val="24"/>
                <w:lang w:eastAsia="en-US"/>
              </w:rPr>
              <w:t xml:space="preserve"> замещающих семей и предотвращени</w:t>
            </w:r>
            <w:r>
              <w:rPr>
                <w:rFonts w:ascii="Times New Roman" w:hAnsi="Times New Roman"/>
                <w:sz w:val="24"/>
                <w:szCs w:val="24"/>
                <w:lang w:eastAsia="en-US"/>
              </w:rPr>
              <w:t>е</w:t>
            </w:r>
            <w:r w:rsidRPr="007473F9">
              <w:rPr>
                <w:rFonts w:ascii="Times New Roman" w:hAnsi="Times New Roman"/>
                <w:sz w:val="24"/>
                <w:szCs w:val="24"/>
                <w:lang w:eastAsia="en-US"/>
              </w:rPr>
              <w:t xml:space="preserve"> случаев возврата детей-сирот и детей, оставшихся без попечения родителей, из замещающих семей</w:t>
            </w:r>
          </w:p>
        </w:tc>
        <w:tc>
          <w:tcPr>
            <w:tcW w:w="2792" w:type="dxa"/>
            <w:gridSpan w:val="4"/>
          </w:tcPr>
          <w:p w14:paraId="05374113" w14:textId="77777777" w:rsidR="005C59CC" w:rsidRDefault="005C59CC" w:rsidP="005C59CC">
            <w:pPr>
              <w:jc w:val="both"/>
              <w:rPr>
                <w:rFonts w:ascii="Times New Roman" w:hAnsi="Times New Roman"/>
                <w:sz w:val="24"/>
                <w:szCs w:val="24"/>
              </w:rPr>
            </w:pPr>
            <w:r w:rsidRPr="007473F9">
              <w:rPr>
                <w:rFonts w:ascii="Times New Roman" w:hAnsi="Times New Roman"/>
                <w:sz w:val="24"/>
                <w:szCs w:val="24"/>
              </w:rPr>
              <w:t>Численность детей-сирот, переданных на воспитание в приемную семью</w:t>
            </w:r>
          </w:p>
          <w:p w14:paraId="73A9251D" w14:textId="77777777" w:rsidR="005C59CC" w:rsidRDefault="005C59CC" w:rsidP="005C59CC">
            <w:pPr>
              <w:jc w:val="both"/>
              <w:rPr>
                <w:rFonts w:ascii="Times New Roman" w:hAnsi="Times New Roman"/>
                <w:sz w:val="24"/>
                <w:szCs w:val="24"/>
              </w:rPr>
            </w:pPr>
            <w:r w:rsidRPr="007473F9">
              <w:rPr>
                <w:rFonts w:ascii="Times New Roman" w:hAnsi="Times New Roman"/>
                <w:sz w:val="24"/>
                <w:szCs w:val="24"/>
              </w:rPr>
              <w:t>Количество приемных родителей, получающих вознаграждение</w:t>
            </w:r>
          </w:p>
          <w:p w14:paraId="696AD8C3" w14:textId="1BAC9FFB" w:rsidR="005C59CC" w:rsidRPr="002C3722" w:rsidRDefault="005C59CC" w:rsidP="005C59CC">
            <w:pPr>
              <w:jc w:val="both"/>
              <w:rPr>
                <w:rFonts w:ascii="Times New Roman" w:hAnsi="Times New Roman"/>
                <w:sz w:val="24"/>
                <w:szCs w:val="24"/>
              </w:rPr>
            </w:pPr>
            <w:r w:rsidRPr="007473F9">
              <w:rPr>
                <w:rFonts w:ascii="Times New Roman" w:hAnsi="Times New Roman"/>
                <w:sz w:val="24"/>
                <w:szCs w:val="24"/>
              </w:rPr>
              <w:t>Количество опекунов, получающих выплату на содержание детей-сирот</w:t>
            </w:r>
          </w:p>
        </w:tc>
      </w:tr>
      <w:tr w:rsidR="005C59CC" w:rsidRPr="002C3722" w14:paraId="60DE79E7" w14:textId="77777777" w:rsidTr="005C59CC">
        <w:tc>
          <w:tcPr>
            <w:tcW w:w="808" w:type="dxa"/>
          </w:tcPr>
          <w:p w14:paraId="14EDB111" w14:textId="16AC12B6" w:rsidR="005C59CC" w:rsidRPr="002C3722" w:rsidRDefault="005C59CC" w:rsidP="005C59CC">
            <w:pPr>
              <w:jc w:val="center"/>
              <w:rPr>
                <w:rFonts w:ascii="Times New Roman" w:hAnsi="Times New Roman"/>
                <w:sz w:val="24"/>
                <w:szCs w:val="24"/>
              </w:rPr>
            </w:pPr>
            <w:r>
              <w:rPr>
                <w:rFonts w:ascii="Times New Roman" w:hAnsi="Times New Roman"/>
                <w:sz w:val="24"/>
                <w:szCs w:val="24"/>
              </w:rPr>
              <w:t>1.2.</w:t>
            </w:r>
          </w:p>
        </w:tc>
        <w:tc>
          <w:tcPr>
            <w:tcW w:w="2942" w:type="dxa"/>
            <w:gridSpan w:val="5"/>
          </w:tcPr>
          <w:p w14:paraId="7A386BDB" w14:textId="77777777" w:rsidR="005C59CC" w:rsidRDefault="005C59CC" w:rsidP="005C59CC">
            <w:pPr>
              <w:jc w:val="both"/>
              <w:rPr>
                <w:rFonts w:ascii="Times New Roman" w:hAnsi="Times New Roman"/>
                <w:sz w:val="24"/>
                <w:szCs w:val="24"/>
              </w:rPr>
            </w:pPr>
            <w:r>
              <w:rPr>
                <w:rFonts w:ascii="Times New Roman" w:hAnsi="Times New Roman"/>
                <w:sz w:val="24"/>
                <w:szCs w:val="24"/>
              </w:rPr>
              <w:t>Задача № 2</w:t>
            </w:r>
          </w:p>
          <w:p w14:paraId="7DAE8F58" w14:textId="3738BCE1" w:rsidR="005C59CC" w:rsidRPr="002C3722" w:rsidRDefault="005C59CC" w:rsidP="005C59CC">
            <w:pPr>
              <w:jc w:val="both"/>
              <w:rPr>
                <w:rFonts w:ascii="Times New Roman" w:hAnsi="Times New Roman"/>
                <w:sz w:val="24"/>
                <w:szCs w:val="24"/>
              </w:rPr>
            </w:pPr>
            <w:r>
              <w:rPr>
                <w:rFonts w:ascii="Times New Roman" w:hAnsi="Times New Roman"/>
                <w:sz w:val="24"/>
                <w:szCs w:val="24"/>
              </w:rPr>
              <w:t>Оказание меры социальной поддержки малоимущим семьям, дети которых посещают дошкольные учреждения</w:t>
            </w:r>
          </w:p>
        </w:tc>
        <w:tc>
          <w:tcPr>
            <w:tcW w:w="3446" w:type="dxa"/>
            <w:gridSpan w:val="7"/>
          </w:tcPr>
          <w:p w14:paraId="2CBE2FB0" w14:textId="17A3D738" w:rsidR="005C59CC" w:rsidRPr="002C3722" w:rsidRDefault="005C59CC" w:rsidP="005C59CC">
            <w:pPr>
              <w:jc w:val="both"/>
              <w:rPr>
                <w:rFonts w:ascii="Times New Roman" w:hAnsi="Times New Roman"/>
                <w:sz w:val="24"/>
                <w:szCs w:val="24"/>
              </w:rPr>
            </w:pPr>
            <w:r>
              <w:rPr>
                <w:rFonts w:ascii="Times New Roman" w:hAnsi="Times New Roman"/>
                <w:sz w:val="24"/>
                <w:szCs w:val="24"/>
              </w:rPr>
              <w:t>Улучшение материального состояния семей, воспитывающих детей дошкольного возраста</w:t>
            </w:r>
          </w:p>
        </w:tc>
        <w:tc>
          <w:tcPr>
            <w:tcW w:w="2792" w:type="dxa"/>
            <w:gridSpan w:val="4"/>
          </w:tcPr>
          <w:p w14:paraId="17382B36" w14:textId="7E5ED12A" w:rsidR="00215127" w:rsidRPr="00215127" w:rsidRDefault="005C59CC" w:rsidP="005C59CC">
            <w:pPr>
              <w:jc w:val="both"/>
              <w:rPr>
                <w:rFonts w:ascii="Times New Roman" w:hAnsi="Times New Roman"/>
                <w:color w:val="FF0000"/>
                <w:sz w:val="24"/>
                <w:szCs w:val="24"/>
              </w:rPr>
            </w:pPr>
            <w:r w:rsidRPr="00FD0C03">
              <w:rPr>
                <w:rFonts w:ascii="Times New Roman" w:hAnsi="Times New Roman"/>
                <w:color w:val="000000" w:themeColor="text1"/>
                <w:sz w:val="24"/>
                <w:szCs w:val="24"/>
              </w:rPr>
              <w:t>Доля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w:t>
            </w:r>
          </w:p>
        </w:tc>
      </w:tr>
      <w:tr w:rsidR="005C59CC" w:rsidRPr="002C3722" w14:paraId="6DD326D6" w14:textId="77777777" w:rsidTr="005C59CC">
        <w:tc>
          <w:tcPr>
            <w:tcW w:w="808" w:type="dxa"/>
          </w:tcPr>
          <w:p w14:paraId="7748D88E" w14:textId="3F0303F5" w:rsidR="005C59CC" w:rsidRDefault="005C59CC" w:rsidP="005C59CC">
            <w:pPr>
              <w:jc w:val="center"/>
              <w:rPr>
                <w:rFonts w:ascii="Times New Roman" w:hAnsi="Times New Roman"/>
                <w:sz w:val="24"/>
                <w:szCs w:val="24"/>
              </w:rPr>
            </w:pPr>
            <w:r>
              <w:rPr>
                <w:rFonts w:ascii="Times New Roman" w:hAnsi="Times New Roman"/>
                <w:sz w:val="24"/>
                <w:szCs w:val="24"/>
              </w:rPr>
              <w:t>2.</w:t>
            </w:r>
          </w:p>
        </w:tc>
        <w:tc>
          <w:tcPr>
            <w:tcW w:w="9180" w:type="dxa"/>
            <w:gridSpan w:val="16"/>
          </w:tcPr>
          <w:p w14:paraId="61455AFB" w14:textId="0EC9AD6D" w:rsidR="005C59CC" w:rsidRPr="00275BE4" w:rsidRDefault="005C59CC" w:rsidP="005C59CC">
            <w:pPr>
              <w:jc w:val="center"/>
              <w:rPr>
                <w:rFonts w:ascii="Times New Roman" w:hAnsi="Times New Roman"/>
                <w:sz w:val="24"/>
                <w:szCs w:val="24"/>
              </w:rPr>
            </w:pPr>
            <w:r w:rsidRPr="00275BE4">
              <w:rPr>
                <w:rFonts w:ascii="Times New Roman" w:hAnsi="Times New Roman"/>
                <w:sz w:val="24"/>
                <w:szCs w:val="24"/>
              </w:rPr>
              <w:t xml:space="preserve"> Комплекс процессных мероприятий</w:t>
            </w:r>
            <w:r w:rsidR="00D45048">
              <w:rPr>
                <w:rFonts w:ascii="Times New Roman" w:hAnsi="Times New Roman"/>
                <w:sz w:val="24"/>
                <w:szCs w:val="24"/>
              </w:rPr>
              <w:t xml:space="preserve"> </w:t>
            </w:r>
          </w:p>
          <w:p w14:paraId="71FF6503" w14:textId="21B230BB" w:rsidR="005C59CC" w:rsidRPr="00D45048" w:rsidRDefault="005C59CC" w:rsidP="00D45048">
            <w:pPr>
              <w:pStyle w:val="af3"/>
              <w:numPr>
                <w:ilvl w:val="0"/>
                <w:numId w:val="5"/>
              </w:numPr>
              <w:jc w:val="center"/>
              <w:rPr>
                <w:rFonts w:ascii="Times New Roman" w:hAnsi="Times New Roman"/>
                <w:sz w:val="24"/>
                <w:szCs w:val="24"/>
              </w:rPr>
            </w:pPr>
            <w:r w:rsidRPr="00D45048">
              <w:rPr>
                <w:rFonts w:ascii="Times New Roman" w:hAnsi="Times New Roman"/>
                <w:sz w:val="24"/>
                <w:szCs w:val="24"/>
              </w:rPr>
              <w:t>«Организация и осуществление деятельности по опеке и попечительству»</w:t>
            </w:r>
          </w:p>
        </w:tc>
      </w:tr>
      <w:tr w:rsidR="005C59CC" w:rsidRPr="002C3722" w14:paraId="08B003D2" w14:textId="77777777" w:rsidTr="005C59CC">
        <w:tc>
          <w:tcPr>
            <w:tcW w:w="808" w:type="dxa"/>
          </w:tcPr>
          <w:p w14:paraId="1FA1365C" w14:textId="77777777" w:rsidR="005C59CC" w:rsidRDefault="005C59CC" w:rsidP="005C59CC">
            <w:pPr>
              <w:jc w:val="center"/>
              <w:rPr>
                <w:rFonts w:ascii="Times New Roman" w:hAnsi="Times New Roman"/>
                <w:sz w:val="24"/>
                <w:szCs w:val="24"/>
              </w:rPr>
            </w:pPr>
          </w:p>
        </w:tc>
        <w:tc>
          <w:tcPr>
            <w:tcW w:w="9180" w:type="dxa"/>
            <w:gridSpan w:val="16"/>
          </w:tcPr>
          <w:p w14:paraId="18941443"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03DA1201"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 xml:space="preserve">(Токарева Татьяна Владимировна – председатель Комитета по образованию </w:t>
            </w:r>
          </w:p>
          <w:p w14:paraId="06AF2877" w14:textId="5FF164A9" w:rsidR="005C59CC"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3B20BA13" w14:textId="77777777" w:rsidTr="005C59CC">
        <w:tc>
          <w:tcPr>
            <w:tcW w:w="808" w:type="dxa"/>
          </w:tcPr>
          <w:p w14:paraId="75F7ACD3" w14:textId="2C81AA34" w:rsidR="005C59CC" w:rsidRDefault="005C59CC" w:rsidP="005C59CC">
            <w:pPr>
              <w:jc w:val="center"/>
              <w:rPr>
                <w:rFonts w:ascii="Times New Roman" w:hAnsi="Times New Roman"/>
                <w:sz w:val="24"/>
                <w:szCs w:val="24"/>
              </w:rPr>
            </w:pPr>
            <w:r>
              <w:rPr>
                <w:rFonts w:ascii="Times New Roman" w:hAnsi="Times New Roman"/>
                <w:sz w:val="24"/>
                <w:szCs w:val="24"/>
              </w:rPr>
              <w:t>2.1.</w:t>
            </w:r>
          </w:p>
        </w:tc>
        <w:tc>
          <w:tcPr>
            <w:tcW w:w="2942" w:type="dxa"/>
            <w:gridSpan w:val="5"/>
          </w:tcPr>
          <w:p w14:paraId="41D56BB4" w14:textId="1F15C35A" w:rsidR="005C59CC" w:rsidRDefault="005C59CC" w:rsidP="005C59CC">
            <w:pPr>
              <w:jc w:val="both"/>
              <w:rPr>
                <w:rFonts w:ascii="Times New Roman" w:hAnsi="Times New Roman"/>
                <w:sz w:val="24"/>
                <w:szCs w:val="24"/>
              </w:rPr>
            </w:pPr>
            <w:r>
              <w:rPr>
                <w:rFonts w:ascii="Times New Roman" w:hAnsi="Times New Roman"/>
                <w:sz w:val="24"/>
                <w:szCs w:val="24"/>
              </w:rPr>
              <w:t>Задача № 1</w:t>
            </w:r>
          </w:p>
          <w:p w14:paraId="39AE2319" w14:textId="32125BD8" w:rsidR="005C59CC" w:rsidRDefault="005C59CC" w:rsidP="005C59CC">
            <w:pPr>
              <w:jc w:val="both"/>
              <w:rPr>
                <w:rFonts w:ascii="Times New Roman" w:hAnsi="Times New Roman"/>
                <w:sz w:val="24"/>
                <w:szCs w:val="24"/>
              </w:rPr>
            </w:pPr>
            <w:r w:rsidRPr="00275BE4">
              <w:rPr>
                <w:rFonts w:ascii="Times New Roman" w:hAnsi="Times New Roman"/>
                <w:sz w:val="24"/>
                <w:szCs w:val="22"/>
                <w:lang w:eastAsia="en-US"/>
              </w:rPr>
              <w:t>Обеспечение деятельности органа опеки и попечительства</w:t>
            </w:r>
          </w:p>
        </w:tc>
        <w:tc>
          <w:tcPr>
            <w:tcW w:w="3446" w:type="dxa"/>
            <w:gridSpan w:val="7"/>
          </w:tcPr>
          <w:p w14:paraId="3AFB7CA9" w14:textId="77777777" w:rsidR="005C59CC" w:rsidRDefault="005C59CC" w:rsidP="005C59CC">
            <w:pPr>
              <w:jc w:val="both"/>
              <w:rPr>
                <w:rFonts w:ascii="Times New Roman" w:hAnsi="Times New Roman"/>
                <w:sz w:val="24"/>
                <w:szCs w:val="24"/>
              </w:rPr>
            </w:pPr>
            <w:r>
              <w:rPr>
                <w:rFonts w:ascii="Times New Roman" w:hAnsi="Times New Roman"/>
                <w:sz w:val="24"/>
                <w:szCs w:val="24"/>
              </w:rPr>
              <w:t>Повышение эффективности деятельности органа опеки и попечительства</w:t>
            </w:r>
          </w:p>
          <w:p w14:paraId="764B8816" w14:textId="5485301B" w:rsidR="005C59CC" w:rsidRDefault="005C59CC" w:rsidP="005C59CC">
            <w:pPr>
              <w:jc w:val="both"/>
              <w:rPr>
                <w:rFonts w:ascii="Times New Roman" w:hAnsi="Times New Roman"/>
                <w:sz w:val="24"/>
                <w:lang w:eastAsia="en-US"/>
              </w:rPr>
            </w:pPr>
            <w:r>
              <w:rPr>
                <w:rFonts w:ascii="Times New Roman" w:hAnsi="Times New Roman"/>
                <w:sz w:val="24"/>
                <w:lang w:eastAsia="en-US"/>
              </w:rPr>
              <w:t>Своевременное</w:t>
            </w:r>
            <w:r w:rsidRPr="00275BE4">
              <w:rPr>
                <w:rFonts w:ascii="Times New Roman" w:hAnsi="Times New Roman"/>
                <w:sz w:val="24"/>
                <w:lang w:eastAsia="en-US"/>
              </w:rPr>
              <w:t xml:space="preserve"> выявлени</w:t>
            </w:r>
            <w:r>
              <w:rPr>
                <w:rFonts w:ascii="Times New Roman" w:hAnsi="Times New Roman"/>
                <w:sz w:val="24"/>
                <w:lang w:eastAsia="en-US"/>
              </w:rPr>
              <w:t>е</w:t>
            </w:r>
            <w:r w:rsidRPr="00275BE4">
              <w:rPr>
                <w:rFonts w:ascii="Times New Roman" w:hAnsi="Times New Roman"/>
                <w:sz w:val="24"/>
                <w:lang w:eastAsia="en-US"/>
              </w:rPr>
              <w:t xml:space="preserve"> лиц, нуждающихся в установлении над ними опеки и попечительства, и их устройства</w:t>
            </w:r>
          </w:p>
          <w:p w14:paraId="68854714" w14:textId="4AB0BDC9" w:rsidR="005C59CC" w:rsidRDefault="005C59CC" w:rsidP="005C59CC">
            <w:pPr>
              <w:jc w:val="both"/>
              <w:rPr>
                <w:rFonts w:ascii="Times New Roman" w:hAnsi="Times New Roman"/>
                <w:sz w:val="24"/>
                <w:szCs w:val="24"/>
              </w:rPr>
            </w:pPr>
            <w:r w:rsidRPr="00275BE4">
              <w:rPr>
                <w:rFonts w:ascii="Times New Roman" w:hAnsi="Times New Roman"/>
                <w:sz w:val="24"/>
                <w:lang w:eastAsia="en-US"/>
              </w:rPr>
              <w:t>Защита прав и законных интересов несовершеннолетних, совершеннолетних граждан, признанных судом недееспособными</w:t>
            </w:r>
          </w:p>
        </w:tc>
        <w:tc>
          <w:tcPr>
            <w:tcW w:w="2792" w:type="dxa"/>
            <w:gridSpan w:val="4"/>
          </w:tcPr>
          <w:p w14:paraId="1B9EB124" w14:textId="77777777" w:rsidR="005C59CC" w:rsidRDefault="005C59CC" w:rsidP="005C59CC">
            <w:pPr>
              <w:tabs>
                <w:tab w:val="left" w:pos="567"/>
                <w:tab w:val="left" w:pos="993"/>
              </w:tabs>
              <w:contextualSpacing/>
              <w:jc w:val="both"/>
              <w:rPr>
                <w:rFonts w:ascii="Times New Roman" w:hAnsi="Times New Roman"/>
                <w:sz w:val="24"/>
                <w:szCs w:val="24"/>
              </w:rPr>
            </w:pPr>
            <w:r>
              <w:rPr>
                <w:rFonts w:ascii="Times New Roman" w:hAnsi="Times New Roman"/>
                <w:sz w:val="24"/>
                <w:szCs w:val="24"/>
              </w:rPr>
              <w:t>Число выявленных детей, оставшихся без попечения родителей</w:t>
            </w:r>
          </w:p>
          <w:p w14:paraId="5C04B1AA" w14:textId="1298D86F" w:rsidR="005C59CC" w:rsidRPr="00275BE4" w:rsidRDefault="005C59CC" w:rsidP="005C59CC">
            <w:pPr>
              <w:tabs>
                <w:tab w:val="left" w:pos="567"/>
                <w:tab w:val="left" w:pos="993"/>
              </w:tabs>
              <w:contextualSpacing/>
              <w:jc w:val="both"/>
              <w:rPr>
                <w:rFonts w:ascii="Times New Roman" w:hAnsi="Times New Roman"/>
                <w:sz w:val="24"/>
                <w:szCs w:val="24"/>
              </w:rPr>
            </w:pPr>
            <w:r>
              <w:rPr>
                <w:rFonts w:ascii="Times New Roman" w:hAnsi="Times New Roman"/>
                <w:sz w:val="24"/>
                <w:szCs w:val="24"/>
              </w:rPr>
              <w:t xml:space="preserve">Число недееспособных граждан, в отношении которых </w:t>
            </w:r>
            <w:r w:rsidRPr="00553DFD">
              <w:rPr>
                <w:rFonts w:ascii="Times New Roman" w:hAnsi="Times New Roman"/>
                <w:sz w:val="24"/>
                <w:szCs w:val="24"/>
                <w:lang w:eastAsia="en-US"/>
              </w:rPr>
              <w:t>установ</w:t>
            </w:r>
            <w:r>
              <w:rPr>
                <w:rFonts w:ascii="Times New Roman" w:hAnsi="Times New Roman"/>
                <w:sz w:val="24"/>
                <w:szCs w:val="24"/>
                <w:lang w:eastAsia="en-US"/>
              </w:rPr>
              <w:t>лена опека</w:t>
            </w:r>
          </w:p>
        </w:tc>
      </w:tr>
      <w:tr w:rsidR="005C59CC" w:rsidRPr="002C3722" w14:paraId="71BAE92D" w14:textId="77777777" w:rsidTr="005C59CC">
        <w:tc>
          <w:tcPr>
            <w:tcW w:w="808" w:type="dxa"/>
          </w:tcPr>
          <w:p w14:paraId="279644BB" w14:textId="3255699C" w:rsidR="005C59CC" w:rsidRDefault="005C59CC" w:rsidP="005C59CC">
            <w:pPr>
              <w:jc w:val="center"/>
              <w:rPr>
                <w:rFonts w:ascii="Times New Roman" w:hAnsi="Times New Roman"/>
                <w:sz w:val="24"/>
                <w:szCs w:val="24"/>
              </w:rPr>
            </w:pPr>
            <w:r>
              <w:rPr>
                <w:rFonts w:ascii="Times New Roman" w:hAnsi="Times New Roman"/>
                <w:sz w:val="24"/>
                <w:szCs w:val="24"/>
              </w:rPr>
              <w:t>3.</w:t>
            </w:r>
          </w:p>
        </w:tc>
        <w:tc>
          <w:tcPr>
            <w:tcW w:w="9180" w:type="dxa"/>
            <w:gridSpan w:val="16"/>
          </w:tcPr>
          <w:p w14:paraId="54615CB4" w14:textId="28B1A9A7"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250952D1" w14:textId="42C63ED7" w:rsidR="005C59CC" w:rsidRPr="00275BE4" w:rsidRDefault="00D45048" w:rsidP="005C59CC">
            <w:pPr>
              <w:jc w:val="center"/>
              <w:rPr>
                <w:rFonts w:ascii="Times New Roman" w:hAnsi="Times New Roman"/>
                <w:sz w:val="24"/>
                <w:szCs w:val="24"/>
              </w:rPr>
            </w:pPr>
            <w:r>
              <w:rPr>
                <w:rFonts w:ascii="Times New Roman" w:hAnsi="Times New Roman"/>
                <w:sz w:val="24"/>
                <w:szCs w:val="24"/>
              </w:rPr>
              <w:t>3.</w:t>
            </w:r>
            <w:r w:rsidR="005C59CC">
              <w:rPr>
                <w:rFonts w:ascii="Times New Roman" w:hAnsi="Times New Roman"/>
                <w:sz w:val="24"/>
                <w:szCs w:val="24"/>
              </w:rPr>
              <w:t xml:space="preserve"> «Культурно-массовые мероприятия»</w:t>
            </w:r>
          </w:p>
        </w:tc>
      </w:tr>
      <w:tr w:rsidR="005C59CC" w:rsidRPr="002C3722" w14:paraId="36828583" w14:textId="77777777" w:rsidTr="005C59CC">
        <w:tc>
          <w:tcPr>
            <w:tcW w:w="808" w:type="dxa"/>
          </w:tcPr>
          <w:p w14:paraId="4009832D" w14:textId="77777777" w:rsidR="005C59CC" w:rsidRDefault="005C59CC" w:rsidP="005C59CC">
            <w:pPr>
              <w:jc w:val="center"/>
              <w:rPr>
                <w:rFonts w:ascii="Times New Roman" w:hAnsi="Times New Roman"/>
                <w:sz w:val="24"/>
                <w:szCs w:val="24"/>
              </w:rPr>
            </w:pPr>
          </w:p>
        </w:tc>
        <w:tc>
          <w:tcPr>
            <w:tcW w:w="9180" w:type="dxa"/>
            <w:gridSpan w:val="16"/>
          </w:tcPr>
          <w:p w14:paraId="0CF347E6"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6C1A0696"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lastRenderedPageBreak/>
              <w:t xml:space="preserve">(Токарева Татьяна Владимировна – председатель Комитета по образованию </w:t>
            </w:r>
          </w:p>
          <w:p w14:paraId="6429E6A7" w14:textId="3D7BA5FF" w:rsidR="005C59CC" w:rsidRPr="00275BE4"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2919F6E3" w14:textId="77777777" w:rsidTr="005C59CC">
        <w:tc>
          <w:tcPr>
            <w:tcW w:w="808" w:type="dxa"/>
          </w:tcPr>
          <w:p w14:paraId="110085F8" w14:textId="3EA0029F" w:rsidR="005C59CC" w:rsidRDefault="005C59CC" w:rsidP="005C59CC">
            <w:pPr>
              <w:jc w:val="both"/>
              <w:rPr>
                <w:rFonts w:ascii="Times New Roman" w:hAnsi="Times New Roman"/>
                <w:sz w:val="24"/>
                <w:szCs w:val="24"/>
              </w:rPr>
            </w:pPr>
            <w:r>
              <w:rPr>
                <w:rFonts w:ascii="Times New Roman" w:hAnsi="Times New Roman"/>
                <w:sz w:val="24"/>
                <w:szCs w:val="24"/>
              </w:rPr>
              <w:lastRenderedPageBreak/>
              <w:t>3.1.</w:t>
            </w:r>
          </w:p>
        </w:tc>
        <w:tc>
          <w:tcPr>
            <w:tcW w:w="2942" w:type="dxa"/>
            <w:gridSpan w:val="5"/>
          </w:tcPr>
          <w:p w14:paraId="76EC451A" w14:textId="50D485D7" w:rsidR="005C59CC" w:rsidRDefault="005C59CC" w:rsidP="005C59CC">
            <w:pPr>
              <w:autoSpaceDE w:val="0"/>
              <w:autoSpaceDN w:val="0"/>
              <w:adjustRightInd w:val="0"/>
              <w:jc w:val="both"/>
              <w:rPr>
                <w:rFonts w:ascii="Times New Roman" w:hAnsi="Times New Roman"/>
                <w:sz w:val="24"/>
                <w:szCs w:val="24"/>
              </w:rPr>
            </w:pPr>
            <w:r>
              <w:rPr>
                <w:rFonts w:ascii="Times New Roman" w:hAnsi="Times New Roman"/>
                <w:sz w:val="24"/>
                <w:szCs w:val="24"/>
              </w:rPr>
              <w:t>Задача № 1</w:t>
            </w:r>
          </w:p>
          <w:p w14:paraId="5C202F78" w14:textId="7B0D73CA" w:rsidR="005C59CC" w:rsidRDefault="005C59CC" w:rsidP="005C59CC">
            <w:pPr>
              <w:autoSpaceDE w:val="0"/>
              <w:autoSpaceDN w:val="0"/>
              <w:adjustRightInd w:val="0"/>
              <w:jc w:val="both"/>
              <w:rPr>
                <w:rFonts w:ascii="Times New Roman" w:hAnsi="Times New Roman"/>
                <w:sz w:val="24"/>
                <w:szCs w:val="24"/>
              </w:rPr>
            </w:pPr>
            <w:r w:rsidRPr="002B7CAC">
              <w:rPr>
                <w:rFonts w:ascii="Times New Roman" w:hAnsi="Times New Roman"/>
                <w:sz w:val="24"/>
                <w:szCs w:val="24"/>
              </w:rPr>
              <w:t>Создан</w:t>
            </w:r>
            <w:r>
              <w:rPr>
                <w:rFonts w:ascii="Times New Roman" w:hAnsi="Times New Roman"/>
                <w:sz w:val="24"/>
                <w:szCs w:val="24"/>
              </w:rPr>
              <w:t>ие</w:t>
            </w:r>
            <w:r w:rsidRPr="002B7CAC">
              <w:rPr>
                <w:rFonts w:ascii="Times New Roman" w:hAnsi="Times New Roman"/>
                <w:sz w:val="24"/>
                <w:szCs w:val="24"/>
              </w:rPr>
              <w:t xml:space="preserve"> комплекс</w:t>
            </w:r>
            <w:r>
              <w:rPr>
                <w:rFonts w:ascii="Times New Roman" w:hAnsi="Times New Roman"/>
                <w:sz w:val="24"/>
                <w:szCs w:val="24"/>
              </w:rPr>
              <w:t>а</w:t>
            </w:r>
            <w:r w:rsidRPr="002B7CAC">
              <w:rPr>
                <w:rFonts w:ascii="Times New Roman" w:hAnsi="Times New Roman"/>
                <w:sz w:val="24"/>
                <w:szCs w:val="24"/>
              </w:rPr>
              <w:t xml:space="preserve"> условий и</w:t>
            </w:r>
            <w:r>
              <w:rPr>
                <w:rFonts w:ascii="Times New Roman" w:hAnsi="Times New Roman"/>
                <w:sz w:val="24"/>
                <w:szCs w:val="24"/>
              </w:rPr>
              <w:t xml:space="preserve"> </w:t>
            </w:r>
            <w:r w:rsidRPr="002B7CAC">
              <w:rPr>
                <w:rFonts w:ascii="Times New Roman" w:hAnsi="Times New Roman"/>
                <w:sz w:val="24"/>
                <w:szCs w:val="24"/>
              </w:rPr>
              <w:t>средств, направленных на</w:t>
            </w:r>
            <w:r>
              <w:rPr>
                <w:rFonts w:ascii="Times New Roman" w:hAnsi="Times New Roman"/>
                <w:sz w:val="24"/>
                <w:szCs w:val="24"/>
              </w:rPr>
              <w:t xml:space="preserve"> </w:t>
            </w:r>
            <w:r w:rsidRPr="002B7CAC">
              <w:rPr>
                <w:rFonts w:ascii="Times New Roman" w:hAnsi="Times New Roman"/>
                <w:sz w:val="24"/>
                <w:szCs w:val="24"/>
              </w:rPr>
              <w:t>совершенствование системы</w:t>
            </w:r>
            <w:r>
              <w:rPr>
                <w:rFonts w:ascii="Times New Roman" w:hAnsi="Times New Roman"/>
                <w:sz w:val="24"/>
                <w:szCs w:val="24"/>
              </w:rPr>
              <w:t xml:space="preserve"> </w:t>
            </w:r>
            <w:r w:rsidRPr="002B7CAC">
              <w:rPr>
                <w:rFonts w:ascii="Times New Roman" w:hAnsi="Times New Roman"/>
                <w:sz w:val="24"/>
                <w:szCs w:val="24"/>
              </w:rPr>
              <w:t>выявления, поддержки и</w:t>
            </w:r>
            <w:r>
              <w:rPr>
                <w:rFonts w:ascii="Times New Roman" w:hAnsi="Times New Roman"/>
                <w:sz w:val="24"/>
                <w:szCs w:val="24"/>
              </w:rPr>
              <w:t xml:space="preserve"> </w:t>
            </w:r>
            <w:r w:rsidRPr="002B7CAC">
              <w:rPr>
                <w:rFonts w:ascii="Times New Roman" w:hAnsi="Times New Roman"/>
                <w:sz w:val="24"/>
                <w:szCs w:val="24"/>
              </w:rPr>
              <w:t>развития одаренных детей, их</w:t>
            </w:r>
            <w:r>
              <w:rPr>
                <w:rFonts w:ascii="Times New Roman" w:hAnsi="Times New Roman"/>
                <w:sz w:val="24"/>
                <w:szCs w:val="24"/>
              </w:rPr>
              <w:t xml:space="preserve"> </w:t>
            </w:r>
            <w:r w:rsidRPr="002B7CAC">
              <w:rPr>
                <w:rFonts w:ascii="Times New Roman" w:hAnsi="Times New Roman"/>
                <w:sz w:val="24"/>
                <w:szCs w:val="24"/>
              </w:rPr>
              <w:t>самореализации,</w:t>
            </w:r>
            <w:r>
              <w:rPr>
                <w:rFonts w:ascii="Times New Roman" w:hAnsi="Times New Roman"/>
                <w:sz w:val="24"/>
                <w:szCs w:val="24"/>
              </w:rPr>
              <w:t xml:space="preserve"> </w:t>
            </w:r>
            <w:r w:rsidRPr="002B7CAC">
              <w:rPr>
                <w:rFonts w:ascii="Times New Roman" w:hAnsi="Times New Roman"/>
                <w:sz w:val="24"/>
                <w:szCs w:val="24"/>
              </w:rPr>
              <w:t>профессионального</w:t>
            </w:r>
            <w:r>
              <w:rPr>
                <w:rFonts w:ascii="Times New Roman" w:hAnsi="Times New Roman"/>
                <w:sz w:val="24"/>
                <w:szCs w:val="24"/>
              </w:rPr>
              <w:t xml:space="preserve"> </w:t>
            </w:r>
            <w:r w:rsidRPr="002B7CAC">
              <w:rPr>
                <w:rFonts w:ascii="Times New Roman" w:hAnsi="Times New Roman"/>
                <w:sz w:val="24"/>
                <w:szCs w:val="24"/>
              </w:rPr>
              <w:t>самоопределения в</w:t>
            </w:r>
            <w:r>
              <w:rPr>
                <w:rFonts w:ascii="Times New Roman" w:hAnsi="Times New Roman"/>
                <w:sz w:val="24"/>
                <w:szCs w:val="24"/>
              </w:rPr>
              <w:t xml:space="preserve"> </w:t>
            </w:r>
            <w:r w:rsidRPr="002B7CAC">
              <w:rPr>
                <w:rFonts w:ascii="Times New Roman" w:hAnsi="Times New Roman"/>
                <w:sz w:val="24"/>
                <w:szCs w:val="24"/>
              </w:rPr>
              <w:t>соответствии со</w:t>
            </w:r>
            <w:r>
              <w:rPr>
                <w:rFonts w:ascii="Times New Roman" w:hAnsi="Times New Roman"/>
                <w:sz w:val="24"/>
                <w:szCs w:val="24"/>
              </w:rPr>
              <w:t xml:space="preserve"> </w:t>
            </w:r>
            <w:r w:rsidRPr="002B7CAC">
              <w:rPr>
                <w:rFonts w:ascii="Times New Roman" w:hAnsi="Times New Roman"/>
                <w:sz w:val="24"/>
                <w:szCs w:val="24"/>
              </w:rPr>
              <w:t>способно</w:t>
            </w:r>
            <w:r>
              <w:rPr>
                <w:rFonts w:ascii="Times New Roman" w:hAnsi="Times New Roman"/>
                <w:sz w:val="24"/>
                <w:szCs w:val="24"/>
              </w:rPr>
              <w:t>стями</w:t>
            </w:r>
          </w:p>
        </w:tc>
        <w:tc>
          <w:tcPr>
            <w:tcW w:w="3446" w:type="dxa"/>
            <w:gridSpan w:val="7"/>
          </w:tcPr>
          <w:tbl>
            <w:tblPr>
              <w:tblW w:w="0" w:type="auto"/>
              <w:tblBorders>
                <w:top w:val="nil"/>
                <w:left w:val="nil"/>
                <w:bottom w:val="nil"/>
                <w:right w:val="nil"/>
              </w:tblBorders>
              <w:tblLook w:val="0000" w:firstRow="0" w:lastRow="0" w:firstColumn="0" w:lastColumn="0" w:noHBand="0" w:noVBand="0"/>
            </w:tblPr>
            <w:tblGrid>
              <w:gridCol w:w="3230"/>
            </w:tblGrid>
            <w:tr w:rsidR="005C59CC" w:rsidRPr="006B3709" w14:paraId="3B1E5972" w14:textId="77777777">
              <w:trPr>
                <w:trHeight w:val="1417"/>
              </w:trPr>
              <w:tc>
                <w:tcPr>
                  <w:tcW w:w="0" w:type="auto"/>
                </w:tcPr>
                <w:p w14:paraId="5CFEEEDC" w14:textId="49456E3B" w:rsidR="005C59CC" w:rsidRPr="006B3709" w:rsidRDefault="005C59CC" w:rsidP="005C59CC">
                  <w:pPr>
                    <w:autoSpaceDE w:val="0"/>
                    <w:autoSpaceDN w:val="0"/>
                    <w:adjustRightInd w:val="0"/>
                    <w:spacing w:after="0" w:line="240" w:lineRule="auto"/>
                    <w:ind w:left="-30"/>
                    <w:jc w:val="both"/>
                    <w:rPr>
                      <w:rFonts w:ascii="Times New Roman" w:hAnsi="Times New Roman" w:cs="Times New Roman"/>
                      <w:color w:val="000000"/>
                      <w:sz w:val="24"/>
                      <w:szCs w:val="24"/>
                    </w:rPr>
                  </w:pPr>
                  <w:r w:rsidRPr="006B3709">
                    <w:rPr>
                      <w:rFonts w:ascii="Times New Roman" w:hAnsi="Times New Roman" w:cs="Times New Roman"/>
                      <w:color w:val="000000"/>
                      <w:sz w:val="24"/>
                      <w:szCs w:val="24"/>
                    </w:rPr>
                    <w:t xml:space="preserve">Усвоение обучающимися </w:t>
                  </w:r>
                  <w:r>
                    <w:rPr>
                      <w:rFonts w:ascii="Times New Roman" w:hAnsi="Times New Roman" w:cs="Times New Roman"/>
                      <w:color w:val="000000"/>
                      <w:sz w:val="24"/>
                      <w:szCs w:val="24"/>
                    </w:rPr>
                    <w:t xml:space="preserve"> </w:t>
                  </w:r>
                  <w:r w:rsidRPr="006B3709">
                    <w:rPr>
                      <w:rFonts w:ascii="Times New Roman" w:hAnsi="Times New Roman" w:cs="Times New Roman"/>
                      <w:color w:val="000000"/>
                      <w:sz w:val="24"/>
                      <w:szCs w:val="24"/>
                    </w:rPr>
                    <w:t>принятых в обществе норм и правил, ценностей для успешного включения в систему общественных отно</w:t>
                  </w:r>
                  <w:r>
                    <w:rPr>
                      <w:rFonts w:ascii="Times New Roman" w:hAnsi="Times New Roman" w:cs="Times New Roman"/>
                      <w:color w:val="000000"/>
                      <w:sz w:val="24"/>
                      <w:szCs w:val="24"/>
                    </w:rPr>
                    <w:t>шений</w:t>
                  </w:r>
                </w:p>
              </w:tc>
            </w:tr>
          </w:tbl>
          <w:p w14:paraId="47701358" w14:textId="13E2AFEE" w:rsidR="005C59CC" w:rsidRPr="002B7CAC" w:rsidRDefault="005C59CC" w:rsidP="005C59CC">
            <w:pPr>
              <w:autoSpaceDE w:val="0"/>
              <w:autoSpaceDN w:val="0"/>
              <w:adjustRightInd w:val="0"/>
              <w:ind w:left="78"/>
              <w:jc w:val="both"/>
              <w:rPr>
                <w:rFonts w:ascii="Times New Roman" w:hAnsi="Times New Roman"/>
                <w:sz w:val="24"/>
                <w:szCs w:val="24"/>
              </w:rPr>
            </w:pPr>
            <w:r w:rsidRPr="002B7CAC">
              <w:rPr>
                <w:rFonts w:ascii="Times New Roman" w:hAnsi="Times New Roman"/>
                <w:sz w:val="24"/>
                <w:szCs w:val="24"/>
              </w:rPr>
              <w:t>Обеспечен</w:t>
            </w:r>
            <w:r>
              <w:rPr>
                <w:rFonts w:ascii="Times New Roman" w:hAnsi="Times New Roman"/>
                <w:sz w:val="24"/>
                <w:szCs w:val="24"/>
              </w:rPr>
              <w:t>ие</w:t>
            </w:r>
            <w:r w:rsidRPr="002B7CAC">
              <w:rPr>
                <w:rFonts w:ascii="Times New Roman" w:hAnsi="Times New Roman"/>
                <w:sz w:val="24"/>
                <w:szCs w:val="24"/>
              </w:rPr>
              <w:t xml:space="preserve"> поддержк</w:t>
            </w:r>
            <w:r>
              <w:rPr>
                <w:rFonts w:ascii="Times New Roman" w:hAnsi="Times New Roman"/>
                <w:sz w:val="24"/>
                <w:szCs w:val="24"/>
              </w:rPr>
              <w:t>и</w:t>
            </w:r>
          </w:p>
          <w:p w14:paraId="4E200AB6" w14:textId="7A84040A" w:rsidR="005C59CC" w:rsidRDefault="005C59CC" w:rsidP="005C59CC">
            <w:pPr>
              <w:autoSpaceDE w:val="0"/>
              <w:autoSpaceDN w:val="0"/>
              <w:adjustRightInd w:val="0"/>
              <w:ind w:left="78"/>
              <w:jc w:val="both"/>
              <w:rPr>
                <w:rFonts w:ascii="Times New Roman" w:hAnsi="Times New Roman"/>
                <w:sz w:val="24"/>
                <w:szCs w:val="24"/>
              </w:rPr>
            </w:pPr>
            <w:r w:rsidRPr="002B7CAC">
              <w:rPr>
                <w:rFonts w:ascii="Times New Roman" w:hAnsi="Times New Roman"/>
                <w:sz w:val="24"/>
                <w:szCs w:val="24"/>
              </w:rPr>
              <w:t>одарённых и</w:t>
            </w:r>
            <w:r>
              <w:rPr>
                <w:rFonts w:ascii="Times New Roman" w:hAnsi="Times New Roman"/>
                <w:sz w:val="24"/>
                <w:szCs w:val="24"/>
              </w:rPr>
              <w:t xml:space="preserve"> </w:t>
            </w:r>
            <w:r w:rsidRPr="002B7CAC">
              <w:rPr>
                <w:rFonts w:ascii="Times New Roman" w:hAnsi="Times New Roman"/>
                <w:sz w:val="24"/>
                <w:szCs w:val="24"/>
              </w:rPr>
              <w:t>высокомотивированных</w:t>
            </w:r>
            <w:r>
              <w:rPr>
                <w:rFonts w:ascii="Times New Roman" w:hAnsi="Times New Roman"/>
                <w:sz w:val="24"/>
                <w:szCs w:val="24"/>
              </w:rPr>
              <w:t xml:space="preserve"> </w:t>
            </w:r>
            <w:r w:rsidRPr="002B7CAC">
              <w:rPr>
                <w:rFonts w:ascii="Times New Roman" w:hAnsi="Times New Roman"/>
                <w:sz w:val="24"/>
                <w:szCs w:val="24"/>
              </w:rPr>
              <w:t>обучающихся</w:t>
            </w:r>
          </w:p>
          <w:p w14:paraId="59C9E728" w14:textId="3B816382" w:rsidR="005C59CC" w:rsidRDefault="005C59CC" w:rsidP="005C59CC">
            <w:pPr>
              <w:autoSpaceDE w:val="0"/>
              <w:autoSpaceDN w:val="0"/>
              <w:adjustRightInd w:val="0"/>
              <w:ind w:left="78"/>
              <w:jc w:val="both"/>
              <w:rPr>
                <w:rFonts w:ascii="Times New Roman" w:hAnsi="Times New Roman"/>
                <w:sz w:val="24"/>
                <w:szCs w:val="24"/>
              </w:rPr>
            </w:pPr>
            <w:r>
              <w:rPr>
                <w:rFonts w:ascii="Times New Roman" w:hAnsi="Times New Roman"/>
                <w:sz w:val="24"/>
                <w:szCs w:val="24"/>
              </w:rPr>
              <w:t>Развитие у обучающихся интеллектуальных и творческих способностей</w:t>
            </w:r>
          </w:p>
        </w:tc>
        <w:tc>
          <w:tcPr>
            <w:tcW w:w="2792" w:type="dxa"/>
            <w:gridSpan w:val="4"/>
          </w:tcPr>
          <w:p w14:paraId="31B5DE32" w14:textId="7520FDC4" w:rsidR="005C59CC" w:rsidRPr="006B3709" w:rsidRDefault="005C59CC" w:rsidP="005C59CC">
            <w:pPr>
              <w:autoSpaceDE w:val="0"/>
              <w:autoSpaceDN w:val="0"/>
              <w:adjustRightInd w:val="0"/>
              <w:jc w:val="both"/>
              <w:rPr>
                <w:rFonts w:ascii="Times New Roman" w:hAnsi="Times New Roman"/>
                <w:sz w:val="24"/>
                <w:szCs w:val="24"/>
              </w:rPr>
            </w:pPr>
            <w:r w:rsidRPr="006B3709">
              <w:rPr>
                <w:rFonts w:ascii="Times New Roman" w:hAnsi="Times New Roman"/>
                <w:sz w:val="24"/>
                <w:szCs w:val="24"/>
              </w:rPr>
              <w:t>Доля детей,</w:t>
            </w:r>
            <w:r>
              <w:rPr>
                <w:rFonts w:ascii="Times New Roman" w:hAnsi="Times New Roman"/>
                <w:sz w:val="24"/>
                <w:szCs w:val="24"/>
              </w:rPr>
              <w:t xml:space="preserve"> </w:t>
            </w:r>
            <w:r w:rsidRPr="006B3709">
              <w:rPr>
                <w:rFonts w:ascii="Times New Roman" w:hAnsi="Times New Roman"/>
                <w:sz w:val="24"/>
                <w:szCs w:val="24"/>
              </w:rPr>
              <w:t>включенных в систему</w:t>
            </w:r>
            <w:r>
              <w:rPr>
                <w:rFonts w:ascii="Times New Roman" w:hAnsi="Times New Roman"/>
                <w:sz w:val="24"/>
                <w:szCs w:val="24"/>
              </w:rPr>
              <w:t xml:space="preserve"> </w:t>
            </w:r>
            <w:r w:rsidRPr="006B3709">
              <w:rPr>
                <w:rFonts w:ascii="Times New Roman" w:hAnsi="Times New Roman"/>
                <w:sz w:val="24"/>
                <w:szCs w:val="24"/>
              </w:rPr>
              <w:t>выявления, развития и</w:t>
            </w:r>
            <w:r>
              <w:rPr>
                <w:rFonts w:ascii="Times New Roman" w:hAnsi="Times New Roman"/>
                <w:sz w:val="24"/>
                <w:szCs w:val="24"/>
              </w:rPr>
              <w:t xml:space="preserve"> </w:t>
            </w:r>
            <w:r w:rsidRPr="006B3709">
              <w:rPr>
                <w:rFonts w:ascii="Times New Roman" w:hAnsi="Times New Roman"/>
                <w:sz w:val="24"/>
                <w:szCs w:val="24"/>
              </w:rPr>
              <w:t>адресной поддержки</w:t>
            </w:r>
            <w:r>
              <w:rPr>
                <w:rFonts w:ascii="Times New Roman" w:hAnsi="Times New Roman"/>
                <w:sz w:val="24"/>
                <w:szCs w:val="24"/>
              </w:rPr>
              <w:t xml:space="preserve"> </w:t>
            </w:r>
            <w:r w:rsidRPr="006B3709">
              <w:rPr>
                <w:rFonts w:ascii="Times New Roman" w:hAnsi="Times New Roman"/>
                <w:sz w:val="24"/>
                <w:szCs w:val="24"/>
              </w:rPr>
              <w:t>одаренных детей от</w:t>
            </w:r>
            <w:r>
              <w:rPr>
                <w:rFonts w:ascii="Times New Roman" w:hAnsi="Times New Roman"/>
                <w:sz w:val="24"/>
                <w:szCs w:val="24"/>
              </w:rPr>
              <w:t xml:space="preserve"> </w:t>
            </w:r>
            <w:r w:rsidRPr="006B3709">
              <w:rPr>
                <w:rFonts w:ascii="Times New Roman" w:hAnsi="Times New Roman"/>
                <w:sz w:val="24"/>
                <w:szCs w:val="24"/>
              </w:rPr>
              <w:t>общей численности</w:t>
            </w:r>
            <w:r>
              <w:rPr>
                <w:rFonts w:ascii="Times New Roman" w:hAnsi="Times New Roman"/>
                <w:sz w:val="24"/>
                <w:szCs w:val="24"/>
              </w:rPr>
              <w:t xml:space="preserve"> </w:t>
            </w:r>
            <w:r w:rsidRPr="006B3709">
              <w:rPr>
                <w:rFonts w:ascii="Times New Roman" w:hAnsi="Times New Roman"/>
                <w:sz w:val="24"/>
                <w:szCs w:val="24"/>
              </w:rPr>
              <w:t>обучающихся в</w:t>
            </w:r>
            <w:r>
              <w:rPr>
                <w:rFonts w:ascii="Times New Roman" w:hAnsi="Times New Roman"/>
                <w:sz w:val="24"/>
                <w:szCs w:val="24"/>
              </w:rPr>
              <w:t xml:space="preserve"> </w:t>
            </w:r>
            <w:r w:rsidRPr="006B3709">
              <w:rPr>
                <w:rFonts w:ascii="Times New Roman" w:hAnsi="Times New Roman"/>
                <w:sz w:val="24"/>
                <w:szCs w:val="24"/>
              </w:rPr>
              <w:t>общеобразовательных</w:t>
            </w:r>
            <w:r>
              <w:rPr>
                <w:rFonts w:ascii="Times New Roman" w:hAnsi="Times New Roman"/>
                <w:sz w:val="24"/>
                <w:szCs w:val="24"/>
              </w:rPr>
              <w:t xml:space="preserve"> </w:t>
            </w:r>
            <w:r w:rsidRPr="006B3709">
              <w:rPr>
                <w:rFonts w:ascii="Times New Roman" w:hAnsi="Times New Roman"/>
                <w:sz w:val="24"/>
                <w:szCs w:val="24"/>
              </w:rPr>
              <w:t>учреждениях</w:t>
            </w:r>
          </w:p>
        </w:tc>
      </w:tr>
      <w:tr w:rsidR="005C59CC" w:rsidRPr="002C3722" w14:paraId="1054F11A" w14:textId="77777777" w:rsidTr="005C59CC">
        <w:tc>
          <w:tcPr>
            <w:tcW w:w="808" w:type="dxa"/>
          </w:tcPr>
          <w:p w14:paraId="0592CC9E" w14:textId="4D862F83" w:rsidR="005C59CC" w:rsidRDefault="005C59CC" w:rsidP="005C59CC">
            <w:pPr>
              <w:jc w:val="center"/>
              <w:rPr>
                <w:rFonts w:ascii="Times New Roman" w:hAnsi="Times New Roman"/>
                <w:sz w:val="24"/>
                <w:szCs w:val="24"/>
              </w:rPr>
            </w:pPr>
            <w:r>
              <w:rPr>
                <w:rFonts w:ascii="Times New Roman" w:hAnsi="Times New Roman"/>
                <w:sz w:val="24"/>
                <w:szCs w:val="24"/>
              </w:rPr>
              <w:t>4.</w:t>
            </w:r>
          </w:p>
        </w:tc>
        <w:tc>
          <w:tcPr>
            <w:tcW w:w="9180" w:type="dxa"/>
            <w:gridSpan w:val="16"/>
          </w:tcPr>
          <w:p w14:paraId="6257B571" w14:textId="345549AD"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r w:rsidR="00D45048">
              <w:rPr>
                <w:rFonts w:ascii="Times New Roman" w:hAnsi="Times New Roman"/>
                <w:sz w:val="24"/>
                <w:szCs w:val="24"/>
              </w:rPr>
              <w:t xml:space="preserve"> </w:t>
            </w:r>
          </w:p>
          <w:p w14:paraId="42B40C9E" w14:textId="75AA28E5" w:rsidR="005C59CC" w:rsidRPr="00D45048" w:rsidRDefault="005C59CC" w:rsidP="00D45048">
            <w:pPr>
              <w:pStyle w:val="af3"/>
              <w:numPr>
                <w:ilvl w:val="0"/>
                <w:numId w:val="7"/>
              </w:numPr>
              <w:jc w:val="center"/>
              <w:rPr>
                <w:rFonts w:ascii="Times New Roman" w:hAnsi="Times New Roman"/>
                <w:sz w:val="24"/>
                <w:szCs w:val="24"/>
              </w:rPr>
            </w:pPr>
            <w:r w:rsidRPr="00D45048">
              <w:rPr>
                <w:rFonts w:ascii="Times New Roman" w:hAnsi="Times New Roman"/>
                <w:sz w:val="24"/>
                <w:szCs w:val="24"/>
              </w:rPr>
              <w:t>«Развитие дошкольного образования»</w:t>
            </w:r>
          </w:p>
        </w:tc>
      </w:tr>
      <w:tr w:rsidR="005C59CC" w:rsidRPr="002C3722" w14:paraId="79C1531F" w14:textId="77777777" w:rsidTr="005C59CC">
        <w:tc>
          <w:tcPr>
            <w:tcW w:w="808" w:type="dxa"/>
          </w:tcPr>
          <w:p w14:paraId="13D6A3DF" w14:textId="77777777" w:rsidR="005C59CC" w:rsidRDefault="005C59CC" w:rsidP="005C59CC">
            <w:pPr>
              <w:jc w:val="center"/>
              <w:rPr>
                <w:rFonts w:ascii="Times New Roman" w:hAnsi="Times New Roman"/>
                <w:sz w:val="24"/>
                <w:szCs w:val="24"/>
              </w:rPr>
            </w:pPr>
          </w:p>
        </w:tc>
        <w:tc>
          <w:tcPr>
            <w:tcW w:w="9180" w:type="dxa"/>
            <w:gridSpan w:val="16"/>
          </w:tcPr>
          <w:p w14:paraId="5739B460"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5BC9AB6D"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 xml:space="preserve">(Токарева Татьяна Владимировна – председатель Комитета по образованию </w:t>
            </w:r>
          </w:p>
          <w:p w14:paraId="2C595291" w14:textId="62C26BA8" w:rsidR="005C59CC"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333773AA" w14:textId="77777777" w:rsidTr="005C59CC">
        <w:tc>
          <w:tcPr>
            <w:tcW w:w="808" w:type="dxa"/>
          </w:tcPr>
          <w:p w14:paraId="152F7A2D" w14:textId="4BA97C0F" w:rsidR="005C59CC" w:rsidRDefault="005C59CC" w:rsidP="005C59CC">
            <w:pPr>
              <w:jc w:val="both"/>
              <w:rPr>
                <w:rFonts w:ascii="Times New Roman" w:hAnsi="Times New Roman"/>
                <w:sz w:val="24"/>
                <w:szCs w:val="24"/>
              </w:rPr>
            </w:pPr>
            <w:r>
              <w:rPr>
                <w:rFonts w:ascii="Times New Roman" w:hAnsi="Times New Roman"/>
                <w:sz w:val="24"/>
                <w:szCs w:val="24"/>
              </w:rPr>
              <w:t>4.1.</w:t>
            </w:r>
          </w:p>
        </w:tc>
        <w:tc>
          <w:tcPr>
            <w:tcW w:w="2942" w:type="dxa"/>
            <w:gridSpan w:val="5"/>
          </w:tcPr>
          <w:p w14:paraId="3700F263" w14:textId="43B928DC" w:rsidR="005C59CC" w:rsidRDefault="005C59CC" w:rsidP="005C59CC">
            <w:pPr>
              <w:autoSpaceDE w:val="0"/>
              <w:autoSpaceDN w:val="0"/>
              <w:adjustRightInd w:val="0"/>
              <w:jc w:val="both"/>
              <w:rPr>
                <w:rFonts w:ascii="Times New Roman" w:hAnsi="Times New Roman"/>
                <w:sz w:val="24"/>
                <w:szCs w:val="24"/>
              </w:rPr>
            </w:pPr>
            <w:r>
              <w:rPr>
                <w:rFonts w:ascii="Times New Roman" w:hAnsi="Times New Roman"/>
                <w:sz w:val="24"/>
                <w:szCs w:val="24"/>
              </w:rPr>
              <w:t>Задача № 1</w:t>
            </w:r>
          </w:p>
          <w:p w14:paraId="0A03E8B8" w14:textId="78867047" w:rsidR="005C59CC" w:rsidRPr="00F617C3" w:rsidRDefault="005C59CC" w:rsidP="005C59CC">
            <w:pPr>
              <w:autoSpaceDE w:val="0"/>
              <w:autoSpaceDN w:val="0"/>
              <w:adjustRightInd w:val="0"/>
              <w:jc w:val="both"/>
              <w:rPr>
                <w:rFonts w:ascii="Times New Roman" w:hAnsi="Times New Roman"/>
                <w:sz w:val="24"/>
                <w:szCs w:val="24"/>
              </w:rPr>
            </w:pPr>
            <w:r w:rsidRPr="00F617C3">
              <w:rPr>
                <w:rFonts w:ascii="Times New Roman" w:hAnsi="Times New Roman"/>
                <w:sz w:val="24"/>
                <w:szCs w:val="24"/>
              </w:rPr>
              <w:t>Повышение доступности и качества дошкольного</w:t>
            </w:r>
          </w:p>
          <w:p w14:paraId="53038F84" w14:textId="77777777" w:rsidR="005C59CC" w:rsidRPr="00F617C3" w:rsidRDefault="005C59CC" w:rsidP="005C59CC">
            <w:pPr>
              <w:autoSpaceDE w:val="0"/>
              <w:autoSpaceDN w:val="0"/>
              <w:adjustRightInd w:val="0"/>
              <w:jc w:val="both"/>
              <w:rPr>
                <w:rFonts w:ascii="Times New Roman" w:hAnsi="Times New Roman"/>
                <w:sz w:val="24"/>
                <w:szCs w:val="24"/>
              </w:rPr>
            </w:pPr>
            <w:r w:rsidRPr="00F617C3">
              <w:rPr>
                <w:rFonts w:ascii="Times New Roman" w:hAnsi="Times New Roman"/>
                <w:sz w:val="24"/>
                <w:szCs w:val="24"/>
              </w:rPr>
              <w:t>образования в</w:t>
            </w:r>
          </w:p>
          <w:p w14:paraId="596EBCC7" w14:textId="795109DA" w:rsidR="005C59CC" w:rsidRPr="00F617C3" w:rsidRDefault="005C59CC" w:rsidP="005C59CC">
            <w:pPr>
              <w:autoSpaceDE w:val="0"/>
              <w:autoSpaceDN w:val="0"/>
              <w:adjustRightInd w:val="0"/>
              <w:jc w:val="both"/>
              <w:rPr>
                <w:rFonts w:ascii="Times New Roman" w:hAnsi="Times New Roman"/>
                <w:sz w:val="24"/>
                <w:szCs w:val="24"/>
              </w:rPr>
            </w:pPr>
            <w:r w:rsidRPr="00F617C3">
              <w:rPr>
                <w:rFonts w:ascii="Times New Roman" w:hAnsi="Times New Roman"/>
                <w:sz w:val="24"/>
                <w:szCs w:val="24"/>
              </w:rPr>
              <w:t>муниципальном образовании «город Десногорск» Смоленской области</w:t>
            </w:r>
          </w:p>
        </w:tc>
        <w:tc>
          <w:tcPr>
            <w:tcW w:w="3446" w:type="dxa"/>
            <w:gridSpan w:val="7"/>
          </w:tcPr>
          <w:p w14:paraId="3BAD2FC9" w14:textId="7D1FBD08" w:rsidR="005C59CC" w:rsidRPr="00F617C3" w:rsidRDefault="005C59CC" w:rsidP="005C59CC">
            <w:pPr>
              <w:autoSpaceDE w:val="0"/>
              <w:autoSpaceDN w:val="0"/>
              <w:adjustRightInd w:val="0"/>
              <w:jc w:val="both"/>
              <w:rPr>
                <w:rFonts w:ascii="Times New Roman" w:hAnsi="Times New Roman"/>
                <w:sz w:val="24"/>
                <w:szCs w:val="24"/>
              </w:rPr>
            </w:pPr>
            <w:r w:rsidRPr="00F617C3">
              <w:rPr>
                <w:rFonts w:ascii="Times New Roman" w:hAnsi="Times New Roman"/>
                <w:sz w:val="24"/>
                <w:szCs w:val="24"/>
              </w:rPr>
              <w:t>Создан</w:t>
            </w:r>
            <w:r>
              <w:rPr>
                <w:rFonts w:ascii="Times New Roman" w:hAnsi="Times New Roman"/>
                <w:sz w:val="24"/>
                <w:szCs w:val="24"/>
              </w:rPr>
              <w:t>ие</w:t>
            </w:r>
            <w:r w:rsidRPr="00F617C3">
              <w:rPr>
                <w:rFonts w:ascii="Times New Roman" w:hAnsi="Times New Roman"/>
                <w:sz w:val="24"/>
                <w:szCs w:val="24"/>
              </w:rPr>
              <w:t xml:space="preserve"> оптимальны</w:t>
            </w:r>
            <w:r>
              <w:rPr>
                <w:rFonts w:ascii="Times New Roman" w:hAnsi="Times New Roman"/>
                <w:sz w:val="24"/>
                <w:szCs w:val="24"/>
              </w:rPr>
              <w:t xml:space="preserve">х </w:t>
            </w:r>
            <w:r w:rsidRPr="00F617C3">
              <w:rPr>
                <w:rFonts w:ascii="Times New Roman" w:hAnsi="Times New Roman"/>
                <w:sz w:val="24"/>
                <w:szCs w:val="24"/>
              </w:rPr>
              <w:t>услови</w:t>
            </w:r>
            <w:r>
              <w:rPr>
                <w:rFonts w:ascii="Times New Roman" w:hAnsi="Times New Roman"/>
                <w:sz w:val="24"/>
                <w:szCs w:val="24"/>
              </w:rPr>
              <w:t>й</w:t>
            </w:r>
            <w:r w:rsidRPr="00F617C3">
              <w:rPr>
                <w:rFonts w:ascii="Times New Roman" w:hAnsi="Times New Roman"/>
                <w:sz w:val="24"/>
                <w:szCs w:val="24"/>
              </w:rPr>
              <w:t xml:space="preserve"> для</w:t>
            </w:r>
            <w:r>
              <w:rPr>
                <w:rFonts w:ascii="Times New Roman" w:hAnsi="Times New Roman"/>
                <w:sz w:val="24"/>
                <w:szCs w:val="24"/>
              </w:rPr>
              <w:t xml:space="preserve"> </w:t>
            </w:r>
            <w:r w:rsidRPr="00F617C3">
              <w:rPr>
                <w:rFonts w:ascii="Times New Roman" w:hAnsi="Times New Roman"/>
                <w:sz w:val="24"/>
                <w:szCs w:val="24"/>
              </w:rPr>
              <w:t>осуществления</w:t>
            </w:r>
            <w:r>
              <w:rPr>
                <w:rFonts w:ascii="Times New Roman" w:hAnsi="Times New Roman"/>
                <w:sz w:val="24"/>
                <w:szCs w:val="24"/>
              </w:rPr>
              <w:t xml:space="preserve"> </w:t>
            </w:r>
            <w:r w:rsidRPr="00F617C3">
              <w:rPr>
                <w:rFonts w:ascii="Times New Roman" w:hAnsi="Times New Roman"/>
                <w:sz w:val="24"/>
                <w:szCs w:val="24"/>
              </w:rPr>
              <w:t>образовательной</w:t>
            </w:r>
            <w:r>
              <w:rPr>
                <w:rFonts w:ascii="Times New Roman" w:hAnsi="Times New Roman"/>
                <w:sz w:val="24"/>
                <w:szCs w:val="24"/>
              </w:rPr>
              <w:t xml:space="preserve"> </w:t>
            </w:r>
            <w:r w:rsidRPr="00F617C3">
              <w:rPr>
                <w:rFonts w:ascii="Times New Roman" w:hAnsi="Times New Roman"/>
                <w:sz w:val="24"/>
                <w:szCs w:val="24"/>
              </w:rPr>
              <w:t>деятельности,</w:t>
            </w:r>
            <w:r>
              <w:rPr>
                <w:rFonts w:ascii="Times New Roman" w:hAnsi="Times New Roman"/>
                <w:sz w:val="24"/>
                <w:szCs w:val="24"/>
              </w:rPr>
              <w:t xml:space="preserve"> </w:t>
            </w:r>
            <w:r w:rsidRPr="00F617C3">
              <w:rPr>
                <w:rFonts w:ascii="Times New Roman" w:hAnsi="Times New Roman"/>
                <w:sz w:val="24"/>
                <w:szCs w:val="24"/>
              </w:rPr>
              <w:t>обеспечивающи</w:t>
            </w:r>
            <w:r>
              <w:rPr>
                <w:rFonts w:ascii="Times New Roman" w:hAnsi="Times New Roman"/>
                <w:sz w:val="24"/>
                <w:szCs w:val="24"/>
              </w:rPr>
              <w:t xml:space="preserve">х </w:t>
            </w:r>
            <w:r w:rsidRPr="00F617C3">
              <w:rPr>
                <w:rFonts w:ascii="Times New Roman" w:hAnsi="Times New Roman"/>
                <w:sz w:val="24"/>
                <w:szCs w:val="24"/>
              </w:rPr>
              <w:t>высокое качество</w:t>
            </w:r>
            <w:r>
              <w:rPr>
                <w:rFonts w:ascii="Times New Roman" w:hAnsi="Times New Roman"/>
                <w:sz w:val="24"/>
                <w:szCs w:val="24"/>
              </w:rPr>
              <w:t xml:space="preserve"> образования</w:t>
            </w:r>
          </w:p>
          <w:p w14:paraId="5D82A4A2" w14:textId="61C12469" w:rsidR="005C59CC" w:rsidRPr="00F617C3" w:rsidRDefault="005C59CC" w:rsidP="005C59CC">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Предоставление </w:t>
            </w:r>
            <w:r w:rsidRPr="00F617C3">
              <w:rPr>
                <w:rFonts w:ascii="Times New Roman" w:hAnsi="Times New Roman"/>
                <w:sz w:val="24"/>
                <w:szCs w:val="24"/>
              </w:rPr>
              <w:t>образовательных услуг</w:t>
            </w:r>
            <w:r>
              <w:rPr>
                <w:rFonts w:ascii="Times New Roman" w:hAnsi="Times New Roman"/>
                <w:sz w:val="24"/>
                <w:szCs w:val="24"/>
              </w:rPr>
              <w:t xml:space="preserve"> </w:t>
            </w:r>
            <w:r w:rsidRPr="00F617C3">
              <w:rPr>
                <w:rFonts w:ascii="Times New Roman" w:hAnsi="Times New Roman"/>
                <w:sz w:val="24"/>
                <w:szCs w:val="24"/>
              </w:rPr>
              <w:t>для всех участников</w:t>
            </w:r>
          </w:p>
          <w:p w14:paraId="3BCF4079" w14:textId="77777777" w:rsidR="005C59CC" w:rsidRDefault="005C59CC" w:rsidP="005C59CC">
            <w:pPr>
              <w:autoSpaceDE w:val="0"/>
              <w:autoSpaceDN w:val="0"/>
              <w:adjustRightInd w:val="0"/>
              <w:jc w:val="both"/>
              <w:rPr>
                <w:rFonts w:ascii="Times New Roman" w:hAnsi="Times New Roman"/>
                <w:sz w:val="24"/>
                <w:szCs w:val="24"/>
              </w:rPr>
            </w:pPr>
            <w:r w:rsidRPr="00F617C3">
              <w:rPr>
                <w:rFonts w:ascii="Times New Roman" w:hAnsi="Times New Roman"/>
                <w:sz w:val="24"/>
                <w:szCs w:val="24"/>
              </w:rPr>
              <w:t>образовательных</w:t>
            </w:r>
            <w:r>
              <w:rPr>
                <w:rFonts w:ascii="Times New Roman" w:hAnsi="Times New Roman"/>
                <w:sz w:val="24"/>
                <w:szCs w:val="24"/>
              </w:rPr>
              <w:t xml:space="preserve"> </w:t>
            </w:r>
            <w:r w:rsidRPr="00F617C3">
              <w:rPr>
                <w:rFonts w:ascii="Times New Roman" w:hAnsi="Times New Roman"/>
                <w:sz w:val="24"/>
                <w:szCs w:val="24"/>
              </w:rPr>
              <w:t>отношений</w:t>
            </w:r>
          </w:p>
          <w:p w14:paraId="084D137C" w14:textId="47572AE4" w:rsidR="005C59CC" w:rsidRPr="00F617C3" w:rsidRDefault="005C59CC" w:rsidP="005C59CC">
            <w:pPr>
              <w:autoSpaceDE w:val="0"/>
              <w:autoSpaceDN w:val="0"/>
              <w:adjustRightInd w:val="0"/>
              <w:jc w:val="both"/>
              <w:rPr>
                <w:rFonts w:ascii="Times New Roman" w:hAnsi="Times New Roman"/>
                <w:sz w:val="24"/>
                <w:szCs w:val="24"/>
              </w:rPr>
            </w:pPr>
            <w:r w:rsidRPr="00553DFD">
              <w:rPr>
                <w:rFonts w:ascii="Times New Roman" w:hAnsi="Times New Roman"/>
                <w:color w:val="000000"/>
                <w:sz w:val="24"/>
                <w:szCs w:val="24"/>
              </w:rPr>
              <w:t>Удовлетворение в полном объеме потребности населения в услугах в сфере дошкольного образования</w:t>
            </w:r>
          </w:p>
        </w:tc>
        <w:tc>
          <w:tcPr>
            <w:tcW w:w="2792" w:type="dxa"/>
            <w:gridSpan w:val="4"/>
          </w:tcPr>
          <w:p w14:paraId="0C6BD730" w14:textId="77777777" w:rsidR="005C59CC" w:rsidRDefault="005C59CC" w:rsidP="005C59CC">
            <w:pPr>
              <w:jc w:val="both"/>
              <w:rPr>
                <w:rFonts w:ascii="Times New Roman" w:hAnsi="Times New Roman"/>
                <w:sz w:val="24"/>
                <w:szCs w:val="24"/>
              </w:rPr>
            </w:pPr>
            <w:r w:rsidRPr="00F617C3">
              <w:rPr>
                <w:rFonts w:ascii="Times New Roman" w:hAnsi="Times New Roman"/>
                <w:sz w:val="24"/>
                <w:szCs w:val="24"/>
              </w:rPr>
              <w:t>Численность детей в возрасте от 1 до 7 лет, охваченных программой  дошкольного образования</w:t>
            </w:r>
          </w:p>
          <w:p w14:paraId="0FF132D3" w14:textId="752E7DB5" w:rsidR="005C59CC" w:rsidRPr="00275BE4" w:rsidRDefault="005C59CC" w:rsidP="005C59CC">
            <w:pPr>
              <w:jc w:val="both"/>
              <w:rPr>
                <w:rFonts w:ascii="Times New Roman" w:hAnsi="Times New Roman"/>
                <w:sz w:val="24"/>
                <w:szCs w:val="24"/>
              </w:rPr>
            </w:pPr>
            <w:r>
              <w:rPr>
                <w:rFonts w:ascii="Times New Roman" w:hAnsi="Times New Roman"/>
                <w:sz w:val="24"/>
                <w:szCs w:val="24"/>
              </w:rPr>
              <w:t xml:space="preserve">Доля </w:t>
            </w:r>
            <w:r w:rsidRPr="00F617C3">
              <w:rPr>
                <w:rFonts w:ascii="Times New Roman" w:hAnsi="Times New Roman"/>
                <w:sz w:val="24"/>
                <w:szCs w:val="24"/>
              </w:rPr>
              <w:t>дошкольников, обучающихся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общем числе дошкольников, обучающихся по образовательным программам дошкольного образования</w:t>
            </w:r>
          </w:p>
        </w:tc>
      </w:tr>
      <w:tr w:rsidR="005C59CC" w:rsidRPr="002C3722" w14:paraId="53804380" w14:textId="77777777" w:rsidTr="005C59CC">
        <w:tc>
          <w:tcPr>
            <w:tcW w:w="808" w:type="dxa"/>
          </w:tcPr>
          <w:p w14:paraId="512C9320" w14:textId="03DE99F1" w:rsidR="005C59CC" w:rsidRDefault="005C59CC" w:rsidP="005C59CC">
            <w:pPr>
              <w:jc w:val="center"/>
              <w:rPr>
                <w:rFonts w:ascii="Times New Roman" w:hAnsi="Times New Roman"/>
                <w:sz w:val="24"/>
                <w:szCs w:val="24"/>
              </w:rPr>
            </w:pPr>
            <w:r>
              <w:rPr>
                <w:rFonts w:ascii="Times New Roman" w:hAnsi="Times New Roman"/>
                <w:sz w:val="24"/>
                <w:szCs w:val="24"/>
              </w:rPr>
              <w:t>5.</w:t>
            </w:r>
          </w:p>
        </w:tc>
        <w:tc>
          <w:tcPr>
            <w:tcW w:w="9180" w:type="dxa"/>
            <w:gridSpan w:val="16"/>
          </w:tcPr>
          <w:p w14:paraId="5A3D067E" w14:textId="05316194"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5D95B652" w14:textId="1724175B" w:rsidR="005C59CC" w:rsidRPr="00D45048" w:rsidRDefault="005C59CC" w:rsidP="00D45048">
            <w:pPr>
              <w:pStyle w:val="af3"/>
              <w:numPr>
                <w:ilvl w:val="0"/>
                <w:numId w:val="7"/>
              </w:numPr>
              <w:jc w:val="center"/>
              <w:rPr>
                <w:rFonts w:ascii="Times New Roman" w:hAnsi="Times New Roman"/>
                <w:sz w:val="24"/>
                <w:szCs w:val="24"/>
              </w:rPr>
            </w:pPr>
            <w:r w:rsidRPr="00D45048">
              <w:rPr>
                <w:rFonts w:ascii="Times New Roman" w:hAnsi="Times New Roman"/>
                <w:sz w:val="24"/>
                <w:szCs w:val="24"/>
              </w:rPr>
              <w:t>«Развитие общего образования»</w:t>
            </w:r>
          </w:p>
        </w:tc>
      </w:tr>
      <w:tr w:rsidR="005C59CC" w:rsidRPr="002C3722" w14:paraId="6A873985" w14:textId="77777777" w:rsidTr="005C59CC">
        <w:tc>
          <w:tcPr>
            <w:tcW w:w="808" w:type="dxa"/>
          </w:tcPr>
          <w:p w14:paraId="63B83AF0" w14:textId="77777777" w:rsidR="005C59CC" w:rsidRDefault="005C59CC" w:rsidP="005C59CC">
            <w:pPr>
              <w:jc w:val="center"/>
              <w:rPr>
                <w:rFonts w:ascii="Times New Roman" w:hAnsi="Times New Roman"/>
                <w:sz w:val="24"/>
                <w:szCs w:val="24"/>
              </w:rPr>
            </w:pPr>
          </w:p>
        </w:tc>
        <w:tc>
          <w:tcPr>
            <w:tcW w:w="9180" w:type="dxa"/>
            <w:gridSpan w:val="16"/>
          </w:tcPr>
          <w:p w14:paraId="57A8FDEC"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0922242C" w14:textId="443AF5B1"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5C560193" w14:textId="7DD272DD" w:rsidR="005C59CC" w:rsidRPr="00275BE4"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552F36FF" w14:textId="77777777" w:rsidTr="005C59CC">
        <w:tc>
          <w:tcPr>
            <w:tcW w:w="808" w:type="dxa"/>
          </w:tcPr>
          <w:p w14:paraId="093FA54D" w14:textId="2222CFDE" w:rsidR="005C59CC" w:rsidRDefault="005C59CC" w:rsidP="005C59CC">
            <w:pPr>
              <w:jc w:val="center"/>
              <w:rPr>
                <w:rFonts w:ascii="Times New Roman" w:hAnsi="Times New Roman"/>
                <w:sz w:val="24"/>
                <w:szCs w:val="24"/>
              </w:rPr>
            </w:pPr>
            <w:r>
              <w:rPr>
                <w:rFonts w:ascii="Times New Roman" w:hAnsi="Times New Roman"/>
                <w:sz w:val="24"/>
                <w:szCs w:val="24"/>
              </w:rPr>
              <w:t>5.1.</w:t>
            </w:r>
          </w:p>
        </w:tc>
        <w:tc>
          <w:tcPr>
            <w:tcW w:w="2942" w:type="dxa"/>
            <w:gridSpan w:val="5"/>
          </w:tcPr>
          <w:p w14:paraId="469C2201" w14:textId="010D84E0" w:rsidR="005C59CC" w:rsidRPr="002B7CAC" w:rsidRDefault="005C59CC" w:rsidP="005C59CC">
            <w:pPr>
              <w:jc w:val="both"/>
              <w:rPr>
                <w:rFonts w:ascii="Times New Roman" w:hAnsi="Times New Roman"/>
                <w:color w:val="000000"/>
                <w:sz w:val="24"/>
                <w:szCs w:val="24"/>
              </w:rPr>
            </w:pPr>
            <w:r w:rsidRPr="002B7CAC">
              <w:rPr>
                <w:rFonts w:ascii="Times New Roman" w:hAnsi="Times New Roman"/>
                <w:color w:val="000000"/>
                <w:sz w:val="24"/>
                <w:szCs w:val="24"/>
              </w:rPr>
              <w:t xml:space="preserve">Задача </w:t>
            </w:r>
            <w:r>
              <w:rPr>
                <w:rFonts w:ascii="Times New Roman" w:hAnsi="Times New Roman"/>
                <w:color w:val="000000"/>
                <w:sz w:val="24"/>
                <w:szCs w:val="24"/>
              </w:rPr>
              <w:t xml:space="preserve">№ </w:t>
            </w:r>
            <w:r w:rsidRPr="002B7CAC">
              <w:rPr>
                <w:rFonts w:ascii="Times New Roman" w:hAnsi="Times New Roman"/>
                <w:color w:val="000000"/>
                <w:sz w:val="24"/>
                <w:szCs w:val="24"/>
              </w:rPr>
              <w:t>1</w:t>
            </w:r>
          </w:p>
          <w:p w14:paraId="69B53291" w14:textId="6674B572" w:rsidR="005C59CC" w:rsidRPr="002B7CAC" w:rsidRDefault="005C59CC" w:rsidP="005C59CC">
            <w:pPr>
              <w:jc w:val="both"/>
              <w:rPr>
                <w:rFonts w:ascii="Times New Roman" w:hAnsi="Times New Roman"/>
                <w:sz w:val="24"/>
                <w:szCs w:val="24"/>
              </w:rPr>
            </w:pPr>
            <w:r w:rsidRPr="00F617C3">
              <w:rPr>
                <w:rFonts w:ascii="Times New Roman" w:hAnsi="Times New Roman"/>
                <w:color w:val="000000"/>
                <w:sz w:val="24"/>
                <w:szCs w:val="24"/>
              </w:rPr>
              <w:t xml:space="preserve">Повышение эффективности </w:t>
            </w:r>
            <w:r w:rsidRPr="00F617C3">
              <w:rPr>
                <w:rFonts w:ascii="Times New Roman" w:hAnsi="Times New Roman"/>
                <w:color w:val="000000"/>
                <w:sz w:val="24"/>
                <w:szCs w:val="24"/>
              </w:rPr>
              <w:lastRenderedPageBreak/>
              <w:t>образовательной системы, обеспечивающей современное качество общего образования</w:t>
            </w:r>
          </w:p>
        </w:tc>
        <w:tc>
          <w:tcPr>
            <w:tcW w:w="3446" w:type="dxa"/>
            <w:gridSpan w:val="7"/>
          </w:tcPr>
          <w:p w14:paraId="6761DC56" w14:textId="40DBAD82" w:rsidR="005C59CC" w:rsidRPr="002B7CAC" w:rsidRDefault="005C59CC" w:rsidP="005C59CC">
            <w:pPr>
              <w:jc w:val="both"/>
              <w:rPr>
                <w:rFonts w:ascii="Times New Roman" w:hAnsi="Times New Roman"/>
                <w:sz w:val="24"/>
                <w:szCs w:val="24"/>
              </w:rPr>
            </w:pPr>
            <w:r w:rsidRPr="00F617C3">
              <w:rPr>
                <w:rFonts w:ascii="Times New Roman" w:hAnsi="Times New Roman"/>
                <w:color w:val="000000"/>
                <w:sz w:val="24"/>
                <w:szCs w:val="24"/>
              </w:rPr>
              <w:lastRenderedPageBreak/>
              <w:t xml:space="preserve">Удовлетворение в полном объеме потребности населения в услугах в сфере общего </w:t>
            </w:r>
            <w:r w:rsidRPr="00F617C3">
              <w:rPr>
                <w:rFonts w:ascii="Times New Roman" w:hAnsi="Times New Roman"/>
                <w:color w:val="000000"/>
                <w:sz w:val="24"/>
                <w:szCs w:val="24"/>
              </w:rPr>
              <w:lastRenderedPageBreak/>
              <w:t>образования</w:t>
            </w:r>
          </w:p>
        </w:tc>
        <w:tc>
          <w:tcPr>
            <w:tcW w:w="2792" w:type="dxa"/>
            <w:gridSpan w:val="4"/>
          </w:tcPr>
          <w:p w14:paraId="304EAC28" w14:textId="7AC98369" w:rsidR="005C59CC" w:rsidRPr="00275BE4" w:rsidRDefault="005C59CC" w:rsidP="005C59CC">
            <w:pPr>
              <w:jc w:val="both"/>
              <w:rPr>
                <w:rFonts w:ascii="Times New Roman" w:hAnsi="Times New Roman"/>
                <w:sz w:val="24"/>
                <w:szCs w:val="24"/>
              </w:rPr>
            </w:pPr>
            <w:r>
              <w:rPr>
                <w:rFonts w:ascii="Times New Roman" w:hAnsi="Times New Roman"/>
                <w:sz w:val="24"/>
                <w:szCs w:val="24"/>
              </w:rPr>
              <w:lastRenderedPageBreak/>
              <w:t xml:space="preserve">Доля </w:t>
            </w:r>
            <w:r w:rsidRPr="002B7CAC">
              <w:rPr>
                <w:rFonts w:ascii="Times New Roman" w:hAnsi="Times New Roman"/>
                <w:sz w:val="24"/>
                <w:szCs w:val="24"/>
              </w:rPr>
              <w:t xml:space="preserve">учащихся общеобразовательных организаций, которым </w:t>
            </w:r>
            <w:r w:rsidRPr="002B7CAC">
              <w:rPr>
                <w:rFonts w:ascii="Times New Roman" w:hAnsi="Times New Roman"/>
                <w:sz w:val="24"/>
                <w:szCs w:val="24"/>
              </w:rPr>
              <w:lastRenderedPageBreak/>
              <w:t>предоставлена возможность обучаться в соответствии с современными требованиями, в общей численности учащихся</w:t>
            </w:r>
          </w:p>
        </w:tc>
      </w:tr>
      <w:tr w:rsidR="005C59CC" w:rsidRPr="002C3722" w14:paraId="0CB7AC13" w14:textId="77777777" w:rsidTr="005C59CC">
        <w:tc>
          <w:tcPr>
            <w:tcW w:w="808" w:type="dxa"/>
          </w:tcPr>
          <w:p w14:paraId="171E61B5" w14:textId="41C17982" w:rsidR="005C59CC" w:rsidRDefault="005C59CC" w:rsidP="005C59CC">
            <w:pPr>
              <w:jc w:val="center"/>
              <w:rPr>
                <w:rFonts w:ascii="Times New Roman" w:hAnsi="Times New Roman"/>
                <w:sz w:val="24"/>
                <w:szCs w:val="24"/>
              </w:rPr>
            </w:pPr>
            <w:r>
              <w:rPr>
                <w:rFonts w:ascii="Times New Roman" w:hAnsi="Times New Roman"/>
                <w:sz w:val="24"/>
                <w:szCs w:val="24"/>
              </w:rPr>
              <w:lastRenderedPageBreak/>
              <w:t>5.2.</w:t>
            </w:r>
          </w:p>
        </w:tc>
        <w:tc>
          <w:tcPr>
            <w:tcW w:w="2942" w:type="dxa"/>
            <w:gridSpan w:val="5"/>
          </w:tcPr>
          <w:p w14:paraId="157F6A85" w14:textId="2255DE2F" w:rsidR="005C59CC" w:rsidRDefault="005C59CC" w:rsidP="005C59CC">
            <w:pPr>
              <w:jc w:val="both"/>
              <w:rPr>
                <w:rFonts w:ascii="Times New Roman" w:hAnsi="Times New Roman"/>
                <w:color w:val="000000"/>
                <w:sz w:val="24"/>
                <w:szCs w:val="24"/>
              </w:rPr>
            </w:pPr>
            <w:r>
              <w:rPr>
                <w:rFonts w:ascii="Times New Roman" w:hAnsi="Times New Roman"/>
                <w:color w:val="000000"/>
                <w:sz w:val="24"/>
                <w:szCs w:val="24"/>
              </w:rPr>
              <w:t>Задача № 2</w:t>
            </w:r>
          </w:p>
          <w:p w14:paraId="039718DA" w14:textId="058C60B8" w:rsidR="005C59CC" w:rsidRPr="002B7CAC" w:rsidRDefault="005C59CC" w:rsidP="005C59CC">
            <w:pPr>
              <w:jc w:val="both"/>
              <w:rPr>
                <w:rFonts w:ascii="Times New Roman" w:hAnsi="Times New Roman"/>
                <w:sz w:val="24"/>
                <w:szCs w:val="24"/>
              </w:rPr>
            </w:pPr>
            <w:r w:rsidRPr="00F617C3">
              <w:rPr>
                <w:rFonts w:ascii="Times New Roman" w:hAnsi="Times New Roman"/>
                <w:color w:val="000000"/>
                <w:sz w:val="24"/>
                <w:szCs w:val="24"/>
              </w:rPr>
              <w:t>Создание условий для получения доступного качественного бесплатного общего образования лицами с ограниченными возможностями здоровья</w:t>
            </w:r>
          </w:p>
        </w:tc>
        <w:tc>
          <w:tcPr>
            <w:tcW w:w="3446" w:type="dxa"/>
            <w:gridSpan w:val="7"/>
          </w:tcPr>
          <w:p w14:paraId="56A10A3B" w14:textId="6735E708" w:rsidR="005C59CC" w:rsidRPr="002B7CAC" w:rsidRDefault="005C59CC" w:rsidP="005C59CC">
            <w:pPr>
              <w:jc w:val="both"/>
              <w:rPr>
                <w:rFonts w:ascii="Times New Roman" w:hAnsi="Times New Roman"/>
                <w:sz w:val="24"/>
                <w:szCs w:val="24"/>
              </w:rPr>
            </w:pPr>
            <w:r w:rsidRPr="00F617C3">
              <w:rPr>
                <w:rFonts w:ascii="Times New Roman" w:hAnsi="Times New Roman"/>
                <w:color w:val="000000"/>
                <w:sz w:val="24"/>
                <w:szCs w:val="24"/>
              </w:rPr>
              <w:t>Предоставление равного доступа к образовательным услугам лицам с ограниченными возможностями здоровья</w:t>
            </w:r>
          </w:p>
        </w:tc>
        <w:tc>
          <w:tcPr>
            <w:tcW w:w="2792" w:type="dxa"/>
            <w:gridSpan w:val="4"/>
          </w:tcPr>
          <w:p w14:paraId="7B126B9F" w14:textId="35361343" w:rsidR="005C59CC" w:rsidRPr="006B3709" w:rsidRDefault="005C59CC" w:rsidP="005C59CC">
            <w:pPr>
              <w:jc w:val="both"/>
              <w:rPr>
                <w:rFonts w:ascii="Times New Roman" w:hAnsi="Times New Roman"/>
                <w:sz w:val="24"/>
                <w:szCs w:val="24"/>
              </w:rPr>
            </w:pPr>
            <w:r w:rsidRPr="006B3709">
              <w:rPr>
                <w:rFonts w:ascii="Times New Roman" w:hAnsi="Times New Roman"/>
                <w:color w:val="000000"/>
                <w:sz w:val="24"/>
                <w:szCs w:val="24"/>
              </w:rPr>
              <w:t>Количество муниципальных бюджетных общеобразовательных организаций, в которых созданы условия для обучения детей-инвалидов и детей с ограниченными возможностями здоровья</w:t>
            </w:r>
          </w:p>
        </w:tc>
      </w:tr>
      <w:tr w:rsidR="005C59CC" w:rsidRPr="002C3722" w14:paraId="144FC958" w14:textId="77777777" w:rsidTr="005C59CC">
        <w:tc>
          <w:tcPr>
            <w:tcW w:w="808" w:type="dxa"/>
          </w:tcPr>
          <w:p w14:paraId="679CD3A6" w14:textId="75143361" w:rsidR="005C59CC" w:rsidRDefault="005C59CC" w:rsidP="005C59CC">
            <w:pPr>
              <w:jc w:val="center"/>
              <w:rPr>
                <w:rFonts w:ascii="Times New Roman" w:hAnsi="Times New Roman"/>
                <w:sz w:val="24"/>
                <w:szCs w:val="24"/>
              </w:rPr>
            </w:pPr>
            <w:r>
              <w:rPr>
                <w:rFonts w:ascii="Times New Roman" w:hAnsi="Times New Roman"/>
                <w:sz w:val="24"/>
                <w:szCs w:val="24"/>
              </w:rPr>
              <w:t>6.</w:t>
            </w:r>
          </w:p>
        </w:tc>
        <w:tc>
          <w:tcPr>
            <w:tcW w:w="9180" w:type="dxa"/>
            <w:gridSpan w:val="16"/>
          </w:tcPr>
          <w:p w14:paraId="3C8683FD" w14:textId="502A3804" w:rsidR="005C59CC" w:rsidRDefault="005C59CC" w:rsidP="00D45048">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r w:rsidR="00D45048">
              <w:rPr>
                <w:rFonts w:ascii="Times New Roman" w:hAnsi="Times New Roman"/>
                <w:sz w:val="24"/>
                <w:szCs w:val="24"/>
              </w:rPr>
              <w:t xml:space="preserve"> </w:t>
            </w:r>
          </w:p>
          <w:p w14:paraId="171ED14A" w14:textId="02D0ADEB" w:rsidR="005C59CC" w:rsidRPr="00D45048" w:rsidRDefault="005C59CC" w:rsidP="00D45048">
            <w:pPr>
              <w:pStyle w:val="af3"/>
              <w:numPr>
                <w:ilvl w:val="0"/>
                <w:numId w:val="26"/>
              </w:numPr>
              <w:rPr>
                <w:rFonts w:ascii="Times New Roman" w:hAnsi="Times New Roman"/>
                <w:sz w:val="24"/>
                <w:szCs w:val="24"/>
              </w:rPr>
            </w:pPr>
            <w:r w:rsidRPr="00D45048">
              <w:rPr>
                <w:rFonts w:ascii="Times New Roman" w:hAnsi="Times New Roman"/>
                <w:sz w:val="24"/>
                <w:szCs w:val="24"/>
              </w:rPr>
              <w:t>«Вознаграждение за выполнение функций классного руководителя»</w:t>
            </w:r>
          </w:p>
        </w:tc>
      </w:tr>
      <w:tr w:rsidR="005C59CC" w:rsidRPr="002C3722" w14:paraId="624D22BF" w14:textId="77777777" w:rsidTr="005C59CC">
        <w:tc>
          <w:tcPr>
            <w:tcW w:w="808" w:type="dxa"/>
          </w:tcPr>
          <w:p w14:paraId="37F74172" w14:textId="77777777" w:rsidR="005C59CC" w:rsidRDefault="005C59CC" w:rsidP="005C59CC">
            <w:pPr>
              <w:jc w:val="center"/>
              <w:rPr>
                <w:rFonts w:ascii="Times New Roman" w:hAnsi="Times New Roman"/>
                <w:sz w:val="24"/>
                <w:szCs w:val="24"/>
              </w:rPr>
            </w:pPr>
          </w:p>
        </w:tc>
        <w:tc>
          <w:tcPr>
            <w:tcW w:w="9180" w:type="dxa"/>
            <w:gridSpan w:val="16"/>
          </w:tcPr>
          <w:p w14:paraId="1E1C52AA"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3F9C0FF6"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23969133" w14:textId="611D1FCA" w:rsidR="005C59CC"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24A7B033" w14:textId="77777777" w:rsidTr="005C59CC">
        <w:tc>
          <w:tcPr>
            <w:tcW w:w="808" w:type="dxa"/>
          </w:tcPr>
          <w:p w14:paraId="4C50D38A" w14:textId="34317E27" w:rsidR="005C59CC" w:rsidRDefault="005C59CC" w:rsidP="005C59CC">
            <w:pPr>
              <w:jc w:val="center"/>
              <w:rPr>
                <w:rFonts w:ascii="Times New Roman" w:hAnsi="Times New Roman"/>
                <w:sz w:val="24"/>
                <w:szCs w:val="24"/>
              </w:rPr>
            </w:pPr>
            <w:r>
              <w:rPr>
                <w:rFonts w:ascii="Times New Roman" w:hAnsi="Times New Roman"/>
                <w:sz w:val="24"/>
                <w:szCs w:val="24"/>
              </w:rPr>
              <w:t>6.1.</w:t>
            </w:r>
          </w:p>
        </w:tc>
        <w:tc>
          <w:tcPr>
            <w:tcW w:w="2942" w:type="dxa"/>
            <w:gridSpan w:val="5"/>
          </w:tcPr>
          <w:p w14:paraId="1027CFF1" w14:textId="77777777" w:rsidR="005C59CC" w:rsidRDefault="005C59CC" w:rsidP="005C59CC">
            <w:pPr>
              <w:jc w:val="both"/>
              <w:rPr>
                <w:rFonts w:ascii="Times New Roman" w:hAnsi="Times New Roman"/>
                <w:sz w:val="24"/>
                <w:szCs w:val="24"/>
              </w:rPr>
            </w:pPr>
            <w:r>
              <w:rPr>
                <w:rFonts w:ascii="Times New Roman" w:hAnsi="Times New Roman"/>
                <w:sz w:val="24"/>
                <w:szCs w:val="24"/>
              </w:rPr>
              <w:t>Задача № 1</w:t>
            </w:r>
          </w:p>
          <w:p w14:paraId="53D03B69" w14:textId="1848F560" w:rsidR="005C59CC" w:rsidRDefault="005C59CC" w:rsidP="005C59CC">
            <w:pPr>
              <w:jc w:val="both"/>
              <w:rPr>
                <w:rFonts w:ascii="Times New Roman" w:hAnsi="Times New Roman"/>
                <w:sz w:val="24"/>
                <w:szCs w:val="24"/>
              </w:rPr>
            </w:pPr>
            <w:r>
              <w:rPr>
                <w:rFonts w:ascii="Times New Roman" w:eastAsia="Times New Roman" w:hAnsi="Times New Roman"/>
                <w:sz w:val="24"/>
                <w:szCs w:val="24"/>
              </w:rPr>
              <w:t>С</w:t>
            </w:r>
            <w:r w:rsidRPr="00BE2F56">
              <w:rPr>
                <w:rFonts w:ascii="Times New Roman" w:eastAsia="Times New Roman" w:hAnsi="Times New Roman"/>
                <w:sz w:val="24"/>
                <w:szCs w:val="24"/>
              </w:rPr>
              <w:t>овершенствование воспитательной системы в общеобразовательных организациях</w:t>
            </w:r>
            <w:r>
              <w:rPr>
                <w:rFonts w:ascii="Times New Roman" w:eastAsia="Times New Roman" w:hAnsi="Times New Roman"/>
                <w:sz w:val="24"/>
                <w:szCs w:val="24"/>
              </w:rPr>
              <w:t>, реализация</w:t>
            </w:r>
            <w:r w:rsidRPr="00BE2F56">
              <w:rPr>
                <w:rFonts w:ascii="Times New Roman" w:eastAsia="Times New Roman" w:hAnsi="Times New Roman"/>
                <w:sz w:val="24"/>
                <w:szCs w:val="24"/>
              </w:rPr>
              <w:t xml:space="preserve"> мер по повышению профессионального роста педагогических работников, совершенствование методического обеспечения и стимулирование деятельности педагогов образовательных организаций</w:t>
            </w:r>
          </w:p>
        </w:tc>
        <w:tc>
          <w:tcPr>
            <w:tcW w:w="3446" w:type="dxa"/>
            <w:gridSpan w:val="7"/>
          </w:tcPr>
          <w:p w14:paraId="20E48C75" w14:textId="77777777" w:rsidR="005C59CC" w:rsidRDefault="005C59CC" w:rsidP="005C59CC">
            <w:pPr>
              <w:jc w:val="both"/>
              <w:rPr>
                <w:rFonts w:ascii="Times New Roman" w:hAnsi="Times New Roman"/>
                <w:sz w:val="24"/>
                <w:szCs w:val="24"/>
              </w:rPr>
            </w:pPr>
            <w:r>
              <w:rPr>
                <w:rFonts w:ascii="Times New Roman" w:hAnsi="Times New Roman"/>
                <w:sz w:val="24"/>
                <w:szCs w:val="24"/>
              </w:rPr>
              <w:t>Повышение социального статуса педагога, развитие кадрового потенциала муниципальной системы образования</w:t>
            </w:r>
          </w:p>
          <w:p w14:paraId="457D7C25" w14:textId="7AAB0759" w:rsidR="005C59CC" w:rsidRPr="00C701A2" w:rsidRDefault="005C59CC" w:rsidP="005C59CC">
            <w:pPr>
              <w:jc w:val="both"/>
              <w:rPr>
                <w:rFonts w:ascii="Times New Roman" w:hAnsi="Times New Roman"/>
                <w:sz w:val="24"/>
                <w:szCs w:val="24"/>
              </w:rPr>
            </w:pPr>
            <w:r>
              <w:rPr>
                <w:rFonts w:ascii="Times New Roman" w:hAnsi="Times New Roman"/>
                <w:sz w:val="24"/>
                <w:szCs w:val="24"/>
              </w:rPr>
              <w:t xml:space="preserve">Формирование </w:t>
            </w:r>
            <w:r w:rsidRPr="00C701A2">
              <w:rPr>
                <w:rFonts w:ascii="Times New Roman" w:hAnsi="Times New Roman"/>
                <w:sz w:val="24"/>
                <w:szCs w:val="24"/>
              </w:rPr>
              <w:t>системы работы с классными руководителями образовательных</w:t>
            </w:r>
            <w:r>
              <w:rPr>
                <w:rFonts w:ascii="Times New Roman" w:hAnsi="Times New Roman"/>
                <w:sz w:val="24"/>
                <w:szCs w:val="24"/>
              </w:rPr>
              <w:t xml:space="preserve"> </w:t>
            </w:r>
            <w:r w:rsidRPr="00C701A2">
              <w:rPr>
                <w:rFonts w:ascii="Times New Roman" w:hAnsi="Times New Roman"/>
                <w:sz w:val="24"/>
                <w:szCs w:val="24"/>
              </w:rPr>
              <w:t>учреждений, направленн</w:t>
            </w:r>
            <w:r>
              <w:rPr>
                <w:rFonts w:ascii="Times New Roman" w:hAnsi="Times New Roman"/>
                <w:sz w:val="24"/>
                <w:szCs w:val="24"/>
              </w:rPr>
              <w:t>ой</w:t>
            </w:r>
            <w:r w:rsidRPr="00C701A2">
              <w:rPr>
                <w:rFonts w:ascii="Times New Roman" w:hAnsi="Times New Roman"/>
                <w:sz w:val="24"/>
                <w:szCs w:val="24"/>
              </w:rPr>
              <w:t xml:space="preserve"> на повышение эффективности воспитательной работы</w:t>
            </w:r>
          </w:p>
          <w:p w14:paraId="768402A8" w14:textId="0E4C6B94" w:rsidR="005C59CC" w:rsidRDefault="005C59CC" w:rsidP="005C59CC">
            <w:pPr>
              <w:jc w:val="both"/>
              <w:rPr>
                <w:rFonts w:ascii="Times New Roman" w:hAnsi="Times New Roman"/>
                <w:sz w:val="24"/>
                <w:szCs w:val="24"/>
              </w:rPr>
            </w:pPr>
          </w:p>
        </w:tc>
        <w:tc>
          <w:tcPr>
            <w:tcW w:w="2792" w:type="dxa"/>
            <w:gridSpan w:val="4"/>
          </w:tcPr>
          <w:p w14:paraId="67EE3C4C" w14:textId="6A261121" w:rsidR="005C59CC" w:rsidRPr="00BE2F56" w:rsidRDefault="005C59CC" w:rsidP="005C59CC">
            <w:pPr>
              <w:contextualSpacing/>
              <w:jc w:val="both"/>
              <w:rPr>
                <w:rFonts w:ascii="Times New Roman" w:eastAsia="Times New Roman" w:hAnsi="Times New Roman"/>
                <w:sz w:val="24"/>
                <w:szCs w:val="24"/>
              </w:rPr>
            </w:pPr>
            <w:r>
              <w:rPr>
                <w:rFonts w:ascii="Times New Roman" w:eastAsia="Times New Roman" w:hAnsi="Times New Roman"/>
                <w:sz w:val="24"/>
                <w:szCs w:val="24"/>
              </w:rPr>
              <w:t>Ч</w:t>
            </w:r>
            <w:r w:rsidRPr="00BE2F56">
              <w:rPr>
                <w:rFonts w:ascii="Times New Roman" w:eastAsia="Times New Roman" w:hAnsi="Times New Roman"/>
                <w:sz w:val="24"/>
                <w:szCs w:val="24"/>
              </w:rPr>
              <w:t>исленность педагогических работников, выполняющих функции классного руководителя;</w:t>
            </w:r>
          </w:p>
          <w:p w14:paraId="4166ED3A" w14:textId="396BC9B3" w:rsidR="005C59CC" w:rsidRPr="00275BE4" w:rsidRDefault="005C59CC" w:rsidP="005C59CC">
            <w:pPr>
              <w:jc w:val="both"/>
              <w:rPr>
                <w:rFonts w:ascii="Times New Roman" w:hAnsi="Times New Roman"/>
                <w:sz w:val="24"/>
                <w:szCs w:val="24"/>
              </w:rPr>
            </w:pPr>
            <w:r>
              <w:rPr>
                <w:rFonts w:ascii="Times New Roman" w:eastAsia="Times New Roman" w:hAnsi="Times New Roman"/>
                <w:sz w:val="24"/>
                <w:szCs w:val="24"/>
              </w:rPr>
              <w:t>Д</w:t>
            </w:r>
            <w:r w:rsidRPr="00BE2F56">
              <w:rPr>
                <w:rFonts w:ascii="Times New Roman" w:eastAsia="Times New Roman" w:hAnsi="Times New Roman"/>
                <w:sz w:val="24"/>
                <w:szCs w:val="24"/>
              </w:rPr>
              <w:t>оля классных руководителей муниципальных бюджетных общеобразовательных организаций, получающих ежемесячное денежное вознаграждение за классное руководство</w:t>
            </w:r>
          </w:p>
        </w:tc>
      </w:tr>
      <w:tr w:rsidR="005C59CC" w:rsidRPr="002C3722" w14:paraId="3A4632CA" w14:textId="77777777" w:rsidTr="005C59CC">
        <w:tc>
          <w:tcPr>
            <w:tcW w:w="808" w:type="dxa"/>
          </w:tcPr>
          <w:p w14:paraId="5DB3F52A" w14:textId="4D3A4B61" w:rsidR="005C59CC" w:rsidRDefault="005C59CC" w:rsidP="005C59CC">
            <w:pPr>
              <w:jc w:val="center"/>
              <w:rPr>
                <w:rFonts w:ascii="Times New Roman" w:hAnsi="Times New Roman"/>
                <w:sz w:val="24"/>
                <w:szCs w:val="24"/>
              </w:rPr>
            </w:pPr>
            <w:r>
              <w:rPr>
                <w:rFonts w:ascii="Times New Roman" w:hAnsi="Times New Roman"/>
                <w:sz w:val="24"/>
                <w:szCs w:val="24"/>
              </w:rPr>
              <w:t>7.</w:t>
            </w:r>
          </w:p>
        </w:tc>
        <w:tc>
          <w:tcPr>
            <w:tcW w:w="9180" w:type="dxa"/>
            <w:gridSpan w:val="16"/>
          </w:tcPr>
          <w:p w14:paraId="57B6AF94" w14:textId="77777777"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314B8BFD" w14:textId="6AE09FB9" w:rsidR="005C59CC" w:rsidRPr="00D45048" w:rsidRDefault="005C59CC" w:rsidP="00D45048">
            <w:pPr>
              <w:pStyle w:val="af3"/>
              <w:numPr>
                <w:ilvl w:val="0"/>
                <w:numId w:val="26"/>
              </w:numPr>
              <w:jc w:val="center"/>
              <w:rPr>
                <w:rFonts w:ascii="Times New Roman" w:eastAsia="Times New Roman" w:hAnsi="Times New Roman"/>
                <w:sz w:val="24"/>
                <w:szCs w:val="24"/>
              </w:rPr>
            </w:pPr>
            <w:r w:rsidRPr="00D45048">
              <w:rPr>
                <w:rFonts w:ascii="Times New Roman" w:hAnsi="Times New Roman"/>
                <w:sz w:val="24"/>
                <w:szCs w:val="24"/>
              </w:rPr>
              <w:t>«Обеспечение бесплатным горячим питанием обучающихся в муниципальных образовательных организациях»</w:t>
            </w:r>
          </w:p>
        </w:tc>
      </w:tr>
      <w:tr w:rsidR="005C59CC" w:rsidRPr="002C3722" w14:paraId="1BDD72B5" w14:textId="77777777" w:rsidTr="005C59CC">
        <w:tc>
          <w:tcPr>
            <w:tcW w:w="808" w:type="dxa"/>
          </w:tcPr>
          <w:p w14:paraId="52437E94" w14:textId="77777777" w:rsidR="005C59CC" w:rsidRDefault="005C59CC" w:rsidP="005C59CC">
            <w:pPr>
              <w:jc w:val="center"/>
              <w:rPr>
                <w:rFonts w:ascii="Times New Roman" w:hAnsi="Times New Roman"/>
                <w:sz w:val="24"/>
                <w:szCs w:val="24"/>
              </w:rPr>
            </w:pPr>
          </w:p>
        </w:tc>
        <w:tc>
          <w:tcPr>
            <w:tcW w:w="9180" w:type="dxa"/>
            <w:gridSpan w:val="16"/>
          </w:tcPr>
          <w:p w14:paraId="55AB71A6"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2D33C8A5" w14:textId="77777777" w:rsidR="005C59CC" w:rsidRPr="00553DFD" w:rsidRDefault="005C59CC" w:rsidP="005C59CC">
            <w:pPr>
              <w:widowControl w:val="0"/>
              <w:autoSpaceDE w:val="0"/>
              <w:autoSpaceDN w:val="0"/>
              <w:adjustRightInd w:val="0"/>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09945DC1" w14:textId="36A52587" w:rsidR="005C59CC" w:rsidRDefault="005C59CC" w:rsidP="005C59CC">
            <w:pPr>
              <w:contextualSpacing/>
              <w:jc w:val="center"/>
              <w:rPr>
                <w:rFonts w:ascii="Times New Roman" w:eastAsia="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463B543A" w14:textId="77777777" w:rsidTr="005C59CC">
        <w:tc>
          <w:tcPr>
            <w:tcW w:w="808" w:type="dxa"/>
          </w:tcPr>
          <w:p w14:paraId="20938078" w14:textId="24ADB864" w:rsidR="005C59CC" w:rsidRDefault="005C59CC" w:rsidP="005C59CC">
            <w:pPr>
              <w:jc w:val="center"/>
              <w:rPr>
                <w:rFonts w:ascii="Times New Roman" w:hAnsi="Times New Roman"/>
                <w:sz w:val="24"/>
                <w:szCs w:val="24"/>
              </w:rPr>
            </w:pPr>
            <w:r>
              <w:rPr>
                <w:rFonts w:ascii="Times New Roman" w:hAnsi="Times New Roman"/>
                <w:sz w:val="24"/>
                <w:szCs w:val="24"/>
              </w:rPr>
              <w:t>7.1.</w:t>
            </w:r>
          </w:p>
        </w:tc>
        <w:tc>
          <w:tcPr>
            <w:tcW w:w="2942" w:type="dxa"/>
            <w:gridSpan w:val="5"/>
          </w:tcPr>
          <w:p w14:paraId="5EB37589" w14:textId="77777777" w:rsidR="005C59CC" w:rsidRDefault="005C59CC" w:rsidP="005C59CC">
            <w:pPr>
              <w:jc w:val="both"/>
              <w:rPr>
                <w:rFonts w:ascii="Times New Roman" w:hAnsi="Times New Roman"/>
                <w:sz w:val="24"/>
                <w:szCs w:val="24"/>
              </w:rPr>
            </w:pPr>
            <w:r>
              <w:rPr>
                <w:rFonts w:ascii="Times New Roman" w:hAnsi="Times New Roman"/>
                <w:sz w:val="24"/>
                <w:szCs w:val="24"/>
              </w:rPr>
              <w:t>Задача № 1</w:t>
            </w:r>
          </w:p>
          <w:p w14:paraId="55B439DC" w14:textId="358B466C" w:rsidR="005C59CC" w:rsidRDefault="005C59CC" w:rsidP="005C59CC">
            <w:pPr>
              <w:jc w:val="both"/>
              <w:rPr>
                <w:rFonts w:ascii="Times New Roman" w:hAnsi="Times New Roman"/>
                <w:sz w:val="24"/>
                <w:szCs w:val="24"/>
              </w:rPr>
            </w:pPr>
            <w:r>
              <w:rPr>
                <w:rFonts w:ascii="Times New Roman" w:eastAsia="Times New Roman" w:hAnsi="Times New Roman"/>
                <w:sz w:val="24"/>
                <w:szCs w:val="24"/>
              </w:rPr>
              <w:t>О</w:t>
            </w:r>
            <w:r w:rsidRPr="00BE2F56">
              <w:rPr>
                <w:rFonts w:ascii="Times New Roman" w:eastAsia="Times New Roman" w:hAnsi="Times New Roman"/>
                <w:sz w:val="24"/>
                <w:szCs w:val="24"/>
              </w:rPr>
              <w:t xml:space="preserve">беспечение обучающихся, получающих начальное общее образование в муниципальных образовательных организациях, </w:t>
            </w:r>
            <w:r>
              <w:rPr>
                <w:rFonts w:ascii="Times New Roman" w:eastAsia="Times New Roman" w:hAnsi="Times New Roman"/>
                <w:sz w:val="24"/>
                <w:szCs w:val="24"/>
              </w:rPr>
              <w:lastRenderedPageBreak/>
              <w:t>б</w:t>
            </w:r>
            <w:r w:rsidRPr="00BE2F56">
              <w:rPr>
                <w:rFonts w:ascii="Times New Roman" w:eastAsia="Times New Roman" w:hAnsi="Times New Roman"/>
                <w:sz w:val="24"/>
                <w:szCs w:val="24"/>
              </w:rPr>
              <w:t xml:space="preserve">есплатным горячим питанием не менее одного раза в день, включающее </w:t>
            </w:r>
            <w:r>
              <w:rPr>
                <w:rFonts w:ascii="Times New Roman" w:eastAsia="Times New Roman" w:hAnsi="Times New Roman"/>
                <w:sz w:val="24"/>
                <w:szCs w:val="24"/>
              </w:rPr>
              <w:t xml:space="preserve">горячее блюдо и горячий напиток, а также </w:t>
            </w:r>
            <w:r w:rsidRPr="00BE2F56">
              <w:rPr>
                <w:rFonts w:ascii="Times New Roman" w:eastAsia="Times New Roman" w:hAnsi="Times New Roman"/>
                <w:sz w:val="24"/>
                <w:szCs w:val="24"/>
              </w:rPr>
              <w:t xml:space="preserve">обеспечение </w:t>
            </w:r>
            <w:r>
              <w:rPr>
                <w:rFonts w:ascii="Times New Roman" w:eastAsia="Times New Roman" w:hAnsi="Times New Roman"/>
                <w:sz w:val="24"/>
                <w:szCs w:val="24"/>
              </w:rPr>
              <w:t>о</w:t>
            </w:r>
            <w:r w:rsidRPr="00BE2F56">
              <w:rPr>
                <w:rFonts w:ascii="Times New Roman" w:eastAsia="Times New Roman" w:hAnsi="Times New Roman"/>
                <w:sz w:val="24"/>
                <w:szCs w:val="24"/>
              </w:rPr>
              <w:t>бучающихся 5-11 классов горячим питани</w:t>
            </w:r>
            <w:r>
              <w:rPr>
                <w:rFonts w:ascii="Times New Roman" w:eastAsia="Times New Roman" w:hAnsi="Times New Roman"/>
                <w:sz w:val="24"/>
                <w:szCs w:val="24"/>
              </w:rPr>
              <w:t>ем.</w:t>
            </w:r>
          </w:p>
        </w:tc>
        <w:tc>
          <w:tcPr>
            <w:tcW w:w="3446" w:type="dxa"/>
            <w:gridSpan w:val="7"/>
          </w:tcPr>
          <w:p w14:paraId="7E1C8496" w14:textId="11704420" w:rsidR="005C59CC" w:rsidRDefault="005C59CC" w:rsidP="005C59CC">
            <w:pPr>
              <w:jc w:val="both"/>
              <w:rPr>
                <w:rFonts w:ascii="Times New Roman" w:hAnsi="Times New Roman"/>
                <w:sz w:val="24"/>
                <w:szCs w:val="24"/>
              </w:rPr>
            </w:pPr>
            <w:r>
              <w:rPr>
                <w:rFonts w:ascii="Times New Roman" w:eastAsia="Times New Roman" w:hAnsi="Times New Roman"/>
                <w:sz w:val="24"/>
                <w:szCs w:val="24"/>
              </w:rPr>
              <w:lastRenderedPageBreak/>
              <w:t>С</w:t>
            </w:r>
            <w:r w:rsidRPr="00CE56F1">
              <w:rPr>
                <w:rFonts w:ascii="Times New Roman" w:eastAsia="Times New Roman" w:hAnsi="Times New Roman"/>
                <w:sz w:val="24"/>
                <w:szCs w:val="24"/>
              </w:rPr>
              <w:t>овершенствование организации качественного, безопасного и здорового питания обучающихся муниципальных образовательных организаций</w:t>
            </w:r>
          </w:p>
        </w:tc>
        <w:tc>
          <w:tcPr>
            <w:tcW w:w="2792" w:type="dxa"/>
            <w:gridSpan w:val="4"/>
          </w:tcPr>
          <w:p w14:paraId="1AF2495B" w14:textId="00243458" w:rsidR="005C59CC" w:rsidRPr="00CE56F1" w:rsidRDefault="00536080" w:rsidP="005C59C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624"/>
              </w:tabs>
              <w:jc w:val="both"/>
              <w:rPr>
                <w:rFonts w:ascii="Times New Roman" w:eastAsia="Times New Roman" w:hAnsi="Times New Roman"/>
                <w:sz w:val="24"/>
                <w:szCs w:val="24"/>
              </w:rPr>
            </w:pPr>
            <w:r w:rsidRPr="001907C2">
              <w:rPr>
                <w:rFonts w:ascii="Times New Roman" w:eastAsia="Times New Roman" w:hAnsi="Times New Roman"/>
                <w:color w:val="000000" w:themeColor="text1"/>
                <w:sz w:val="24"/>
                <w:szCs w:val="24"/>
              </w:rPr>
              <w:t>Численность</w:t>
            </w:r>
            <w:r w:rsidR="001907C2" w:rsidRPr="001907C2">
              <w:rPr>
                <w:rFonts w:ascii="Times New Roman" w:eastAsia="Times New Roman" w:hAnsi="Times New Roman"/>
                <w:color w:val="000000" w:themeColor="text1"/>
                <w:sz w:val="24"/>
                <w:szCs w:val="24"/>
              </w:rPr>
              <w:t xml:space="preserve"> </w:t>
            </w:r>
            <w:r w:rsidR="001907C2">
              <w:rPr>
                <w:rFonts w:ascii="Times New Roman" w:eastAsia="Times New Roman" w:hAnsi="Times New Roman"/>
                <w:sz w:val="24"/>
                <w:szCs w:val="24"/>
              </w:rPr>
              <w:t xml:space="preserve">учащихся 5-11 </w:t>
            </w:r>
            <w:r w:rsidR="005C59CC" w:rsidRPr="00CE56F1">
              <w:rPr>
                <w:rFonts w:ascii="Times New Roman" w:eastAsia="Times New Roman" w:hAnsi="Times New Roman"/>
                <w:sz w:val="24"/>
                <w:szCs w:val="24"/>
              </w:rPr>
              <w:t>классов общеобразовательных организаций</w:t>
            </w:r>
            <w:r w:rsidR="005C59CC">
              <w:rPr>
                <w:rFonts w:ascii="Times New Roman" w:eastAsia="Times New Roman" w:hAnsi="Times New Roman"/>
                <w:sz w:val="24"/>
                <w:szCs w:val="24"/>
              </w:rPr>
              <w:t xml:space="preserve"> бесплатным </w:t>
            </w:r>
            <w:r w:rsidR="005C59CC" w:rsidRPr="00CE56F1">
              <w:rPr>
                <w:rFonts w:ascii="Times New Roman" w:eastAsia="Times New Roman" w:hAnsi="Times New Roman"/>
                <w:sz w:val="24"/>
                <w:szCs w:val="24"/>
              </w:rPr>
              <w:t>горячим питани</w:t>
            </w:r>
            <w:r w:rsidR="005C59CC">
              <w:rPr>
                <w:rFonts w:ascii="Times New Roman" w:eastAsia="Times New Roman" w:hAnsi="Times New Roman"/>
                <w:sz w:val="24"/>
                <w:szCs w:val="24"/>
              </w:rPr>
              <w:t>ем</w:t>
            </w:r>
          </w:p>
          <w:p w14:paraId="27175C44" w14:textId="5BF4F7B5" w:rsidR="005C59CC" w:rsidRDefault="005C59CC" w:rsidP="005C59CC">
            <w:pPr>
              <w:contextualSpacing/>
              <w:jc w:val="both"/>
              <w:rPr>
                <w:rFonts w:ascii="Times New Roman" w:eastAsia="Times New Roman" w:hAnsi="Times New Roman"/>
                <w:sz w:val="24"/>
                <w:szCs w:val="24"/>
              </w:rPr>
            </w:pPr>
            <w:r>
              <w:rPr>
                <w:rFonts w:ascii="Times New Roman" w:eastAsia="Times New Roman" w:hAnsi="Times New Roman"/>
                <w:sz w:val="24"/>
                <w:szCs w:val="24"/>
              </w:rPr>
              <w:t>Д</w:t>
            </w:r>
            <w:r w:rsidRPr="00CE56F1">
              <w:rPr>
                <w:rFonts w:ascii="Times New Roman" w:eastAsia="Times New Roman" w:hAnsi="Times New Roman"/>
                <w:sz w:val="24"/>
                <w:szCs w:val="24"/>
              </w:rPr>
              <w:t xml:space="preserve">оля обучающихся, получающих начальное </w:t>
            </w:r>
            <w:r w:rsidRPr="00CE56F1">
              <w:rPr>
                <w:rFonts w:ascii="Times New Roman" w:eastAsia="Times New Roman" w:hAnsi="Times New Roman"/>
                <w:sz w:val="24"/>
                <w:szCs w:val="24"/>
              </w:rPr>
              <w:lastRenderedPageBreak/>
              <w:t>общее образование в муниципальных образовательных организациях, обеспеченных бесплатным горячим пита</w:t>
            </w:r>
            <w:r>
              <w:rPr>
                <w:rFonts w:ascii="Times New Roman" w:eastAsia="Times New Roman" w:hAnsi="Times New Roman"/>
                <w:sz w:val="24"/>
                <w:szCs w:val="24"/>
              </w:rPr>
              <w:t xml:space="preserve">нием </w:t>
            </w:r>
          </w:p>
        </w:tc>
      </w:tr>
      <w:tr w:rsidR="005C59CC" w:rsidRPr="002C3722" w14:paraId="0FD2F586" w14:textId="77777777" w:rsidTr="005C59CC">
        <w:tc>
          <w:tcPr>
            <w:tcW w:w="808" w:type="dxa"/>
          </w:tcPr>
          <w:p w14:paraId="6A122783" w14:textId="679C6AB0" w:rsidR="005C59CC" w:rsidRDefault="005C59CC" w:rsidP="005C59CC">
            <w:pPr>
              <w:jc w:val="center"/>
              <w:rPr>
                <w:rFonts w:ascii="Times New Roman" w:hAnsi="Times New Roman"/>
                <w:sz w:val="24"/>
                <w:szCs w:val="24"/>
              </w:rPr>
            </w:pPr>
            <w:r>
              <w:rPr>
                <w:rFonts w:ascii="Times New Roman" w:hAnsi="Times New Roman"/>
                <w:sz w:val="24"/>
                <w:szCs w:val="24"/>
              </w:rPr>
              <w:lastRenderedPageBreak/>
              <w:t>8.</w:t>
            </w:r>
          </w:p>
        </w:tc>
        <w:tc>
          <w:tcPr>
            <w:tcW w:w="9180" w:type="dxa"/>
            <w:gridSpan w:val="16"/>
          </w:tcPr>
          <w:p w14:paraId="1DAEBE4B" w14:textId="1DE40191"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7D03A4B7" w14:textId="15CEC6F8" w:rsidR="005C59CC" w:rsidRPr="00D45048" w:rsidRDefault="005C59CC" w:rsidP="00D45048">
            <w:pPr>
              <w:pStyle w:val="af3"/>
              <w:numPr>
                <w:ilvl w:val="0"/>
                <w:numId w:val="26"/>
              </w:numPr>
              <w:jc w:val="center"/>
              <w:rPr>
                <w:rFonts w:ascii="Times New Roman" w:hAnsi="Times New Roman"/>
                <w:sz w:val="24"/>
                <w:szCs w:val="24"/>
              </w:rPr>
            </w:pPr>
            <w:r w:rsidRPr="00D45048">
              <w:rPr>
                <w:rFonts w:ascii="Times New Roman" w:hAnsi="Times New Roman"/>
                <w:sz w:val="24"/>
                <w:szCs w:val="24"/>
              </w:rPr>
              <w:t>«Развитие системы дополнительного образования»</w:t>
            </w:r>
          </w:p>
        </w:tc>
      </w:tr>
      <w:tr w:rsidR="005C59CC" w:rsidRPr="002C3722" w14:paraId="53648F4A" w14:textId="77777777" w:rsidTr="005C59CC">
        <w:tc>
          <w:tcPr>
            <w:tcW w:w="808" w:type="dxa"/>
          </w:tcPr>
          <w:p w14:paraId="3AA129F5" w14:textId="77777777" w:rsidR="005C59CC" w:rsidRDefault="005C59CC" w:rsidP="005C59CC">
            <w:pPr>
              <w:jc w:val="center"/>
              <w:rPr>
                <w:rFonts w:ascii="Times New Roman" w:hAnsi="Times New Roman"/>
                <w:sz w:val="24"/>
                <w:szCs w:val="24"/>
              </w:rPr>
            </w:pPr>
          </w:p>
        </w:tc>
        <w:tc>
          <w:tcPr>
            <w:tcW w:w="9180" w:type="dxa"/>
            <w:gridSpan w:val="16"/>
          </w:tcPr>
          <w:p w14:paraId="31766B24"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26F919B9"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2A171A9C" w14:textId="3D5C9949" w:rsidR="005C59CC" w:rsidRPr="00275BE4"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095CAE9A" w14:textId="77777777" w:rsidTr="005C59CC">
        <w:tc>
          <w:tcPr>
            <w:tcW w:w="808" w:type="dxa"/>
          </w:tcPr>
          <w:p w14:paraId="387FF0D9" w14:textId="35C36986" w:rsidR="005C59CC" w:rsidRDefault="005C59CC" w:rsidP="005C59CC">
            <w:pPr>
              <w:jc w:val="center"/>
              <w:rPr>
                <w:rFonts w:ascii="Times New Roman" w:hAnsi="Times New Roman"/>
                <w:sz w:val="24"/>
                <w:szCs w:val="24"/>
              </w:rPr>
            </w:pPr>
            <w:r>
              <w:rPr>
                <w:rFonts w:ascii="Times New Roman" w:hAnsi="Times New Roman"/>
                <w:sz w:val="24"/>
                <w:szCs w:val="24"/>
              </w:rPr>
              <w:t>8.1.</w:t>
            </w:r>
          </w:p>
        </w:tc>
        <w:tc>
          <w:tcPr>
            <w:tcW w:w="2942" w:type="dxa"/>
            <w:gridSpan w:val="5"/>
          </w:tcPr>
          <w:p w14:paraId="3B49969F" w14:textId="30176DBE" w:rsidR="005C59CC" w:rsidRPr="00CC22A3" w:rsidRDefault="005C59CC" w:rsidP="005C59CC">
            <w:pPr>
              <w:ind w:left="43" w:hanging="43"/>
              <w:jc w:val="both"/>
              <w:rPr>
                <w:rFonts w:ascii="Times New Roman" w:hAnsi="Times New Roman"/>
                <w:sz w:val="24"/>
                <w:szCs w:val="24"/>
              </w:rPr>
            </w:pPr>
            <w:r w:rsidRPr="00CC22A3">
              <w:rPr>
                <w:rFonts w:ascii="Times New Roman" w:hAnsi="Times New Roman"/>
                <w:sz w:val="24"/>
                <w:szCs w:val="24"/>
              </w:rPr>
              <w:t>Задача 1</w:t>
            </w:r>
          </w:p>
          <w:tbl>
            <w:tblPr>
              <w:tblW w:w="0" w:type="auto"/>
              <w:tblBorders>
                <w:top w:val="nil"/>
                <w:left w:val="nil"/>
                <w:bottom w:val="nil"/>
                <w:right w:val="nil"/>
              </w:tblBorders>
              <w:tblLook w:val="0000" w:firstRow="0" w:lastRow="0" w:firstColumn="0" w:lastColumn="0" w:noHBand="0" w:noVBand="0"/>
            </w:tblPr>
            <w:tblGrid>
              <w:gridCol w:w="2726"/>
            </w:tblGrid>
            <w:tr w:rsidR="005C59CC" w:rsidRPr="00CC22A3" w14:paraId="703799EC" w14:textId="77777777">
              <w:trPr>
                <w:trHeight w:val="772"/>
              </w:trPr>
              <w:tc>
                <w:tcPr>
                  <w:tcW w:w="0" w:type="auto"/>
                </w:tcPr>
                <w:p w14:paraId="78625A85" w14:textId="5BDB5F44" w:rsidR="005C59CC" w:rsidRPr="00CC22A3" w:rsidRDefault="005C59CC" w:rsidP="005C59CC">
                  <w:pPr>
                    <w:autoSpaceDE w:val="0"/>
                    <w:autoSpaceDN w:val="0"/>
                    <w:adjustRightInd w:val="0"/>
                    <w:spacing w:after="0" w:line="240" w:lineRule="auto"/>
                    <w:ind w:left="-65"/>
                    <w:jc w:val="both"/>
                    <w:rPr>
                      <w:rFonts w:ascii="Times New Roman" w:hAnsi="Times New Roman" w:cs="Times New Roman"/>
                      <w:color w:val="000000"/>
                      <w:sz w:val="24"/>
                      <w:szCs w:val="24"/>
                    </w:rPr>
                  </w:pPr>
                  <w:r w:rsidRPr="00CC22A3">
                    <w:rPr>
                      <w:rFonts w:ascii="Times New Roman" w:hAnsi="Times New Roman" w:cs="Times New Roman"/>
                      <w:color w:val="000000"/>
                      <w:sz w:val="24"/>
                      <w:szCs w:val="24"/>
                    </w:rPr>
                    <w:t xml:space="preserve">Развитие системы дополнительного образования на территории </w:t>
                  </w:r>
                  <w:r>
                    <w:rPr>
                      <w:rFonts w:ascii="Times New Roman" w:hAnsi="Times New Roman" w:cs="Times New Roman"/>
                      <w:color w:val="000000"/>
                      <w:sz w:val="24"/>
                      <w:szCs w:val="24"/>
                    </w:rPr>
                    <w:t>муниципального образования «город Десногорск» Смоленской области</w:t>
                  </w:r>
                </w:p>
              </w:tc>
            </w:tr>
          </w:tbl>
          <w:p w14:paraId="1F4774AC" w14:textId="77777777" w:rsidR="005C59CC" w:rsidRDefault="005C59CC" w:rsidP="005C59CC">
            <w:pPr>
              <w:ind w:left="43" w:hanging="43"/>
              <w:jc w:val="both"/>
              <w:rPr>
                <w:rFonts w:ascii="Times New Roman" w:hAnsi="Times New Roman"/>
                <w:sz w:val="24"/>
                <w:szCs w:val="24"/>
              </w:rPr>
            </w:pPr>
          </w:p>
        </w:tc>
        <w:tc>
          <w:tcPr>
            <w:tcW w:w="3446" w:type="dxa"/>
            <w:gridSpan w:val="7"/>
          </w:tcPr>
          <w:p w14:paraId="1353BB09" w14:textId="61E9973B" w:rsidR="005C59CC" w:rsidRPr="00CC22A3" w:rsidRDefault="005C59CC" w:rsidP="005C59CC">
            <w:pPr>
              <w:ind w:left="43" w:hanging="43"/>
              <w:jc w:val="both"/>
              <w:rPr>
                <w:rFonts w:ascii="Times New Roman" w:hAnsi="Times New Roman"/>
                <w:sz w:val="24"/>
                <w:szCs w:val="24"/>
              </w:rPr>
            </w:pPr>
            <w:r w:rsidRPr="00CC22A3">
              <w:rPr>
                <w:rFonts w:ascii="Times New Roman" w:hAnsi="Times New Roman"/>
                <w:sz w:val="24"/>
                <w:szCs w:val="24"/>
              </w:rPr>
              <w:t xml:space="preserve">Рост уровня охвата детей дополнительным образованием </w:t>
            </w:r>
          </w:p>
        </w:tc>
        <w:tc>
          <w:tcPr>
            <w:tcW w:w="2792" w:type="dxa"/>
            <w:gridSpan w:val="4"/>
          </w:tcPr>
          <w:p w14:paraId="0448F5D8" w14:textId="1A7ED767" w:rsidR="005C59CC" w:rsidRPr="00CC22A3" w:rsidRDefault="005C59CC" w:rsidP="005C59CC">
            <w:pPr>
              <w:autoSpaceDE w:val="0"/>
              <w:autoSpaceDN w:val="0"/>
              <w:adjustRightInd w:val="0"/>
              <w:ind w:left="43" w:hanging="43"/>
              <w:jc w:val="both"/>
              <w:rPr>
                <w:rFonts w:ascii="Times New Roman" w:hAnsi="Times New Roman"/>
                <w:sz w:val="24"/>
                <w:szCs w:val="24"/>
              </w:rPr>
            </w:pPr>
            <w:r>
              <w:rPr>
                <w:rFonts w:ascii="Times New Roman" w:hAnsi="Times New Roman"/>
                <w:sz w:val="24"/>
                <w:szCs w:val="24"/>
              </w:rPr>
              <w:t xml:space="preserve">Доля </w:t>
            </w:r>
            <w:r w:rsidRPr="00CC22A3">
              <w:rPr>
                <w:rFonts w:ascii="Times New Roman" w:hAnsi="Times New Roman"/>
                <w:sz w:val="24"/>
                <w:szCs w:val="24"/>
              </w:rPr>
              <w:t>детей в</w:t>
            </w:r>
          </w:p>
          <w:p w14:paraId="7E0C1557" w14:textId="77777777" w:rsidR="005C59CC" w:rsidRPr="00CC22A3" w:rsidRDefault="005C59CC" w:rsidP="005C59CC">
            <w:pPr>
              <w:autoSpaceDE w:val="0"/>
              <w:autoSpaceDN w:val="0"/>
              <w:adjustRightInd w:val="0"/>
              <w:ind w:left="43" w:hanging="43"/>
              <w:jc w:val="both"/>
              <w:rPr>
                <w:rFonts w:ascii="Times New Roman" w:hAnsi="Times New Roman"/>
                <w:sz w:val="24"/>
                <w:szCs w:val="24"/>
              </w:rPr>
            </w:pPr>
            <w:r w:rsidRPr="00CC22A3">
              <w:rPr>
                <w:rFonts w:ascii="Times New Roman" w:hAnsi="Times New Roman"/>
                <w:sz w:val="24"/>
                <w:szCs w:val="24"/>
              </w:rPr>
              <w:t>возрасте от 5 до 18 лет,</w:t>
            </w:r>
          </w:p>
          <w:p w14:paraId="1A36B0D1" w14:textId="0F68907C" w:rsidR="005C59CC" w:rsidRPr="00CC22A3" w:rsidRDefault="005C59CC" w:rsidP="005C59CC">
            <w:pPr>
              <w:autoSpaceDE w:val="0"/>
              <w:autoSpaceDN w:val="0"/>
              <w:adjustRightInd w:val="0"/>
              <w:ind w:left="43" w:hanging="43"/>
              <w:jc w:val="both"/>
              <w:rPr>
                <w:rFonts w:ascii="Times New Roman" w:hAnsi="Times New Roman"/>
                <w:sz w:val="24"/>
                <w:szCs w:val="24"/>
              </w:rPr>
            </w:pPr>
            <w:r w:rsidRPr="00CC22A3">
              <w:rPr>
                <w:rFonts w:ascii="Times New Roman" w:hAnsi="Times New Roman"/>
                <w:sz w:val="24"/>
                <w:szCs w:val="24"/>
              </w:rPr>
              <w:t>охваченных программами дополнительного</w:t>
            </w:r>
          </w:p>
          <w:p w14:paraId="3F2A1014" w14:textId="77777777" w:rsidR="005C59CC" w:rsidRPr="00CC22A3" w:rsidRDefault="005C59CC" w:rsidP="005C59CC">
            <w:pPr>
              <w:autoSpaceDE w:val="0"/>
              <w:autoSpaceDN w:val="0"/>
              <w:adjustRightInd w:val="0"/>
              <w:ind w:left="43" w:hanging="43"/>
              <w:jc w:val="both"/>
              <w:rPr>
                <w:rFonts w:ascii="Times New Roman" w:hAnsi="Times New Roman"/>
                <w:sz w:val="24"/>
                <w:szCs w:val="24"/>
              </w:rPr>
            </w:pPr>
            <w:r w:rsidRPr="00CC22A3">
              <w:rPr>
                <w:rFonts w:ascii="Times New Roman" w:hAnsi="Times New Roman"/>
                <w:sz w:val="24"/>
                <w:szCs w:val="24"/>
              </w:rPr>
              <w:t>образования от общего</w:t>
            </w:r>
          </w:p>
          <w:p w14:paraId="4BB7940D" w14:textId="77777777" w:rsidR="005C59CC" w:rsidRPr="00CC22A3" w:rsidRDefault="005C59CC" w:rsidP="005C59CC">
            <w:pPr>
              <w:autoSpaceDE w:val="0"/>
              <w:autoSpaceDN w:val="0"/>
              <w:adjustRightInd w:val="0"/>
              <w:ind w:left="43" w:hanging="43"/>
              <w:jc w:val="both"/>
              <w:rPr>
                <w:rFonts w:ascii="Times New Roman" w:hAnsi="Times New Roman"/>
                <w:sz w:val="24"/>
                <w:szCs w:val="24"/>
              </w:rPr>
            </w:pPr>
            <w:r w:rsidRPr="00CC22A3">
              <w:rPr>
                <w:rFonts w:ascii="Times New Roman" w:hAnsi="Times New Roman"/>
                <w:sz w:val="24"/>
                <w:szCs w:val="24"/>
              </w:rPr>
              <w:t>числа детей в возрасте</w:t>
            </w:r>
          </w:p>
          <w:p w14:paraId="0E3B05DD" w14:textId="5CB786D2" w:rsidR="005C59CC" w:rsidRPr="00275BE4" w:rsidRDefault="005C59CC" w:rsidP="005C59CC">
            <w:pPr>
              <w:ind w:left="43" w:hanging="43"/>
              <w:jc w:val="both"/>
              <w:rPr>
                <w:rFonts w:ascii="Times New Roman" w:hAnsi="Times New Roman"/>
                <w:sz w:val="24"/>
                <w:szCs w:val="24"/>
              </w:rPr>
            </w:pPr>
            <w:r w:rsidRPr="00CC22A3">
              <w:rPr>
                <w:rFonts w:ascii="Times New Roman" w:hAnsi="Times New Roman"/>
                <w:sz w:val="24"/>
                <w:szCs w:val="24"/>
              </w:rPr>
              <w:t>от 5 до 18 лет.</w:t>
            </w:r>
          </w:p>
        </w:tc>
      </w:tr>
      <w:tr w:rsidR="005C59CC" w:rsidRPr="002C3722" w14:paraId="7D8328E0" w14:textId="77777777" w:rsidTr="005C59CC">
        <w:tc>
          <w:tcPr>
            <w:tcW w:w="808" w:type="dxa"/>
            <w:shd w:val="clear" w:color="auto" w:fill="auto"/>
          </w:tcPr>
          <w:p w14:paraId="4502DB8C" w14:textId="2C381D29" w:rsidR="005C59CC" w:rsidRDefault="005C59CC" w:rsidP="005C59CC">
            <w:pPr>
              <w:jc w:val="center"/>
              <w:rPr>
                <w:rFonts w:ascii="Times New Roman" w:hAnsi="Times New Roman"/>
                <w:sz w:val="24"/>
                <w:szCs w:val="24"/>
              </w:rPr>
            </w:pPr>
            <w:r>
              <w:rPr>
                <w:rFonts w:ascii="Times New Roman" w:hAnsi="Times New Roman"/>
                <w:sz w:val="24"/>
                <w:szCs w:val="24"/>
              </w:rPr>
              <w:t>9.</w:t>
            </w:r>
          </w:p>
        </w:tc>
        <w:tc>
          <w:tcPr>
            <w:tcW w:w="9180" w:type="dxa"/>
            <w:gridSpan w:val="16"/>
            <w:shd w:val="clear" w:color="auto" w:fill="auto"/>
          </w:tcPr>
          <w:p w14:paraId="560B1D30" w14:textId="555A94F1"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701646DE" w14:textId="35A1AD28" w:rsidR="005C59CC" w:rsidRPr="00D45048" w:rsidRDefault="005C59CC" w:rsidP="00D45048">
            <w:pPr>
              <w:pStyle w:val="af3"/>
              <w:numPr>
                <w:ilvl w:val="0"/>
                <w:numId w:val="26"/>
              </w:numPr>
              <w:ind w:left="185" w:firstLine="175"/>
              <w:jc w:val="both"/>
              <w:rPr>
                <w:rFonts w:ascii="Times New Roman" w:eastAsia="Times New Roman" w:hAnsi="Times New Roman"/>
                <w:sz w:val="24"/>
                <w:szCs w:val="24"/>
              </w:rPr>
            </w:pPr>
            <w:r w:rsidRPr="00D45048">
              <w:rPr>
                <w:rFonts w:ascii="Times New Roman" w:hAnsi="Times New Roman"/>
                <w:sz w:val="24"/>
                <w:szCs w:val="24"/>
              </w:rPr>
              <w:t>«</w:t>
            </w:r>
            <w:r w:rsidRPr="00D45048">
              <w:rPr>
                <w:rFonts w:ascii="Times New Roman" w:eastAsia="Times New Roman" w:hAnsi="Times New Roman"/>
                <w:sz w:val="24"/>
                <w:szCs w:val="24"/>
              </w:rPr>
              <w:t>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w:t>
            </w:r>
          </w:p>
          <w:p w14:paraId="53C9BDCC" w14:textId="207BEC0D" w:rsidR="005C59CC" w:rsidRPr="00275BE4" w:rsidRDefault="005C59CC" w:rsidP="005C59CC">
            <w:pPr>
              <w:jc w:val="center"/>
              <w:rPr>
                <w:rFonts w:ascii="Times New Roman" w:hAnsi="Times New Roman"/>
                <w:sz w:val="24"/>
                <w:szCs w:val="24"/>
              </w:rPr>
            </w:pPr>
          </w:p>
        </w:tc>
      </w:tr>
      <w:tr w:rsidR="005C59CC" w:rsidRPr="002C3722" w14:paraId="2E1291AB" w14:textId="77777777" w:rsidTr="005C59CC">
        <w:tc>
          <w:tcPr>
            <w:tcW w:w="808" w:type="dxa"/>
            <w:shd w:val="clear" w:color="auto" w:fill="auto"/>
          </w:tcPr>
          <w:p w14:paraId="47F68C69" w14:textId="77777777" w:rsidR="005C59CC" w:rsidRDefault="005C59CC" w:rsidP="005C59CC">
            <w:pPr>
              <w:jc w:val="center"/>
              <w:rPr>
                <w:rFonts w:ascii="Times New Roman" w:hAnsi="Times New Roman"/>
                <w:sz w:val="24"/>
                <w:szCs w:val="24"/>
              </w:rPr>
            </w:pPr>
          </w:p>
        </w:tc>
        <w:tc>
          <w:tcPr>
            <w:tcW w:w="9180" w:type="dxa"/>
            <w:gridSpan w:val="16"/>
            <w:shd w:val="clear" w:color="auto" w:fill="auto"/>
          </w:tcPr>
          <w:p w14:paraId="0F8FB549"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172A63F3"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58757B93" w14:textId="50491E1E" w:rsidR="005C59CC"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33E9B7AE" w14:textId="77777777" w:rsidTr="005C59CC">
        <w:tc>
          <w:tcPr>
            <w:tcW w:w="808" w:type="dxa"/>
            <w:shd w:val="clear" w:color="auto" w:fill="auto"/>
          </w:tcPr>
          <w:p w14:paraId="7D845314" w14:textId="0A38549D" w:rsidR="005C59CC" w:rsidRDefault="005C59CC" w:rsidP="005C59CC">
            <w:pPr>
              <w:jc w:val="center"/>
              <w:rPr>
                <w:rFonts w:ascii="Times New Roman" w:hAnsi="Times New Roman"/>
                <w:sz w:val="24"/>
                <w:szCs w:val="24"/>
              </w:rPr>
            </w:pPr>
            <w:r>
              <w:rPr>
                <w:rFonts w:ascii="Times New Roman" w:hAnsi="Times New Roman"/>
                <w:sz w:val="24"/>
                <w:szCs w:val="24"/>
              </w:rPr>
              <w:t>9.1.</w:t>
            </w:r>
          </w:p>
        </w:tc>
        <w:tc>
          <w:tcPr>
            <w:tcW w:w="2942" w:type="dxa"/>
            <w:gridSpan w:val="5"/>
            <w:shd w:val="clear" w:color="auto" w:fill="auto"/>
          </w:tcPr>
          <w:p w14:paraId="196B09BE" w14:textId="2A34FF54" w:rsidR="005C59CC" w:rsidRPr="00A013F3" w:rsidRDefault="005C59CC" w:rsidP="005C59CC">
            <w:pPr>
              <w:jc w:val="both"/>
              <w:rPr>
                <w:rFonts w:ascii="Times New Roman" w:hAnsi="Times New Roman"/>
                <w:sz w:val="24"/>
                <w:szCs w:val="24"/>
              </w:rPr>
            </w:pPr>
            <w:r>
              <w:t xml:space="preserve">   </w:t>
            </w:r>
            <w:r w:rsidRPr="00A013F3">
              <w:rPr>
                <w:rFonts w:ascii="Times New Roman" w:hAnsi="Times New Roman"/>
                <w:sz w:val="24"/>
                <w:szCs w:val="24"/>
              </w:rPr>
              <w:t>Задача 1</w:t>
            </w:r>
          </w:p>
          <w:tbl>
            <w:tblPr>
              <w:tblW w:w="0" w:type="auto"/>
              <w:tblBorders>
                <w:top w:val="nil"/>
                <w:left w:val="nil"/>
                <w:bottom w:val="nil"/>
                <w:right w:val="nil"/>
              </w:tblBorders>
              <w:tblLook w:val="0000" w:firstRow="0" w:lastRow="0" w:firstColumn="0" w:lastColumn="0" w:noHBand="0" w:noVBand="0"/>
            </w:tblPr>
            <w:tblGrid>
              <w:gridCol w:w="2594"/>
            </w:tblGrid>
            <w:tr w:rsidR="005C59CC" w:rsidRPr="00CC22A3" w14:paraId="161BC591" w14:textId="77777777" w:rsidTr="00DD339F">
              <w:trPr>
                <w:trHeight w:val="772"/>
              </w:trPr>
              <w:tc>
                <w:tcPr>
                  <w:tcW w:w="2594" w:type="dxa"/>
                </w:tcPr>
                <w:p w14:paraId="74F92C0C" w14:textId="15D59021" w:rsidR="005C59CC" w:rsidRPr="00CC22A3" w:rsidRDefault="005C59CC" w:rsidP="005C59CC">
                  <w:pPr>
                    <w:autoSpaceDE w:val="0"/>
                    <w:autoSpaceDN w:val="0"/>
                    <w:adjustRightInd w:val="0"/>
                    <w:spacing w:after="0" w:line="240" w:lineRule="auto"/>
                    <w:jc w:val="both"/>
                    <w:rPr>
                      <w:rFonts w:ascii="Times New Roman" w:hAnsi="Times New Roman" w:cs="Times New Roman"/>
                      <w:color w:val="000000"/>
                      <w:sz w:val="24"/>
                      <w:szCs w:val="24"/>
                    </w:rPr>
                  </w:pPr>
                  <w:r w:rsidRPr="00CC22A3">
                    <w:rPr>
                      <w:rFonts w:ascii="Times New Roman" w:hAnsi="Times New Roman" w:cs="Times New Roman"/>
                      <w:color w:val="000000"/>
                      <w:sz w:val="24"/>
                      <w:szCs w:val="24"/>
                    </w:rPr>
                    <w:t xml:space="preserve">Развитие системы </w:t>
                  </w:r>
                  <w:r w:rsidRPr="00462A83">
                    <w:rPr>
                      <w:rFonts w:ascii="Times New Roman" w:eastAsia="Times New Roman" w:hAnsi="Times New Roman"/>
                      <w:sz w:val="24"/>
                      <w:szCs w:val="24"/>
                    </w:rPr>
                    <w:t>муниципального социального заказа на оказание муниципальных услуг в социальной сфере</w:t>
                  </w:r>
                </w:p>
              </w:tc>
            </w:tr>
          </w:tbl>
          <w:p w14:paraId="58742D0F" w14:textId="77777777" w:rsidR="005C59CC" w:rsidRDefault="005C59CC" w:rsidP="005C59CC">
            <w:pPr>
              <w:jc w:val="both"/>
              <w:rPr>
                <w:rFonts w:ascii="Times New Roman" w:hAnsi="Times New Roman"/>
                <w:sz w:val="24"/>
                <w:szCs w:val="24"/>
              </w:rPr>
            </w:pPr>
          </w:p>
        </w:tc>
        <w:tc>
          <w:tcPr>
            <w:tcW w:w="3446" w:type="dxa"/>
            <w:gridSpan w:val="7"/>
            <w:shd w:val="clear" w:color="auto" w:fill="auto"/>
          </w:tcPr>
          <w:p w14:paraId="7BF18FF5" w14:textId="0215B11E" w:rsidR="005C59CC" w:rsidRPr="00CC22A3" w:rsidRDefault="005C59CC" w:rsidP="005C59CC">
            <w:pPr>
              <w:jc w:val="both"/>
              <w:rPr>
                <w:rFonts w:ascii="Times New Roman" w:hAnsi="Times New Roman"/>
                <w:sz w:val="24"/>
                <w:szCs w:val="24"/>
              </w:rPr>
            </w:pPr>
            <w:r w:rsidRPr="00CC22A3">
              <w:rPr>
                <w:rFonts w:ascii="Times New Roman" w:hAnsi="Times New Roman"/>
                <w:sz w:val="24"/>
                <w:szCs w:val="24"/>
              </w:rPr>
              <w:t xml:space="preserve">Обеспечение свободы выбора образовательных программ, равенства доступа к дополнительному образованию всех детей </w:t>
            </w:r>
          </w:p>
        </w:tc>
        <w:tc>
          <w:tcPr>
            <w:tcW w:w="2792" w:type="dxa"/>
            <w:gridSpan w:val="4"/>
            <w:shd w:val="clear" w:color="auto" w:fill="auto"/>
          </w:tcPr>
          <w:p w14:paraId="4A6FA0F5" w14:textId="77777777" w:rsidR="005C59CC" w:rsidRPr="00DD339F" w:rsidRDefault="005C59CC" w:rsidP="005C59CC">
            <w:pPr>
              <w:jc w:val="both"/>
              <w:rPr>
                <w:rFonts w:ascii="Times New Roman" w:eastAsia="Times New Roman" w:hAnsi="Times New Roman"/>
                <w:sz w:val="24"/>
                <w:szCs w:val="24"/>
              </w:rPr>
            </w:pPr>
            <w:r w:rsidRPr="00DD339F">
              <w:rPr>
                <w:rFonts w:ascii="Times New Roman" w:eastAsia="Times New Roman" w:hAnsi="Times New Roman"/>
                <w:sz w:val="24"/>
                <w:szCs w:val="24"/>
              </w:rPr>
              <w:t>Количество муниципальных услуг в социальной сфере в рамках муниципального социального заказа на оказание муниципальных услуг в социальной сфере.</w:t>
            </w:r>
          </w:p>
          <w:p w14:paraId="7D2C9F57" w14:textId="3D06F803" w:rsidR="005C59CC" w:rsidRPr="00275BE4" w:rsidRDefault="005C59CC" w:rsidP="005C59CC">
            <w:pPr>
              <w:jc w:val="both"/>
              <w:rPr>
                <w:rFonts w:ascii="Times New Roman" w:hAnsi="Times New Roman"/>
                <w:sz w:val="24"/>
                <w:szCs w:val="24"/>
              </w:rPr>
            </w:pPr>
          </w:p>
        </w:tc>
      </w:tr>
      <w:tr w:rsidR="005C59CC" w:rsidRPr="002C3722" w14:paraId="7044E57B" w14:textId="77777777" w:rsidTr="005C59CC">
        <w:tc>
          <w:tcPr>
            <w:tcW w:w="808" w:type="dxa"/>
          </w:tcPr>
          <w:p w14:paraId="28E3B865" w14:textId="3B870BF9" w:rsidR="005C59CC" w:rsidRDefault="005C59CC" w:rsidP="005C59CC">
            <w:pPr>
              <w:jc w:val="center"/>
              <w:rPr>
                <w:rFonts w:ascii="Times New Roman" w:hAnsi="Times New Roman"/>
                <w:sz w:val="24"/>
                <w:szCs w:val="24"/>
              </w:rPr>
            </w:pPr>
            <w:r>
              <w:rPr>
                <w:rFonts w:ascii="Times New Roman" w:hAnsi="Times New Roman"/>
                <w:sz w:val="24"/>
                <w:szCs w:val="24"/>
              </w:rPr>
              <w:t>10.</w:t>
            </w:r>
          </w:p>
        </w:tc>
        <w:tc>
          <w:tcPr>
            <w:tcW w:w="9180" w:type="dxa"/>
            <w:gridSpan w:val="16"/>
          </w:tcPr>
          <w:p w14:paraId="26BF53F2" w14:textId="46EF0594"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1294C48C" w14:textId="275E0705" w:rsidR="005C59CC" w:rsidRPr="00D45048" w:rsidRDefault="005C59CC" w:rsidP="00D45048">
            <w:pPr>
              <w:pStyle w:val="af3"/>
              <w:numPr>
                <w:ilvl w:val="0"/>
                <w:numId w:val="26"/>
              </w:numPr>
              <w:jc w:val="center"/>
              <w:rPr>
                <w:rFonts w:ascii="Times New Roman" w:hAnsi="Times New Roman"/>
                <w:sz w:val="24"/>
                <w:szCs w:val="24"/>
              </w:rPr>
            </w:pPr>
            <w:r w:rsidRPr="00D45048">
              <w:rPr>
                <w:rFonts w:ascii="Times New Roman" w:hAnsi="Times New Roman"/>
                <w:sz w:val="24"/>
                <w:szCs w:val="24"/>
              </w:rPr>
              <w:t>«Организация отдыха и оздоровления детей и подростков»</w:t>
            </w:r>
          </w:p>
        </w:tc>
      </w:tr>
      <w:tr w:rsidR="005C59CC" w:rsidRPr="002C3722" w14:paraId="6F064C01" w14:textId="77777777" w:rsidTr="005C59CC">
        <w:tc>
          <w:tcPr>
            <w:tcW w:w="808" w:type="dxa"/>
          </w:tcPr>
          <w:p w14:paraId="7093A0C4" w14:textId="77777777" w:rsidR="005C59CC" w:rsidRDefault="005C59CC" w:rsidP="005C59CC">
            <w:pPr>
              <w:jc w:val="center"/>
              <w:rPr>
                <w:rFonts w:ascii="Times New Roman" w:hAnsi="Times New Roman"/>
                <w:sz w:val="24"/>
                <w:szCs w:val="24"/>
              </w:rPr>
            </w:pPr>
          </w:p>
        </w:tc>
        <w:tc>
          <w:tcPr>
            <w:tcW w:w="9180" w:type="dxa"/>
            <w:gridSpan w:val="16"/>
          </w:tcPr>
          <w:p w14:paraId="60811076"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526172DB"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44C5B039" w14:textId="7F801C4A" w:rsidR="005C59CC" w:rsidRPr="00275BE4" w:rsidRDefault="005C59CC" w:rsidP="005C59CC">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4020B2D4" w14:textId="77777777" w:rsidTr="005C59CC">
        <w:tc>
          <w:tcPr>
            <w:tcW w:w="808" w:type="dxa"/>
          </w:tcPr>
          <w:p w14:paraId="0B5A46F1" w14:textId="425A88C0" w:rsidR="005C59CC" w:rsidRDefault="005C59CC" w:rsidP="005C59CC">
            <w:pPr>
              <w:jc w:val="center"/>
              <w:rPr>
                <w:rFonts w:ascii="Times New Roman" w:hAnsi="Times New Roman"/>
                <w:sz w:val="24"/>
                <w:szCs w:val="24"/>
              </w:rPr>
            </w:pPr>
            <w:r>
              <w:rPr>
                <w:rFonts w:ascii="Times New Roman" w:hAnsi="Times New Roman"/>
                <w:sz w:val="24"/>
                <w:szCs w:val="24"/>
              </w:rPr>
              <w:t>10.1.</w:t>
            </w:r>
          </w:p>
        </w:tc>
        <w:tc>
          <w:tcPr>
            <w:tcW w:w="2942" w:type="dxa"/>
            <w:gridSpan w:val="5"/>
          </w:tcPr>
          <w:tbl>
            <w:tblPr>
              <w:tblW w:w="0" w:type="auto"/>
              <w:tblBorders>
                <w:top w:val="nil"/>
                <w:left w:val="nil"/>
                <w:bottom w:val="nil"/>
                <w:right w:val="nil"/>
              </w:tblBorders>
              <w:tblLook w:val="0000" w:firstRow="0" w:lastRow="0" w:firstColumn="0" w:lastColumn="0" w:noHBand="0" w:noVBand="0"/>
            </w:tblPr>
            <w:tblGrid>
              <w:gridCol w:w="2726"/>
            </w:tblGrid>
            <w:tr w:rsidR="005C59CC" w:rsidRPr="00A013F3" w14:paraId="39222C80" w14:textId="77777777">
              <w:trPr>
                <w:trHeight w:val="1576"/>
              </w:trPr>
              <w:tc>
                <w:tcPr>
                  <w:tcW w:w="0" w:type="auto"/>
                </w:tcPr>
                <w:p w14:paraId="51FB86EE" w14:textId="59A665B9" w:rsidR="005C59CC" w:rsidRPr="00A013F3" w:rsidRDefault="005C59CC" w:rsidP="005C59CC">
                  <w:pPr>
                    <w:autoSpaceDE w:val="0"/>
                    <w:autoSpaceDN w:val="0"/>
                    <w:adjustRightInd w:val="0"/>
                    <w:spacing w:after="0" w:line="240" w:lineRule="auto"/>
                    <w:jc w:val="both"/>
                    <w:rPr>
                      <w:rFonts w:ascii="Times New Roman" w:hAnsi="Times New Roman" w:cs="Times New Roman"/>
                      <w:color w:val="000000"/>
                      <w:sz w:val="24"/>
                      <w:szCs w:val="24"/>
                    </w:rPr>
                  </w:pPr>
                  <w:r w:rsidRPr="00A013F3">
                    <w:rPr>
                      <w:rFonts w:ascii="Times New Roman" w:hAnsi="Times New Roman" w:cs="Times New Roman"/>
                      <w:color w:val="000000"/>
                      <w:sz w:val="24"/>
                      <w:szCs w:val="24"/>
                    </w:rPr>
                    <w:t xml:space="preserve">Создание условий для полноценного отдыха и оздоровления детей в </w:t>
                  </w:r>
                  <w:r>
                    <w:rPr>
                      <w:rFonts w:ascii="Times New Roman" w:hAnsi="Times New Roman" w:cs="Times New Roman"/>
                      <w:color w:val="000000"/>
                      <w:sz w:val="24"/>
                      <w:szCs w:val="24"/>
                    </w:rPr>
                    <w:t>л</w:t>
                  </w:r>
                  <w:r w:rsidRPr="00A013F3">
                    <w:rPr>
                      <w:rFonts w:ascii="Times New Roman" w:hAnsi="Times New Roman" w:cs="Times New Roman"/>
                      <w:color w:val="000000"/>
                      <w:sz w:val="24"/>
                      <w:szCs w:val="24"/>
                    </w:rPr>
                    <w:t xml:space="preserve">агерях с дневным пребыванием на базе общеобразовательных </w:t>
                  </w:r>
                </w:p>
                <w:p w14:paraId="39742E54" w14:textId="159514E1" w:rsidR="005C59CC" w:rsidRPr="00A013F3" w:rsidRDefault="005C59CC" w:rsidP="005C59CC">
                  <w:pPr>
                    <w:autoSpaceDE w:val="0"/>
                    <w:autoSpaceDN w:val="0"/>
                    <w:adjustRightInd w:val="0"/>
                    <w:spacing w:after="0" w:line="240" w:lineRule="auto"/>
                    <w:jc w:val="both"/>
                    <w:rPr>
                      <w:rFonts w:ascii="Times New Roman" w:hAnsi="Times New Roman" w:cs="Times New Roman"/>
                      <w:color w:val="000000"/>
                      <w:sz w:val="28"/>
                      <w:szCs w:val="28"/>
                    </w:rPr>
                  </w:pPr>
                  <w:r w:rsidRPr="00A013F3">
                    <w:rPr>
                      <w:rFonts w:ascii="Times New Roman" w:hAnsi="Times New Roman" w:cs="Times New Roman"/>
                      <w:color w:val="000000"/>
                      <w:sz w:val="24"/>
                      <w:szCs w:val="24"/>
                    </w:rPr>
                    <w:t xml:space="preserve">организаций </w:t>
                  </w:r>
                  <w:r>
                    <w:rPr>
                      <w:rFonts w:ascii="Times New Roman" w:hAnsi="Times New Roman" w:cs="Times New Roman"/>
                      <w:color w:val="000000"/>
                      <w:sz w:val="24"/>
                      <w:szCs w:val="24"/>
                    </w:rPr>
                    <w:t xml:space="preserve">и </w:t>
                  </w:r>
                  <w:r>
                    <w:rPr>
                      <w:rFonts w:ascii="Times New Roman" w:hAnsi="Times New Roman" w:cs="Times New Roman"/>
                      <w:color w:val="000000"/>
                      <w:sz w:val="24"/>
                      <w:szCs w:val="24"/>
                    </w:rPr>
                    <w:lastRenderedPageBreak/>
                    <w:t>учреждения дополнительного образования</w:t>
                  </w:r>
                </w:p>
              </w:tc>
            </w:tr>
          </w:tbl>
          <w:p w14:paraId="21604C5E" w14:textId="77777777" w:rsidR="005C59CC" w:rsidRDefault="005C59CC" w:rsidP="005C59CC">
            <w:pPr>
              <w:jc w:val="both"/>
              <w:rPr>
                <w:rFonts w:ascii="Times New Roman" w:hAnsi="Times New Roman"/>
                <w:sz w:val="24"/>
                <w:szCs w:val="24"/>
              </w:rPr>
            </w:pPr>
          </w:p>
        </w:tc>
        <w:tc>
          <w:tcPr>
            <w:tcW w:w="3446" w:type="dxa"/>
            <w:gridSpan w:val="7"/>
          </w:tcPr>
          <w:p w14:paraId="62979696" w14:textId="77777777" w:rsidR="005C59CC" w:rsidRPr="00A013F3" w:rsidRDefault="005C59CC" w:rsidP="005C59CC">
            <w:pPr>
              <w:pStyle w:val="Default"/>
              <w:jc w:val="both"/>
            </w:pPr>
            <w:r w:rsidRPr="00A013F3">
              <w:lastRenderedPageBreak/>
              <w:t xml:space="preserve">Организация работы и финансовое обеспечение лагерей с дневным пребыванием на базе общеобразовательных </w:t>
            </w:r>
          </w:p>
          <w:p w14:paraId="6C832E60" w14:textId="77777777" w:rsidR="005C59CC" w:rsidRDefault="005C59CC" w:rsidP="005C59CC">
            <w:pPr>
              <w:jc w:val="both"/>
              <w:rPr>
                <w:rFonts w:ascii="Times New Roman" w:hAnsi="Times New Roman"/>
                <w:sz w:val="24"/>
                <w:szCs w:val="24"/>
              </w:rPr>
            </w:pPr>
            <w:r w:rsidRPr="00A013F3">
              <w:rPr>
                <w:rFonts w:ascii="Times New Roman" w:hAnsi="Times New Roman"/>
                <w:sz w:val="24"/>
                <w:szCs w:val="24"/>
              </w:rPr>
              <w:t xml:space="preserve">организаций и </w:t>
            </w:r>
            <w:r>
              <w:rPr>
                <w:rFonts w:ascii="Times New Roman" w:hAnsi="Times New Roman"/>
                <w:sz w:val="24"/>
                <w:szCs w:val="24"/>
              </w:rPr>
              <w:t>учреждения дополнительного образования</w:t>
            </w:r>
          </w:p>
          <w:p w14:paraId="2E1A41D4" w14:textId="7CA6C919"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lastRenderedPageBreak/>
              <w:t>Обеспечен</w:t>
            </w:r>
            <w:r>
              <w:rPr>
                <w:rFonts w:ascii="Times New Roman" w:hAnsi="Times New Roman"/>
                <w:sz w:val="24"/>
                <w:szCs w:val="24"/>
              </w:rPr>
              <w:t>ие</w:t>
            </w:r>
            <w:r w:rsidRPr="00A013F3">
              <w:rPr>
                <w:rFonts w:ascii="Times New Roman" w:hAnsi="Times New Roman"/>
                <w:sz w:val="24"/>
                <w:szCs w:val="24"/>
              </w:rPr>
              <w:t xml:space="preserve"> досуг</w:t>
            </w:r>
            <w:r>
              <w:rPr>
                <w:rFonts w:ascii="Times New Roman" w:hAnsi="Times New Roman"/>
                <w:sz w:val="24"/>
                <w:szCs w:val="24"/>
              </w:rPr>
              <w:t>а</w:t>
            </w:r>
            <w:r w:rsidRPr="00A013F3">
              <w:rPr>
                <w:rFonts w:ascii="Times New Roman" w:hAnsi="Times New Roman"/>
                <w:sz w:val="24"/>
                <w:szCs w:val="24"/>
              </w:rPr>
              <w:t xml:space="preserve"> и</w:t>
            </w:r>
            <w:r>
              <w:rPr>
                <w:rFonts w:ascii="Times New Roman" w:hAnsi="Times New Roman"/>
                <w:sz w:val="24"/>
                <w:szCs w:val="24"/>
              </w:rPr>
              <w:t xml:space="preserve"> </w:t>
            </w:r>
            <w:r w:rsidRPr="00A013F3">
              <w:rPr>
                <w:rFonts w:ascii="Times New Roman" w:hAnsi="Times New Roman"/>
                <w:sz w:val="24"/>
                <w:szCs w:val="24"/>
              </w:rPr>
              <w:t>занятост</w:t>
            </w:r>
            <w:r>
              <w:rPr>
                <w:rFonts w:ascii="Times New Roman" w:hAnsi="Times New Roman"/>
                <w:sz w:val="24"/>
                <w:szCs w:val="24"/>
              </w:rPr>
              <w:t>и</w:t>
            </w:r>
          </w:p>
          <w:p w14:paraId="065E6A33" w14:textId="0EDBA7DB"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несовершеннолетних,</w:t>
            </w:r>
            <w:r>
              <w:rPr>
                <w:rFonts w:ascii="Times New Roman" w:hAnsi="Times New Roman"/>
                <w:sz w:val="24"/>
                <w:szCs w:val="24"/>
              </w:rPr>
              <w:t xml:space="preserve"> </w:t>
            </w:r>
            <w:r w:rsidRPr="00A013F3">
              <w:rPr>
                <w:rFonts w:ascii="Times New Roman" w:hAnsi="Times New Roman"/>
                <w:sz w:val="24"/>
                <w:szCs w:val="24"/>
              </w:rPr>
              <w:t>обучающихся в</w:t>
            </w:r>
            <w:r>
              <w:rPr>
                <w:rFonts w:ascii="Times New Roman" w:hAnsi="Times New Roman"/>
                <w:sz w:val="24"/>
                <w:szCs w:val="24"/>
              </w:rPr>
              <w:t xml:space="preserve"> </w:t>
            </w:r>
            <w:r w:rsidRPr="00A013F3">
              <w:rPr>
                <w:rFonts w:ascii="Times New Roman" w:hAnsi="Times New Roman"/>
                <w:sz w:val="24"/>
                <w:szCs w:val="24"/>
              </w:rPr>
              <w:t>каникулярное время</w:t>
            </w:r>
          </w:p>
        </w:tc>
        <w:tc>
          <w:tcPr>
            <w:tcW w:w="2792" w:type="dxa"/>
            <w:gridSpan w:val="4"/>
          </w:tcPr>
          <w:p w14:paraId="7477C6D1"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lastRenderedPageBreak/>
              <w:t>Доля детей,</w:t>
            </w:r>
          </w:p>
          <w:p w14:paraId="321339D6"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прошедших отдых и</w:t>
            </w:r>
          </w:p>
          <w:p w14:paraId="269E8E9A"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оздоровление в</w:t>
            </w:r>
          </w:p>
          <w:p w14:paraId="2BD164D7"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лагерях с дневным</w:t>
            </w:r>
          </w:p>
          <w:p w14:paraId="1B165D1B"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пребыванием,</w:t>
            </w:r>
          </w:p>
          <w:p w14:paraId="368B5167"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организованных на</w:t>
            </w:r>
          </w:p>
          <w:p w14:paraId="19BEA1BB"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t>базе муниципальных</w:t>
            </w:r>
          </w:p>
          <w:p w14:paraId="414F3715" w14:textId="77777777" w:rsidR="005C59CC" w:rsidRPr="00A013F3" w:rsidRDefault="005C59CC" w:rsidP="005C59CC">
            <w:pPr>
              <w:autoSpaceDE w:val="0"/>
              <w:autoSpaceDN w:val="0"/>
              <w:adjustRightInd w:val="0"/>
              <w:jc w:val="both"/>
              <w:rPr>
                <w:rFonts w:ascii="Times New Roman" w:hAnsi="Times New Roman"/>
                <w:sz w:val="24"/>
                <w:szCs w:val="24"/>
              </w:rPr>
            </w:pPr>
            <w:r w:rsidRPr="00A013F3">
              <w:rPr>
                <w:rFonts w:ascii="Times New Roman" w:hAnsi="Times New Roman"/>
                <w:sz w:val="24"/>
                <w:szCs w:val="24"/>
              </w:rPr>
              <w:lastRenderedPageBreak/>
              <w:t>общеобразовательных</w:t>
            </w:r>
          </w:p>
          <w:p w14:paraId="6F1CD4E8" w14:textId="4C5D0762" w:rsidR="005C59CC" w:rsidRPr="00A013F3" w:rsidRDefault="005C59CC" w:rsidP="005C59CC">
            <w:pPr>
              <w:jc w:val="both"/>
              <w:rPr>
                <w:rFonts w:ascii="Times New Roman" w:hAnsi="Times New Roman"/>
                <w:sz w:val="24"/>
                <w:szCs w:val="24"/>
              </w:rPr>
            </w:pPr>
            <w:r w:rsidRPr="00A013F3">
              <w:rPr>
                <w:rFonts w:ascii="Times New Roman" w:hAnsi="Times New Roman"/>
                <w:sz w:val="24"/>
                <w:szCs w:val="24"/>
              </w:rPr>
              <w:t>организаций</w:t>
            </w:r>
            <w:r>
              <w:rPr>
                <w:rFonts w:ascii="Times New Roman" w:hAnsi="Times New Roman"/>
                <w:sz w:val="24"/>
                <w:szCs w:val="24"/>
              </w:rPr>
              <w:t xml:space="preserve"> и учреждения дополнительного образования</w:t>
            </w:r>
          </w:p>
        </w:tc>
      </w:tr>
      <w:tr w:rsidR="005C59CC" w:rsidRPr="002C3722" w14:paraId="0B8E8E70" w14:textId="77777777" w:rsidTr="005C59CC">
        <w:tc>
          <w:tcPr>
            <w:tcW w:w="808" w:type="dxa"/>
          </w:tcPr>
          <w:p w14:paraId="6AB7FB90" w14:textId="0BFD58B0" w:rsidR="005C59CC" w:rsidRDefault="005C59CC" w:rsidP="005C59CC">
            <w:pPr>
              <w:jc w:val="center"/>
              <w:rPr>
                <w:rFonts w:ascii="Times New Roman" w:hAnsi="Times New Roman"/>
                <w:sz w:val="24"/>
                <w:szCs w:val="24"/>
              </w:rPr>
            </w:pPr>
            <w:r>
              <w:rPr>
                <w:rFonts w:ascii="Times New Roman" w:hAnsi="Times New Roman"/>
                <w:sz w:val="24"/>
                <w:szCs w:val="24"/>
              </w:rPr>
              <w:lastRenderedPageBreak/>
              <w:t>11.</w:t>
            </w:r>
          </w:p>
        </w:tc>
        <w:tc>
          <w:tcPr>
            <w:tcW w:w="9180" w:type="dxa"/>
            <w:gridSpan w:val="16"/>
          </w:tcPr>
          <w:p w14:paraId="7E38B177" w14:textId="733FDD8E" w:rsidR="005C59CC" w:rsidRDefault="005C59CC" w:rsidP="005C59CC">
            <w:pPr>
              <w:jc w:val="center"/>
              <w:rPr>
                <w:rFonts w:ascii="Times New Roman" w:hAnsi="Times New Roman"/>
                <w:sz w:val="24"/>
                <w:szCs w:val="24"/>
              </w:rPr>
            </w:pPr>
            <w:r w:rsidRPr="00275BE4">
              <w:rPr>
                <w:rFonts w:ascii="Times New Roman" w:hAnsi="Times New Roman"/>
                <w:sz w:val="24"/>
                <w:szCs w:val="24"/>
              </w:rPr>
              <w:t>Комплекс процессных мероприятий</w:t>
            </w:r>
          </w:p>
          <w:p w14:paraId="46FDA422" w14:textId="3748372B" w:rsidR="005C59CC" w:rsidRPr="00D45048" w:rsidRDefault="005C59CC" w:rsidP="00D45048">
            <w:pPr>
              <w:pStyle w:val="af3"/>
              <w:numPr>
                <w:ilvl w:val="0"/>
                <w:numId w:val="26"/>
              </w:numPr>
              <w:autoSpaceDE w:val="0"/>
              <w:autoSpaceDN w:val="0"/>
              <w:adjustRightInd w:val="0"/>
              <w:jc w:val="center"/>
              <w:rPr>
                <w:rFonts w:ascii="Times New Roman" w:hAnsi="Times New Roman"/>
                <w:sz w:val="24"/>
                <w:szCs w:val="24"/>
              </w:rPr>
            </w:pPr>
            <w:r w:rsidRPr="00D45048">
              <w:rPr>
                <w:rFonts w:ascii="Times New Roman" w:hAnsi="Times New Roman"/>
                <w:sz w:val="24"/>
                <w:szCs w:val="24"/>
              </w:rPr>
              <w:t>«Обеспечение деятельности органов местного самоуправления»</w:t>
            </w:r>
          </w:p>
        </w:tc>
      </w:tr>
      <w:tr w:rsidR="005C59CC" w:rsidRPr="002C3722" w14:paraId="27C48F0E" w14:textId="77777777" w:rsidTr="005C59CC">
        <w:tc>
          <w:tcPr>
            <w:tcW w:w="808" w:type="dxa"/>
          </w:tcPr>
          <w:p w14:paraId="6B5F55F7" w14:textId="77777777" w:rsidR="005C59CC" w:rsidRDefault="005C59CC" w:rsidP="005C59CC">
            <w:pPr>
              <w:jc w:val="center"/>
              <w:rPr>
                <w:rFonts w:ascii="Times New Roman" w:hAnsi="Times New Roman"/>
                <w:sz w:val="24"/>
                <w:szCs w:val="24"/>
              </w:rPr>
            </w:pPr>
          </w:p>
        </w:tc>
        <w:tc>
          <w:tcPr>
            <w:tcW w:w="9180" w:type="dxa"/>
            <w:gridSpan w:val="16"/>
          </w:tcPr>
          <w:p w14:paraId="317FE88A" w14:textId="77777777" w:rsidR="005C59CC" w:rsidRPr="00553DFD" w:rsidRDefault="005C59CC" w:rsidP="005C59CC">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1308CEDA" w14:textId="77777777" w:rsidR="005C59CC" w:rsidRPr="00553DFD" w:rsidRDefault="005C59CC" w:rsidP="005C59CC">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4A4081E8" w14:textId="53F43711" w:rsidR="005C59CC" w:rsidRPr="00A013F3" w:rsidRDefault="005C59CC" w:rsidP="005C59CC">
            <w:pPr>
              <w:autoSpaceDE w:val="0"/>
              <w:autoSpaceDN w:val="0"/>
              <w:adjustRightInd w:val="0"/>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5C59CC" w:rsidRPr="002C3722" w14:paraId="1CA5A858" w14:textId="77777777" w:rsidTr="005C59CC">
        <w:tc>
          <w:tcPr>
            <w:tcW w:w="808" w:type="dxa"/>
          </w:tcPr>
          <w:p w14:paraId="3720F146" w14:textId="64278EF7" w:rsidR="005C59CC" w:rsidRDefault="005C59CC" w:rsidP="005C59CC">
            <w:pPr>
              <w:jc w:val="both"/>
              <w:rPr>
                <w:rFonts w:ascii="Times New Roman" w:hAnsi="Times New Roman"/>
                <w:sz w:val="24"/>
                <w:szCs w:val="24"/>
              </w:rPr>
            </w:pPr>
            <w:r>
              <w:rPr>
                <w:rFonts w:ascii="Times New Roman" w:hAnsi="Times New Roman"/>
                <w:sz w:val="24"/>
                <w:szCs w:val="24"/>
              </w:rPr>
              <w:t>11.1.</w:t>
            </w:r>
          </w:p>
        </w:tc>
        <w:tc>
          <w:tcPr>
            <w:tcW w:w="2942" w:type="dxa"/>
            <w:gridSpan w:val="5"/>
          </w:tcPr>
          <w:p w14:paraId="2666A973" w14:textId="77777777" w:rsidR="005C59CC" w:rsidRDefault="005C59CC" w:rsidP="005C59CC">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Задача 1</w:t>
            </w:r>
          </w:p>
          <w:p w14:paraId="288E056D" w14:textId="00DC74AF" w:rsidR="005C59CC" w:rsidRPr="00CE56F1" w:rsidRDefault="005C59CC" w:rsidP="005C59CC">
            <w:pPr>
              <w:autoSpaceDE w:val="0"/>
              <w:autoSpaceDN w:val="0"/>
              <w:adjustRightInd w:val="0"/>
              <w:jc w:val="both"/>
              <w:rPr>
                <w:rFonts w:ascii="Times New Roman" w:hAnsi="Times New Roman"/>
                <w:sz w:val="24"/>
                <w:szCs w:val="24"/>
              </w:rPr>
            </w:pPr>
            <w:r>
              <w:rPr>
                <w:rFonts w:ascii="Times New Roman" w:hAnsi="Times New Roman"/>
                <w:sz w:val="24"/>
                <w:szCs w:val="24"/>
              </w:rPr>
              <w:t xml:space="preserve">Обеспечение </w:t>
            </w:r>
            <w:r w:rsidRPr="00CE56F1">
              <w:rPr>
                <w:rFonts w:ascii="Times New Roman" w:hAnsi="Times New Roman"/>
                <w:sz w:val="24"/>
                <w:szCs w:val="24"/>
              </w:rPr>
              <w:t>организационны</w:t>
            </w:r>
            <w:r>
              <w:rPr>
                <w:rFonts w:ascii="Times New Roman" w:hAnsi="Times New Roman"/>
                <w:sz w:val="24"/>
                <w:szCs w:val="24"/>
              </w:rPr>
              <w:t>х</w:t>
            </w:r>
            <w:r w:rsidRPr="00CE56F1">
              <w:rPr>
                <w:rFonts w:ascii="Times New Roman" w:hAnsi="Times New Roman"/>
                <w:sz w:val="24"/>
                <w:szCs w:val="24"/>
              </w:rPr>
              <w:t>,</w:t>
            </w:r>
            <w:r>
              <w:rPr>
                <w:rFonts w:ascii="Times New Roman" w:hAnsi="Times New Roman"/>
                <w:sz w:val="24"/>
                <w:szCs w:val="24"/>
              </w:rPr>
              <w:t xml:space="preserve"> </w:t>
            </w:r>
            <w:r w:rsidRPr="00CE56F1">
              <w:rPr>
                <w:rFonts w:ascii="Times New Roman" w:hAnsi="Times New Roman"/>
                <w:sz w:val="24"/>
                <w:szCs w:val="24"/>
              </w:rPr>
              <w:t>информационны</w:t>
            </w:r>
            <w:r>
              <w:rPr>
                <w:rFonts w:ascii="Times New Roman" w:hAnsi="Times New Roman"/>
                <w:sz w:val="24"/>
                <w:szCs w:val="24"/>
              </w:rPr>
              <w:t>х</w:t>
            </w:r>
            <w:r w:rsidRPr="00CE56F1">
              <w:rPr>
                <w:rFonts w:ascii="Times New Roman" w:hAnsi="Times New Roman"/>
                <w:sz w:val="24"/>
                <w:szCs w:val="24"/>
              </w:rPr>
              <w:t>, научно-методически</w:t>
            </w:r>
            <w:r>
              <w:rPr>
                <w:rFonts w:ascii="Times New Roman" w:hAnsi="Times New Roman"/>
                <w:sz w:val="24"/>
                <w:szCs w:val="24"/>
              </w:rPr>
              <w:t>х</w:t>
            </w:r>
            <w:r w:rsidRPr="00CE56F1">
              <w:rPr>
                <w:rFonts w:ascii="Times New Roman" w:hAnsi="Times New Roman"/>
                <w:sz w:val="24"/>
                <w:szCs w:val="24"/>
              </w:rPr>
              <w:t xml:space="preserve"> усло</w:t>
            </w:r>
            <w:r>
              <w:rPr>
                <w:rFonts w:ascii="Times New Roman" w:hAnsi="Times New Roman"/>
                <w:sz w:val="24"/>
                <w:szCs w:val="24"/>
              </w:rPr>
              <w:t>вий</w:t>
            </w:r>
            <w:r w:rsidRPr="00CE56F1">
              <w:rPr>
                <w:rFonts w:ascii="Times New Roman" w:hAnsi="Times New Roman"/>
                <w:sz w:val="24"/>
                <w:szCs w:val="24"/>
              </w:rPr>
              <w:t xml:space="preserve"> для</w:t>
            </w:r>
          </w:p>
          <w:p w14:paraId="35B97C4D" w14:textId="39473AF7" w:rsidR="005C59CC" w:rsidRPr="00CE56F1" w:rsidRDefault="005C59CC" w:rsidP="005C59CC">
            <w:pPr>
              <w:autoSpaceDE w:val="0"/>
              <w:autoSpaceDN w:val="0"/>
              <w:adjustRightInd w:val="0"/>
              <w:jc w:val="both"/>
              <w:rPr>
                <w:rFonts w:ascii="Times New Roman" w:hAnsi="Times New Roman"/>
                <w:sz w:val="24"/>
                <w:szCs w:val="24"/>
              </w:rPr>
            </w:pPr>
            <w:r w:rsidRPr="00CE56F1">
              <w:rPr>
                <w:rFonts w:ascii="Times New Roman" w:hAnsi="Times New Roman"/>
                <w:sz w:val="24"/>
                <w:szCs w:val="24"/>
              </w:rPr>
              <w:t>реализации муниципальной</w:t>
            </w:r>
            <w:r>
              <w:rPr>
                <w:rFonts w:ascii="Times New Roman" w:hAnsi="Times New Roman"/>
                <w:sz w:val="24"/>
                <w:szCs w:val="24"/>
              </w:rPr>
              <w:t xml:space="preserve"> </w:t>
            </w:r>
            <w:r w:rsidRPr="00CE56F1">
              <w:rPr>
                <w:rFonts w:ascii="Times New Roman" w:hAnsi="Times New Roman"/>
                <w:sz w:val="24"/>
                <w:szCs w:val="24"/>
              </w:rPr>
              <w:t>программы «Развитие</w:t>
            </w:r>
          </w:p>
          <w:p w14:paraId="4C94014C" w14:textId="2D9170EA" w:rsidR="005C59CC" w:rsidRPr="00CE56F1" w:rsidRDefault="005C59CC" w:rsidP="005C59CC">
            <w:pPr>
              <w:autoSpaceDE w:val="0"/>
              <w:autoSpaceDN w:val="0"/>
              <w:adjustRightInd w:val="0"/>
              <w:jc w:val="both"/>
              <w:rPr>
                <w:rFonts w:ascii="Times New Roman" w:hAnsi="Times New Roman"/>
                <w:sz w:val="24"/>
                <w:szCs w:val="24"/>
              </w:rPr>
            </w:pPr>
            <w:r w:rsidRPr="00CE56F1">
              <w:rPr>
                <w:rFonts w:ascii="Times New Roman" w:hAnsi="Times New Roman"/>
                <w:sz w:val="24"/>
                <w:szCs w:val="24"/>
              </w:rPr>
              <w:t xml:space="preserve">образования </w:t>
            </w:r>
            <w:r>
              <w:rPr>
                <w:rFonts w:ascii="Times New Roman" w:hAnsi="Times New Roman"/>
                <w:sz w:val="24"/>
                <w:szCs w:val="24"/>
              </w:rPr>
              <w:t xml:space="preserve">в </w:t>
            </w:r>
            <w:r w:rsidRPr="00CE56F1">
              <w:rPr>
                <w:rFonts w:ascii="Times New Roman" w:hAnsi="Times New Roman"/>
                <w:sz w:val="24"/>
                <w:szCs w:val="24"/>
              </w:rPr>
              <w:t>муниципально</w:t>
            </w:r>
            <w:r>
              <w:rPr>
                <w:rFonts w:ascii="Times New Roman" w:hAnsi="Times New Roman"/>
                <w:sz w:val="24"/>
                <w:szCs w:val="24"/>
              </w:rPr>
              <w:t xml:space="preserve">м </w:t>
            </w:r>
            <w:r w:rsidRPr="00CE56F1">
              <w:rPr>
                <w:rFonts w:ascii="Times New Roman" w:hAnsi="Times New Roman"/>
                <w:sz w:val="24"/>
                <w:szCs w:val="24"/>
              </w:rPr>
              <w:t>образовани</w:t>
            </w:r>
            <w:r>
              <w:rPr>
                <w:rFonts w:ascii="Times New Roman" w:hAnsi="Times New Roman"/>
                <w:sz w:val="24"/>
                <w:szCs w:val="24"/>
              </w:rPr>
              <w:t>и</w:t>
            </w:r>
            <w:r w:rsidRPr="00CE56F1">
              <w:rPr>
                <w:rFonts w:ascii="Times New Roman" w:hAnsi="Times New Roman"/>
                <w:sz w:val="24"/>
                <w:szCs w:val="24"/>
              </w:rPr>
              <w:t xml:space="preserve"> «</w:t>
            </w:r>
            <w:r>
              <w:rPr>
                <w:rFonts w:ascii="Times New Roman" w:hAnsi="Times New Roman"/>
                <w:sz w:val="24"/>
                <w:szCs w:val="24"/>
              </w:rPr>
              <w:t>город Десногорск»</w:t>
            </w:r>
            <w:r w:rsidRPr="00CE56F1">
              <w:rPr>
                <w:rFonts w:ascii="Times New Roman" w:hAnsi="Times New Roman"/>
                <w:sz w:val="24"/>
                <w:szCs w:val="24"/>
              </w:rPr>
              <w:t xml:space="preserve"> Смоленской области»</w:t>
            </w:r>
          </w:p>
          <w:p w14:paraId="05D4E40C" w14:textId="7C96206B" w:rsidR="005C59CC" w:rsidRPr="00A013F3" w:rsidRDefault="005C59CC" w:rsidP="005C59CC">
            <w:pPr>
              <w:autoSpaceDE w:val="0"/>
              <w:autoSpaceDN w:val="0"/>
              <w:adjustRightInd w:val="0"/>
              <w:jc w:val="both"/>
              <w:rPr>
                <w:rFonts w:ascii="Times New Roman" w:hAnsi="Times New Roman"/>
                <w:color w:val="000000"/>
                <w:sz w:val="24"/>
                <w:szCs w:val="24"/>
              </w:rPr>
            </w:pPr>
          </w:p>
        </w:tc>
        <w:tc>
          <w:tcPr>
            <w:tcW w:w="3446" w:type="dxa"/>
            <w:gridSpan w:val="7"/>
          </w:tcPr>
          <w:p w14:paraId="16062379" w14:textId="77777777" w:rsidR="005C59CC" w:rsidRDefault="005C59CC" w:rsidP="005C59CC">
            <w:pPr>
              <w:pStyle w:val="Default"/>
              <w:jc w:val="both"/>
            </w:pPr>
            <w:r w:rsidRPr="00CE56F1">
              <w:t>Эффективное использование средств на обеспечение организационных условий для реализации муниципальной программы</w:t>
            </w:r>
          </w:p>
          <w:p w14:paraId="54D1B042" w14:textId="069395CD" w:rsidR="005C59CC" w:rsidRPr="00CE56F1" w:rsidRDefault="005C59CC" w:rsidP="005C59CC">
            <w:pPr>
              <w:autoSpaceDE w:val="0"/>
              <w:autoSpaceDN w:val="0"/>
              <w:adjustRightInd w:val="0"/>
              <w:jc w:val="both"/>
              <w:rPr>
                <w:rFonts w:ascii="Times New Roman" w:hAnsi="Times New Roman"/>
                <w:sz w:val="24"/>
                <w:szCs w:val="24"/>
              </w:rPr>
            </w:pPr>
            <w:r w:rsidRPr="00CE56F1">
              <w:rPr>
                <w:rFonts w:ascii="Times New Roman" w:hAnsi="Times New Roman"/>
                <w:sz w:val="24"/>
                <w:szCs w:val="24"/>
              </w:rPr>
              <w:t>Обеспечены функции</w:t>
            </w:r>
            <w:r>
              <w:rPr>
                <w:rFonts w:ascii="Times New Roman" w:hAnsi="Times New Roman"/>
                <w:sz w:val="24"/>
                <w:szCs w:val="24"/>
              </w:rPr>
              <w:t xml:space="preserve"> </w:t>
            </w:r>
            <w:r w:rsidRPr="00CE56F1">
              <w:rPr>
                <w:rFonts w:ascii="Times New Roman" w:hAnsi="Times New Roman"/>
                <w:sz w:val="24"/>
                <w:szCs w:val="24"/>
              </w:rPr>
              <w:t>муниципального</w:t>
            </w:r>
            <w:r>
              <w:rPr>
                <w:rFonts w:ascii="Times New Roman" w:hAnsi="Times New Roman"/>
                <w:sz w:val="24"/>
                <w:szCs w:val="24"/>
              </w:rPr>
              <w:t xml:space="preserve"> </w:t>
            </w:r>
            <w:r w:rsidRPr="00CE56F1">
              <w:rPr>
                <w:rFonts w:ascii="Times New Roman" w:hAnsi="Times New Roman"/>
                <w:sz w:val="24"/>
                <w:szCs w:val="24"/>
              </w:rPr>
              <w:t>управления в области</w:t>
            </w:r>
            <w:r>
              <w:rPr>
                <w:rFonts w:ascii="Times New Roman" w:hAnsi="Times New Roman"/>
                <w:sz w:val="24"/>
                <w:szCs w:val="24"/>
              </w:rPr>
              <w:t xml:space="preserve"> </w:t>
            </w:r>
            <w:r w:rsidRPr="00CE56F1">
              <w:rPr>
                <w:rFonts w:ascii="Times New Roman" w:hAnsi="Times New Roman"/>
                <w:sz w:val="24"/>
                <w:szCs w:val="24"/>
              </w:rPr>
              <w:t>образования</w:t>
            </w:r>
          </w:p>
          <w:p w14:paraId="0B63AF9E" w14:textId="77777777" w:rsidR="005C59CC" w:rsidRPr="00CE56F1" w:rsidRDefault="005C59CC" w:rsidP="005C59CC">
            <w:pPr>
              <w:autoSpaceDE w:val="0"/>
              <w:autoSpaceDN w:val="0"/>
              <w:adjustRightInd w:val="0"/>
              <w:jc w:val="both"/>
              <w:rPr>
                <w:rFonts w:ascii="Times New Roman" w:hAnsi="Times New Roman"/>
                <w:sz w:val="24"/>
                <w:szCs w:val="24"/>
              </w:rPr>
            </w:pPr>
            <w:r w:rsidRPr="00CE56F1">
              <w:rPr>
                <w:rFonts w:ascii="Times New Roman" w:hAnsi="Times New Roman"/>
                <w:sz w:val="24"/>
                <w:szCs w:val="24"/>
              </w:rPr>
              <w:t>посредством реализации</w:t>
            </w:r>
          </w:p>
          <w:p w14:paraId="78F44058" w14:textId="7FCBB960" w:rsidR="005C59CC" w:rsidRPr="00CE56F1" w:rsidRDefault="005C59CC" w:rsidP="005C59CC">
            <w:pPr>
              <w:autoSpaceDE w:val="0"/>
              <w:autoSpaceDN w:val="0"/>
              <w:adjustRightInd w:val="0"/>
              <w:jc w:val="both"/>
              <w:rPr>
                <w:rFonts w:ascii="Times New Roman" w:hAnsi="Times New Roman"/>
                <w:sz w:val="24"/>
                <w:szCs w:val="24"/>
              </w:rPr>
            </w:pPr>
            <w:r w:rsidRPr="00CE56F1">
              <w:rPr>
                <w:rFonts w:ascii="Times New Roman" w:hAnsi="Times New Roman"/>
                <w:sz w:val="24"/>
                <w:szCs w:val="24"/>
              </w:rPr>
              <w:t>мероприятий</w:t>
            </w:r>
            <w:r>
              <w:rPr>
                <w:rFonts w:ascii="Times New Roman" w:hAnsi="Times New Roman"/>
                <w:sz w:val="24"/>
                <w:szCs w:val="24"/>
              </w:rPr>
              <w:t xml:space="preserve"> </w:t>
            </w:r>
            <w:r w:rsidRPr="00CE56F1">
              <w:rPr>
                <w:rFonts w:ascii="Times New Roman" w:hAnsi="Times New Roman"/>
                <w:sz w:val="24"/>
                <w:szCs w:val="24"/>
              </w:rPr>
              <w:t>муниципальной</w:t>
            </w:r>
          </w:p>
          <w:p w14:paraId="533D5D20" w14:textId="43E68ECB" w:rsidR="005C59CC" w:rsidRPr="00F54727" w:rsidRDefault="005C59CC" w:rsidP="005C59CC">
            <w:pPr>
              <w:autoSpaceDE w:val="0"/>
              <w:autoSpaceDN w:val="0"/>
              <w:adjustRightInd w:val="0"/>
              <w:jc w:val="both"/>
              <w:rPr>
                <w:rFonts w:ascii="Times New Roman" w:hAnsi="Times New Roman"/>
                <w:sz w:val="24"/>
                <w:szCs w:val="24"/>
              </w:rPr>
            </w:pPr>
            <w:r w:rsidRPr="00CE56F1">
              <w:rPr>
                <w:rFonts w:ascii="Times New Roman" w:hAnsi="Times New Roman"/>
                <w:sz w:val="24"/>
                <w:szCs w:val="24"/>
              </w:rPr>
              <w:t>программы «Развитие</w:t>
            </w:r>
            <w:r>
              <w:rPr>
                <w:rFonts w:ascii="Times New Roman" w:hAnsi="Times New Roman"/>
                <w:sz w:val="24"/>
                <w:szCs w:val="24"/>
              </w:rPr>
              <w:t xml:space="preserve"> образования в  </w:t>
            </w:r>
            <w:r w:rsidRPr="00CE56F1">
              <w:rPr>
                <w:rFonts w:ascii="Times New Roman" w:hAnsi="Times New Roman"/>
                <w:sz w:val="24"/>
                <w:szCs w:val="24"/>
              </w:rPr>
              <w:t>муниципально</w:t>
            </w:r>
            <w:r>
              <w:rPr>
                <w:rFonts w:ascii="Times New Roman" w:hAnsi="Times New Roman"/>
                <w:sz w:val="24"/>
                <w:szCs w:val="24"/>
              </w:rPr>
              <w:t xml:space="preserve">м </w:t>
            </w:r>
            <w:r w:rsidRPr="00CE56F1">
              <w:rPr>
                <w:rFonts w:ascii="Times New Roman" w:hAnsi="Times New Roman"/>
                <w:sz w:val="24"/>
                <w:szCs w:val="24"/>
              </w:rPr>
              <w:t>образовани</w:t>
            </w:r>
            <w:r>
              <w:rPr>
                <w:rFonts w:ascii="Times New Roman" w:hAnsi="Times New Roman"/>
                <w:sz w:val="24"/>
                <w:szCs w:val="24"/>
              </w:rPr>
              <w:t>и</w:t>
            </w:r>
            <w:r w:rsidRPr="00CE56F1">
              <w:rPr>
                <w:rFonts w:ascii="Times New Roman" w:hAnsi="Times New Roman"/>
                <w:sz w:val="24"/>
                <w:szCs w:val="24"/>
              </w:rPr>
              <w:t xml:space="preserve"> «</w:t>
            </w:r>
            <w:r>
              <w:rPr>
                <w:rFonts w:ascii="Times New Roman" w:hAnsi="Times New Roman"/>
                <w:sz w:val="24"/>
                <w:szCs w:val="24"/>
              </w:rPr>
              <w:t>город Десногорск»</w:t>
            </w:r>
            <w:r w:rsidRPr="00CE56F1">
              <w:rPr>
                <w:rFonts w:ascii="Times New Roman" w:hAnsi="Times New Roman"/>
                <w:sz w:val="24"/>
                <w:szCs w:val="24"/>
              </w:rPr>
              <w:t xml:space="preserve"> Смоленской области»</w:t>
            </w:r>
          </w:p>
        </w:tc>
        <w:tc>
          <w:tcPr>
            <w:tcW w:w="2792" w:type="dxa"/>
            <w:gridSpan w:val="4"/>
          </w:tcPr>
          <w:p w14:paraId="11664B96" w14:textId="77777777" w:rsidR="005C59CC" w:rsidRDefault="005C59CC" w:rsidP="005C59CC">
            <w:pPr>
              <w:autoSpaceDE w:val="0"/>
              <w:autoSpaceDN w:val="0"/>
              <w:adjustRightInd w:val="0"/>
              <w:jc w:val="both"/>
              <w:rPr>
                <w:rFonts w:ascii="Times New Roman" w:hAnsi="Times New Roman"/>
                <w:sz w:val="24"/>
                <w:szCs w:val="24"/>
              </w:rPr>
            </w:pPr>
          </w:p>
          <w:p w14:paraId="742A7A60" w14:textId="77777777" w:rsidR="00997BE1" w:rsidRPr="00A013F3" w:rsidRDefault="00997BE1" w:rsidP="005C59CC">
            <w:pPr>
              <w:autoSpaceDE w:val="0"/>
              <w:autoSpaceDN w:val="0"/>
              <w:adjustRightInd w:val="0"/>
              <w:jc w:val="both"/>
              <w:rPr>
                <w:rFonts w:ascii="Times New Roman" w:hAnsi="Times New Roman"/>
                <w:sz w:val="24"/>
                <w:szCs w:val="24"/>
              </w:rPr>
            </w:pPr>
          </w:p>
        </w:tc>
      </w:tr>
      <w:tr w:rsidR="00997BE1" w:rsidRPr="002C3722" w14:paraId="67587291" w14:textId="77777777" w:rsidTr="000858B3">
        <w:tc>
          <w:tcPr>
            <w:tcW w:w="808" w:type="dxa"/>
          </w:tcPr>
          <w:p w14:paraId="30D8B8FB" w14:textId="47301A77" w:rsidR="00997BE1" w:rsidRDefault="00997BE1" w:rsidP="00997BE1">
            <w:pPr>
              <w:jc w:val="center"/>
              <w:rPr>
                <w:rFonts w:ascii="Times New Roman" w:hAnsi="Times New Roman"/>
                <w:sz w:val="24"/>
                <w:szCs w:val="24"/>
              </w:rPr>
            </w:pPr>
            <w:r>
              <w:rPr>
                <w:rFonts w:ascii="Times New Roman" w:hAnsi="Times New Roman"/>
                <w:sz w:val="24"/>
                <w:szCs w:val="24"/>
              </w:rPr>
              <w:t>12.</w:t>
            </w:r>
          </w:p>
        </w:tc>
        <w:tc>
          <w:tcPr>
            <w:tcW w:w="9180" w:type="dxa"/>
            <w:gridSpan w:val="16"/>
          </w:tcPr>
          <w:p w14:paraId="7E37D7A6" w14:textId="791E8B48" w:rsidR="00997BE1" w:rsidRPr="00997BE1" w:rsidRDefault="00997BE1" w:rsidP="00997BE1">
            <w:pPr>
              <w:jc w:val="center"/>
              <w:rPr>
                <w:rFonts w:ascii="Times New Roman" w:hAnsi="Times New Roman"/>
                <w:sz w:val="24"/>
                <w:szCs w:val="24"/>
              </w:rPr>
            </w:pPr>
            <w:r w:rsidRPr="00997BE1">
              <w:rPr>
                <w:rFonts w:ascii="Times New Roman" w:hAnsi="Times New Roman"/>
                <w:sz w:val="24"/>
                <w:szCs w:val="24"/>
              </w:rPr>
              <w:t>Ком</w:t>
            </w:r>
            <w:r>
              <w:rPr>
                <w:rFonts w:ascii="Times New Roman" w:hAnsi="Times New Roman"/>
                <w:sz w:val="24"/>
                <w:szCs w:val="24"/>
              </w:rPr>
              <w:t>плекс процессных мероприятий</w:t>
            </w:r>
          </w:p>
          <w:p w14:paraId="05A35DF7" w14:textId="16120664" w:rsidR="00997BE1" w:rsidRPr="00997BE1" w:rsidRDefault="00997BE1" w:rsidP="00997BE1">
            <w:pPr>
              <w:pStyle w:val="af3"/>
              <w:numPr>
                <w:ilvl w:val="0"/>
                <w:numId w:val="26"/>
              </w:numPr>
              <w:autoSpaceDE w:val="0"/>
              <w:autoSpaceDN w:val="0"/>
              <w:adjustRightInd w:val="0"/>
              <w:jc w:val="center"/>
              <w:rPr>
                <w:rFonts w:ascii="Times New Roman" w:hAnsi="Times New Roman"/>
                <w:sz w:val="24"/>
                <w:szCs w:val="24"/>
              </w:rPr>
            </w:pPr>
            <w:r w:rsidRPr="00997BE1">
              <w:rPr>
                <w:rFonts w:ascii="Times New Roman" w:hAnsi="Times New Roman"/>
                <w:sz w:val="24"/>
                <w:szCs w:val="24"/>
              </w:rPr>
              <w:t>«Капитальный и текущий ремонт зданий и сооружений»</w:t>
            </w:r>
          </w:p>
        </w:tc>
      </w:tr>
      <w:tr w:rsidR="00997BE1" w:rsidRPr="002C3722" w14:paraId="0C637A4E" w14:textId="77777777" w:rsidTr="000858B3">
        <w:tc>
          <w:tcPr>
            <w:tcW w:w="808" w:type="dxa"/>
          </w:tcPr>
          <w:p w14:paraId="61715869" w14:textId="77777777" w:rsidR="00997BE1" w:rsidRDefault="00997BE1" w:rsidP="00997BE1">
            <w:pPr>
              <w:jc w:val="center"/>
              <w:rPr>
                <w:rFonts w:ascii="Times New Roman" w:hAnsi="Times New Roman"/>
                <w:sz w:val="24"/>
                <w:szCs w:val="24"/>
              </w:rPr>
            </w:pPr>
          </w:p>
        </w:tc>
        <w:tc>
          <w:tcPr>
            <w:tcW w:w="9180" w:type="dxa"/>
            <w:gridSpan w:val="16"/>
          </w:tcPr>
          <w:p w14:paraId="4A563DA4" w14:textId="77777777" w:rsidR="00997BE1" w:rsidRPr="00553DFD" w:rsidRDefault="00997BE1" w:rsidP="00997BE1">
            <w:pPr>
              <w:widowControl w:val="0"/>
              <w:autoSpaceDE w:val="0"/>
              <w:autoSpaceDN w:val="0"/>
              <w:adjustRightInd w:val="0"/>
              <w:ind w:hanging="46"/>
              <w:jc w:val="center"/>
              <w:rPr>
                <w:rFonts w:ascii="Times New Roman" w:eastAsia="Times New Roman" w:hAnsi="Times New Roman"/>
                <w:sz w:val="24"/>
                <w:szCs w:val="24"/>
              </w:rPr>
            </w:pPr>
            <w:r w:rsidRPr="00553DFD">
              <w:rPr>
                <w:rFonts w:ascii="Times New Roman" w:eastAsia="Times New Roman" w:hAnsi="Times New Roman"/>
                <w:sz w:val="24"/>
                <w:szCs w:val="24"/>
              </w:rPr>
              <w:t>Ответственный за выполнение комплекса процессных мероприятий</w:t>
            </w:r>
          </w:p>
          <w:p w14:paraId="69879D3C" w14:textId="77777777" w:rsidR="00997BE1" w:rsidRPr="00553DFD" w:rsidRDefault="00997BE1" w:rsidP="00997BE1">
            <w:pPr>
              <w:widowControl w:val="0"/>
              <w:autoSpaceDE w:val="0"/>
              <w:autoSpaceDN w:val="0"/>
              <w:adjustRightInd w:val="0"/>
              <w:jc w:val="center"/>
              <w:rPr>
                <w:rFonts w:ascii="Times New Roman" w:eastAsia="Times New Roman" w:hAnsi="Times New Roman"/>
                <w:sz w:val="24"/>
                <w:szCs w:val="24"/>
              </w:rPr>
            </w:pPr>
            <w:r w:rsidRPr="00553DFD">
              <w:rPr>
                <w:rFonts w:ascii="Times New Roman" w:eastAsia="Times New Roman" w:hAnsi="Times New Roman"/>
                <w:sz w:val="24"/>
                <w:szCs w:val="24"/>
              </w:rPr>
              <w:t>(Токарева Татьяна Владимировна – председатель Комитета по образованию</w:t>
            </w:r>
          </w:p>
          <w:p w14:paraId="54599986" w14:textId="12A7ECC7" w:rsidR="00997BE1" w:rsidRPr="00997BE1" w:rsidRDefault="00997BE1" w:rsidP="00997BE1">
            <w:pPr>
              <w:jc w:val="center"/>
              <w:rPr>
                <w:rFonts w:ascii="Times New Roman" w:hAnsi="Times New Roman"/>
                <w:sz w:val="24"/>
                <w:szCs w:val="24"/>
              </w:rPr>
            </w:pPr>
            <w:r w:rsidRPr="00553DFD">
              <w:rPr>
                <w:rFonts w:ascii="Times New Roman" w:eastAsia="Times New Roman" w:hAnsi="Times New Roman"/>
                <w:sz w:val="24"/>
                <w:szCs w:val="24"/>
              </w:rPr>
              <w:t>г. Десногорска)</w:t>
            </w:r>
          </w:p>
        </w:tc>
      </w:tr>
      <w:tr w:rsidR="00997BE1" w:rsidRPr="002C3722" w14:paraId="4E44B67E" w14:textId="4422D8C8" w:rsidTr="00997BE1">
        <w:tc>
          <w:tcPr>
            <w:tcW w:w="808" w:type="dxa"/>
          </w:tcPr>
          <w:p w14:paraId="3B97B7A2" w14:textId="520C8A28" w:rsidR="00997BE1" w:rsidRDefault="00997BE1" w:rsidP="00997BE1">
            <w:pPr>
              <w:jc w:val="center"/>
              <w:rPr>
                <w:rFonts w:ascii="Times New Roman" w:hAnsi="Times New Roman"/>
                <w:sz w:val="24"/>
                <w:szCs w:val="24"/>
              </w:rPr>
            </w:pPr>
            <w:r>
              <w:rPr>
                <w:rFonts w:ascii="Times New Roman" w:hAnsi="Times New Roman"/>
                <w:sz w:val="24"/>
                <w:szCs w:val="24"/>
              </w:rPr>
              <w:t>12.1.</w:t>
            </w:r>
          </w:p>
        </w:tc>
        <w:tc>
          <w:tcPr>
            <w:tcW w:w="3000" w:type="dxa"/>
            <w:gridSpan w:val="6"/>
          </w:tcPr>
          <w:p w14:paraId="2BB4956B" w14:textId="77777777" w:rsidR="00997BE1" w:rsidRPr="00997BE1" w:rsidRDefault="00997BE1" w:rsidP="00997BE1">
            <w:pPr>
              <w:autoSpaceDE w:val="0"/>
              <w:autoSpaceDN w:val="0"/>
              <w:adjustRightInd w:val="0"/>
              <w:jc w:val="both"/>
              <w:rPr>
                <w:rFonts w:ascii="Times New Roman" w:hAnsi="Times New Roman"/>
                <w:color w:val="000000"/>
                <w:sz w:val="24"/>
                <w:szCs w:val="24"/>
              </w:rPr>
            </w:pPr>
            <w:r w:rsidRPr="00997BE1">
              <w:rPr>
                <w:rFonts w:ascii="Times New Roman" w:hAnsi="Times New Roman"/>
                <w:color w:val="000000"/>
                <w:sz w:val="24"/>
                <w:szCs w:val="24"/>
              </w:rPr>
              <w:t>Задача 1</w:t>
            </w:r>
          </w:p>
          <w:p w14:paraId="49D4F386" w14:textId="77777777" w:rsidR="00997BE1" w:rsidRPr="00997BE1" w:rsidRDefault="00997BE1" w:rsidP="00997BE1">
            <w:pPr>
              <w:autoSpaceDE w:val="0"/>
              <w:autoSpaceDN w:val="0"/>
              <w:adjustRightInd w:val="0"/>
              <w:jc w:val="both"/>
              <w:rPr>
                <w:rFonts w:ascii="Times New Roman" w:hAnsi="Times New Roman"/>
                <w:color w:val="000000"/>
                <w:sz w:val="24"/>
                <w:szCs w:val="24"/>
              </w:rPr>
            </w:pPr>
            <w:r w:rsidRPr="00997BE1">
              <w:rPr>
                <w:rFonts w:ascii="Times New Roman" w:hAnsi="Times New Roman"/>
                <w:color w:val="000000"/>
                <w:sz w:val="24"/>
                <w:szCs w:val="24"/>
              </w:rPr>
              <w:t xml:space="preserve">Создание в образовательных учреждениях условий обучения и воспитания, отвечающих санитарно-эпидемиологическим требованиям и требованиям антитеррористической защищенности </w:t>
            </w:r>
          </w:p>
          <w:p w14:paraId="466C92B3" w14:textId="24B9B7C0" w:rsidR="00997BE1" w:rsidRPr="00997BE1" w:rsidRDefault="00997BE1" w:rsidP="00997BE1">
            <w:pPr>
              <w:widowControl w:val="0"/>
              <w:autoSpaceDE w:val="0"/>
              <w:autoSpaceDN w:val="0"/>
              <w:adjustRightInd w:val="0"/>
              <w:ind w:hanging="46"/>
              <w:jc w:val="center"/>
              <w:rPr>
                <w:rFonts w:ascii="Times New Roman" w:eastAsia="Times New Roman" w:hAnsi="Times New Roman"/>
                <w:sz w:val="24"/>
                <w:szCs w:val="24"/>
              </w:rPr>
            </w:pPr>
          </w:p>
        </w:tc>
        <w:tc>
          <w:tcPr>
            <w:tcW w:w="3444" w:type="dxa"/>
            <w:gridSpan w:val="9"/>
          </w:tcPr>
          <w:p w14:paraId="270B8328" w14:textId="098F4ABA" w:rsidR="00997BE1" w:rsidRPr="00997BE1" w:rsidRDefault="00997BE1" w:rsidP="00997BE1">
            <w:pPr>
              <w:widowControl w:val="0"/>
              <w:autoSpaceDE w:val="0"/>
              <w:autoSpaceDN w:val="0"/>
              <w:adjustRightInd w:val="0"/>
              <w:ind w:hanging="46"/>
              <w:jc w:val="center"/>
              <w:rPr>
                <w:rFonts w:ascii="Times New Roman" w:eastAsia="Times New Roman" w:hAnsi="Times New Roman"/>
                <w:sz w:val="24"/>
                <w:szCs w:val="24"/>
              </w:rPr>
            </w:pPr>
            <w:r w:rsidRPr="00997BE1">
              <w:rPr>
                <w:rFonts w:ascii="Times New Roman" w:hAnsi="Times New Roman"/>
                <w:sz w:val="24"/>
                <w:szCs w:val="24"/>
              </w:rPr>
              <w:t>Увеличение доли участников учебно-воспитательного процесса, которым созданы безопасные условия пребывания  в образовательных учреждениях</w:t>
            </w:r>
          </w:p>
        </w:tc>
        <w:tc>
          <w:tcPr>
            <w:tcW w:w="2736" w:type="dxa"/>
          </w:tcPr>
          <w:p w14:paraId="6A1D7101" w14:textId="77777777" w:rsidR="00997BE1" w:rsidRPr="00E01559" w:rsidRDefault="00997BE1" w:rsidP="00997BE1">
            <w:pPr>
              <w:widowControl w:val="0"/>
              <w:autoSpaceDE w:val="0"/>
              <w:autoSpaceDN w:val="0"/>
              <w:adjustRightInd w:val="0"/>
              <w:ind w:hanging="46"/>
              <w:jc w:val="center"/>
              <w:rPr>
                <w:rFonts w:ascii="Times New Roman" w:hAnsi="Times New Roman"/>
                <w:color w:val="000000" w:themeColor="text1"/>
                <w:sz w:val="24"/>
                <w:szCs w:val="24"/>
              </w:rPr>
            </w:pPr>
            <w:r w:rsidRPr="00E01559">
              <w:rPr>
                <w:rFonts w:ascii="Times New Roman" w:hAnsi="Times New Roman"/>
                <w:color w:val="000000" w:themeColor="text1"/>
                <w:sz w:val="24"/>
                <w:szCs w:val="24"/>
              </w:rPr>
              <w:t>Количество муниципальных бюджетных образовательных организаций, в которых созданы современные условия для обучения и воспитания</w:t>
            </w:r>
          </w:p>
          <w:p w14:paraId="068519B8" w14:textId="77777777" w:rsidR="00536080" w:rsidRDefault="00536080" w:rsidP="00997BE1">
            <w:pPr>
              <w:widowControl w:val="0"/>
              <w:autoSpaceDE w:val="0"/>
              <w:autoSpaceDN w:val="0"/>
              <w:adjustRightInd w:val="0"/>
              <w:ind w:hanging="46"/>
              <w:jc w:val="center"/>
              <w:rPr>
                <w:rFonts w:ascii="Times New Roman" w:hAnsi="Times New Roman"/>
                <w:color w:val="FF0000"/>
                <w:sz w:val="24"/>
                <w:szCs w:val="24"/>
              </w:rPr>
            </w:pPr>
          </w:p>
          <w:p w14:paraId="07E34C86" w14:textId="060861F8" w:rsidR="00536080" w:rsidRPr="00536080" w:rsidRDefault="00536080" w:rsidP="00997BE1">
            <w:pPr>
              <w:widowControl w:val="0"/>
              <w:autoSpaceDE w:val="0"/>
              <w:autoSpaceDN w:val="0"/>
              <w:adjustRightInd w:val="0"/>
              <w:ind w:hanging="46"/>
              <w:jc w:val="center"/>
              <w:rPr>
                <w:rFonts w:ascii="Times New Roman" w:eastAsia="Times New Roman" w:hAnsi="Times New Roman"/>
                <w:color w:val="FF0000"/>
                <w:sz w:val="24"/>
                <w:szCs w:val="24"/>
              </w:rPr>
            </w:pPr>
          </w:p>
        </w:tc>
      </w:tr>
    </w:tbl>
    <w:p w14:paraId="36FBB900" w14:textId="77777777" w:rsidR="00F54727" w:rsidRDefault="00F54727" w:rsidP="00F54727">
      <w:pPr>
        <w:spacing w:after="0"/>
        <w:rPr>
          <w:rFonts w:ascii="Times New Roman" w:hAnsi="Times New Roman" w:cs="Times New Roman"/>
          <w:b/>
          <w:sz w:val="24"/>
          <w:szCs w:val="24"/>
        </w:rPr>
      </w:pPr>
    </w:p>
    <w:p w14:paraId="461D0ED3" w14:textId="77777777" w:rsidR="00997BE1" w:rsidRDefault="00997BE1" w:rsidP="00F54727">
      <w:pPr>
        <w:spacing w:after="0"/>
        <w:rPr>
          <w:rFonts w:ascii="Times New Roman" w:hAnsi="Times New Roman" w:cs="Times New Roman"/>
          <w:b/>
          <w:sz w:val="24"/>
          <w:szCs w:val="24"/>
        </w:rPr>
      </w:pPr>
    </w:p>
    <w:p w14:paraId="0A36BC4A" w14:textId="2E88E89B" w:rsidR="00CA7710" w:rsidRDefault="00AA75E3" w:rsidP="008105AB">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CA7710" w:rsidRPr="00477116">
        <w:rPr>
          <w:rFonts w:ascii="Times New Roman" w:hAnsi="Times New Roman" w:cs="Times New Roman"/>
          <w:b/>
          <w:sz w:val="24"/>
          <w:szCs w:val="24"/>
        </w:rPr>
        <w:t>.  Финансовое обеспечение муниципальной программы</w:t>
      </w:r>
    </w:p>
    <w:p w14:paraId="55504A9D" w14:textId="77777777" w:rsidR="008105AB" w:rsidRPr="008105AB" w:rsidRDefault="008105AB" w:rsidP="004576CB">
      <w:pPr>
        <w:jc w:val="center"/>
        <w:rPr>
          <w:rFonts w:ascii="Times New Roman" w:hAnsi="Times New Roman" w:cs="Times New Roman"/>
          <w:b/>
          <w:sz w:val="8"/>
          <w:szCs w:val="8"/>
        </w:rPr>
      </w:pPr>
    </w:p>
    <w:tbl>
      <w:tblPr>
        <w:tblW w:w="10044" w:type="dxa"/>
        <w:tblInd w:w="-34" w:type="dxa"/>
        <w:tblLook w:val="04A0" w:firstRow="1" w:lastRow="0" w:firstColumn="1" w:lastColumn="0" w:noHBand="0" w:noVBand="1"/>
      </w:tblPr>
      <w:tblGrid>
        <w:gridCol w:w="3544"/>
        <w:gridCol w:w="1700"/>
        <w:gridCol w:w="1560"/>
        <w:gridCol w:w="1660"/>
        <w:gridCol w:w="1580"/>
      </w:tblGrid>
      <w:tr w:rsidR="006E1105" w:rsidRPr="00A30D53" w14:paraId="63724338" w14:textId="77777777" w:rsidTr="008105AB">
        <w:trPr>
          <w:trHeight w:val="312"/>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E2D4B"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 xml:space="preserve">Наименование муниципальной программы, структурного </w:t>
            </w:r>
            <w:r w:rsidRPr="00E23E54">
              <w:rPr>
                <w:rFonts w:ascii="Times New Roman" w:eastAsia="Times New Roman" w:hAnsi="Times New Roman" w:cs="Times New Roman"/>
                <w:sz w:val="24"/>
                <w:szCs w:val="24"/>
              </w:rPr>
              <w:lastRenderedPageBreak/>
              <w:t>элемента / источник финансового обеспечения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C82BE"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lastRenderedPageBreak/>
              <w:t>Всего</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14:paraId="72C0A476"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Объем финансового обеспечения по годам реализации (тыс. рублей)</w:t>
            </w:r>
          </w:p>
        </w:tc>
      </w:tr>
      <w:tr w:rsidR="006E1105" w:rsidRPr="00A30D53" w14:paraId="2763F84C" w14:textId="77777777" w:rsidTr="000858B3">
        <w:trPr>
          <w:trHeight w:val="1560"/>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1899B07" w14:textId="77777777" w:rsidR="006E1105" w:rsidRPr="00E23E54" w:rsidRDefault="006E1105" w:rsidP="006E1105">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70D33AA" w14:textId="77777777" w:rsidR="006E1105" w:rsidRPr="00E23E54" w:rsidRDefault="006E1105" w:rsidP="006E1105">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83A540" w14:textId="5682409E" w:rsidR="006E1105" w:rsidRPr="00E23E54" w:rsidRDefault="00310656" w:rsidP="006E1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очередной финансо</w:t>
            </w:r>
            <w:r w:rsidR="00A73AA5">
              <w:rPr>
                <w:rFonts w:ascii="Times New Roman" w:eastAsia="Times New Roman" w:hAnsi="Times New Roman" w:cs="Times New Roman"/>
                <w:sz w:val="24"/>
                <w:szCs w:val="24"/>
              </w:rPr>
              <w:t>вый год</w:t>
            </w:r>
            <w:r w:rsidR="00A73AA5">
              <w:rPr>
                <w:rFonts w:ascii="Times New Roman" w:eastAsia="Times New Roman" w:hAnsi="Times New Roman" w:cs="Times New Roman"/>
                <w:sz w:val="24"/>
                <w:szCs w:val="24"/>
              </w:rPr>
              <w:br/>
              <w:t>2024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5674D55" w14:textId="3D478587" w:rsidR="006E1105" w:rsidRPr="00E23E54" w:rsidRDefault="00A73AA5" w:rsidP="006E1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1-й год планового периода 2025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70EA1DA" w14:textId="044FA31B"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 xml:space="preserve">2-й год </w:t>
            </w:r>
            <w:r w:rsidR="00A73AA5">
              <w:rPr>
                <w:rFonts w:ascii="Times New Roman" w:eastAsia="Times New Roman" w:hAnsi="Times New Roman" w:cs="Times New Roman"/>
                <w:sz w:val="24"/>
                <w:szCs w:val="24"/>
              </w:rPr>
              <w:t>планового периода 2026</w:t>
            </w:r>
          </w:p>
        </w:tc>
      </w:tr>
      <w:tr w:rsidR="006E1105" w:rsidRPr="00A30D53" w14:paraId="0061F70D" w14:textId="77777777" w:rsidTr="008105AB">
        <w:trPr>
          <w:trHeight w:val="31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3935C1"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lastRenderedPageBreak/>
              <w:t>1</w:t>
            </w:r>
          </w:p>
        </w:tc>
        <w:tc>
          <w:tcPr>
            <w:tcW w:w="1700" w:type="dxa"/>
            <w:tcBorders>
              <w:top w:val="nil"/>
              <w:left w:val="nil"/>
              <w:bottom w:val="single" w:sz="4" w:space="0" w:color="auto"/>
              <w:right w:val="single" w:sz="4" w:space="0" w:color="auto"/>
            </w:tcBorders>
            <w:shd w:val="clear" w:color="auto" w:fill="auto"/>
            <w:vAlign w:val="center"/>
            <w:hideMark/>
          </w:tcPr>
          <w:p w14:paraId="4AD00527"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14:paraId="2962936B"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14:paraId="45BE3913"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4</w:t>
            </w:r>
          </w:p>
        </w:tc>
        <w:tc>
          <w:tcPr>
            <w:tcW w:w="1580" w:type="dxa"/>
            <w:tcBorders>
              <w:top w:val="nil"/>
              <w:left w:val="nil"/>
              <w:bottom w:val="single" w:sz="4" w:space="0" w:color="auto"/>
              <w:right w:val="single" w:sz="4" w:space="0" w:color="auto"/>
            </w:tcBorders>
            <w:shd w:val="clear" w:color="auto" w:fill="auto"/>
            <w:vAlign w:val="center"/>
            <w:hideMark/>
          </w:tcPr>
          <w:p w14:paraId="2DA07980" w14:textId="77777777" w:rsidR="006E1105" w:rsidRPr="00E23E54" w:rsidRDefault="006E1105" w:rsidP="006E1105">
            <w:pPr>
              <w:spacing w:after="0" w:line="240" w:lineRule="auto"/>
              <w:jc w:val="center"/>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5</w:t>
            </w:r>
          </w:p>
        </w:tc>
      </w:tr>
      <w:tr w:rsidR="00997BE1" w:rsidRPr="00A30D53" w14:paraId="5F4E07FE" w14:textId="77777777" w:rsidTr="008105AB">
        <w:trPr>
          <w:trHeight w:val="1683"/>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4F4F24" w14:textId="77777777" w:rsidR="00997BE1" w:rsidRPr="00E23E54" w:rsidRDefault="00997BE1" w:rsidP="00997BE1">
            <w:pPr>
              <w:spacing w:after="0" w:line="240" w:lineRule="auto"/>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Муниципальная программа «Развитие образования в муниципальном образовании «город Десногорск» Смоленской области» (всего),</w:t>
            </w:r>
            <w:r w:rsidRPr="00E23E54">
              <w:rPr>
                <w:rFonts w:ascii="Times New Roman" w:eastAsia="Times New Roman" w:hAnsi="Times New Roman" w:cs="Times New Roman"/>
                <w:sz w:val="24"/>
                <w:szCs w:val="24"/>
              </w:rPr>
              <w:br/>
              <w:t>в том числе:</w:t>
            </w:r>
          </w:p>
        </w:tc>
        <w:tc>
          <w:tcPr>
            <w:tcW w:w="1700" w:type="dxa"/>
            <w:tcBorders>
              <w:top w:val="nil"/>
              <w:left w:val="nil"/>
              <w:bottom w:val="single" w:sz="4" w:space="0" w:color="auto"/>
              <w:right w:val="single" w:sz="4" w:space="0" w:color="auto"/>
            </w:tcBorders>
            <w:shd w:val="clear" w:color="auto" w:fill="auto"/>
            <w:vAlign w:val="center"/>
            <w:hideMark/>
          </w:tcPr>
          <w:p w14:paraId="029BF25F" w14:textId="29D41A61"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1 390 187,3</w:t>
            </w:r>
          </w:p>
        </w:tc>
        <w:tc>
          <w:tcPr>
            <w:tcW w:w="1560" w:type="dxa"/>
            <w:tcBorders>
              <w:top w:val="nil"/>
              <w:left w:val="nil"/>
              <w:bottom w:val="single" w:sz="4" w:space="0" w:color="auto"/>
              <w:right w:val="single" w:sz="4" w:space="0" w:color="auto"/>
            </w:tcBorders>
            <w:shd w:val="clear" w:color="auto" w:fill="auto"/>
            <w:vAlign w:val="center"/>
            <w:hideMark/>
          </w:tcPr>
          <w:p w14:paraId="33ADE3A7" w14:textId="54EBA5ED"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477 715,6</w:t>
            </w:r>
          </w:p>
        </w:tc>
        <w:tc>
          <w:tcPr>
            <w:tcW w:w="1660" w:type="dxa"/>
            <w:tcBorders>
              <w:top w:val="nil"/>
              <w:left w:val="nil"/>
              <w:bottom w:val="single" w:sz="4" w:space="0" w:color="auto"/>
              <w:right w:val="single" w:sz="4" w:space="0" w:color="auto"/>
            </w:tcBorders>
            <w:shd w:val="clear" w:color="auto" w:fill="auto"/>
            <w:vAlign w:val="center"/>
            <w:hideMark/>
          </w:tcPr>
          <w:p w14:paraId="31035FE7" w14:textId="6B63137A"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449 873,0</w:t>
            </w:r>
          </w:p>
        </w:tc>
        <w:tc>
          <w:tcPr>
            <w:tcW w:w="1580" w:type="dxa"/>
            <w:tcBorders>
              <w:top w:val="nil"/>
              <w:left w:val="nil"/>
              <w:bottom w:val="single" w:sz="4" w:space="0" w:color="auto"/>
              <w:right w:val="single" w:sz="4" w:space="0" w:color="auto"/>
            </w:tcBorders>
            <w:shd w:val="clear" w:color="auto" w:fill="auto"/>
            <w:vAlign w:val="center"/>
            <w:hideMark/>
          </w:tcPr>
          <w:p w14:paraId="6982F06A" w14:textId="3A5897F3"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462 598,7</w:t>
            </w:r>
          </w:p>
        </w:tc>
      </w:tr>
      <w:tr w:rsidR="00997BE1" w:rsidRPr="00A30D53" w14:paraId="699D65EE" w14:textId="77777777" w:rsidTr="00E23E54">
        <w:trPr>
          <w:trHeight w:val="23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959448" w14:textId="77777777" w:rsidR="00997BE1" w:rsidRPr="00E23E54" w:rsidRDefault="00997BE1" w:rsidP="00997BE1">
            <w:pPr>
              <w:spacing w:after="0" w:line="240" w:lineRule="auto"/>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федеральный бюджет</w:t>
            </w:r>
          </w:p>
        </w:tc>
        <w:tc>
          <w:tcPr>
            <w:tcW w:w="1700" w:type="dxa"/>
            <w:tcBorders>
              <w:top w:val="nil"/>
              <w:left w:val="nil"/>
              <w:bottom w:val="single" w:sz="4" w:space="0" w:color="auto"/>
              <w:right w:val="single" w:sz="4" w:space="0" w:color="auto"/>
            </w:tcBorders>
            <w:shd w:val="clear" w:color="auto" w:fill="auto"/>
            <w:vAlign w:val="center"/>
          </w:tcPr>
          <w:p w14:paraId="38667569" w14:textId="29585342"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68 329,9</w:t>
            </w:r>
          </w:p>
        </w:tc>
        <w:tc>
          <w:tcPr>
            <w:tcW w:w="1560" w:type="dxa"/>
            <w:tcBorders>
              <w:top w:val="nil"/>
              <w:left w:val="nil"/>
              <w:bottom w:val="single" w:sz="4" w:space="0" w:color="auto"/>
              <w:right w:val="single" w:sz="4" w:space="0" w:color="auto"/>
            </w:tcBorders>
            <w:shd w:val="clear" w:color="auto" w:fill="auto"/>
            <w:vAlign w:val="center"/>
          </w:tcPr>
          <w:p w14:paraId="4DB2FC29" w14:textId="67236560"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24 293,9</w:t>
            </w:r>
          </w:p>
        </w:tc>
        <w:tc>
          <w:tcPr>
            <w:tcW w:w="1660" w:type="dxa"/>
            <w:tcBorders>
              <w:top w:val="nil"/>
              <w:left w:val="nil"/>
              <w:bottom w:val="single" w:sz="4" w:space="0" w:color="auto"/>
              <w:right w:val="single" w:sz="4" w:space="0" w:color="auto"/>
            </w:tcBorders>
            <w:shd w:val="clear" w:color="auto" w:fill="auto"/>
            <w:vAlign w:val="center"/>
          </w:tcPr>
          <w:p w14:paraId="66808184" w14:textId="7C2713E6"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22 556,2</w:t>
            </w:r>
          </w:p>
        </w:tc>
        <w:tc>
          <w:tcPr>
            <w:tcW w:w="1580" w:type="dxa"/>
            <w:tcBorders>
              <w:top w:val="nil"/>
              <w:left w:val="nil"/>
              <w:bottom w:val="single" w:sz="4" w:space="0" w:color="auto"/>
              <w:right w:val="single" w:sz="4" w:space="0" w:color="auto"/>
            </w:tcBorders>
            <w:shd w:val="clear" w:color="auto" w:fill="auto"/>
            <w:vAlign w:val="center"/>
          </w:tcPr>
          <w:p w14:paraId="6AF58FE0" w14:textId="0884C1B1"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21 479,8</w:t>
            </w:r>
          </w:p>
        </w:tc>
      </w:tr>
      <w:tr w:rsidR="00997BE1" w:rsidRPr="00A30D53" w14:paraId="3576C157" w14:textId="77777777" w:rsidTr="00E23E54">
        <w:trPr>
          <w:trHeight w:val="284"/>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5C487B" w14:textId="77777777" w:rsidR="00997BE1" w:rsidRPr="00E23E54" w:rsidRDefault="00997BE1" w:rsidP="00997BE1">
            <w:pPr>
              <w:spacing w:after="0" w:line="240" w:lineRule="auto"/>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областной бюджет</w:t>
            </w:r>
          </w:p>
        </w:tc>
        <w:tc>
          <w:tcPr>
            <w:tcW w:w="1700" w:type="dxa"/>
            <w:tcBorders>
              <w:top w:val="nil"/>
              <w:left w:val="nil"/>
              <w:bottom w:val="single" w:sz="4" w:space="0" w:color="auto"/>
              <w:right w:val="single" w:sz="4" w:space="0" w:color="auto"/>
            </w:tcBorders>
            <w:shd w:val="clear" w:color="auto" w:fill="auto"/>
            <w:vAlign w:val="center"/>
          </w:tcPr>
          <w:p w14:paraId="2D557B8A" w14:textId="7D0ED3A7"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819 770,3</w:t>
            </w:r>
          </w:p>
        </w:tc>
        <w:tc>
          <w:tcPr>
            <w:tcW w:w="1560" w:type="dxa"/>
            <w:tcBorders>
              <w:top w:val="nil"/>
              <w:left w:val="nil"/>
              <w:bottom w:val="single" w:sz="4" w:space="0" w:color="auto"/>
              <w:right w:val="single" w:sz="4" w:space="0" w:color="auto"/>
            </w:tcBorders>
            <w:shd w:val="clear" w:color="auto" w:fill="auto"/>
            <w:vAlign w:val="center"/>
          </w:tcPr>
          <w:p w14:paraId="43712357" w14:textId="2C02591F"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264 746,1</w:t>
            </w:r>
          </w:p>
        </w:tc>
        <w:tc>
          <w:tcPr>
            <w:tcW w:w="1660" w:type="dxa"/>
            <w:tcBorders>
              <w:top w:val="nil"/>
              <w:left w:val="nil"/>
              <w:bottom w:val="single" w:sz="4" w:space="0" w:color="auto"/>
              <w:right w:val="single" w:sz="4" w:space="0" w:color="auto"/>
            </w:tcBorders>
            <w:shd w:val="clear" w:color="auto" w:fill="auto"/>
            <w:vAlign w:val="center"/>
          </w:tcPr>
          <w:p w14:paraId="6665A203" w14:textId="399C1D93"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271 839,9</w:t>
            </w:r>
          </w:p>
        </w:tc>
        <w:tc>
          <w:tcPr>
            <w:tcW w:w="1580" w:type="dxa"/>
            <w:tcBorders>
              <w:top w:val="nil"/>
              <w:left w:val="nil"/>
              <w:bottom w:val="single" w:sz="4" w:space="0" w:color="auto"/>
              <w:right w:val="single" w:sz="4" w:space="0" w:color="auto"/>
            </w:tcBorders>
            <w:shd w:val="clear" w:color="auto" w:fill="auto"/>
            <w:vAlign w:val="center"/>
          </w:tcPr>
          <w:p w14:paraId="64052C06" w14:textId="44519C20"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283 184,3</w:t>
            </w:r>
          </w:p>
        </w:tc>
      </w:tr>
      <w:tr w:rsidR="00997BE1" w:rsidRPr="00A30D53" w14:paraId="18D02998" w14:textId="77777777" w:rsidTr="00E23E54">
        <w:trPr>
          <w:trHeight w:val="312"/>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E3F44F" w14:textId="77777777" w:rsidR="00997BE1" w:rsidRPr="00E23E54" w:rsidRDefault="00997BE1" w:rsidP="00997BE1">
            <w:pPr>
              <w:spacing w:after="0" w:line="240" w:lineRule="auto"/>
              <w:rPr>
                <w:rFonts w:ascii="Times New Roman" w:eastAsia="Times New Roman" w:hAnsi="Times New Roman" w:cs="Times New Roman"/>
                <w:sz w:val="24"/>
                <w:szCs w:val="24"/>
              </w:rPr>
            </w:pPr>
            <w:r w:rsidRPr="00E23E54">
              <w:rPr>
                <w:rFonts w:ascii="Times New Roman" w:eastAsia="Times New Roman" w:hAnsi="Times New Roman" w:cs="Times New Roman"/>
                <w:sz w:val="24"/>
                <w:szCs w:val="24"/>
              </w:rPr>
              <w:t>местный бюджет</w:t>
            </w:r>
          </w:p>
        </w:tc>
        <w:tc>
          <w:tcPr>
            <w:tcW w:w="1700" w:type="dxa"/>
            <w:tcBorders>
              <w:top w:val="nil"/>
              <w:left w:val="nil"/>
              <w:bottom w:val="single" w:sz="4" w:space="0" w:color="auto"/>
              <w:right w:val="single" w:sz="4" w:space="0" w:color="auto"/>
            </w:tcBorders>
            <w:shd w:val="clear" w:color="auto" w:fill="auto"/>
            <w:vAlign w:val="center"/>
          </w:tcPr>
          <w:p w14:paraId="6F203C09" w14:textId="58D1C20E"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502 087,1</w:t>
            </w:r>
          </w:p>
        </w:tc>
        <w:tc>
          <w:tcPr>
            <w:tcW w:w="1560" w:type="dxa"/>
            <w:tcBorders>
              <w:top w:val="nil"/>
              <w:left w:val="nil"/>
              <w:bottom w:val="single" w:sz="4" w:space="0" w:color="auto"/>
              <w:right w:val="single" w:sz="4" w:space="0" w:color="auto"/>
            </w:tcBorders>
            <w:shd w:val="clear" w:color="auto" w:fill="auto"/>
            <w:vAlign w:val="center"/>
          </w:tcPr>
          <w:p w14:paraId="42AC0E18" w14:textId="7F6706E7"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188 675,6</w:t>
            </w:r>
          </w:p>
        </w:tc>
        <w:tc>
          <w:tcPr>
            <w:tcW w:w="1660" w:type="dxa"/>
            <w:tcBorders>
              <w:top w:val="nil"/>
              <w:left w:val="nil"/>
              <w:bottom w:val="single" w:sz="4" w:space="0" w:color="auto"/>
              <w:right w:val="single" w:sz="4" w:space="0" w:color="auto"/>
            </w:tcBorders>
            <w:shd w:val="clear" w:color="auto" w:fill="auto"/>
            <w:vAlign w:val="center"/>
          </w:tcPr>
          <w:p w14:paraId="5DA58D0D" w14:textId="1DEFEC44"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155 476,9</w:t>
            </w:r>
          </w:p>
        </w:tc>
        <w:tc>
          <w:tcPr>
            <w:tcW w:w="1580" w:type="dxa"/>
            <w:tcBorders>
              <w:top w:val="nil"/>
              <w:left w:val="nil"/>
              <w:bottom w:val="single" w:sz="4" w:space="0" w:color="auto"/>
              <w:right w:val="single" w:sz="4" w:space="0" w:color="auto"/>
            </w:tcBorders>
            <w:shd w:val="clear" w:color="auto" w:fill="auto"/>
            <w:vAlign w:val="center"/>
          </w:tcPr>
          <w:p w14:paraId="33211FDD" w14:textId="12C9C8FE" w:rsidR="00997BE1" w:rsidRPr="00997BE1" w:rsidRDefault="00997BE1" w:rsidP="00997BE1">
            <w:pPr>
              <w:spacing w:after="0" w:line="240" w:lineRule="auto"/>
              <w:jc w:val="center"/>
              <w:rPr>
                <w:rFonts w:ascii="Times New Roman" w:eastAsia="Times New Roman" w:hAnsi="Times New Roman" w:cs="Times New Roman"/>
                <w:sz w:val="24"/>
                <w:szCs w:val="24"/>
              </w:rPr>
            </w:pPr>
            <w:r w:rsidRPr="00997BE1">
              <w:rPr>
                <w:rFonts w:ascii="Times New Roman" w:hAnsi="Times New Roman" w:cs="Times New Roman"/>
                <w:sz w:val="24"/>
                <w:szCs w:val="24"/>
              </w:rPr>
              <w:t>157 934,6</w:t>
            </w:r>
          </w:p>
        </w:tc>
      </w:tr>
    </w:tbl>
    <w:p w14:paraId="3850FC3E" w14:textId="77777777" w:rsidR="00310656" w:rsidRDefault="00310656" w:rsidP="005E55BD">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15E9A653" w14:textId="77777777" w:rsidR="00310656" w:rsidRDefault="00310656" w:rsidP="005E55BD">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1651E86D" w14:textId="7FFE50FE" w:rsidR="00C657BD" w:rsidRDefault="00EF7BDB" w:rsidP="005E55B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F7BDB">
        <w:rPr>
          <w:rFonts w:ascii="Times New Roman" w:hAnsi="Times New Roman" w:cs="Times New Roman"/>
          <w:b/>
          <w:sz w:val="24"/>
          <w:szCs w:val="24"/>
        </w:rPr>
        <w:t>Стратегические приоритеты в сфере реализации муниципальной программы</w:t>
      </w:r>
      <w:r w:rsidR="001D7661">
        <w:rPr>
          <w:rFonts w:ascii="Times New Roman" w:hAnsi="Times New Roman" w:cs="Times New Roman"/>
          <w:b/>
          <w:sz w:val="24"/>
          <w:szCs w:val="24"/>
        </w:rPr>
        <w:t xml:space="preserve"> </w:t>
      </w:r>
      <w:r w:rsidR="007F4D6B" w:rsidRPr="007F4D6B">
        <w:rPr>
          <w:rFonts w:ascii="Times New Roman" w:hAnsi="Times New Roman" w:cs="Times New Roman"/>
          <w:b/>
          <w:sz w:val="24"/>
          <w:szCs w:val="24"/>
        </w:rPr>
        <w:t>«</w:t>
      </w:r>
      <w:r w:rsidR="00D465E1">
        <w:rPr>
          <w:rFonts w:ascii="Times New Roman" w:hAnsi="Times New Roman" w:cs="Times New Roman"/>
          <w:b/>
          <w:sz w:val="24"/>
          <w:szCs w:val="24"/>
        </w:rPr>
        <w:t xml:space="preserve">Развитие образования </w:t>
      </w:r>
      <w:r w:rsidR="006F56AB" w:rsidRPr="006F56AB">
        <w:rPr>
          <w:rFonts w:ascii="Times New Roman" w:hAnsi="Times New Roman" w:cs="Times New Roman"/>
          <w:b/>
          <w:sz w:val="24"/>
          <w:szCs w:val="24"/>
        </w:rPr>
        <w:t>в муниципальном образовании «город Десногорск» Смоленской области</w:t>
      </w:r>
      <w:r w:rsidR="007F4D6B" w:rsidRPr="007F4D6B">
        <w:rPr>
          <w:rFonts w:ascii="Times New Roman" w:hAnsi="Times New Roman" w:cs="Times New Roman"/>
          <w:b/>
          <w:sz w:val="24"/>
          <w:szCs w:val="24"/>
        </w:rPr>
        <w:t>»</w:t>
      </w:r>
    </w:p>
    <w:p w14:paraId="58EA49D8" w14:textId="77777777" w:rsidR="00251BAE" w:rsidRPr="00251BAE" w:rsidRDefault="00251BAE" w:rsidP="00976F82">
      <w:pPr>
        <w:numPr>
          <w:ilvl w:val="0"/>
          <w:numId w:val="25"/>
        </w:numPr>
        <w:spacing w:after="0" w:line="240" w:lineRule="auto"/>
        <w:ind w:firstLine="349"/>
        <w:jc w:val="center"/>
        <w:rPr>
          <w:rFonts w:ascii="Times New Roman" w:eastAsia="Times New Roman" w:hAnsi="Times New Roman" w:cs="Times New Roman"/>
          <w:b/>
          <w:color w:val="000000"/>
          <w:sz w:val="24"/>
          <w:szCs w:val="24"/>
        </w:rPr>
      </w:pPr>
      <w:r w:rsidRPr="00251BAE">
        <w:rPr>
          <w:rFonts w:ascii="Times New Roman" w:eastAsia="Times New Roman" w:hAnsi="Times New Roman" w:cs="Times New Roman"/>
          <w:b/>
          <w:color w:val="000000"/>
          <w:sz w:val="24"/>
          <w:szCs w:val="24"/>
        </w:rPr>
        <w:t>Дошкольное образование</w:t>
      </w:r>
    </w:p>
    <w:p w14:paraId="2F1FDB48" w14:textId="77777777" w:rsidR="00251BAE" w:rsidRPr="00251BAE" w:rsidRDefault="00251BAE" w:rsidP="00251BAE">
      <w:pPr>
        <w:spacing w:after="0" w:line="240" w:lineRule="auto"/>
        <w:ind w:left="709"/>
        <w:rPr>
          <w:rFonts w:ascii="Times New Roman" w:eastAsia="Times New Roman" w:hAnsi="Times New Roman" w:cs="Times New Roman"/>
          <w:b/>
          <w:color w:val="000000"/>
          <w:sz w:val="24"/>
          <w:szCs w:val="24"/>
        </w:rPr>
      </w:pPr>
    </w:p>
    <w:p w14:paraId="742C1DA3" w14:textId="77777777" w:rsidR="00251BAE" w:rsidRPr="00251BAE" w:rsidRDefault="00251BAE" w:rsidP="00251BAE">
      <w:pPr>
        <w:spacing w:after="0" w:line="240" w:lineRule="auto"/>
        <w:ind w:firstLine="360"/>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На протяжении нескольких лет услуги по дошкольному образованию в г. Десногорске предоставляются 100 % детей в возрасте от 1 года  до 7 лет с актуальным спросом. В городе решена проблема очередности в дошкольные учреждения, существующая сеть муниципальных дошкольных образовательных учреждений и ее ресурсные возможности позволяют обеспечивать местами всех детей.</w:t>
      </w:r>
    </w:p>
    <w:p w14:paraId="5B79F72A"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 xml:space="preserve">Систему дошкольного образования Десногорска на 01 сентября 2023 года представляют 8 муниципальных бюджетных  дошкольных образовательных организаций, в которых функционируют 58 группы, из них 13 групп общеразвивающей направленности для детей раннего возраста, 38 групп общеразвивающей направленности для детей дошкольного возраста, 6 групп комбинированной направленности, 1 группа компенсирующей направленности. С 2022 года количество групп уменьшилось на 5 единиц. В МБДОУ «Детский сад «Теремок»                     г. Десногорска организовано посещение детей в режиме круглосуточного пребывания. В МБДОУ «Детский сад «Мишутка» г. Десногорска функционирует консультативный пункт по оказанию методической, психолого-педагогической, диагностической и консультативной помощи семьям, воспитывающим детей раннего и дошкольного возраста, в которых дети не посещают дошкольные образовательные организации (в 2020 году было оказано 37 услуг без взимания платы, в 2021 году – 40, 2022 год – 33, 2023 - 27). </w:t>
      </w:r>
    </w:p>
    <w:p w14:paraId="710BF752"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 xml:space="preserve">Все дошкольные образовательные учреждения имеют лицензию на право осуществления образовательной деятельности. </w:t>
      </w:r>
    </w:p>
    <w:p w14:paraId="731C08A9"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В 2023 году численность воспитанников, посещающих муниципальные дошкольные образовательные  организации, составила 1020 детей в возрасте от 1 года до 8 лет, что на 169 детей меньше относительно 2022 года. Наблюдается тенденция значительного уменьшения детей в детских садах: с 2018 года число воспитанников уменьшилось на 761 человек (1775/1020).</w:t>
      </w:r>
    </w:p>
    <w:p w14:paraId="15852F9C"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Уменьшение количества воспитанников связано с сокращением  рождаемости и с увеличением миграции населения города Десногорска в г. Москва, г. Смоленск и другие регионы</w:t>
      </w:r>
      <w:r w:rsidRPr="00251BAE">
        <w:rPr>
          <w:rFonts w:ascii="Times New Roman" w:eastAsia="Calibri" w:hAnsi="Times New Roman" w:cs="Times New Roman"/>
          <w:sz w:val="24"/>
          <w:szCs w:val="24"/>
          <w:shd w:val="clear" w:color="auto" w:fill="FFFFFF"/>
        </w:rPr>
        <w:t>.</w:t>
      </w:r>
    </w:p>
    <w:p w14:paraId="31804306"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 xml:space="preserve">В городе Десногорске осуществляются электронные услуги по приёму заявлений для постановки на учёт и зачисления в дошкольные образовательные организации. Всего за 2023 </w:t>
      </w:r>
      <w:r w:rsidRPr="00251BAE">
        <w:rPr>
          <w:rFonts w:ascii="Times New Roman" w:eastAsia="Calibri" w:hAnsi="Times New Roman" w:cs="Times New Roman"/>
          <w:sz w:val="24"/>
          <w:szCs w:val="24"/>
        </w:rPr>
        <w:lastRenderedPageBreak/>
        <w:t>год было принято - 197 заявлений о постановке детей на учёт для зачисления в дошкольные образовательные организации, из них 3 % через МФЦ, 51 % - ЕГПУ, 46 % - Комитет по образованию.</w:t>
      </w:r>
    </w:p>
    <w:p w14:paraId="2097FE5F"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Все образовательные организации строят образовательную деятельность на основе Федеральной образовательной программы дошкольного образования, Федерального государственного образовательного стандарта дошкольного образования. Основная цель деятельности педагогов, реализующих ФГОС ДО, - поддержка позитивной социализации, индивидуальности ребенка и развитие его личности.</w:t>
      </w:r>
    </w:p>
    <w:p w14:paraId="0206370A" w14:textId="77777777" w:rsidR="00251BAE" w:rsidRPr="00251BAE" w:rsidRDefault="00251BAE" w:rsidP="00251BAE">
      <w:pPr>
        <w:spacing w:after="0" w:line="240" w:lineRule="auto"/>
        <w:ind w:firstLine="708"/>
        <w:jc w:val="both"/>
        <w:rPr>
          <w:rFonts w:ascii="Times New Roman" w:eastAsia="Cambria" w:hAnsi="Times New Roman" w:cs="Times New Roman"/>
          <w:sz w:val="24"/>
          <w:szCs w:val="24"/>
          <w:lang w:eastAsia="en-US"/>
        </w:rPr>
      </w:pPr>
      <w:r w:rsidRPr="00251BAE">
        <w:rPr>
          <w:rFonts w:ascii="Times New Roman" w:eastAsia="Calibri" w:hAnsi="Times New Roman" w:cs="Times New Roman"/>
          <w:sz w:val="24"/>
          <w:szCs w:val="24"/>
        </w:rPr>
        <w:t xml:space="preserve">Образовательная деятельность в дошкольных образовательных организациях в                 2022-2023 учебном году осуществлялась по разработанным в соответствии с требованиями ФГОС ДО основным общеобразовательным программам (ООП ДО). </w:t>
      </w:r>
      <w:r w:rsidRPr="00251BAE">
        <w:rPr>
          <w:rFonts w:ascii="Times New Roman" w:eastAsia="Cambria" w:hAnsi="Times New Roman" w:cs="Times New Roman"/>
          <w:sz w:val="24"/>
          <w:szCs w:val="24"/>
          <w:lang w:eastAsia="en-US"/>
        </w:rPr>
        <w:t>Образовательная деятельность строится на основе взаимодействия взрослых с детьми и ориентирована на интересы и возможности каждого ребенка, его индивидуальные особенности.</w:t>
      </w:r>
    </w:p>
    <w:p w14:paraId="437A3AC6" w14:textId="77777777" w:rsidR="00251BAE" w:rsidRPr="00251BAE" w:rsidRDefault="00251BAE" w:rsidP="00251BAE">
      <w:pPr>
        <w:spacing w:after="0" w:line="240" w:lineRule="auto"/>
        <w:ind w:firstLine="708"/>
        <w:jc w:val="both"/>
        <w:rPr>
          <w:rFonts w:ascii="Times New Roman" w:eastAsia="Cambria" w:hAnsi="Times New Roman" w:cs="Times New Roman"/>
          <w:sz w:val="24"/>
          <w:szCs w:val="24"/>
          <w:lang w:eastAsia="en-US"/>
        </w:rPr>
      </w:pPr>
      <w:r w:rsidRPr="00251BAE">
        <w:rPr>
          <w:rFonts w:ascii="Times New Roman" w:eastAsia="Cambria" w:hAnsi="Times New Roman" w:cs="Times New Roman"/>
          <w:sz w:val="24"/>
          <w:szCs w:val="24"/>
          <w:lang w:eastAsia="en-US"/>
        </w:rPr>
        <w:t xml:space="preserve">В соответствии с ФГОС ДО дошкольные учреждения решают задачи организации развивающей предметно-пространственной среды для осуществления социально-познавательного, речевого, художественно-эстетического и физического развития воспитанников, совершенствуют развивающую предметно-пространственную среду, обеспечивая содержательную насыщенность, трансформируемость, вариативность, доступность в соответствии с возрастными особенностями, а также ее безопасность. </w:t>
      </w:r>
    </w:p>
    <w:p w14:paraId="432D83FD" w14:textId="77777777" w:rsidR="00251BAE" w:rsidRPr="00251BAE" w:rsidRDefault="00251BAE" w:rsidP="00251BAE">
      <w:pPr>
        <w:spacing w:after="0" w:line="240" w:lineRule="auto"/>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ab/>
        <w:t xml:space="preserve">Деятельность дошкольных учреждений направлена на постоянный поиск новых технологий и форм работы с детьми, педагогическими кадрами, родителями с целью поддержки и более полного использования учебно-воспитательного потенциала образовательного учреждения. Реализация ФГОС ДО, ФОП ДО требует не только качественного ресурсного обеспечения, но и инновационной составляющей деятельности педагогов. Центральным ресурсом становятся компетентность управленческих и педагогических кадров, способность руководителей и педагогов к решению новых задач в изменяющихся условиях. </w:t>
      </w:r>
    </w:p>
    <w:p w14:paraId="442D6B62"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t xml:space="preserve">В муниципальных дошкольных образовательных организациях проводится работа по внедрению в образовательный процесс современных технологий. В дошкольных учреждениях используются технологии, направленные на развитие у детей самостоятельности, инициативности, умения делать осознанный выбор, такие как </w:t>
      </w:r>
      <w:r w:rsidRPr="00251BAE">
        <w:rPr>
          <w:rFonts w:ascii="Times New Roman" w:eastAsia="Calibri" w:hAnsi="Times New Roman" w:cs="Times New Roman"/>
          <w:sz w:val="24"/>
          <w:szCs w:val="24"/>
          <w:lang w:eastAsia="en-US"/>
        </w:rPr>
        <w:t>Технология ТРИЗ: «Системный оператор», Проектная технология: «Лэпбук», Кейс – технология, Арт-терапия, Технология «Ситуация», «СТЕАМ-ОБРАЗОВАНИЕ».</w:t>
      </w:r>
    </w:p>
    <w:p w14:paraId="1D7D6CB7" w14:textId="77777777" w:rsidR="00251BAE" w:rsidRPr="00251BAE" w:rsidRDefault="00251BAE" w:rsidP="00251BAE">
      <w:pPr>
        <w:spacing w:after="0" w:line="240" w:lineRule="auto"/>
        <w:ind w:firstLine="708"/>
        <w:jc w:val="both"/>
        <w:rPr>
          <w:rFonts w:ascii="Times New Roman" w:eastAsia="Calibri" w:hAnsi="Times New Roman" w:cs="Times New Roman"/>
          <w:color w:val="000000"/>
          <w:sz w:val="24"/>
          <w:szCs w:val="24"/>
        </w:rPr>
      </w:pPr>
      <w:r w:rsidRPr="00251BAE">
        <w:rPr>
          <w:rFonts w:ascii="Times New Roman" w:eastAsia="Calibri" w:hAnsi="Times New Roman" w:cs="Times New Roman"/>
          <w:color w:val="000000"/>
          <w:sz w:val="24"/>
          <w:szCs w:val="24"/>
        </w:rPr>
        <w:t>Дошкольные учреждения включены в инновационную деятельность.</w:t>
      </w:r>
    </w:p>
    <w:p w14:paraId="6FC06159" w14:textId="77777777" w:rsidR="00251BAE" w:rsidRPr="00251BAE" w:rsidRDefault="00251BAE" w:rsidP="00251BAE">
      <w:pPr>
        <w:spacing w:after="0" w:line="240" w:lineRule="auto"/>
        <w:jc w:val="both"/>
        <w:rPr>
          <w:rFonts w:ascii="Times New Roman" w:eastAsia="Calibri" w:hAnsi="Times New Roman" w:cs="Times New Roman"/>
          <w:bCs/>
          <w:sz w:val="24"/>
          <w:szCs w:val="24"/>
        </w:rPr>
      </w:pPr>
      <w:r w:rsidRPr="00251BAE">
        <w:rPr>
          <w:rFonts w:ascii="Times New Roman" w:eastAsia="Calibri" w:hAnsi="Times New Roman" w:cs="Times New Roman"/>
          <w:color w:val="000000"/>
          <w:sz w:val="24"/>
          <w:szCs w:val="24"/>
        </w:rPr>
        <w:tab/>
      </w:r>
      <w:r w:rsidRPr="00251BAE">
        <w:rPr>
          <w:rFonts w:ascii="Times New Roman" w:eastAsia="Calibri" w:hAnsi="Times New Roman" w:cs="Times New Roman"/>
          <w:bCs/>
          <w:sz w:val="24"/>
          <w:szCs w:val="24"/>
        </w:rPr>
        <w:t xml:space="preserve">По итогам участия образовательных организаций в региональном конкурсе проектных образовательных инициатив статус «Региональная инновационная площадка» присвоена трем дошкольным образовательным организациям. </w:t>
      </w:r>
    </w:p>
    <w:p w14:paraId="42638E5D"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lang w:eastAsia="en-US"/>
        </w:rPr>
      </w:pPr>
      <w:r w:rsidRPr="00251BAE">
        <w:rPr>
          <w:rFonts w:ascii="Times New Roman" w:eastAsia="Calibri" w:hAnsi="Times New Roman" w:cs="Times New Roman"/>
          <w:sz w:val="24"/>
          <w:szCs w:val="24"/>
          <w:lang w:eastAsia="en-US"/>
        </w:rPr>
        <w:t>С 01.09.2020 в МБДОУ «Детский сад «Мишутка» г. Десногорска реализуется программа «Формирование у детей целостной картины мира средствами предметно - развивающей среды центра «Открытие». Руководитель площадки – Мостовенко Н.А.</w:t>
      </w:r>
    </w:p>
    <w:p w14:paraId="00596985"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lang w:eastAsia="en-US"/>
        </w:rPr>
      </w:pPr>
      <w:r w:rsidRPr="00251BAE">
        <w:rPr>
          <w:rFonts w:ascii="Times New Roman" w:eastAsia="Calibri" w:hAnsi="Times New Roman" w:cs="Times New Roman"/>
          <w:sz w:val="24"/>
          <w:szCs w:val="24"/>
          <w:lang w:eastAsia="en-US"/>
        </w:rPr>
        <w:t>С 01.09.2021 работают инновационные площадки на базе МБДОУ «Детский сад «Теремок» г. Десногорска по теме: «Формирование финансово - экономической грамотности старших дошкольников в условиях реализации ФГОС ДО» (руководитель Гришина С.В.)               и на базе МБДОУ «Детский сад «Чебурашка» г. Десногорска по теме: «Детский технопарк «Первые шаги в науку» (руководитель Гуцева Е.Ю.).</w:t>
      </w:r>
    </w:p>
    <w:p w14:paraId="0131BDBB" w14:textId="77777777" w:rsidR="00251BAE" w:rsidRPr="00251BAE" w:rsidRDefault="00251BAE" w:rsidP="00251BAE">
      <w:pPr>
        <w:spacing w:after="0" w:line="240" w:lineRule="auto"/>
        <w:ind w:firstLine="708"/>
        <w:jc w:val="both"/>
        <w:rPr>
          <w:rFonts w:ascii="Times New Roman" w:eastAsia="Cambria" w:hAnsi="Times New Roman" w:cs="Times New Roman"/>
          <w:color w:val="000000"/>
          <w:sz w:val="24"/>
          <w:szCs w:val="24"/>
          <w:lang w:eastAsia="en-US"/>
        </w:rPr>
      </w:pPr>
      <w:r w:rsidRPr="00251BAE">
        <w:rPr>
          <w:rFonts w:ascii="Times New Roman" w:eastAsia="Cambria" w:hAnsi="Times New Roman" w:cs="Times New Roman"/>
          <w:color w:val="000000"/>
          <w:sz w:val="24"/>
          <w:szCs w:val="24"/>
          <w:lang w:eastAsia="en-US"/>
        </w:rPr>
        <w:t>За счет средств местного бюджета предоставляются такие льготы, как:</w:t>
      </w:r>
    </w:p>
    <w:p w14:paraId="6C485B11" w14:textId="77777777" w:rsidR="00251BAE" w:rsidRPr="00251BAE" w:rsidRDefault="00251BAE" w:rsidP="00251BAE">
      <w:pPr>
        <w:spacing w:after="0" w:line="240" w:lineRule="auto"/>
        <w:ind w:firstLine="708"/>
        <w:jc w:val="both"/>
        <w:rPr>
          <w:rFonts w:ascii="Times New Roman" w:eastAsia="Calibri" w:hAnsi="Times New Roman" w:cs="Times New Roman"/>
          <w:color w:val="000000"/>
          <w:sz w:val="24"/>
          <w:szCs w:val="24"/>
        </w:rPr>
      </w:pPr>
      <w:r w:rsidRPr="00251BAE">
        <w:rPr>
          <w:rFonts w:ascii="Times New Roman" w:eastAsia="Calibri" w:hAnsi="Times New Roman" w:cs="Times New Roman"/>
          <w:color w:val="000000"/>
          <w:sz w:val="24"/>
          <w:szCs w:val="24"/>
        </w:rPr>
        <w:t>- полное освобождение родителей (законных представителей) детей-инвалидов, детей-сирот и детей, оставшихся без попечения родителей, детей с туберкулезной интоксикацией, детей из семей граждан Российской Федерации, призванных на военную службу по мобилизации в Вооруженные Силы Российской Федерации, в период прохождения мобилизованным гражданином военной службы по мобилизации, от внесения родительской платы;</w:t>
      </w:r>
    </w:p>
    <w:p w14:paraId="2EDA82DD" w14:textId="77777777" w:rsidR="00251BAE" w:rsidRPr="00251BAE" w:rsidRDefault="00251BAE" w:rsidP="00251BAE">
      <w:pPr>
        <w:spacing w:after="0" w:line="240" w:lineRule="auto"/>
        <w:ind w:firstLine="708"/>
        <w:jc w:val="both"/>
        <w:rPr>
          <w:rFonts w:ascii="Times New Roman" w:eastAsia="Calibri" w:hAnsi="Times New Roman" w:cs="Times New Roman"/>
          <w:color w:val="000000"/>
          <w:sz w:val="24"/>
          <w:szCs w:val="24"/>
        </w:rPr>
      </w:pPr>
      <w:r w:rsidRPr="00251BAE">
        <w:rPr>
          <w:rFonts w:ascii="Times New Roman" w:eastAsia="Calibri" w:hAnsi="Times New Roman" w:cs="Times New Roman"/>
          <w:color w:val="000000"/>
          <w:sz w:val="24"/>
          <w:szCs w:val="24"/>
        </w:rPr>
        <w:t>- частичное освобождения родителей (законных представителей) детей из малоимущих семей от внесения родительской платы.</w:t>
      </w:r>
    </w:p>
    <w:p w14:paraId="0FDB35E0"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sz w:val="24"/>
          <w:szCs w:val="24"/>
        </w:rPr>
        <w:lastRenderedPageBreak/>
        <w:t xml:space="preserve">В 2023 году детские сады посещали 51 воспитанник, родители которых освобождены от родительской платы; 108 детей из малоимущих семей, размер родительской платы которым был снижен на 45,00 рублей. Всего 16 % семей воспользовались льготами по оплате за детский сад за отчётный период. </w:t>
      </w:r>
    </w:p>
    <w:p w14:paraId="67AE80D4" w14:textId="77777777" w:rsidR="00251BAE" w:rsidRPr="00251BAE" w:rsidRDefault="00251BAE" w:rsidP="00251BAE">
      <w:pPr>
        <w:spacing w:after="0" w:line="240" w:lineRule="auto"/>
        <w:ind w:firstLine="708"/>
        <w:jc w:val="both"/>
        <w:rPr>
          <w:rFonts w:ascii="Times New Roman" w:eastAsia="Cambria" w:hAnsi="Times New Roman" w:cs="Times New Roman"/>
          <w:color w:val="000000"/>
          <w:sz w:val="24"/>
          <w:szCs w:val="24"/>
          <w:lang w:eastAsia="en-US"/>
        </w:rPr>
      </w:pPr>
      <w:r w:rsidRPr="00251BAE">
        <w:rPr>
          <w:rFonts w:ascii="Times New Roman" w:eastAsia="Cambria" w:hAnsi="Times New Roman" w:cs="Times New Roman"/>
          <w:sz w:val="24"/>
          <w:szCs w:val="24"/>
          <w:lang w:eastAsia="en-US"/>
        </w:rPr>
        <w:t>Родители детей из малоимущих семей получают к</w:t>
      </w:r>
      <w:r w:rsidRPr="00251BAE">
        <w:rPr>
          <w:rFonts w:ascii="Times New Roman" w:eastAsia="Cambria" w:hAnsi="Times New Roman" w:cs="Times New Roman"/>
          <w:color w:val="000000"/>
          <w:sz w:val="24"/>
          <w:szCs w:val="24"/>
          <w:lang w:eastAsia="en-US"/>
        </w:rPr>
        <w:t xml:space="preserve">омпенсацию родительской платы за содержание ребенка в дошкольном учреждении за счет средств субсидии из областного бюджета. В 2023 году такую компенсацию получали родители 108 детей из малоимущих семей, что составило 11 % от общего количества воспитанников, посещающих дошкольные учреждения. </w:t>
      </w:r>
    </w:p>
    <w:p w14:paraId="2C913689" w14:textId="77777777" w:rsidR="00251BAE" w:rsidRPr="00251BAE" w:rsidRDefault="00251BAE" w:rsidP="00251BAE">
      <w:pPr>
        <w:spacing w:after="0" w:line="240" w:lineRule="auto"/>
        <w:ind w:firstLine="708"/>
        <w:jc w:val="both"/>
        <w:rPr>
          <w:rFonts w:ascii="Times New Roman" w:eastAsia="Calibri" w:hAnsi="Times New Roman" w:cs="Times New Roman"/>
          <w:sz w:val="24"/>
          <w:szCs w:val="24"/>
        </w:rPr>
      </w:pPr>
      <w:r w:rsidRPr="00251BAE">
        <w:rPr>
          <w:rFonts w:ascii="Times New Roman" w:eastAsia="Calibri" w:hAnsi="Times New Roman" w:cs="Times New Roman"/>
          <w:color w:val="000000"/>
          <w:sz w:val="24"/>
          <w:szCs w:val="24"/>
        </w:rPr>
        <w:t xml:space="preserve">Организация питания воспитанников осуществлялась в соответствии с требованиями САНПИН 2.3/2.4.3590-20. Дети обеспечивались 5-ти разовым сбалансированным питанием в соответствии с примерным 2–х недельным меню. </w:t>
      </w:r>
    </w:p>
    <w:p w14:paraId="59E5E05D" w14:textId="77777777" w:rsidR="00251BAE" w:rsidRPr="00251BAE" w:rsidRDefault="00251BAE" w:rsidP="00251BAE">
      <w:pPr>
        <w:spacing w:after="0" w:line="240" w:lineRule="auto"/>
        <w:jc w:val="both"/>
        <w:rPr>
          <w:rFonts w:ascii="Times New Roman" w:eastAsia="Calibri" w:hAnsi="Times New Roman" w:cs="Times New Roman"/>
          <w:color w:val="000000"/>
          <w:sz w:val="24"/>
          <w:szCs w:val="24"/>
        </w:rPr>
      </w:pPr>
      <w:r w:rsidRPr="00251BAE">
        <w:rPr>
          <w:rFonts w:ascii="Times New Roman" w:eastAsia="Cambria" w:hAnsi="Times New Roman" w:cs="Times New Roman"/>
          <w:sz w:val="24"/>
          <w:szCs w:val="24"/>
          <w:lang w:eastAsia="en-US"/>
        </w:rPr>
        <w:tab/>
      </w:r>
      <w:r w:rsidRPr="00251BAE">
        <w:rPr>
          <w:rFonts w:ascii="Times New Roman" w:eastAsia="Calibri" w:hAnsi="Times New Roman" w:cs="Times New Roman"/>
          <w:color w:val="000000"/>
          <w:sz w:val="24"/>
          <w:szCs w:val="24"/>
        </w:rPr>
        <w:t>Одной из важных задач является создание условий для обучения детей-инвалидов и детей с ограниченными возможностями здоровья.</w:t>
      </w:r>
    </w:p>
    <w:p w14:paraId="62DD2B45" w14:textId="77777777" w:rsidR="00251BAE" w:rsidRPr="00251BAE" w:rsidRDefault="00251BAE" w:rsidP="00251BAE">
      <w:pPr>
        <w:spacing w:after="0" w:line="240" w:lineRule="auto"/>
        <w:ind w:firstLine="708"/>
        <w:jc w:val="both"/>
        <w:rPr>
          <w:rFonts w:ascii="Times New Roman" w:eastAsia="Calibri" w:hAnsi="Times New Roman" w:cs="Times New Roman"/>
          <w:color w:val="000000"/>
          <w:sz w:val="24"/>
          <w:szCs w:val="24"/>
        </w:rPr>
      </w:pPr>
      <w:r w:rsidRPr="00251BAE">
        <w:rPr>
          <w:rFonts w:ascii="Times New Roman" w:eastAsia="Calibri" w:hAnsi="Times New Roman" w:cs="Times New Roman"/>
          <w:color w:val="000000"/>
          <w:sz w:val="24"/>
          <w:szCs w:val="24"/>
        </w:rPr>
        <w:t xml:space="preserve">В муниципальных дошкольных образовательных учреждениях в 2023 году обучалось          15 детей с ограниченными возможностями здоровья и инвалидностью (в 2022 году – 15, в 2021 году – 15, в 2020 году - 14, в 2019 – 17). Обучение организовано по адаптированным образовательным программам дошкольного образования для детей с нарушением слуха, опорно-двигательного аппарата, задержкой психического развития. Содержание дошкольного образования для детей-инвалидов определяется также и индивидуальной программой реабилитации инвалида. Услуга дошкольного образования предоставляется воспитанникам с ограниченными возможностями здоровья и инвалидностью как в группе компенсирующей направленности (МБДОУ «Детский сад «Чебурашка» г. Десногорска - 1 группа), так и в общеразвивающих   (комбинированных) группах: 7 групп в  (МБДОУ «Детский сад «Мишутка» г. Десногорска - 3 группы, МБДОУ д/с «Лесная сказка» г. Десногорска - 1 группа, МБДОУ «Детский сад «Теремок» г. Десногорска – 2 группы). Психолого-педагогическое сопровождение процесса обучения детей-инвалидов и детей с ОВЗ осуществляют педагоги-психологи, учителя-логопеды, учителя-дефектологи. </w:t>
      </w:r>
    </w:p>
    <w:p w14:paraId="0CE2191E" w14:textId="77777777" w:rsidR="00251BAE" w:rsidRPr="007F4D6B" w:rsidRDefault="00251BAE" w:rsidP="005E55BD">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272E075B" w14:textId="77777777" w:rsidR="006E0028" w:rsidRDefault="006E0028" w:rsidP="006E0028">
      <w:pPr>
        <w:pStyle w:val="af3"/>
        <w:numPr>
          <w:ilvl w:val="0"/>
          <w:numId w:val="25"/>
        </w:numPr>
        <w:tabs>
          <w:tab w:val="left" w:pos="1134"/>
        </w:tabs>
        <w:spacing w:after="0" w:line="240" w:lineRule="auto"/>
        <w:jc w:val="center"/>
        <w:rPr>
          <w:rFonts w:ascii="Times New Roman" w:eastAsia="Calibri" w:hAnsi="Times New Roman" w:cs="Times New Roman"/>
          <w:b/>
          <w:sz w:val="24"/>
          <w:szCs w:val="24"/>
        </w:rPr>
      </w:pPr>
      <w:r w:rsidRPr="008105AB">
        <w:rPr>
          <w:rFonts w:ascii="Times New Roman" w:eastAsia="Calibri" w:hAnsi="Times New Roman" w:cs="Times New Roman"/>
          <w:b/>
          <w:sz w:val="24"/>
          <w:szCs w:val="24"/>
        </w:rPr>
        <w:t>Начальное общее, основное общее и среднее общее образование.</w:t>
      </w:r>
    </w:p>
    <w:p w14:paraId="2BDCF0D2" w14:textId="77777777" w:rsidR="006E0028" w:rsidRPr="008105AB" w:rsidRDefault="006E0028" w:rsidP="006E0028">
      <w:pPr>
        <w:pStyle w:val="af3"/>
        <w:tabs>
          <w:tab w:val="left" w:pos="1134"/>
        </w:tabs>
        <w:spacing w:after="0" w:line="240" w:lineRule="auto"/>
        <w:ind w:left="360"/>
        <w:rPr>
          <w:rFonts w:ascii="Times New Roman" w:eastAsia="Calibri" w:hAnsi="Times New Roman" w:cs="Times New Roman"/>
          <w:b/>
          <w:sz w:val="24"/>
          <w:szCs w:val="24"/>
        </w:rPr>
      </w:pPr>
    </w:p>
    <w:p w14:paraId="560F7C0F" w14:textId="77777777" w:rsidR="006E0028" w:rsidRPr="004758EC" w:rsidRDefault="006E0028" w:rsidP="006E0028">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Функционирующая в настоящее время в Десногорске система общего образования представлена 4 муниципальными бюджетными общеобразовательными учреждениями.</w:t>
      </w:r>
      <w:r>
        <w:rPr>
          <w:rFonts w:ascii="Times New Roman" w:eastAsia="Calibri" w:hAnsi="Times New Roman" w:cs="Times New Roman"/>
          <w:sz w:val="24"/>
          <w:szCs w:val="24"/>
        </w:rPr>
        <w:t xml:space="preserve">                 </w:t>
      </w:r>
      <w:r w:rsidRPr="004758EC">
        <w:rPr>
          <w:rFonts w:ascii="Times New Roman" w:eastAsia="Calibri" w:hAnsi="Times New Roman" w:cs="Times New Roman"/>
          <w:sz w:val="24"/>
          <w:szCs w:val="24"/>
        </w:rPr>
        <w:t>С 1 сентября 202</w:t>
      </w:r>
      <w:r>
        <w:rPr>
          <w:rFonts w:ascii="Times New Roman" w:eastAsia="Calibri" w:hAnsi="Times New Roman" w:cs="Times New Roman"/>
          <w:sz w:val="24"/>
          <w:szCs w:val="24"/>
        </w:rPr>
        <w:t>3</w:t>
      </w:r>
      <w:r w:rsidRPr="004758EC">
        <w:rPr>
          <w:rFonts w:ascii="Times New Roman" w:eastAsia="Calibri" w:hAnsi="Times New Roman" w:cs="Times New Roman"/>
          <w:sz w:val="24"/>
          <w:szCs w:val="24"/>
        </w:rPr>
        <w:t xml:space="preserve"> года контингент обучающихся общеобразо</w:t>
      </w:r>
      <w:r>
        <w:rPr>
          <w:rFonts w:ascii="Times New Roman" w:eastAsia="Calibri" w:hAnsi="Times New Roman" w:cs="Times New Roman"/>
          <w:sz w:val="24"/>
          <w:szCs w:val="24"/>
        </w:rPr>
        <w:t>вательных учреждений составил 2894</w:t>
      </w:r>
      <w:r w:rsidRPr="004758EC">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w:t>
      </w:r>
      <w:r w:rsidRPr="004758EC">
        <w:rPr>
          <w:rFonts w:ascii="Times New Roman" w:eastAsia="Calibri" w:hAnsi="Times New Roman" w:cs="Times New Roman"/>
          <w:sz w:val="24"/>
          <w:szCs w:val="24"/>
        </w:rPr>
        <w:t>, с 12</w:t>
      </w:r>
      <w:r>
        <w:rPr>
          <w:rFonts w:ascii="Times New Roman" w:eastAsia="Calibri" w:hAnsi="Times New Roman" w:cs="Times New Roman"/>
          <w:sz w:val="24"/>
          <w:szCs w:val="24"/>
        </w:rPr>
        <w:t>3</w:t>
      </w:r>
      <w:r w:rsidRPr="004758EC">
        <w:rPr>
          <w:rFonts w:ascii="Times New Roman" w:eastAsia="Calibri" w:hAnsi="Times New Roman" w:cs="Times New Roman"/>
          <w:sz w:val="24"/>
          <w:szCs w:val="24"/>
        </w:rPr>
        <w:t xml:space="preserve"> классами-комплектами.</w:t>
      </w:r>
    </w:p>
    <w:p w14:paraId="2B172823" w14:textId="77777777" w:rsidR="006E0028" w:rsidRPr="004758EC" w:rsidRDefault="006E0028" w:rsidP="006E0028">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Численность обучающихся по программам общего образования в общеобразовательных организациях в 202</w:t>
      </w:r>
      <w:r>
        <w:rPr>
          <w:rFonts w:ascii="Times New Roman" w:eastAsia="Calibri" w:hAnsi="Times New Roman" w:cs="Times New Roman"/>
          <w:sz w:val="24"/>
          <w:szCs w:val="24"/>
        </w:rPr>
        <w:t>3</w:t>
      </w:r>
      <w:r w:rsidRPr="004758EC">
        <w:rPr>
          <w:rFonts w:ascii="Times New Roman" w:eastAsia="Calibri" w:hAnsi="Times New Roman" w:cs="Times New Roman"/>
          <w:sz w:val="24"/>
          <w:szCs w:val="24"/>
        </w:rPr>
        <w:t xml:space="preserve"> году у</w:t>
      </w:r>
      <w:r>
        <w:rPr>
          <w:rFonts w:ascii="Times New Roman" w:eastAsia="Calibri" w:hAnsi="Times New Roman" w:cs="Times New Roman"/>
          <w:sz w:val="24"/>
          <w:szCs w:val="24"/>
        </w:rPr>
        <w:t>меньши</w:t>
      </w:r>
      <w:r w:rsidRPr="004758EC">
        <w:rPr>
          <w:rFonts w:ascii="Times New Roman" w:eastAsia="Calibri" w:hAnsi="Times New Roman" w:cs="Times New Roman"/>
          <w:sz w:val="24"/>
          <w:szCs w:val="24"/>
        </w:rPr>
        <w:t xml:space="preserve">лась на </w:t>
      </w:r>
      <w:r>
        <w:rPr>
          <w:rFonts w:ascii="Times New Roman" w:eastAsia="Calibri" w:hAnsi="Times New Roman" w:cs="Times New Roman"/>
          <w:sz w:val="24"/>
          <w:szCs w:val="24"/>
        </w:rPr>
        <w:t>46</w:t>
      </w:r>
      <w:r w:rsidRPr="004758EC">
        <w:rPr>
          <w:rFonts w:ascii="Times New Roman" w:eastAsia="Calibri" w:hAnsi="Times New Roman" w:cs="Times New Roman"/>
          <w:sz w:val="24"/>
          <w:szCs w:val="24"/>
        </w:rPr>
        <w:t xml:space="preserve"> человек по сравнению с 202</w:t>
      </w:r>
      <w:r>
        <w:rPr>
          <w:rFonts w:ascii="Times New Roman" w:eastAsia="Calibri" w:hAnsi="Times New Roman" w:cs="Times New Roman"/>
          <w:sz w:val="24"/>
          <w:szCs w:val="24"/>
        </w:rPr>
        <w:t>2</w:t>
      </w:r>
      <w:r w:rsidRPr="004758EC">
        <w:rPr>
          <w:rFonts w:ascii="Times New Roman" w:eastAsia="Calibri" w:hAnsi="Times New Roman" w:cs="Times New Roman"/>
          <w:sz w:val="24"/>
          <w:szCs w:val="24"/>
        </w:rPr>
        <w:t xml:space="preserve"> годом. (202</w:t>
      </w:r>
      <w:r>
        <w:rPr>
          <w:rFonts w:ascii="Times New Roman" w:eastAsia="Calibri" w:hAnsi="Times New Roman" w:cs="Times New Roman"/>
          <w:sz w:val="24"/>
          <w:szCs w:val="24"/>
        </w:rPr>
        <w:t>2</w:t>
      </w:r>
      <w:r w:rsidRPr="004758EC">
        <w:rPr>
          <w:rFonts w:ascii="Times New Roman" w:eastAsia="Calibri" w:hAnsi="Times New Roman" w:cs="Times New Roman"/>
          <w:sz w:val="24"/>
          <w:szCs w:val="24"/>
        </w:rPr>
        <w:t xml:space="preserve"> год – 29</w:t>
      </w:r>
      <w:r>
        <w:rPr>
          <w:rFonts w:ascii="Times New Roman" w:eastAsia="Calibri" w:hAnsi="Times New Roman" w:cs="Times New Roman"/>
          <w:sz w:val="24"/>
          <w:szCs w:val="24"/>
        </w:rPr>
        <w:t>40</w:t>
      </w:r>
      <w:r w:rsidRPr="004758EC">
        <w:rPr>
          <w:rFonts w:ascii="Times New Roman" w:eastAsia="Calibri" w:hAnsi="Times New Roman" w:cs="Times New Roman"/>
          <w:sz w:val="24"/>
          <w:szCs w:val="24"/>
        </w:rPr>
        <w:t xml:space="preserve"> человека, на 1 сентября 202</w:t>
      </w:r>
      <w:r>
        <w:rPr>
          <w:rFonts w:ascii="Times New Roman" w:eastAsia="Calibri" w:hAnsi="Times New Roman" w:cs="Times New Roman"/>
          <w:sz w:val="24"/>
          <w:szCs w:val="24"/>
        </w:rPr>
        <w:t>3</w:t>
      </w:r>
      <w:r w:rsidRPr="004758EC">
        <w:rPr>
          <w:rFonts w:ascii="Times New Roman" w:eastAsia="Calibri" w:hAnsi="Times New Roman" w:cs="Times New Roman"/>
          <w:sz w:val="24"/>
          <w:szCs w:val="24"/>
        </w:rPr>
        <w:t xml:space="preserve"> года  - 2</w:t>
      </w:r>
      <w:r>
        <w:rPr>
          <w:rFonts w:ascii="Times New Roman" w:eastAsia="Calibri" w:hAnsi="Times New Roman" w:cs="Times New Roman"/>
          <w:sz w:val="24"/>
          <w:szCs w:val="24"/>
        </w:rPr>
        <w:t>894</w:t>
      </w:r>
      <w:r w:rsidRPr="004758EC">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w:t>
      </w:r>
      <w:r w:rsidRPr="004758EC">
        <w:rPr>
          <w:rFonts w:ascii="Times New Roman" w:eastAsia="Calibri" w:hAnsi="Times New Roman" w:cs="Times New Roman"/>
          <w:sz w:val="24"/>
          <w:szCs w:val="24"/>
        </w:rPr>
        <w:t xml:space="preserve">).  </w:t>
      </w:r>
    </w:p>
    <w:p w14:paraId="326B94A4" w14:textId="77777777" w:rsidR="006E0028" w:rsidRDefault="006E0028" w:rsidP="006E0028">
      <w:pPr>
        <w:pStyle w:val="af1"/>
        <w:ind w:firstLine="708"/>
        <w:jc w:val="both"/>
        <w:rPr>
          <w:rFonts w:ascii="Times New Roman" w:eastAsia="Times New Roman" w:hAnsi="Times New Roman"/>
          <w:sz w:val="24"/>
          <w:szCs w:val="24"/>
          <w:lang w:eastAsia="ru-RU"/>
        </w:rPr>
      </w:pPr>
      <w:r w:rsidRPr="006B3030">
        <w:rPr>
          <w:rFonts w:ascii="Times New Roman" w:eastAsia="Times New Roman" w:hAnsi="Times New Roman"/>
          <w:sz w:val="24"/>
          <w:szCs w:val="24"/>
          <w:lang w:eastAsia="ru-RU"/>
        </w:rPr>
        <w:t xml:space="preserve">Численность детей, принятых в 1-й класс, увеличилась незначительно (2022 год – 274 человека,  на 1 сентября 2023 года – 292 человека). </w:t>
      </w:r>
    </w:p>
    <w:p w14:paraId="64322DD2" w14:textId="77777777" w:rsidR="006E0028" w:rsidRDefault="006E0028" w:rsidP="006E0028">
      <w:pPr>
        <w:pStyle w:val="af1"/>
        <w:ind w:firstLine="708"/>
        <w:jc w:val="both"/>
        <w:rPr>
          <w:rFonts w:ascii="Times New Roman" w:eastAsia="Times New Roman" w:hAnsi="Times New Roman"/>
          <w:sz w:val="24"/>
          <w:szCs w:val="24"/>
          <w:lang w:eastAsia="ru-RU"/>
        </w:rPr>
      </w:pPr>
      <w:r w:rsidRPr="006B3030">
        <w:rPr>
          <w:rFonts w:ascii="Times New Roman" w:eastAsia="Times New Roman" w:hAnsi="Times New Roman"/>
          <w:sz w:val="24"/>
          <w:szCs w:val="24"/>
          <w:lang w:eastAsia="ru-RU"/>
        </w:rPr>
        <w:t>Численнос</w:t>
      </w:r>
      <w:r>
        <w:rPr>
          <w:rFonts w:ascii="Times New Roman" w:eastAsia="Times New Roman" w:hAnsi="Times New Roman"/>
          <w:sz w:val="24"/>
          <w:szCs w:val="24"/>
          <w:lang w:eastAsia="ru-RU"/>
        </w:rPr>
        <w:t xml:space="preserve">ть выпускников 11-х классов: в </w:t>
      </w:r>
      <w:r w:rsidRPr="006B3030">
        <w:rPr>
          <w:rFonts w:ascii="Times New Roman" w:eastAsia="Times New Roman" w:hAnsi="Times New Roman"/>
          <w:sz w:val="24"/>
          <w:szCs w:val="24"/>
          <w:lang w:eastAsia="ru-RU"/>
        </w:rPr>
        <w:t xml:space="preserve">2022 году – 158 человек, в 2023 году – 140 человек. </w:t>
      </w:r>
    </w:p>
    <w:p w14:paraId="7414ADBF" w14:textId="77777777" w:rsidR="006E0028" w:rsidRPr="006B3030" w:rsidRDefault="006E0028" w:rsidP="006E0028">
      <w:pPr>
        <w:pStyle w:val="af1"/>
        <w:ind w:firstLine="708"/>
        <w:jc w:val="both"/>
        <w:rPr>
          <w:rFonts w:ascii="Times New Roman" w:eastAsia="Times New Roman" w:hAnsi="Times New Roman"/>
          <w:sz w:val="24"/>
          <w:szCs w:val="24"/>
          <w:lang w:eastAsia="ru-RU"/>
        </w:rPr>
      </w:pPr>
      <w:r w:rsidRPr="006B3030">
        <w:rPr>
          <w:rFonts w:ascii="Times New Roman" w:eastAsia="Times New Roman" w:hAnsi="Times New Roman"/>
          <w:sz w:val="24"/>
          <w:szCs w:val="24"/>
          <w:lang w:eastAsia="ru-RU"/>
        </w:rPr>
        <w:t>Численность выпускников 9-х классов: в 2022 году – 263 человека, в 2023 году – 279 человек.</w:t>
      </w:r>
    </w:p>
    <w:p w14:paraId="585A7E22" w14:textId="77777777" w:rsidR="006E0028" w:rsidRPr="00C96080" w:rsidRDefault="006E0028" w:rsidP="006E0028">
      <w:pPr>
        <w:spacing w:after="0" w:line="240" w:lineRule="auto"/>
        <w:ind w:firstLine="708"/>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Численность обучающихся по школам на 01.09.202</w:t>
      </w:r>
      <w:r>
        <w:rPr>
          <w:rFonts w:ascii="Times New Roman" w:eastAsia="Times New Roman" w:hAnsi="Times New Roman" w:cs="Times New Roman"/>
          <w:sz w:val="24"/>
          <w:szCs w:val="24"/>
        </w:rPr>
        <w:t>3</w:t>
      </w:r>
      <w:r w:rsidRPr="004758EC">
        <w:rPr>
          <w:rFonts w:ascii="Times New Roman" w:eastAsia="Times New Roman" w:hAnsi="Times New Roman" w:cs="Times New Roman"/>
          <w:sz w:val="24"/>
          <w:szCs w:val="24"/>
        </w:rPr>
        <w:t xml:space="preserve"> составляет: МБОУ «СШ №1»          г. Десногорска – </w:t>
      </w:r>
      <w:r>
        <w:rPr>
          <w:rFonts w:ascii="Times New Roman" w:eastAsia="Times New Roman" w:hAnsi="Times New Roman" w:cs="Times New Roman"/>
          <w:sz w:val="24"/>
          <w:szCs w:val="24"/>
        </w:rPr>
        <w:t>690</w:t>
      </w:r>
      <w:r w:rsidRPr="004758EC">
        <w:rPr>
          <w:rFonts w:ascii="Times New Roman" w:eastAsia="Times New Roman" w:hAnsi="Times New Roman" w:cs="Times New Roman"/>
          <w:sz w:val="24"/>
          <w:szCs w:val="24"/>
        </w:rPr>
        <w:t xml:space="preserve"> человек, МБОУ «Средняя школа №2» г. Десногорска – 6</w:t>
      </w:r>
      <w:r>
        <w:rPr>
          <w:rFonts w:ascii="Times New Roman" w:eastAsia="Times New Roman" w:hAnsi="Times New Roman" w:cs="Times New Roman"/>
          <w:sz w:val="24"/>
          <w:szCs w:val="24"/>
        </w:rPr>
        <w:t>51</w:t>
      </w:r>
      <w:r w:rsidRPr="004758EC">
        <w:rPr>
          <w:rFonts w:ascii="Times New Roman" w:eastAsia="Times New Roman" w:hAnsi="Times New Roman" w:cs="Times New Roman"/>
          <w:sz w:val="24"/>
          <w:szCs w:val="24"/>
        </w:rPr>
        <w:t xml:space="preserve"> человек,  МБОУ «СШ № 3» г. Десногорска – 7</w:t>
      </w:r>
      <w:r>
        <w:rPr>
          <w:rFonts w:ascii="Times New Roman" w:eastAsia="Times New Roman" w:hAnsi="Times New Roman" w:cs="Times New Roman"/>
          <w:sz w:val="24"/>
          <w:szCs w:val="24"/>
        </w:rPr>
        <w:t>08</w:t>
      </w:r>
      <w:r w:rsidRPr="004758EC">
        <w:rPr>
          <w:rFonts w:ascii="Times New Roman" w:eastAsia="Times New Roman" w:hAnsi="Times New Roman" w:cs="Times New Roman"/>
          <w:sz w:val="24"/>
          <w:szCs w:val="24"/>
        </w:rPr>
        <w:t xml:space="preserve"> человек, МБОУ «СШ № 4» г. Десногорска –                       8</w:t>
      </w:r>
      <w:r>
        <w:rPr>
          <w:rFonts w:ascii="Times New Roman" w:eastAsia="Times New Roman" w:hAnsi="Times New Roman" w:cs="Times New Roman"/>
          <w:sz w:val="24"/>
          <w:szCs w:val="24"/>
        </w:rPr>
        <w:t>4</w:t>
      </w:r>
      <w:r w:rsidRPr="004758EC">
        <w:rPr>
          <w:rFonts w:ascii="Times New Roman" w:eastAsia="Times New Roman" w:hAnsi="Times New Roman" w:cs="Times New Roman"/>
          <w:sz w:val="24"/>
          <w:szCs w:val="24"/>
        </w:rPr>
        <w:t>5 человек.</w:t>
      </w:r>
    </w:p>
    <w:p w14:paraId="22A5C109" w14:textId="77777777" w:rsidR="006E0028" w:rsidRPr="00C96080" w:rsidRDefault="006E0028" w:rsidP="006E0028">
      <w:pPr>
        <w:spacing w:after="0" w:line="240" w:lineRule="auto"/>
        <w:ind w:firstLine="708"/>
        <w:jc w:val="both"/>
        <w:rPr>
          <w:rFonts w:ascii="Times New Roman" w:eastAsia="Calibri" w:hAnsi="Times New Roman" w:cs="Times New Roman"/>
          <w:sz w:val="24"/>
          <w:szCs w:val="24"/>
        </w:rPr>
      </w:pPr>
      <w:r w:rsidRPr="00C96080">
        <w:rPr>
          <w:rFonts w:ascii="Times New Roman" w:eastAsia="Calibri" w:hAnsi="Times New Roman" w:cs="Times New Roman"/>
          <w:sz w:val="24"/>
          <w:szCs w:val="24"/>
        </w:rPr>
        <w:t xml:space="preserve">Уровень охвата детей общим образованием составляет 100 %. </w:t>
      </w:r>
      <w:r>
        <w:rPr>
          <w:rFonts w:ascii="Times New Roman" w:eastAsia="Calibri" w:hAnsi="Times New Roman" w:cs="Times New Roman"/>
          <w:sz w:val="24"/>
          <w:szCs w:val="24"/>
        </w:rPr>
        <w:t>Родители 7</w:t>
      </w:r>
      <w:r w:rsidRPr="00C96080">
        <w:rPr>
          <w:rFonts w:ascii="Times New Roman" w:eastAsia="Calibri" w:hAnsi="Times New Roman" w:cs="Times New Roman"/>
          <w:sz w:val="24"/>
          <w:szCs w:val="24"/>
        </w:rPr>
        <w:t xml:space="preserve"> обучающихся приняли решение о выборе формы семейного образования.</w:t>
      </w:r>
    </w:p>
    <w:p w14:paraId="4BEB3236" w14:textId="77777777" w:rsidR="006E0028" w:rsidRPr="00C96080" w:rsidRDefault="006E0028" w:rsidP="006E0028">
      <w:pPr>
        <w:spacing w:after="0" w:line="240" w:lineRule="auto"/>
        <w:ind w:firstLine="708"/>
        <w:jc w:val="both"/>
        <w:rPr>
          <w:rFonts w:ascii="Times New Roman" w:eastAsia="Calibri" w:hAnsi="Times New Roman" w:cs="Times New Roman"/>
          <w:sz w:val="24"/>
          <w:szCs w:val="24"/>
        </w:rPr>
      </w:pPr>
      <w:r w:rsidRPr="00C96080">
        <w:rPr>
          <w:rFonts w:ascii="Times New Roman" w:eastAsia="Calibri" w:hAnsi="Times New Roman" w:cs="Times New Roman"/>
          <w:sz w:val="24"/>
          <w:szCs w:val="24"/>
        </w:rPr>
        <w:t xml:space="preserve">Средняя наполняемость классов составляет </w:t>
      </w:r>
      <w:r>
        <w:rPr>
          <w:rFonts w:ascii="Times New Roman" w:eastAsia="Calibri" w:hAnsi="Times New Roman" w:cs="Times New Roman"/>
          <w:sz w:val="24"/>
          <w:szCs w:val="24"/>
        </w:rPr>
        <w:t>23-</w:t>
      </w:r>
      <w:r w:rsidRPr="00C96080">
        <w:rPr>
          <w:rFonts w:ascii="Times New Roman" w:eastAsia="Calibri" w:hAnsi="Times New Roman" w:cs="Times New Roman"/>
          <w:sz w:val="24"/>
          <w:szCs w:val="24"/>
        </w:rPr>
        <w:t>23,3 человека. Все обучающиеся занимаются в одну смену.</w:t>
      </w:r>
    </w:p>
    <w:p w14:paraId="18F22773" w14:textId="77777777" w:rsidR="006E0028" w:rsidRPr="004758EC" w:rsidRDefault="006E0028" w:rsidP="006E0028">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lastRenderedPageBreak/>
        <w:t xml:space="preserve">Главным направлением деятельности образовательных учреждений является предоставление качественного образования. В общеобразовательных учреждениях успешно осуществляется реализация федеральных государственных образовательных стандартов начального общего, основного общего и среднего общего образования. </w:t>
      </w:r>
    </w:p>
    <w:p w14:paraId="1CE0147C" w14:textId="1EEEB2C5" w:rsidR="006E0028" w:rsidRPr="008679A1" w:rsidRDefault="006E0028" w:rsidP="006E0028">
      <w:pPr>
        <w:pStyle w:val="af1"/>
        <w:ind w:firstLine="708"/>
        <w:jc w:val="both"/>
        <w:rPr>
          <w:rFonts w:ascii="Times New Roman" w:hAnsi="Times New Roman"/>
          <w:sz w:val="24"/>
          <w:szCs w:val="24"/>
          <w:lang w:eastAsia="ru-RU"/>
        </w:rPr>
      </w:pPr>
      <w:r w:rsidRPr="008679A1">
        <w:rPr>
          <w:rFonts w:ascii="Times New Roman" w:eastAsia="Times New Roman" w:hAnsi="Times New Roman"/>
          <w:color w:val="000000"/>
          <w:sz w:val="24"/>
          <w:szCs w:val="24"/>
          <w:lang w:eastAsia="ru-RU"/>
        </w:rPr>
        <w:t xml:space="preserve">С 1 сентября 2022 года по новым федеральным государственным образовательным стандартам (ФГОСам третьего поколения) для средних общеобразовательных учреждений занимались учащиеся первых и пятых классов. С 1 сентября 2023 года во всех школах города по обновленным </w:t>
      </w:r>
      <w:r>
        <w:rPr>
          <w:rFonts w:ascii="Times New Roman" w:eastAsia="Times New Roman" w:hAnsi="Times New Roman"/>
          <w:color w:val="000000"/>
          <w:sz w:val="24"/>
          <w:szCs w:val="24"/>
          <w:lang w:eastAsia="ru-RU"/>
        </w:rPr>
        <w:t xml:space="preserve">федеральным государственным образовательным стандартам </w:t>
      </w:r>
      <w:r w:rsidRPr="008679A1">
        <w:rPr>
          <w:rFonts w:ascii="Times New Roman" w:eastAsia="Times New Roman" w:hAnsi="Times New Roman"/>
          <w:color w:val="000000"/>
          <w:sz w:val="24"/>
          <w:szCs w:val="24"/>
          <w:lang w:eastAsia="ru-RU"/>
        </w:rPr>
        <w:t xml:space="preserve">начали заниматься учащиеся 10-х классов. С </w:t>
      </w:r>
      <w:r w:rsidRPr="008679A1">
        <w:rPr>
          <w:rFonts w:ascii="Times New Roman" w:hAnsi="Times New Roman"/>
          <w:sz w:val="24"/>
          <w:szCs w:val="24"/>
          <w:lang w:eastAsia="ru-RU"/>
        </w:rPr>
        <w:t xml:space="preserve">1 сентября 2023 года во всех школ обучение организовано по федеральным основным образовательным программам, содержащим федеральный учебный план, федеральный календарный учебный график, федеральные рабочие программы. </w:t>
      </w:r>
    </w:p>
    <w:p w14:paraId="5B7EAB3E" w14:textId="77777777" w:rsidR="006E0028" w:rsidRPr="008679A1" w:rsidRDefault="006E0028" w:rsidP="006E0028">
      <w:pPr>
        <w:widowControl w:val="0"/>
        <w:pBdr>
          <w:top w:val="nil"/>
          <w:left w:val="nil"/>
          <w:bottom w:val="nil"/>
          <w:right w:val="nil"/>
          <w:between w:val="nil"/>
        </w:pBdr>
        <w:spacing w:after="0" w:line="240" w:lineRule="auto"/>
        <w:ind w:right="114" w:firstLine="709"/>
        <w:jc w:val="both"/>
        <w:rPr>
          <w:rFonts w:ascii="Times New Roman" w:eastAsia="Times New Roman" w:hAnsi="Times New Roman" w:cs="Times New Roman"/>
          <w:color w:val="000000"/>
          <w:sz w:val="24"/>
          <w:szCs w:val="24"/>
        </w:rPr>
      </w:pPr>
      <w:r w:rsidRPr="008679A1">
        <w:rPr>
          <w:rFonts w:ascii="Times New Roman" w:hAnsi="Times New Roman" w:cs="Times New Roman"/>
          <w:sz w:val="24"/>
          <w:szCs w:val="24"/>
        </w:rPr>
        <w:t>В рамках направления ФГОС в общеобразовательных школах организована внеурочная деятельность в общем объеме 10 часов по направлениям развития личности. Региональной особенностью введения стандарта в Смоленской области является финансирование из областного бюджета программы внеурочной деятельности начальных классов, 1 часа в 5 классах, а также 2 часов в 6-11 классах.</w:t>
      </w:r>
      <w:r w:rsidRPr="008679A1">
        <w:rPr>
          <w:rFonts w:ascii="Times New Roman" w:hAnsi="Times New Roman" w:cs="Times New Roman"/>
          <w:color w:val="000000"/>
          <w:sz w:val="24"/>
          <w:szCs w:val="24"/>
        </w:rPr>
        <w:t xml:space="preserve"> </w:t>
      </w:r>
      <w:r w:rsidRPr="008679A1">
        <w:rPr>
          <w:rFonts w:ascii="Times New Roman" w:eastAsia="Times New Roman" w:hAnsi="Times New Roman" w:cs="Times New Roman"/>
          <w:color w:val="000000"/>
          <w:sz w:val="24"/>
          <w:szCs w:val="24"/>
        </w:rPr>
        <w:t>Внеурочка обучающихся организована в рамках десятичасовых тематических классных часов (1 раз в неделю) и включает: «Разговор о важном», «Россия – мои горизонты», дополнительное изучение учебных предметов и занятия с детьми, испытывающими трудности в обучении; формирование функциональной грамотности; профориентационную работу, комплекс воспитательных мероприятий.</w:t>
      </w:r>
    </w:p>
    <w:p w14:paraId="257C4D54" w14:textId="77777777" w:rsidR="006E0028" w:rsidRPr="00BC7446" w:rsidRDefault="006E0028" w:rsidP="006E0028">
      <w:pPr>
        <w:pStyle w:val="af1"/>
        <w:ind w:firstLine="708"/>
        <w:jc w:val="both"/>
        <w:rPr>
          <w:rFonts w:ascii="Times New Roman" w:hAnsi="Times New Roman"/>
          <w:sz w:val="24"/>
          <w:szCs w:val="24"/>
          <w:lang w:eastAsia="ru-RU"/>
        </w:rPr>
      </w:pPr>
      <w:r w:rsidRPr="00BC7446">
        <w:rPr>
          <w:rFonts w:ascii="Times New Roman" w:hAnsi="Times New Roman"/>
          <w:sz w:val="24"/>
          <w:szCs w:val="24"/>
          <w:lang w:eastAsia="ru-RU"/>
        </w:rPr>
        <w:t xml:space="preserve">В целях содействия профессиональному самоопределению школьников в общеобразовательных учреждениях обеспечивается возможность углубленного освоения обучающимися отдельных учебных предметов, профильное обучение. Профильное обучение позволяет установить равный доступ к полноценному образованию разным категориям обучающихся, расширить возможности их социализации, более эффективно подготовить выпускников к профессиональному образованию. </w:t>
      </w:r>
    </w:p>
    <w:p w14:paraId="2CAF6742" w14:textId="77777777" w:rsidR="006E0028" w:rsidRDefault="006E0028" w:rsidP="006E0028">
      <w:pPr>
        <w:pStyle w:val="af1"/>
        <w:ind w:firstLine="708"/>
        <w:jc w:val="both"/>
        <w:rPr>
          <w:rFonts w:ascii="Times New Roman" w:hAnsi="Times New Roman"/>
          <w:sz w:val="24"/>
          <w:szCs w:val="24"/>
          <w:lang w:eastAsia="ru-RU"/>
        </w:rPr>
      </w:pPr>
      <w:r w:rsidRPr="00F525D0">
        <w:rPr>
          <w:rFonts w:ascii="Times New Roman" w:hAnsi="Times New Roman"/>
          <w:sz w:val="24"/>
          <w:szCs w:val="24"/>
          <w:lang w:eastAsia="ru-RU"/>
        </w:rPr>
        <w:t xml:space="preserve">Ежегодно в школах открываются классы профильного обучения: технологического, социально-экономического, химико-биологического, гуманитарного профилей. </w:t>
      </w:r>
    </w:p>
    <w:p w14:paraId="60191D5A" w14:textId="77777777" w:rsidR="006E0028" w:rsidRDefault="006E0028" w:rsidP="006E0028">
      <w:pPr>
        <w:pStyle w:val="af1"/>
        <w:ind w:firstLine="708"/>
        <w:jc w:val="both"/>
        <w:rPr>
          <w:rFonts w:ascii="Times New Roman" w:hAnsi="Times New Roman"/>
          <w:sz w:val="24"/>
          <w:szCs w:val="24"/>
          <w:lang w:eastAsia="ru-RU"/>
        </w:rPr>
      </w:pPr>
      <w:r>
        <w:rPr>
          <w:rFonts w:ascii="Times New Roman" w:hAnsi="Times New Roman"/>
          <w:sz w:val="24"/>
          <w:szCs w:val="24"/>
          <w:lang w:eastAsia="ru-RU"/>
        </w:rPr>
        <w:t xml:space="preserve">В 2022-2023 учебном году были открыты группы следующих профилей: технологического – 6, химико-биологического – 4, социально-экономического – 1, гуманитарного – 6. </w:t>
      </w:r>
    </w:p>
    <w:p w14:paraId="3E87DF63" w14:textId="77777777" w:rsidR="006E0028" w:rsidRPr="00F525D0" w:rsidRDefault="006E0028" w:rsidP="006E0028">
      <w:pPr>
        <w:pStyle w:val="af1"/>
        <w:ind w:firstLine="708"/>
        <w:jc w:val="both"/>
        <w:rPr>
          <w:rFonts w:ascii="Times New Roman" w:hAnsi="Times New Roman"/>
          <w:sz w:val="24"/>
          <w:szCs w:val="24"/>
          <w:lang w:eastAsia="ru-RU"/>
        </w:rPr>
      </w:pPr>
      <w:r>
        <w:rPr>
          <w:rFonts w:ascii="Times New Roman" w:hAnsi="Times New Roman"/>
          <w:sz w:val="24"/>
          <w:szCs w:val="24"/>
          <w:lang w:eastAsia="ru-RU"/>
        </w:rPr>
        <w:t>С 1 сентября 2023 года организовано следующее профильно обучение:  технологический профиль – 4 группы, химико-биологический профиль – 4 группы, социально-экономический – 2 группы, гуманитарный – 3 группы, физико-математический – 1 группа, физико-химический – 2 группы.</w:t>
      </w:r>
    </w:p>
    <w:p w14:paraId="563560A8" w14:textId="77777777" w:rsidR="006E0028" w:rsidRDefault="006E0028" w:rsidP="006E0028">
      <w:pPr>
        <w:pStyle w:val="af1"/>
        <w:ind w:firstLine="708"/>
        <w:jc w:val="both"/>
        <w:rPr>
          <w:rFonts w:ascii="Times New Roman" w:hAnsi="Times New Roman"/>
          <w:sz w:val="24"/>
          <w:szCs w:val="24"/>
        </w:rPr>
      </w:pPr>
      <w:r w:rsidRPr="00F525D0">
        <w:rPr>
          <w:rFonts w:ascii="Times New Roman" w:hAnsi="Times New Roman"/>
          <w:bCs/>
          <w:sz w:val="24"/>
          <w:szCs w:val="24"/>
          <w:lang w:eastAsia="ru-RU"/>
        </w:rPr>
        <w:t xml:space="preserve">По итогам участия образовательных организаций в региональном конкурсе проектных образовательных инициатив </w:t>
      </w:r>
      <w:r>
        <w:rPr>
          <w:rFonts w:ascii="Times New Roman" w:hAnsi="Times New Roman"/>
          <w:bCs/>
          <w:sz w:val="24"/>
          <w:szCs w:val="24"/>
          <w:lang w:eastAsia="ru-RU"/>
        </w:rPr>
        <w:t>на базе МБОУ «СШ №1» (</w:t>
      </w:r>
      <w:r w:rsidRPr="00F525D0">
        <w:rPr>
          <w:rFonts w:ascii="Times New Roman" w:hAnsi="Times New Roman"/>
          <w:sz w:val="24"/>
          <w:szCs w:val="24"/>
        </w:rPr>
        <w:t>Центр наставничества «Лифт»</w:t>
      </w:r>
      <w:r>
        <w:rPr>
          <w:rFonts w:ascii="Times New Roman" w:hAnsi="Times New Roman"/>
          <w:sz w:val="24"/>
          <w:szCs w:val="24"/>
        </w:rPr>
        <w:t>) и М</w:t>
      </w:r>
      <w:r>
        <w:rPr>
          <w:rFonts w:ascii="Times New Roman" w:hAnsi="Times New Roman"/>
          <w:bCs/>
          <w:sz w:val="24"/>
          <w:szCs w:val="24"/>
          <w:lang w:eastAsia="ru-RU"/>
        </w:rPr>
        <w:t>БОУ «СШ № 4»</w:t>
      </w:r>
      <w:r w:rsidRPr="00137EE3">
        <w:rPr>
          <w:rFonts w:ascii="Times New Roman" w:hAnsi="Times New Roman"/>
          <w:sz w:val="24"/>
          <w:szCs w:val="24"/>
        </w:rPr>
        <w:t xml:space="preserve"> </w:t>
      </w:r>
      <w:r>
        <w:rPr>
          <w:rFonts w:ascii="Times New Roman" w:hAnsi="Times New Roman"/>
          <w:sz w:val="24"/>
          <w:szCs w:val="24"/>
        </w:rPr>
        <w:t xml:space="preserve">(«Коворгинг-центр») </w:t>
      </w:r>
      <w:r>
        <w:rPr>
          <w:rFonts w:ascii="Times New Roman" w:hAnsi="Times New Roman"/>
          <w:bCs/>
          <w:sz w:val="24"/>
          <w:szCs w:val="24"/>
          <w:lang w:eastAsia="ru-RU"/>
        </w:rPr>
        <w:t>функционировали р</w:t>
      </w:r>
      <w:r w:rsidRPr="00F525D0">
        <w:rPr>
          <w:rFonts w:ascii="Times New Roman" w:hAnsi="Times New Roman"/>
          <w:bCs/>
          <w:sz w:val="24"/>
          <w:szCs w:val="24"/>
          <w:lang w:eastAsia="ru-RU"/>
        </w:rPr>
        <w:t>егиональн</w:t>
      </w:r>
      <w:r>
        <w:rPr>
          <w:rFonts w:ascii="Times New Roman" w:hAnsi="Times New Roman"/>
          <w:bCs/>
          <w:sz w:val="24"/>
          <w:szCs w:val="24"/>
          <w:lang w:eastAsia="ru-RU"/>
        </w:rPr>
        <w:t>ые</w:t>
      </w:r>
      <w:r w:rsidRPr="00F525D0">
        <w:rPr>
          <w:rFonts w:ascii="Times New Roman" w:hAnsi="Times New Roman"/>
          <w:bCs/>
          <w:sz w:val="24"/>
          <w:szCs w:val="24"/>
          <w:lang w:eastAsia="ru-RU"/>
        </w:rPr>
        <w:t xml:space="preserve"> инновационн</w:t>
      </w:r>
      <w:r>
        <w:rPr>
          <w:rFonts w:ascii="Times New Roman" w:hAnsi="Times New Roman"/>
          <w:bCs/>
          <w:sz w:val="24"/>
          <w:szCs w:val="24"/>
          <w:lang w:eastAsia="ru-RU"/>
        </w:rPr>
        <w:t>ые</w:t>
      </w:r>
      <w:r w:rsidRPr="00F525D0">
        <w:rPr>
          <w:rFonts w:ascii="Times New Roman" w:hAnsi="Times New Roman"/>
          <w:bCs/>
          <w:sz w:val="24"/>
          <w:szCs w:val="24"/>
          <w:lang w:eastAsia="ru-RU"/>
        </w:rPr>
        <w:t xml:space="preserve"> площадк</w:t>
      </w:r>
      <w:r>
        <w:rPr>
          <w:rFonts w:ascii="Times New Roman" w:hAnsi="Times New Roman"/>
          <w:bCs/>
          <w:sz w:val="24"/>
          <w:szCs w:val="24"/>
          <w:lang w:eastAsia="ru-RU"/>
        </w:rPr>
        <w:t>и.</w:t>
      </w:r>
      <w:r w:rsidRPr="00BC7446">
        <w:rPr>
          <w:rFonts w:ascii="Times New Roman" w:hAnsi="Times New Roman"/>
          <w:sz w:val="24"/>
          <w:szCs w:val="24"/>
        </w:rPr>
        <w:t xml:space="preserve"> </w:t>
      </w:r>
    </w:p>
    <w:p w14:paraId="58CA00F2" w14:textId="77777777" w:rsidR="006E0028" w:rsidRPr="00BC7446" w:rsidRDefault="006E0028" w:rsidP="006E0028">
      <w:pPr>
        <w:pStyle w:val="af1"/>
        <w:ind w:firstLine="708"/>
        <w:jc w:val="both"/>
        <w:rPr>
          <w:rFonts w:ascii="Times New Roman" w:hAnsi="Times New Roman"/>
          <w:sz w:val="24"/>
          <w:szCs w:val="24"/>
        </w:rPr>
      </w:pPr>
      <w:r>
        <w:rPr>
          <w:rFonts w:ascii="Times New Roman" w:hAnsi="Times New Roman"/>
          <w:sz w:val="24"/>
          <w:szCs w:val="24"/>
        </w:rPr>
        <w:t>С 1 сентября 2023 года на базе МБОУ «Средняя школа №2» работает региональная инновационная площадка «Взаимное действие» - модель организации деятельности детско-взрослых саморазвивающихся сообществ.</w:t>
      </w:r>
    </w:p>
    <w:p w14:paraId="04D22E22" w14:textId="77777777" w:rsidR="00675FA8" w:rsidRPr="004758EC" w:rsidRDefault="00675FA8" w:rsidP="00675FA8">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В общеобразовательных организациях значительно улучшились условия для повышения качества образовательного процесса. В целом доля учащихся, обучающихся в современных условиях, составляет 100 процентов.</w:t>
      </w:r>
    </w:p>
    <w:p w14:paraId="0E4078D7" w14:textId="77777777" w:rsidR="00675FA8" w:rsidRPr="004758EC" w:rsidRDefault="00675FA8" w:rsidP="00675FA8">
      <w:pPr>
        <w:spacing w:after="0" w:line="240" w:lineRule="auto"/>
        <w:ind w:firstLine="708"/>
        <w:jc w:val="both"/>
        <w:rPr>
          <w:rFonts w:ascii="Times New Roman" w:eastAsia="Calibri" w:hAnsi="Times New Roman" w:cs="Times New Roman"/>
          <w:sz w:val="24"/>
          <w:szCs w:val="24"/>
        </w:rPr>
      </w:pPr>
      <w:r w:rsidRPr="00BE7565">
        <w:rPr>
          <w:rFonts w:ascii="Times New Roman" w:eastAsia="Calibri" w:hAnsi="Times New Roman" w:cs="Times New Roman"/>
          <w:sz w:val="24"/>
          <w:szCs w:val="24"/>
        </w:rPr>
        <w:t xml:space="preserve">Одной из приоритетных целей муниципальной политики в муниципальном образовании </w:t>
      </w:r>
      <w:r w:rsidRPr="004758EC">
        <w:rPr>
          <w:rFonts w:ascii="Times New Roman" w:eastAsia="Calibri" w:hAnsi="Times New Roman" w:cs="Times New Roman"/>
          <w:sz w:val="24"/>
          <w:szCs w:val="24"/>
        </w:rPr>
        <w:t>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как за счет осуществления мероприятий по закупке современного оборудования, так и путем реализации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w:t>
      </w:r>
    </w:p>
    <w:p w14:paraId="58931DAD" w14:textId="77777777" w:rsidR="006E0028" w:rsidRPr="00515B0F" w:rsidRDefault="006E0028" w:rsidP="006E0028">
      <w:pPr>
        <w:pStyle w:val="af1"/>
        <w:ind w:firstLine="708"/>
        <w:jc w:val="both"/>
        <w:rPr>
          <w:rFonts w:ascii="Times New Roman" w:eastAsia="Times New Roman" w:hAnsi="Times New Roman"/>
          <w:b/>
          <w:sz w:val="24"/>
          <w:szCs w:val="24"/>
          <w:lang w:eastAsia="ru-RU"/>
        </w:rPr>
      </w:pPr>
      <w:r w:rsidRPr="00BC7446">
        <w:rPr>
          <w:rFonts w:ascii="Times New Roman" w:eastAsia="Times New Roman" w:hAnsi="Times New Roman"/>
          <w:sz w:val="24"/>
          <w:szCs w:val="24"/>
          <w:lang w:eastAsia="ru-RU"/>
        </w:rPr>
        <w:t xml:space="preserve">Обновлению содержания общего образования, созданию в общеобразовательных организациях условий, соответствующих требованиям федеральных государственных </w:t>
      </w:r>
      <w:r w:rsidRPr="00BC7446">
        <w:rPr>
          <w:rFonts w:ascii="Times New Roman" w:eastAsia="Times New Roman" w:hAnsi="Times New Roman"/>
          <w:sz w:val="24"/>
          <w:szCs w:val="24"/>
          <w:lang w:eastAsia="ru-RU"/>
        </w:rPr>
        <w:lastRenderedPageBreak/>
        <w:t xml:space="preserve">образовательных стандартов,  увеличению доли школ, в которых обучающимся предоставлены все основные виды современных условий обучения, обеспечению равных условий для реализации федеральных государственных образовательных стандартов способствует </w:t>
      </w:r>
      <w:r w:rsidRPr="00515B0F">
        <w:rPr>
          <w:rFonts w:ascii="Times New Roman" w:eastAsia="Times New Roman" w:hAnsi="Times New Roman"/>
          <w:b/>
          <w:i/>
          <w:sz w:val="24"/>
          <w:szCs w:val="24"/>
          <w:lang w:eastAsia="ru-RU"/>
        </w:rPr>
        <w:t>реализация регионального проекта «Современная школа» в рамках национального проекта «Образование».</w:t>
      </w:r>
    </w:p>
    <w:p w14:paraId="1EE666EB" w14:textId="77777777" w:rsidR="006E0028" w:rsidRPr="00BC7446" w:rsidRDefault="006E0028" w:rsidP="006E0028">
      <w:pPr>
        <w:pStyle w:val="af1"/>
        <w:jc w:val="both"/>
        <w:rPr>
          <w:rFonts w:ascii="Times New Roman" w:eastAsia="Times New Roman" w:hAnsi="Times New Roman"/>
          <w:color w:val="000000"/>
          <w:sz w:val="24"/>
          <w:szCs w:val="24"/>
          <w:lang w:eastAsia="ru-RU"/>
        </w:rPr>
      </w:pPr>
      <w:r w:rsidRPr="00BC7446">
        <w:rPr>
          <w:rFonts w:ascii="Times New Roman" w:eastAsia="Times New Roman" w:hAnsi="Times New Roman"/>
          <w:b/>
          <w:color w:val="000000"/>
          <w:sz w:val="24"/>
          <w:szCs w:val="24"/>
          <w:lang w:eastAsia="ru-RU"/>
        </w:rPr>
        <w:tab/>
      </w:r>
      <w:r w:rsidRPr="00BC7446">
        <w:rPr>
          <w:rFonts w:ascii="Times New Roman" w:eastAsia="Times New Roman" w:hAnsi="Times New Roman"/>
          <w:color w:val="000000"/>
          <w:sz w:val="24"/>
          <w:szCs w:val="24"/>
          <w:lang w:eastAsia="ru-RU"/>
        </w:rPr>
        <w:t xml:space="preserve">С 1 сентября 2020 года в двух школах Десногорска - это МБОУ «СШ №1» г. Десногорска и МБОУ «СШ № 4» г. Десногорска - работают Центры образования цифрового и гуманитарного профилей «Точка роста», с 1 сентября 2021 года на базе МБОУ «СШ № 3» г. Десногорска – центр образования естественнонаучного и технологического профилей «Точка роста». В </w:t>
      </w:r>
      <w:r>
        <w:rPr>
          <w:rFonts w:ascii="Times New Roman" w:eastAsia="Times New Roman" w:hAnsi="Times New Roman"/>
          <w:color w:val="000000"/>
          <w:sz w:val="24"/>
          <w:szCs w:val="24"/>
          <w:lang w:eastAsia="ru-RU"/>
        </w:rPr>
        <w:t>2022</w:t>
      </w:r>
      <w:r w:rsidRPr="00BC7446">
        <w:rPr>
          <w:rFonts w:ascii="Times New Roman" w:eastAsia="Times New Roman" w:hAnsi="Times New Roman"/>
          <w:color w:val="000000"/>
          <w:sz w:val="24"/>
          <w:szCs w:val="24"/>
          <w:lang w:eastAsia="ru-RU"/>
        </w:rPr>
        <w:t xml:space="preserve"> году центр «Точка роста</w:t>
      </w:r>
      <w:r>
        <w:rPr>
          <w:rFonts w:ascii="Times New Roman" w:eastAsia="Times New Roman" w:hAnsi="Times New Roman"/>
          <w:color w:val="000000"/>
          <w:sz w:val="24"/>
          <w:szCs w:val="24"/>
          <w:lang w:eastAsia="ru-RU"/>
        </w:rPr>
        <w:t xml:space="preserve">» естественнонаучного и технологических профилей </w:t>
      </w:r>
      <w:r w:rsidRPr="00BC7446">
        <w:rPr>
          <w:rFonts w:ascii="Times New Roman" w:eastAsia="Times New Roman" w:hAnsi="Times New Roman"/>
          <w:color w:val="000000"/>
          <w:sz w:val="24"/>
          <w:szCs w:val="24"/>
          <w:lang w:eastAsia="ru-RU"/>
        </w:rPr>
        <w:t xml:space="preserve"> создан на базе МБОУ «Средняя школа №2» г. Десногорска.</w:t>
      </w:r>
    </w:p>
    <w:p w14:paraId="0806FC86" w14:textId="2EFB9461" w:rsidR="006E0028" w:rsidRPr="00BC7446" w:rsidRDefault="006E0028" w:rsidP="006E0028">
      <w:pPr>
        <w:pStyle w:val="af1"/>
        <w:jc w:val="both"/>
        <w:rPr>
          <w:rFonts w:ascii="Times New Roman" w:eastAsia="Times New Roman" w:hAnsi="Times New Roman"/>
          <w:color w:val="000000"/>
          <w:sz w:val="24"/>
          <w:szCs w:val="24"/>
          <w:lang w:eastAsia="ru-RU"/>
        </w:rPr>
      </w:pPr>
      <w:r w:rsidRPr="00BC7446">
        <w:rPr>
          <w:rFonts w:ascii="Times New Roman" w:eastAsia="Times New Roman" w:hAnsi="Times New Roman"/>
          <w:color w:val="000000"/>
          <w:sz w:val="24"/>
          <w:szCs w:val="24"/>
          <w:lang w:eastAsia="ru-RU"/>
        </w:rPr>
        <w:t xml:space="preserve"> </w:t>
      </w:r>
      <w:r w:rsidRPr="00BC7446">
        <w:rPr>
          <w:rFonts w:ascii="Times New Roman" w:eastAsia="Times New Roman" w:hAnsi="Times New Roman"/>
          <w:color w:val="000000"/>
          <w:sz w:val="24"/>
          <w:szCs w:val="24"/>
          <w:lang w:eastAsia="ru-RU"/>
        </w:rPr>
        <w:tab/>
        <w:t>Эти высокотехнологичные площадки, которые оснащены современным учебным оборудованием: компьютерами, многофункциональными интерактивными комплексами и 3D-принтерами, квадрокоптерами, робототехникой, цифровыми лабораториями по физике, химии, биологии, образовательные конструкторы позволяют каждому об</w:t>
      </w:r>
      <w:r>
        <w:rPr>
          <w:rFonts w:ascii="Times New Roman" w:eastAsia="Times New Roman" w:hAnsi="Times New Roman"/>
          <w:color w:val="000000"/>
          <w:sz w:val="24"/>
          <w:szCs w:val="24"/>
          <w:lang w:eastAsia="ru-RU"/>
        </w:rPr>
        <w:t>учающемуся</w:t>
      </w:r>
      <w:r w:rsidRPr="00BC7446">
        <w:rPr>
          <w:rFonts w:ascii="Times New Roman" w:eastAsia="Times New Roman" w:hAnsi="Times New Roman"/>
          <w:color w:val="000000"/>
          <w:sz w:val="24"/>
          <w:szCs w:val="24"/>
          <w:lang w:eastAsia="ru-RU"/>
        </w:rPr>
        <w:t xml:space="preserve"> по-новому осваивать предметные области «Технология», «Информатика», «Основы безопасности жизнедеятельности», «Химия», «Физика», «Биология». А также имеются возможности для реализации дополнительных общеразвивающих программ</w:t>
      </w:r>
      <w:r>
        <w:rPr>
          <w:rFonts w:ascii="Times New Roman" w:eastAsia="Times New Roman" w:hAnsi="Times New Roman"/>
          <w:color w:val="000000"/>
          <w:sz w:val="24"/>
          <w:szCs w:val="24"/>
          <w:lang w:eastAsia="ru-RU"/>
        </w:rPr>
        <w:t xml:space="preserve"> по </w:t>
      </w:r>
      <w:r w:rsidRPr="00BC7446">
        <w:rPr>
          <w:rFonts w:ascii="Times New Roman" w:eastAsia="Times New Roman" w:hAnsi="Times New Roman"/>
          <w:color w:val="000000"/>
          <w:sz w:val="24"/>
          <w:szCs w:val="24"/>
          <w:lang w:eastAsia="ru-RU"/>
        </w:rPr>
        <w:t>этим направлениям, таких как «Компьютерная графика», «Я – исследователь», «Флеш-анимация», «Лего конструирование». «Юные соЗдатели», «Сайтостроение» и другие. Охват дополнительным образованием в Т</w:t>
      </w:r>
      <w:r>
        <w:rPr>
          <w:rFonts w:ascii="Times New Roman" w:eastAsia="Times New Roman" w:hAnsi="Times New Roman"/>
          <w:color w:val="000000"/>
          <w:sz w:val="24"/>
          <w:szCs w:val="24"/>
          <w:lang w:eastAsia="ru-RU"/>
        </w:rPr>
        <w:t>очках роста составляет 9</w:t>
      </w:r>
      <w:r w:rsidR="004C0F24">
        <w:rPr>
          <w:rFonts w:ascii="Times New Roman" w:eastAsia="Times New Roman" w:hAnsi="Times New Roman"/>
          <w:color w:val="000000"/>
          <w:sz w:val="24"/>
          <w:szCs w:val="24"/>
          <w:lang w:eastAsia="ru-RU"/>
        </w:rPr>
        <w:t>55</w:t>
      </w:r>
      <w:r w:rsidRPr="00BC7446">
        <w:rPr>
          <w:rFonts w:ascii="Times New Roman" w:eastAsia="Times New Roman" w:hAnsi="Times New Roman"/>
          <w:color w:val="000000"/>
          <w:sz w:val="24"/>
          <w:szCs w:val="24"/>
          <w:lang w:eastAsia="ru-RU"/>
        </w:rPr>
        <w:t xml:space="preserve"> детей.</w:t>
      </w:r>
    </w:p>
    <w:p w14:paraId="0F12482C" w14:textId="77777777" w:rsidR="006E0028" w:rsidRPr="00BC7446" w:rsidRDefault="006E0028" w:rsidP="006E0028">
      <w:pPr>
        <w:pStyle w:val="af1"/>
        <w:ind w:firstLine="708"/>
        <w:jc w:val="both"/>
        <w:rPr>
          <w:rFonts w:ascii="Times New Roman" w:eastAsia="Times New Roman" w:hAnsi="Times New Roman"/>
          <w:color w:val="000000"/>
          <w:sz w:val="24"/>
          <w:szCs w:val="24"/>
        </w:rPr>
      </w:pPr>
      <w:r w:rsidRPr="00BC7446">
        <w:rPr>
          <w:rFonts w:ascii="Times New Roman" w:eastAsia="Times New Roman" w:hAnsi="Times New Roman"/>
          <w:color w:val="000000"/>
          <w:sz w:val="24"/>
          <w:szCs w:val="24"/>
        </w:rPr>
        <w:t xml:space="preserve">Для поддержки и развития системы работы с педагогическими кадрами, одаренными детьми и в целях организации профориентационной работы в образовательных организациях реализуется проект федерального уровня «Школа Росатома» - проект Госкорпорации «Росатом», проводимый на территории городов присутствия предприятий ГК «Росатом». В рамках данного проекта в двух школах созданы Атомклассы. Данные классы оборудованы современным оборудованием, позволяющим реализовывать программу углубленного изучения физики, заниматься проектно-исследовательской деятельностью, дополнительным образованием. </w:t>
      </w:r>
    </w:p>
    <w:p w14:paraId="4B6768E5" w14:textId="77777777" w:rsidR="006E0028" w:rsidRPr="00BC7446" w:rsidRDefault="006E0028" w:rsidP="006E0028">
      <w:pPr>
        <w:pStyle w:val="af1"/>
        <w:ind w:firstLine="708"/>
        <w:jc w:val="both"/>
        <w:rPr>
          <w:rFonts w:ascii="Times New Roman" w:eastAsia="Times New Roman" w:hAnsi="Times New Roman"/>
          <w:sz w:val="24"/>
          <w:szCs w:val="24"/>
          <w:lang w:eastAsia="ru-RU"/>
        </w:rPr>
      </w:pPr>
      <w:r w:rsidRPr="00515B0F">
        <w:rPr>
          <w:rFonts w:ascii="Times New Roman" w:eastAsia="Times New Roman" w:hAnsi="Times New Roman"/>
          <w:b/>
          <w:i/>
          <w:sz w:val="24"/>
          <w:szCs w:val="24"/>
          <w:lang w:eastAsia="ru-RU"/>
        </w:rPr>
        <w:t>Реализация регионального проекта «Цифровая образовательная среда»</w:t>
      </w:r>
      <w:r>
        <w:rPr>
          <w:rFonts w:ascii="Times New Roman" w:eastAsia="Times New Roman" w:hAnsi="Times New Roman"/>
          <w:b/>
          <w:i/>
          <w:sz w:val="24"/>
          <w:szCs w:val="24"/>
          <w:lang w:eastAsia="ru-RU"/>
        </w:rPr>
        <w:t xml:space="preserve"> в рамках </w:t>
      </w:r>
      <w:r w:rsidRPr="00515B0F">
        <w:rPr>
          <w:rFonts w:ascii="Times New Roman" w:eastAsia="Times New Roman" w:hAnsi="Times New Roman"/>
          <w:b/>
          <w:i/>
          <w:sz w:val="24"/>
          <w:szCs w:val="24"/>
          <w:lang w:eastAsia="ru-RU"/>
        </w:rPr>
        <w:t>национального проекта «Обра</w:t>
      </w:r>
      <w:r>
        <w:rPr>
          <w:rFonts w:ascii="Times New Roman" w:eastAsia="Times New Roman" w:hAnsi="Times New Roman"/>
          <w:b/>
          <w:i/>
          <w:sz w:val="24"/>
          <w:szCs w:val="24"/>
          <w:lang w:eastAsia="ru-RU"/>
        </w:rPr>
        <w:t>зование»</w:t>
      </w:r>
      <w:r w:rsidRPr="00BC7446">
        <w:rPr>
          <w:rFonts w:ascii="Times New Roman" w:eastAsia="Times New Roman" w:hAnsi="Times New Roman"/>
          <w:sz w:val="24"/>
          <w:szCs w:val="24"/>
          <w:lang w:eastAsia="ru-RU"/>
        </w:rPr>
        <w:t xml:space="preserve"> способствует созданию в образовательных учреждениях города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к работе в условиях стремительно развивающегося современного общества и цифровой экономики.</w:t>
      </w:r>
    </w:p>
    <w:p w14:paraId="592FF9C6" w14:textId="77777777" w:rsidR="006E0028" w:rsidRPr="00BC7446" w:rsidRDefault="006E0028" w:rsidP="006E0028">
      <w:pPr>
        <w:pStyle w:val="af1"/>
        <w:ind w:firstLine="708"/>
        <w:jc w:val="both"/>
        <w:rPr>
          <w:rFonts w:ascii="Times New Roman" w:eastAsia="Times New Roman" w:hAnsi="Times New Roman"/>
          <w:sz w:val="24"/>
          <w:szCs w:val="24"/>
          <w:lang w:eastAsia="ru-RU"/>
        </w:rPr>
      </w:pPr>
      <w:r w:rsidRPr="00BC7446">
        <w:rPr>
          <w:rFonts w:ascii="Times New Roman" w:eastAsia="Times New Roman" w:hAnsi="Times New Roman"/>
          <w:sz w:val="24"/>
          <w:szCs w:val="24"/>
          <w:lang w:eastAsia="ru-RU"/>
        </w:rPr>
        <w:t>Открытость системы образования обеспечивают официальные сайты образовательных учреждений.</w:t>
      </w:r>
    </w:p>
    <w:p w14:paraId="509D6FFE" w14:textId="77777777" w:rsidR="006E0028" w:rsidRPr="00BC7446" w:rsidRDefault="006E0028" w:rsidP="006E0028">
      <w:pPr>
        <w:pStyle w:val="af1"/>
        <w:ind w:firstLine="708"/>
        <w:jc w:val="both"/>
        <w:rPr>
          <w:rFonts w:ascii="Times New Roman" w:eastAsia="Times New Roman" w:hAnsi="Times New Roman"/>
          <w:color w:val="000000"/>
          <w:sz w:val="24"/>
          <w:szCs w:val="24"/>
        </w:rPr>
      </w:pPr>
      <w:r w:rsidRPr="00BC7446">
        <w:rPr>
          <w:rFonts w:ascii="Times New Roman" w:eastAsia="Times New Roman" w:hAnsi="Times New Roman"/>
          <w:color w:val="000000"/>
          <w:sz w:val="24"/>
          <w:szCs w:val="24"/>
        </w:rPr>
        <w:t>Все образовательные учреждения имеют доступ к сети Интернет, продолжается оснащение классов техникой, электронными образовательными ресурсами. Всего в школах 10 компьютерных классов</w:t>
      </w:r>
      <w:r w:rsidRPr="00BC7446">
        <w:rPr>
          <w:rFonts w:ascii="Times New Roman" w:eastAsia="Times New Roman" w:hAnsi="Times New Roman"/>
          <w:b/>
          <w:color w:val="000000"/>
          <w:sz w:val="24"/>
          <w:szCs w:val="24"/>
        </w:rPr>
        <w:t xml:space="preserve">, </w:t>
      </w:r>
      <w:r w:rsidRPr="00BC7446">
        <w:rPr>
          <w:rFonts w:ascii="Times New Roman" w:eastAsia="Times New Roman" w:hAnsi="Times New Roman"/>
          <w:color w:val="000000"/>
          <w:sz w:val="24"/>
          <w:szCs w:val="24"/>
        </w:rPr>
        <w:t>компьютеров и ноутбуков - 463, из них 348</w:t>
      </w:r>
      <w:r w:rsidRPr="00BC7446">
        <w:rPr>
          <w:rFonts w:ascii="Times New Roman" w:eastAsia="Times New Roman" w:hAnsi="Times New Roman"/>
          <w:b/>
          <w:color w:val="000000"/>
          <w:sz w:val="24"/>
          <w:szCs w:val="24"/>
        </w:rPr>
        <w:t xml:space="preserve"> </w:t>
      </w:r>
      <w:r w:rsidRPr="00BC7446">
        <w:rPr>
          <w:rFonts w:ascii="Times New Roman" w:eastAsia="Times New Roman" w:hAnsi="Times New Roman"/>
          <w:color w:val="000000"/>
          <w:sz w:val="24"/>
          <w:szCs w:val="24"/>
        </w:rPr>
        <w:t xml:space="preserve">используются для осуществления образовательного процесса, 36 интерактивных досок, 96 проекторов, в МБДОУ «Детский сад «Мишутка» имеется интерактивный стол, конструктор </w:t>
      </w:r>
      <w:r w:rsidRPr="00BC7446">
        <w:rPr>
          <w:rFonts w:ascii="Times New Roman" w:eastAsia="Times New Roman" w:hAnsi="Times New Roman"/>
          <w:color w:val="000000"/>
          <w:sz w:val="24"/>
          <w:szCs w:val="24"/>
          <w:lang w:val="en-US"/>
        </w:rPr>
        <w:t>Lego</w:t>
      </w:r>
      <w:r w:rsidRPr="00BC7446">
        <w:rPr>
          <w:rFonts w:ascii="Times New Roman" w:eastAsia="Times New Roman" w:hAnsi="Times New Roman"/>
          <w:color w:val="000000"/>
          <w:sz w:val="24"/>
          <w:szCs w:val="24"/>
        </w:rPr>
        <w:t>, 3</w:t>
      </w:r>
      <w:r w:rsidRPr="00BC7446">
        <w:rPr>
          <w:rFonts w:ascii="Times New Roman" w:eastAsia="Times New Roman" w:hAnsi="Times New Roman"/>
          <w:color w:val="000000"/>
          <w:sz w:val="24"/>
          <w:szCs w:val="24"/>
          <w:lang w:val="en-US"/>
        </w:rPr>
        <w:t>D</w:t>
      </w:r>
      <w:r w:rsidRPr="00BC7446">
        <w:rPr>
          <w:rFonts w:ascii="Times New Roman" w:eastAsia="Times New Roman" w:hAnsi="Times New Roman"/>
          <w:color w:val="000000"/>
          <w:sz w:val="24"/>
          <w:szCs w:val="24"/>
        </w:rPr>
        <w:t>-ручки.</w:t>
      </w:r>
    </w:p>
    <w:p w14:paraId="42DE4A3A" w14:textId="77777777" w:rsidR="006E0028" w:rsidRPr="00BC7446" w:rsidRDefault="006E0028" w:rsidP="006E0028">
      <w:pPr>
        <w:pStyle w:val="af1"/>
        <w:ind w:firstLine="708"/>
        <w:jc w:val="both"/>
        <w:rPr>
          <w:rFonts w:ascii="Times New Roman" w:eastAsia="Times New Roman" w:hAnsi="Times New Roman"/>
          <w:color w:val="000000"/>
          <w:sz w:val="24"/>
          <w:szCs w:val="24"/>
        </w:rPr>
      </w:pPr>
      <w:r w:rsidRPr="00BC7446">
        <w:rPr>
          <w:rFonts w:ascii="Times New Roman" w:eastAsia="Times New Roman" w:hAnsi="Times New Roman"/>
          <w:color w:val="000000"/>
          <w:sz w:val="24"/>
          <w:szCs w:val="24"/>
        </w:rPr>
        <w:t>Число персональных компьютеров, доступных для использования детьми, в расчете на 100 в дошкольных учреждениях составляет 1, в общеобразовательных – 10.</w:t>
      </w:r>
    </w:p>
    <w:p w14:paraId="64D25C93" w14:textId="77777777" w:rsidR="006E0028" w:rsidRPr="00BC7446" w:rsidRDefault="006E0028" w:rsidP="006E0028">
      <w:pPr>
        <w:pStyle w:val="af1"/>
        <w:ind w:firstLine="708"/>
        <w:jc w:val="both"/>
        <w:rPr>
          <w:rFonts w:ascii="Times New Roman" w:hAnsi="Times New Roman"/>
          <w:sz w:val="24"/>
          <w:szCs w:val="24"/>
        </w:rPr>
      </w:pPr>
      <w:r w:rsidRPr="009E3A0F">
        <w:rPr>
          <w:rFonts w:ascii="Times New Roman" w:hAnsi="Times New Roman"/>
          <w:sz w:val="24"/>
          <w:szCs w:val="24"/>
        </w:rPr>
        <w:t>В рамках регионального проекта «Цифровая образовательная среда» национального проекта «Образование» за период 2020-2023 годы в школы города поставлено современное цифровое оборудование – 2 интерактивных комплекса  с вычислительным блоком, 146 н</w:t>
      </w:r>
      <w:r>
        <w:rPr>
          <w:rFonts w:ascii="Times New Roman" w:hAnsi="Times New Roman"/>
          <w:sz w:val="24"/>
          <w:szCs w:val="24"/>
        </w:rPr>
        <w:t xml:space="preserve">оутбуков, 11 компьютеров, 4 МФУ: </w:t>
      </w:r>
      <w:r w:rsidRPr="00BC7446">
        <w:rPr>
          <w:rFonts w:ascii="Times New Roman" w:hAnsi="Times New Roman"/>
          <w:sz w:val="24"/>
          <w:szCs w:val="24"/>
        </w:rPr>
        <w:t>в МБОУ «Средняя школа №2» г. Десногорска – два интерактивных комплекса с вычислительным блоком, 38 ноутбуков, МФУ, в МБОУ «СШ № 4» г. Десногорска – 28 ноутбуков. 11 компьютеров, МФУ</w:t>
      </w:r>
      <w:r>
        <w:rPr>
          <w:rFonts w:ascii="Times New Roman" w:hAnsi="Times New Roman"/>
          <w:sz w:val="24"/>
          <w:szCs w:val="24"/>
        </w:rPr>
        <w:t>, в МБОУ «СШ №1» г. Десногорска – 40 ноутбуков, 1 МФУ, в МБОУ «СШ №3» г. Десногорска – 40 ноутбуков, 1 МФУ</w:t>
      </w:r>
      <w:r w:rsidRPr="00BC7446">
        <w:rPr>
          <w:rFonts w:ascii="Times New Roman" w:hAnsi="Times New Roman"/>
          <w:sz w:val="24"/>
          <w:szCs w:val="24"/>
        </w:rPr>
        <w:t>.</w:t>
      </w:r>
    </w:p>
    <w:p w14:paraId="75365482" w14:textId="2743361C" w:rsidR="006E0028" w:rsidRPr="00892FF0" w:rsidRDefault="006E0028" w:rsidP="006E0028">
      <w:pPr>
        <w:pStyle w:val="af1"/>
        <w:ind w:firstLine="708"/>
        <w:jc w:val="both"/>
        <w:rPr>
          <w:rFonts w:ascii="Times New Roman" w:eastAsia="Times New Roman" w:hAnsi="Times New Roman"/>
          <w:color w:val="000000"/>
          <w:sz w:val="24"/>
          <w:szCs w:val="24"/>
        </w:rPr>
      </w:pPr>
      <w:r w:rsidRPr="00976F82">
        <w:rPr>
          <w:rFonts w:ascii="Times New Roman" w:hAnsi="Times New Roman"/>
          <w:sz w:val="24"/>
          <w:szCs w:val="24"/>
        </w:rPr>
        <w:lastRenderedPageBreak/>
        <w:t>В 202</w:t>
      </w:r>
      <w:r w:rsidR="004C0F24" w:rsidRPr="00976F82">
        <w:rPr>
          <w:rFonts w:ascii="Times New Roman" w:hAnsi="Times New Roman"/>
          <w:sz w:val="24"/>
          <w:szCs w:val="24"/>
        </w:rPr>
        <w:t>3</w:t>
      </w:r>
      <w:r w:rsidRPr="00976F82">
        <w:rPr>
          <w:rFonts w:ascii="Times New Roman" w:hAnsi="Times New Roman"/>
          <w:sz w:val="24"/>
          <w:szCs w:val="24"/>
        </w:rPr>
        <w:t xml:space="preserve"> году </w:t>
      </w:r>
      <w:r w:rsidRPr="00976F82">
        <w:rPr>
          <w:rFonts w:ascii="Times New Roman" w:eastAsia="Times New Roman" w:hAnsi="Times New Roman"/>
          <w:color w:val="000000"/>
          <w:sz w:val="24"/>
          <w:szCs w:val="24"/>
        </w:rPr>
        <w:t xml:space="preserve">приобретены компьютеры, мультимедийные проекторы, МФУ, принтеры, учебные пособия, средства обучения, на сумму </w:t>
      </w:r>
      <w:r w:rsidR="00976F82" w:rsidRPr="00976F82">
        <w:rPr>
          <w:rFonts w:ascii="Times New Roman" w:eastAsia="Times New Roman" w:hAnsi="Times New Roman"/>
          <w:color w:val="000000"/>
          <w:sz w:val="24"/>
          <w:szCs w:val="24"/>
        </w:rPr>
        <w:t>1</w:t>
      </w:r>
      <w:r w:rsidR="00976F82" w:rsidRPr="00976F82">
        <w:rPr>
          <w:rFonts w:ascii="Times New Roman" w:eastAsia="Times New Roman" w:hAnsi="Times New Roman"/>
          <w:color w:val="000000"/>
          <w:sz w:val="24"/>
          <w:szCs w:val="24"/>
          <w:lang w:val="en-US"/>
        </w:rPr>
        <w:t> </w:t>
      </w:r>
      <w:r w:rsidR="00976F82" w:rsidRPr="00976F82">
        <w:rPr>
          <w:rFonts w:ascii="Times New Roman" w:eastAsia="Times New Roman" w:hAnsi="Times New Roman"/>
          <w:color w:val="000000"/>
          <w:sz w:val="24"/>
          <w:szCs w:val="24"/>
        </w:rPr>
        <w:t>317</w:t>
      </w:r>
      <w:r w:rsidR="00976F82" w:rsidRPr="00976F82">
        <w:rPr>
          <w:rFonts w:ascii="Times New Roman" w:eastAsia="Times New Roman" w:hAnsi="Times New Roman"/>
          <w:color w:val="000000"/>
          <w:sz w:val="24"/>
          <w:szCs w:val="24"/>
          <w:lang w:val="en-US"/>
        </w:rPr>
        <w:t> </w:t>
      </w:r>
      <w:r w:rsidR="00976F82" w:rsidRPr="00976F82">
        <w:rPr>
          <w:rFonts w:ascii="Times New Roman" w:eastAsia="Times New Roman" w:hAnsi="Times New Roman"/>
          <w:color w:val="000000"/>
          <w:sz w:val="24"/>
          <w:szCs w:val="24"/>
        </w:rPr>
        <w:t xml:space="preserve">708,00 </w:t>
      </w:r>
      <w:r w:rsidRPr="00976F82">
        <w:rPr>
          <w:rFonts w:ascii="Times New Roman" w:eastAsia="Times New Roman" w:hAnsi="Times New Roman"/>
          <w:color w:val="000000"/>
          <w:sz w:val="24"/>
          <w:szCs w:val="24"/>
        </w:rPr>
        <w:t>рублей</w:t>
      </w:r>
      <w:r w:rsidRPr="00892FF0">
        <w:rPr>
          <w:rFonts w:ascii="Times New Roman" w:eastAsia="Times New Roman" w:hAnsi="Times New Roman"/>
          <w:color w:val="000000"/>
          <w:sz w:val="24"/>
          <w:szCs w:val="24"/>
        </w:rPr>
        <w:t xml:space="preserve"> за счет средств областного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p w14:paraId="4054E8A7" w14:textId="77777777" w:rsidR="006E0028" w:rsidRPr="00DC3C6F" w:rsidRDefault="006E0028" w:rsidP="006E0028">
      <w:pPr>
        <w:pStyle w:val="af1"/>
        <w:ind w:firstLine="708"/>
        <w:jc w:val="both"/>
        <w:rPr>
          <w:rFonts w:ascii="Times New Roman" w:eastAsia="Times New Roman" w:hAnsi="Times New Roman"/>
          <w:b/>
          <w:color w:val="000000"/>
          <w:sz w:val="24"/>
          <w:szCs w:val="24"/>
        </w:rPr>
      </w:pPr>
      <w:r w:rsidRPr="00DC3C6F">
        <w:rPr>
          <w:rFonts w:ascii="Times New Roman" w:eastAsia="Times New Roman" w:hAnsi="Times New Roman"/>
          <w:sz w:val="24"/>
          <w:szCs w:val="24"/>
          <w:lang w:eastAsia="ru-RU"/>
        </w:rPr>
        <w:t xml:space="preserve">В апреле-мае 2023 года была организована работа по централизованному подключению всех типов наших учреждений к информационно-коммуникационной платформе «Сферум», которая является частью ФГИС «Моя школа», следующий этап – активное использование данной платформы. </w:t>
      </w:r>
    </w:p>
    <w:p w14:paraId="146E1807" w14:textId="77777777" w:rsidR="006E0028" w:rsidRPr="00BC7446" w:rsidRDefault="006E0028" w:rsidP="006E0028">
      <w:pPr>
        <w:pStyle w:val="af1"/>
        <w:ind w:firstLine="708"/>
        <w:jc w:val="both"/>
        <w:rPr>
          <w:rFonts w:ascii="Times New Roman" w:eastAsia="Times New Roman" w:hAnsi="Times New Roman"/>
          <w:sz w:val="24"/>
          <w:szCs w:val="24"/>
          <w:lang w:eastAsia="ru-RU"/>
        </w:rPr>
      </w:pPr>
      <w:r w:rsidRPr="00BC7446">
        <w:rPr>
          <w:rFonts w:ascii="Times New Roman" w:eastAsia="Times New Roman" w:hAnsi="Times New Roman"/>
          <w:sz w:val="24"/>
          <w:szCs w:val="24"/>
          <w:lang w:eastAsia="ru-RU"/>
        </w:rPr>
        <w:t> Для организации образовательного процесса, влияющего на качество образования, в городе наработаны следующие практики:</w:t>
      </w:r>
    </w:p>
    <w:p w14:paraId="5E9C7159" w14:textId="77777777" w:rsidR="006E0028" w:rsidRPr="00BC7446" w:rsidRDefault="006E0028" w:rsidP="006E0028">
      <w:pPr>
        <w:pStyle w:val="af1"/>
        <w:ind w:firstLine="708"/>
        <w:jc w:val="both"/>
        <w:rPr>
          <w:rFonts w:ascii="Times New Roman" w:eastAsia="Times New Roman" w:hAnsi="Times New Roman"/>
          <w:sz w:val="24"/>
          <w:szCs w:val="24"/>
          <w:lang w:eastAsia="ru-RU"/>
        </w:rPr>
      </w:pPr>
      <w:r w:rsidRPr="00BC7446">
        <w:rPr>
          <w:rFonts w:ascii="Times New Roman" w:eastAsia="Times New Roman" w:hAnsi="Times New Roman"/>
          <w:sz w:val="24"/>
          <w:szCs w:val="24"/>
          <w:lang w:eastAsia="ru-RU"/>
        </w:rPr>
        <w:t>- одним из основных трендов современного образования являются сетевые активности, использование социальных сетей в качестве образовательных ресурсов. Педагогическое сообщество города в полной мере использует сетевую педагогическую соорганизацию для пополнения методических ресурсов по предмету, для прохождения курсовой подготовки и переподготовки.</w:t>
      </w:r>
    </w:p>
    <w:p w14:paraId="32B55500" w14:textId="77777777" w:rsidR="006E0028" w:rsidRPr="00BC7446" w:rsidRDefault="006E0028" w:rsidP="006E0028">
      <w:pPr>
        <w:pStyle w:val="af1"/>
        <w:ind w:firstLine="708"/>
        <w:jc w:val="both"/>
        <w:rPr>
          <w:rFonts w:ascii="Times New Roman" w:eastAsia="Times New Roman" w:hAnsi="Times New Roman"/>
          <w:sz w:val="24"/>
          <w:szCs w:val="24"/>
          <w:lang w:eastAsia="ru-RU"/>
        </w:rPr>
      </w:pPr>
      <w:r w:rsidRPr="00BC7446">
        <w:rPr>
          <w:rFonts w:ascii="Times New Roman" w:eastAsia="Times New Roman" w:hAnsi="Times New Roman"/>
          <w:sz w:val="24"/>
          <w:szCs w:val="24"/>
          <w:lang w:eastAsia="ru-RU"/>
        </w:rPr>
        <w:t>- педагоги активно осваивают работу со следующими цифровыми образовательными ресурсами: РЭШ, Якласс, Решу ЕГЭ, ОГЭ, ВПР, Фоксфорд.</w:t>
      </w:r>
    </w:p>
    <w:p w14:paraId="09365AE9" w14:textId="77777777" w:rsidR="006E0028" w:rsidRPr="00BC7446" w:rsidRDefault="006E0028" w:rsidP="00BE2FD4">
      <w:pPr>
        <w:pStyle w:val="af1"/>
        <w:ind w:firstLine="708"/>
        <w:jc w:val="both"/>
        <w:rPr>
          <w:rFonts w:ascii="Times New Roman" w:hAnsi="Times New Roman"/>
          <w:sz w:val="24"/>
          <w:szCs w:val="24"/>
          <w:lang w:eastAsia="ru-RU"/>
        </w:rPr>
      </w:pPr>
      <w:r w:rsidRPr="00BC7446">
        <w:rPr>
          <w:rFonts w:ascii="Times New Roman" w:hAnsi="Times New Roman"/>
          <w:sz w:val="24"/>
          <w:szCs w:val="24"/>
          <w:lang w:eastAsia="ru-RU"/>
        </w:rPr>
        <w:t>Вопрос о создании условий для образования детей с ограниченными возможностями здоровья в системе образования города является приоритетным. Всего детей-инвалидов и лиц с</w:t>
      </w:r>
      <w:r>
        <w:rPr>
          <w:rFonts w:ascii="Times New Roman" w:hAnsi="Times New Roman"/>
          <w:sz w:val="24"/>
          <w:szCs w:val="24"/>
          <w:lang w:eastAsia="ru-RU"/>
        </w:rPr>
        <w:t xml:space="preserve"> ОВЗ в школах города обучается 61</w:t>
      </w:r>
      <w:r w:rsidRPr="00BC7446">
        <w:rPr>
          <w:rFonts w:ascii="Times New Roman" w:hAnsi="Times New Roman"/>
          <w:sz w:val="24"/>
          <w:szCs w:val="24"/>
          <w:lang w:eastAsia="ru-RU"/>
        </w:rPr>
        <w:t xml:space="preserve"> человек.</w:t>
      </w:r>
    </w:p>
    <w:p w14:paraId="054A4CD4" w14:textId="77777777" w:rsidR="006E0028" w:rsidRPr="00CF6A57" w:rsidRDefault="006E0028" w:rsidP="00BE2FD4">
      <w:pPr>
        <w:pStyle w:val="af1"/>
        <w:ind w:firstLine="708"/>
        <w:jc w:val="both"/>
        <w:rPr>
          <w:rFonts w:ascii="Times New Roman" w:hAnsi="Times New Roman"/>
          <w:color w:val="000000"/>
          <w:sz w:val="24"/>
          <w:szCs w:val="24"/>
          <w:lang w:eastAsia="ru-RU"/>
        </w:rPr>
      </w:pPr>
      <w:r w:rsidRPr="00CF6A57">
        <w:rPr>
          <w:rFonts w:ascii="Times New Roman" w:hAnsi="Times New Roman"/>
          <w:color w:val="000000"/>
          <w:sz w:val="24"/>
          <w:szCs w:val="24"/>
          <w:lang w:eastAsia="ru-RU"/>
        </w:rPr>
        <w:t>- 20 обучающихся с ограниченными возможностями здоровья имеют возможность получать образование по адаптированным программам;</w:t>
      </w:r>
    </w:p>
    <w:p w14:paraId="0E720CA1" w14:textId="77777777" w:rsidR="006E0028" w:rsidRPr="00CF6A57" w:rsidRDefault="006E0028" w:rsidP="00BE2FD4">
      <w:pPr>
        <w:pStyle w:val="af1"/>
        <w:ind w:firstLine="708"/>
        <w:jc w:val="both"/>
        <w:rPr>
          <w:rFonts w:ascii="Times New Roman" w:hAnsi="Times New Roman"/>
          <w:color w:val="000000"/>
          <w:sz w:val="24"/>
          <w:szCs w:val="24"/>
          <w:lang w:eastAsia="ru-RU"/>
        </w:rPr>
      </w:pPr>
      <w:r w:rsidRPr="00CF6A57">
        <w:rPr>
          <w:rFonts w:ascii="Times New Roman" w:hAnsi="Times New Roman"/>
          <w:color w:val="000000"/>
          <w:sz w:val="24"/>
          <w:szCs w:val="24"/>
          <w:lang w:eastAsia="ru-RU"/>
        </w:rPr>
        <w:t>- для 12 детей-инвалидов и детей с ограниченными возможностями здоровья организовано индивидуальное обучение на дому, из них 7 человек обучаются и дистанционно.</w:t>
      </w:r>
    </w:p>
    <w:p w14:paraId="485B2506" w14:textId="77777777" w:rsidR="006E0028" w:rsidRPr="00CF6A57" w:rsidRDefault="006E0028" w:rsidP="00BE2FD4">
      <w:pPr>
        <w:pStyle w:val="af1"/>
        <w:ind w:firstLine="708"/>
        <w:jc w:val="both"/>
        <w:rPr>
          <w:rFonts w:ascii="Times New Roman" w:hAnsi="Times New Roman"/>
          <w:sz w:val="24"/>
          <w:szCs w:val="24"/>
          <w:lang w:eastAsia="ru-RU"/>
        </w:rPr>
      </w:pPr>
      <w:r w:rsidRPr="00CF6A57">
        <w:rPr>
          <w:rFonts w:ascii="Times New Roman" w:hAnsi="Times New Roman"/>
          <w:color w:val="000000"/>
          <w:sz w:val="24"/>
          <w:szCs w:val="24"/>
          <w:lang w:eastAsia="ru-RU"/>
        </w:rPr>
        <w:t xml:space="preserve">А также организовано дополнительное образование на дому для детей с ограниченными </w:t>
      </w:r>
      <w:r w:rsidRPr="00CF6A57">
        <w:rPr>
          <w:rFonts w:ascii="Times New Roman" w:hAnsi="Times New Roman"/>
          <w:sz w:val="24"/>
          <w:szCs w:val="24"/>
          <w:lang w:eastAsia="ru-RU"/>
        </w:rPr>
        <w:t>возможностями здоровья (7 человек).</w:t>
      </w:r>
    </w:p>
    <w:p w14:paraId="6BA83B48" w14:textId="77777777" w:rsidR="006E0028" w:rsidRPr="00BC7446" w:rsidRDefault="006E0028" w:rsidP="00BE2FD4">
      <w:pPr>
        <w:pStyle w:val="af1"/>
        <w:ind w:firstLine="708"/>
        <w:jc w:val="both"/>
        <w:rPr>
          <w:rFonts w:ascii="Times New Roman" w:hAnsi="Times New Roman"/>
          <w:color w:val="000000"/>
          <w:sz w:val="24"/>
          <w:szCs w:val="24"/>
          <w:lang w:eastAsia="ru-RU"/>
        </w:rPr>
      </w:pPr>
      <w:r w:rsidRPr="00BC7446">
        <w:rPr>
          <w:rFonts w:ascii="Times New Roman" w:hAnsi="Times New Roman"/>
          <w:sz w:val="24"/>
          <w:szCs w:val="24"/>
          <w:lang w:eastAsia="ru-RU"/>
        </w:rPr>
        <w:t xml:space="preserve">В настоящее время на базе МБОУ «СШ №1», МБОУ «Средняя школа №2», </w:t>
      </w:r>
      <w:r>
        <w:rPr>
          <w:rFonts w:ascii="Times New Roman" w:hAnsi="Times New Roman"/>
          <w:sz w:val="24"/>
          <w:szCs w:val="24"/>
          <w:lang w:eastAsia="ru-RU"/>
        </w:rPr>
        <w:t xml:space="preserve">              </w:t>
      </w:r>
      <w:r w:rsidRPr="00BC7446">
        <w:rPr>
          <w:rFonts w:ascii="Times New Roman" w:hAnsi="Times New Roman"/>
          <w:sz w:val="24"/>
          <w:szCs w:val="24"/>
          <w:lang w:eastAsia="ru-RU"/>
        </w:rPr>
        <w:t>МБОУ «СШ № 3», МБОУ «СШ № 4», МБУДО «ДДТ» созданы условия для организации инклюзивного образования детей-инвалидов: установлены пандусы, закуплено необходимое оборудование и специализированная мебель, проведена реконструкция туалетных комнат. Также для детей-инвалидов и детей с ОВЗ, детей</w:t>
      </w:r>
      <w:r w:rsidRPr="00BC7446">
        <w:rPr>
          <w:rFonts w:ascii="Times New Roman" w:hAnsi="Times New Roman"/>
          <w:color w:val="000000"/>
          <w:sz w:val="24"/>
          <w:szCs w:val="24"/>
          <w:lang w:eastAsia="ru-RU"/>
        </w:rPr>
        <w:t xml:space="preserve">, находящихся на длительном лечении, организуется обучение на дому. </w:t>
      </w:r>
    </w:p>
    <w:p w14:paraId="2FF72CC6" w14:textId="77777777" w:rsidR="006E0028" w:rsidRPr="00BC7446" w:rsidRDefault="006E0028" w:rsidP="00BE2FD4">
      <w:pPr>
        <w:pStyle w:val="af1"/>
        <w:ind w:firstLine="708"/>
        <w:jc w:val="both"/>
        <w:rPr>
          <w:rFonts w:ascii="Times New Roman" w:eastAsia="Times New Roman" w:hAnsi="Times New Roman"/>
          <w:sz w:val="24"/>
          <w:szCs w:val="24"/>
          <w:lang w:eastAsia="ru-RU"/>
        </w:rPr>
      </w:pPr>
      <w:r w:rsidRPr="00BC7446">
        <w:rPr>
          <w:rFonts w:ascii="Times New Roman" w:eastAsia="Times New Roman" w:hAnsi="Times New Roman"/>
          <w:i/>
          <w:color w:val="000000"/>
          <w:sz w:val="24"/>
          <w:szCs w:val="24"/>
          <w:lang w:eastAsia="ru-RU"/>
        </w:rPr>
        <w:t xml:space="preserve">Важным вопросом для организации учебно-воспитательного процесса является обеспечение учебниками. </w:t>
      </w:r>
      <w:r w:rsidRPr="00BC7446">
        <w:rPr>
          <w:rFonts w:ascii="Times New Roman" w:eastAsia="Times New Roman" w:hAnsi="Times New Roman"/>
          <w:color w:val="000000"/>
          <w:sz w:val="24"/>
          <w:szCs w:val="24"/>
          <w:lang w:eastAsia="ru-RU"/>
        </w:rPr>
        <w:t>Школьные библиотеки полностью укомплектованы учебниками.</w:t>
      </w:r>
    </w:p>
    <w:p w14:paraId="387D65E5" w14:textId="77777777" w:rsidR="006E0028" w:rsidRPr="00BC7446" w:rsidRDefault="006E0028" w:rsidP="00BE2FD4">
      <w:pPr>
        <w:pStyle w:val="af1"/>
        <w:ind w:firstLine="708"/>
        <w:jc w:val="both"/>
        <w:rPr>
          <w:rFonts w:ascii="Times New Roman" w:eastAsia="Times New Roman" w:hAnsi="Times New Roman"/>
          <w:sz w:val="24"/>
          <w:szCs w:val="24"/>
          <w:lang w:eastAsia="ru-RU"/>
        </w:rPr>
      </w:pPr>
      <w:r w:rsidRPr="00BC7446">
        <w:rPr>
          <w:rFonts w:ascii="Times New Roman" w:eastAsia="Times New Roman" w:hAnsi="Times New Roman"/>
          <w:sz w:val="24"/>
          <w:szCs w:val="24"/>
          <w:lang w:eastAsia="ru-RU"/>
        </w:rPr>
        <w:t>Обеспечение учащихся общеобразовательных организаций учебной литературой осуществляется в следующем порядке:</w:t>
      </w:r>
    </w:p>
    <w:p w14:paraId="3DBAE459" w14:textId="77777777" w:rsidR="006E0028" w:rsidRPr="00BC7446" w:rsidRDefault="006E0028" w:rsidP="00BE2FD4">
      <w:pPr>
        <w:pStyle w:val="af1"/>
        <w:ind w:firstLine="708"/>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BC7446">
        <w:rPr>
          <w:rFonts w:ascii="Times New Roman" w:eastAsia="Times New Roman" w:hAnsi="Times New Roman"/>
          <w:color w:val="000000"/>
          <w:sz w:val="24"/>
          <w:szCs w:val="24"/>
          <w:lang w:eastAsia="ru-RU"/>
        </w:rPr>
        <w:t>за счет субсидии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14:paraId="45D70239" w14:textId="77777777" w:rsidR="006E0028" w:rsidRPr="005A3C2D" w:rsidRDefault="006E0028" w:rsidP="00BE2FD4">
      <w:pPr>
        <w:pStyle w:val="af1"/>
        <w:ind w:firstLine="708"/>
        <w:jc w:val="both"/>
        <w:rPr>
          <w:rFonts w:ascii="Times New Roman" w:hAnsi="Times New Roman"/>
          <w:color w:val="000000"/>
          <w:sz w:val="24"/>
          <w:szCs w:val="24"/>
          <w:lang w:eastAsia="ru-RU"/>
        </w:rPr>
      </w:pPr>
      <w:r w:rsidRPr="005A3C2D">
        <w:rPr>
          <w:rFonts w:ascii="Times New Roman" w:eastAsia="Times New Roman" w:hAnsi="Times New Roman"/>
          <w:color w:val="000000"/>
          <w:sz w:val="24"/>
          <w:szCs w:val="24"/>
          <w:lang w:eastAsia="ru-RU"/>
        </w:rPr>
        <w:t>- приобретение учебников и учебных пособий Департаментом Смоленской области по образованию и науке (далее – Департамент) за счет средств областного бюджета на основании представленных заявок в АИС «Книгозаказ» от общеобразовательных организаций. Всего в 2022 году в школы города было приобретено  3697 учебников на сумму 1 160 036 рублей, в 2023 году – 3375 учебников на сумму 1 559 437 рублей.</w:t>
      </w:r>
    </w:p>
    <w:p w14:paraId="647D2104" w14:textId="77777777" w:rsidR="006E0028" w:rsidRDefault="006E0028" w:rsidP="00BE2FD4">
      <w:pPr>
        <w:spacing w:after="0" w:line="240" w:lineRule="auto"/>
        <w:ind w:firstLine="708"/>
        <w:jc w:val="both"/>
        <w:rPr>
          <w:rFonts w:ascii="Times New Roman" w:eastAsia="Calibri" w:hAnsi="Times New Roman" w:cs="Times New Roman"/>
          <w:i/>
          <w:color w:val="000000"/>
          <w:sz w:val="24"/>
          <w:szCs w:val="24"/>
        </w:rPr>
      </w:pPr>
    </w:p>
    <w:p w14:paraId="2F688E44" w14:textId="77777777" w:rsidR="006E0028" w:rsidRPr="004758EC" w:rsidRDefault="006E0028" w:rsidP="00BE2FD4">
      <w:pPr>
        <w:spacing w:after="0" w:line="240" w:lineRule="auto"/>
        <w:ind w:firstLine="708"/>
        <w:jc w:val="both"/>
        <w:rPr>
          <w:rFonts w:ascii="Times New Roman" w:eastAsia="Calibri" w:hAnsi="Times New Roman" w:cs="Times New Roman"/>
          <w:i/>
          <w:color w:val="000000"/>
          <w:sz w:val="24"/>
          <w:szCs w:val="24"/>
        </w:rPr>
      </w:pPr>
      <w:r w:rsidRPr="004758EC">
        <w:rPr>
          <w:rFonts w:ascii="Times New Roman" w:eastAsia="Calibri" w:hAnsi="Times New Roman" w:cs="Times New Roman"/>
          <w:i/>
          <w:color w:val="000000"/>
          <w:sz w:val="24"/>
          <w:szCs w:val="24"/>
        </w:rPr>
        <w:t xml:space="preserve">Оценкой уровня освоения основных образовательных программ основного общего и среднего общего образования и качества подготовки обучающихся являются результаты государственной итоговой аттестации. </w:t>
      </w:r>
    </w:p>
    <w:p w14:paraId="36B68B07" w14:textId="0E96A921" w:rsidR="006E0028" w:rsidRDefault="006E0028" w:rsidP="00BE2FD4">
      <w:pPr>
        <w:pStyle w:val="af1"/>
        <w:jc w:val="both"/>
        <w:rPr>
          <w:rFonts w:ascii="Times New Roman" w:hAnsi="Times New Roman"/>
          <w:b/>
          <w:color w:val="000000"/>
          <w:sz w:val="24"/>
          <w:szCs w:val="24"/>
        </w:rPr>
      </w:pPr>
      <w:r w:rsidRPr="00E94084">
        <w:rPr>
          <w:rFonts w:ascii="Times New Roman" w:hAnsi="Times New Roman"/>
          <w:color w:val="000000"/>
          <w:sz w:val="24"/>
          <w:szCs w:val="24"/>
          <w:lang w:eastAsia="ru-RU"/>
        </w:rPr>
        <w:tab/>
      </w:r>
      <w:r w:rsidRPr="005F294A">
        <w:rPr>
          <w:rFonts w:ascii="Times New Roman" w:hAnsi="Times New Roman"/>
          <w:b/>
          <w:color w:val="000000"/>
          <w:sz w:val="24"/>
          <w:szCs w:val="24"/>
        </w:rPr>
        <w:t xml:space="preserve"> </w:t>
      </w:r>
    </w:p>
    <w:p w14:paraId="1400562D" w14:textId="77777777" w:rsidR="006E0028" w:rsidRPr="005F294A" w:rsidRDefault="006E0028" w:rsidP="00BE2FD4">
      <w:pPr>
        <w:pStyle w:val="af1"/>
        <w:ind w:firstLine="708"/>
        <w:jc w:val="both"/>
        <w:rPr>
          <w:rFonts w:ascii="Times New Roman" w:hAnsi="Times New Roman"/>
          <w:sz w:val="24"/>
          <w:szCs w:val="24"/>
        </w:rPr>
      </w:pPr>
      <w:r w:rsidRPr="005F294A">
        <w:rPr>
          <w:rFonts w:ascii="Times New Roman" w:hAnsi="Times New Roman"/>
          <w:sz w:val="24"/>
          <w:szCs w:val="24"/>
        </w:rPr>
        <w:t xml:space="preserve">Государственная итоговая аттестация по образовательным программам основного общего образования (далее – ГИА-9) проводилась в форме основного государственного </w:t>
      </w:r>
      <w:r w:rsidRPr="005F294A">
        <w:rPr>
          <w:rFonts w:ascii="Times New Roman" w:hAnsi="Times New Roman"/>
          <w:sz w:val="24"/>
          <w:szCs w:val="24"/>
        </w:rPr>
        <w:lastRenderedPageBreak/>
        <w:t xml:space="preserve">экзамена (далее – ОГЭ). Для успешного прохождения выпускникам 9-х классов необходимо было получить удовлетворительный результат по русскому языку и математике (обязательные предметы), и двум предметам по выбору обучающегося. </w:t>
      </w:r>
    </w:p>
    <w:p w14:paraId="6BF6AC86" w14:textId="77777777" w:rsidR="006E0028" w:rsidRPr="005F294A" w:rsidRDefault="006E0028" w:rsidP="00BE2FD4">
      <w:pPr>
        <w:pStyle w:val="af1"/>
        <w:ind w:firstLine="708"/>
        <w:jc w:val="both"/>
        <w:rPr>
          <w:rFonts w:ascii="Times New Roman" w:hAnsi="Times New Roman"/>
          <w:sz w:val="24"/>
          <w:szCs w:val="24"/>
        </w:rPr>
      </w:pPr>
      <w:r w:rsidRPr="005F294A">
        <w:rPr>
          <w:rFonts w:ascii="Times New Roman" w:hAnsi="Times New Roman"/>
          <w:sz w:val="24"/>
          <w:szCs w:val="24"/>
        </w:rPr>
        <w:t>Допуском к прохождению ГИА-9 является итоговое собеседование по русскому языку.  В 2023 году итоговое собеседование по русскому языку проводилось 8 февраля, 15 марта и 15 мая 2023 года. 8 февраля сдавали 2 человек из 268 (2 человека отсутствовали по уважительной причине), 10 февраля – 7 человек (2 отсутствовавших и 5 человек, получивших незачет).</w:t>
      </w:r>
    </w:p>
    <w:p w14:paraId="71458903" w14:textId="77777777" w:rsidR="006E0028" w:rsidRPr="005F294A" w:rsidRDefault="006E0028" w:rsidP="00BE2FD4">
      <w:pPr>
        <w:pStyle w:val="af1"/>
        <w:ind w:firstLine="708"/>
        <w:jc w:val="both"/>
        <w:rPr>
          <w:rFonts w:ascii="Times New Roman" w:hAnsi="Times New Roman"/>
          <w:sz w:val="24"/>
          <w:szCs w:val="24"/>
        </w:rPr>
      </w:pPr>
      <w:r w:rsidRPr="005F294A">
        <w:rPr>
          <w:rFonts w:ascii="Times New Roman" w:hAnsi="Times New Roman"/>
          <w:sz w:val="24"/>
          <w:szCs w:val="24"/>
        </w:rPr>
        <w:t xml:space="preserve">В 2023 году для проведения ГИА-9 в основной период было сформировано 3 пункта проведения экзаменов (далее – ППЭ): – на базе общеобразовательных организаций МБОУ «СШ №1» г. Десногорска и МБОУ «СШ № 3» г. Десногорска. </w:t>
      </w:r>
    </w:p>
    <w:p w14:paraId="13A62D5B" w14:textId="77777777" w:rsidR="006E0028" w:rsidRDefault="006E0028" w:rsidP="00BE2FD4">
      <w:pPr>
        <w:pStyle w:val="af1"/>
        <w:ind w:firstLine="709"/>
        <w:jc w:val="both"/>
        <w:rPr>
          <w:rFonts w:ascii="Times New Roman" w:hAnsi="Times New Roman"/>
          <w:b/>
          <w:color w:val="000000"/>
          <w:sz w:val="24"/>
          <w:szCs w:val="24"/>
        </w:rPr>
      </w:pPr>
    </w:p>
    <w:p w14:paraId="6926B9DF" w14:textId="77777777" w:rsidR="006E0028" w:rsidRPr="007B7757" w:rsidRDefault="006E0028" w:rsidP="00BE2FD4">
      <w:pPr>
        <w:spacing w:after="0" w:line="240" w:lineRule="auto"/>
        <w:jc w:val="center"/>
        <w:rPr>
          <w:rFonts w:ascii="Times New Roman" w:hAnsi="Times New Roman" w:cs="Times New Roman"/>
          <w:sz w:val="24"/>
          <w:szCs w:val="24"/>
        </w:rPr>
      </w:pPr>
      <w:r w:rsidRPr="007B7757">
        <w:rPr>
          <w:rFonts w:ascii="Times New Roman" w:hAnsi="Times New Roman" w:cs="Times New Roman"/>
          <w:sz w:val="24"/>
          <w:szCs w:val="24"/>
        </w:rPr>
        <w:t>Успеваемость участников ОГЭ</w:t>
      </w:r>
    </w:p>
    <w:tbl>
      <w:tblPr>
        <w:tblStyle w:val="a7"/>
        <w:tblW w:w="0" w:type="auto"/>
        <w:tblInd w:w="108" w:type="dxa"/>
        <w:tblLook w:val="04A0" w:firstRow="1" w:lastRow="0" w:firstColumn="1" w:lastColumn="0" w:noHBand="0" w:noVBand="1"/>
      </w:tblPr>
      <w:tblGrid>
        <w:gridCol w:w="1917"/>
        <w:gridCol w:w="2018"/>
        <w:gridCol w:w="2018"/>
        <w:gridCol w:w="2019"/>
        <w:gridCol w:w="1951"/>
      </w:tblGrid>
      <w:tr w:rsidR="006E0028" w:rsidRPr="007B7757" w14:paraId="1698F1D0" w14:textId="77777777" w:rsidTr="006E0028">
        <w:tc>
          <w:tcPr>
            <w:tcW w:w="1917" w:type="dxa"/>
          </w:tcPr>
          <w:p w14:paraId="0DB59A99"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Предмет</w:t>
            </w:r>
          </w:p>
        </w:tc>
        <w:tc>
          <w:tcPr>
            <w:tcW w:w="2018" w:type="dxa"/>
          </w:tcPr>
          <w:p w14:paraId="0AF8995B"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Количество участников</w:t>
            </w:r>
          </w:p>
        </w:tc>
        <w:tc>
          <w:tcPr>
            <w:tcW w:w="2018" w:type="dxa"/>
          </w:tcPr>
          <w:p w14:paraId="7E1FED41"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Количество сдавших</w:t>
            </w:r>
          </w:p>
        </w:tc>
        <w:tc>
          <w:tcPr>
            <w:tcW w:w="2019" w:type="dxa"/>
          </w:tcPr>
          <w:p w14:paraId="29DDD578"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Количество не сдавших</w:t>
            </w:r>
          </w:p>
        </w:tc>
        <w:tc>
          <w:tcPr>
            <w:tcW w:w="1951" w:type="dxa"/>
          </w:tcPr>
          <w:p w14:paraId="3E532400"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 сдавших</w:t>
            </w:r>
          </w:p>
        </w:tc>
      </w:tr>
      <w:tr w:rsidR="006E0028" w:rsidRPr="007B7757" w14:paraId="70462451" w14:textId="77777777" w:rsidTr="006E0028">
        <w:tc>
          <w:tcPr>
            <w:tcW w:w="1917" w:type="dxa"/>
          </w:tcPr>
          <w:p w14:paraId="04817BED"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Русский язык</w:t>
            </w:r>
          </w:p>
        </w:tc>
        <w:tc>
          <w:tcPr>
            <w:tcW w:w="2018" w:type="dxa"/>
          </w:tcPr>
          <w:p w14:paraId="767BF1E2"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270</w:t>
            </w:r>
          </w:p>
        </w:tc>
        <w:tc>
          <w:tcPr>
            <w:tcW w:w="2018" w:type="dxa"/>
          </w:tcPr>
          <w:p w14:paraId="0BFB738D"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270</w:t>
            </w:r>
          </w:p>
        </w:tc>
        <w:tc>
          <w:tcPr>
            <w:tcW w:w="2019" w:type="dxa"/>
          </w:tcPr>
          <w:p w14:paraId="488C92DB"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0</w:t>
            </w:r>
          </w:p>
        </w:tc>
        <w:tc>
          <w:tcPr>
            <w:tcW w:w="1951" w:type="dxa"/>
          </w:tcPr>
          <w:p w14:paraId="53EAC2F5"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100 %</w:t>
            </w:r>
          </w:p>
        </w:tc>
      </w:tr>
      <w:tr w:rsidR="006E0028" w:rsidRPr="007B7757" w14:paraId="4540CBDB" w14:textId="77777777" w:rsidTr="006E0028">
        <w:tc>
          <w:tcPr>
            <w:tcW w:w="1917" w:type="dxa"/>
          </w:tcPr>
          <w:p w14:paraId="4DEC262B"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Математика</w:t>
            </w:r>
          </w:p>
        </w:tc>
        <w:tc>
          <w:tcPr>
            <w:tcW w:w="2018" w:type="dxa"/>
          </w:tcPr>
          <w:p w14:paraId="77812B4A"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270</w:t>
            </w:r>
          </w:p>
        </w:tc>
        <w:tc>
          <w:tcPr>
            <w:tcW w:w="2018" w:type="dxa"/>
          </w:tcPr>
          <w:p w14:paraId="3166B6C3"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270</w:t>
            </w:r>
          </w:p>
        </w:tc>
        <w:tc>
          <w:tcPr>
            <w:tcW w:w="2019" w:type="dxa"/>
          </w:tcPr>
          <w:p w14:paraId="4C7E1A80"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0</w:t>
            </w:r>
          </w:p>
        </w:tc>
        <w:tc>
          <w:tcPr>
            <w:tcW w:w="1951" w:type="dxa"/>
          </w:tcPr>
          <w:p w14:paraId="1CCB7B2A" w14:textId="77777777" w:rsidR="006E0028" w:rsidRPr="007B7757" w:rsidRDefault="006E0028" w:rsidP="00BE2FD4">
            <w:pPr>
              <w:jc w:val="center"/>
              <w:rPr>
                <w:rFonts w:ascii="Times New Roman" w:eastAsia="Times New Roman" w:hAnsi="Times New Roman"/>
                <w:color w:val="000000"/>
                <w:sz w:val="24"/>
                <w:szCs w:val="24"/>
              </w:rPr>
            </w:pPr>
            <w:r w:rsidRPr="007B7757">
              <w:rPr>
                <w:rFonts w:ascii="Times New Roman" w:eastAsia="Times New Roman" w:hAnsi="Times New Roman"/>
                <w:color w:val="000000"/>
                <w:sz w:val="24"/>
                <w:szCs w:val="24"/>
              </w:rPr>
              <w:t>100 %</w:t>
            </w:r>
          </w:p>
        </w:tc>
      </w:tr>
    </w:tbl>
    <w:p w14:paraId="44E2FD94" w14:textId="5326DF25" w:rsidR="004C0F24" w:rsidRPr="004C0F24" w:rsidRDefault="004C0F24" w:rsidP="00BE2FD4">
      <w:pPr>
        <w:pStyle w:val="af1"/>
        <w:jc w:val="both"/>
        <w:rPr>
          <w:rFonts w:ascii="Times New Roman" w:hAnsi="Times New Roman"/>
          <w:color w:val="000000"/>
          <w:sz w:val="24"/>
          <w:szCs w:val="24"/>
        </w:rPr>
      </w:pPr>
      <w:r w:rsidRPr="000718C5">
        <w:rPr>
          <w:rFonts w:ascii="Times New Roman" w:hAnsi="Times New Roman"/>
          <w:sz w:val="24"/>
          <w:szCs w:val="24"/>
        </w:rPr>
        <w:t>В 202</w:t>
      </w:r>
      <w:r>
        <w:rPr>
          <w:rFonts w:ascii="Times New Roman" w:hAnsi="Times New Roman"/>
          <w:sz w:val="24"/>
          <w:szCs w:val="24"/>
        </w:rPr>
        <w:t>2</w:t>
      </w:r>
      <w:r w:rsidRPr="000718C5">
        <w:rPr>
          <w:rFonts w:ascii="Times New Roman" w:hAnsi="Times New Roman"/>
          <w:sz w:val="24"/>
          <w:szCs w:val="24"/>
        </w:rPr>
        <w:t>-202</w:t>
      </w:r>
      <w:r>
        <w:rPr>
          <w:rFonts w:ascii="Times New Roman" w:hAnsi="Times New Roman"/>
          <w:sz w:val="24"/>
          <w:szCs w:val="24"/>
        </w:rPr>
        <w:t>3</w:t>
      </w:r>
      <w:r w:rsidRPr="000718C5">
        <w:rPr>
          <w:rFonts w:ascii="Times New Roman" w:hAnsi="Times New Roman"/>
          <w:sz w:val="24"/>
          <w:szCs w:val="24"/>
        </w:rPr>
        <w:t xml:space="preserve"> учебном году из 270 выпускников 9-х классов аттестат об основном общем образовании получили все. Шесть выпускников не смогли преодолеть минимальный порог ОГЭ (по русскому языку, обществознанию, географии, химии, информатике и ИКТ) в основной период, и пересдавали в сентябрьские сроки.</w:t>
      </w:r>
      <w:r w:rsidRPr="004C0F24">
        <w:rPr>
          <w:rFonts w:ascii="Times New Roman" w:hAnsi="Times New Roman"/>
          <w:b/>
          <w:color w:val="000000"/>
          <w:sz w:val="24"/>
          <w:szCs w:val="24"/>
          <w:lang w:eastAsia="ru-RU"/>
        </w:rPr>
        <w:t xml:space="preserve"> </w:t>
      </w:r>
      <w:r w:rsidRPr="004C0F24">
        <w:rPr>
          <w:rFonts w:ascii="Times New Roman" w:hAnsi="Times New Roman"/>
          <w:color w:val="000000"/>
          <w:sz w:val="24"/>
          <w:szCs w:val="24"/>
          <w:lang w:eastAsia="ru-RU"/>
        </w:rPr>
        <w:t>Аттестаты с отличием получили 16 человек (6 %).</w:t>
      </w:r>
      <w:r w:rsidRPr="004C0F24">
        <w:rPr>
          <w:rFonts w:ascii="Times New Roman" w:hAnsi="Times New Roman"/>
          <w:color w:val="000000"/>
          <w:sz w:val="24"/>
          <w:szCs w:val="24"/>
        </w:rPr>
        <w:t xml:space="preserve"> </w:t>
      </w:r>
    </w:p>
    <w:p w14:paraId="51ECF123" w14:textId="77777777" w:rsidR="006E0028" w:rsidRDefault="006E0028" w:rsidP="00BE2FD4">
      <w:pPr>
        <w:pStyle w:val="af1"/>
        <w:ind w:firstLine="708"/>
        <w:jc w:val="both"/>
        <w:rPr>
          <w:rFonts w:ascii="Times New Roman" w:hAnsi="Times New Roman"/>
          <w:color w:val="000000"/>
          <w:sz w:val="24"/>
          <w:szCs w:val="24"/>
          <w:lang w:eastAsia="ru-RU"/>
        </w:rPr>
      </w:pPr>
      <w:r w:rsidRPr="005F294A">
        <w:rPr>
          <w:rFonts w:ascii="Times New Roman" w:hAnsi="Times New Roman"/>
          <w:color w:val="000000"/>
          <w:sz w:val="24"/>
          <w:szCs w:val="24"/>
          <w:lang w:eastAsia="ru-RU"/>
        </w:rPr>
        <w:t xml:space="preserve">По итогам 2022-2023 учебного года 11 класс окончили 156 выпускников. </w:t>
      </w:r>
      <w:r>
        <w:rPr>
          <w:rFonts w:ascii="Times New Roman" w:hAnsi="Times New Roman"/>
          <w:color w:val="000000"/>
          <w:sz w:val="24"/>
          <w:szCs w:val="24"/>
          <w:lang w:eastAsia="ru-RU"/>
        </w:rPr>
        <w:t>Все выпускники у</w:t>
      </w:r>
      <w:r w:rsidRPr="005F294A">
        <w:rPr>
          <w:rFonts w:ascii="Times New Roman" w:hAnsi="Times New Roman"/>
          <w:color w:val="000000"/>
          <w:sz w:val="24"/>
          <w:szCs w:val="24"/>
          <w:lang w:eastAsia="ru-RU"/>
        </w:rPr>
        <w:t>спешно сдали экзамены и получили аттестаты о среднем общем образовании</w:t>
      </w:r>
      <w:r>
        <w:rPr>
          <w:rFonts w:ascii="Times New Roman" w:hAnsi="Times New Roman"/>
          <w:color w:val="000000"/>
          <w:sz w:val="24"/>
          <w:szCs w:val="24"/>
          <w:lang w:eastAsia="ru-RU"/>
        </w:rPr>
        <w:t>.</w:t>
      </w:r>
      <w:r w:rsidRPr="005F294A">
        <w:rPr>
          <w:rFonts w:ascii="Times New Roman" w:hAnsi="Times New Roman"/>
          <w:color w:val="000000"/>
          <w:sz w:val="24"/>
          <w:szCs w:val="24"/>
          <w:lang w:eastAsia="ru-RU"/>
        </w:rPr>
        <w:t xml:space="preserve"> </w:t>
      </w:r>
    </w:p>
    <w:p w14:paraId="09EBBC8F" w14:textId="77777777" w:rsidR="006E0028" w:rsidRPr="005F294A" w:rsidRDefault="006E0028" w:rsidP="00BE2FD4">
      <w:pPr>
        <w:pStyle w:val="af1"/>
        <w:ind w:firstLine="708"/>
        <w:jc w:val="both"/>
        <w:rPr>
          <w:rFonts w:ascii="Times New Roman" w:hAnsi="Times New Roman"/>
          <w:color w:val="000000"/>
          <w:sz w:val="24"/>
          <w:szCs w:val="24"/>
          <w:lang w:eastAsia="ru-RU"/>
        </w:rPr>
      </w:pPr>
      <w:r w:rsidRPr="005F294A">
        <w:rPr>
          <w:rFonts w:ascii="Times New Roman" w:hAnsi="Times New Roman"/>
          <w:color w:val="000000"/>
          <w:sz w:val="24"/>
          <w:szCs w:val="24"/>
          <w:lang w:eastAsia="ru-RU"/>
        </w:rPr>
        <w:t>13 выпускников (8,3 %) награждены  медалью «За особые успехи в учении».</w:t>
      </w:r>
    </w:p>
    <w:p w14:paraId="33AD828E" w14:textId="77777777" w:rsidR="006E0028" w:rsidRPr="005F294A" w:rsidRDefault="006E0028" w:rsidP="00BE2FD4">
      <w:pPr>
        <w:pStyle w:val="af1"/>
        <w:ind w:firstLine="708"/>
        <w:jc w:val="both"/>
        <w:rPr>
          <w:rFonts w:ascii="Times New Roman" w:hAnsi="Times New Roman"/>
          <w:sz w:val="24"/>
          <w:szCs w:val="24"/>
          <w:lang w:eastAsia="ru-RU"/>
        </w:rPr>
      </w:pPr>
      <w:r w:rsidRPr="005F294A">
        <w:rPr>
          <w:rFonts w:ascii="Times New Roman" w:hAnsi="Times New Roman"/>
          <w:sz w:val="24"/>
          <w:szCs w:val="24"/>
          <w:lang w:eastAsia="ru-RU"/>
        </w:rPr>
        <w:t>Допуском к ГИА является итоговое сочинение (изложение). В текущем учебном году итоговое сочинение писали 7 декабря 2022 года, 1 февраля 2023 года и 3 мая 2023 года. Все выпускники 11 классов 2023 года получили зачет по итоговому сочинению.</w:t>
      </w:r>
    </w:p>
    <w:p w14:paraId="22765BCD" w14:textId="77777777" w:rsidR="006E0028" w:rsidRPr="005F294A" w:rsidRDefault="006E0028" w:rsidP="00BE2FD4">
      <w:pPr>
        <w:pStyle w:val="af1"/>
        <w:ind w:firstLine="708"/>
        <w:jc w:val="both"/>
        <w:rPr>
          <w:rFonts w:ascii="Times New Roman" w:hAnsi="Times New Roman"/>
          <w:sz w:val="24"/>
          <w:szCs w:val="24"/>
        </w:rPr>
      </w:pPr>
      <w:r w:rsidRPr="005F294A">
        <w:rPr>
          <w:rFonts w:ascii="Times New Roman" w:hAnsi="Times New Roman"/>
          <w:sz w:val="24"/>
          <w:szCs w:val="24"/>
          <w:lang w:eastAsia="ru-RU"/>
        </w:rPr>
        <w:t xml:space="preserve">Все выпускники 11-х классов (156 человек) проходили ГИА в форме ЕГЭ. </w:t>
      </w:r>
      <w:r w:rsidRPr="005F294A">
        <w:rPr>
          <w:rFonts w:ascii="Times New Roman" w:hAnsi="Times New Roman"/>
          <w:sz w:val="24"/>
          <w:szCs w:val="24"/>
        </w:rPr>
        <w:t>Для проведения ЕГЭ в городе были созданы и функционировали 2 пункта проведения единого государственного экзамена на базе МБОУ «СШ № 4» г. Десногорска и на дому.</w:t>
      </w:r>
    </w:p>
    <w:p w14:paraId="31AC95A0" w14:textId="77777777" w:rsidR="006E0028" w:rsidRPr="005F294A" w:rsidRDefault="006E0028" w:rsidP="00BE2FD4">
      <w:pPr>
        <w:pStyle w:val="af1"/>
        <w:ind w:firstLine="708"/>
        <w:jc w:val="both"/>
        <w:rPr>
          <w:sz w:val="24"/>
          <w:szCs w:val="24"/>
        </w:rPr>
      </w:pPr>
      <w:r w:rsidRPr="005F294A">
        <w:rPr>
          <w:rFonts w:ascii="Times New Roman" w:hAnsi="Times New Roman"/>
          <w:sz w:val="24"/>
          <w:szCs w:val="24"/>
        </w:rPr>
        <w:t>ЕГЭ в 2022-2023 учебном году сдавали по 11 учебным предметам. Наибольшей популярностью. Из предметов по выбору наибольшее количество участников ЕГЭ пользовались обществознание (65), физика (51).</w:t>
      </w:r>
      <w:r w:rsidRPr="005F294A">
        <w:rPr>
          <w:sz w:val="24"/>
          <w:szCs w:val="24"/>
        </w:rPr>
        <w:t xml:space="preserve"> </w:t>
      </w:r>
    </w:p>
    <w:p w14:paraId="235A8933" w14:textId="0E691545" w:rsidR="006E0028" w:rsidRPr="00887F51" w:rsidRDefault="004C0F24" w:rsidP="00BE2FD4">
      <w:pPr>
        <w:pStyle w:val="af1"/>
        <w:ind w:firstLine="708"/>
        <w:jc w:val="both"/>
        <w:rPr>
          <w:rFonts w:ascii="Times New Roman" w:hAnsi="Times New Roman"/>
          <w:sz w:val="24"/>
          <w:szCs w:val="24"/>
        </w:rPr>
      </w:pPr>
      <w:r>
        <w:rPr>
          <w:rFonts w:ascii="Times New Roman" w:hAnsi="Times New Roman"/>
          <w:sz w:val="24"/>
          <w:szCs w:val="24"/>
        </w:rPr>
        <w:t>С</w:t>
      </w:r>
      <w:r w:rsidR="006E0028" w:rsidRPr="00887F51">
        <w:rPr>
          <w:rFonts w:ascii="Times New Roman" w:hAnsi="Times New Roman"/>
          <w:sz w:val="24"/>
          <w:szCs w:val="24"/>
        </w:rPr>
        <w:t>редние тестовые баллы ЕГЭ по городу превышают областные по всем предметам</w:t>
      </w:r>
      <w:r>
        <w:rPr>
          <w:rFonts w:ascii="Times New Roman" w:hAnsi="Times New Roman"/>
          <w:sz w:val="24"/>
          <w:szCs w:val="24"/>
        </w:rPr>
        <w:t>,</w:t>
      </w:r>
      <w:r w:rsidR="006E0028" w:rsidRPr="00887F51">
        <w:rPr>
          <w:rFonts w:ascii="Times New Roman" w:hAnsi="Times New Roman"/>
          <w:sz w:val="24"/>
          <w:szCs w:val="24"/>
        </w:rPr>
        <w:t xml:space="preserve"> кроме химии.</w:t>
      </w:r>
    </w:p>
    <w:p w14:paraId="743DFE78" w14:textId="77777777" w:rsidR="006E0028" w:rsidRPr="00887F51" w:rsidRDefault="006E0028" w:rsidP="00BE2FD4">
      <w:pPr>
        <w:spacing w:after="0" w:line="240" w:lineRule="auto"/>
        <w:ind w:firstLine="709"/>
        <w:jc w:val="both"/>
        <w:rPr>
          <w:rFonts w:ascii="Times New Roman" w:hAnsi="Times New Roman" w:cs="Times New Roman"/>
          <w:sz w:val="24"/>
          <w:szCs w:val="24"/>
        </w:rPr>
      </w:pPr>
      <w:r w:rsidRPr="00887F51">
        <w:rPr>
          <w:rFonts w:ascii="Times New Roman" w:hAnsi="Times New Roman" w:cs="Times New Roman"/>
          <w:sz w:val="24"/>
          <w:szCs w:val="24"/>
        </w:rPr>
        <w:t>Средний тестовый балл по русскому языку в 2022-2023 учебном году снизился на 1,5 балла по сравнению с 2021-2022 учебным годом.</w:t>
      </w:r>
    </w:p>
    <w:p w14:paraId="09583EF4" w14:textId="77777777" w:rsidR="006E0028" w:rsidRPr="00887F51" w:rsidRDefault="006E0028" w:rsidP="00BE2FD4">
      <w:pPr>
        <w:spacing w:after="0" w:line="240" w:lineRule="auto"/>
        <w:ind w:firstLine="709"/>
        <w:jc w:val="both"/>
        <w:rPr>
          <w:rFonts w:ascii="Times New Roman" w:hAnsi="Times New Roman" w:cs="Times New Roman"/>
          <w:sz w:val="24"/>
          <w:szCs w:val="24"/>
        </w:rPr>
      </w:pPr>
      <w:r w:rsidRPr="00887F51">
        <w:rPr>
          <w:rFonts w:ascii="Times New Roman" w:hAnsi="Times New Roman" w:cs="Times New Roman"/>
          <w:sz w:val="24"/>
          <w:szCs w:val="24"/>
        </w:rPr>
        <w:t>Средний тестовый балл по математике в 2022-2023 учебном году увеличился на 4,3 балла по сравнению с 2021-2022 учебным годом.</w:t>
      </w:r>
    </w:p>
    <w:p w14:paraId="1973C5C6" w14:textId="77777777" w:rsidR="006E0028" w:rsidRPr="00652D30" w:rsidRDefault="006E0028" w:rsidP="00BE2FD4">
      <w:pPr>
        <w:pStyle w:val="af1"/>
        <w:ind w:firstLine="708"/>
        <w:jc w:val="both"/>
        <w:rPr>
          <w:rFonts w:ascii="Times New Roman" w:hAnsi="Times New Roman"/>
          <w:sz w:val="24"/>
          <w:szCs w:val="24"/>
        </w:rPr>
      </w:pPr>
      <w:r w:rsidRPr="00652D30">
        <w:rPr>
          <w:rFonts w:ascii="Times New Roman" w:hAnsi="Times New Roman"/>
          <w:sz w:val="24"/>
          <w:szCs w:val="24"/>
        </w:rPr>
        <w:t>Однако колебания средних баллов от года к году в пределах даже 2-3 баллов не говорит об ухудшении качества образования. Об ухудшении свидетельствует:</w:t>
      </w:r>
    </w:p>
    <w:p w14:paraId="0976FA13" w14:textId="77777777" w:rsidR="006E0028" w:rsidRPr="00652D30" w:rsidRDefault="006E0028" w:rsidP="00BE2FD4">
      <w:pPr>
        <w:pStyle w:val="af1"/>
        <w:ind w:firstLine="708"/>
        <w:jc w:val="both"/>
        <w:rPr>
          <w:rFonts w:ascii="Times New Roman" w:hAnsi="Times New Roman"/>
          <w:sz w:val="24"/>
          <w:szCs w:val="24"/>
        </w:rPr>
      </w:pPr>
      <w:r w:rsidRPr="00652D30">
        <w:rPr>
          <w:rFonts w:ascii="Times New Roman" w:hAnsi="Times New Roman"/>
          <w:sz w:val="24"/>
          <w:szCs w:val="24"/>
        </w:rPr>
        <w:t>- увеличение количества участников ЕГЭ, не преодолевших минимальный балл;</w:t>
      </w:r>
    </w:p>
    <w:p w14:paraId="346466C5" w14:textId="77777777" w:rsidR="006E0028" w:rsidRPr="00652D30" w:rsidRDefault="006E0028" w:rsidP="00BE2FD4">
      <w:pPr>
        <w:pStyle w:val="af1"/>
        <w:ind w:firstLine="708"/>
        <w:jc w:val="both"/>
        <w:rPr>
          <w:rFonts w:ascii="Times New Roman" w:hAnsi="Times New Roman"/>
          <w:sz w:val="24"/>
          <w:szCs w:val="24"/>
        </w:rPr>
      </w:pPr>
      <w:r w:rsidRPr="00652D30">
        <w:rPr>
          <w:rFonts w:ascii="Times New Roman" w:hAnsi="Times New Roman"/>
          <w:sz w:val="24"/>
          <w:szCs w:val="24"/>
        </w:rPr>
        <w:t>- уменьшение количества участников ЕГЭ, сдавших экзамен на 81-99 баллов.</w:t>
      </w:r>
    </w:p>
    <w:p w14:paraId="207D97CA" w14:textId="77777777" w:rsidR="006E0028" w:rsidRPr="00211F29" w:rsidRDefault="006E0028" w:rsidP="00BE2FD4">
      <w:pPr>
        <w:pStyle w:val="af1"/>
        <w:ind w:firstLine="708"/>
        <w:jc w:val="both"/>
        <w:rPr>
          <w:rFonts w:ascii="Times New Roman" w:hAnsi="Times New Roman"/>
          <w:sz w:val="24"/>
          <w:szCs w:val="24"/>
        </w:rPr>
      </w:pPr>
      <w:r w:rsidRPr="00211F29">
        <w:rPr>
          <w:rFonts w:ascii="Times New Roman" w:hAnsi="Times New Roman"/>
          <w:sz w:val="24"/>
          <w:szCs w:val="24"/>
        </w:rPr>
        <w:t>Увеличение количества участников ЕГЭ, не преодолевших минимальный балл, по городу произошло: по физике (4,8%/5,8 %), биологии (27 %/36 %),  истории (0 %/5,9 %). Снизилось количество выпускников, не преодолевших минимальный балл, по математике профильной (2,5%/2,1%), литературе (36 %/0 %), географии (67 %/0 %), химии (50 %/27 %), информатике и ИКТ (56 %/0 %), обществознанию (31 %/13,8 %), английскому языку (3,3 %/0 %).</w:t>
      </w:r>
    </w:p>
    <w:p w14:paraId="2FA781C0" w14:textId="77777777" w:rsidR="006E0028" w:rsidRPr="00E35F4C" w:rsidRDefault="006E0028" w:rsidP="00BE2FD4">
      <w:pPr>
        <w:pStyle w:val="af1"/>
        <w:ind w:firstLine="708"/>
        <w:jc w:val="both"/>
        <w:rPr>
          <w:rFonts w:ascii="Times New Roman" w:hAnsi="Times New Roman"/>
          <w:sz w:val="24"/>
          <w:szCs w:val="24"/>
        </w:rPr>
      </w:pPr>
      <w:r w:rsidRPr="00E35F4C">
        <w:rPr>
          <w:rFonts w:ascii="Times New Roman" w:hAnsi="Times New Roman"/>
          <w:sz w:val="24"/>
          <w:szCs w:val="24"/>
        </w:rPr>
        <w:t xml:space="preserve">Анализ количества участников ЕГЭ, сдавших экзамен на 81-99 баллов, свидетельствует, что уменьшение по городу произошло по математике профильной (2/1). Увеличилось количество участников ЕГЭ, сдавших экзамен на 81-99 баллов, по русскому языку (38/48), географии (0/2), информатике (0/3), физике (1/6), химии (1/2), биологии (0/2), истории (1/7). </w:t>
      </w:r>
      <w:r>
        <w:rPr>
          <w:rFonts w:ascii="Times New Roman" w:hAnsi="Times New Roman"/>
          <w:sz w:val="24"/>
          <w:szCs w:val="24"/>
        </w:rPr>
        <w:t xml:space="preserve">Не </w:t>
      </w:r>
      <w:r>
        <w:rPr>
          <w:rFonts w:ascii="Times New Roman" w:hAnsi="Times New Roman"/>
          <w:sz w:val="24"/>
          <w:szCs w:val="24"/>
        </w:rPr>
        <w:lastRenderedPageBreak/>
        <w:t xml:space="preserve">изменилось </w:t>
      </w:r>
      <w:r w:rsidRPr="00E35F4C">
        <w:rPr>
          <w:rFonts w:ascii="Times New Roman" w:hAnsi="Times New Roman"/>
          <w:sz w:val="24"/>
          <w:szCs w:val="24"/>
        </w:rPr>
        <w:t>количество участников ЕГЭ, сдавших экзамен на 81-99 баллов,</w:t>
      </w:r>
      <w:r>
        <w:rPr>
          <w:rFonts w:ascii="Times New Roman" w:hAnsi="Times New Roman"/>
          <w:sz w:val="24"/>
          <w:szCs w:val="24"/>
        </w:rPr>
        <w:t xml:space="preserve"> по литературе (1/1), обществознанию (4/4), английскому языку (5/5).  </w:t>
      </w:r>
    </w:p>
    <w:p w14:paraId="6D8A3D72" w14:textId="77777777" w:rsidR="006E0028" w:rsidRPr="00DC5F5D" w:rsidRDefault="006E0028" w:rsidP="00BE2FD4">
      <w:pPr>
        <w:pStyle w:val="af1"/>
        <w:ind w:firstLine="708"/>
        <w:jc w:val="both"/>
        <w:rPr>
          <w:rFonts w:ascii="Times New Roman" w:hAnsi="Times New Roman"/>
          <w:sz w:val="24"/>
          <w:szCs w:val="24"/>
        </w:rPr>
      </w:pPr>
      <w:r w:rsidRPr="00DC5F5D">
        <w:rPr>
          <w:rFonts w:ascii="Times New Roman" w:hAnsi="Times New Roman"/>
          <w:sz w:val="24"/>
          <w:szCs w:val="24"/>
        </w:rPr>
        <w:t>Ежегодно в нашем городе есть обучающиеся, набирающие 100 баллов по русскому языку, также были 100-балльники по истории, обществознанию, литературе (График).</w:t>
      </w:r>
    </w:p>
    <w:p w14:paraId="31DAE3DC" w14:textId="2381D12A" w:rsidR="006E0028" w:rsidRPr="007E23C7" w:rsidRDefault="006E0028" w:rsidP="00BE2FD4">
      <w:pPr>
        <w:pStyle w:val="af1"/>
        <w:ind w:firstLine="708"/>
        <w:jc w:val="both"/>
        <w:rPr>
          <w:rFonts w:ascii="Times New Roman" w:hAnsi="Times New Roman"/>
          <w:sz w:val="24"/>
          <w:szCs w:val="24"/>
        </w:rPr>
      </w:pPr>
      <w:r w:rsidRPr="007E23C7">
        <w:rPr>
          <w:rFonts w:ascii="Times New Roman" w:hAnsi="Times New Roman"/>
          <w:sz w:val="24"/>
          <w:szCs w:val="24"/>
        </w:rPr>
        <w:t>Одной из главных причин снижения результатов ЕГЭ по городу является недостаток кадров, что влечет за собой увеличение учебной нагрузки. Это становится причиной того, что у многих учителей не хватает времени на организацию индивидуального сопровождения обучающихся, исходя из результатов диагностик, индивидуальных способностей обучающихся, уровня их компетентностей. Отсутствует адресность, отсутствует необходимое обучающемуся дозирование содержания для формирования умения, навыка, отсутствует лист успешности (как средство внутренней мотивации обучающегося) – и, как результат, нет продвижения обучающегося. Вторая причина – это отсутствие внутренней мотивации, целеустремлённости самих участников ЕГЭ. Чаще всего не набирают минимального балла обучающиеся, которые не научились (не желают) думать, годами списывают во время обучения, не имеют активной жизненной позиции, не прикладывают усилий для получения знаний и умений, стремясь получить их в готовом виде. Решение проблемы перемещается на более ранние периоды обучения. Деятельностное участие, ситуация успеха формируют успешного обучающегося, способного и на ЕГЭ показать достойный результат.</w:t>
      </w:r>
    </w:p>
    <w:p w14:paraId="3C8D076C" w14:textId="77777777" w:rsidR="00E555DB" w:rsidRPr="005B6045" w:rsidRDefault="00E555DB" w:rsidP="005B6045">
      <w:pPr>
        <w:spacing w:after="0" w:line="240" w:lineRule="auto"/>
        <w:ind w:firstLine="708"/>
        <w:jc w:val="both"/>
        <w:rPr>
          <w:rFonts w:ascii="Times New Roman" w:eastAsia="Times New Roman" w:hAnsi="Times New Roman" w:cs="Times New Roman"/>
          <w:sz w:val="24"/>
          <w:szCs w:val="24"/>
        </w:rPr>
      </w:pPr>
      <w:r w:rsidRPr="005B6045">
        <w:rPr>
          <w:rFonts w:ascii="Times New Roman" w:eastAsia="Times New Roman" w:hAnsi="Times New Roman" w:cs="Times New Roman"/>
          <w:sz w:val="24"/>
          <w:szCs w:val="24"/>
        </w:rPr>
        <w:t xml:space="preserve">Результат образования – это не только цифры успеваемости и баллы ЕГЭ, это способность ребёнка применить полученные знания не только на уроке, но и представить их в различных интеллектуальных состязаниях. </w:t>
      </w:r>
    </w:p>
    <w:p w14:paraId="09627C66" w14:textId="540EFDE4" w:rsidR="00E555DB" w:rsidRPr="004758EC" w:rsidRDefault="00E555DB" w:rsidP="005B6045">
      <w:pPr>
        <w:spacing w:after="0" w:line="240" w:lineRule="auto"/>
        <w:ind w:firstLine="709"/>
        <w:jc w:val="both"/>
        <w:rPr>
          <w:rFonts w:ascii="Times New Roman" w:eastAsia="Cambria" w:hAnsi="Times New Roman" w:cs="Times New Roman"/>
          <w:sz w:val="24"/>
          <w:szCs w:val="24"/>
          <w:lang w:eastAsia="en-US"/>
        </w:rPr>
      </w:pPr>
      <w:r w:rsidRPr="005B6045">
        <w:rPr>
          <w:rFonts w:ascii="Times New Roman" w:eastAsia="Times New Roman" w:hAnsi="Times New Roman" w:cs="Times New Roman"/>
          <w:sz w:val="24"/>
          <w:szCs w:val="24"/>
          <w:lang w:eastAsia="en-US"/>
        </w:rPr>
        <w:t>Особое место среди интеллектуальных конкурсов занимает Всероссийская олимпиада школьников. В 202</w:t>
      </w:r>
      <w:r w:rsidR="00BE2FD4">
        <w:rPr>
          <w:rFonts w:ascii="Times New Roman" w:eastAsia="Times New Roman" w:hAnsi="Times New Roman" w:cs="Times New Roman"/>
          <w:sz w:val="24"/>
          <w:szCs w:val="24"/>
          <w:lang w:eastAsia="en-US"/>
        </w:rPr>
        <w:t>3</w:t>
      </w:r>
      <w:r w:rsidRPr="005B6045">
        <w:rPr>
          <w:rFonts w:ascii="Times New Roman" w:eastAsia="Times New Roman" w:hAnsi="Times New Roman" w:cs="Times New Roman"/>
          <w:sz w:val="24"/>
          <w:szCs w:val="24"/>
          <w:lang w:eastAsia="en-US"/>
        </w:rPr>
        <w:t xml:space="preserve"> году в муниципальном этапе олимпиады приняли участие </w:t>
      </w:r>
      <w:r w:rsidR="00BE2FD4">
        <w:rPr>
          <w:rFonts w:ascii="Times New Roman" w:eastAsia="Times New Roman" w:hAnsi="Times New Roman" w:cs="Times New Roman"/>
          <w:sz w:val="24"/>
          <w:szCs w:val="24"/>
          <w:lang w:eastAsia="en-US"/>
        </w:rPr>
        <w:t xml:space="preserve">415 </w:t>
      </w:r>
      <w:r w:rsidRPr="005B6045">
        <w:rPr>
          <w:rFonts w:ascii="Times New Roman" w:eastAsia="Times New Roman" w:hAnsi="Times New Roman" w:cs="Times New Roman"/>
          <w:sz w:val="24"/>
          <w:szCs w:val="24"/>
          <w:lang w:eastAsia="en-US"/>
        </w:rPr>
        <w:t>школьник</w:t>
      </w:r>
      <w:r w:rsidR="00BE2FD4">
        <w:rPr>
          <w:rFonts w:ascii="Times New Roman" w:eastAsia="Times New Roman" w:hAnsi="Times New Roman" w:cs="Times New Roman"/>
          <w:sz w:val="24"/>
          <w:szCs w:val="24"/>
          <w:lang w:eastAsia="en-US"/>
        </w:rPr>
        <w:t>ов. Из них - 112 победителей и призеров. 19</w:t>
      </w:r>
      <w:r w:rsidRPr="005B6045">
        <w:rPr>
          <w:rFonts w:ascii="Times New Roman" w:eastAsia="Times New Roman" w:hAnsi="Times New Roman" w:cs="Times New Roman"/>
          <w:sz w:val="24"/>
          <w:szCs w:val="24"/>
          <w:lang w:eastAsia="en-US"/>
        </w:rPr>
        <w:t xml:space="preserve"> человек приняли участие в региональном этапе. </w:t>
      </w:r>
    </w:p>
    <w:p w14:paraId="1EBEF029" w14:textId="77777777" w:rsidR="00675FA8" w:rsidRPr="004758EC" w:rsidRDefault="00675FA8" w:rsidP="00675FA8">
      <w:pPr>
        <w:spacing w:after="0" w:line="240" w:lineRule="auto"/>
        <w:ind w:firstLine="708"/>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Одним из приоритетных направлений в деятельности и Комитета по образованию, и всех образовательных учреждений – это с</w:t>
      </w:r>
      <w:r w:rsidRPr="004758EC">
        <w:rPr>
          <w:rFonts w:ascii="Times New Roman" w:eastAsia="Times New Roman" w:hAnsi="Times New Roman" w:cs="Times New Roman"/>
          <w:i/>
          <w:sz w:val="24"/>
          <w:szCs w:val="24"/>
        </w:rPr>
        <w:t>охранение и укрепление здоровья школьников</w:t>
      </w:r>
      <w:r w:rsidRPr="004758EC">
        <w:rPr>
          <w:rFonts w:ascii="Times New Roman" w:eastAsia="Times New Roman" w:hAnsi="Times New Roman" w:cs="Times New Roman"/>
          <w:sz w:val="24"/>
          <w:szCs w:val="24"/>
        </w:rPr>
        <w:t>, их физическое развитие.</w:t>
      </w:r>
    </w:p>
    <w:p w14:paraId="1E101629" w14:textId="77777777" w:rsidR="00675FA8" w:rsidRPr="004758EC" w:rsidRDefault="00675FA8" w:rsidP="00675FA8">
      <w:pPr>
        <w:spacing w:after="0" w:line="240" w:lineRule="auto"/>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ab/>
        <w:t xml:space="preserve">Комплексного решения требуют существующие проблемы внедрения и трансляции на образовательные организации передового опыта использования технологий здоровьесбережения, создания условий для физического воспитания обучающихся и развития массового детского спорта. </w:t>
      </w:r>
    </w:p>
    <w:p w14:paraId="6A2EDE63" w14:textId="77777777" w:rsidR="00675FA8" w:rsidRPr="004758EC" w:rsidRDefault="00675FA8" w:rsidP="00675FA8">
      <w:pPr>
        <w:spacing w:after="0" w:line="240" w:lineRule="auto"/>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ab/>
        <w:t xml:space="preserve">Все школы, детские сады и Дом детского творчества имеют оборудованные спортивные залы. В образовательных учреждениях имеется 28 плоскостных спортивных сооружений, из них 4 футбольных поля. В 2 школах и </w:t>
      </w:r>
      <w:r w:rsidRPr="004758EC">
        <w:rPr>
          <w:rFonts w:ascii="Times New Roman" w:eastAsia="Times New Roman" w:hAnsi="Times New Roman" w:cs="Times New Roman"/>
          <w:color w:val="000000"/>
          <w:sz w:val="24"/>
          <w:szCs w:val="24"/>
        </w:rPr>
        <w:t xml:space="preserve">3 </w:t>
      </w:r>
      <w:r w:rsidRPr="004758EC">
        <w:rPr>
          <w:rFonts w:ascii="Times New Roman" w:eastAsia="Times New Roman" w:hAnsi="Times New Roman" w:cs="Times New Roman"/>
          <w:sz w:val="24"/>
          <w:szCs w:val="24"/>
        </w:rPr>
        <w:t xml:space="preserve">детских садах целенаправленно используются бассейны. Педагогами нашего города проводится большая работа по привлечению обучающихся к регулярным занятиям физической культурой и спортом. </w:t>
      </w:r>
    </w:p>
    <w:p w14:paraId="23165E59" w14:textId="77777777" w:rsidR="00675FA8" w:rsidRPr="007D68D2" w:rsidRDefault="00675FA8" w:rsidP="00675FA8">
      <w:pPr>
        <w:spacing w:after="0" w:line="240" w:lineRule="auto"/>
        <w:ind w:firstLine="708"/>
        <w:jc w:val="both"/>
        <w:rPr>
          <w:rFonts w:ascii="Times New Roman" w:eastAsia="Calibri" w:hAnsi="Times New Roman" w:cs="Times New Roman"/>
          <w:color w:val="000000"/>
          <w:sz w:val="24"/>
          <w:szCs w:val="24"/>
          <w:lang w:eastAsia="en-US"/>
        </w:rPr>
      </w:pPr>
      <w:r w:rsidRPr="007D68D2">
        <w:rPr>
          <w:rFonts w:ascii="Times New Roman" w:eastAsia="Calibri" w:hAnsi="Times New Roman" w:cs="Times New Roman"/>
          <w:color w:val="000000"/>
          <w:sz w:val="24"/>
          <w:szCs w:val="24"/>
          <w:lang w:eastAsia="en-US"/>
        </w:rPr>
        <w:t>На базе школ в течение учебного года работают школьные спортивные секции            баскетбола, волейбола, легкой атлетики, настольного тенниса, общефизической подготовки</w:t>
      </w:r>
      <w:r w:rsidRPr="007D68D2">
        <w:rPr>
          <w:rFonts w:ascii="Times New Roman" w:eastAsia="Calibri" w:hAnsi="Times New Roman" w:cs="Times New Roman"/>
          <w:bCs/>
          <w:color w:val="000000"/>
          <w:sz w:val="24"/>
          <w:szCs w:val="24"/>
          <w:lang w:eastAsia="en-US"/>
        </w:rPr>
        <w:t>.</w:t>
      </w:r>
      <w:r w:rsidRPr="007D68D2">
        <w:rPr>
          <w:rFonts w:ascii="Times New Roman" w:eastAsia="Calibri" w:hAnsi="Times New Roman" w:cs="Times New Roman"/>
          <w:b/>
          <w:color w:val="000000"/>
          <w:sz w:val="24"/>
          <w:szCs w:val="24"/>
          <w:lang w:eastAsia="en-US"/>
        </w:rPr>
        <w:t xml:space="preserve"> </w:t>
      </w:r>
      <w:r w:rsidRPr="007D68D2">
        <w:rPr>
          <w:rFonts w:ascii="Times New Roman" w:eastAsia="Cambria" w:hAnsi="Times New Roman" w:cs="Times New Roman"/>
          <w:color w:val="000000"/>
          <w:sz w:val="24"/>
          <w:szCs w:val="24"/>
          <w:lang w:eastAsia="en-US"/>
        </w:rPr>
        <w:t>На базе школ функционируют школьные спортивные клубы: МБОУ «СШ №1»</w:t>
      </w:r>
      <w:r w:rsidRPr="007D68D2">
        <w:rPr>
          <w:rFonts w:ascii="Times New Roman" w:eastAsia="Calibri" w:hAnsi="Times New Roman" w:cs="Times New Roman"/>
          <w:color w:val="000000"/>
          <w:sz w:val="24"/>
          <w:szCs w:val="24"/>
          <w:lang w:eastAsia="en-US"/>
        </w:rPr>
        <w:t xml:space="preserve"> г. Десногорска</w:t>
      </w:r>
      <w:r w:rsidRPr="007D68D2">
        <w:rPr>
          <w:rFonts w:ascii="Times New Roman" w:eastAsia="Cambria" w:hAnsi="Times New Roman" w:cs="Times New Roman"/>
          <w:color w:val="000000"/>
          <w:sz w:val="24"/>
          <w:szCs w:val="24"/>
          <w:lang w:eastAsia="en-US"/>
        </w:rPr>
        <w:t xml:space="preserve"> клуб «Олимпиец», в МБОУ «Средняя школа №2» г. Десногорска» клуб «Ника», МБОУ «СШ № 3» г. Десногорска «Атлант», МБОУ «СШ № 4» г. Десногорска «Темп». </w:t>
      </w:r>
      <w:r w:rsidRPr="007D68D2">
        <w:rPr>
          <w:rFonts w:ascii="Times New Roman" w:eastAsia="Calibri" w:hAnsi="Times New Roman" w:cs="Times New Roman"/>
          <w:color w:val="000000"/>
          <w:sz w:val="24"/>
          <w:szCs w:val="24"/>
          <w:lang w:eastAsia="en-US"/>
        </w:rPr>
        <w:t>В школьных спортивных секциях занимается 22 % обучающихся от общего количества обучающихся в школах. В общеобразовательных организациях реализуется региональная программа по здоровому образу жизни, культуре питания, продвижению семейных ценностей «ЗДОРОВОЕ ПОКОЛЕНИЕ СМОЛЕНЩИНЫ».</w:t>
      </w:r>
    </w:p>
    <w:p w14:paraId="2C2E42C4" w14:textId="77777777" w:rsidR="00675FA8" w:rsidRPr="004758EC" w:rsidRDefault="00675FA8" w:rsidP="00675FA8">
      <w:pPr>
        <w:spacing w:after="0" w:line="240" w:lineRule="auto"/>
        <w:ind w:firstLine="708"/>
        <w:jc w:val="both"/>
        <w:rPr>
          <w:rFonts w:ascii="Times New Roman" w:eastAsia="Calibri" w:hAnsi="Times New Roman" w:cs="Times New Roman"/>
          <w:color w:val="000000"/>
          <w:sz w:val="24"/>
          <w:szCs w:val="24"/>
          <w:lang w:eastAsia="en-US"/>
        </w:rPr>
      </w:pPr>
      <w:r w:rsidRPr="007D68D2">
        <w:rPr>
          <w:rFonts w:ascii="Times New Roman" w:eastAsia="Calibri" w:hAnsi="Times New Roman" w:cs="Times New Roman"/>
          <w:color w:val="000000"/>
          <w:sz w:val="24"/>
          <w:szCs w:val="24"/>
          <w:lang w:eastAsia="en-US"/>
        </w:rPr>
        <w:t>С 2014 года реализуется социально-спортивный баскетбольный проект для городов-спутников АЭС «Планета баскетбола – Оранжевый атом», который впервые стартовал именно в нашем городе. Организатором реализации данного проекта является Центр спортивной подготовки «Динамо Росэнергоатом». В двух детских садах реализуются программы «Планета Баскетбол» - «Детский сад Здорового Образа Жизни», в рамках которых проводятся мероприятия физкультурно-спортивной направленности для детей 5-7 лет с привлечением тренера по баскетболу, представителя ЦСП «Динамо Росэнергоатом». В МБОУ «СШ № 3»              г. Десногорска реализуется проект «Единой командой за здоровый образ жизни».</w:t>
      </w:r>
    </w:p>
    <w:p w14:paraId="05C42928" w14:textId="77777777" w:rsidR="00675FA8" w:rsidRPr="004758EC" w:rsidRDefault="00675FA8" w:rsidP="00675FA8">
      <w:pPr>
        <w:spacing w:after="0" w:line="240" w:lineRule="auto"/>
        <w:ind w:firstLine="708"/>
        <w:jc w:val="both"/>
        <w:rPr>
          <w:rFonts w:ascii="Times New Roman" w:eastAsia="Cambria" w:hAnsi="Times New Roman" w:cs="Times New Roman"/>
          <w:sz w:val="24"/>
          <w:szCs w:val="24"/>
          <w:lang w:eastAsia="en-US"/>
        </w:rPr>
      </w:pPr>
      <w:r w:rsidRPr="004758EC">
        <w:rPr>
          <w:rFonts w:ascii="Times New Roman" w:eastAsia="Cambria" w:hAnsi="Times New Roman" w:cs="Times New Roman"/>
          <w:sz w:val="24"/>
          <w:szCs w:val="24"/>
          <w:lang w:eastAsia="en-US"/>
        </w:rPr>
        <w:lastRenderedPageBreak/>
        <w:t xml:space="preserve">Одним из ключевых факторов поддержания здоровья детей и эффективности обучения является </w:t>
      </w:r>
      <w:r w:rsidRPr="004758EC">
        <w:rPr>
          <w:rFonts w:ascii="Times New Roman" w:eastAsia="Cambria" w:hAnsi="Times New Roman" w:cs="Times New Roman"/>
          <w:i/>
          <w:sz w:val="24"/>
          <w:szCs w:val="24"/>
          <w:lang w:eastAsia="en-US"/>
        </w:rPr>
        <w:t>организация рационального питания учащихся.</w:t>
      </w:r>
      <w:r w:rsidRPr="004758EC">
        <w:rPr>
          <w:rFonts w:ascii="Times New Roman" w:eastAsia="Cambria" w:hAnsi="Times New Roman" w:cs="Times New Roman"/>
          <w:sz w:val="24"/>
          <w:szCs w:val="24"/>
          <w:lang w:eastAsia="en-US"/>
        </w:rPr>
        <w:t xml:space="preserve"> </w:t>
      </w:r>
    </w:p>
    <w:p w14:paraId="516B8FBD" w14:textId="77777777" w:rsidR="00675FA8" w:rsidRPr="004758EC" w:rsidRDefault="00675FA8" w:rsidP="00675FA8">
      <w:pPr>
        <w:spacing w:after="0" w:line="240" w:lineRule="auto"/>
        <w:ind w:firstLine="708"/>
        <w:jc w:val="both"/>
        <w:rPr>
          <w:rFonts w:ascii="Times New Roman" w:eastAsia="Cambria" w:hAnsi="Times New Roman" w:cs="Times New Roman"/>
          <w:sz w:val="24"/>
          <w:szCs w:val="24"/>
          <w:lang w:eastAsia="en-US"/>
        </w:rPr>
      </w:pPr>
      <w:r w:rsidRPr="004758EC">
        <w:rPr>
          <w:rFonts w:ascii="Times New Roman" w:eastAsia="Cambria" w:hAnsi="Times New Roman" w:cs="Times New Roman"/>
          <w:sz w:val="24"/>
          <w:szCs w:val="24"/>
          <w:lang w:eastAsia="en-US"/>
        </w:rPr>
        <w:t xml:space="preserve">Образовательные организации муниципального образования «город Десногорск» Смоленской области осуществляют питание детей самостоятельно. </w:t>
      </w:r>
    </w:p>
    <w:p w14:paraId="267625F2" w14:textId="77777777" w:rsidR="00675FA8" w:rsidRPr="004758EC" w:rsidRDefault="00675FA8" w:rsidP="00675FA8">
      <w:pPr>
        <w:spacing w:after="0" w:line="240" w:lineRule="auto"/>
        <w:ind w:firstLine="708"/>
        <w:jc w:val="both"/>
        <w:rPr>
          <w:rFonts w:ascii="Times New Roman" w:eastAsia="Cambria" w:hAnsi="Times New Roman" w:cs="Times New Roman"/>
          <w:sz w:val="24"/>
          <w:szCs w:val="24"/>
          <w:lang w:eastAsia="en-US"/>
        </w:rPr>
      </w:pPr>
      <w:r w:rsidRPr="004758EC">
        <w:rPr>
          <w:rFonts w:ascii="Times New Roman" w:eastAsia="Cambria" w:hAnsi="Times New Roman" w:cs="Times New Roman"/>
          <w:sz w:val="24"/>
          <w:szCs w:val="24"/>
          <w:lang w:eastAsia="en-US"/>
        </w:rPr>
        <w:t>Система школьного питания охватывает 4 общеобразовательные организации и представлена следующим образом:</w:t>
      </w:r>
    </w:p>
    <w:p w14:paraId="1D9A780D" w14:textId="77777777" w:rsidR="00675FA8" w:rsidRPr="004758EC" w:rsidRDefault="00675FA8" w:rsidP="00675FA8">
      <w:pPr>
        <w:spacing w:after="0" w:line="240" w:lineRule="auto"/>
        <w:ind w:firstLine="708"/>
        <w:jc w:val="both"/>
        <w:rPr>
          <w:rFonts w:ascii="Times New Roman" w:eastAsia="Cambria" w:hAnsi="Times New Roman" w:cs="Times New Roman"/>
          <w:sz w:val="24"/>
          <w:szCs w:val="24"/>
          <w:lang w:eastAsia="en-US"/>
        </w:rPr>
      </w:pPr>
      <w:r w:rsidRPr="004758EC">
        <w:rPr>
          <w:rFonts w:ascii="Times New Roman" w:eastAsia="Cambria" w:hAnsi="Times New Roman" w:cs="Times New Roman"/>
          <w:sz w:val="24"/>
          <w:szCs w:val="24"/>
          <w:lang w:eastAsia="en-US"/>
        </w:rPr>
        <w:t>- 4 школьные столовые (работники столовой – штатные сотрудники школ);</w:t>
      </w:r>
    </w:p>
    <w:p w14:paraId="49FC5AF8" w14:textId="77777777" w:rsidR="00675FA8" w:rsidRPr="004758EC" w:rsidRDefault="00675FA8" w:rsidP="00675FA8">
      <w:pPr>
        <w:spacing w:after="0" w:line="240" w:lineRule="auto"/>
        <w:ind w:firstLine="708"/>
        <w:jc w:val="both"/>
        <w:rPr>
          <w:rFonts w:ascii="Times New Roman" w:eastAsia="Cambria" w:hAnsi="Times New Roman" w:cs="Times New Roman"/>
          <w:sz w:val="24"/>
          <w:szCs w:val="24"/>
          <w:lang w:eastAsia="en-US"/>
        </w:rPr>
      </w:pPr>
      <w:r w:rsidRPr="004758EC">
        <w:rPr>
          <w:rFonts w:ascii="Times New Roman" w:eastAsia="Cambria" w:hAnsi="Times New Roman" w:cs="Times New Roman"/>
          <w:sz w:val="24"/>
          <w:szCs w:val="24"/>
          <w:lang w:eastAsia="en-US"/>
        </w:rPr>
        <w:t>- 4 школьных буфета (функционируют на основе договоров аренды помещений с организацией общественного питания).</w:t>
      </w:r>
    </w:p>
    <w:p w14:paraId="713ACA89" w14:textId="77777777" w:rsidR="00675FA8" w:rsidRPr="004758EC" w:rsidRDefault="00675FA8" w:rsidP="00675FA8">
      <w:pPr>
        <w:spacing w:after="0" w:line="240" w:lineRule="auto"/>
        <w:ind w:firstLine="708"/>
        <w:jc w:val="both"/>
        <w:rPr>
          <w:rFonts w:ascii="Times New Roman" w:eastAsia="Cambria" w:hAnsi="Times New Roman" w:cs="Times New Roman"/>
          <w:sz w:val="24"/>
          <w:szCs w:val="24"/>
          <w:lang w:eastAsia="en-US"/>
        </w:rPr>
      </w:pPr>
      <w:r w:rsidRPr="004758EC">
        <w:rPr>
          <w:rFonts w:ascii="Times New Roman" w:eastAsia="Cambria" w:hAnsi="Times New Roman" w:cs="Times New Roman"/>
          <w:sz w:val="24"/>
          <w:szCs w:val="24"/>
          <w:lang w:eastAsia="en-US"/>
        </w:rPr>
        <w:t>В структуре питания учащихся общеобразовательных организаций представлено 2 вида: горячее (завтраки и обеды) и дополнительное платное питание (буфетная продукция).</w:t>
      </w:r>
    </w:p>
    <w:p w14:paraId="7778DFEE" w14:textId="77777777" w:rsidR="00675FA8" w:rsidRPr="007D68D2" w:rsidRDefault="00675FA8" w:rsidP="00675FA8">
      <w:pPr>
        <w:spacing w:after="0" w:line="240" w:lineRule="auto"/>
        <w:ind w:firstLine="708"/>
        <w:jc w:val="both"/>
        <w:rPr>
          <w:rFonts w:ascii="Times New Roman" w:eastAsia="Cambria" w:hAnsi="Times New Roman" w:cs="Times New Roman"/>
          <w:sz w:val="24"/>
          <w:szCs w:val="24"/>
          <w:lang w:eastAsia="en-US"/>
        </w:rPr>
      </w:pPr>
      <w:r w:rsidRPr="007D68D2">
        <w:rPr>
          <w:rFonts w:ascii="Times New Roman" w:eastAsia="Cambria" w:hAnsi="Times New Roman" w:cs="Times New Roman"/>
          <w:sz w:val="24"/>
          <w:szCs w:val="24"/>
          <w:lang w:eastAsia="en-US"/>
        </w:rPr>
        <w:t>В связи с внесением изменений в статью 37 (п.2.1.) Федерального закона от 29.12.2012 № 273-ФЗ «Об образовании в Российской Федерации» в период с 01.09.2020 100 % обучающимся 1-4 классов предоставляется горячее питание</w:t>
      </w:r>
      <w:r w:rsidRPr="007D68D2">
        <w:rPr>
          <w:rFonts w:ascii="Times New Roman" w:eastAsia="Cambria" w:hAnsi="Times New Roman" w:cs="Times New Roman"/>
          <w:b/>
          <w:sz w:val="24"/>
          <w:szCs w:val="24"/>
          <w:lang w:eastAsia="en-US"/>
        </w:rPr>
        <w:t xml:space="preserve"> </w:t>
      </w:r>
      <w:r w:rsidRPr="007D68D2">
        <w:rPr>
          <w:rFonts w:ascii="Times New Roman" w:eastAsia="Calibri" w:hAnsi="Times New Roman" w:cs="Times New Roman"/>
          <w:sz w:val="24"/>
          <w:szCs w:val="24"/>
          <w:lang w:eastAsia="en-US"/>
        </w:rPr>
        <w:t>за счет бюджетных ассигнований федерального бюджета, бюджета Смоленской области и местного бюджета. Стоимость завтрака для обучающихся в 2021 году – 63-06 рублей, в 2022 году – 66-45 рублей, в 2023 году – 70-10 рублей. О</w:t>
      </w:r>
      <w:r w:rsidRPr="007D68D2">
        <w:rPr>
          <w:rFonts w:ascii="Times New Roman" w:eastAsia="Cambria" w:hAnsi="Times New Roman" w:cs="Times New Roman"/>
          <w:sz w:val="24"/>
          <w:szCs w:val="24"/>
          <w:lang w:eastAsia="en-US"/>
        </w:rPr>
        <w:t>бучающиеся 5-11 классов из малоимущих семей получают горячее питание (горячий завтрак) в размере 60,00 рублей на одного обучающегося за счет средств бюджета Смоленской области. За счет родительских средств горячими завтраками по желанию обеспечиваются обучающиеся 5-11 классов.</w:t>
      </w:r>
    </w:p>
    <w:p w14:paraId="73339888" w14:textId="77777777" w:rsidR="00675FA8" w:rsidRPr="007D68D2" w:rsidRDefault="00675FA8" w:rsidP="00675FA8">
      <w:pPr>
        <w:spacing w:after="0" w:line="240" w:lineRule="auto"/>
        <w:ind w:firstLine="708"/>
        <w:jc w:val="both"/>
        <w:rPr>
          <w:rFonts w:ascii="Times New Roman" w:eastAsia="Cambria" w:hAnsi="Times New Roman" w:cs="Times New Roman"/>
          <w:sz w:val="24"/>
          <w:szCs w:val="24"/>
          <w:lang w:eastAsia="en-US"/>
        </w:rPr>
      </w:pPr>
      <w:r w:rsidRPr="007D68D2">
        <w:rPr>
          <w:rFonts w:ascii="Times New Roman" w:eastAsia="Cambria" w:hAnsi="Times New Roman" w:cs="Times New Roman"/>
          <w:sz w:val="24"/>
          <w:szCs w:val="24"/>
          <w:lang w:eastAsia="en-US"/>
        </w:rPr>
        <w:t>За счет средств местного бюджета дети-инвалиды и лица с ограниченными возможностями здоровья, обучающиеся в общеобразовательных учреждениях, обеспечены 2-х разовым питанием (завтрак и обед). Для детей-инвалидов, обучающихся с ограниченными возможностями здоровья, для которых общеобразовательными организациями организовано обучение на дому, предусмотрена ежемесячная денежная компенсационная выплата. Размер компенсационной выплаты в 2023 году составил 135-00 рублей в день на 1 обучающегося             (60-00 рублей стоимость завтрака и 75-00 рублей стоимость обеда).</w:t>
      </w:r>
    </w:p>
    <w:p w14:paraId="1D6F88FA" w14:textId="77777777" w:rsidR="00675FA8" w:rsidRPr="004758EC" w:rsidRDefault="00675FA8" w:rsidP="00675FA8">
      <w:pPr>
        <w:spacing w:after="0" w:line="240" w:lineRule="auto"/>
        <w:jc w:val="both"/>
        <w:rPr>
          <w:rFonts w:ascii="Times New Roman" w:eastAsia="Times New Roman" w:hAnsi="Times New Roman" w:cs="Times New Roman"/>
          <w:sz w:val="24"/>
          <w:szCs w:val="24"/>
          <w:lang w:eastAsia="en-US"/>
        </w:rPr>
      </w:pPr>
      <w:r w:rsidRPr="007D68D2">
        <w:rPr>
          <w:rFonts w:ascii="Times New Roman" w:eastAsia="Cambria" w:hAnsi="Times New Roman" w:cs="Times New Roman"/>
          <w:b/>
          <w:sz w:val="24"/>
          <w:szCs w:val="24"/>
          <w:lang w:eastAsia="en-US"/>
        </w:rPr>
        <w:tab/>
      </w:r>
      <w:r w:rsidRPr="007D68D2">
        <w:rPr>
          <w:rFonts w:ascii="Times New Roman" w:eastAsia="Times New Roman" w:hAnsi="Times New Roman" w:cs="Times New Roman"/>
          <w:sz w:val="24"/>
          <w:szCs w:val="24"/>
          <w:lang w:eastAsia="en-US"/>
        </w:rPr>
        <w:t>На протяжении трех лет % обучающихся, охваченных горячим питанием, остается стабильным (67,0-65,0 %).</w:t>
      </w:r>
      <w:r w:rsidRPr="004758EC">
        <w:rPr>
          <w:rFonts w:ascii="Times New Roman" w:eastAsia="Times New Roman" w:hAnsi="Times New Roman" w:cs="Times New Roman"/>
          <w:sz w:val="24"/>
          <w:szCs w:val="24"/>
          <w:lang w:eastAsia="en-US"/>
        </w:rPr>
        <w:t xml:space="preserve"> </w:t>
      </w:r>
    </w:p>
    <w:p w14:paraId="5AE6A421" w14:textId="77777777" w:rsidR="00675FA8" w:rsidRPr="004758EC" w:rsidRDefault="00675FA8" w:rsidP="00675FA8">
      <w:pPr>
        <w:spacing w:after="0" w:line="240" w:lineRule="auto"/>
        <w:ind w:firstLine="708"/>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Необходимо отметить, что для улучшения организации питания обучающихся в школах г. Десногорска организуются и проводятся мероприятия родительского контроля организации питания обучающихся согласно «Положению о порядке проведения мероприятий родительского контроля за организацией горячего питания обучающихся». Контроль осуществляется в виде плановых и оперативных проверок. А также с целью оценки эффективности организации горячего питания обучающихся, формирования у обучающихся навыков здорового питания проводится мониторинг горячего питания с использованием:</w:t>
      </w:r>
    </w:p>
    <w:p w14:paraId="5D336080" w14:textId="77777777" w:rsidR="00675FA8" w:rsidRPr="004758EC" w:rsidRDefault="00675FA8" w:rsidP="00675FA8">
      <w:pPr>
        <w:spacing w:after="0" w:line="240" w:lineRule="auto"/>
        <w:ind w:firstLine="708"/>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региональной системы мониторинга школьного питания, которая позволяет школьникам оставить отзыв по качеству питания в школе посредством qr-кода, расположенном на информационном стенде в столовой и на сайте организаций;</w:t>
      </w:r>
    </w:p>
    <w:p w14:paraId="1709F887" w14:textId="77777777" w:rsidR="00675FA8" w:rsidRPr="004758EC" w:rsidRDefault="00675FA8" w:rsidP="00675FA8">
      <w:pPr>
        <w:spacing w:after="0" w:line="240" w:lineRule="auto"/>
        <w:ind w:firstLine="708"/>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xml:space="preserve">- анкетирования родителей (законных представителей) и обучающихся. </w:t>
      </w:r>
    </w:p>
    <w:p w14:paraId="74900757" w14:textId="77777777" w:rsidR="00675FA8" w:rsidRPr="004758EC" w:rsidRDefault="00675FA8" w:rsidP="00675FA8">
      <w:pPr>
        <w:spacing w:after="0" w:line="240" w:lineRule="auto"/>
        <w:jc w:val="both"/>
        <w:rPr>
          <w:rFonts w:ascii="Times New Roman" w:eastAsia="Times New Roman" w:hAnsi="Times New Roman" w:cs="Times New Roman"/>
          <w:color w:val="000000"/>
          <w:sz w:val="24"/>
          <w:szCs w:val="24"/>
        </w:rPr>
      </w:pPr>
      <w:r w:rsidRPr="004758EC">
        <w:rPr>
          <w:rFonts w:ascii="Times New Roman" w:eastAsia="Times New Roman" w:hAnsi="Times New Roman" w:cs="Times New Roman"/>
          <w:sz w:val="24"/>
          <w:szCs w:val="24"/>
          <w:lang w:eastAsia="en-US"/>
        </w:rPr>
        <w:tab/>
      </w:r>
      <w:r w:rsidRPr="004758EC">
        <w:rPr>
          <w:rFonts w:ascii="Times New Roman" w:eastAsia="Times New Roman" w:hAnsi="Times New Roman" w:cs="Times New Roman"/>
          <w:color w:val="000000"/>
          <w:sz w:val="24"/>
          <w:szCs w:val="24"/>
        </w:rPr>
        <w:t>Большое значение в этом направлении играет организация и проведение летней оздоровительной кампании.</w:t>
      </w:r>
    </w:p>
    <w:p w14:paraId="54768C91" w14:textId="77777777" w:rsidR="00675FA8" w:rsidRPr="007D68D2" w:rsidRDefault="00675FA8" w:rsidP="00675FA8">
      <w:pPr>
        <w:tabs>
          <w:tab w:val="left" w:pos="0"/>
        </w:tabs>
        <w:spacing w:after="0" w:line="240" w:lineRule="auto"/>
        <w:ind w:firstLine="709"/>
        <w:jc w:val="both"/>
        <w:rPr>
          <w:rFonts w:ascii="Times New Roman" w:eastAsia="Times New Roman" w:hAnsi="Times New Roman" w:cs="Times New Roman"/>
          <w:sz w:val="24"/>
          <w:szCs w:val="24"/>
        </w:rPr>
      </w:pPr>
      <w:r w:rsidRPr="007D68D2">
        <w:rPr>
          <w:rFonts w:ascii="Times New Roman" w:eastAsia="Times New Roman" w:hAnsi="Times New Roman" w:cs="Times New Roman"/>
          <w:sz w:val="24"/>
          <w:szCs w:val="24"/>
        </w:rPr>
        <w:t xml:space="preserve">В летний период 2023 года на территории муниципального образования «город                 Десногорск» Смоленской области работали 5 лагерей дневного пребывания, организованных на базе общеобразовательных организаций и учреждения дополнительного образования. </w:t>
      </w:r>
    </w:p>
    <w:p w14:paraId="62FB692C" w14:textId="77777777" w:rsidR="00675FA8" w:rsidRPr="007D68D2" w:rsidRDefault="00675FA8" w:rsidP="00675FA8">
      <w:pPr>
        <w:spacing w:after="0" w:line="240" w:lineRule="auto"/>
        <w:ind w:firstLine="709"/>
        <w:jc w:val="both"/>
        <w:rPr>
          <w:rFonts w:ascii="Times New Roman" w:eastAsia="Times New Roman" w:hAnsi="Times New Roman" w:cs="Times New Roman"/>
          <w:sz w:val="24"/>
          <w:szCs w:val="24"/>
        </w:rPr>
      </w:pPr>
      <w:r w:rsidRPr="007D68D2">
        <w:rPr>
          <w:rFonts w:ascii="Times New Roman" w:eastAsia="Times New Roman" w:hAnsi="Times New Roman" w:cs="Times New Roman"/>
          <w:sz w:val="24"/>
          <w:szCs w:val="24"/>
        </w:rPr>
        <w:t>Лагеря дневного пребывания работали в 1 и 2 смену.</w:t>
      </w:r>
    </w:p>
    <w:p w14:paraId="61FE964C" w14:textId="77777777" w:rsidR="00675FA8" w:rsidRPr="007D68D2" w:rsidRDefault="00675FA8" w:rsidP="00675FA8">
      <w:pPr>
        <w:spacing w:after="0" w:line="240" w:lineRule="auto"/>
        <w:ind w:firstLine="708"/>
        <w:jc w:val="both"/>
        <w:rPr>
          <w:rFonts w:ascii="Times New Roman" w:eastAsia="Times New Roman" w:hAnsi="Times New Roman" w:cs="Times New Roman"/>
          <w:color w:val="000000"/>
          <w:sz w:val="24"/>
          <w:szCs w:val="24"/>
        </w:rPr>
      </w:pPr>
      <w:r w:rsidRPr="007D68D2">
        <w:rPr>
          <w:rFonts w:ascii="Times New Roman" w:eastAsia="Times New Roman" w:hAnsi="Times New Roman" w:cs="Times New Roman"/>
          <w:sz w:val="24"/>
          <w:szCs w:val="24"/>
        </w:rPr>
        <w:t>З</w:t>
      </w:r>
      <w:r w:rsidRPr="007D68D2">
        <w:rPr>
          <w:rFonts w:ascii="Times New Roman" w:eastAsia="Times New Roman" w:hAnsi="Times New Roman" w:cs="Times New Roman"/>
          <w:color w:val="000000"/>
          <w:sz w:val="24"/>
          <w:szCs w:val="24"/>
        </w:rPr>
        <w:t xml:space="preserve">а счет средств бюджета Смоленской области оздоровление прошли 307 человек и за счет родительской платы оздоровлено 154 человека. </w:t>
      </w:r>
    </w:p>
    <w:p w14:paraId="7ED8CF3A" w14:textId="77777777" w:rsidR="00675FA8" w:rsidRPr="007D68D2" w:rsidRDefault="00675FA8" w:rsidP="00675FA8">
      <w:pPr>
        <w:spacing w:after="0" w:line="240" w:lineRule="auto"/>
        <w:ind w:firstLine="708"/>
        <w:jc w:val="both"/>
        <w:rPr>
          <w:rFonts w:ascii="Times New Roman" w:eastAsia="Times New Roman" w:hAnsi="Times New Roman" w:cs="Times New Roman"/>
          <w:color w:val="000000"/>
          <w:sz w:val="24"/>
          <w:szCs w:val="24"/>
        </w:rPr>
      </w:pPr>
      <w:r w:rsidRPr="007D68D2">
        <w:rPr>
          <w:rFonts w:ascii="Times New Roman" w:eastAsia="Times New Roman" w:hAnsi="Times New Roman" w:cs="Times New Roman"/>
          <w:sz w:val="24"/>
          <w:szCs w:val="24"/>
        </w:rPr>
        <w:t xml:space="preserve">Охват несовершеннолетних за период летней оздоровительной кампании 2023 года составил 461 человек, </w:t>
      </w:r>
      <w:r w:rsidRPr="007D68D2">
        <w:rPr>
          <w:rFonts w:ascii="Times New Roman" w:eastAsia="Times New Roman" w:hAnsi="Times New Roman" w:cs="Times New Roman"/>
          <w:color w:val="000000"/>
          <w:sz w:val="24"/>
          <w:szCs w:val="24"/>
        </w:rPr>
        <w:t xml:space="preserve">что составляет </w:t>
      </w:r>
      <w:r w:rsidRPr="007D68D2">
        <w:rPr>
          <w:rFonts w:ascii="Times New Roman" w:eastAsia="Times New Roman" w:hAnsi="Times New Roman" w:cs="Times New Roman"/>
          <w:sz w:val="24"/>
          <w:szCs w:val="24"/>
        </w:rPr>
        <w:t>16 %</w:t>
      </w:r>
      <w:r w:rsidRPr="007D68D2">
        <w:rPr>
          <w:rFonts w:ascii="Times New Roman" w:eastAsia="Times New Roman" w:hAnsi="Times New Roman" w:cs="Times New Roman"/>
          <w:color w:val="000000"/>
          <w:sz w:val="24"/>
          <w:szCs w:val="24"/>
        </w:rPr>
        <w:t xml:space="preserve"> от общего количества обучающихся в возрасте             от 7 до 17 лет.</w:t>
      </w:r>
    </w:p>
    <w:p w14:paraId="5E92DA4E" w14:textId="77777777" w:rsidR="00675FA8" w:rsidRPr="007D68D2" w:rsidRDefault="00675FA8" w:rsidP="00675FA8">
      <w:pPr>
        <w:spacing w:after="0" w:line="240" w:lineRule="auto"/>
        <w:ind w:firstLine="708"/>
        <w:jc w:val="both"/>
        <w:rPr>
          <w:rFonts w:ascii="Times New Roman" w:eastAsia="Times New Roman" w:hAnsi="Times New Roman" w:cs="Times New Roman"/>
          <w:color w:val="000000"/>
          <w:sz w:val="24"/>
          <w:szCs w:val="24"/>
        </w:rPr>
      </w:pPr>
      <w:r w:rsidRPr="007D68D2">
        <w:rPr>
          <w:rFonts w:ascii="Times New Roman" w:eastAsia="Times New Roman" w:hAnsi="Times New Roman" w:cs="Times New Roman"/>
          <w:color w:val="000000"/>
          <w:sz w:val="24"/>
          <w:szCs w:val="24"/>
        </w:rPr>
        <w:t xml:space="preserve">Работа лагерей дневного пребывания детей, организованных на базе муниципальных образовательных организаций, реализующих общеобразовательные программы, и организации </w:t>
      </w:r>
      <w:r w:rsidRPr="007D68D2">
        <w:rPr>
          <w:rFonts w:ascii="Times New Roman" w:eastAsia="Times New Roman" w:hAnsi="Times New Roman" w:cs="Times New Roman"/>
          <w:color w:val="000000"/>
          <w:sz w:val="24"/>
          <w:szCs w:val="24"/>
        </w:rPr>
        <w:lastRenderedPageBreak/>
        <w:t xml:space="preserve">дополнительного образования организована за счет средств субвенций областного бюджета и средств родителей. </w:t>
      </w:r>
      <w:r w:rsidRPr="007D68D2">
        <w:rPr>
          <w:rFonts w:ascii="Times New Roman" w:eastAsia="Calibri" w:hAnsi="Times New Roman" w:cs="Times New Roman"/>
          <w:sz w:val="24"/>
          <w:szCs w:val="24"/>
        </w:rPr>
        <w:t xml:space="preserve">Норма расходов </w:t>
      </w:r>
      <w:r w:rsidRPr="007D68D2">
        <w:rPr>
          <w:rFonts w:ascii="Times New Roman" w:eastAsia="Times New Roman" w:hAnsi="Times New Roman" w:cs="Times New Roman"/>
          <w:color w:val="000000"/>
          <w:sz w:val="24"/>
          <w:szCs w:val="24"/>
        </w:rPr>
        <w:t xml:space="preserve">для обеспечения детей набором продуктов питания в период их нахождения в лагерях составила 114 рублей 90 копеек в день на одного воспитанника в возрасте от 6,6 до 10 лет, 133 рубля 02 копейки в день на одного воспитанника в возрасте от 11 до 17 лет. Для воспитанников дневных лагерей было организовано 2-разовое питание с полдником. </w:t>
      </w:r>
    </w:p>
    <w:p w14:paraId="42CDD474" w14:textId="77777777" w:rsidR="00675FA8" w:rsidRPr="007D68D2" w:rsidRDefault="00675FA8" w:rsidP="00675FA8">
      <w:pPr>
        <w:tabs>
          <w:tab w:val="left" w:pos="1134"/>
        </w:tabs>
        <w:spacing w:after="0" w:line="240" w:lineRule="auto"/>
        <w:ind w:firstLine="709"/>
        <w:jc w:val="both"/>
        <w:rPr>
          <w:rFonts w:ascii="Times New Roman" w:eastAsia="Calibri" w:hAnsi="Times New Roman" w:cs="Times New Roman"/>
          <w:sz w:val="24"/>
          <w:szCs w:val="24"/>
          <w:lang w:eastAsia="en-US"/>
        </w:rPr>
      </w:pPr>
      <w:r w:rsidRPr="007D68D2">
        <w:rPr>
          <w:rFonts w:ascii="Times New Roman" w:eastAsia="Times New Roman" w:hAnsi="Times New Roman" w:cs="Times New Roman"/>
          <w:sz w:val="24"/>
          <w:szCs w:val="24"/>
        </w:rPr>
        <w:t xml:space="preserve">В 2023 году </w:t>
      </w:r>
      <w:r w:rsidRPr="007D68D2">
        <w:rPr>
          <w:rFonts w:ascii="Times New Roman" w:eastAsia="Calibri" w:hAnsi="Times New Roman" w:cs="Times New Roman"/>
          <w:sz w:val="24"/>
          <w:szCs w:val="24"/>
        </w:rPr>
        <w:t xml:space="preserve">на организацию отдыха детей, находящихся в трудной жизненной ситуации </w:t>
      </w:r>
      <w:r w:rsidRPr="007D68D2">
        <w:rPr>
          <w:rFonts w:ascii="Times New Roman" w:eastAsia="Times New Roman" w:hAnsi="Times New Roman" w:cs="Times New Roman"/>
          <w:sz w:val="24"/>
          <w:szCs w:val="24"/>
        </w:rPr>
        <w:t>из областного бюджета</w:t>
      </w:r>
      <w:r w:rsidRPr="007D68D2">
        <w:rPr>
          <w:rFonts w:ascii="Times New Roman" w:eastAsia="Calibri" w:hAnsi="Times New Roman" w:cs="Times New Roman"/>
          <w:sz w:val="24"/>
          <w:szCs w:val="24"/>
        </w:rPr>
        <w:t xml:space="preserve"> была выделена субвенция в размере 850,1 тыс. рублей.</w:t>
      </w:r>
    </w:p>
    <w:p w14:paraId="6D5C321E" w14:textId="77777777" w:rsidR="00675FA8" w:rsidRPr="007D68D2" w:rsidRDefault="00675FA8" w:rsidP="00675FA8">
      <w:pPr>
        <w:spacing w:after="0" w:line="240" w:lineRule="auto"/>
        <w:ind w:firstLine="709"/>
        <w:jc w:val="both"/>
        <w:rPr>
          <w:rFonts w:ascii="Times New Roman" w:eastAsia="Times New Roman" w:hAnsi="Times New Roman" w:cs="Times New Roman"/>
          <w:sz w:val="24"/>
          <w:szCs w:val="24"/>
        </w:rPr>
      </w:pPr>
      <w:r w:rsidRPr="007D68D2">
        <w:rPr>
          <w:rFonts w:ascii="Times New Roman" w:eastAsia="Times New Roman" w:hAnsi="Times New Roman" w:cs="Times New Roman"/>
          <w:sz w:val="24"/>
          <w:szCs w:val="24"/>
        </w:rPr>
        <w:t>Был также организован отдых детей в профильных сменах загородных оздоровительных лагерей.</w:t>
      </w:r>
    </w:p>
    <w:p w14:paraId="04FB89C9" w14:textId="77777777" w:rsidR="00675FA8" w:rsidRPr="004758EC" w:rsidRDefault="00675FA8" w:rsidP="00675FA8">
      <w:pPr>
        <w:spacing w:after="0" w:line="240" w:lineRule="auto"/>
        <w:ind w:firstLine="709"/>
        <w:jc w:val="both"/>
        <w:rPr>
          <w:rFonts w:ascii="Times New Roman" w:eastAsia="Times New Roman" w:hAnsi="Times New Roman" w:cs="Times New Roman"/>
          <w:color w:val="000000"/>
          <w:sz w:val="24"/>
          <w:szCs w:val="24"/>
        </w:rPr>
      </w:pPr>
      <w:r w:rsidRPr="007D68D2">
        <w:rPr>
          <w:rFonts w:ascii="Times New Roman" w:eastAsia="Times New Roman" w:hAnsi="Times New Roman" w:cs="Times New Roman"/>
          <w:color w:val="000000"/>
          <w:sz w:val="24"/>
          <w:szCs w:val="24"/>
        </w:rPr>
        <w:t xml:space="preserve">В соответствии с учебными планами в период с 29 мая по 02 июня 2023 года проведены 5-дневные учебные сборы по основам военной службы с юношами 10-х классов, в которых было задействовано </w:t>
      </w:r>
      <w:r w:rsidRPr="007D68D2">
        <w:rPr>
          <w:rFonts w:ascii="Times New Roman" w:eastAsia="Times New Roman" w:hAnsi="Times New Roman" w:cs="Times New Roman"/>
          <w:sz w:val="24"/>
          <w:szCs w:val="24"/>
        </w:rPr>
        <w:t>70</w:t>
      </w:r>
      <w:r w:rsidRPr="007D68D2">
        <w:rPr>
          <w:rFonts w:ascii="Times New Roman" w:eastAsia="Times New Roman" w:hAnsi="Times New Roman" w:cs="Times New Roman"/>
          <w:color w:val="000000"/>
          <w:sz w:val="24"/>
          <w:szCs w:val="24"/>
        </w:rPr>
        <w:t xml:space="preserve"> человек. Участники сборов ознакомлены с общевоинскими уставами. С учащимися проведены вводные занятия по порядку организации и проведению сборов, практические занятия по тактической и строевой подготовке, занятия по физической и военно-медицинской подготовке, практические занятия по радиационной, химической, биологической защите, огневой подготовке.</w:t>
      </w:r>
    </w:p>
    <w:p w14:paraId="5CD11FA4" w14:textId="77777777" w:rsidR="004758EC" w:rsidRPr="004758EC" w:rsidRDefault="004758EC" w:rsidP="004758EC">
      <w:pPr>
        <w:spacing w:after="0" w:line="240" w:lineRule="auto"/>
        <w:ind w:firstLine="708"/>
        <w:jc w:val="both"/>
        <w:rPr>
          <w:rFonts w:ascii="Times New Roman" w:eastAsia="Calibri" w:hAnsi="Times New Roman" w:cs="Times New Roman"/>
          <w:bCs/>
          <w:sz w:val="24"/>
          <w:szCs w:val="24"/>
          <w:lang w:eastAsia="en-US"/>
        </w:rPr>
      </w:pPr>
      <w:r w:rsidRPr="004758EC">
        <w:rPr>
          <w:rFonts w:ascii="Times New Roman" w:eastAsia="Calibri" w:hAnsi="Times New Roman" w:cs="Times New Roman"/>
          <w:bCs/>
          <w:sz w:val="24"/>
          <w:szCs w:val="24"/>
          <w:lang w:eastAsia="en-US"/>
        </w:rPr>
        <w:t xml:space="preserve">В соответствии со ст.9 Федерального закона от 29.12.2012 № 273-ФЗ «Об образовании в Российской Федерации» одним из полномочий органов местного самоуправления является </w:t>
      </w:r>
      <w:r w:rsidRPr="004758EC">
        <w:rPr>
          <w:rFonts w:ascii="Times New Roman" w:eastAsia="Calibri" w:hAnsi="Times New Roman" w:cs="Times New Roman"/>
          <w:bCs/>
          <w:i/>
          <w:sz w:val="24"/>
          <w:szCs w:val="24"/>
          <w:lang w:eastAsia="en-US"/>
        </w:rPr>
        <w:t>обеспечение содержания зданий и сооружений муниципальных образовательных организаций, обустройство прилегающих к ним территорий</w:t>
      </w:r>
      <w:r w:rsidRPr="004758EC">
        <w:rPr>
          <w:rFonts w:ascii="Times New Roman" w:eastAsia="Calibri" w:hAnsi="Times New Roman" w:cs="Times New Roman"/>
          <w:bCs/>
          <w:sz w:val="24"/>
          <w:szCs w:val="24"/>
          <w:lang w:eastAsia="en-US"/>
        </w:rPr>
        <w:t xml:space="preserve">. </w:t>
      </w:r>
    </w:p>
    <w:p w14:paraId="32843576" w14:textId="1503BDCC" w:rsidR="00EA7C5A" w:rsidRPr="004758EC" w:rsidRDefault="004758EC" w:rsidP="00EA7C5A">
      <w:pPr>
        <w:spacing w:after="0" w:line="240" w:lineRule="auto"/>
        <w:ind w:firstLine="708"/>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Материально-техническая база образовательных учреждений находится в удовлетворительном состоянии. Все учреждения имеют водопровод, центральное отопление, канализацию. Большое внимание уделяется состоянию безопасности школ города. 100 % образовательных учреждений имеют автоматическую пожарную сигнализацию. 100 % оборудованы тревожными кнопками. 100 % школ и детских садов имеют систему видеонаблюдения. Все образовательные организации имеют ограждение по периметру. В 2020 году все школы были оборудованы стационарными металлодетекторами, в 2021 году в школах были установлены системы контроля управления доступом, в детских садах – видеодомофоны.</w:t>
      </w:r>
      <w:r w:rsidR="00EA7C5A" w:rsidRPr="00EA7C5A">
        <w:rPr>
          <w:rFonts w:ascii="Times New Roman" w:eastAsia="Times New Roman" w:hAnsi="Times New Roman" w:cs="Times New Roman"/>
          <w:sz w:val="24"/>
          <w:szCs w:val="24"/>
          <w:highlight w:val="yellow"/>
        </w:rPr>
        <w:t xml:space="preserve"> </w:t>
      </w:r>
      <w:r w:rsidR="00EA7C5A" w:rsidRPr="00EA7C5A">
        <w:rPr>
          <w:rFonts w:ascii="Times New Roman" w:eastAsia="Times New Roman" w:hAnsi="Times New Roman" w:cs="Times New Roman"/>
          <w:sz w:val="24"/>
          <w:szCs w:val="24"/>
        </w:rPr>
        <w:t>В декабре 2022 года в школах города на дверь центрального входа в учреждение установлены видеодомофоны.</w:t>
      </w:r>
    </w:p>
    <w:p w14:paraId="6F645796" w14:textId="77777777" w:rsidR="004758EC" w:rsidRPr="004758EC" w:rsidRDefault="004758EC" w:rsidP="004758EC">
      <w:pPr>
        <w:spacing w:after="0" w:line="240" w:lineRule="auto"/>
        <w:ind w:firstLine="708"/>
        <w:jc w:val="both"/>
        <w:rPr>
          <w:rFonts w:ascii="Times New Roman" w:eastAsia="Times New Roman" w:hAnsi="Times New Roman" w:cs="Times New Roman"/>
          <w:color w:val="000000"/>
          <w:sz w:val="24"/>
          <w:szCs w:val="24"/>
          <w:lang w:eastAsia="en-US"/>
        </w:rPr>
      </w:pPr>
      <w:r w:rsidRPr="004758EC">
        <w:rPr>
          <w:rFonts w:ascii="Times New Roman" w:eastAsia="Times New Roman" w:hAnsi="Times New Roman" w:cs="Times New Roman"/>
          <w:color w:val="000000"/>
          <w:sz w:val="24"/>
          <w:szCs w:val="24"/>
          <w:lang w:eastAsia="en-US"/>
        </w:rPr>
        <w:t xml:space="preserve">Обновление и модернизация материально-технической базы, ремонтные работы зданий, помещений образовательных учреждений осуществляются как за счет средств резервного фонда Администрации Смоленской области, резервного фонда Администрации муниципального образования, так и за счет средств благотворительной помощи, предоставляемой, в первую очередь, филиалом АО «Концерн Росэнергоатом» «Смоленская атомная станция», другими предприятиями города, а также за счет грантов, полученных по итогам участия в социально значимых конкурсах. </w:t>
      </w:r>
    </w:p>
    <w:p w14:paraId="778108CE" w14:textId="77777777" w:rsidR="004758EC" w:rsidRPr="004758EC" w:rsidRDefault="004758EC" w:rsidP="004758EC">
      <w:pPr>
        <w:spacing w:after="0" w:line="240" w:lineRule="auto"/>
        <w:ind w:firstLine="709"/>
        <w:jc w:val="both"/>
        <w:rPr>
          <w:rFonts w:ascii="Times New Roman" w:eastAsia="Times New Roman" w:hAnsi="Times New Roman" w:cs="Times New Roman"/>
          <w:color w:val="000000"/>
          <w:sz w:val="24"/>
          <w:szCs w:val="24"/>
        </w:rPr>
      </w:pPr>
    </w:p>
    <w:p w14:paraId="2C3BB5A8" w14:textId="10F1CB8A" w:rsidR="004758EC" w:rsidRDefault="004758EC" w:rsidP="00FB6687">
      <w:pPr>
        <w:shd w:val="clear" w:color="auto" w:fill="FFFF00"/>
        <w:spacing w:after="0" w:line="240" w:lineRule="auto"/>
        <w:ind w:firstLine="709"/>
        <w:jc w:val="center"/>
        <w:rPr>
          <w:rFonts w:ascii="Times New Roman" w:eastAsia="Times New Roman" w:hAnsi="Times New Roman" w:cs="Times New Roman"/>
          <w:b/>
          <w:color w:val="000000"/>
          <w:sz w:val="24"/>
          <w:szCs w:val="24"/>
        </w:rPr>
      </w:pPr>
      <w:r w:rsidRPr="004758EC">
        <w:rPr>
          <w:rFonts w:ascii="Times New Roman" w:eastAsia="Times New Roman" w:hAnsi="Times New Roman" w:cs="Times New Roman"/>
          <w:b/>
          <w:color w:val="000000"/>
          <w:sz w:val="24"/>
          <w:szCs w:val="24"/>
          <w:lang w:val="en-US"/>
        </w:rPr>
        <w:t>III</w:t>
      </w:r>
      <w:r w:rsidRPr="004758EC">
        <w:rPr>
          <w:rFonts w:ascii="Times New Roman" w:eastAsia="Times New Roman" w:hAnsi="Times New Roman" w:cs="Times New Roman"/>
          <w:b/>
          <w:color w:val="000000"/>
          <w:sz w:val="24"/>
          <w:szCs w:val="24"/>
        </w:rPr>
        <w:t>. Дополнительное образование</w:t>
      </w:r>
    </w:p>
    <w:p w14:paraId="271A15F8" w14:textId="77777777" w:rsidR="00BE7565" w:rsidRPr="004758EC" w:rsidRDefault="00BE7565" w:rsidP="00FB6687">
      <w:pPr>
        <w:shd w:val="clear" w:color="auto" w:fill="FFFF00"/>
        <w:spacing w:after="0" w:line="240" w:lineRule="auto"/>
        <w:ind w:firstLine="709"/>
        <w:jc w:val="center"/>
        <w:rPr>
          <w:rFonts w:ascii="Times New Roman" w:eastAsia="Times New Roman" w:hAnsi="Times New Roman" w:cs="Times New Roman"/>
          <w:b/>
          <w:color w:val="000000"/>
          <w:sz w:val="24"/>
          <w:szCs w:val="24"/>
        </w:rPr>
      </w:pPr>
    </w:p>
    <w:p w14:paraId="09B4BA63" w14:textId="77777777" w:rsidR="004758EC" w:rsidRPr="004758EC" w:rsidRDefault="004758EC" w:rsidP="00FB6687">
      <w:pPr>
        <w:shd w:val="clear" w:color="auto" w:fill="FFFF00"/>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В ведомственном подчинении Комитета по образованию находится одно учреждение дополнительного образования - МБУДО «ДДТ» г. Десногорска.</w:t>
      </w:r>
    </w:p>
    <w:p w14:paraId="2B3A70CA" w14:textId="77777777" w:rsidR="00882E86" w:rsidRPr="004758EC" w:rsidRDefault="004758EC" w:rsidP="00FB6687">
      <w:pPr>
        <w:shd w:val="clear" w:color="auto" w:fill="FFFF00"/>
        <w:spacing w:after="0" w:line="240" w:lineRule="auto"/>
        <w:ind w:firstLine="708"/>
        <w:jc w:val="both"/>
        <w:rPr>
          <w:rFonts w:ascii="Times New Roman" w:eastAsia="Calibri" w:hAnsi="Times New Roman" w:cs="Times New Roman"/>
          <w:color w:val="000000"/>
          <w:sz w:val="24"/>
          <w:szCs w:val="24"/>
        </w:rPr>
      </w:pPr>
      <w:r w:rsidRPr="004758EC">
        <w:rPr>
          <w:rFonts w:ascii="Times New Roman" w:eastAsia="Calibri" w:hAnsi="Times New Roman" w:cs="Times New Roman"/>
          <w:color w:val="000000"/>
          <w:sz w:val="24"/>
          <w:szCs w:val="24"/>
        </w:rPr>
        <w:t>В Доме детского творчества дети и подростки города Десногорска имеют возможность заниматься в 33 объединениях по 6 направлениям деятельности: художественное, т</w:t>
      </w:r>
      <w:r w:rsidR="0045285F">
        <w:rPr>
          <w:rFonts w:ascii="Times New Roman" w:eastAsia="Calibri" w:hAnsi="Times New Roman" w:cs="Times New Roman"/>
          <w:color w:val="000000"/>
          <w:sz w:val="24"/>
          <w:szCs w:val="24"/>
        </w:rPr>
        <w:t xml:space="preserve">ехническое, естественнонаучное, физкультурно-спортивное, </w:t>
      </w:r>
      <w:r w:rsidRPr="004758EC">
        <w:rPr>
          <w:rFonts w:ascii="Times New Roman" w:eastAsia="Calibri" w:hAnsi="Times New Roman" w:cs="Times New Roman"/>
          <w:color w:val="000000"/>
          <w:sz w:val="24"/>
          <w:szCs w:val="24"/>
        </w:rPr>
        <w:t xml:space="preserve">социально-педагогическое, туристско-краеведческое. </w:t>
      </w:r>
      <w:r w:rsidR="00882E86" w:rsidRPr="00882E86">
        <w:rPr>
          <w:rFonts w:ascii="Times New Roman" w:eastAsia="Calibri" w:hAnsi="Times New Roman" w:cs="Times New Roman"/>
          <w:color w:val="000000"/>
          <w:sz w:val="24"/>
          <w:szCs w:val="24"/>
        </w:rPr>
        <w:t>В 2022-2023 учебном году в МБУДО ДДТ» г. Десногорска занималось 813 обучающихся.</w:t>
      </w:r>
    </w:p>
    <w:p w14:paraId="5D33A9A5" w14:textId="77777777" w:rsidR="004758EC" w:rsidRPr="004758EC" w:rsidRDefault="004758EC" w:rsidP="006F56DC">
      <w:pPr>
        <w:spacing w:after="0" w:line="240" w:lineRule="auto"/>
        <w:ind w:firstLine="708"/>
        <w:jc w:val="both"/>
        <w:rPr>
          <w:rFonts w:ascii="Times New Roman" w:eastAsia="Calibri" w:hAnsi="Times New Roman" w:cs="Times New Roman"/>
          <w:i/>
          <w:color w:val="000000"/>
          <w:sz w:val="24"/>
          <w:szCs w:val="24"/>
        </w:rPr>
      </w:pPr>
      <w:r w:rsidRPr="004758EC">
        <w:rPr>
          <w:rFonts w:ascii="Times New Roman" w:eastAsia="Calibri" w:hAnsi="Times New Roman" w:cs="Times New Roman"/>
          <w:color w:val="000000"/>
          <w:sz w:val="24"/>
          <w:szCs w:val="24"/>
        </w:rPr>
        <w:t xml:space="preserve">Говоря о дополнительном образовании, конечно, необходимо отметить успешную реализацию на территории муниципального </w:t>
      </w:r>
      <w:r w:rsidRPr="0045285F">
        <w:rPr>
          <w:rFonts w:ascii="Times New Roman" w:eastAsia="Calibri" w:hAnsi="Times New Roman" w:cs="Times New Roman"/>
          <w:color w:val="000000"/>
          <w:sz w:val="24"/>
          <w:szCs w:val="24"/>
        </w:rPr>
        <w:t>образования</w:t>
      </w:r>
      <w:r w:rsidRPr="004758EC">
        <w:rPr>
          <w:rFonts w:ascii="Times New Roman" w:eastAsia="Calibri" w:hAnsi="Times New Roman" w:cs="Times New Roman"/>
          <w:b/>
          <w:i/>
          <w:color w:val="000000"/>
          <w:sz w:val="24"/>
          <w:szCs w:val="24"/>
        </w:rPr>
        <w:t xml:space="preserve"> регионального проекта «Успех каждого ребенка» национального проекта «Образование»</w:t>
      </w:r>
      <w:r w:rsidRPr="004758EC">
        <w:rPr>
          <w:rFonts w:ascii="Times New Roman" w:eastAsia="Calibri" w:hAnsi="Times New Roman" w:cs="Times New Roman"/>
          <w:i/>
          <w:color w:val="000000"/>
          <w:sz w:val="24"/>
          <w:szCs w:val="24"/>
        </w:rPr>
        <w:t xml:space="preserve">. </w:t>
      </w:r>
    </w:p>
    <w:p w14:paraId="21FFF689" w14:textId="01857B4A" w:rsidR="004758EC" w:rsidRPr="004758EC" w:rsidRDefault="004758EC" w:rsidP="006F56DC">
      <w:pPr>
        <w:spacing w:after="0" w:line="240" w:lineRule="auto"/>
        <w:ind w:firstLine="708"/>
        <w:jc w:val="both"/>
        <w:rPr>
          <w:rFonts w:ascii="Times New Roman" w:eastAsia="Calibri" w:hAnsi="Times New Roman" w:cs="Times New Roman"/>
          <w:color w:val="000000"/>
          <w:sz w:val="24"/>
          <w:szCs w:val="24"/>
        </w:rPr>
      </w:pPr>
      <w:r w:rsidRPr="004758EC">
        <w:rPr>
          <w:rFonts w:ascii="Times New Roman" w:eastAsia="Calibri" w:hAnsi="Times New Roman" w:cs="Times New Roman"/>
          <w:color w:val="000000"/>
          <w:sz w:val="24"/>
          <w:szCs w:val="24"/>
        </w:rPr>
        <w:t xml:space="preserve">В рамках данного проекта на базе МБУДО «ДДТ» г. Десногорска, организована работа муниципального опорного центра дополнительного образования детей (МОЦ), который </w:t>
      </w:r>
      <w:r w:rsidRPr="004758EC">
        <w:rPr>
          <w:rFonts w:ascii="Times New Roman" w:eastAsia="Calibri" w:hAnsi="Times New Roman" w:cs="Times New Roman"/>
          <w:color w:val="000000"/>
          <w:sz w:val="24"/>
          <w:szCs w:val="24"/>
        </w:rPr>
        <w:lastRenderedPageBreak/>
        <w:t>реализовывает дополнительные общеобразовательные программы, координирует и оказывает методическую поддержку организациям, осуществляющим обучение в сфере дополнительного образования МБУ «Спортивная школа» г. Десногорска и образовательным организациям МО.</w:t>
      </w:r>
    </w:p>
    <w:p w14:paraId="7115CAEA" w14:textId="7A1E9535" w:rsidR="005172F7" w:rsidRPr="004758EC" w:rsidRDefault="005172F7" w:rsidP="006F56DC">
      <w:pPr>
        <w:spacing w:after="0" w:line="240" w:lineRule="auto"/>
        <w:ind w:firstLine="708"/>
        <w:jc w:val="both"/>
        <w:rPr>
          <w:rFonts w:ascii="Times New Roman" w:eastAsia="Calibri" w:hAnsi="Times New Roman" w:cs="Times New Roman"/>
          <w:color w:val="000000"/>
          <w:sz w:val="24"/>
          <w:szCs w:val="24"/>
        </w:rPr>
      </w:pPr>
      <w:r w:rsidRPr="004758EC">
        <w:rPr>
          <w:rFonts w:ascii="Times New Roman" w:eastAsia="Calibri" w:hAnsi="Times New Roman" w:cs="Times New Roman"/>
          <w:color w:val="000000"/>
          <w:sz w:val="24"/>
          <w:szCs w:val="24"/>
        </w:rPr>
        <w:t>С 2020 года работает сайт «Навигатор дополнительного образования Смоленской области», который представляет собой общедоступное web-приложение, позволяющее семьям выбирать организации дополнительного образования, независимо от их территориального расположения. На этой цифровой платформе учреждения дополнительного образования предлагают познакомиться с образовательными программами объединений различных направленностей. В 202</w:t>
      </w:r>
      <w:r w:rsidR="00EC3D80">
        <w:rPr>
          <w:rFonts w:ascii="Times New Roman" w:eastAsia="Calibri" w:hAnsi="Times New Roman" w:cs="Times New Roman"/>
          <w:color w:val="000000"/>
          <w:sz w:val="24"/>
          <w:szCs w:val="24"/>
        </w:rPr>
        <w:t>3</w:t>
      </w:r>
      <w:r w:rsidRPr="004758EC">
        <w:rPr>
          <w:rFonts w:ascii="Times New Roman" w:eastAsia="Calibri" w:hAnsi="Times New Roman" w:cs="Times New Roman"/>
          <w:color w:val="000000"/>
          <w:sz w:val="24"/>
          <w:szCs w:val="24"/>
        </w:rPr>
        <w:t xml:space="preserve"> году обучение по дополнительным общеобразовательным программам проводилось только по сертификатам дополнительного образования. </w:t>
      </w:r>
    </w:p>
    <w:p w14:paraId="6C165B75" w14:textId="6236AD9C" w:rsidR="005172F7" w:rsidRPr="004758EC" w:rsidRDefault="005172F7" w:rsidP="006F56DC">
      <w:pPr>
        <w:spacing w:after="0" w:line="240" w:lineRule="auto"/>
        <w:ind w:firstLine="708"/>
        <w:jc w:val="both"/>
        <w:rPr>
          <w:rFonts w:ascii="Times New Roman" w:eastAsia="Calibri" w:hAnsi="Times New Roman" w:cs="Times New Roman"/>
          <w:color w:val="000000"/>
          <w:sz w:val="24"/>
          <w:szCs w:val="24"/>
        </w:rPr>
      </w:pPr>
      <w:r w:rsidRPr="004758EC">
        <w:rPr>
          <w:rFonts w:ascii="Times New Roman" w:eastAsia="Calibri" w:hAnsi="Times New Roman" w:cs="Times New Roman"/>
          <w:color w:val="000000"/>
          <w:sz w:val="24"/>
          <w:szCs w:val="24"/>
        </w:rPr>
        <w:t>В рамках этого проекта была введена система персонифицированного финансирования дополнительного образования детей</w:t>
      </w:r>
      <w:r w:rsidR="00790344">
        <w:rPr>
          <w:rFonts w:ascii="Times New Roman" w:eastAsia="Calibri" w:hAnsi="Times New Roman" w:cs="Times New Roman"/>
          <w:color w:val="000000"/>
          <w:sz w:val="24"/>
          <w:szCs w:val="24"/>
        </w:rPr>
        <w:t>, но с 01.03.2023 года новым механизмом системы персонифицированного финансирования дополнительного образования детей является социальный сертификат</w:t>
      </w:r>
      <w:r w:rsidRPr="004758EC">
        <w:rPr>
          <w:rFonts w:ascii="Times New Roman" w:eastAsia="Calibri" w:hAnsi="Times New Roman" w:cs="Times New Roman"/>
          <w:color w:val="000000"/>
          <w:sz w:val="24"/>
          <w:szCs w:val="24"/>
        </w:rPr>
        <w:t xml:space="preserve"> </w:t>
      </w:r>
      <w:r w:rsidRPr="004758EC">
        <w:rPr>
          <w:rFonts w:ascii="Times New Roman" w:eastAsia="Calibri" w:hAnsi="Times New Roman" w:cs="Times New Roman"/>
          <w:color w:val="000000"/>
          <w:sz w:val="24"/>
          <w:szCs w:val="24"/>
          <w:lang w:bidi="ru-RU"/>
        </w:rPr>
        <w:t xml:space="preserve">В рамках </w:t>
      </w:r>
      <w:r>
        <w:rPr>
          <w:rFonts w:ascii="Times New Roman" w:eastAsia="Calibri" w:hAnsi="Times New Roman" w:cs="Times New Roman"/>
          <w:sz w:val="24"/>
          <w:szCs w:val="24"/>
          <w:lang w:eastAsia="en-US"/>
        </w:rPr>
        <w:t>ф</w:t>
      </w:r>
      <w:r w:rsidRPr="004758EC">
        <w:rPr>
          <w:rFonts w:ascii="Times New Roman" w:eastAsia="Calibri" w:hAnsi="Times New Roman" w:cs="Times New Roman"/>
          <w:sz w:val="24"/>
          <w:szCs w:val="24"/>
          <w:lang w:eastAsia="en-US"/>
        </w:rPr>
        <w:t>ункционировани</w:t>
      </w:r>
      <w:r>
        <w:rPr>
          <w:rFonts w:ascii="Times New Roman" w:eastAsia="Calibri" w:hAnsi="Times New Roman" w:cs="Times New Roman"/>
          <w:sz w:val="24"/>
          <w:szCs w:val="24"/>
          <w:lang w:eastAsia="en-US"/>
        </w:rPr>
        <w:t>я</w:t>
      </w:r>
      <w:r w:rsidRPr="004758EC">
        <w:rPr>
          <w:rFonts w:ascii="Times New Roman" w:eastAsia="Calibri" w:hAnsi="Times New Roman" w:cs="Times New Roman"/>
          <w:sz w:val="24"/>
          <w:szCs w:val="24"/>
          <w:lang w:eastAsia="en-US"/>
        </w:rPr>
        <w:t xml:space="preserve"> муниципального сегмента </w:t>
      </w:r>
      <w:r>
        <w:rPr>
          <w:rFonts w:ascii="Times New Roman" w:eastAsia="Calibri" w:hAnsi="Times New Roman" w:cs="Times New Roman"/>
          <w:sz w:val="24"/>
          <w:szCs w:val="24"/>
          <w:lang w:eastAsia="en-US"/>
        </w:rPr>
        <w:t xml:space="preserve">в </w:t>
      </w:r>
      <w:r w:rsidRPr="004758EC">
        <w:rPr>
          <w:rFonts w:ascii="Times New Roman" w:eastAsia="Calibri" w:hAnsi="Times New Roman" w:cs="Times New Roman"/>
          <w:sz w:val="24"/>
          <w:szCs w:val="24"/>
          <w:lang w:eastAsia="en-US"/>
        </w:rPr>
        <w:t>АИС «Навигатор дополнительного образования Смоленской области» зарегистрировано 1</w:t>
      </w:r>
      <w:r>
        <w:rPr>
          <w:rFonts w:ascii="Times New Roman" w:eastAsia="Calibri" w:hAnsi="Times New Roman" w:cs="Times New Roman"/>
          <w:sz w:val="24"/>
          <w:szCs w:val="24"/>
          <w:lang w:eastAsia="en-US"/>
        </w:rPr>
        <w:t>7</w:t>
      </w:r>
      <w:r w:rsidRPr="004758EC">
        <w:rPr>
          <w:rFonts w:ascii="Times New Roman" w:eastAsia="Calibri" w:hAnsi="Times New Roman" w:cs="Times New Roman"/>
          <w:sz w:val="24"/>
          <w:szCs w:val="24"/>
          <w:lang w:eastAsia="en-US"/>
        </w:rPr>
        <w:t xml:space="preserve"> учреждений, 1 из них частное, представляющих </w:t>
      </w:r>
      <w:r w:rsidR="00920873">
        <w:rPr>
          <w:rFonts w:ascii="Times New Roman" w:eastAsia="Calibri" w:hAnsi="Times New Roman" w:cs="Times New Roman"/>
          <w:sz w:val="24"/>
          <w:szCs w:val="24"/>
          <w:lang w:eastAsia="en-US"/>
        </w:rPr>
        <w:t>200</w:t>
      </w:r>
      <w:r w:rsidRPr="004758EC">
        <w:rPr>
          <w:rFonts w:ascii="Times New Roman" w:eastAsia="Calibri" w:hAnsi="Times New Roman" w:cs="Times New Roman"/>
          <w:sz w:val="24"/>
          <w:szCs w:val="24"/>
          <w:lang w:eastAsia="en-US"/>
        </w:rPr>
        <w:t xml:space="preserve"> обще развивающи</w:t>
      </w:r>
      <w:r>
        <w:rPr>
          <w:rFonts w:ascii="Times New Roman" w:eastAsia="Calibri" w:hAnsi="Times New Roman" w:cs="Times New Roman"/>
          <w:sz w:val="24"/>
          <w:szCs w:val="24"/>
          <w:lang w:eastAsia="en-US"/>
        </w:rPr>
        <w:t>х</w:t>
      </w:r>
      <w:r w:rsidRPr="004758EC">
        <w:rPr>
          <w:rFonts w:ascii="Times New Roman" w:eastAsia="Calibri" w:hAnsi="Times New Roman" w:cs="Times New Roman"/>
          <w:sz w:val="24"/>
          <w:szCs w:val="24"/>
          <w:lang w:eastAsia="en-US"/>
        </w:rPr>
        <w:t xml:space="preserve"> программы дополнительного образования. В Навигаторе зарегистрировано 3</w:t>
      </w:r>
      <w:r w:rsidR="00920873">
        <w:rPr>
          <w:rFonts w:ascii="Times New Roman" w:eastAsia="Calibri" w:hAnsi="Times New Roman" w:cs="Times New Roman"/>
          <w:sz w:val="24"/>
          <w:szCs w:val="24"/>
          <w:lang w:eastAsia="en-US"/>
        </w:rPr>
        <w:t>554</w:t>
      </w:r>
      <w:r w:rsidRPr="004758EC">
        <w:rPr>
          <w:rFonts w:ascii="Times New Roman" w:eastAsia="Calibri" w:hAnsi="Times New Roman" w:cs="Times New Roman"/>
          <w:sz w:val="24"/>
          <w:szCs w:val="24"/>
          <w:lang w:eastAsia="en-US"/>
        </w:rPr>
        <w:t xml:space="preserve"> </w:t>
      </w:r>
      <w:r w:rsidR="00920873">
        <w:rPr>
          <w:rFonts w:ascii="Times New Roman" w:eastAsia="Calibri" w:hAnsi="Times New Roman" w:cs="Times New Roman"/>
          <w:sz w:val="24"/>
          <w:szCs w:val="24"/>
          <w:lang w:eastAsia="en-US"/>
        </w:rPr>
        <w:t>ребенка</w:t>
      </w:r>
      <w:r w:rsidRPr="004758EC">
        <w:rPr>
          <w:rFonts w:ascii="Times New Roman" w:eastAsia="Calibri" w:hAnsi="Times New Roman" w:cs="Times New Roman"/>
          <w:sz w:val="24"/>
          <w:szCs w:val="24"/>
          <w:lang w:eastAsia="en-US"/>
        </w:rPr>
        <w:t xml:space="preserve">. По программам дополнительного образования обучается </w:t>
      </w:r>
      <w:r w:rsidR="00920873">
        <w:rPr>
          <w:rFonts w:ascii="Times New Roman" w:eastAsia="Calibri" w:hAnsi="Times New Roman" w:cs="Times New Roman"/>
          <w:sz w:val="24"/>
          <w:szCs w:val="24"/>
          <w:lang w:eastAsia="en-US"/>
        </w:rPr>
        <w:t>3170</w:t>
      </w:r>
      <w:r w:rsidRPr="004758EC">
        <w:rPr>
          <w:rFonts w:ascii="Times New Roman" w:eastAsia="Calibri" w:hAnsi="Times New Roman" w:cs="Times New Roman"/>
          <w:sz w:val="24"/>
          <w:szCs w:val="24"/>
          <w:lang w:eastAsia="en-US"/>
        </w:rPr>
        <w:t xml:space="preserve"> детей, из них ПФ ДОД – 5</w:t>
      </w:r>
      <w:r w:rsidR="00920873">
        <w:rPr>
          <w:rFonts w:ascii="Times New Roman" w:eastAsia="Calibri" w:hAnsi="Times New Roman" w:cs="Times New Roman"/>
          <w:sz w:val="24"/>
          <w:szCs w:val="24"/>
          <w:lang w:eastAsia="en-US"/>
        </w:rPr>
        <w:t>07</w:t>
      </w:r>
      <w:r w:rsidRPr="004758EC">
        <w:rPr>
          <w:rFonts w:ascii="Times New Roman" w:eastAsia="Calibri" w:hAnsi="Times New Roman" w:cs="Times New Roman"/>
          <w:sz w:val="24"/>
          <w:szCs w:val="24"/>
          <w:lang w:eastAsia="en-US"/>
        </w:rPr>
        <w:t xml:space="preserve"> человек</w:t>
      </w:r>
      <w:r>
        <w:rPr>
          <w:rFonts w:ascii="Times New Roman" w:eastAsia="Calibri" w:hAnsi="Times New Roman" w:cs="Times New Roman"/>
          <w:sz w:val="24"/>
          <w:szCs w:val="24"/>
          <w:lang w:eastAsia="en-US"/>
        </w:rPr>
        <w:t>а</w:t>
      </w:r>
      <w:r w:rsidRPr="004758EC">
        <w:rPr>
          <w:rFonts w:ascii="Times New Roman" w:eastAsia="Calibri" w:hAnsi="Times New Roman" w:cs="Times New Roman"/>
          <w:sz w:val="24"/>
          <w:szCs w:val="24"/>
          <w:lang w:eastAsia="en-US"/>
        </w:rPr>
        <w:t xml:space="preserve">. </w:t>
      </w:r>
      <w:r w:rsidRPr="004758EC">
        <w:rPr>
          <w:rFonts w:ascii="Times New Roman" w:eastAsia="Calibri" w:hAnsi="Times New Roman" w:cs="Times New Roman"/>
          <w:color w:val="000000"/>
          <w:sz w:val="24"/>
          <w:szCs w:val="24"/>
        </w:rPr>
        <w:t xml:space="preserve">Всего обучается по программам дополнительного образования и спортивной подготовки </w:t>
      </w:r>
      <w:r w:rsidR="00920873">
        <w:rPr>
          <w:rFonts w:ascii="Times New Roman" w:eastAsia="Calibri" w:hAnsi="Times New Roman" w:cs="Times New Roman"/>
          <w:color w:val="000000"/>
          <w:sz w:val="24"/>
          <w:szCs w:val="24"/>
        </w:rPr>
        <w:t>3170</w:t>
      </w:r>
      <w:r w:rsidRPr="004758EC">
        <w:rPr>
          <w:rFonts w:ascii="Times New Roman" w:eastAsia="Calibri" w:hAnsi="Times New Roman" w:cs="Times New Roman"/>
          <w:color w:val="000000"/>
          <w:sz w:val="24"/>
          <w:szCs w:val="24"/>
        </w:rPr>
        <w:t xml:space="preserve"> человек, что составляет </w:t>
      </w:r>
      <w:r w:rsidR="00920873">
        <w:rPr>
          <w:rFonts w:ascii="Times New Roman" w:eastAsia="Calibri" w:hAnsi="Times New Roman" w:cs="Times New Roman"/>
          <w:color w:val="000000"/>
          <w:sz w:val="24"/>
          <w:szCs w:val="24"/>
        </w:rPr>
        <w:t>89,2</w:t>
      </w:r>
      <w:r w:rsidRPr="004758EC">
        <w:rPr>
          <w:rFonts w:ascii="Times New Roman" w:eastAsia="Calibri" w:hAnsi="Times New Roman" w:cs="Times New Roman"/>
          <w:color w:val="000000"/>
          <w:sz w:val="24"/>
          <w:szCs w:val="24"/>
        </w:rPr>
        <w:t xml:space="preserve"> % от общего количества детей в возрасте от 5 до 18 лет. </w:t>
      </w:r>
    </w:p>
    <w:p w14:paraId="30BF7970" w14:textId="1EC47D21" w:rsidR="005172F7" w:rsidRPr="005172F7" w:rsidRDefault="005172F7" w:rsidP="006F56DC">
      <w:pPr>
        <w:spacing w:after="0" w:line="240" w:lineRule="auto"/>
        <w:ind w:firstLine="708"/>
        <w:jc w:val="both"/>
        <w:rPr>
          <w:rFonts w:ascii="Times New Roman" w:eastAsia="Times New Roman" w:hAnsi="Times New Roman" w:cs="Times New Roman"/>
          <w:sz w:val="24"/>
          <w:szCs w:val="24"/>
        </w:rPr>
      </w:pPr>
      <w:r w:rsidRPr="005172F7">
        <w:rPr>
          <w:rFonts w:ascii="Times New Roman" w:eastAsia="Calibri" w:hAnsi="Times New Roman" w:cs="Times New Roman"/>
          <w:i/>
          <w:sz w:val="24"/>
          <w:szCs w:val="24"/>
          <w:u w:val="single"/>
        </w:rPr>
        <w:t xml:space="preserve">Активное участие обучающиеся города принимают и во Всероссийских открытых уроках по профессиональной навигации обучающихся 6-11 классов, организуемых также в рамках данного проекта </w:t>
      </w:r>
      <w:r w:rsidRPr="005172F7">
        <w:rPr>
          <w:rFonts w:ascii="Times New Roman" w:eastAsia="Calibri" w:hAnsi="Times New Roman" w:cs="Times New Roman"/>
          <w:sz w:val="24"/>
          <w:szCs w:val="24"/>
        </w:rPr>
        <w:t>на портале «ПроеКТОриЯ»</w:t>
      </w:r>
      <w:r w:rsidRPr="005172F7">
        <w:rPr>
          <w:rFonts w:ascii="Times New Roman" w:eastAsia="Calibri" w:hAnsi="Times New Roman" w:cs="Times New Roman"/>
          <w:i/>
          <w:sz w:val="24"/>
          <w:szCs w:val="24"/>
        </w:rPr>
        <w:t xml:space="preserve"> </w:t>
      </w:r>
      <w:r w:rsidRPr="005172F7">
        <w:rPr>
          <w:rFonts w:ascii="Times New Roman" w:eastAsia="Calibri" w:hAnsi="Times New Roman" w:cs="Times New Roman"/>
          <w:sz w:val="24"/>
          <w:szCs w:val="24"/>
        </w:rPr>
        <w:t>и</w:t>
      </w:r>
      <w:r w:rsidRPr="005172F7">
        <w:rPr>
          <w:rFonts w:ascii="Times New Roman" w:eastAsia="Calibri" w:hAnsi="Times New Roman" w:cs="Times New Roman"/>
          <w:i/>
          <w:sz w:val="24"/>
          <w:szCs w:val="24"/>
        </w:rPr>
        <w:t xml:space="preserve"> </w:t>
      </w:r>
      <w:r w:rsidRPr="005172F7">
        <w:rPr>
          <w:rFonts w:ascii="Times New Roman" w:eastAsia="Calibri" w:hAnsi="Times New Roman" w:cs="Times New Roman"/>
          <w:sz w:val="24"/>
          <w:szCs w:val="24"/>
        </w:rPr>
        <w:t xml:space="preserve">на официальной странице Минпросвещения России в социальной сети «ВКонтакте», а также на официальном сайте проекта </w:t>
      </w:r>
      <w:hyperlink r:id="rId8" w:history="1">
        <w:r w:rsidRPr="005172F7">
          <w:rPr>
            <w:rFonts w:ascii="Times New Roman" w:eastAsia="Calibri" w:hAnsi="Times New Roman" w:cs="Times New Roman"/>
            <w:color w:val="0000FF"/>
            <w:sz w:val="24"/>
            <w:szCs w:val="24"/>
            <w:u w:val="single"/>
          </w:rPr>
          <w:t>открытыеуроки.рф</w:t>
        </w:r>
      </w:hyperlink>
      <w:r w:rsidRPr="005172F7">
        <w:rPr>
          <w:rFonts w:ascii="Times New Roman" w:eastAsia="Calibri" w:hAnsi="Times New Roman" w:cs="Times New Roman"/>
          <w:i/>
          <w:color w:val="000000"/>
          <w:sz w:val="24"/>
          <w:szCs w:val="24"/>
        </w:rPr>
        <w:t>.</w:t>
      </w:r>
      <w:r w:rsidRPr="005172F7">
        <w:rPr>
          <w:rFonts w:ascii="Times New Roman" w:eastAsia="Calibri" w:hAnsi="Times New Roman" w:cs="Times New Roman"/>
          <w:sz w:val="24"/>
          <w:szCs w:val="24"/>
        </w:rPr>
        <w:t xml:space="preserve"> </w:t>
      </w:r>
      <w:r w:rsidRPr="005172F7">
        <w:rPr>
          <w:rFonts w:ascii="Times New Roman" w:eastAsia="Calibri" w:hAnsi="Times New Roman" w:cs="Times New Roman"/>
          <w:color w:val="000000"/>
          <w:sz w:val="24"/>
          <w:szCs w:val="24"/>
        </w:rPr>
        <w:t xml:space="preserve">Все общеобразовательные организации города Десногорска принимали участие в открытых уроках. </w:t>
      </w:r>
      <w:r w:rsidRPr="005172F7">
        <w:rPr>
          <w:rFonts w:ascii="Times New Roman" w:eastAsia="Times New Roman" w:hAnsi="Times New Roman" w:cs="Times New Roman"/>
          <w:sz w:val="24"/>
          <w:szCs w:val="24"/>
        </w:rPr>
        <w:t>Всего</w:t>
      </w:r>
      <w:r w:rsidRPr="005172F7">
        <w:rPr>
          <w:rFonts w:ascii="Times New Roman" w:eastAsia="Calibri" w:hAnsi="Times New Roman" w:cs="Times New Roman"/>
          <w:color w:val="000000"/>
          <w:sz w:val="24"/>
          <w:szCs w:val="24"/>
        </w:rPr>
        <w:t xml:space="preserve"> в 202</w:t>
      </w:r>
      <w:r w:rsidR="00920873">
        <w:rPr>
          <w:rFonts w:ascii="Times New Roman" w:eastAsia="Calibri" w:hAnsi="Times New Roman" w:cs="Times New Roman"/>
          <w:color w:val="000000"/>
          <w:sz w:val="24"/>
          <w:szCs w:val="24"/>
        </w:rPr>
        <w:t>2</w:t>
      </w:r>
      <w:r w:rsidRPr="005172F7">
        <w:rPr>
          <w:rFonts w:ascii="Times New Roman" w:eastAsia="Calibri" w:hAnsi="Times New Roman" w:cs="Times New Roman"/>
          <w:color w:val="000000"/>
          <w:sz w:val="24"/>
          <w:szCs w:val="24"/>
        </w:rPr>
        <w:t xml:space="preserve"> году было проведено </w:t>
      </w:r>
      <w:r w:rsidR="00920873">
        <w:rPr>
          <w:rFonts w:ascii="Times New Roman" w:eastAsia="Calibri" w:hAnsi="Times New Roman" w:cs="Times New Roman"/>
          <w:color w:val="000000"/>
          <w:sz w:val="24"/>
          <w:szCs w:val="24"/>
        </w:rPr>
        <w:t>20</w:t>
      </w:r>
      <w:r w:rsidRPr="005172F7">
        <w:rPr>
          <w:rFonts w:ascii="Times New Roman" w:eastAsia="Calibri" w:hAnsi="Times New Roman" w:cs="Times New Roman"/>
          <w:color w:val="000000"/>
          <w:sz w:val="24"/>
          <w:szCs w:val="24"/>
        </w:rPr>
        <w:t xml:space="preserve"> уроков, в которых приняли участие </w:t>
      </w:r>
      <w:r w:rsidR="00920873">
        <w:rPr>
          <w:rFonts w:ascii="Times New Roman" w:eastAsia="Calibri" w:hAnsi="Times New Roman" w:cs="Times New Roman"/>
          <w:color w:val="000000"/>
          <w:sz w:val="24"/>
          <w:szCs w:val="24"/>
        </w:rPr>
        <w:t>2273</w:t>
      </w:r>
      <w:r w:rsidRPr="005172F7">
        <w:rPr>
          <w:rFonts w:ascii="Times New Roman" w:eastAsia="Calibri" w:hAnsi="Times New Roman" w:cs="Times New Roman"/>
          <w:color w:val="000000"/>
          <w:sz w:val="24"/>
          <w:szCs w:val="24"/>
        </w:rPr>
        <w:t xml:space="preserve"> обучающихся и 1</w:t>
      </w:r>
      <w:r w:rsidR="00920873">
        <w:rPr>
          <w:rFonts w:ascii="Times New Roman" w:eastAsia="Calibri" w:hAnsi="Times New Roman" w:cs="Times New Roman"/>
          <w:color w:val="000000"/>
          <w:sz w:val="24"/>
          <w:szCs w:val="24"/>
        </w:rPr>
        <w:t xml:space="preserve">05 </w:t>
      </w:r>
      <w:r w:rsidRPr="005172F7">
        <w:rPr>
          <w:rFonts w:ascii="Times New Roman" w:eastAsia="Calibri" w:hAnsi="Times New Roman" w:cs="Times New Roman"/>
          <w:color w:val="000000"/>
          <w:sz w:val="24"/>
          <w:szCs w:val="24"/>
        </w:rPr>
        <w:t>педагогов</w:t>
      </w:r>
      <w:r w:rsidR="00920873">
        <w:rPr>
          <w:rFonts w:ascii="Times New Roman" w:eastAsia="Calibri" w:hAnsi="Times New Roman" w:cs="Times New Roman"/>
          <w:color w:val="000000"/>
          <w:sz w:val="24"/>
          <w:szCs w:val="24"/>
        </w:rPr>
        <w:t xml:space="preserve">, </w:t>
      </w:r>
      <w:r w:rsidRPr="005172F7">
        <w:rPr>
          <w:rFonts w:ascii="Times New Roman" w:eastAsia="Calibri" w:hAnsi="Times New Roman" w:cs="Times New Roman"/>
          <w:color w:val="000000"/>
          <w:sz w:val="24"/>
          <w:szCs w:val="24"/>
        </w:rPr>
        <w:t>а</w:t>
      </w:r>
      <w:r w:rsidRPr="005172F7">
        <w:rPr>
          <w:rFonts w:ascii="Times New Roman" w:eastAsia="Times New Roman" w:hAnsi="Times New Roman" w:cs="Times New Roman"/>
          <w:sz w:val="24"/>
          <w:szCs w:val="24"/>
        </w:rPr>
        <w:t xml:space="preserve"> в 202</w:t>
      </w:r>
      <w:r w:rsidR="00920873">
        <w:rPr>
          <w:rFonts w:ascii="Times New Roman" w:eastAsia="Times New Roman" w:hAnsi="Times New Roman" w:cs="Times New Roman"/>
          <w:sz w:val="24"/>
          <w:szCs w:val="24"/>
        </w:rPr>
        <w:t>3</w:t>
      </w:r>
      <w:r w:rsidRPr="005172F7">
        <w:rPr>
          <w:rFonts w:ascii="Times New Roman" w:eastAsia="Times New Roman" w:hAnsi="Times New Roman" w:cs="Times New Roman"/>
          <w:sz w:val="24"/>
          <w:szCs w:val="24"/>
        </w:rPr>
        <w:t xml:space="preserve"> году было проведено – </w:t>
      </w:r>
      <w:r w:rsidR="008F54E6">
        <w:rPr>
          <w:rFonts w:ascii="Times New Roman" w:eastAsia="Times New Roman" w:hAnsi="Times New Roman" w:cs="Times New Roman"/>
          <w:sz w:val="24"/>
          <w:szCs w:val="24"/>
        </w:rPr>
        <w:t>17</w:t>
      </w:r>
      <w:r w:rsidRPr="005172F7">
        <w:rPr>
          <w:rFonts w:ascii="Times New Roman" w:eastAsia="Times New Roman" w:hAnsi="Times New Roman" w:cs="Times New Roman"/>
          <w:sz w:val="24"/>
          <w:szCs w:val="24"/>
        </w:rPr>
        <w:t xml:space="preserve"> уроков, в которых приняли участие 2</w:t>
      </w:r>
      <w:r w:rsidR="008F54E6">
        <w:rPr>
          <w:rFonts w:ascii="Times New Roman" w:eastAsia="Times New Roman" w:hAnsi="Times New Roman" w:cs="Times New Roman"/>
          <w:sz w:val="24"/>
          <w:szCs w:val="24"/>
        </w:rPr>
        <w:t>165</w:t>
      </w:r>
      <w:r w:rsidRPr="005172F7">
        <w:rPr>
          <w:rFonts w:ascii="Times New Roman" w:eastAsia="Times New Roman" w:hAnsi="Times New Roman" w:cs="Times New Roman"/>
          <w:sz w:val="24"/>
          <w:szCs w:val="24"/>
        </w:rPr>
        <w:t xml:space="preserve"> обучающихся и </w:t>
      </w:r>
      <w:r w:rsidR="008F54E6">
        <w:rPr>
          <w:rFonts w:ascii="Times New Roman" w:eastAsia="Times New Roman" w:hAnsi="Times New Roman" w:cs="Times New Roman"/>
          <w:sz w:val="24"/>
          <w:szCs w:val="24"/>
        </w:rPr>
        <w:t>98</w:t>
      </w:r>
      <w:r w:rsidRPr="005172F7">
        <w:rPr>
          <w:rFonts w:ascii="Times New Roman" w:eastAsia="Times New Roman" w:hAnsi="Times New Roman" w:cs="Times New Roman"/>
          <w:sz w:val="24"/>
          <w:szCs w:val="24"/>
        </w:rPr>
        <w:t xml:space="preserve"> педагогов.</w:t>
      </w:r>
    </w:p>
    <w:p w14:paraId="3CA280C0" w14:textId="7D602D1D" w:rsidR="005172F7" w:rsidRDefault="005172F7" w:rsidP="006F56DC">
      <w:pPr>
        <w:spacing w:after="0" w:line="240" w:lineRule="auto"/>
        <w:ind w:firstLine="708"/>
        <w:jc w:val="both"/>
        <w:rPr>
          <w:rFonts w:ascii="Times New Roman" w:eastAsia="Times New Roman" w:hAnsi="Times New Roman" w:cs="Times New Roman"/>
          <w:sz w:val="24"/>
          <w:szCs w:val="24"/>
        </w:rPr>
      </w:pPr>
      <w:r w:rsidRPr="005172F7">
        <w:rPr>
          <w:rFonts w:ascii="Times New Roman" w:eastAsia="Times New Roman" w:hAnsi="Times New Roman" w:cs="Times New Roman"/>
          <w:sz w:val="24"/>
          <w:szCs w:val="24"/>
        </w:rPr>
        <w:t>В 202</w:t>
      </w:r>
      <w:r w:rsidR="004D210F">
        <w:rPr>
          <w:rFonts w:ascii="Times New Roman" w:eastAsia="Times New Roman" w:hAnsi="Times New Roman" w:cs="Times New Roman"/>
          <w:sz w:val="24"/>
          <w:szCs w:val="24"/>
        </w:rPr>
        <w:t>3</w:t>
      </w:r>
      <w:r w:rsidRPr="005172F7">
        <w:rPr>
          <w:rFonts w:ascii="Times New Roman" w:eastAsia="Times New Roman" w:hAnsi="Times New Roman" w:cs="Times New Roman"/>
          <w:sz w:val="24"/>
          <w:szCs w:val="24"/>
        </w:rPr>
        <w:t xml:space="preserve"> году обучающиеся 1-11 классов активно принимали участие во Всероссийском образовательном проекте в сфере информационных технологий «Урок Цифры». В течение года было проведено </w:t>
      </w:r>
      <w:r w:rsidR="008F54E6">
        <w:rPr>
          <w:rFonts w:ascii="Times New Roman" w:eastAsia="Times New Roman" w:hAnsi="Times New Roman" w:cs="Times New Roman"/>
          <w:sz w:val="24"/>
          <w:szCs w:val="24"/>
        </w:rPr>
        <w:t>8</w:t>
      </w:r>
      <w:r w:rsidRPr="005172F7">
        <w:rPr>
          <w:rFonts w:ascii="Times New Roman" w:eastAsia="Times New Roman" w:hAnsi="Times New Roman" w:cs="Times New Roman"/>
          <w:sz w:val="24"/>
          <w:szCs w:val="24"/>
        </w:rPr>
        <w:t xml:space="preserve"> уроков, в котором приняло участие </w:t>
      </w:r>
      <w:r w:rsidR="008F54E6">
        <w:rPr>
          <w:rFonts w:ascii="Times New Roman" w:eastAsia="Times New Roman" w:hAnsi="Times New Roman" w:cs="Times New Roman"/>
          <w:sz w:val="24"/>
          <w:szCs w:val="24"/>
        </w:rPr>
        <w:t>8653</w:t>
      </w:r>
      <w:r w:rsidRPr="005172F7">
        <w:rPr>
          <w:rFonts w:ascii="Times New Roman" w:eastAsia="Times New Roman" w:hAnsi="Times New Roman" w:cs="Times New Roman"/>
          <w:sz w:val="24"/>
          <w:szCs w:val="24"/>
        </w:rPr>
        <w:t xml:space="preserve"> человек</w:t>
      </w:r>
      <w:r w:rsidR="008F54E6">
        <w:rPr>
          <w:rFonts w:ascii="Times New Roman" w:eastAsia="Times New Roman" w:hAnsi="Times New Roman" w:cs="Times New Roman"/>
          <w:sz w:val="24"/>
          <w:szCs w:val="24"/>
        </w:rPr>
        <w:t>а</w:t>
      </w:r>
      <w:r w:rsidRPr="005172F7">
        <w:rPr>
          <w:rFonts w:ascii="Times New Roman" w:eastAsia="Times New Roman" w:hAnsi="Times New Roman" w:cs="Times New Roman"/>
          <w:sz w:val="24"/>
          <w:szCs w:val="24"/>
        </w:rPr>
        <w:t>.</w:t>
      </w:r>
    </w:p>
    <w:p w14:paraId="355776CF" w14:textId="77777777" w:rsidR="00413051" w:rsidRPr="00413051" w:rsidRDefault="00413051" w:rsidP="00413051">
      <w:pPr>
        <w:tabs>
          <w:tab w:val="left" w:pos="540"/>
          <w:tab w:val="left" w:pos="720"/>
        </w:tabs>
        <w:spacing w:after="0"/>
        <w:ind w:firstLine="709"/>
        <w:jc w:val="both"/>
        <w:rPr>
          <w:rFonts w:ascii="Times New Roman" w:hAnsi="Times New Roman" w:cs="Times New Roman"/>
          <w:sz w:val="24"/>
          <w:szCs w:val="24"/>
        </w:rPr>
      </w:pPr>
      <w:r w:rsidRPr="00413051">
        <w:rPr>
          <w:rFonts w:ascii="Times New Roman" w:hAnsi="Times New Roman" w:cs="Times New Roman"/>
          <w:sz w:val="24"/>
          <w:szCs w:val="24"/>
        </w:rPr>
        <w:t>В городе работает учреждение в области физической культуры и спорта – МБУДО «Спортивная школа» г. Десногорска.</w:t>
      </w:r>
    </w:p>
    <w:p w14:paraId="4F58FDBC" w14:textId="7775A848" w:rsidR="00413051" w:rsidRDefault="00413051" w:rsidP="00413051">
      <w:pPr>
        <w:spacing w:after="0" w:line="240" w:lineRule="auto"/>
        <w:ind w:firstLine="708"/>
        <w:jc w:val="both"/>
        <w:rPr>
          <w:rFonts w:ascii="Times New Roman" w:hAnsi="Times New Roman" w:cs="Times New Roman"/>
          <w:sz w:val="24"/>
          <w:szCs w:val="24"/>
        </w:rPr>
      </w:pPr>
      <w:r w:rsidRPr="00413051">
        <w:rPr>
          <w:rFonts w:ascii="Times New Roman" w:hAnsi="Times New Roman" w:cs="Times New Roman"/>
          <w:bCs/>
          <w:sz w:val="24"/>
          <w:szCs w:val="24"/>
        </w:rPr>
        <w:t xml:space="preserve">МБУДО «Спортивная школа» г. Десногорска, позволяет решать ряд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w:t>
      </w:r>
      <w:r w:rsidRPr="00413051">
        <w:rPr>
          <w:rFonts w:ascii="Times New Roman" w:hAnsi="Times New Roman" w:cs="Times New Roman"/>
          <w:sz w:val="24"/>
          <w:szCs w:val="24"/>
        </w:rPr>
        <w:t>Количество занимающихся в МБУДО «Спортивная школа» г. Десногорска в 2023 году составило 351 человек.</w:t>
      </w:r>
    </w:p>
    <w:p w14:paraId="23CD0684" w14:textId="77777777" w:rsidR="00413051" w:rsidRPr="00413051" w:rsidRDefault="00413051" w:rsidP="00413051">
      <w:pPr>
        <w:spacing w:after="0" w:line="240" w:lineRule="auto"/>
        <w:ind w:firstLine="708"/>
        <w:jc w:val="both"/>
        <w:rPr>
          <w:rFonts w:ascii="Times New Roman" w:eastAsia="Calibri" w:hAnsi="Times New Roman" w:cs="Times New Roman"/>
          <w:color w:val="000000"/>
          <w:sz w:val="24"/>
          <w:szCs w:val="24"/>
        </w:rPr>
      </w:pPr>
    </w:p>
    <w:p w14:paraId="7226F260" w14:textId="77777777" w:rsidR="005172F7" w:rsidRDefault="005172F7" w:rsidP="004758EC">
      <w:pPr>
        <w:spacing w:after="0" w:line="240" w:lineRule="auto"/>
        <w:ind w:firstLine="708"/>
        <w:jc w:val="both"/>
        <w:rPr>
          <w:rFonts w:ascii="Times New Roman" w:eastAsia="Calibri" w:hAnsi="Times New Roman" w:cs="Times New Roman"/>
          <w:color w:val="000000"/>
          <w:sz w:val="24"/>
          <w:szCs w:val="24"/>
        </w:rPr>
      </w:pPr>
    </w:p>
    <w:p w14:paraId="559084C7" w14:textId="77777777" w:rsidR="004758EC" w:rsidRPr="004758EC" w:rsidRDefault="004758EC" w:rsidP="004758EC">
      <w:pPr>
        <w:spacing w:after="0" w:line="240" w:lineRule="auto"/>
        <w:jc w:val="center"/>
        <w:rPr>
          <w:rFonts w:ascii="Times New Roman" w:eastAsia="Times New Roman" w:hAnsi="Times New Roman" w:cs="Times New Roman"/>
          <w:b/>
          <w:color w:val="000000"/>
          <w:sz w:val="24"/>
          <w:szCs w:val="24"/>
        </w:rPr>
      </w:pPr>
      <w:r w:rsidRPr="004758EC">
        <w:rPr>
          <w:rFonts w:ascii="Times New Roman" w:eastAsia="Times New Roman" w:hAnsi="Times New Roman" w:cs="Times New Roman"/>
          <w:b/>
          <w:color w:val="000000"/>
          <w:sz w:val="24"/>
          <w:szCs w:val="24"/>
        </w:rPr>
        <w:t>Кадровое обеспечение муниципальной системы образования</w:t>
      </w:r>
    </w:p>
    <w:p w14:paraId="2442B8DC" w14:textId="77777777" w:rsidR="004758EC" w:rsidRPr="004758EC" w:rsidRDefault="004758EC" w:rsidP="004758EC">
      <w:pPr>
        <w:spacing w:after="0" w:line="240" w:lineRule="auto"/>
        <w:jc w:val="center"/>
        <w:rPr>
          <w:rFonts w:ascii="Times New Roman" w:eastAsia="Times New Roman" w:hAnsi="Times New Roman" w:cs="Times New Roman"/>
          <w:b/>
          <w:color w:val="000000"/>
          <w:sz w:val="24"/>
          <w:szCs w:val="24"/>
        </w:rPr>
      </w:pPr>
    </w:p>
    <w:p w14:paraId="05D3D31F" w14:textId="5454A01F" w:rsidR="00882E86" w:rsidRPr="005E333E" w:rsidRDefault="00882E86" w:rsidP="00882E86">
      <w:pPr>
        <w:spacing w:after="0" w:line="240" w:lineRule="auto"/>
        <w:ind w:firstLine="708"/>
        <w:jc w:val="both"/>
        <w:rPr>
          <w:rFonts w:ascii="Times New Roman" w:eastAsia="Calibri" w:hAnsi="Times New Roman" w:cs="Times New Roman"/>
          <w:bCs/>
          <w:sz w:val="24"/>
          <w:szCs w:val="24"/>
        </w:rPr>
      </w:pPr>
      <w:r w:rsidRPr="005E333E">
        <w:rPr>
          <w:rFonts w:ascii="Times New Roman" w:eastAsia="Calibri" w:hAnsi="Times New Roman" w:cs="Times New Roman"/>
          <w:bCs/>
          <w:sz w:val="24"/>
          <w:szCs w:val="24"/>
        </w:rPr>
        <w:t>В 202</w:t>
      </w:r>
      <w:r w:rsidR="00110FF3" w:rsidRPr="005E333E">
        <w:rPr>
          <w:rFonts w:ascii="Times New Roman" w:eastAsia="Calibri" w:hAnsi="Times New Roman" w:cs="Times New Roman"/>
          <w:bCs/>
          <w:sz w:val="24"/>
          <w:szCs w:val="24"/>
        </w:rPr>
        <w:t>3</w:t>
      </w:r>
      <w:r w:rsidRPr="005E333E">
        <w:rPr>
          <w:rFonts w:ascii="Times New Roman" w:eastAsia="Calibri" w:hAnsi="Times New Roman" w:cs="Times New Roman"/>
          <w:bCs/>
          <w:sz w:val="24"/>
          <w:szCs w:val="24"/>
        </w:rPr>
        <w:t xml:space="preserve"> году в системе дошкольного образования работали 1</w:t>
      </w:r>
      <w:r w:rsidR="005E333E" w:rsidRPr="005E333E">
        <w:rPr>
          <w:rFonts w:ascii="Times New Roman" w:eastAsia="Calibri" w:hAnsi="Times New Roman" w:cs="Times New Roman"/>
          <w:bCs/>
          <w:sz w:val="24"/>
          <w:szCs w:val="24"/>
        </w:rPr>
        <w:t>45</w:t>
      </w:r>
      <w:r w:rsidRPr="005E333E">
        <w:rPr>
          <w:rFonts w:ascii="Times New Roman" w:eastAsia="Calibri" w:hAnsi="Times New Roman" w:cs="Times New Roman"/>
          <w:bCs/>
          <w:sz w:val="24"/>
          <w:szCs w:val="24"/>
        </w:rPr>
        <w:t xml:space="preserve"> педагогических работник</w:t>
      </w:r>
      <w:r w:rsidR="005E333E" w:rsidRPr="005E333E">
        <w:rPr>
          <w:rFonts w:ascii="Times New Roman" w:eastAsia="Calibri" w:hAnsi="Times New Roman" w:cs="Times New Roman"/>
          <w:bCs/>
          <w:sz w:val="24"/>
          <w:szCs w:val="24"/>
        </w:rPr>
        <w:t>ов</w:t>
      </w:r>
      <w:r w:rsidRPr="005E333E">
        <w:rPr>
          <w:rFonts w:ascii="Times New Roman" w:eastAsia="Calibri" w:hAnsi="Times New Roman" w:cs="Times New Roman"/>
          <w:bCs/>
          <w:sz w:val="24"/>
          <w:szCs w:val="24"/>
        </w:rPr>
        <w:t>, из них 1</w:t>
      </w:r>
      <w:r w:rsidR="005E333E" w:rsidRPr="005E333E">
        <w:rPr>
          <w:rFonts w:ascii="Times New Roman" w:eastAsia="Calibri" w:hAnsi="Times New Roman" w:cs="Times New Roman"/>
          <w:bCs/>
          <w:sz w:val="24"/>
          <w:szCs w:val="24"/>
        </w:rPr>
        <w:t>09</w:t>
      </w:r>
      <w:r w:rsidRPr="005E333E">
        <w:rPr>
          <w:rFonts w:ascii="Times New Roman" w:eastAsia="Calibri" w:hAnsi="Times New Roman" w:cs="Times New Roman"/>
          <w:bCs/>
          <w:sz w:val="24"/>
          <w:szCs w:val="24"/>
        </w:rPr>
        <w:t xml:space="preserve"> воспитател</w:t>
      </w:r>
      <w:r w:rsidR="005E333E" w:rsidRPr="005E333E">
        <w:rPr>
          <w:rFonts w:ascii="Times New Roman" w:eastAsia="Calibri" w:hAnsi="Times New Roman" w:cs="Times New Roman"/>
          <w:bCs/>
          <w:sz w:val="24"/>
          <w:szCs w:val="24"/>
        </w:rPr>
        <w:t>ей</w:t>
      </w:r>
      <w:r w:rsidRPr="005E333E">
        <w:rPr>
          <w:rFonts w:ascii="Times New Roman" w:eastAsia="Calibri" w:hAnsi="Times New Roman" w:cs="Times New Roman"/>
          <w:bCs/>
          <w:sz w:val="24"/>
          <w:szCs w:val="24"/>
        </w:rPr>
        <w:t>, 1</w:t>
      </w:r>
      <w:r w:rsidR="005E333E" w:rsidRPr="005E333E">
        <w:rPr>
          <w:rFonts w:ascii="Times New Roman" w:eastAsia="Calibri" w:hAnsi="Times New Roman" w:cs="Times New Roman"/>
          <w:bCs/>
          <w:sz w:val="24"/>
          <w:szCs w:val="24"/>
        </w:rPr>
        <w:t>1</w:t>
      </w:r>
      <w:r w:rsidRPr="005E333E">
        <w:rPr>
          <w:rFonts w:ascii="Times New Roman" w:eastAsia="Calibri" w:hAnsi="Times New Roman" w:cs="Times New Roman"/>
          <w:bCs/>
          <w:sz w:val="24"/>
          <w:szCs w:val="24"/>
        </w:rPr>
        <w:t xml:space="preserve"> музыкальных руководителей, </w:t>
      </w:r>
      <w:r w:rsidR="005E333E" w:rsidRPr="005E333E">
        <w:rPr>
          <w:rFonts w:ascii="Times New Roman" w:eastAsia="Calibri" w:hAnsi="Times New Roman" w:cs="Times New Roman"/>
          <w:bCs/>
          <w:sz w:val="24"/>
          <w:szCs w:val="24"/>
        </w:rPr>
        <w:t>7</w:t>
      </w:r>
      <w:r w:rsidRPr="005E333E">
        <w:rPr>
          <w:rFonts w:ascii="Times New Roman" w:eastAsia="Calibri" w:hAnsi="Times New Roman" w:cs="Times New Roman"/>
          <w:bCs/>
          <w:sz w:val="24"/>
          <w:szCs w:val="24"/>
        </w:rPr>
        <w:t xml:space="preserve"> инструкторов по физической культуре. С целью оказания комплексной помощи детям в детских садах работали 6 педагогов-психологов, </w:t>
      </w:r>
      <w:r w:rsidR="005E333E" w:rsidRPr="005E333E">
        <w:rPr>
          <w:rFonts w:ascii="Times New Roman" w:eastAsia="Calibri" w:hAnsi="Times New Roman" w:cs="Times New Roman"/>
          <w:bCs/>
          <w:sz w:val="24"/>
          <w:szCs w:val="24"/>
        </w:rPr>
        <w:t>8</w:t>
      </w:r>
      <w:r w:rsidRPr="005E333E">
        <w:rPr>
          <w:rFonts w:ascii="Times New Roman" w:eastAsia="Calibri" w:hAnsi="Times New Roman" w:cs="Times New Roman"/>
          <w:bCs/>
          <w:sz w:val="24"/>
          <w:szCs w:val="24"/>
        </w:rPr>
        <w:t xml:space="preserve"> учителей-логопедов и 1 дефектолог, </w:t>
      </w:r>
      <w:r w:rsidR="005E333E" w:rsidRPr="005E333E">
        <w:rPr>
          <w:rFonts w:ascii="Times New Roman" w:eastAsia="Calibri" w:hAnsi="Times New Roman" w:cs="Times New Roman"/>
          <w:bCs/>
          <w:sz w:val="24"/>
          <w:szCs w:val="24"/>
        </w:rPr>
        <w:t>3</w:t>
      </w:r>
      <w:r w:rsidRPr="005E333E">
        <w:rPr>
          <w:rFonts w:ascii="Times New Roman" w:eastAsia="Calibri" w:hAnsi="Times New Roman" w:cs="Times New Roman"/>
          <w:bCs/>
          <w:sz w:val="24"/>
          <w:szCs w:val="24"/>
        </w:rPr>
        <w:t xml:space="preserve"> социальных педагог</w:t>
      </w:r>
      <w:r w:rsidR="005E333E" w:rsidRPr="005E333E">
        <w:rPr>
          <w:rFonts w:ascii="Times New Roman" w:eastAsia="Calibri" w:hAnsi="Times New Roman" w:cs="Times New Roman"/>
          <w:bCs/>
          <w:sz w:val="24"/>
          <w:szCs w:val="24"/>
        </w:rPr>
        <w:t>а</w:t>
      </w:r>
      <w:r w:rsidRPr="005E333E">
        <w:rPr>
          <w:rFonts w:ascii="Times New Roman" w:eastAsia="Calibri" w:hAnsi="Times New Roman" w:cs="Times New Roman"/>
          <w:bCs/>
          <w:sz w:val="24"/>
          <w:szCs w:val="24"/>
        </w:rPr>
        <w:t xml:space="preserve">, обеспечивающих проведение коррекционной работы с воспитанниками. </w:t>
      </w:r>
    </w:p>
    <w:p w14:paraId="2A56F09B" w14:textId="55703741" w:rsidR="00882E86" w:rsidRPr="005E333E" w:rsidRDefault="005E333E" w:rsidP="00882E86">
      <w:pPr>
        <w:spacing w:after="0" w:line="240" w:lineRule="auto"/>
        <w:ind w:firstLine="708"/>
        <w:jc w:val="both"/>
        <w:rPr>
          <w:rFonts w:ascii="Times New Roman" w:eastAsia="Calibri" w:hAnsi="Times New Roman" w:cs="Times New Roman"/>
          <w:bCs/>
          <w:sz w:val="24"/>
          <w:szCs w:val="24"/>
        </w:rPr>
      </w:pPr>
      <w:r w:rsidRPr="005E333E">
        <w:rPr>
          <w:rFonts w:ascii="Times New Roman" w:eastAsia="Calibri" w:hAnsi="Times New Roman" w:cs="Times New Roman"/>
          <w:bCs/>
          <w:sz w:val="24"/>
          <w:szCs w:val="24"/>
        </w:rPr>
        <w:t>43,4</w:t>
      </w:r>
      <w:r w:rsidR="00882E86" w:rsidRPr="005E333E">
        <w:rPr>
          <w:rFonts w:ascii="Times New Roman" w:eastAsia="Calibri" w:hAnsi="Times New Roman" w:cs="Times New Roman"/>
          <w:bCs/>
          <w:sz w:val="24"/>
          <w:szCs w:val="24"/>
        </w:rPr>
        <w:t xml:space="preserve"> % педагогических работников ДОУ имеют стаж работы более 20 лет, более 38 % - в возрасте от 50 лет и старше. </w:t>
      </w:r>
    </w:p>
    <w:p w14:paraId="64592174" w14:textId="77777777" w:rsidR="00882E86" w:rsidRPr="00882E86" w:rsidRDefault="00882E86" w:rsidP="00882E86">
      <w:pPr>
        <w:spacing w:after="0" w:line="240" w:lineRule="auto"/>
        <w:ind w:firstLine="708"/>
        <w:jc w:val="both"/>
        <w:rPr>
          <w:rFonts w:ascii="Times New Roman" w:eastAsia="Calibri" w:hAnsi="Times New Roman" w:cs="Times New Roman"/>
          <w:sz w:val="24"/>
          <w:szCs w:val="24"/>
        </w:rPr>
      </w:pPr>
      <w:r w:rsidRPr="00882E86">
        <w:rPr>
          <w:rFonts w:ascii="Times New Roman" w:eastAsia="Calibri" w:hAnsi="Times New Roman" w:cs="Times New Roman"/>
          <w:sz w:val="24"/>
          <w:szCs w:val="24"/>
        </w:rPr>
        <w:t xml:space="preserve">Образовательный процесс в общеобразовательных учреждениях города осуществляли 181 работника, из них: педагогических работников - 165 человек, из которых 155 человек – учителя. 16 человек являются руководящими работниками общеобразовательных учреждений. </w:t>
      </w:r>
    </w:p>
    <w:p w14:paraId="4A65535B" w14:textId="77777777" w:rsidR="00882E86" w:rsidRPr="004758EC" w:rsidRDefault="00882E86" w:rsidP="00882E86">
      <w:pPr>
        <w:spacing w:after="0" w:line="240" w:lineRule="auto"/>
        <w:ind w:firstLine="708"/>
        <w:jc w:val="both"/>
        <w:rPr>
          <w:rFonts w:ascii="Times New Roman" w:eastAsia="Calibri" w:hAnsi="Times New Roman" w:cs="Times New Roman"/>
          <w:sz w:val="24"/>
          <w:szCs w:val="24"/>
        </w:rPr>
      </w:pPr>
      <w:r w:rsidRPr="00882E86">
        <w:rPr>
          <w:rFonts w:ascii="Times New Roman" w:eastAsia="Calibri" w:hAnsi="Times New Roman" w:cs="Times New Roman"/>
          <w:sz w:val="24"/>
          <w:szCs w:val="24"/>
        </w:rPr>
        <w:lastRenderedPageBreak/>
        <w:t>Из общей численности педагогов школ имеют стаж работы более 20 лет имеют 65,6 %.       К сожалению, по-прежнему, остается тенденция постепенного старения педагогов и небольшого количества молодых педагогов в школах города: педагогов моложе 25 лет – 16 человек  (9,6 %),  более 55 лет – 53 (32,2 %).</w:t>
      </w:r>
    </w:p>
    <w:p w14:paraId="748F92F5" w14:textId="77777777" w:rsidR="00720191" w:rsidRPr="00720191" w:rsidRDefault="00720191" w:rsidP="00720191">
      <w:pPr>
        <w:spacing w:after="0" w:line="240" w:lineRule="auto"/>
        <w:ind w:firstLine="708"/>
        <w:jc w:val="both"/>
        <w:rPr>
          <w:rFonts w:ascii="Times New Roman" w:eastAsia="Calibri" w:hAnsi="Times New Roman" w:cs="Times New Roman"/>
          <w:sz w:val="24"/>
          <w:szCs w:val="24"/>
        </w:rPr>
      </w:pPr>
      <w:r w:rsidRPr="00720191">
        <w:rPr>
          <w:rFonts w:ascii="Times New Roman" w:eastAsia="Calibri" w:hAnsi="Times New Roman" w:cs="Times New Roman"/>
          <w:sz w:val="24"/>
          <w:szCs w:val="24"/>
        </w:rPr>
        <w:t xml:space="preserve">Образовательный процесс в Доме детского творчества осуществляли </w:t>
      </w:r>
      <w:r w:rsidRPr="00720191">
        <w:rPr>
          <w:rFonts w:ascii="Times New Roman" w:hAnsi="Times New Roman" w:cs="Times New Roman"/>
          <w:color w:val="000000" w:themeColor="text1"/>
          <w:sz w:val="24"/>
          <w:szCs w:val="24"/>
        </w:rPr>
        <w:t xml:space="preserve">- 21 педагог дополнительного образования. Из них основные работники – 17 (81%), совместители – 4 (19%). </w:t>
      </w:r>
    </w:p>
    <w:p w14:paraId="4305C1BB" w14:textId="77777777" w:rsidR="00720191" w:rsidRPr="004758EC" w:rsidRDefault="00720191" w:rsidP="00720191">
      <w:pPr>
        <w:spacing w:after="0" w:line="240" w:lineRule="auto"/>
        <w:ind w:firstLine="708"/>
        <w:jc w:val="both"/>
        <w:rPr>
          <w:rFonts w:ascii="Times New Roman" w:eastAsia="Calibri" w:hAnsi="Times New Roman" w:cs="Times New Roman"/>
          <w:sz w:val="24"/>
          <w:szCs w:val="24"/>
        </w:rPr>
      </w:pPr>
      <w:r w:rsidRPr="00720191">
        <w:rPr>
          <w:rFonts w:ascii="Times New Roman" w:eastAsia="Calibri" w:hAnsi="Times New Roman" w:cs="Times New Roman"/>
          <w:sz w:val="24"/>
          <w:szCs w:val="24"/>
        </w:rPr>
        <w:t>По педагогическому стажу работы 62 % педагогов дополнительного образования имеют стаж работы более 20 лет, возраст педагогов более 50 лет - 47,7 %.</w:t>
      </w:r>
    </w:p>
    <w:p w14:paraId="227AB7E1" w14:textId="77777777" w:rsidR="00882E86" w:rsidRPr="004758EC" w:rsidRDefault="00882E86" w:rsidP="00882E86">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Одним из важнейших средств оценки и развития профессионализма педагогических работников является аттестация.</w:t>
      </w:r>
    </w:p>
    <w:p w14:paraId="58ECF280" w14:textId="31FDE3AA" w:rsidR="00882E86" w:rsidRPr="00720191" w:rsidRDefault="00882E86" w:rsidP="00882E86">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Всего высшую квалификационную категорию имеют:</w:t>
      </w:r>
      <w:r>
        <w:rPr>
          <w:rFonts w:ascii="Times New Roman" w:eastAsia="Calibri" w:hAnsi="Times New Roman" w:cs="Times New Roman"/>
          <w:sz w:val="24"/>
          <w:szCs w:val="24"/>
        </w:rPr>
        <w:t xml:space="preserve"> </w:t>
      </w:r>
      <w:r w:rsidR="005E333E" w:rsidRPr="004D210F">
        <w:rPr>
          <w:rFonts w:ascii="Times New Roman" w:eastAsia="Calibri" w:hAnsi="Times New Roman" w:cs="Times New Roman"/>
          <w:bCs/>
          <w:sz w:val="24"/>
          <w:szCs w:val="24"/>
        </w:rPr>
        <w:t>35</w:t>
      </w:r>
      <w:r w:rsidRPr="004D210F">
        <w:rPr>
          <w:rFonts w:ascii="Times New Roman" w:eastAsia="Calibri" w:hAnsi="Times New Roman" w:cs="Times New Roman"/>
          <w:bCs/>
          <w:sz w:val="24"/>
          <w:szCs w:val="24"/>
        </w:rPr>
        <w:t xml:space="preserve"> % - педагогов детских садов,</w:t>
      </w:r>
      <w:r w:rsidRPr="004758EC">
        <w:rPr>
          <w:rFonts w:ascii="Times New Roman" w:eastAsia="Calibri" w:hAnsi="Times New Roman" w:cs="Times New Roman"/>
          <w:sz w:val="24"/>
          <w:szCs w:val="24"/>
        </w:rPr>
        <w:t xml:space="preserve"> </w:t>
      </w:r>
      <w:r w:rsidRPr="008E134C">
        <w:rPr>
          <w:rFonts w:ascii="Times New Roman" w:eastAsia="Calibri" w:hAnsi="Times New Roman" w:cs="Times New Roman"/>
          <w:sz w:val="24"/>
          <w:szCs w:val="24"/>
        </w:rPr>
        <w:t>42,2 % педагогов школ,</w:t>
      </w:r>
      <w:r w:rsidRPr="004758EC">
        <w:rPr>
          <w:rFonts w:ascii="Times New Roman" w:eastAsia="Calibri" w:hAnsi="Times New Roman" w:cs="Times New Roman"/>
          <w:sz w:val="24"/>
          <w:szCs w:val="24"/>
        </w:rPr>
        <w:t xml:space="preserve"> </w:t>
      </w:r>
      <w:r w:rsidR="00720191" w:rsidRPr="00720191">
        <w:rPr>
          <w:rFonts w:ascii="Times New Roman" w:eastAsia="Calibri" w:hAnsi="Times New Roman" w:cs="Times New Roman"/>
          <w:sz w:val="24"/>
          <w:szCs w:val="24"/>
        </w:rPr>
        <w:t>42,8</w:t>
      </w:r>
      <w:r w:rsidRPr="00720191">
        <w:rPr>
          <w:rFonts w:ascii="Times New Roman" w:eastAsia="Calibri" w:hAnsi="Times New Roman" w:cs="Times New Roman"/>
          <w:sz w:val="24"/>
          <w:szCs w:val="24"/>
        </w:rPr>
        <w:t xml:space="preserve"> % - педагогов дополнительного образования, </w:t>
      </w:r>
      <w:r w:rsidRPr="00720191">
        <w:rPr>
          <w:rFonts w:ascii="Times New Roman" w:eastAsia="Calibri" w:hAnsi="Times New Roman" w:cs="Times New Roman"/>
          <w:bCs/>
          <w:sz w:val="24"/>
          <w:szCs w:val="24"/>
        </w:rPr>
        <w:t xml:space="preserve">первую – </w:t>
      </w:r>
      <w:r w:rsidR="005E333E" w:rsidRPr="00720191">
        <w:rPr>
          <w:rFonts w:ascii="Times New Roman" w:eastAsia="Calibri" w:hAnsi="Times New Roman" w:cs="Times New Roman"/>
          <w:bCs/>
          <w:sz w:val="24"/>
          <w:szCs w:val="24"/>
        </w:rPr>
        <w:t>36,5</w:t>
      </w:r>
      <w:r w:rsidRPr="00720191">
        <w:rPr>
          <w:rFonts w:ascii="Times New Roman" w:eastAsia="Calibri" w:hAnsi="Times New Roman" w:cs="Times New Roman"/>
          <w:bCs/>
          <w:sz w:val="24"/>
          <w:szCs w:val="24"/>
        </w:rPr>
        <w:t xml:space="preserve"> % - педагоги ДОУ</w:t>
      </w:r>
      <w:r w:rsidRPr="00720191">
        <w:rPr>
          <w:rFonts w:ascii="Times New Roman" w:eastAsia="Calibri" w:hAnsi="Times New Roman" w:cs="Times New Roman"/>
          <w:sz w:val="24"/>
          <w:szCs w:val="24"/>
        </w:rPr>
        <w:t xml:space="preserve">, 41,5 % - педагоги школ, </w:t>
      </w:r>
      <w:r w:rsidR="00720191" w:rsidRPr="00720191">
        <w:rPr>
          <w:rFonts w:ascii="Times New Roman" w:eastAsia="Calibri" w:hAnsi="Times New Roman" w:cs="Times New Roman"/>
          <w:sz w:val="24"/>
          <w:szCs w:val="24"/>
        </w:rPr>
        <w:t xml:space="preserve">4,7 </w:t>
      </w:r>
      <w:r w:rsidRPr="00720191">
        <w:rPr>
          <w:rFonts w:ascii="Times New Roman" w:eastAsia="Calibri" w:hAnsi="Times New Roman" w:cs="Times New Roman"/>
          <w:sz w:val="24"/>
          <w:szCs w:val="24"/>
        </w:rPr>
        <w:t>% - педагоги ДДТ.</w:t>
      </w:r>
    </w:p>
    <w:p w14:paraId="15200872" w14:textId="77777777" w:rsidR="00882E86" w:rsidRPr="004758EC" w:rsidRDefault="00882E86" w:rsidP="00882E86">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 xml:space="preserve">Большое внимание уделяется повышению квалификации педагогов образовательных организаций. Ежегодно курсовую подготовку, а также повышение квалификации проходит 55 </w:t>
      </w:r>
      <w:r>
        <w:rPr>
          <w:rFonts w:ascii="Times New Roman" w:eastAsia="Calibri" w:hAnsi="Times New Roman" w:cs="Times New Roman"/>
          <w:sz w:val="24"/>
          <w:szCs w:val="24"/>
        </w:rPr>
        <w:t>– 85 %</w:t>
      </w:r>
      <w:r w:rsidRPr="004758EC">
        <w:rPr>
          <w:rFonts w:ascii="Times New Roman" w:eastAsia="Calibri" w:hAnsi="Times New Roman" w:cs="Times New Roman"/>
          <w:sz w:val="24"/>
          <w:szCs w:val="24"/>
        </w:rPr>
        <w:t xml:space="preserve"> педагогических работников. Основная форма повышения профессионального мастерства педагогов в межкурсовой период - организация сети городских методических объединений (ГМО).</w:t>
      </w:r>
    </w:p>
    <w:p w14:paraId="08F0BF21" w14:textId="3CB36CF6" w:rsidR="00882E86" w:rsidRPr="008E134C" w:rsidRDefault="00882E86" w:rsidP="00882E86">
      <w:pPr>
        <w:spacing w:after="0" w:line="240" w:lineRule="auto"/>
        <w:ind w:firstLine="708"/>
        <w:jc w:val="both"/>
        <w:rPr>
          <w:rFonts w:ascii="Times New Roman" w:eastAsia="Calibri" w:hAnsi="Times New Roman" w:cs="Times New Roman"/>
          <w:b/>
          <w:sz w:val="24"/>
          <w:szCs w:val="24"/>
        </w:rPr>
      </w:pPr>
      <w:r w:rsidRPr="005E333E">
        <w:rPr>
          <w:rFonts w:ascii="Times New Roman" w:eastAsia="Calibri" w:hAnsi="Times New Roman" w:cs="Times New Roman"/>
          <w:bCs/>
          <w:sz w:val="24"/>
          <w:szCs w:val="24"/>
        </w:rPr>
        <w:t>В 202</w:t>
      </w:r>
      <w:r w:rsidR="008E134C" w:rsidRPr="005E333E">
        <w:rPr>
          <w:rFonts w:ascii="Times New Roman" w:eastAsia="Calibri" w:hAnsi="Times New Roman" w:cs="Times New Roman"/>
          <w:bCs/>
          <w:sz w:val="24"/>
          <w:szCs w:val="24"/>
        </w:rPr>
        <w:t>3</w:t>
      </w:r>
      <w:r w:rsidRPr="005E333E">
        <w:rPr>
          <w:rFonts w:ascii="Times New Roman" w:eastAsia="Calibri" w:hAnsi="Times New Roman" w:cs="Times New Roman"/>
          <w:bCs/>
          <w:sz w:val="24"/>
          <w:szCs w:val="24"/>
        </w:rPr>
        <w:t xml:space="preserve"> году функционировало 7 городских методических объединений педагогических работников дошкольных организаций</w:t>
      </w:r>
      <w:r w:rsidRPr="008E134C">
        <w:rPr>
          <w:rFonts w:ascii="Times New Roman" w:eastAsia="Calibri" w:hAnsi="Times New Roman" w:cs="Times New Roman"/>
          <w:b/>
          <w:sz w:val="24"/>
          <w:szCs w:val="24"/>
        </w:rPr>
        <w:t xml:space="preserve"> и 14 ГМО учителей и педагогов школ.</w:t>
      </w:r>
    </w:p>
    <w:p w14:paraId="16E113EE" w14:textId="77777777" w:rsidR="00882E86" w:rsidRPr="008E134C" w:rsidRDefault="00882E86" w:rsidP="00882E86">
      <w:pPr>
        <w:spacing w:after="0" w:line="240" w:lineRule="auto"/>
        <w:jc w:val="both"/>
        <w:rPr>
          <w:rFonts w:ascii="Times New Roman" w:eastAsia="Calibri" w:hAnsi="Times New Roman" w:cs="Times New Roman"/>
          <w:bCs/>
          <w:sz w:val="24"/>
          <w:szCs w:val="24"/>
          <w:shd w:val="clear" w:color="auto" w:fill="FFFFFF"/>
          <w:lang w:eastAsia="en-US"/>
        </w:rPr>
      </w:pPr>
      <w:r w:rsidRPr="004758EC">
        <w:rPr>
          <w:rFonts w:ascii="Times New Roman" w:eastAsia="Calibri" w:hAnsi="Times New Roman" w:cs="Times New Roman"/>
          <w:sz w:val="24"/>
          <w:szCs w:val="24"/>
          <w:lang w:eastAsia="en-US"/>
        </w:rPr>
        <w:tab/>
        <w:t xml:space="preserve"> </w:t>
      </w:r>
      <w:r w:rsidRPr="008E134C">
        <w:rPr>
          <w:rFonts w:ascii="Times New Roman" w:eastAsia="Calibri" w:hAnsi="Times New Roman" w:cs="Times New Roman"/>
          <w:sz w:val="24"/>
          <w:szCs w:val="24"/>
          <w:lang w:eastAsia="en-US"/>
        </w:rPr>
        <w:t>Педагоги образовательных учреждений имеют государственные и ведомственные награды. 37 педагогов награждены Почетной грамотой Министерства образования и науки РФ (Министерства просвещения РФ), 3 педагога - н</w:t>
      </w:r>
      <w:r w:rsidRPr="008E134C">
        <w:rPr>
          <w:rFonts w:ascii="Times New Roman" w:eastAsia="Calibri" w:hAnsi="Times New Roman" w:cs="Times New Roman"/>
          <w:bCs/>
          <w:sz w:val="24"/>
          <w:szCs w:val="24"/>
          <w:shd w:val="clear" w:color="auto" w:fill="FFFFFF"/>
          <w:lang w:eastAsia="en-US"/>
        </w:rPr>
        <w:t>агрудным знаком «Почётный работник общего образования Российской Федерации», 6 педагогов награждены ведомственным знаком отличия Министерства просвещения РФ «Отличник просвещения».</w:t>
      </w:r>
    </w:p>
    <w:p w14:paraId="53C65B1D" w14:textId="77777777" w:rsidR="00882E86" w:rsidRPr="004758EC" w:rsidRDefault="00882E86" w:rsidP="00882E86">
      <w:pPr>
        <w:spacing w:after="0" w:line="240" w:lineRule="auto"/>
        <w:ind w:firstLine="708"/>
        <w:jc w:val="both"/>
        <w:rPr>
          <w:rFonts w:ascii="Times New Roman" w:eastAsia="Calibri" w:hAnsi="Times New Roman" w:cs="Times New Roman"/>
          <w:b/>
          <w:i/>
          <w:sz w:val="24"/>
          <w:szCs w:val="24"/>
        </w:rPr>
      </w:pPr>
      <w:r w:rsidRPr="008E134C">
        <w:rPr>
          <w:rFonts w:ascii="Times New Roman" w:eastAsia="Calibri" w:hAnsi="Times New Roman" w:cs="Times New Roman"/>
          <w:i/>
          <w:sz w:val="24"/>
          <w:szCs w:val="24"/>
        </w:rPr>
        <w:t xml:space="preserve">Создание эффективной системы непрерывного профессионального развития педагогов, основанной на принципиально новых организационных и содержательных подходах, осуществляется прежде всего </w:t>
      </w:r>
      <w:r w:rsidRPr="008E134C">
        <w:rPr>
          <w:rFonts w:ascii="Times New Roman" w:eastAsia="Calibri" w:hAnsi="Times New Roman" w:cs="Times New Roman"/>
          <w:b/>
          <w:i/>
          <w:sz w:val="24"/>
          <w:szCs w:val="24"/>
        </w:rPr>
        <w:t>в рамках регионального проекта «Учитель будущего» национального проекта «Образование».</w:t>
      </w:r>
      <w:r w:rsidRPr="004758EC">
        <w:rPr>
          <w:rFonts w:ascii="Times New Roman" w:eastAsia="Calibri" w:hAnsi="Times New Roman" w:cs="Times New Roman"/>
          <w:b/>
          <w:i/>
          <w:sz w:val="24"/>
          <w:szCs w:val="24"/>
        </w:rPr>
        <w:t xml:space="preserve"> </w:t>
      </w:r>
    </w:p>
    <w:p w14:paraId="7BA25693" w14:textId="77777777" w:rsidR="00882E86" w:rsidRPr="004758EC" w:rsidRDefault="00882E86" w:rsidP="00882E86">
      <w:pPr>
        <w:spacing w:after="0" w:line="240" w:lineRule="auto"/>
        <w:ind w:firstLine="708"/>
        <w:jc w:val="both"/>
        <w:rPr>
          <w:rFonts w:ascii="Times New Roman" w:eastAsia="Calibri" w:hAnsi="Times New Roman" w:cs="Times New Roman"/>
          <w:color w:val="FF0000"/>
          <w:sz w:val="24"/>
          <w:szCs w:val="24"/>
        </w:rPr>
      </w:pPr>
      <w:r w:rsidRPr="004758EC">
        <w:rPr>
          <w:rFonts w:ascii="Times New Roman" w:eastAsia="Calibri" w:hAnsi="Times New Roman" w:cs="Times New Roman"/>
          <w:sz w:val="24"/>
          <w:szCs w:val="24"/>
        </w:rPr>
        <w:t xml:space="preserve">Особенностью сегодняшнего дня является то, что учитель или воспитатель, должен иметь мотивацию к профессиональному росту, самостоятельно разрабатывать и реализовывать индивидуальный образовательный маршрут, стремиться к распространению своего опыта, объективно оценивать результаты своей профессиональной деятельности, внутренние резервы и возможности. В современных условиях деятельность педагога должна быть открыта и прозрачна, а сам педагог - готов к публичной оценке своих профессиональных достижений. </w:t>
      </w:r>
    </w:p>
    <w:p w14:paraId="1DE04CF3" w14:textId="77777777" w:rsidR="00882E86" w:rsidRPr="004758EC" w:rsidRDefault="00882E86" w:rsidP="00882E86">
      <w:pPr>
        <w:spacing w:after="0" w:line="240" w:lineRule="auto"/>
        <w:ind w:firstLine="708"/>
        <w:jc w:val="both"/>
        <w:rPr>
          <w:rFonts w:ascii="Times New Roman" w:eastAsia="Calibri" w:hAnsi="Times New Roman" w:cs="Times New Roman"/>
          <w:sz w:val="24"/>
          <w:szCs w:val="24"/>
        </w:rPr>
      </w:pPr>
      <w:r w:rsidRPr="004758EC">
        <w:rPr>
          <w:rFonts w:ascii="Times New Roman" w:eastAsia="Calibri" w:hAnsi="Times New Roman" w:cs="Times New Roman"/>
          <w:sz w:val="24"/>
          <w:szCs w:val="24"/>
        </w:rPr>
        <w:t xml:space="preserve">Говоря о кадровом обеспечении муниципальных образовательных учреждений, следует отметить вопрос оплаты труда, являющийся одним из важнейших компонентом, влияющим на эффективность деятельности как отдельного педагога, так и всего учреждения в целом. </w:t>
      </w:r>
    </w:p>
    <w:p w14:paraId="40F4D062" w14:textId="77777777" w:rsidR="00882E86" w:rsidRPr="004758EC" w:rsidRDefault="00882E86" w:rsidP="00882E86">
      <w:pPr>
        <w:spacing w:after="0" w:line="240" w:lineRule="auto"/>
        <w:ind w:firstLine="708"/>
        <w:jc w:val="both"/>
        <w:rPr>
          <w:rFonts w:ascii="Times New Roman" w:eastAsia="Calibri" w:hAnsi="Times New Roman" w:cs="Times New Roman"/>
          <w:color w:val="000000"/>
          <w:sz w:val="24"/>
          <w:szCs w:val="24"/>
        </w:rPr>
      </w:pPr>
      <w:r w:rsidRPr="004758EC">
        <w:rPr>
          <w:rFonts w:ascii="Times New Roman" w:eastAsia="Calibri" w:hAnsi="Times New Roman" w:cs="Times New Roman"/>
          <w:sz w:val="24"/>
          <w:szCs w:val="24"/>
        </w:rPr>
        <w:t>В нашем городе исполняются Указы Президента РФ В.В. Путина об установлении показателей оплаты труда отдельных категорий работников бюджетной сферы - размер среднемесячной заработной платы педагогических работников города соответствует средней заработной плате, сложившейся в экономике региона</w:t>
      </w:r>
      <w:r w:rsidRPr="004758EC">
        <w:rPr>
          <w:rFonts w:ascii="Times New Roman" w:eastAsia="Calibri" w:hAnsi="Times New Roman" w:cs="Times New Roman"/>
          <w:color w:val="C00000"/>
          <w:sz w:val="24"/>
          <w:szCs w:val="24"/>
        </w:rPr>
        <w:t xml:space="preserve">. </w:t>
      </w:r>
    </w:p>
    <w:p w14:paraId="0AEB0BBB" w14:textId="77777777" w:rsidR="00882E86" w:rsidRPr="004758EC" w:rsidRDefault="00882E86" w:rsidP="00882E86">
      <w:pPr>
        <w:spacing w:after="0" w:line="240" w:lineRule="auto"/>
        <w:ind w:firstLine="708"/>
        <w:jc w:val="both"/>
        <w:rPr>
          <w:rFonts w:ascii="Times New Roman" w:eastAsia="Calibri" w:hAnsi="Times New Roman" w:cs="Times New Roman"/>
          <w:sz w:val="24"/>
          <w:szCs w:val="24"/>
          <w:lang w:eastAsia="en-US"/>
        </w:rPr>
      </w:pPr>
      <w:r w:rsidRPr="004758EC">
        <w:rPr>
          <w:rFonts w:ascii="Times New Roman" w:eastAsia="Calibri" w:hAnsi="Times New Roman" w:cs="Times New Roman"/>
          <w:sz w:val="24"/>
          <w:szCs w:val="24"/>
          <w:lang w:eastAsia="en-US"/>
        </w:rPr>
        <w:t>Отмечается стабильная тенденция повышения заработной платы педагогических работников образовательных учреждений.</w:t>
      </w:r>
    </w:p>
    <w:p w14:paraId="762DCD63" w14:textId="77777777" w:rsidR="00882E86" w:rsidRPr="004758EC" w:rsidRDefault="00882E86" w:rsidP="00882E86">
      <w:pPr>
        <w:spacing w:after="0" w:line="240" w:lineRule="auto"/>
        <w:ind w:firstLine="708"/>
        <w:jc w:val="both"/>
        <w:rPr>
          <w:rFonts w:ascii="Times New Roman" w:eastAsia="Calibri" w:hAnsi="Times New Roman" w:cs="Times New Roman"/>
          <w:sz w:val="24"/>
          <w:szCs w:val="24"/>
          <w:lang w:eastAsia="en-US"/>
        </w:rPr>
      </w:pPr>
      <w:r w:rsidRPr="004758EC">
        <w:rPr>
          <w:rFonts w:ascii="Times New Roman" w:eastAsia="Calibri" w:hAnsi="Times New Roman" w:cs="Times New Roman"/>
          <w:sz w:val="24"/>
          <w:szCs w:val="24"/>
          <w:lang w:eastAsia="en-US"/>
        </w:rPr>
        <w:t>С 01.09.2020 классные руководители ежемесячно получают дополнительную выплату за классное руководство в размере 5 тыс. рублей. Данная мера реализовывается по инициативе Президента РФ </w:t>
      </w:r>
      <w:r w:rsidRPr="004758EC">
        <w:rPr>
          <w:rFonts w:ascii="Times New Roman" w:eastAsia="Calibri" w:hAnsi="Times New Roman" w:cs="Times New Roman"/>
          <w:bCs/>
          <w:sz w:val="24"/>
          <w:szCs w:val="24"/>
          <w:lang w:eastAsia="en-US"/>
        </w:rPr>
        <w:t>Владимира Владимировича Путина</w:t>
      </w:r>
      <w:r w:rsidRPr="004758EC">
        <w:rPr>
          <w:rFonts w:ascii="Times New Roman" w:eastAsia="Calibri" w:hAnsi="Times New Roman" w:cs="Times New Roman"/>
          <w:sz w:val="24"/>
          <w:szCs w:val="24"/>
          <w:lang w:eastAsia="en-US"/>
        </w:rPr>
        <w:t xml:space="preserve">. Причем указанная доплата является дополнительной к тем региональным выплатам, которые уже получают классные руководители. </w:t>
      </w:r>
    </w:p>
    <w:p w14:paraId="562D419B" w14:textId="62B8F332" w:rsidR="00882E86" w:rsidRPr="008E134C" w:rsidRDefault="00882E86" w:rsidP="00882E86">
      <w:pPr>
        <w:spacing w:after="0" w:line="240" w:lineRule="auto"/>
        <w:ind w:firstLine="708"/>
        <w:jc w:val="both"/>
        <w:rPr>
          <w:rFonts w:ascii="Times New Roman" w:eastAsia="Calibri" w:hAnsi="Times New Roman" w:cs="Times New Roman"/>
          <w:b/>
          <w:sz w:val="24"/>
          <w:szCs w:val="24"/>
          <w:lang w:eastAsia="en-US"/>
        </w:rPr>
      </w:pPr>
      <w:r w:rsidRPr="004758EC">
        <w:rPr>
          <w:rFonts w:ascii="Times New Roman" w:eastAsia="Calibri" w:hAnsi="Times New Roman" w:cs="Times New Roman"/>
          <w:sz w:val="24"/>
          <w:szCs w:val="24"/>
          <w:lang w:eastAsia="en-US"/>
        </w:rPr>
        <w:t>Финансирование дополнительной выплаты за классное руководство осуществляется за счет средств федерального бюджета. В 202</w:t>
      </w:r>
      <w:r w:rsidR="008E134C">
        <w:rPr>
          <w:rFonts w:ascii="Times New Roman" w:eastAsia="Calibri" w:hAnsi="Times New Roman" w:cs="Times New Roman"/>
          <w:sz w:val="24"/>
          <w:szCs w:val="24"/>
          <w:lang w:eastAsia="en-US"/>
        </w:rPr>
        <w:t>3</w:t>
      </w:r>
      <w:r w:rsidRPr="004758EC">
        <w:rPr>
          <w:rFonts w:ascii="Times New Roman" w:eastAsia="Calibri" w:hAnsi="Times New Roman" w:cs="Times New Roman"/>
          <w:sz w:val="24"/>
          <w:szCs w:val="24"/>
          <w:lang w:eastAsia="en-US"/>
        </w:rPr>
        <w:t xml:space="preserve"> году данную выплату получали 126 классных руководителей, израсходовано </w:t>
      </w:r>
      <w:r w:rsidR="00383CC7" w:rsidRPr="00383CC7">
        <w:rPr>
          <w:rFonts w:ascii="Times New Roman" w:eastAsia="Calibri" w:hAnsi="Times New Roman" w:cs="Times New Roman"/>
          <w:sz w:val="24"/>
          <w:szCs w:val="24"/>
          <w:lang w:eastAsia="en-US"/>
        </w:rPr>
        <w:t>9 743,10</w:t>
      </w:r>
      <w:r w:rsidRPr="00383CC7">
        <w:rPr>
          <w:rFonts w:ascii="Times New Roman" w:eastAsia="Calibri" w:hAnsi="Times New Roman" w:cs="Times New Roman"/>
          <w:sz w:val="24"/>
          <w:szCs w:val="24"/>
          <w:lang w:eastAsia="en-US"/>
        </w:rPr>
        <w:t xml:space="preserve"> тысяч рублей федерального бюджета. Областная выплата классным руководителям составила 1 </w:t>
      </w:r>
      <w:r w:rsidR="00383CC7" w:rsidRPr="00383CC7">
        <w:rPr>
          <w:rFonts w:ascii="Times New Roman" w:eastAsia="Calibri" w:hAnsi="Times New Roman" w:cs="Times New Roman"/>
          <w:sz w:val="24"/>
          <w:szCs w:val="24"/>
          <w:lang w:eastAsia="en-US"/>
        </w:rPr>
        <w:t>727,0</w:t>
      </w:r>
      <w:r w:rsidRPr="00383CC7">
        <w:rPr>
          <w:rFonts w:ascii="Times New Roman" w:eastAsia="Calibri" w:hAnsi="Times New Roman" w:cs="Times New Roman"/>
          <w:sz w:val="24"/>
          <w:szCs w:val="24"/>
          <w:lang w:eastAsia="en-US"/>
        </w:rPr>
        <w:t xml:space="preserve"> тыс. рублей.</w:t>
      </w:r>
    </w:p>
    <w:p w14:paraId="53078224"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Стратегическими ориентирами для муниципальной системы образования являются:</w:t>
      </w:r>
    </w:p>
    <w:p w14:paraId="62188B1F"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u w:val="single"/>
        </w:rPr>
      </w:pPr>
      <w:r w:rsidRPr="004758EC">
        <w:rPr>
          <w:rFonts w:ascii="Times New Roman" w:eastAsia="Times New Roman" w:hAnsi="Times New Roman" w:cs="Times New Roman"/>
          <w:sz w:val="24"/>
          <w:szCs w:val="24"/>
          <w:u w:val="single"/>
        </w:rPr>
        <w:lastRenderedPageBreak/>
        <w:t>В дошкольном образовании:</w:t>
      </w:r>
    </w:p>
    <w:p w14:paraId="629E219D" w14:textId="5F5BFF58"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xml:space="preserve">- сохранение 100 % доступности дошкольного образования для детей в возрасте </w:t>
      </w:r>
      <w:r w:rsidR="00F54953">
        <w:rPr>
          <w:rFonts w:ascii="Times New Roman" w:eastAsia="Times New Roman" w:hAnsi="Times New Roman" w:cs="Times New Roman"/>
          <w:sz w:val="24"/>
          <w:szCs w:val="24"/>
        </w:rPr>
        <w:t xml:space="preserve">                 </w:t>
      </w:r>
      <w:r w:rsidRPr="004758EC">
        <w:rPr>
          <w:rFonts w:ascii="Times New Roman" w:eastAsia="Times New Roman" w:hAnsi="Times New Roman" w:cs="Times New Roman"/>
          <w:sz w:val="24"/>
          <w:szCs w:val="24"/>
        </w:rPr>
        <w:t xml:space="preserve">от </w:t>
      </w:r>
      <w:r w:rsidR="00DB17AA">
        <w:rPr>
          <w:rFonts w:ascii="Times New Roman" w:eastAsia="Times New Roman" w:hAnsi="Times New Roman" w:cs="Times New Roman"/>
          <w:sz w:val="24"/>
          <w:szCs w:val="24"/>
        </w:rPr>
        <w:t xml:space="preserve">1 </w:t>
      </w:r>
      <w:r w:rsidRPr="004758EC">
        <w:rPr>
          <w:rFonts w:ascii="Times New Roman" w:eastAsia="Times New Roman" w:hAnsi="Times New Roman" w:cs="Times New Roman"/>
          <w:sz w:val="24"/>
          <w:szCs w:val="24"/>
        </w:rPr>
        <w:t>до 7 лет;</w:t>
      </w:r>
    </w:p>
    <w:p w14:paraId="677C7FD1"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создание условий для получения дошкольного образования детьми с ограниченными возможностями здоровья и детям-инвалидам;</w:t>
      </w:r>
    </w:p>
    <w:p w14:paraId="2E405177"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создание предметно-развивающей среды в соответствии с федеральным государственным образовательным стандартом дошкольного образования;</w:t>
      </w:r>
    </w:p>
    <w:p w14:paraId="74820237"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развитие условий для эффективного функционирования автоматизированной системы электронной очереди.</w:t>
      </w:r>
    </w:p>
    <w:p w14:paraId="3A9BFCD4"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u w:val="single"/>
        </w:rPr>
      </w:pPr>
      <w:r w:rsidRPr="004758EC">
        <w:rPr>
          <w:rFonts w:ascii="Times New Roman" w:eastAsia="Times New Roman" w:hAnsi="Times New Roman" w:cs="Times New Roman"/>
          <w:sz w:val="24"/>
          <w:szCs w:val="24"/>
          <w:u w:val="single"/>
        </w:rPr>
        <w:t>В общем образовании:</w:t>
      </w:r>
    </w:p>
    <w:p w14:paraId="0D3F2CCE"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обновление содержания общего образования;</w:t>
      </w:r>
    </w:p>
    <w:p w14:paraId="4BA6A1DE"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создание в общеобразовательных организациях условий, соответствующих требованиям федеральных государственных образовательных стандартов;</w:t>
      </w:r>
    </w:p>
    <w:p w14:paraId="529CA2FB"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развитие системы оценки качества образования и информационной открытости системы образования;</w:t>
      </w:r>
    </w:p>
    <w:p w14:paraId="5E254F26"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увеличение доли школ, в которых обучающимся предоставлены все основные виды современных условий обучения, обеспечение равных условий для реализации федеральных государственных образовательных стандартов;</w:t>
      </w:r>
    </w:p>
    <w:p w14:paraId="585A4815"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снижение доли школьников с низкими образовательными результатами и соответственно повышение удовлетворенности населения услугами образования;</w:t>
      </w:r>
    </w:p>
    <w:p w14:paraId="1A8C4152" w14:textId="66FEC886"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реализация инновационных проектов регионального уровн</w:t>
      </w:r>
      <w:r w:rsidR="0045285F">
        <w:rPr>
          <w:rFonts w:ascii="Times New Roman" w:eastAsia="Times New Roman" w:hAnsi="Times New Roman" w:cs="Times New Roman"/>
          <w:sz w:val="24"/>
          <w:szCs w:val="24"/>
        </w:rPr>
        <w:t>я</w:t>
      </w:r>
      <w:r w:rsidRPr="004758EC">
        <w:rPr>
          <w:rFonts w:ascii="Times New Roman" w:eastAsia="Times New Roman" w:hAnsi="Times New Roman" w:cs="Times New Roman"/>
          <w:sz w:val="24"/>
          <w:szCs w:val="24"/>
        </w:rPr>
        <w:t>, направленных на повышение качества образования.</w:t>
      </w:r>
    </w:p>
    <w:p w14:paraId="11B2ABA7"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u w:val="single"/>
        </w:rPr>
      </w:pPr>
      <w:r w:rsidRPr="004758EC">
        <w:rPr>
          <w:rFonts w:ascii="Times New Roman" w:eastAsia="Times New Roman" w:hAnsi="Times New Roman" w:cs="Times New Roman"/>
          <w:sz w:val="24"/>
          <w:szCs w:val="24"/>
          <w:u w:val="single"/>
        </w:rPr>
        <w:t>В дополнительном образовании:</w:t>
      </w:r>
    </w:p>
    <w:p w14:paraId="0E6FD660"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повышение качества услуг и разнообразия ресурсов дополнительного образования для разностороннего развития;</w:t>
      </w:r>
    </w:p>
    <w:p w14:paraId="737FD6E5" w14:textId="77777777" w:rsidR="004758EC" w:rsidRP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увеличение доли детей в возрасте от 5 до 18 лет, обучающихся по дополнительным образовательным программам;</w:t>
      </w:r>
    </w:p>
    <w:p w14:paraId="0A640DF9" w14:textId="77777777" w:rsidR="004758EC" w:rsidRPr="008E134C" w:rsidRDefault="004758EC" w:rsidP="004758EC">
      <w:pPr>
        <w:spacing w:after="0" w:line="240" w:lineRule="auto"/>
        <w:ind w:firstLine="709"/>
        <w:jc w:val="both"/>
        <w:rPr>
          <w:rFonts w:ascii="Times New Roman" w:eastAsia="Times New Roman" w:hAnsi="Times New Roman" w:cs="Times New Roman"/>
          <w:b/>
          <w:sz w:val="24"/>
          <w:szCs w:val="24"/>
        </w:rPr>
      </w:pPr>
      <w:r w:rsidRPr="008E134C">
        <w:rPr>
          <w:rFonts w:ascii="Times New Roman" w:eastAsia="Times New Roman" w:hAnsi="Times New Roman" w:cs="Times New Roman"/>
          <w:b/>
          <w:sz w:val="24"/>
          <w:szCs w:val="24"/>
        </w:rPr>
        <w:t>- внедрение системы персонифицированного финансирования;</w:t>
      </w:r>
    </w:p>
    <w:p w14:paraId="3B78C9D2" w14:textId="77777777" w:rsidR="004758EC" w:rsidRDefault="004758EC" w:rsidP="004758EC">
      <w:pPr>
        <w:spacing w:after="0" w:line="240" w:lineRule="auto"/>
        <w:ind w:firstLine="709"/>
        <w:jc w:val="both"/>
        <w:rPr>
          <w:rFonts w:ascii="Times New Roman" w:eastAsia="Times New Roman" w:hAnsi="Times New Roman" w:cs="Times New Roman"/>
          <w:sz w:val="24"/>
          <w:szCs w:val="24"/>
        </w:rPr>
      </w:pPr>
      <w:r w:rsidRPr="004758EC">
        <w:rPr>
          <w:rFonts w:ascii="Times New Roman" w:eastAsia="Times New Roman" w:hAnsi="Times New Roman" w:cs="Times New Roman"/>
          <w:sz w:val="24"/>
          <w:szCs w:val="24"/>
        </w:rPr>
        <w:t>- развитие системы поддержки талантливых детей, повышение уровня учебных и внеучебных достижений школьников.</w:t>
      </w:r>
    </w:p>
    <w:p w14:paraId="3D8FCD0F" w14:textId="77777777" w:rsidR="00937C4D" w:rsidRDefault="00937C4D" w:rsidP="00937C4D">
      <w:pPr>
        <w:spacing w:after="0" w:line="240" w:lineRule="auto"/>
        <w:ind w:firstLine="709"/>
        <w:jc w:val="both"/>
        <w:rPr>
          <w:rFonts w:ascii="Times New Roman" w:eastAsia="Times New Roman" w:hAnsi="Times New Roman" w:cs="Times New Roman"/>
          <w:color w:val="000000" w:themeColor="text1"/>
          <w:sz w:val="24"/>
          <w:szCs w:val="24"/>
        </w:rPr>
      </w:pPr>
      <w:r w:rsidRPr="00074AA7">
        <w:rPr>
          <w:rFonts w:ascii="Times New Roman" w:eastAsia="Times New Roman" w:hAnsi="Times New Roman" w:cs="Times New Roman"/>
          <w:color w:val="000000" w:themeColor="text1"/>
          <w:sz w:val="24"/>
          <w:szCs w:val="24"/>
        </w:rPr>
        <w:t xml:space="preserve">Структурными элементами муниципальной программы являются: </w:t>
      </w:r>
    </w:p>
    <w:p w14:paraId="50BA9715" w14:textId="77777777" w:rsidR="00937C4D" w:rsidRDefault="00937C4D" w:rsidP="00937C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sz w:val="24"/>
          <w:szCs w:val="24"/>
        </w:rPr>
        <w:t>с</w:t>
      </w:r>
      <w:r w:rsidRPr="00C17087">
        <w:rPr>
          <w:rFonts w:ascii="Times New Roman" w:eastAsia="Times New Roman" w:hAnsi="Times New Roman"/>
          <w:sz w:val="24"/>
          <w:szCs w:val="24"/>
        </w:rPr>
        <w:t>оздание условий для изучения предметных областей «Информатика», «ОБЖ», «Технология», «Химия», «Биология», «Физика» на обновленной материально-технической базе центров «Точка роста»</w:t>
      </w:r>
      <w:r>
        <w:rPr>
          <w:rFonts w:ascii="Times New Roman" w:eastAsia="Times New Roman" w:hAnsi="Times New Roman"/>
          <w:sz w:val="24"/>
          <w:szCs w:val="24"/>
        </w:rPr>
        <w:t>;</w:t>
      </w:r>
    </w:p>
    <w:p w14:paraId="2142EA48" w14:textId="77777777" w:rsidR="00937C4D" w:rsidRDefault="00937C4D" w:rsidP="00937C4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с</w:t>
      </w:r>
      <w:r w:rsidRPr="00C17087">
        <w:rPr>
          <w:rFonts w:ascii="Times New Roman" w:hAnsi="Times New Roman"/>
          <w:sz w:val="24"/>
          <w:szCs w:val="24"/>
        </w:rPr>
        <w:t>оздание условий для развития новой модели детского дополнительного образования в городе Десногорске</w:t>
      </w:r>
      <w:r>
        <w:rPr>
          <w:rFonts w:ascii="Times New Roman" w:hAnsi="Times New Roman"/>
          <w:sz w:val="24"/>
          <w:szCs w:val="24"/>
        </w:rPr>
        <w:t>;</w:t>
      </w:r>
    </w:p>
    <w:p w14:paraId="1F2283FB" w14:textId="77777777" w:rsidR="00937C4D" w:rsidRDefault="00937C4D" w:rsidP="00937C4D">
      <w:pPr>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 </w:t>
      </w:r>
      <w:r>
        <w:rPr>
          <w:rFonts w:ascii="Times New Roman" w:hAnsi="Times New Roman"/>
          <w:sz w:val="24"/>
          <w:szCs w:val="24"/>
          <w:lang w:eastAsia="en-US"/>
        </w:rPr>
        <w:t>р</w:t>
      </w:r>
      <w:r w:rsidRPr="00902146">
        <w:rPr>
          <w:rFonts w:ascii="Times New Roman" w:hAnsi="Times New Roman"/>
          <w:sz w:val="24"/>
          <w:szCs w:val="24"/>
          <w:lang w:eastAsia="en-US"/>
        </w:rPr>
        <w:t>еализация социальной политики по защите прав и законных интересов несовершеннолетних, направленной на развитие семейных форм устройства детей-сирот и детей, оставшихся без попечения родителей</w:t>
      </w:r>
      <w:r>
        <w:rPr>
          <w:rFonts w:ascii="Times New Roman" w:hAnsi="Times New Roman"/>
          <w:sz w:val="24"/>
          <w:szCs w:val="24"/>
          <w:lang w:eastAsia="en-US"/>
        </w:rPr>
        <w:t>;</w:t>
      </w:r>
    </w:p>
    <w:p w14:paraId="702E4419" w14:textId="77777777" w:rsidR="00C30A5A" w:rsidRDefault="00C30A5A" w:rsidP="00937C4D">
      <w:pPr>
        <w:spacing w:after="0" w:line="240" w:lineRule="auto"/>
        <w:ind w:firstLine="709"/>
        <w:jc w:val="both"/>
        <w:rPr>
          <w:rFonts w:ascii="Times New Roman" w:hAnsi="Times New Roman"/>
          <w:sz w:val="24"/>
          <w:szCs w:val="24"/>
          <w:lang w:eastAsia="en-US"/>
        </w:rPr>
      </w:pPr>
    </w:p>
    <w:p w14:paraId="39F76471" w14:textId="77777777" w:rsidR="00C30A5A" w:rsidRDefault="00C30A5A" w:rsidP="00937C4D">
      <w:pPr>
        <w:spacing w:after="0" w:line="240" w:lineRule="auto"/>
        <w:ind w:firstLine="709"/>
        <w:jc w:val="both"/>
        <w:rPr>
          <w:rFonts w:ascii="Times New Roman" w:hAnsi="Times New Roman"/>
          <w:sz w:val="24"/>
          <w:szCs w:val="24"/>
          <w:lang w:eastAsia="en-US"/>
        </w:rPr>
      </w:pPr>
    </w:p>
    <w:p w14:paraId="62D506DC" w14:textId="77777777" w:rsidR="00C30A5A" w:rsidRDefault="00C30A5A" w:rsidP="00937C4D">
      <w:pPr>
        <w:spacing w:after="0" w:line="240" w:lineRule="auto"/>
        <w:ind w:firstLine="709"/>
        <w:jc w:val="both"/>
        <w:rPr>
          <w:rFonts w:ascii="Times New Roman" w:hAnsi="Times New Roman"/>
          <w:sz w:val="24"/>
          <w:szCs w:val="24"/>
          <w:lang w:eastAsia="en-US"/>
        </w:rPr>
      </w:pPr>
    </w:p>
    <w:p w14:paraId="21750E86" w14:textId="77777777" w:rsidR="00C30A5A" w:rsidRDefault="00C30A5A" w:rsidP="00937C4D">
      <w:pPr>
        <w:spacing w:after="0" w:line="240" w:lineRule="auto"/>
        <w:ind w:firstLine="709"/>
        <w:jc w:val="both"/>
        <w:rPr>
          <w:rFonts w:ascii="Times New Roman" w:hAnsi="Times New Roman"/>
          <w:sz w:val="24"/>
          <w:szCs w:val="24"/>
          <w:lang w:eastAsia="en-US"/>
        </w:rPr>
      </w:pPr>
    </w:p>
    <w:p w14:paraId="22BAF409" w14:textId="77777777" w:rsidR="00C30A5A" w:rsidRDefault="00C30A5A" w:rsidP="00937C4D">
      <w:pPr>
        <w:spacing w:after="0" w:line="240" w:lineRule="auto"/>
        <w:ind w:firstLine="709"/>
        <w:jc w:val="both"/>
        <w:rPr>
          <w:rFonts w:ascii="Times New Roman" w:hAnsi="Times New Roman"/>
          <w:sz w:val="24"/>
          <w:szCs w:val="24"/>
          <w:lang w:eastAsia="en-US"/>
        </w:rPr>
      </w:pPr>
    </w:p>
    <w:p w14:paraId="7930D070" w14:textId="77777777" w:rsidR="00C30A5A" w:rsidRDefault="00C30A5A" w:rsidP="00937C4D">
      <w:pPr>
        <w:spacing w:after="0" w:line="240" w:lineRule="auto"/>
        <w:ind w:firstLine="709"/>
        <w:jc w:val="both"/>
        <w:rPr>
          <w:rFonts w:ascii="Times New Roman" w:hAnsi="Times New Roman"/>
          <w:sz w:val="24"/>
          <w:szCs w:val="24"/>
          <w:lang w:eastAsia="en-US"/>
        </w:rPr>
      </w:pPr>
    </w:p>
    <w:p w14:paraId="60B94A5A" w14:textId="77777777" w:rsidR="00C30A5A" w:rsidRDefault="00C30A5A" w:rsidP="00937C4D">
      <w:pPr>
        <w:spacing w:after="0" w:line="240" w:lineRule="auto"/>
        <w:ind w:firstLine="709"/>
        <w:jc w:val="both"/>
        <w:rPr>
          <w:rFonts w:ascii="Times New Roman" w:hAnsi="Times New Roman"/>
          <w:sz w:val="24"/>
          <w:szCs w:val="24"/>
          <w:lang w:eastAsia="en-US"/>
        </w:rPr>
      </w:pPr>
    </w:p>
    <w:p w14:paraId="3F664DAA" w14:textId="77777777" w:rsidR="00C30A5A" w:rsidRDefault="00C30A5A" w:rsidP="00937C4D">
      <w:pPr>
        <w:spacing w:after="0" w:line="240" w:lineRule="auto"/>
        <w:ind w:firstLine="709"/>
        <w:jc w:val="both"/>
        <w:rPr>
          <w:rFonts w:ascii="Times New Roman" w:hAnsi="Times New Roman"/>
          <w:sz w:val="24"/>
          <w:szCs w:val="24"/>
          <w:lang w:eastAsia="en-US"/>
        </w:rPr>
      </w:pPr>
    </w:p>
    <w:p w14:paraId="52BE4CF8" w14:textId="77777777" w:rsidR="00C30A5A" w:rsidRDefault="00C30A5A" w:rsidP="00937C4D">
      <w:pPr>
        <w:spacing w:after="0" w:line="240" w:lineRule="auto"/>
        <w:ind w:firstLine="709"/>
        <w:jc w:val="both"/>
        <w:rPr>
          <w:rFonts w:ascii="Times New Roman" w:hAnsi="Times New Roman"/>
          <w:sz w:val="24"/>
          <w:szCs w:val="24"/>
          <w:lang w:eastAsia="en-US"/>
        </w:rPr>
      </w:pPr>
    </w:p>
    <w:p w14:paraId="699BBA9B" w14:textId="77777777" w:rsidR="00C30A5A" w:rsidRDefault="00C30A5A" w:rsidP="00937C4D">
      <w:pPr>
        <w:spacing w:after="0" w:line="240" w:lineRule="auto"/>
        <w:ind w:firstLine="709"/>
        <w:jc w:val="both"/>
        <w:rPr>
          <w:rFonts w:ascii="Times New Roman" w:hAnsi="Times New Roman"/>
          <w:sz w:val="24"/>
          <w:szCs w:val="24"/>
          <w:lang w:eastAsia="en-US"/>
        </w:rPr>
      </w:pPr>
    </w:p>
    <w:p w14:paraId="1652B775" w14:textId="77777777" w:rsidR="00C30A5A" w:rsidRDefault="00C30A5A" w:rsidP="00937C4D">
      <w:pPr>
        <w:spacing w:after="0" w:line="240" w:lineRule="auto"/>
        <w:ind w:firstLine="709"/>
        <w:jc w:val="both"/>
        <w:rPr>
          <w:rFonts w:ascii="Times New Roman" w:hAnsi="Times New Roman"/>
          <w:sz w:val="24"/>
          <w:szCs w:val="24"/>
          <w:lang w:eastAsia="en-US"/>
        </w:rPr>
      </w:pPr>
    </w:p>
    <w:p w14:paraId="7E54D399" w14:textId="77777777" w:rsidR="00C30A5A" w:rsidRDefault="00C30A5A" w:rsidP="00937C4D">
      <w:pPr>
        <w:spacing w:after="0" w:line="240" w:lineRule="auto"/>
        <w:ind w:firstLine="709"/>
        <w:jc w:val="both"/>
        <w:rPr>
          <w:rFonts w:ascii="Times New Roman" w:hAnsi="Times New Roman"/>
          <w:sz w:val="24"/>
          <w:szCs w:val="24"/>
          <w:lang w:eastAsia="en-US"/>
        </w:rPr>
      </w:pPr>
    </w:p>
    <w:p w14:paraId="17469B75" w14:textId="77777777" w:rsidR="00C30A5A" w:rsidRDefault="00C30A5A" w:rsidP="00937C4D">
      <w:pPr>
        <w:spacing w:after="0" w:line="240" w:lineRule="auto"/>
        <w:ind w:firstLine="709"/>
        <w:jc w:val="both"/>
        <w:rPr>
          <w:rFonts w:ascii="Times New Roman" w:hAnsi="Times New Roman"/>
          <w:sz w:val="24"/>
          <w:szCs w:val="24"/>
          <w:lang w:eastAsia="en-US"/>
        </w:rPr>
      </w:pPr>
    </w:p>
    <w:p w14:paraId="0A2DF407" w14:textId="77777777" w:rsidR="00937C4D" w:rsidRDefault="00937C4D" w:rsidP="00937C4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sz w:val="24"/>
          <w:szCs w:val="24"/>
          <w:lang w:eastAsia="en-US"/>
        </w:rPr>
        <w:lastRenderedPageBreak/>
        <w:t xml:space="preserve">- </w:t>
      </w:r>
      <w:r>
        <w:rPr>
          <w:rFonts w:ascii="Times New Roman" w:hAnsi="Times New Roman"/>
          <w:sz w:val="24"/>
          <w:szCs w:val="24"/>
        </w:rPr>
        <w:t>оказание меры социальной поддержки малоимущим семьям, дети которых посещают дошкольные учреждения;</w:t>
      </w:r>
    </w:p>
    <w:p w14:paraId="1FF75ABB" w14:textId="77777777" w:rsidR="00937C4D" w:rsidRDefault="00937C4D" w:rsidP="00937C4D">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обеспечение деятельности органа опеки и попечительства;</w:t>
      </w:r>
    </w:p>
    <w:p w14:paraId="6F607586" w14:textId="77777777" w:rsidR="00937C4D" w:rsidRDefault="00937C4D" w:rsidP="00937C4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с</w:t>
      </w:r>
      <w:r w:rsidRPr="002B7CAC">
        <w:rPr>
          <w:rFonts w:ascii="Times New Roman" w:hAnsi="Times New Roman"/>
          <w:sz w:val="24"/>
          <w:szCs w:val="24"/>
        </w:rPr>
        <w:t>оздан</w:t>
      </w:r>
      <w:r>
        <w:rPr>
          <w:rFonts w:ascii="Times New Roman" w:hAnsi="Times New Roman"/>
          <w:sz w:val="24"/>
          <w:szCs w:val="24"/>
        </w:rPr>
        <w:t>ие</w:t>
      </w:r>
      <w:r w:rsidRPr="002B7CAC">
        <w:rPr>
          <w:rFonts w:ascii="Times New Roman" w:hAnsi="Times New Roman"/>
          <w:sz w:val="24"/>
          <w:szCs w:val="24"/>
        </w:rPr>
        <w:t xml:space="preserve"> комплекс</w:t>
      </w:r>
      <w:r>
        <w:rPr>
          <w:rFonts w:ascii="Times New Roman" w:hAnsi="Times New Roman"/>
          <w:sz w:val="24"/>
          <w:szCs w:val="24"/>
        </w:rPr>
        <w:t>а</w:t>
      </w:r>
      <w:r w:rsidRPr="002B7CAC">
        <w:rPr>
          <w:rFonts w:ascii="Times New Roman" w:hAnsi="Times New Roman"/>
          <w:sz w:val="24"/>
          <w:szCs w:val="24"/>
        </w:rPr>
        <w:t xml:space="preserve"> условий и</w:t>
      </w:r>
      <w:r>
        <w:rPr>
          <w:rFonts w:ascii="Times New Roman" w:hAnsi="Times New Roman"/>
          <w:sz w:val="24"/>
          <w:szCs w:val="24"/>
        </w:rPr>
        <w:t xml:space="preserve"> </w:t>
      </w:r>
      <w:r w:rsidRPr="002B7CAC">
        <w:rPr>
          <w:rFonts w:ascii="Times New Roman" w:hAnsi="Times New Roman"/>
          <w:sz w:val="24"/>
          <w:szCs w:val="24"/>
        </w:rPr>
        <w:t>средств, направленных на</w:t>
      </w:r>
      <w:r>
        <w:rPr>
          <w:rFonts w:ascii="Times New Roman" w:hAnsi="Times New Roman"/>
          <w:sz w:val="24"/>
          <w:szCs w:val="24"/>
        </w:rPr>
        <w:t xml:space="preserve"> </w:t>
      </w:r>
      <w:r w:rsidRPr="002B7CAC">
        <w:rPr>
          <w:rFonts w:ascii="Times New Roman" w:hAnsi="Times New Roman"/>
          <w:sz w:val="24"/>
          <w:szCs w:val="24"/>
        </w:rPr>
        <w:t>совершенствование системы</w:t>
      </w:r>
      <w:r>
        <w:rPr>
          <w:rFonts w:ascii="Times New Roman" w:hAnsi="Times New Roman"/>
          <w:sz w:val="24"/>
          <w:szCs w:val="24"/>
        </w:rPr>
        <w:t xml:space="preserve"> </w:t>
      </w:r>
      <w:r w:rsidRPr="002B7CAC">
        <w:rPr>
          <w:rFonts w:ascii="Times New Roman" w:hAnsi="Times New Roman"/>
          <w:sz w:val="24"/>
          <w:szCs w:val="24"/>
        </w:rPr>
        <w:t>выявления, поддержки и</w:t>
      </w:r>
      <w:r>
        <w:rPr>
          <w:rFonts w:ascii="Times New Roman" w:hAnsi="Times New Roman"/>
          <w:sz w:val="24"/>
          <w:szCs w:val="24"/>
        </w:rPr>
        <w:t xml:space="preserve"> </w:t>
      </w:r>
      <w:r w:rsidRPr="002B7CAC">
        <w:rPr>
          <w:rFonts w:ascii="Times New Roman" w:hAnsi="Times New Roman"/>
          <w:sz w:val="24"/>
          <w:szCs w:val="24"/>
        </w:rPr>
        <w:t>развития одаренных детей, их</w:t>
      </w:r>
      <w:r>
        <w:rPr>
          <w:rFonts w:ascii="Times New Roman" w:hAnsi="Times New Roman"/>
          <w:sz w:val="24"/>
          <w:szCs w:val="24"/>
        </w:rPr>
        <w:t xml:space="preserve"> </w:t>
      </w:r>
      <w:r w:rsidRPr="002B7CAC">
        <w:rPr>
          <w:rFonts w:ascii="Times New Roman" w:hAnsi="Times New Roman"/>
          <w:sz w:val="24"/>
          <w:szCs w:val="24"/>
        </w:rPr>
        <w:t>самореализации,</w:t>
      </w:r>
      <w:r>
        <w:rPr>
          <w:rFonts w:ascii="Times New Roman" w:hAnsi="Times New Roman"/>
          <w:sz w:val="24"/>
          <w:szCs w:val="24"/>
        </w:rPr>
        <w:t xml:space="preserve"> </w:t>
      </w:r>
      <w:r w:rsidRPr="002B7CAC">
        <w:rPr>
          <w:rFonts w:ascii="Times New Roman" w:hAnsi="Times New Roman"/>
          <w:sz w:val="24"/>
          <w:szCs w:val="24"/>
        </w:rPr>
        <w:t>профессионального</w:t>
      </w:r>
      <w:r>
        <w:rPr>
          <w:rFonts w:ascii="Times New Roman" w:hAnsi="Times New Roman"/>
          <w:sz w:val="24"/>
          <w:szCs w:val="24"/>
        </w:rPr>
        <w:t xml:space="preserve"> </w:t>
      </w:r>
      <w:r w:rsidRPr="002B7CAC">
        <w:rPr>
          <w:rFonts w:ascii="Times New Roman" w:hAnsi="Times New Roman"/>
          <w:sz w:val="24"/>
          <w:szCs w:val="24"/>
        </w:rPr>
        <w:t>самоопределения в</w:t>
      </w:r>
      <w:r>
        <w:rPr>
          <w:rFonts w:ascii="Times New Roman" w:hAnsi="Times New Roman"/>
          <w:sz w:val="24"/>
          <w:szCs w:val="24"/>
        </w:rPr>
        <w:t xml:space="preserve"> </w:t>
      </w:r>
      <w:r w:rsidRPr="002B7CAC">
        <w:rPr>
          <w:rFonts w:ascii="Times New Roman" w:hAnsi="Times New Roman"/>
          <w:sz w:val="24"/>
          <w:szCs w:val="24"/>
        </w:rPr>
        <w:t>соответствии со</w:t>
      </w:r>
      <w:r>
        <w:rPr>
          <w:rFonts w:ascii="Times New Roman" w:hAnsi="Times New Roman"/>
          <w:sz w:val="24"/>
          <w:szCs w:val="24"/>
        </w:rPr>
        <w:t xml:space="preserve"> </w:t>
      </w:r>
      <w:r w:rsidRPr="002B7CAC">
        <w:rPr>
          <w:rFonts w:ascii="Times New Roman" w:hAnsi="Times New Roman"/>
          <w:sz w:val="24"/>
          <w:szCs w:val="24"/>
        </w:rPr>
        <w:t>способно</w:t>
      </w:r>
      <w:r>
        <w:rPr>
          <w:rFonts w:ascii="Times New Roman" w:hAnsi="Times New Roman"/>
          <w:sz w:val="24"/>
          <w:szCs w:val="24"/>
        </w:rPr>
        <w:t>стями;</w:t>
      </w:r>
    </w:p>
    <w:p w14:paraId="62897B5B" w14:textId="77777777" w:rsidR="00937C4D" w:rsidRDefault="00937C4D" w:rsidP="00937C4D">
      <w:pPr>
        <w:spacing w:after="0" w:line="240" w:lineRule="auto"/>
        <w:ind w:firstLine="709"/>
        <w:jc w:val="both"/>
        <w:rPr>
          <w:rFonts w:ascii="Times New Roman" w:hAnsi="Times New Roman"/>
          <w:sz w:val="24"/>
          <w:szCs w:val="24"/>
        </w:rPr>
      </w:pPr>
      <w:r>
        <w:rPr>
          <w:rFonts w:ascii="Times New Roman" w:hAnsi="Times New Roman"/>
          <w:sz w:val="24"/>
          <w:szCs w:val="24"/>
        </w:rPr>
        <w:t>- повышение доступности и качества дошкольного образования в муниципальном образовании «город Десногорск» Смоленской области;</w:t>
      </w:r>
    </w:p>
    <w:p w14:paraId="4F4E3EA1" w14:textId="77777777" w:rsidR="00937C4D" w:rsidRDefault="00937C4D" w:rsidP="00937C4D">
      <w:pPr>
        <w:spacing w:after="0" w:line="240" w:lineRule="auto"/>
        <w:ind w:firstLine="709"/>
        <w:jc w:val="both"/>
        <w:rPr>
          <w:rFonts w:ascii="Times New Roman" w:hAnsi="Times New Roman"/>
          <w:sz w:val="24"/>
          <w:szCs w:val="24"/>
        </w:rPr>
      </w:pPr>
      <w:r>
        <w:rPr>
          <w:rFonts w:ascii="Times New Roman" w:hAnsi="Times New Roman"/>
          <w:sz w:val="24"/>
          <w:szCs w:val="24"/>
        </w:rPr>
        <w:t>- повышение эффективности образовательной системы, обеспечивающей современное качество общего образования;</w:t>
      </w:r>
    </w:p>
    <w:p w14:paraId="07C587E6" w14:textId="77777777" w:rsidR="00937C4D" w:rsidRDefault="00937C4D" w:rsidP="00937C4D">
      <w:pPr>
        <w:spacing w:after="0" w:line="240" w:lineRule="auto"/>
        <w:ind w:firstLine="709"/>
        <w:jc w:val="both"/>
        <w:rPr>
          <w:rFonts w:ascii="Times New Roman" w:hAnsi="Times New Roman"/>
          <w:sz w:val="24"/>
          <w:szCs w:val="24"/>
        </w:rPr>
      </w:pPr>
      <w:r>
        <w:rPr>
          <w:rFonts w:ascii="Times New Roman" w:hAnsi="Times New Roman"/>
          <w:sz w:val="24"/>
          <w:szCs w:val="24"/>
        </w:rPr>
        <w:t>- создание условий для получения доступного качественного бесплатного общего образования лицами с ограниченными возможностями здоровья;</w:t>
      </w:r>
    </w:p>
    <w:p w14:paraId="3FFB3B20" w14:textId="77777777" w:rsidR="00937C4D" w:rsidRDefault="00937C4D" w:rsidP="00937C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w:t>
      </w:r>
      <w:r w:rsidRPr="00BE2F56">
        <w:rPr>
          <w:rFonts w:ascii="Times New Roman" w:eastAsia="Times New Roman" w:hAnsi="Times New Roman"/>
          <w:sz w:val="24"/>
          <w:szCs w:val="24"/>
        </w:rPr>
        <w:t>овершенствование воспитательной системы в общеобразовательных организациях</w:t>
      </w:r>
      <w:r>
        <w:rPr>
          <w:rFonts w:ascii="Times New Roman" w:eastAsia="Times New Roman" w:hAnsi="Times New Roman"/>
          <w:sz w:val="24"/>
          <w:szCs w:val="24"/>
        </w:rPr>
        <w:t>, реализация</w:t>
      </w:r>
      <w:r w:rsidRPr="00BE2F56">
        <w:rPr>
          <w:rFonts w:ascii="Times New Roman" w:eastAsia="Times New Roman" w:hAnsi="Times New Roman"/>
          <w:sz w:val="24"/>
          <w:szCs w:val="24"/>
        </w:rPr>
        <w:t xml:space="preserve"> мер по повышению профессионального роста педагогических работников, совершенствование методического обеспечения и стимулирование деятельности педагогов образовательных организаций</w:t>
      </w:r>
      <w:r>
        <w:rPr>
          <w:rFonts w:ascii="Times New Roman" w:eastAsia="Times New Roman" w:hAnsi="Times New Roman"/>
          <w:sz w:val="24"/>
          <w:szCs w:val="24"/>
        </w:rPr>
        <w:t>;</w:t>
      </w:r>
    </w:p>
    <w:p w14:paraId="241819C9" w14:textId="77777777" w:rsidR="00937C4D" w:rsidRDefault="00937C4D" w:rsidP="00937C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системы дополнительного образования на территории муниципального образования «город Десногорск» Смоленской области;</w:t>
      </w:r>
    </w:p>
    <w:p w14:paraId="4BA201B8" w14:textId="77777777" w:rsidR="00937C4D" w:rsidRDefault="00937C4D" w:rsidP="00937C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системы персонифицированного дополнительного образования детей;</w:t>
      </w:r>
    </w:p>
    <w:p w14:paraId="2128D78C" w14:textId="432124E5" w:rsidR="00937C4D" w:rsidRDefault="00937C4D" w:rsidP="00937C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создание условий для полноценного отдыха и оздоровления детей в лагерях с дневным пребыванием на базе общеобразовательных </w:t>
      </w:r>
      <w:r w:rsidR="00817628">
        <w:rPr>
          <w:rFonts w:ascii="Times New Roman" w:eastAsia="Times New Roman" w:hAnsi="Times New Roman"/>
          <w:sz w:val="24"/>
          <w:szCs w:val="24"/>
        </w:rPr>
        <w:t xml:space="preserve">учреждений </w:t>
      </w:r>
      <w:r>
        <w:rPr>
          <w:rFonts w:ascii="Times New Roman" w:eastAsia="Times New Roman" w:hAnsi="Times New Roman"/>
          <w:sz w:val="24"/>
          <w:szCs w:val="24"/>
        </w:rPr>
        <w:t>и учреждения дополнительного образования;</w:t>
      </w:r>
    </w:p>
    <w:p w14:paraId="36E1D852" w14:textId="77777777" w:rsidR="00937C4D" w:rsidRPr="00A40F30" w:rsidRDefault="00937C4D" w:rsidP="00937C4D">
      <w:pPr>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sz w:val="24"/>
          <w:szCs w:val="24"/>
        </w:rPr>
        <w:t>- обеспечение организационных, информационных, научно-методических условий для реализации муниципальной программы «Развитие образования в муниципальном образовании «город Десногорск» Смоленской области».</w:t>
      </w:r>
    </w:p>
    <w:p w14:paraId="43F16F8C" w14:textId="77777777" w:rsidR="006F56AB" w:rsidRPr="00F54953" w:rsidRDefault="006F56AB" w:rsidP="006F56AB">
      <w:pPr>
        <w:widowControl w:val="0"/>
        <w:autoSpaceDE w:val="0"/>
        <w:autoSpaceDN w:val="0"/>
        <w:adjustRightInd w:val="0"/>
        <w:spacing w:after="0" w:line="240" w:lineRule="auto"/>
        <w:ind w:firstLine="709"/>
        <w:jc w:val="both"/>
        <w:rPr>
          <w:rFonts w:ascii="Times New Roman" w:hAnsi="Times New Roman"/>
          <w:sz w:val="24"/>
          <w:szCs w:val="24"/>
        </w:rPr>
      </w:pPr>
    </w:p>
    <w:p w14:paraId="249CED21" w14:textId="0B34D397" w:rsidR="00EF7BDB" w:rsidRDefault="00CA5673" w:rsidP="002C72E1">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00271948" w:rsidRPr="00271948">
        <w:rPr>
          <w:rFonts w:ascii="Times New Roman" w:hAnsi="Times New Roman"/>
          <w:b/>
          <w:sz w:val="24"/>
          <w:szCs w:val="24"/>
        </w:rPr>
        <w:t xml:space="preserve">аздел 2 </w:t>
      </w:r>
      <w:r w:rsidR="00271948">
        <w:rPr>
          <w:rFonts w:ascii="Times New Roman" w:hAnsi="Times New Roman"/>
          <w:b/>
          <w:sz w:val="24"/>
          <w:szCs w:val="24"/>
        </w:rPr>
        <w:t>«Сведения о региональных проектах»</w:t>
      </w:r>
    </w:p>
    <w:p w14:paraId="5567CD66" w14:textId="77777777" w:rsidR="00A40F30" w:rsidRDefault="00A40F30" w:rsidP="002C72E1">
      <w:pPr>
        <w:widowControl w:val="0"/>
        <w:autoSpaceDE w:val="0"/>
        <w:autoSpaceDN w:val="0"/>
        <w:adjustRightInd w:val="0"/>
        <w:spacing w:after="0" w:line="240" w:lineRule="auto"/>
        <w:jc w:val="center"/>
        <w:rPr>
          <w:rFonts w:ascii="Times New Roman" w:hAnsi="Times New Roman"/>
          <w:b/>
          <w:sz w:val="24"/>
          <w:szCs w:val="24"/>
        </w:rPr>
      </w:pPr>
    </w:p>
    <w:p w14:paraId="0A3F9621" w14:textId="446F1BD2" w:rsidR="00A40F30" w:rsidRPr="00BE7565" w:rsidRDefault="00A40F30" w:rsidP="002C72E1">
      <w:pPr>
        <w:widowControl w:val="0"/>
        <w:autoSpaceDE w:val="0"/>
        <w:autoSpaceDN w:val="0"/>
        <w:adjustRightInd w:val="0"/>
        <w:spacing w:after="0" w:line="240" w:lineRule="auto"/>
        <w:jc w:val="center"/>
        <w:rPr>
          <w:rFonts w:ascii="Times New Roman" w:hAnsi="Times New Roman"/>
          <w:b/>
          <w:sz w:val="24"/>
          <w:szCs w:val="24"/>
        </w:rPr>
      </w:pPr>
      <w:r w:rsidRPr="00BE7565">
        <w:rPr>
          <w:rFonts w:ascii="Times New Roman" w:hAnsi="Times New Roman"/>
          <w:b/>
          <w:sz w:val="24"/>
          <w:szCs w:val="24"/>
        </w:rPr>
        <w:t>СВЕДЕНИЯ</w:t>
      </w:r>
    </w:p>
    <w:p w14:paraId="758B2B17" w14:textId="188B555E" w:rsidR="00A40F30" w:rsidRPr="00BE7565" w:rsidRDefault="00A40F30" w:rsidP="002C72E1">
      <w:pPr>
        <w:widowControl w:val="0"/>
        <w:autoSpaceDE w:val="0"/>
        <w:autoSpaceDN w:val="0"/>
        <w:adjustRightInd w:val="0"/>
        <w:spacing w:after="0" w:line="240" w:lineRule="auto"/>
        <w:jc w:val="center"/>
        <w:rPr>
          <w:rFonts w:ascii="Times New Roman" w:hAnsi="Times New Roman"/>
          <w:b/>
          <w:sz w:val="24"/>
          <w:szCs w:val="24"/>
        </w:rPr>
      </w:pPr>
      <w:r w:rsidRPr="00BE7565">
        <w:rPr>
          <w:rFonts w:ascii="Times New Roman" w:hAnsi="Times New Roman"/>
          <w:b/>
          <w:sz w:val="24"/>
          <w:szCs w:val="24"/>
        </w:rPr>
        <w:t>о региональном проекте</w:t>
      </w:r>
    </w:p>
    <w:p w14:paraId="0CFAE02C" w14:textId="77777777" w:rsidR="00D465E1" w:rsidRDefault="00D465E1" w:rsidP="00D465E1">
      <w:pPr>
        <w:widowControl w:val="0"/>
        <w:autoSpaceDE w:val="0"/>
        <w:autoSpaceDN w:val="0"/>
        <w:adjustRightInd w:val="0"/>
        <w:spacing w:after="0" w:line="240" w:lineRule="auto"/>
        <w:ind w:firstLine="709"/>
        <w:jc w:val="center"/>
        <w:rPr>
          <w:rFonts w:ascii="Times New Roman" w:hAnsi="Times New Roman"/>
          <w:b/>
          <w:sz w:val="24"/>
          <w:szCs w:val="24"/>
          <w:u w:val="single"/>
        </w:rPr>
      </w:pPr>
    </w:p>
    <w:p w14:paraId="1E1AB471" w14:textId="0CDA9332" w:rsidR="002C72E1" w:rsidRDefault="00D465E1" w:rsidP="00113775">
      <w:pPr>
        <w:widowControl w:val="0"/>
        <w:autoSpaceDE w:val="0"/>
        <w:autoSpaceDN w:val="0"/>
        <w:adjustRightInd w:val="0"/>
        <w:spacing w:after="0" w:line="240" w:lineRule="auto"/>
        <w:jc w:val="center"/>
        <w:rPr>
          <w:rFonts w:ascii="Times New Roman" w:hAnsi="Times New Roman"/>
          <w:b/>
          <w:sz w:val="24"/>
          <w:szCs w:val="24"/>
          <w:u w:val="single"/>
        </w:rPr>
      </w:pPr>
      <w:r w:rsidRPr="00D465E1">
        <w:rPr>
          <w:rFonts w:ascii="Times New Roman" w:hAnsi="Times New Roman"/>
          <w:b/>
          <w:sz w:val="24"/>
          <w:szCs w:val="24"/>
          <w:u w:val="single"/>
        </w:rPr>
        <w:t>«Современная школа»</w:t>
      </w:r>
    </w:p>
    <w:p w14:paraId="3346D83B" w14:textId="77777777" w:rsidR="00D465E1" w:rsidRDefault="00D465E1" w:rsidP="00D465E1">
      <w:pPr>
        <w:widowControl w:val="0"/>
        <w:autoSpaceDE w:val="0"/>
        <w:autoSpaceDN w:val="0"/>
        <w:adjustRightInd w:val="0"/>
        <w:spacing w:after="0" w:line="240" w:lineRule="auto"/>
        <w:ind w:firstLine="709"/>
        <w:jc w:val="center"/>
        <w:rPr>
          <w:rFonts w:ascii="Times New Roman" w:hAnsi="Times New Roman"/>
          <w:b/>
          <w:sz w:val="24"/>
          <w:szCs w:val="24"/>
          <w:u w:val="single"/>
        </w:rPr>
      </w:pPr>
    </w:p>
    <w:p w14:paraId="575FA641" w14:textId="6AACDC7C" w:rsidR="0045285F" w:rsidRPr="0045285F" w:rsidRDefault="0045285F" w:rsidP="00F54953">
      <w:pPr>
        <w:widowControl w:val="0"/>
        <w:autoSpaceDE w:val="0"/>
        <w:autoSpaceDN w:val="0"/>
        <w:adjustRightInd w:val="0"/>
        <w:spacing w:after="0" w:line="240" w:lineRule="auto"/>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0B79E2D5" w14:textId="77777777" w:rsidR="0045285F" w:rsidRPr="00D465E1" w:rsidRDefault="0045285F" w:rsidP="00D465E1">
      <w:pPr>
        <w:widowControl w:val="0"/>
        <w:autoSpaceDE w:val="0"/>
        <w:autoSpaceDN w:val="0"/>
        <w:adjustRightInd w:val="0"/>
        <w:spacing w:after="0" w:line="240" w:lineRule="auto"/>
        <w:ind w:firstLine="709"/>
        <w:jc w:val="center"/>
        <w:rPr>
          <w:rFonts w:ascii="Times New Roman" w:hAnsi="Times New Roman"/>
          <w:b/>
          <w:sz w:val="24"/>
          <w:szCs w:val="24"/>
          <w:u w:val="single"/>
        </w:rPr>
      </w:pPr>
    </w:p>
    <w:tbl>
      <w:tblPr>
        <w:tblStyle w:val="1"/>
        <w:tblW w:w="4923" w:type="pct"/>
        <w:jc w:val="center"/>
        <w:tblLook w:val="04A0" w:firstRow="1" w:lastRow="0" w:firstColumn="1" w:lastColumn="0" w:noHBand="0" w:noVBand="1"/>
      </w:tblPr>
      <w:tblGrid>
        <w:gridCol w:w="3428"/>
        <w:gridCol w:w="6554"/>
      </w:tblGrid>
      <w:tr w:rsidR="00D465E1" w:rsidRPr="00DA51B8" w14:paraId="6D1B8F2A" w14:textId="77777777" w:rsidTr="00113775">
        <w:trPr>
          <w:trHeight w:val="516"/>
          <w:jc w:val="center"/>
        </w:trPr>
        <w:tc>
          <w:tcPr>
            <w:tcW w:w="1717" w:type="pct"/>
            <w:vAlign w:val="center"/>
          </w:tcPr>
          <w:p w14:paraId="0F76AF23" w14:textId="2A5B85B6" w:rsidR="00D465E1" w:rsidRPr="00CF3900" w:rsidRDefault="00C30A5A" w:rsidP="008B14D3">
            <w:pPr>
              <w:ind w:firstLine="0"/>
              <w:jc w:val="both"/>
              <w:rPr>
                <w:rFonts w:cs="Times New Roman"/>
                <w:color w:val="FF0000"/>
                <w:sz w:val="24"/>
                <w:szCs w:val="24"/>
              </w:rPr>
            </w:pPr>
            <w:r>
              <w:rPr>
                <w:rFonts w:eastAsia="Times New Roman" w:cs="Times New Roman"/>
                <w:color w:val="000000" w:themeColor="text1"/>
                <w:sz w:val="24"/>
                <w:szCs w:val="24"/>
                <w:lang w:eastAsia="ru-RU"/>
              </w:rPr>
              <w:t>Руководитель</w:t>
            </w:r>
            <w:r w:rsidR="00D465E1" w:rsidRPr="008B14D3">
              <w:rPr>
                <w:rFonts w:eastAsia="Times New Roman" w:cs="Times New Roman"/>
                <w:color w:val="000000" w:themeColor="text1"/>
                <w:sz w:val="24"/>
                <w:szCs w:val="24"/>
                <w:lang w:eastAsia="ru-RU"/>
              </w:rPr>
              <w:t xml:space="preserve"> </w:t>
            </w:r>
            <w:r w:rsidR="008B14D3" w:rsidRPr="008B14D3">
              <w:rPr>
                <w:rFonts w:eastAsia="Times New Roman" w:cs="Times New Roman"/>
                <w:color w:val="000000" w:themeColor="text1"/>
                <w:sz w:val="24"/>
                <w:szCs w:val="24"/>
                <w:lang w:eastAsia="ru-RU"/>
              </w:rPr>
              <w:t>регионального проекта</w:t>
            </w:r>
          </w:p>
        </w:tc>
        <w:tc>
          <w:tcPr>
            <w:tcW w:w="3283" w:type="pct"/>
            <w:vAlign w:val="center"/>
          </w:tcPr>
          <w:p w14:paraId="57297933" w14:textId="77777777" w:rsidR="00D465E1" w:rsidRPr="004F0686" w:rsidRDefault="00D465E1" w:rsidP="00AD0F4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D465E1" w:rsidRPr="00DA51B8" w14:paraId="2FED0789" w14:textId="77777777" w:rsidTr="00113775">
        <w:trPr>
          <w:trHeight w:val="700"/>
          <w:jc w:val="center"/>
        </w:trPr>
        <w:tc>
          <w:tcPr>
            <w:tcW w:w="1717" w:type="pct"/>
            <w:vAlign w:val="center"/>
          </w:tcPr>
          <w:p w14:paraId="55501ED7" w14:textId="77777777" w:rsidR="00D465E1" w:rsidRPr="00DA51B8" w:rsidRDefault="00D465E1" w:rsidP="00AD0F4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3" w:type="pct"/>
            <w:vAlign w:val="center"/>
          </w:tcPr>
          <w:p w14:paraId="7DBBFD30" w14:textId="12E8837F" w:rsidR="00D465E1" w:rsidRPr="00DA51B8" w:rsidRDefault="00D465E1" w:rsidP="00D465E1">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7F25CB04" w14:textId="77777777" w:rsidR="00271948" w:rsidRDefault="00271948" w:rsidP="005E55BD">
      <w:pPr>
        <w:widowControl w:val="0"/>
        <w:autoSpaceDE w:val="0"/>
        <w:autoSpaceDN w:val="0"/>
        <w:adjustRightInd w:val="0"/>
        <w:spacing w:after="0" w:line="240" w:lineRule="auto"/>
        <w:ind w:firstLine="709"/>
        <w:jc w:val="both"/>
        <w:rPr>
          <w:rFonts w:ascii="Times New Roman" w:hAnsi="Times New Roman"/>
          <w:sz w:val="24"/>
          <w:szCs w:val="24"/>
        </w:rPr>
      </w:pPr>
    </w:p>
    <w:p w14:paraId="6D287ADF" w14:textId="19D6EE1C" w:rsidR="00D465E1" w:rsidRPr="003653F2" w:rsidRDefault="00D465E1" w:rsidP="00D465E1">
      <w:pPr>
        <w:spacing w:after="0" w:line="240" w:lineRule="auto"/>
        <w:jc w:val="center"/>
        <w:rPr>
          <w:rFonts w:ascii="Times New Roman" w:hAnsi="Times New Roman" w:cs="Times New Roman"/>
          <w:b/>
          <w:sz w:val="24"/>
          <w:szCs w:val="24"/>
        </w:rPr>
      </w:pPr>
      <w:r w:rsidRPr="003653F2">
        <w:rPr>
          <w:rFonts w:ascii="Times New Roman" w:hAnsi="Times New Roman" w:cs="Times New Roman"/>
          <w:b/>
          <w:sz w:val="24"/>
          <w:szCs w:val="24"/>
        </w:rPr>
        <w:t xml:space="preserve">2. </w:t>
      </w:r>
      <w:r w:rsidR="00A40F30" w:rsidRPr="003653F2">
        <w:rPr>
          <w:rFonts w:ascii="Times New Roman" w:hAnsi="Times New Roman" w:cs="Times New Roman"/>
          <w:b/>
          <w:sz w:val="24"/>
          <w:szCs w:val="24"/>
        </w:rPr>
        <w:t>Значение результатов регионального проекта</w:t>
      </w:r>
    </w:p>
    <w:p w14:paraId="03F945E4" w14:textId="77777777" w:rsidR="00D465E1" w:rsidRPr="00F54953" w:rsidRDefault="00D465E1" w:rsidP="005E55BD">
      <w:pPr>
        <w:widowControl w:val="0"/>
        <w:autoSpaceDE w:val="0"/>
        <w:autoSpaceDN w:val="0"/>
        <w:adjustRightInd w:val="0"/>
        <w:spacing w:after="0" w:line="240" w:lineRule="auto"/>
        <w:ind w:firstLine="709"/>
        <w:jc w:val="both"/>
        <w:rPr>
          <w:rFonts w:ascii="Times New Roman" w:hAnsi="Times New Roman"/>
          <w:sz w:val="24"/>
          <w:szCs w:val="24"/>
        </w:rPr>
      </w:pPr>
    </w:p>
    <w:tbl>
      <w:tblPr>
        <w:tblStyle w:val="1"/>
        <w:tblpPr w:leftFromText="180" w:rightFromText="180" w:vertAnchor="text" w:tblpXSpec="center" w:tblpY="1"/>
        <w:tblOverlap w:val="never"/>
        <w:tblW w:w="4937" w:type="pct"/>
        <w:tblLayout w:type="fixed"/>
        <w:tblLook w:val="04A0" w:firstRow="1" w:lastRow="0" w:firstColumn="1" w:lastColumn="0" w:noHBand="0" w:noVBand="1"/>
      </w:tblPr>
      <w:tblGrid>
        <w:gridCol w:w="3637"/>
        <w:gridCol w:w="987"/>
        <w:gridCol w:w="1419"/>
        <w:gridCol w:w="1419"/>
        <w:gridCol w:w="1275"/>
        <w:gridCol w:w="1273"/>
      </w:tblGrid>
      <w:tr w:rsidR="003653F2" w:rsidRPr="003653F2" w14:paraId="5DBFAA7E" w14:textId="77777777" w:rsidTr="003653F2">
        <w:trPr>
          <w:tblHeader/>
        </w:trPr>
        <w:tc>
          <w:tcPr>
            <w:tcW w:w="1816" w:type="pct"/>
            <w:vMerge w:val="restart"/>
          </w:tcPr>
          <w:p w14:paraId="36B62ECD" w14:textId="00A685C2" w:rsidR="00A40F30" w:rsidRPr="003653F2" w:rsidRDefault="00A40F30" w:rsidP="003653F2">
            <w:pPr>
              <w:ind w:firstLine="0"/>
              <w:jc w:val="center"/>
              <w:rPr>
                <w:rFonts w:cs="Times New Roman"/>
                <w:sz w:val="22"/>
              </w:rPr>
            </w:pPr>
            <w:r w:rsidRPr="003653F2">
              <w:rPr>
                <w:rFonts w:cs="Times New Roman"/>
                <w:sz w:val="22"/>
              </w:rPr>
              <w:t>Наименование результата</w:t>
            </w:r>
          </w:p>
        </w:tc>
        <w:tc>
          <w:tcPr>
            <w:tcW w:w="493" w:type="pct"/>
            <w:vMerge w:val="restart"/>
          </w:tcPr>
          <w:p w14:paraId="062E3236" w14:textId="77777777" w:rsidR="00A40F30" w:rsidRPr="003653F2" w:rsidRDefault="00A40F30" w:rsidP="003653F2">
            <w:pPr>
              <w:ind w:firstLine="23"/>
              <w:jc w:val="center"/>
              <w:rPr>
                <w:rFonts w:cs="Times New Roman"/>
                <w:sz w:val="22"/>
                <w:shd w:val="clear" w:color="auto" w:fill="FFFFFF"/>
              </w:rPr>
            </w:pPr>
            <w:r w:rsidRPr="003653F2">
              <w:rPr>
                <w:rFonts w:cs="Times New Roman"/>
                <w:sz w:val="22"/>
              </w:rPr>
              <w:t>Единица измерения</w:t>
            </w:r>
          </w:p>
        </w:tc>
        <w:tc>
          <w:tcPr>
            <w:tcW w:w="709" w:type="pct"/>
            <w:vMerge w:val="restart"/>
          </w:tcPr>
          <w:p w14:paraId="3548FCE3" w14:textId="1CFB8053" w:rsidR="00A40F30" w:rsidRPr="003653F2" w:rsidRDefault="00A40F30" w:rsidP="003653F2">
            <w:pPr>
              <w:ind w:firstLine="23"/>
              <w:jc w:val="center"/>
              <w:rPr>
                <w:rFonts w:cs="Times New Roman"/>
                <w:sz w:val="22"/>
                <w:shd w:val="clear" w:color="auto" w:fill="FFFFFF"/>
              </w:rPr>
            </w:pPr>
            <w:r w:rsidRPr="003653F2">
              <w:rPr>
                <w:rFonts w:cs="Times New Roman"/>
                <w:sz w:val="22"/>
                <w:shd w:val="clear" w:color="auto" w:fill="FFFFFF"/>
              </w:rPr>
              <w:t xml:space="preserve">Базовое значение </w:t>
            </w:r>
            <w:r w:rsidR="00997BE1">
              <w:rPr>
                <w:rFonts w:cs="Times New Roman"/>
                <w:sz w:val="22"/>
                <w:shd w:val="clear" w:color="auto" w:fill="FFFFFF"/>
              </w:rPr>
              <w:t>результата</w:t>
            </w:r>
            <w:r w:rsidRPr="003653F2">
              <w:rPr>
                <w:rFonts w:cs="Times New Roman"/>
                <w:sz w:val="22"/>
                <w:shd w:val="clear" w:color="auto" w:fill="FFFFFF"/>
              </w:rPr>
              <w:t xml:space="preserve"> </w:t>
            </w:r>
          </w:p>
          <w:p w14:paraId="4C1A5DF1" w14:textId="77777777" w:rsidR="00A40F30" w:rsidRPr="003653F2" w:rsidRDefault="00A40F30" w:rsidP="003653F2">
            <w:pPr>
              <w:ind w:firstLine="23"/>
              <w:jc w:val="center"/>
              <w:rPr>
                <w:rFonts w:cs="Times New Roman"/>
                <w:sz w:val="22"/>
                <w:shd w:val="clear" w:color="auto" w:fill="FFFFFF"/>
              </w:rPr>
            </w:pPr>
            <w:r w:rsidRPr="003653F2">
              <w:rPr>
                <w:rFonts w:cs="Times New Roman"/>
                <w:sz w:val="22"/>
                <w:shd w:val="clear" w:color="auto" w:fill="FFFFFF"/>
              </w:rPr>
              <w:t>(к очередному финансовому году)</w:t>
            </w:r>
          </w:p>
          <w:p w14:paraId="2A92B959" w14:textId="3AB5876B" w:rsidR="00A40F30" w:rsidRPr="003653F2" w:rsidRDefault="00BA737A" w:rsidP="003C7E05">
            <w:pPr>
              <w:ind w:firstLine="23"/>
              <w:jc w:val="center"/>
              <w:rPr>
                <w:rFonts w:cs="Times New Roman"/>
                <w:sz w:val="22"/>
                <w:shd w:val="clear" w:color="auto" w:fill="FFFFFF"/>
              </w:rPr>
            </w:pPr>
            <w:r>
              <w:rPr>
                <w:rFonts w:cs="Times New Roman"/>
                <w:sz w:val="22"/>
                <w:shd w:val="clear" w:color="auto" w:fill="FFFFFF"/>
              </w:rPr>
              <w:t>202</w:t>
            </w:r>
            <w:r w:rsidR="003C7E05">
              <w:rPr>
                <w:rFonts w:cs="Times New Roman"/>
                <w:sz w:val="22"/>
                <w:shd w:val="clear" w:color="auto" w:fill="FFFFFF"/>
              </w:rPr>
              <w:t>3</w:t>
            </w:r>
          </w:p>
        </w:tc>
        <w:tc>
          <w:tcPr>
            <w:tcW w:w="1982" w:type="pct"/>
            <w:gridSpan w:val="3"/>
            <w:vAlign w:val="center"/>
          </w:tcPr>
          <w:p w14:paraId="59DD5A28" w14:textId="7776C0B2" w:rsidR="00A40F30" w:rsidRPr="003653F2" w:rsidRDefault="00A40F30" w:rsidP="00997BE1">
            <w:pPr>
              <w:ind w:firstLine="0"/>
              <w:jc w:val="center"/>
              <w:rPr>
                <w:rFonts w:eastAsia="Times New Roman" w:cs="Times New Roman"/>
                <w:spacing w:val="-2"/>
                <w:sz w:val="22"/>
              </w:rPr>
            </w:pPr>
            <w:r w:rsidRPr="003653F2">
              <w:rPr>
                <w:rFonts w:cs="Times New Roman"/>
                <w:sz w:val="22"/>
                <w:shd w:val="clear" w:color="auto" w:fill="FFFFFF"/>
              </w:rPr>
              <w:t xml:space="preserve">Планируемое значение </w:t>
            </w:r>
            <w:r w:rsidR="00997BE1">
              <w:rPr>
                <w:rFonts w:cs="Times New Roman"/>
                <w:sz w:val="22"/>
                <w:shd w:val="clear" w:color="auto" w:fill="FFFFFF"/>
              </w:rPr>
              <w:t>результата</w:t>
            </w:r>
            <w:r w:rsidRPr="003653F2">
              <w:rPr>
                <w:rFonts w:cs="Times New Roman"/>
                <w:sz w:val="22"/>
                <w:shd w:val="clear" w:color="auto" w:fill="FFFFFF"/>
              </w:rPr>
              <w:t xml:space="preserve"> на очередной финансовый год и плановый период</w:t>
            </w:r>
          </w:p>
        </w:tc>
      </w:tr>
      <w:tr w:rsidR="003653F2" w:rsidRPr="003653F2" w14:paraId="086E1032" w14:textId="77777777" w:rsidTr="003653F2">
        <w:trPr>
          <w:trHeight w:val="448"/>
          <w:tblHeader/>
        </w:trPr>
        <w:tc>
          <w:tcPr>
            <w:tcW w:w="1816" w:type="pct"/>
            <w:vMerge/>
            <w:vAlign w:val="center"/>
          </w:tcPr>
          <w:p w14:paraId="1CFC87A8" w14:textId="77777777" w:rsidR="00A40F30" w:rsidRPr="003653F2" w:rsidRDefault="00A40F30" w:rsidP="003653F2">
            <w:pPr>
              <w:ind w:firstLine="0"/>
              <w:jc w:val="both"/>
              <w:rPr>
                <w:rFonts w:cs="Times New Roman"/>
                <w:sz w:val="24"/>
                <w:szCs w:val="24"/>
              </w:rPr>
            </w:pPr>
          </w:p>
        </w:tc>
        <w:tc>
          <w:tcPr>
            <w:tcW w:w="493" w:type="pct"/>
            <w:vMerge/>
          </w:tcPr>
          <w:p w14:paraId="1EECF061" w14:textId="77777777" w:rsidR="00A40F30" w:rsidRPr="003653F2" w:rsidRDefault="00A40F30" w:rsidP="003653F2">
            <w:pPr>
              <w:jc w:val="both"/>
              <w:rPr>
                <w:rFonts w:cs="Times New Roman"/>
                <w:sz w:val="24"/>
                <w:szCs w:val="24"/>
                <w:shd w:val="clear" w:color="auto" w:fill="FFFFFF"/>
              </w:rPr>
            </w:pPr>
          </w:p>
        </w:tc>
        <w:tc>
          <w:tcPr>
            <w:tcW w:w="709" w:type="pct"/>
            <w:vMerge/>
          </w:tcPr>
          <w:p w14:paraId="02CE837F" w14:textId="77777777" w:rsidR="00A40F30" w:rsidRPr="003653F2" w:rsidRDefault="00A40F30" w:rsidP="003653F2">
            <w:pPr>
              <w:jc w:val="both"/>
              <w:rPr>
                <w:rFonts w:cs="Times New Roman"/>
                <w:sz w:val="24"/>
                <w:szCs w:val="24"/>
                <w:shd w:val="clear" w:color="auto" w:fill="FFFFFF"/>
              </w:rPr>
            </w:pPr>
          </w:p>
        </w:tc>
        <w:tc>
          <w:tcPr>
            <w:tcW w:w="709" w:type="pct"/>
          </w:tcPr>
          <w:p w14:paraId="479752D6" w14:textId="77777777" w:rsidR="00A40F30" w:rsidRPr="003653F2" w:rsidRDefault="00A40F30" w:rsidP="003653F2">
            <w:pPr>
              <w:ind w:firstLine="0"/>
              <w:jc w:val="center"/>
              <w:rPr>
                <w:rFonts w:cs="Times New Roman"/>
                <w:sz w:val="24"/>
                <w:szCs w:val="24"/>
                <w:shd w:val="clear" w:color="auto" w:fill="FFFFFF"/>
              </w:rPr>
            </w:pPr>
            <w:r w:rsidRPr="003653F2">
              <w:rPr>
                <w:rFonts w:cs="Times New Roman"/>
                <w:sz w:val="24"/>
                <w:szCs w:val="24"/>
                <w:shd w:val="clear" w:color="auto" w:fill="FFFFFF"/>
              </w:rPr>
              <w:t>очередной финансовый год</w:t>
            </w:r>
          </w:p>
          <w:p w14:paraId="1351C253" w14:textId="1150E0A7" w:rsidR="00A40F30" w:rsidRPr="003653F2" w:rsidRDefault="003C7E05" w:rsidP="003653F2">
            <w:pPr>
              <w:ind w:firstLine="0"/>
              <w:jc w:val="center"/>
              <w:rPr>
                <w:rFonts w:eastAsia="Times New Roman" w:cs="Times New Roman"/>
                <w:spacing w:val="-2"/>
                <w:sz w:val="24"/>
                <w:szCs w:val="24"/>
                <w:lang w:val="en-US"/>
              </w:rPr>
            </w:pPr>
            <w:r>
              <w:rPr>
                <w:rFonts w:cs="Times New Roman"/>
                <w:sz w:val="24"/>
                <w:szCs w:val="24"/>
                <w:shd w:val="clear" w:color="auto" w:fill="FFFFFF"/>
              </w:rPr>
              <w:t>2024</w:t>
            </w:r>
          </w:p>
        </w:tc>
        <w:tc>
          <w:tcPr>
            <w:tcW w:w="637" w:type="pct"/>
          </w:tcPr>
          <w:p w14:paraId="4298A7D2" w14:textId="01F78FF3" w:rsidR="00A40F30" w:rsidRPr="003653F2"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36" w:type="pct"/>
          </w:tcPr>
          <w:p w14:paraId="756AE992" w14:textId="77777777" w:rsidR="00A40F30" w:rsidRPr="003653F2" w:rsidRDefault="00A40F30" w:rsidP="003653F2">
            <w:pPr>
              <w:ind w:firstLine="0"/>
              <w:jc w:val="center"/>
              <w:rPr>
                <w:rFonts w:cs="Times New Roman"/>
                <w:sz w:val="24"/>
                <w:szCs w:val="24"/>
                <w:shd w:val="clear" w:color="auto" w:fill="FFFFFF"/>
              </w:rPr>
            </w:pPr>
            <w:r w:rsidRPr="003653F2">
              <w:rPr>
                <w:rFonts w:cs="Times New Roman"/>
                <w:sz w:val="24"/>
                <w:szCs w:val="24"/>
                <w:shd w:val="clear" w:color="auto" w:fill="FFFFFF"/>
              </w:rPr>
              <w:t>2-й год планового периода</w:t>
            </w:r>
          </w:p>
          <w:p w14:paraId="218F6E6B" w14:textId="30F060D6" w:rsidR="00A40F30" w:rsidRPr="003653F2" w:rsidRDefault="003C7E05" w:rsidP="003653F2">
            <w:pPr>
              <w:ind w:firstLine="0"/>
              <w:jc w:val="center"/>
              <w:rPr>
                <w:rFonts w:cs="Times New Roman"/>
                <w:sz w:val="24"/>
                <w:szCs w:val="24"/>
              </w:rPr>
            </w:pPr>
            <w:r>
              <w:rPr>
                <w:rFonts w:cs="Times New Roman"/>
                <w:sz w:val="24"/>
                <w:szCs w:val="24"/>
                <w:shd w:val="clear" w:color="auto" w:fill="FFFFFF"/>
              </w:rPr>
              <w:t>2026</w:t>
            </w:r>
          </w:p>
        </w:tc>
      </w:tr>
      <w:tr w:rsidR="003653F2" w:rsidRPr="003653F2" w14:paraId="4BF2283F" w14:textId="77777777" w:rsidTr="003653F2">
        <w:trPr>
          <w:trHeight w:val="282"/>
          <w:tblHeader/>
        </w:trPr>
        <w:tc>
          <w:tcPr>
            <w:tcW w:w="1816" w:type="pct"/>
            <w:vAlign w:val="center"/>
          </w:tcPr>
          <w:p w14:paraId="0170143A" w14:textId="77777777" w:rsidR="00A40F30" w:rsidRPr="003653F2" w:rsidRDefault="00A40F30" w:rsidP="003653F2">
            <w:pPr>
              <w:ind w:firstLine="0"/>
              <w:jc w:val="center"/>
              <w:rPr>
                <w:rFonts w:cs="Times New Roman"/>
                <w:sz w:val="24"/>
                <w:szCs w:val="24"/>
              </w:rPr>
            </w:pPr>
            <w:r w:rsidRPr="003653F2">
              <w:rPr>
                <w:rFonts w:cs="Times New Roman"/>
                <w:sz w:val="24"/>
                <w:szCs w:val="24"/>
              </w:rPr>
              <w:t>1</w:t>
            </w:r>
          </w:p>
        </w:tc>
        <w:tc>
          <w:tcPr>
            <w:tcW w:w="493" w:type="pct"/>
          </w:tcPr>
          <w:p w14:paraId="43C4A22D" w14:textId="77777777" w:rsidR="00A40F30" w:rsidRPr="003653F2" w:rsidRDefault="00A40F30" w:rsidP="003653F2">
            <w:pPr>
              <w:ind w:firstLine="0"/>
              <w:jc w:val="center"/>
              <w:rPr>
                <w:rFonts w:cs="Times New Roman"/>
                <w:spacing w:val="-2"/>
                <w:sz w:val="24"/>
                <w:szCs w:val="24"/>
              </w:rPr>
            </w:pPr>
            <w:r w:rsidRPr="003653F2">
              <w:rPr>
                <w:rFonts w:cs="Times New Roman"/>
                <w:spacing w:val="-2"/>
                <w:sz w:val="24"/>
                <w:szCs w:val="24"/>
              </w:rPr>
              <w:t>2</w:t>
            </w:r>
          </w:p>
        </w:tc>
        <w:tc>
          <w:tcPr>
            <w:tcW w:w="709" w:type="pct"/>
          </w:tcPr>
          <w:p w14:paraId="698E7F86" w14:textId="77777777" w:rsidR="00A40F30" w:rsidRPr="003653F2" w:rsidRDefault="00A40F30" w:rsidP="003653F2">
            <w:pPr>
              <w:ind w:firstLine="0"/>
              <w:jc w:val="center"/>
              <w:rPr>
                <w:rFonts w:cs="Times New Roman"/>
                <w:spacing w:val="-2"/>
                <w:sz w:val="24"/>
                <w:szCs w:val="24"/>
              </w:rPr>
            </w:pPr>
            <w:r w:rsidRPr="003653F2">
              <w:rPr>
                <w:rFonts w:cs="Times New Roman"/>
                <w:spacing w:val="-2"/>
                <w:sz w:val="24"/>
                <w:szCs w:val="24"/>
              </w:rPr>
              <w:t>3</w:t>
            </w:r>
          </w:p>
        </w:tc>
        <w:tc>
          <w:tcPr>
            <w:tcW w:w="709" w:type="pct"/>
            <w:vAlign w:val="center"/>
          </w:tcPr>
          <w:p w14:paraId="1ABF218E" w14:textId="77777777" w:rsidR="00A40F30" w:rsidRPr="003653F2" w:rsidRDefault="00A40F30" w:rsidP="003653F2">
            <w:pPr>
              <w:ind w:firstLine="0"/>
              <w:jc w:val="center"/>
              <w:rPr>
                <w:rFonts w:eastAsia="Times New Roman" w:cs="Times New Roman"/>
                <w:spacing w:val="-2"/>
                <w:sz w:val="24"/>
                <w:szCs w:val="24"/>
              </w:rPr>
            </w:pPr>
            <w:r w:rsidRPr="003653F2">
              <w:rPr>
                <w:rFonts w:eastAsia="Times New Roman" w:cs="Times New Roman"/>
                <w:spacing w:val="-2"/>
                <w:sz w:val="24"/>
                <w:szCs w:val="24"/>
              </w:rPr>
              <w:t>4</w:t>
            </w:r>
          </w:p>
        </w:tc>
        <w:tc>
          <w:tcPr>
            <w:tcW w:w="637" w:type="pct"/>
            <w:vAlign w:val="center"/>
          </w:tcPr>
          <w:p w14:paraId="31771150" w14:textId="77777777" w:rsidR="00A40F30" w:rsidRPr="003653F2" w:rsidRDefault="00A40F30" w:rsidP="003653F2">
            <w:pPr>
              <w:ind w:firstLine="0"/>
              <w:jc w:val="center"/>
              <w:rPr>
                <w:rFonts w:eastAsia="Times New Roman" w:cs="Times New Roman"/>
                <w:spacing w:val="-2"/>
                <w:sz w:val="24"/>
                <w:szCs w:val="24"/>
              </w:rPr>
            </w:pPr>
            <w:r w:rsidRPr="003653F2">
              <w:rPr>
                <w:rFonts w:eastAsia="Times New Roman" w:cs="Times New Roman"/>
                <w:spacing w:val="-2"/>
                <w:sz w:val="24"/>
                <w:szCs w:val="24"/>
              </w:rPr>
              <w:t>5</w:t>
            </w:r>
          </w:p>
        </w:tc>
        <w:tc>
          <w:tcPr>
            <w:tcW w:w="636" w:type="pct"/>
            <w:vAlign w:val="center"/>
          </w:tcPr>
          <w:p w14:paraId="3FE003E7" w14:textId="77777777" w:rsidR="00A40F30" w:rsidRPr="003653F2" w:rsidRDefault="00A40F30" w:rsidP="003653F2">
            <w:pPr>
              <w:ind w:firstLine="0"/>
              <w:jc w:val="center"/>
              <w:rPr>
                <w:rFonts w:cs="Times New Roman"/>
                <w:sz w:val="24"/>
                <w:szCs w:val="24"/>
              </w:rPr>
            </w:pPr>
            <w:r w:rsidRPr="003653F2">
              <w:rPr>
                <w:rFonts w:cs="Times New Roman"/>
                <w:sz w:val="24"/>
                <w:szCs w:val="24"/>
              </w:rPr>
              <w:t>6</w:t>
            </w:r>
          </w:p>
        </w:tc>
      </w:tr>
      <w:tr w:rsidR="003653F2" w:rsidRPr="003653F2" w14:paraId="1E9D50AA" w14:textId="77777777" w:rsidTr="003653F2">
        <w:trPr>
          <w:trHeight w:val="433"/>
        </w:trPr>
        <w:tc>
          <w:tcPr>
            <w:tcW w:w="1816" w:type="pct"/>
            <w:vAlign w:val="center"/>
          </w:tcPr>
          <w:p w14:paraId="23FEC71D" w14:textId="2A9ECFDB" w:rsidR="00A40F30" w:rsidRPr="003653F2" w:rsidRDefault="00A40F30" w:rsidP="003653F2">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lastRenderedPageBreak/>
              <w:t>Количество созданных центров цифрового и гуманитарного, естественно-научного и технологического профилей</w:t>
            </w:r>
          </w:p>
        </w:tc>
        <w:tc>
          <w:tcPr>
            <w:tcW w:w="493" w:type="pct"/>
          </w:tcPr>
          <w:p w14:paraId="00296F4B" w14:textId="1151E873" w:rsidR="00A40F30" w:rsidRPr="003653F2" w:rsidRDefault="00A40F30" w:rsidP="003653F2">
            <w:pPr>
              <w:ind w:firstLine="24"/>
              <w:jc w:val="both"/>
              <w:rPr>
                <w:rFonts w:cs="Times New Roman"/>
                <w:sz w:val="24"/>
                <w:szCs w:val="24"/>
              </w:rPr>
            </w:pPr>
            <w:r w:rsidRPr="003653F2">
              <w:rPr>
                <w:rFonts w:cs="Times New Roman"/>
                <w:sz w:val="24"/>
                <w:szCs w:val="24"/>
              </w:rPr>
              <w:t>Ед.</w:t>
            </w:r>
          </w:p>
        </w:tc>
        <w:tc>
          <w:tcPr>
            <w:tcW w:w="709" w:type="pct"/>
          </w:tcPr>
          <w:p w14:paraId="509F35DC" w14:textId="3A8F59E7" w:rsidR="00A40F30" w:rsidRPr="003653F2" w:rsidRDefault="009A70E5" w:rsidP="003653F2">
            <w:pPr>
              <w:ind w:firstLine="94"/>
              <w:jc w:val="center"/>
              <w:rPr>
                <w:rFonts w:cs="Times New Roman"/>
                <w:sz w:val="24"/>
                <w:szCs w:val="24"/>
              </w:rPr>
            </w:pPr>
            <w:r>
              <w:rPr>
                <w:rFonts w:cs="Times New Roman"/>
                <w:sz w:val="24"/>
                <w:szCs w:val="24"/>
              </w:rPr>
              <w:t>4</w:t>
            </w:r>
          </w:p>
        </w:tc>
        <w:tc>
          <w:tcPr>
            <w:tcW w:w="709" w:type="pct"/>
          </w:tcPr>
          <w:p w14:paraId="06E219CF" w14:textId="3F5C05F4" w:rsidR="00A40F30" w:rsidRPr="003653F2" w:rsidRDefault="00A40F30" w:rsidP="003653F2">
            <w:pPr>
              <w:ind w:firstLine="0"/>
              <w:jc w:val="center"/>
              <w:rPr>
                <w:rFonts w:cs="Times New Roman"/>
                <w:sz w:val="24"/>
                <w:szCs w:val="24"/>
              </w:rPr>
            </w:pPr>
            <w:r w:rsidRPr="003653F2">
              <w:rPr>
                <w:rFonts w:cs="Times New Roman"/>
                <w:sz w:val="24"/>
                <w:szCs w:val="24"/>
              </w:rPr>
              <w:t>4</w:t>
            </w:r>
          </w:p>
        </w:tc>
        <w:tc>
          <w:tcPr>
            <w:tcW w:w="637" w:type="pct"/>
          </w:tcPr>
          <w:p w14:paraId="2B04D6BE" w14:textId="52CE74F7" w:rsidR="00A40F30" w:rsidRPr="003653F2" w:rsidRDefault="00A40F30" w:rsidP="003653F2">
            <w:pPr>
              <w:ind w:firstLine="0"/>
              <w:jc w:val="center"/>
              <w:rPr>
                <w:rFonts w:cs="Times New Roman"/>
                <w:sz w:val="24"/>
                <w:szCs w:val="24"/>
              </w:rPr>
            </w:pPr>
            <w:r w:rsidRPr="003653F2">
              <w:rPr>
                <w:rFonts w:cs="Times New Roman"/>
                <w:sz w:val="24"/>
                <w:szCs w:val="24"/>
              </w:rPr>
              <w:t>4</w:t>
            </w:r>
          </w:p>
        </w:tc>
        <w:tc>
          <w:tcPr>
            <w:tcW w:w="636" w:type="pct"/>
          </w:tcPr>
          <w:p w14:paraId="73AF07DE" w14:textId="626E65CF" w:rsidR="00A40F30" w:rsidRPr="003653F2" w:rsidRDefault="00A40F30" w:rsidP="003653F2">
            <w:pPr>
              <w:ind w:firstLine="0"/>
              <w:jc w:val="center"/>
              <w:rPr>
                <w:rFonts w:cs="Times New Roman"/>
                <w:sz w:val="24"/>
                <w:szCs w:val="24"/>
              </w:rPr>
            </w:pPr>
            <w:r w:rsidRPr="003653F2">
              <w:rPr>
                <w:rFonts w:cs="Times New Roman"/>
                <w:sz w:val="24"/>
                <w:szCs w:val="24"/>
              </w:rPr>
              <w:t>4</w:t>
            </w:r>
          </w:p>
        </w:tc>
      </w:tr>
      <w:tr w:rsidR="003653F2" w:rsidRPr="003653F2" w14:paraId="42ED2810" w14:textId="77777777" w:rsidTr="003653F2">
        <w:trPr>
          <w:trHeight w:val="433"/>
        </w:trPr>
        <w:tc>
          <w:tcPr>
            <w:tcW w:w="1816" w:type="pct"/>
            <w:vAlign w:val="center"/>
          </w:tcPr>
          <w:p w14:paraId="4DEAE641" w14:textId="18BD06C6" w:rsidR="00A40F30" w:rsidRPr="003653F2" w:rsidRDefault="00A40F30" w:rsidP="003653F2">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Численность детей, охваченных дополнительными общеразвивающими программами на обновленной материально-технической базе центров «Точка роста»</w:t>
            </w:r>
          </w:p>
        </w:tc>
        <w:tc>
          <w:tcPr>
            <w:tcW w:w="493" w:type="pct"/>
          </w:tcPr>
          <w:p w14:paraId="47901977" w14:textId="59A05976" w:rsidR="00A40F30" w:rsidRPr="003653F2" w:rsidRDefault="00A40F30" w:rsidP="003653F2">
            <w:pPr>
              <w:ind w:firstLine="24"/>
              <w:jc w:val="both"/>
              <w:rPr>
                <w:rFonts w:cs="Times New Roman"/>
                <w:sz w:val="24"/>
                <w:szCs w:val="24"/>
              </w:rPr>
            </w:pPr>
            <w:r w:rsidRPr="003653F2">
              <w:rPr>
                <w:rFonts w:cs="Times New Roman"/>
                <w:sz w:val="24"/>
                <w:szCs w:val="24"/>
              </w:rPr>
              <w:t>Чел.</w:t>
            </w:r>
          </w:p>
        </w:tc>
        <w:tc>
          <w:tcPr>
            <w:tcW w:w="709" w:type="pct"/>
          </w:tcPr>
          <w:p w14:paraId="7E2DB980" w14:textId="3EB8701D" w:rsidR="00A40F30" w:rsidRPr="003653F2" w:rsidRDefault="009A70E5" w:rsidP="003653F2">
            <w:pPr>
              <w:ind w:firstLine="94"/>
              <w:jc w:val="center"/>
              <w:rPr>
                <w:rFonts w:cs="Times New Roman"/>
                <w:sz w:val="24"/>
                <w:szCs w:val="24"/>
              </w:rPr>
            </w:pPr>
            <w:r>
              <w:rPr>
                <w:rFonts w:cs="Times New Roman"/>
                <w:sz w:val="24"/>
                <w:szCs w:val="24"/>
              </w:rPr>
              <w:t>955</w:t>
            </w:r>
          </w:p>
        </w:tc>
        <w:tc>
          <w:tcPr>
            <w:tcW w:w="709" w:type="pct"/>
          </w:tcPr>
          <w:p w14:paraId="3B326A72" w14:textId="755DA488" w:rsidR="00A40F30" w:rsidRPr="003653F2" w:rsidRDefault="009A70E5" w:rsidP="003653F2">
            <w:pPr>
              <w:ind w:hanging="1"/>
              <w:jc w:val="center"/>
              <w:rPr>
                <w:rFonts w:cs="Times New Roman"/>
                <w:sz w:val="24"/>
                <w:szCs w:val="24"/>
              </w:rPr>
            </w:pPr>
            <w:r>
              <w:rPr>
                <w:rFonts w:cs="Times New Roman"/>
                <w:sz w:val="24"/>
                <w:szCs w:val="24"/>
              </w:rPr>
              <w:t>955</w:t>
            </w:r>
          </w:p>
        </w:tc>
        <w:tc>
          <w:tcPr>
            <w:tcW w:w="637" w:type="pct"/>
          </w:tcPr>
          <w:p w14:paraId="182A7680" w14:textId="5CD69A36" w:rsidR="00A40F30" w:rsidRPr="003653F2" w:rsidRDefault="009A70E5" w:rsidP="003653F2">
            <w:pPr>
              <w:ind w:firstLine="0"/>
              <w:jc w:val="center"/>
              <w:rPr>
                <w:rFonts w:cs="Times New Roman"/>
                <w:sz w:val="24"/>
                <w:szCs w:val="24"/>
              </w:rPr>
            </w:pPr>
            <w:r>
              <w:rPr>
                <w:rFonts w:cs="Times New Roman"/>
                <w:sz w:val="24"/>
                <w:szCs w:val="24"/>
              </w:rPr>
              <w:t>955</w:t>
            </w:r>
          </w:p>
        </w:tc>
        <w:tc>
          <w:tcPr>
            <w:tcW w:w="636" w:type="pct"/>
          </w:tcPr>
          <w:p w14:paraId="3010D33C" w14:textId="2FE703AD" w:rsidR="00A40F30" w:rsidRPr="003653F2" w:rsidRDefault="009A70E5" w:rsidP="003653F2">
            <w:pPr>
              <w:ind w:firstLine="0"/>
              <w:jc w:val="center"/>
              <w:rPr>
                <w:rFonts w:cs="Times New Roman"/>
                <w:sz w:val="24"/>
                <w:szCs w:val="24"/>
              </w:rPr>
            </w:pPr>
            <w:r>
              <w:rPr>
                <w:rFonts w:cs="Times New Roman"/>
                <w:sz w:val="24"/>
                <w:szCs w:val="24"/>
              </w:rPr>
              <w:t>955</w:t>
            </w:r>
          </w:p>
        </w:tc>
      </w:tr>
      <w:tr w:rsidR="003653F2" w:rsidRPr="003653F2" w14:paraId="245515BA" w14:textId="77777777" w:rsidTr="003653F2">
        <w:trPr>
          <w:trHeight w:val="433"/>
        </w:trPr>
        <w:tc>
          <w:tcPr>
            <w:tcW w:w="1816" w:type="pct"/>
            <w:vAlign w:val="center"/>
          </w:tcPr>
          <w:p w14:paraId="24A6FE36" w14:textId="186D3348" w:rsidR="00A40F30" w:rsidRPr="003653F2" w:rsidRDefault="00A40F30" w:rsidP="003653F2">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Количество проведенных на площадке центров «Точка роста» социо-культурных мероприятий</w:t>
            </w:r>
          </w:p>
        </w:tc>
        <w:tc>
          <w:tcPr>
            <w:tcW w:w="493" w:type="pct"/>
          </w:tcPr>
          <w:p w14:paraId="357321A7" w14:textId="05D57A84" w:rsidR="00A40F30" w:rsidRPr="003653F2" w:rsidRDefault="00A40F30" w:rsidP="003653F2">
            <w:pPr>
              <w:ind w:firstLine="24"/>
              <w:jc w:val="both"/>
              <w:rPr>
                <w:rFonts w:cs="Times New Roman"/>
                <w:sz w:val="24"/>
                <w:szCs w:val="24"/>
              </w:rPr>
            </w:pPr>
            <w:r w:rsidRPr="003653F2">
              <w:rPr>
                <w:rFonts w:cs="Times New Roman"/>
                <w:sz w:val="24"/>
                <w:szCs w:val="24"/>
              </w:rPr>
              <w:t>Ед.</w:t>
            </w:r>
          </w:p>
        </w:tc>
        <w:tc>
          <w:tcPr>
            <w:tcW w:w="709" w:type="pct"/>
          </w:tcPr>
          <w:p w14:paraId="1CDEDAD0" w14:textId="2093F9D7" w:rsidR="00A40F30" w:rsidRPr="003653F2" w:rsidRDefault="005B6FDA" w:rsidP="003653F2">
            <w:pPr>
              <w:ind w:firstLine="94"/>
              <w:jc w:val="center"/>
              <w:rPr>
                <w:rFonts w:cs="Times New Roman"/>
                <w:sz w:val="24"/>
                <w:szCs w:val="24"/>
              </w:rPr>
            </w:pPr>
            <w:r>
              <w:rPr>
                <w:rFonts w:cs="Times New Roman"/>
                <w:sz w:val="24"/>
                <w:szCs w:val="24"/>
              </w:rPr>
              <w:t>12</w:t>
            </w:r>
          </w:p>
        </w:tc>
        <w:tc>
          <w:tcPr>
            <w:tcW w:w="709" w:type="pct"/>
          </w:tcPr>
          <w:p w14:paraId="2C7D1A8E" w14:textId="2700CC14" w:rsidR="00A40F30" w:rsidRPr="003653F2" w:rsidRDefault="009A70E5" w:rsidP="003653F2">
            <w:pPr>
              <w:ind w:firstLine="0"/>
              <w:jc w:val="center"/>
              <w:rPr>
                <w:rFonts w:cs="Times New Roman"/>
                <w:sz w:val="24"/>
                <w:szCs w:val="24"/>
              </w:rPr>
            </w:pPr>
            <w:r>
              <w:rPr>
                <w:rFonts w:cs="Times New Roman"/>
                <w:sz w:val="24"/>
                <w:szCs w:val="24"/>
              </w:rPr>
              <w:t>12</w:t>
            </w:r>
          </w:p>
        </w:tc>
        <w:tc>
          <w:tcPr>
            <w:tcW w:w="637" w:type="pct"/>
          </w:tcPr>
          <w:p w14:paraId="56708DE1" w14:textId="0416B4A3" w:rsidR="00A40F30" w:rsidRPr="003653F2" w:rsidRDefault="00A40F30" w:rsidP="003653F2">
            <w:pPr>
              <w:ind w:firstLine="0"/>
              <w:jc w:val="center"/>
              <w:rPr>
                <w:rFonts w:cs="Times New Roman"/>
                <w:sz w:val="24"/>
                <w:szCs w:val="24"/>
              </w:rPr>
            </w:pPr>
            <w:r w:rsidRPr="003653F2">
              <w:rPr>
                <w:rFonts w:cs="Times New Roman"/>
                <w:sz w:val="24"/>
                <w:szCs w:val="24"/>
              </w:rPr>
              <w:t>12</w:t>
            </w:r>
          </w:p>
        </w:tc>
        <w:tc>
          <w:tcPr>
            <w:tcW w:w="636" w:type="pct"/>
          </w:tcPr>
          <w:p w14:paraId="36FFD7D7" w14:textId="761C8596" w:rsidR="00A40F30" w:rsidRPr="003653F2" w:rsidRDefault="00A40F30" w:rsidP="003653F2">
            <w:pPr>
              <w:ind w:firstLine="0"/>
              <w:jc w:val="center"/>
              <w:rPr>
                <w:rFonts w:cs="Times New Roman"/>
                <w:sz w:val="24"/>
                <w:szCs w:val="24"/>
              </w:rPr>
            </w:pPr>
            <w:r w:rsidRPr="003653F2">
              <w:rPr>
                <w:rFonts w:cs="Times New Roman"/>
                <w:sz w:val="24"/>
                <w:szCs w:val="24"/>
              </w:rPr>
              <w:t>12</w:t>
            </w:r>
          </w:p>
        </w:tc>
      </w:tr>
      <w:tr w:rsidR="003653F2" w:rsidRPr="003653F2" w14:paraId="4A431E69" w14:textId="77777777" w:rsidTr="003653F2">
        <w:trPr>
          <w:trHeight w:val="433"/>
        </w:trPr>
        <w:tc>
          <w:tcPr>
            <w:tcW w:w="1816" w:type="pct"/>
            <w:vAlign w:val="center"/>
          </w:tcPr>
          <w:p w14:paraId="52547CB1" w14:textId="1A77ADF1" w:rsidR="00A40F30" w:rsidRPr="003653F2" w:rsidRDefault="00A40F30" w:rsidP="003653F2">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Повышение квалификации сотрудников центров «Точка роста»</w:t>
            </w:r>
          </w:p>
        </w:tc>
        <w:tc>
          <w:tcPr>
            <w:tcW w:w="493" w:type="pct"/>
          </w:tcPr>
          <w:p w14:paraId="0E4065B3" w14:textId="7140378C" w:rsidR="00A40F30" w:rsidRPr="003653F2" w:rsidRDefault="00A40F30" w:rsidP="003653F2">
            <w:pPr>
              <w:ind w:firstLine="24"/>
              <w:jc w:val="both"/>
              <w:rPr>
                <w:rFonts w:cs="Times New Roman"/>
                <w:sz w:val="24"/>
                <w:szCs w:val="24"/>
              </w:rPr>
            </w:pPr>
            <w:r w:rsidRPr="003653F2">
              <w:rPr>
                <w:rFonts w:cs="Times New Roman"/>
                <w:sz w:val="24"/>
                <w:szCs w:val="24"/>
              </w:rPr>
              <w:t>Чел.</w:t>
            </w:r>
          </w:p>
        </w:tc>
        <w:tc>
          <w:tcPr>
            <w:tcW w:w="709" w:type="pct"/>
          </w:tcPr>
          <w:p w14:paraId="578A3DDF" w14:textId="479FEE1F" w:rsidR="00A40F30" w:rsidRPr="003653F2" w:rsidRDefault="00A40F30" w:rsidP="003653F2">
            <w:pPr>
              <w:ind w:firstLine="94"/>
              <w:jc w:val="center"/>
              <w:rPr>
                <w:rFonts w:cs="Times New Roman"/>
                <w:sz w:val="24"/>
                <w:szCs w:val="24"/>
              </w:rPr>
            </w:pPr>
            <w:r w:rsidRPr="003653F2">
              <w:rPr>
                <w:rFonts w:cs="Times New Roman"/>
                <w:sz w:val="24"/>
                <w:szCs w:val="24"/>
              </w:rPr>
              <w:t>10</w:t>
            </w:r>
          </w:p>
        </w:tc>
        <w:tc>
          <w:tcPr>
            <w:tcW w:w="709" w:type="pct"/>
          </w:tcPr>
          <w:p w14:paraId="6D74768A" w14:textId="5D7EE344" w:rsidR="00A40F30" w:rsidRPr="003653F2" w:rsidRDefault="00A40F30" w:rsidP="003653F2">
            <w:pPr>
              <w:ind w:firstLine="0"/>
              <w:jc w:val="center"/>
              <w:rPr>
                <w:rFonts w:cs="Times New Roman"/>
                <w:sz w:val="24"/>
                <w:szCs w:val="24"/>
              </w:rPr>
            </w:pPr>
            <w:r w:rsidRPr="003653F2">
              <w:rPr>
                <w:rFonts w:cs="Times New Roman"/>
                <w:sz w:val="24"/>
                <w:szCs w:val="24"/>
              </w:rPr>
              <w:t>10</w:t>
            </w:r>
          </w:p>
        </w:tc>
        <w:tc>
          <w:tcPr>
            <w:tcW w:w="637" w:type="pct"/>
          </w:tcPr>
          <w:p w14:paraId="27F486DE" w14:textId="15957307" w:rsidR="00A40F30" w:rsidRPr="003653F2" w:rsidRDefault="00A40F30" w:rsidP="003653F2">
            <w:pPr>
              <w:ind w:firstLine="0"/>
              <w:jc w:val="center"/>
              <w:rPr>
                <w:rFonts w:cs="Times New Roman"/>
                <w:sz w:val="24"/>
                <w:szCs w:val="24"/>
              </w:rPr>
            </w:pPr>
            <w:r w:rsidRPr="003653F2">
              <w:rPr>
                <w:rFonts w:cs="Times New Roman"/>
                <w:sz w:val="24"/>
                <w:szCs w:val="24"/>
              </w:rPr>
              <w:t>10</w:t>
            </w:r>
          </w:p>
        </w:tc>
        <w:tc>
          <w:tcPr>
            <w:tcW w:w="636" w:type="pct"/>
          </w:tcPr>
          <w:p w14:paraId="6AE6BA81" w14:textId="5466BE4F" w:rsidR="00A40F30" w:rsidRPr="003653F2" w:rsidRDefault="00A40F30" w:rsidP="003653F2">
            <w:pPr>
              <w:ind w:firstLine="0"/>
              <w:jc w:val="center"/>
              <w:rPr>
                <w:rFonts w:cs="Times New Roman"/>
                <w:sz w:val="24"/>
                <w:szCs w:val="24"/>
              </w:rPr>
            </w:pPr>
            <w:r w:rsidRPr="003653F2">
              <w:rPr>
                <w:rFonts w:cs="Times New Roman"/>
                <w:sz w:val="24"/>
                <w:szCs w:val="24"/>
              </w:rPr>
              <w:t>10</w:t>
            </w:r>
          </w:p>
        </w:tc>
      </w:tr>
    </w:tbl>
    <w:p w14:paraId="44FEB99E" w14:textId="3F448369" w:rsidR="00D465E1" w:rsidRPr="00F54953" w:rsidRDefault="00D465E1" w:rsidP="005E55BD">
      <w:pPr>
        <w:widowControl w:val="0"/>
        <w:autoSpaceDE w:val="0"/>
        <w:autoSpaceDN w:val="0"/>
        <w:adjustRightInd w:val="0"/>
        <w:spacing w:after="0" w:line="240" w:lineRule="auto"/>
        <w:ind w:firstLine="709"/>
        <w:jc w:val="both"/>
        <w:rPr>
          <w:rFonts w:ascii="Times New Roman" w:hAnsi="Times New Roman"/>
          <w:sz w:val="16"/>
          <w:szCs w:val="16"/>
        </w:rPr>
      </w:pPr>
    </w:p>
    <w:p w14:paraId="21CB76FC" w14:textId="77777777" w:rsidR="00997BE1" w:rsidRDefault="00997BE1" w:rsidP="002C72E1">
      <w:pPr>
        <w:widowControl w:val="0"/>
        <w:autoSpaceDE w:val="0"/>
        <w:autoSpaceDN w:val="0"/>
        <w:adjustRightInd w:val="0"/>
        <w:spacing w:after="0" w:line="240" w:lineRule="auto"/>
        <w:jc w:val="center"/>
        <w:rPr>
          <w:rFonts w:ascii="Times New Roman" w:hAnsi="Times New Roman"/>
          <w:b/>
          <w:sz w:val="24"/>
          <w:szCs w:val="24"/>
        </w:rPr>
      </w:pPr>
    </w:p>
    <w:p w14:paraId="1F44865D" w14:textId="77777777" w:rsidR="00997BE1" w:rsidRPr="00997BE1" w:rsidRDefault="00997BE1" w:rsidP="00997BE1">
      <w:pPr>
        <w:spacing w:after="0" w:line="240" w:lineRule="auto"/>
        <w:jc w:val="center"/>
        <w:rPr>
          <w:rFonts w:ascii="Times New Roman" w:eastAsia="Times New Roman" w:hAnsi="Times New Roman" w:cs="Times New Roman"/>
          <w:b/>
          <w:spacing w:val="20"/>
          <w:sz w:val="24"/>
          <w:szCs w:val="24"/>
        </w:rPr>
      </w:pPr>
      <w:r w:rsidRPr="00997BE1">
        <w:rPr>
          <w:rFonts w:ascii="Times New Roman" w:eastAsia="Times New Roman" w:hAnsi="Times New Roman" w:cs="Times New Roman"/>
          <w:b/>
          <w:spacing w:val="20"/>
          <w:sz w:val="24"/>
          <w:szCs w:val="24"/>
        </w:rPr>
        <w:t>СВЕДЕНИЯ</w:t>
      </w:r>
    </w:p>
    <w:p w14:paraId="22E35130" w14:textId="77777777" w:rsidR="00997BE1" w:rsidRPr="00997BE1" w:rsidRDefault="00997BE1" w:rsidP="00997BE1">
      <w:pPr>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о региональном проекте «Успех каждого ребенка»</w:t>
      </w:r>
    </w:p>
    <w:p w14:paraId="05AE6925" w14:textId="77777777" w:rsidR="00997BE1" w:rsidRPr="00997BE1" w:rsidRDefault="00997BE1" w:rsidP="00997BE1">
      <w:pPr>
        <w:spacing w:after="0" w:line="240" w:lineRule="auto"/>
        <w:jc w:val="center"/>
        <w:rPr>
          <w:rFonts w:ascii="Times New Roman" w:eastAsia="Times New Roman" w:hAnsi="Times New Roman" w:cs="Times New Roman"/>
          <w:b/>
          <w:sz w:val="24"/>
          <w:szCs w:val="24"/>
        </w:rPr>
      </w:pPr>
    </w:p>
    <w:p w14:paraId="0F046798" w14:textId="77777777" w:rsidR="00997BE1" w:rsidRPr="00997BE1" w:rsidRDefault="00997BE1" w:rsidP="00997BE1">
      <w:pPr>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1. Общие положения</w:t>
      </w:r>
    </w:p>
    <w:p w14:paraId="3706D9B5" w14:textId="77777777" w:rsidR="00997BE1" w:rsidRPr="00997BE1" w:rsidRDefault="00997BE1" w:rsidP="00997BE1">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5511"/>
      </w:tblGrid>
      <w:tr w:rsidR="00997BE1" w:rsidRPr="00997BE1" w14:paraId="66A1FE10" w14:textId="77777777" w:rsidTr="000858B3">
        <w:trPr>
          <w:trHeight w:val="516"/>
          <w:jc w:val="center"/>
        </w:trPr>
        <w:tc>
          <w:tcPr>
            <w:tcW w:w="2282" w:type="pct"/>
            <w:shd w:val="clear" w:color="auto" w:fill="auto"/>
            <w:vAlign w:val="center"/>
          </w:tcPr>
          <w:p w14:paraId="1CDAC408" w14:textId="77777777" w:rsidR="00997BE1" w:rsidRPr="00997BE1" w:rsidRDefault="00997BE1" w:rsidP="00997BE1">
            <w:pPr>
              <w:spacing w:after="0"/>
              <w:rPr>
                <w:rFonts w:ascii="Times New Roman" w:eastAsia="Calibri" w:hAnsi="Times New Roman" w:cs="Times New Roman"/>
                <w:sz w:val="24"/>
                <w:szCs w:val="24"/>
              </w:rPr>
            </w:pPr>
            <w:r w:rsidRPr="00997BE1">
              <w:rPr>
                <w:rFonts w:ascii="Times New Roman" w:eastAsia="Calibri" w:hAnsi="Times New Roman" w:cs="Times New Roman"/>
                <w:sz w:val="24"/>
                <w:szCs w:val="24"/>
              </w:rPr>
              <w:t>Руководитель регионального проекта</w:t>
            </w:r>
          </w:p>
          <w:p w14:paraId="0F9F2121" w14:textId="77777777" w:rsidR="00997BE1" w:rsidRPr="00997BE1" w:rsidRDefault="00997BE1" w:rsidP="00997BE1">
            <w:pPr>
              <w:spacing w:after="0"/>
              <w:rPr>
                <w:rFonts w:ascii="Times New Roman" w:eastAsia="Calibri" w:hAnsi="Times New Roman" w:cs="Times New Roman"/>
                <w:sz w:val="24"/>
                <w:szCs w:val="24"/>
              </w:rPr>
            </w:pPr>
          </w:p>
          <w:p w14:paraId="66C6A7A2" w14:textId="77777777" w:rsidR="00997BE1" w:rsidRPr="00997BE1" w:rsidRDefault="00997BE1" w:rsidP="00997BE1">
            <w:pPr>
              <w:spacing w:after="0"/>
              <w:rPr>
                <w:rFonts w:ascii="Times New Roman" w:eastAsia="Calibri" w:hAnsi="Times New Roman" w:cs="Times New Roman"/>
                <w:sz w:val="24"/>
                <w:szCs w:val="24"/>
              </w:rPr>
            </w:pPr>
          </w:p>
          <w:p w14:paraId="6E19D7FA" w14:textId="77777777" w:rsidR="00997BE1" w:rsidRPr="00997BE1" w:rsidRDefault="00997BE1" w:rsidP="00997BE1">
            <w:pPr>
              <w:spacing w:after="0"/>
              <w:rPr>
                <w:rFonts w:ascii="Times New Roman" w:eastAsia="Calibri" w:hAnsi="Times New Roman" w:cs="Times New Roman"/>
                <w:sz w:val="24"/>
                <w:szCs w:val="24"/>
                <w:lang w:eastAsia="en-US"/>
              </w:rPr>
            </w:pPr>
          </w:p>
        </w:tc>
        <w:tc>
          <w:tcPr>
            <w:tcW w:w="2718" w:type="pct"/>
            <w:shd w:val="clear" w:color="auto" w:fill="auto"/>
            <w:vAlign w:val="center"/>
          </w:tcPr>
          <w:p w14:paraId="707F81C3" w14:textId="77777777" w:rsidR="00997BE1" w:rsidRPr="00997BE1" w:rsidRDefault="00997BE1" w:rsidP="00997BE1">
            <w:pPr>
              <w:widowControl w:val="0"/>
              <w:autoSpaceDE w:val="0"/>
              <w:autoSpaceDN w:val="0"/>
              <w:adjustRightInd w:val="0"/>
              <w:spacing w:after="0"/>
              <w:jc w:val="both"/>
              <w:rPr>
                <w:rFonts w:ascii="Times New Roman" w:eastAsia="Calibri" w:hAnsi="Times New Roman" w:cs="Times New Roman"/>
                <w:sz w:val="24"/>
                <w:szCs w:val="24"/>
              </w:rPr>
            </w:pPr>
            <w:r w:rsidRPr="00997BE1">
              <w:rPr>
                <w:rFonts w:ascii="Times New Roman" w:eastAsia="Calibri" w:hAnsi="Times New Roman" w:cs="Times New Roman"/>
                <w:sz w:val="24"/>
                <w:szCs w:val="24"/>
              </w:rPr>
              <w:t>Токарева Татьяна Владимировна, председатель Комитета по образованию Администрации муниципального образования «город Десногорск» Смоленской области</w:t>
            </w:r>
          </w:p>
        </w:tc>
      </w:tr>
      <w:tr w:rsidR="00997BE1" w:rsidRPr="00997BE1" w14:paraId="136E7A6E" w14:textId="77777777" w:rsidTr="000858B3">
        <w:trPr>
          <w:trHeight w:val="700"/>
          <w:jc w:val="center"/>
        </w:trPr>
        <w:tc>
          <w:tcPr>
            <w:tcW w:w="2282" w:type="pct"/>
            <w:shd w:val="clear" w:color="auto" w:fill="auto"/>
            <w:vAlign w:val="center"/>
          </w:tcPr>
          <w:p w14:paraId="6F9C9F20" w14:textId="77777777" w:rsidR="00997BE1" w:rsidRPr="00997BE1" w:rsidRDefault="00997BE1" w:rsidP="00997BE1">
            <w:pPr>
              <w:spacing w:after="0"/>
              <w:jc w:val="both"/>
              <w:rPr>
                <w:rFonts w:ascii="Times New Roman" w:eastAsia="Calibri" w:hAnsi="Times New Roman" w:cs="Times New Roman"/>
                <w:sz w:val="24"/>
                <w:szCs w:val="24"/>
                <w:lang w:eastAsia="en-US"/>
              </w:rPr>
            </w:pPr>
            <w:r w:rsidRPr="00997BE1">
              <w:rPr>
                <w:rFonts w:ascii="Times New Roman" w:eastAsia="Calibri" w:hAnsi="Times New Roman" w:cs="Times New Roman"/>
                <w:sz w:val="24"/>
                <w:szCs w:val="24"/>
                <w:lang w:eastAsia="en-US"/>
              </w:rPr>
              <w:t xml:space="preserve">Связь с муниципальной программой </w:t>
            </w:r>
          </w:p>
          <w:p w14:paraId="66917D5E" w14:textId="77777777" w:rsidR="00997BE1" w:rsidRPr="00997BE1" w:rsidRDefault="00997BE1" w:rsidP="00997BE1">
            <w:pPr>
              <w:spacing w:after="0"/>
              <w:jc w:val="both"/>
              <w:rPr>
                <w:rFonts w:ascii="Times New Roman" w:eastAsia="Calibri" w:hAnsi="Times New Roman" w:cs="Times New Roman"/>
                <w:sz w:val="24"/>
                <w:szCs w:val="24"/>
                <w:lang w:eastAsia="en-US"/>
              </w:rPr>
            </w:pPr>
          </w:p>
          <w:p w14:paraId="76836AF8" w14:textId="77777777" w:rsidR="00997BE1" w:rsidRPr="00997BE1" w:rsidRDefault="00997BE1" w:rsidP="00997BE1">
            <w:pPr>
              <w:spacing w:after="0"/>
              <w:jc w:val="both"/>
              <w:rPr>
                <w:rFonts w:ascii="Times New Roman" w:eastAsia="Calibri" w:hAnsi="Times New Roman" w:cs="Times New Roman"/>
                <w:sz w:val="24"/>
                <w:szCs w:val="24"/>
                <w:lang w:eastAsia="en-US"/>
              </w:rPr>
            </w:pPr>
          </w:p>
        </w:tc>
        <w:tc>
          <w:tcPr>
            <w:tcW w:w="2718" w:type="pct"/>
            <w:shd w:val="clear" w:color="auto" w:fill="auto"/>
            <w:vAlign w:val="center"/>
          </w:tcPr>
          <w:p w14:paraId="2AAB948C" w14:textId="77777777" w:rsidR="00997BE1" w:rsidRPr="00997BE1" w:rsidRDefault="00997BE1" w:rsidP="00997BE1">
            <w:pPr>
              <w:widowControl w:val="0"/>
              <w:tabs>
                <w:tab w:val="left" w:pos="540"/>
                <w:tab w:val="left" w:pos="720"/>
              </w:tabs>
              <w:autoSpaceDE w:val="0"/>
              <w:autoSpaceDN w:val="0"/>
              <w:adjustRightInd w:val="0"/>
              <w:spacing w:after="0"/>
              <w:jc w:val="both"/>
              <w:rPr>
                <w:rFonts w:ascii="Times New Roman" w:eastAsia="Times New Roman" w:hAnsi="Times New Roman" w:cs="Times New Roman"/>
                <w:sz w:val="24"/>
                <w:szCs w:val="24"/>
              </w:rPr>
            </w:pPr>
            <w:r w:rsidRPr="00997BE1">
              <w:rPr>
                <w:rFonts w:ascii="Times New Roman" w:eastAsia="Times New Roman" w:hAnsi="Times New Roman" w:cs="Times New Roman"/>
                <w:sz w:val="24"/>
                <w:szCs w:val="24"/>
              </w:rPr>
              <w:t>Муниципальная программа «</w:t>
            </w:r>
            <w:r w:rsidRPr="00997BE1">
              <w:rPr>
                <w:rFonts w:ascii="Times New Roman" w:eastAsia="Calibri" w:hAnsi="Times New Roman" w:cs="Times New Roman"/>
                <w:sz w:val="24"/>
                <w:szCs w:val="24"/>
              </w:rPr>
              <w:t>Развитие образования в муниципальном образовании «город Десногорск» Смоленской области»</w:t>
            </w:r>
          </w:p>
        </w:tc>
      </w:tr>
    </w:tbl>
    <w:p w14:paraId="105B90F3" w14:textId="77777777" w:rsidR="00997BE1" w:rsidRPr="00997BE1" w:rsidRDefault="00997BE1" w:rsidP="00997BE1">
      <w:pPr>
        <w:spacing w:after="0" w:line="240" w:lineRule="auto"/>
        <w:rPr>
          <w:rFonts w:ascii="Times New Roman" w:eastAsia="Times New Roman" w:hAnsi="Times New Roman" w:cs="Times New Roman"/>
          <w:sz w:val="24"/>
          <w:szCs w:val="24"/>
        </w:rPr>
      </w:pPr>
    </w:p>
    <w:p w14:paraId="23D47C97" w14:textId="77777777" w:rsidR="00997BE1" w:rsidRPr="00997BE1" w:rsidRDefault="00997BE1" w:rsidP="00997BE1">
      <w:pPr>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2. Значение результатов регионального проекта</w:t>
      </w:r>
    </w:p>
    <w:p w14:paraId="29BC7D2E" w14:textId="77777777" w:rsidR="00997BE1" w:rsidRPr="00997BE1" w:rsidRDefault="00997BE1" w:rsidP="00997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Style w:val="11"/>
        <w:tblpPr w:leftFromText="180" w:rightFromText="180" w:vertAnchor="text" w:tblpXSpec="center" w:tblpY="1"/>
        <w:tblOverlap w:val="never"/>
        <w:tblW w:w="4937" w:type="pct"/>
        <w:tblLayout w:type="fixed"/>
        <w:tblLook w:val="04A0" w:firstRow="1" w:lastRow="0" w:firstColumn="1" w:lastColumn="0" w:noHBand="0" w:noVBand="1"/>
      </w:tblPr>
      <w:tblGrid>
        <w:gridCol w:w="3639"/>
        <w:gridCol w:w="987"/>
        <w:gridCol w:w="1419"/>
        <w:gridCol w:w="1419"/>
        <w:gridCol w:w="1275"/>
        <w:gridCol w:w="1271"/>
      </w:tblGrid>
      <w:tr w:rsidR="00997BE1" w:rsidRPr="00997BE1" w14:paraId="12315EC7" w14:textId="77777777" w:rsidTr="000858B3">
        <w:trPr>
          <w:tblHeader/>
        </w:trPr>
        <w:tc>
          <w:tcPr>
            <w:tcW w:w="1817" w:type="pct"/>
            <w:vMerge w:val="restart"/>
          </w:tcPr>
          <w:p w14:paraId="3F1B1CC3" w14:textId="3F984809" w:rsidR="00997BE1" w:rsidRPr="00997BE1" w:rsidRDefault="00997BE1" w:rsidP="00EB00A0">
            <w:pPr>
              <w:ind w:firstLine="0"/>
              <w:jc w:val="center"/>
              <w:rPr>
                <w:rFonts w:eastAsia="Times New Roman" w:cs="Times New Roman"/>
                <w:sz w:val="24"/>
                <w:szCs w:val="24"/>
              </w:rPr>
            </w:pPr>
            <w:r w:rsidRPr="00997BE1">
              <w:rPr>
                <w:rFonts w:eastAsia="Times New Roman" w:cs="Times New Roman"/>
                <w:sz w:val="24"/>
                <w:szCs w:val="24"/>
              </w:rPr>
              <w:t>Наименование</w:t>
            </w:r>
            <w:r w:rsidR="00EB00A0">
              <w:rPr>
                <w:rFonts w:eastAsia="Times New Roman" w:cs="Times New Roman"/>
                <w:sz w:val="24"/>
                <w:szCs w:val="24"/>
              </w:rPr>
              <w:t xml:space="preserve"> </w:t>
            </w:r>
            <w:r w:rsidRPr="00997BE1">
              <w:rPr>
                <w:rFonts w:eastAsia="Times New Roman" w:cs="Times New Roman"/>
                <w:sz w:val="24"/>
                <w:szCs w:val="24"/>
              </w:rPr>
              <w:t>результата</w:t>
            </w:r>
          </w:p>
        </w:tc>
        <w:tc>
          <w:tcPr>
            <w:tcW w:w="493" w:type="pct"/>
            <w:vMerge w:val="restart"/>
          </w:tcPr>
          <w:p w14:paraId="0E2B3085" w14:textId="77777777"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rPr>
              <w:t>Единица измерения</w:t>
            </w:r>
          </w:p>
        </w:tc>
        <w:tc>
          <w:tcPr>
            <w:tcW w:w="709" w:type="pct"/>
            <w:vMerge w:val="restart"/>
          </w:tcPr>
          <w:p w14:paraId="29F12354" w14:textId="0E4E48E2"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 xml:space="preserve">Базовое значение </w:t>
            </w:r>
            <w:r>
              <w:rPr>
                <w:rFonts w:eastAsia="Times New Roman" w:cs="Times New Roman"/>
                <w:sz w:val="24"/>
                <w:szCs w:val="24"/>
                <w:shd w:val="clear" w:color="auto" w:fill="FFFFFF"/>
              </w:rPr>
              <w:t>результата</w:t>
            </w:r>
          </w:p>
          <w:p w14:paraId="22E50C28" w14:textId="77777777"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(к очередному финансовому году)</w:t>
            </w:r>
          </w:p>
          <w:p w14:paraId="48102EAD" w14:textId="77777777"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2023</w:t>
            </w:r>
          </w:p>
        </w:tc>
        <w:tc>
          <w:tcPr>
            <w:tcW w:w="1981" w:type="pct"/>
            <w:gridSpan w:val="3"/>
            <w:vAlign w:val="center"/>
          </w:tcPr>
          <w:p w14:paraId="2FDB7C03" w14:textId="502D9FDC" w:rsidR="00997BE1" w:rsidRPr="00997BE1" w:rsidRDefault="00997BE1" w:rsidP="00EB00A0">
            <w:pPr>
              <w:ind w:firstLine="0"/>
              <w:jc w:val="center"/>
              <w:rPr>
                <w:rFonts w:eastAsia="Times New Roman" w:cs="Times New Roman"/>
                <w:spacing w:val="-2"/>
                <w:sz w:val="24"/>
                <w:szCs w:val="24"/>
              </w:rPr>
            </w:pPr>
            <w:r w:rsidRPr="00997BE1">
              <w:rPr>
                <w:rFonts w:eastAsia="Times New Roman" w:cs="Times New Roman"/>
                <w:sz w:val="24"/>
                <w:szCs w:val="24"/>
                <w:shd w:val="clear" w:color="auto" w:fill="FFFFFF"/>
              </w:rPr>
              <w:t>Планируемо</w:t>
            </w:r>
            <w:r>
              <w:rPr>
                <w:rFonts w:eastAsia="Times New Roman" w:cs="Times New Roman"/>
                <w:sz w:val="24"/>
                <w:szCs w:val="24"/>
                <w:shd w:val="clear" w:color="auto" w:fill="FFFFFF"/>
              </w:rPr>
              <w:t>е значение результата</w:t>
            </w:r>
            <w:r w:rsidRPr="00997BE1">
              <w:rPr>
                <w:rFonts w:eastAsia="Times New Roman" w:cs="Times New Roman"/>
                <w:sz w:val="24"/>
                <w:szCs w:val="24"/>
                <w:shd w:val="clear" w:color="auto" w:fill="FFFFFF"/>
              </w:rPr>
              <w:t xml:space="preserve"> на очередной финансовый год и плановый период</w:t>
            </w:r>
          </w:p>
        </w:tc>
      </w:tr>
      <w:tr w:rsidR="00997BE1" w:rsidRPr="00997BE1" w14:paraId="4CB65DF8" w14:textId="77777777" w:rsidTr="000858B3">
        <w:trPr>
          <w:trHeight w:val="448"/>
          <w:tblHeader/>
        </w:trPr>
        <w:tc>
          <w:tcPr>
            <w:tcW w:w="1817" w:type="pct"/>
            <w:vMerge/>
            <w:vAlign w:val="center"/>
          </w:tcPr>
          <w:p w14:paraId="0B0DAA0D" w14:textId="77777777" w:rsidR="00997BE1" w:rsidRPr="00997BE1" w:rsidRDefault="00997BE1" w:rsidP="00997BE1">
            <w:pPr>
              <w:jc w:val="both"/>
              <w:rPr>
                <w:rFonts w:eastAsia="Times New Roman" w:cs="Times New Roman"/>
                <w:sz w:val="24"/>
                <w:szCs w:val="24"/>
              </w:rPr>
            </w:pPr>
          </w:p>
        </w:tc>
        <w:tc>
          <w:tcPr>
            <w:tcW w:w="493" w:type="pct"/>
            <w:vMerge/>
          </w:tcPr>
          <w:p w14:paraId="26415937" w14:textId="77777777" w:rsidR="00997BE1" w:rsidRPr="00997BE1" w:rsidRDefault="00997BE1" w:rsidP="00997BE1">
            <w:pPr>
              <w:jc w:val="both"/>
              <w:rPr>
                <w:rFonts w:eastAsia="Times New Roman" w:cs="Times New Roman"/>
                <w:sz w:val="24"/>
                <w:szCs w:val="24"/>
                <w:shd w:val="clear" w:color="auto" w:fill="FFFFFF"/>
              </w:rPr>
            </w:pPr>
          </w:p>
        </w:tc>
        <w:tc>
          <w:tcPr>
            <w:tcW w:w="709" w:type="pct"/>
            <w:vMerge/>
          </w:tcPr>
          <w:p w14:paraId="34085811" w14:textId="77777777" w:rsidR="00997BE1" w:rsidRPr="00997BE1" w:rsidRDefault="00997BE1" w:rsidP="00997BE1">
            <w:pPr>
              <w:jc w:val="both"/>
              <w:rPr>
                <w:rFonts w:eastAsia="Times New Roman" w:cs="Times New Roman"/>
                <w:sz w:val="24"/>
                <w:szCs w:val="24"/>
                <w:shd w:val="clear" w:color="auto" w:fill="FFFFFF"/>
              </w:rPr>
            </w:pPr>
          </w:p>
        </w:tc>
        <w:tc>
          <w:tcPr>
            <w:tcW w:w="709" w:type="pct"/>
          </w:tcPr>
          <w:p w14:paraId="3F2749C9" w14:textId="77777777" w:rsidR="00997BE1" w:rsidRPr="00997BE1" w:rsidRDefault="00997BE1" w:rsidP="00997BE1">
            <w:pPr>
              <w:ind w:firstLine="0"/>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очередной финансовый год</w:t>
            </w:r>
          </w:p>
          <w:p w14:paraId="6146740B" w14:textId="77777777" w:rsidR="00997BE1" w:rsidRPr="00997BE1" w:rsidRDefault="00997BE1" w:rsidP="00997BE1">
            <w:pPr>
              <w:ind w:firstLine="0"/>
              <w:jc w:val="center"/>
              <w:rPr>
                <w:rFonts w:eastAsia="Times New Roman" w:cs="Times New Roman"/>
                <w:spacing w:val="-2"/>
                <w:sz w:val="24"/>
                <w:szCs w:val="24"/>
                <w:lang w:val="en-US"/>
              </w:rPr>
            </w:pPr>
            <w:r w:rsidRPr="00997BE1">
              <w:rPr>
                <w:rFonts w:eastAsia="Times New Roman" w:cs="Times New Roman"/>
                <w:sz w:val="24"/>
                <w:szCs w:val="24"/>
                <w:shd w:val="clear" w:color="auto" w:fill="FFFFFF"/>
              </w:rPr>
              <w:t>2024</w:t>
            </w:r>
          </w:p>
        </w:tc>
        <w:tc>
          <w:tcPr>
            <w:tcW w:w="637" w:type="pct"/>
          </w:tcPr>
          <w:p w14:paraId="66DEA389" w14:textId="77777777" w:rsidR="00997BE1" w:rsidRPr="00997BE1" w:rsidRDefault="00997BE1" w:rsidP="00997BE1">
            <w:pPr>
              <w:ind w:firstLine="0"/>
              <w:jc w:val="center"/>
              <w:rPr>
                <w:rFonts w:eastAsia="Times New Roman" w:cs="Times New Roman"/>
                <w:spacing w:val="-2"/>
                <w:sz w:val="24"/>
                <w:szCs w:val="24"/>
              </w:rPr>
            </w:pPr>
            <w:r w:rsidRPr="00997BE1">
              <w:rPr>
                <w:rFonts w:eastAsia="Times New Roman" w:cs="Times New Roman"/>
                <w:sz w:val="24"/>
                <w:szCs w:val="24"/>
                <w:shd w:val="clear" w:color="auto" w:fill="FFFFFF"/>
              </w:rPr>
              <w:t>1-й год планового периода 2025</w:t>
            </w:r>
          </w:p>
        </w:tc>
        <w:tc>
          <w:tcPr>
            <w:tcW w:w="635" w:type="pct"/>
          </w:tcPr>
          <w:p w14:paraId="06349AEF" w14:textId="77777777" w:rsidR="00997BE1" w:rsidRPr="00997BE1" w:rsidRDefault="00997BE1" w:rsidP="00997BE1">
            <w:pPr>
              <w:ind w:firstLine="0"/>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2-й год планового периода</w:t>
            </w:r>
          </w:p>
          <w:p w14:paraId="2B288656"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shd w:val="clear" w:color="auto" w:fill="FFFFFF"/>
              </w:rPr>
              <w:t>2026</w:t>
            </w:r>
          </w:p>
        </w:tc>
      </w:tr>
      <w:tr w:rsidR="00997BE1" w:rsidRPr="00997BE1" w14:paraId="07BB3BBD" w14:textId="77777777" w:rsidTr="000858B3">
        <w:trPr>
          <w:trHeight w:val="282"/>
          <w:tblHeader/>
        </w:trPr>
        <w:tc>
          <w:tcPr>
            <w:tcW w:w="1817" w:type="pct"/>
            <w:vAlign w:val="center"/>
          </w:tcPr>
          <w:p w14:paraId="0B3FCCF0" w14:textId="77777777" w:rsidR="00997BE1" w:rsidRPr="00997BE1" w:rsidRDefault="00997BE1" w:rsidP="00997BE1">
            <w:pPr>
              <w:jc w:val="center"/>
              <w:rPr>
                <w:rFonts w:eastAsia="Times New Roman" w:cs="Times New Roman"/>
                <w:sz w:val="24"/>
                <w:szCs w:val="24"/>
              </w:rPr>
            </w:pPr>
            <w:r w:rsidRPr="00997BE1">
              <w:rPr>
                <w:rFonts w:eastAsia="Times New Roman" w:cs="Times New Roman"/>
                <w:sz w:val="24"/>
                <w:szCs w:val="24"/>
              </w:rPr>
              <w:t>1</w:t>
            </w:r>
          </w:p>
        </w:tc>
        <w:tc>
          <w:tcPr>
            <w:tcW w:w="493" w:type="pct"/>
          </w:tcPr>
          <w:p w14:paraId="29A5BE7F" w14:textId="77777777" w:rsidR="00997BE1" w:rsidRPr="00997BE1" w:rsidRDefault="00997BE1" w:rsidP="00997BE1">
            <w:pPr>
              <w:ind w:firstLine="0"/>
              <w:jc w:val="center"/>
              <w:rPr>
                <w:rFonts w:eastAsia="Times New Roman" w:cs="Times New Roman"/>
                <w:spacing w:val="-2"/>
                <w:sz w:val="24"/>
                <w:szCs w:val="24"/>
              </w:rPr>
            </w:pPr>
            <w:r w:rsidRPr="00997BE1">
              <w:rPr>
                <w:rFonts w:eastAsia="Times New Roman" w:cs="Times New Roman"/>
                <w:spacing w:val="-2"/>
                <w:sz w:val="24"/>
                <w:szCs w:val="24"/>
              </w:rPr>
              <w:t>2</w:t>
            </w:r>
          </w:p>
        </w:tc>
        <w:tc>
          <w:tcPr>
            <w:tcW w:w="709" w:type="pct"/>
          </w:tcPr>
          <w:p w14:paraId="5689E786" w14:textId="77777777" w:rsidR="00997BE1" w:rsidRPr="00997BE1" w:rsidRDefault="00997BE1" w:rsidP="00997BE1">
            <w:pPr>
              <w:ind w:firstLine="0"/>
              <w:jc w:val="center"/>
              <w:rPr>
                <w:rFonts w:eastAsia="Times New Roman" w:cs="Times New Roman"/>
                <w:spacing w:val="-2"/>
                <w:sz w:val="24"/>
                <w:szCs w:val="24"/>
              </w:rPr>
            </w:pPr>
            <w:r w:rsidRPr="00997BE1">
              <w:rPr>
                <w:rFonts w:eastAsia="Times New Roman" w:cs="Times New Roman"/>
                <w:spacing w:val="-2"/>
                <w:sz w:val="24"/>
                <w:szCs w:val="24"/>
              </w:rPr>
              <w:t>3</w:t>
            </w:r>
          </w:p>
        </w:tc>
        <w:tc>
          <w:tcPr>
            <w:tcW w:w="709" w:type="pct"/>
            <w:vAlign w:val="center"/>
          </w:tcPr>
          <w:p w14:paraId="0383F446" w14:textId="77777777" w:rsidR="00997BE1" w:rsidRPr="00997BE1" w:rsidRDefault="00997BE1" w:rsidP="00997BE1">
            <w:pPr>
              <w:ind w:firstLine="0"/>
              <w:jc w:val="center"/>
              <w:rPr>
                <w:rFonts w:eastAsia="Times New Roman" w:cs="Times New Roman"/>
                <w:spacing w:val="-2"/>
                <w:sz w:val="24"/>
                <w:szCs w:val="24"/>
              </w:rPr>
            </w:pPr>
            <w:r w:rsidRPr="00997BE1">
              <w:rPr>
                <w:rFonts w:eastAsia="Times New Roman" w:cs="Times New Roman"/>
                <w:spacing w:val="-2"/>
                <w:sz w:val="24"/>
                <w:szCs w:val="24"/>
              </w:rPr>
              <w:t>4</w:t>
            </w:r>
          </w:p>
        </w:tc>
        <w:tc>
          <w:tcPr>
            <w:tcW w:w="637" w:type="pct"/>
            <w:vAlign w:val="center"/>
          </w:tcPr>
          <w:p w14:paraId="783EC6D1" w14:textId="77777777" w:rsidR="00997BE1" w:rsidRPr="00997BE1" w:rsidRDefault="00997BE1" w:rsidP="00997BE1">
            <w:pPr>
              <w:ind w:firstLine="0"/>
              <w:jc w:val="center"/>
              <w:rPr>
                <w:rFonts w:eastAsia="Times New Roman" w:cs="Times New Roman"/>
                <w:spacing w:val="-2"/>
                <w:sz w:val="24"/>
                <w:szCs w:val="24"/>
              </w:rPr>
            </w:pPr>
            <w:r w:rsidRPr="00997BE1">
              <w:rPr>
                <w:rFonts w:eastAsia="Times New Roman" w:cs="Times New Roman"/>
                <w:spacing w:val="-2"/>
                <w:sz w:val="24"/>
                <w:szCs w:val="24"/>
              </w:rPr>
              <w:t>5</w:t>
            </w:r>
          </w:p>
        </w:tc>
        <w:tc>
          <w:tcPr>
            <w:tcW w:w="635" w:type="pct"/>
            <w:vAlign w:val="center"/>
          </w:tcPr>
          <w:p w14:paraId="1B5E3245"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6</w:t>
            </w:r>
          </w:p>
        </w:tc>
      </w:tr>
      <w:tr w:rsidR="00997BE1" w:rsidRPr="00997BE1" w14:paraId="6FE33A6C" w14:textId="77777777" w:rsidTr="000858B3">
        <w:trPr>
          <w:trHeight w:val="433"/>
        </w:trPr>
        <w:tc>
          <w:tcPr>
            <w:tcW w:w="1817" w:type="pct"/>
            <w:vAlign w:val="center"/>
          </w:tcPr>
          <w:p w14:paraId="34EF7DC1" w14:textId="77777777" w:rsidR="00997BE1" w:rsidRPr="00997BE1" w:rsidRDefault="00997BE1" w:rsidP="00997BE1">
            <w:pPr>
              <w:widowControl w:val="0"/>
              <w:autoSpaceDE w:val="0"/>
              <w:autoSpaceDN w:val="0"/>
              <w:adjustRightInd w:val="0"/>
              <w:ind w:hanging="12"/>
              <w:jc w:val="both"/>
              <w:rPr>
                <w:rFonts w:eastAsia="Times New Roman" w:cs="Times New Roman"/>
                <w:sz w:val="24"/>
                <w:szCs w:val="24"/>
              </w:rPr>
            </w:pPr>
            <w:r w:rsidRPr="00997BE1">
              <w:rPr>
                <w:rFonts w:eastAsia="Times New Roman" w:cs="Times New Roman"/>
                <w:sz w:val="24"/>
                <w:szCs w:val="24"/>
              </w:rPr>
              <w:t>Количество образовательных учреждений, участвующих в региональном проекте</w:t>
            </w:r>
          </w:p>
        </w:tc>
        <w:tc>
          <w:tcPr>
            <w:tcW w:w="493" w:type="pct"/>
          </w:tcPr>
          <w:p w14:paraId="62B82283" w14:textId="77777777" w:rsidR="00997BE1" w:rsidRPr="00997BE1" w:rsidRDefault="00997BE1" w:rsidP="00997BE1">
            <w:pPr>
              <w:ind w:firstLine="24"/>
              <w:jc w:val="both"/>
              <w:rPr>
                <w:rFonts w:eastAsia="Times New Roman" w:cs="Times New Roman"/>
                <w:sz w:val="24"/>
                <w:szCs w:val="24"/>
              </w:rPr>
            </w:pPr>
            <w:r w:rsidRPr="00997BE1">
              <w:rPr>
                <w:rFonts w:eastAsia="Times New Roman" w:cs="Times New Roman"/>
                <w:sz w:val="24"/>
                <w:szCs w:val="24"/>
              </w:rPr>
              <w:t>Ед.</w:t>
            </w:r>
          </w:p>
        </w:tc>
        <w:tc>
          <w:tcPr>
            <w:tcW w:w="709" w:type="pct"/>
          </w:tcPr>
          <w:p w14:paraId="4D10EDC8" w14:textId="77777777" w:rsidR="00997BE1" w:rsidRPr="00997BE1" w:rsidRDefault="00997BE1" w:rsidP="00997BE1">
            <w:pPr>
              <w:ind w:firstLine="94"/>
              <w:jc w:val="center"/>
              <w:rPr>
                <w:rFonts w:eastAsia="Times New Roman" w:cs="Times New Roman"/>
                <w:sz w:val="24"/>
                <w:szCs w:val="24"/>
              </w:rPr>
            </w:pPr>
            <w:r w:rsidRPr="00997BE1">
              <w:rPr>
                <w:rFonts w:eastAsia="Times New Roman" w:cs="Times New Roman"/>
                <w:sz w:val="24"/>
                <w:szCs w:val="24"/>
              </w:rPr>
              <w:t>1</w:t>
            </w:r>
          </w:p>
        </w:tc>
        <w:tc>
          <w:tcPr>
            <w:tcW w:w="709" w:type="pct"/>
          </w:tcPr>
          <w:p w14:paraId="1D7EE49B"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w:t>
            </w:r>
          </w:p>
        </w:tc>
        <w:tc>
          <w:tcPr>
            <w:tcW w:w="637" w:type="pct"/>
          </w:tcPr>
          <w:p w14:paraId="2814C4B5"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w:t>
            </w:r>
          </w:p>
        </w:tc>
        <w:tc>
          <w:tcPr>
            <w:tcW w:w="635" w:type="pct"/>
          </w:tcPr>
          <w:p w14:paraId="3FCB28A6"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w:t>
            </w:r>
          </w:p>
        </w:tc>
      </w:tr>
      <w:tr w:rsidR="00997BE1" w:rsidRPr="00997BE1" w14:paraId="20C6404B" w14:textId="77777777" w:rsidTr="000858B3">
        <w:trPr>
          <w:trHeight w:val="433"/>
        </w:trPr>
        <w:tc>
          <w:tcPr>
            <w:tcW w:w="1817" w:type="pct"/>
            <w:vAlign w:val="center"/>
          </w:tcPr>
          <w:p w14:paraId="7B45446E" w14:textId="77777777" w:rsidR="00997BE1" w:rsidRPr="00997BE1" w:rsidRDefault="00997BE1" w:rsidP="00997BE1">
            <w:pPr>
              <w:widowControl w:val="0"/>
              <w:autoSpaceDE w:val="0"/>
              <w:autoSpaceDN w:val="0"/>
              <w:adjustRightInd w:val="0"/>
              <w:ind w:hanging="12"/>
              <w:jc w:val="both"/>
              <w:rPr>
                <w:rFonts w:eastAsia="Times New Roman" w:cs="Times New Roman"/>
                <w:sz w:val="24"/>
                <w:szCs w:val="24"/>
              </w:rPr>
            </w:pPr>
            <w:r w:rsidRPr="00997BE1">
              <w:rPr>
                <w:rFonts w:eastAsia="Times New Roman" w:cs="Times New Roman"/>
                <w:sz w:val="24"/>
                <w:szCs w:val="24"/>
              </w:rPr>
              <w:t xml:space="preserve">Обновлена материально-техническая база для занятий физической культурой и спортом (проведен ремонт спортивного зала) </w:t>
            </w:r>
          </w:p>
        </w:tc>
        <w:tc>
          <w:tcPr>
            <w:tcW w:w="493" w:type="pct"/>
          </w:tcPr>
          <w:p w14:paraId="2B5F3243" w14:textId="77777777" w:rsidR="00997BE1" w:rsidRPr="00997BE1" w:rsidRDefault="00997BE1" w:rsidP="00997BE1">
            <w:pPr>
              <w:ind w:firstLine="24"/>
              <w:jc w:val="both"/>
              <w:rPr>
                <w:rFonts w:eastAsia="Times New Roman" w:cs="Times New Roman"/>
                <w:sz w:val="24"/>
                <w:szCs w:val="24"/>
              </w:rPr>
            </w:pPr>
            <w:r w:rsidRPr="00997BE1">
              <w:rPr>
                <w:rFonts w:eastAsia="Times New Roman" w:cs="Times New Roman"/>
                <w:sz w:val="24"/>
                <w:szCs w:val="24"/>
              </w:rPr>
              <w:t>Ед.</w:t>
            </w:r>
          </w:p>
        </w:tc>
        <w:tc>
          <w:tcPr>
            <w:tcW w:w="709" w:type="pct"/>
          </w:tcPr>
          <w:p w14:paraId="7E180961" w14:textId="77777777" w:rsidR="00997BE1" w:rsidRPr="00997BE1" w:rsidRDefault="00997BE1" w:rsidP="00997BE1">
            <w:pPr>
              <w:ind w:firstLine="94"/>
              <w:jc w:val="center"/>
              <w:rPr>
                <w:rFonts w:eastAsia="Times New Roman" w:cs="Times New Roman"/>
                <w:sz w:val="24"/>
                <w:szCs w:val="24"/>
              </w:rPr>
            </w:pPr>
            <w:r w:rsidRPr="00997BE1">
              <w:rPr>
                <w:rFonts w:eastAsia="Times New Roman" w:cs="Times New Roman"/>
                <w:sz w:val="24"/>
                <w:szCs w:val="24"/>
              </w:rPr>
              <w:t>1</w:t>
            </w:r>
          </w:p>
        </w:tc>
        <w:tc>
          <w:tcPr>
            <w:tcW w:w="709" w:type="pct"/>
          </w:tcPr>
          <w:p w14:paraId="7B2CD4A8" w14:textId="77777777" w:rsidR="00997BE1" w:rsidRPr="00997BE1" w:rsidRDefault="00997BE1" w:rsidP="00997BE1">
            <w:pPr>
              <w:ind w:hanging="1"/>
              <w:jc w:val="center"/>
              <w:rPr>
                <w:rFonts w:eastAsia="Times New Roman" w:cs="Times New Roman"/>
                <w:sz w:val="24"/>
                <w:szCs w:val="24"/>
              </w:rPr>
            </w:pPr>
            <w:r w:rsidRPr="00997BE1">
              <w:rPr>
                <w:rFonts w:eastAsia="Times New Roman" w:cs="Times New Roman"/>
                <w:sz w:val="24"/>
                <w:szCs w:val="24"/>
              </w:rPr>
              <w:t>1</w:t>
            </w:r>
          </w:p>
        </w:tc>
        <w:tc>
          <w:tcPr>
            <w:tcW w:w="637" w:type="pct"/>
          </w:tcPr>
          <w:p w14:paraId="01E72C24"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w:t>
            </w:r>
          </w:p>
        </w:tc>
        <w:tc>
          <w:tcPr>
            <w:tcW w:w="635" w:type="pct"/>
          </w:tcPr>
          <w:p w14:paraId="1C952557"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w:t>
            </w:r>
          </w:p>
        </w:tc>
      </w:tr>
      <w:tr w:rsidR="00997BE1" w:rsidRPr="00997BE1" w14:paraId="7A4EDB3A" w14:textId="77777777" w:rsidTr="000858B3">
        <w:trPr>
          <w:trHeight w:val="433"/>
        </w:trPr>
        <w:tc>
          <w:tcPr>
            <w:tcW w:w="1817" w:type="pct"/>
            <w:vAlign w:val="center"/>
          </w:tcPr>
          <w:p w14:paraId="709D44E0" w14:textId="77777777" w:rsidR="00997BE1" w:rsidRPr="00997BE1" w:rsidRDefault="00997BE1" w:rsidP="00997BE1">
            <w:pPr>
              <w:widowControl w:val="0"/>
              <w:autoSpaceDE w:val="0"/>
              <w:autoSpaceDN w:val="0"/>
              <w:adjustRightInd w:val="0"/>
              <w:ind w:hanging="12"/>
              <w:jc w:val="both"/>
              <w:rPr>
                <w:rFonts w:eastAsia="Times New Roman" w:cs="Times New Roman"/>
                <w:sz w:val="24"/>
                <w:szCs w:val="24"/>
              </w:rPr>
            </w:pPr>
            <w:r w:rsidRPr="00997BE1">
              <w:rPr>
                <w:rFonts w:eastAsia="Times New Roman" w:cs="Times New Roman"/>
                <w:sz w:val="24"/>
                <w:szCs w:val="24"/>
              </w:rPr>
              <w:lastRenderedPageBreak/>
              <w:t xml:space="preserve">Численность детей, охваченных занятиями физической культурой и спортом, на обновленной материально-технической базе </w:t>
            </w:r>
          </w:p>
        </w:tc>
        <w:tc>
          <w:tcPr>
            <w:tcW w:w="493" w:type="pct"/>
          </w:tcPr>
          <w:p w14:paraId="5C683817" w14:textId="77777777" w:rsidR="00997BE1" w:rsidRPr="00997BE1" w:rsidRDefault="00997BE1" w:rsidP="00997BE1">
            <w:pPr>
              <w:ind w:firstLine="24"/>
              <w:jc w:val="both"/>
              <w:rPr>
                <w:rFonts w:eastAsia="Times New Roman" w:cs="Times New Roman"/>
                <w:sz w:val="24"/>
                <w:szCs w:val="24"/>
              </w:rPr>
            </w:pPr>
            <w:r w:rsidRPr="00997BE1">
              <w:rPr>
                <w:rFonts w:eastAsia="Times New Roman" w:cs="Times New Roman"/>
                <w:sz w:val="24"/>
                <w:szCs w:val="24"/>
              </w:rPr>
              <w:t>Чел.</w:t>
            </w:r>
          </w:p>
        </w:tc>
        <w:tc>
          <w:tcPr>
            <w:tcW w:w="709" w:type="pct"/>
          </w:tcPr>
          <w:p w14:paraId="253CA7CB" w14:textId="77777777" w:rsidR="00997BE1" w:rsidRPr="00997BE1" w:rsidRDefault="00997BE1" w:rsidP="00997BE1">
            <w:pPr>
              <w:ind w:firstLine="94"/>
              <w:jc w:val="center"/>
              <w:rPr>
                <w:rFonts w:eastAsia="Times New Roman" w:cs="Times New Roman"/>
                <w:sz w:val="24"/>
                <w:szCs w:val="24"/>
              </w:rPr>
            </w:pPr>
            <w:r w:rsidRPr="00997BE1">
              <w:rPr>
                <w:rFonts w:eastAsia="Times New Roman" w:cs="Times New Roman"/>
                <w:sz w:val="24"/>
                <w:szCs w:val="24"/>
              </w:rPr>
              <w:t>865</w:t>
            </w:r>
          </w:p>
        </w:tc>
        <w:tc>
          <w:tcPr>
            <w:tcW w:w="709" w:type="pct"/>
          </w:tcPr>
          <w:p w14:paraId="22FDDDA1"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1535</w:t>
            </w:r>
          </w:p>
        </w:tc>
        <w:tc>
          <w:tcPr>
            <w:tcW w:w="637" w:type="pct"/>
          </w:tcPr>
          <w:p w14:paraId="002C3CE3"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1535</w:t>
            </w:r>
          </w:p>
        </w:tc>
        <w:tc>
          <w:tcPr>
            <w:tcW w:w="635" w:type="pct"/>
          </w:tcPr>
          <w:p w14:paraId="3C288A4F" w14:textId="77777777" w:rsidR="00997BE1" w:rsidRPr="00997BE1" w:rsidRDefault="00997BE1" w:rsidP="00997BE1">
            <w:pPr>
              <w:ind w:firstLine="0"/>
              <w:jc w:val="center"/>
              <w:rPr>
                <w:rFonts w:eastAsia="Times New Roman" w:cs="Times New Roman"/>
                <w:sz w:val="24"/>
                <w:szCs w:val="24"/>
              </w:rPr>
            </w:pPr>
            <w:r w:rsidRPr="00997BE1">
              <w:rPr>
                <w:rFonts w:eastAsia="Times New Roman" w:cs="Times New Roman"/>
                <w:sz w:val="24"/>
                <w:szCs w:val="24"/>
              </w:rPr>
              <w:t>1535</w:t>
            </w:r>
          </w:p>
        </w:tc>
      </w:tr>
    </w:tbl>
    <w:p w14:paraId="28F8EB18" w14:textId="77777777" w:rsidR="00997BE1" w:rsidRDefault="00997BE1" w:rsidP="008C5473">
      <w:pPr>
        <w:widowControl w:val="0"/>
        <w:autoSpaceDE w:val="0"/>
        <w:autoSpaceDN w:val="0"/>
        <w:adjustRightInd w:val="0"/>
        <w:spacing w:after="0" w:line="240" w:lineRule="auto"/>
        <w:rPr>
          <w:rFonts w:ascii="Times New Roman" w:hAnsi="Times New Roman"/>
          <w:b/>
          <w:sz w:val="24"/>
          <w:szCs w:val="24"/>
        </w:rPr>
      </w:pPr>
    </w:p>
    <w:p w14:paraId="705FB528" w14:textId="77777777" w:rsidR="00997BE1" w:rsidRDefault="00997BE1" w:rsidP="002C72E1">
      <w:pPr>
        <w:widowControl w:val="0"/>
        <w:autoSpaceDE w:val="0"/>
        <w:autoSpaceDN w:val="0"/>
        <w:adjustRightInd w:val="0"/>
        <w:spacing w:after="0" w:line="240" w:lineRule="auto"/>
        <w:jc w:val="center"/>
        <w:rPr>
          <w:rFonts w:ascii="Times New Roman" w:hAnsi="Times New Roman"/>
          <w:b/>
          <w:sz w:val="24"/>
          <w:szCs w:val="24"/>
        </w:rPr>
      </w:pPr>
    </w:p>
    <w:p w14:paraId="553EF5B6" w14:textId="77777777" w:rsidR="00997BE1" w:rsidRPr="00997BE1" w:rsidRDefault="00997BE1" w:rsidP="00997B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СВЕДЕНИЯ</w:t>
      </w:r>
    </w:p>
    <w:p w14:paraId="6B653AA7" w14:textId="77777777" w:rsidR="00997BE1" w:rsidRPr="00997BE1" w:rsidRDefault="00997BE1" w:rsidP="00997B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о региональном проекте</w:t>
      </w:r>
    </w:p>
    <w:p w14:paraId="25881C52" w14:textId="77777777" w:rsidR="00997BE1" w:rsidRPr="00997BE1" w:rsidRDefault="00997BE1" w:rsidP="00997BE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u w:val="single"/>
        </w:rPr>
      </w:pPr>
    </w:p>
    <w:p w14:paraId="71B32ECF" w14:textId="77777777" w:rsidR="00997BE1" w:rsidRPr="00997BE1" w:rsidRDefault="00997BE1" w:rsidP="00997BE1">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97BE1">
        <w:rPr>
          <w:rFonts w:ascii="Times New Roman" w:eastAsia="Times New Roman" w:hAnsi="Times New Roman" w:cs="Times New Roman"/>
          <w:b/>
          <w:sz w:val="24"/>
          <w:szCs w:val="24"/>
          <w:u w:val="single"/>
        </w:rPr>
        <w:t>«Патриотическое воспитание граждан Российской Федерации»</w:t>
      </w:r>
    </w:p>
    <w:p w14:paraId="02179DCF" w14:textId="77777777" w:rsidR="00997BE1" w:rsidRPr="00997BE1" w:rsidRDefault="00997BE1" w:rsidP="00997BE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u w:val="single"/>
        </w:rPr>
      </w:pPr>
    </w:p>
    <w:p w14:paraId="5F0DC32C" w14:textId="77777777" w:rsidR="00997BE1" w:rsidRPr="00997BE1" w:rsidRDefault="00997BE1" w:rsidP="00997BE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1. Общие положения</w:t>
      </w:r>
    </w:p>
    <w:p w14:paraId="2E0558F0" w14:textId="77777777" w:rsidR="00997BE1" w:rsidRPr="00997BE1" w:rsidRDefault="00997BE1" w:rsidP="00997BE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u w:val="single"/>
        </w:rPr>
      </w:pPr>
    </w:p>
    <w:tbl>
      <w:tblPr>
        <w:tblStyle w:val="12"/>
        <w:tblW w:w="4923" w:type="pct"/>
        <w:jc w:val="center"/>
        <w:tblLook w:val="04A0" w:firstRow="1" w:lastRow="0" w:firstColumn="1" w:lastColumn="0" w:noHBand="0" w:noVBand="1"/>
      </w:tblPr>
      <w:tblGrid>
        <w:gridCol w:w="3428"/>
        <w:gridCol w:w="6554"/>
      </w:tblGrid>
      <w:tr w:rsidR="00997BE1" w:rsidRPr="00997BE1" w14:paraId="246AB6B2" w14:textId="77777777" w:rsidTr="000858B3">
        <w:trPr>
          <w:trHeight w:val="516"/>
          <w:jc w:val="center"/>
        </w:trPr>
        <w:tc>
          <w:tcPr>
            <w:tcW w:w="1717" w:type="pct"/>
            <w:tcBorders>
              <w:top w:val="single" w:sz="4" w:space="0" w:color="auto"/>
              <w:left w:val="single" w:sz="4" w:space="0" w:color="auto"/>
              <w:bottom w:val="single" w:sz="4" w:space="0" w:color="auto"/>
              <w:right w:val="single" w:sz="4" w:space="0" w:color="auto"/>
            </w:tcBorders>
            <w:vAlign w:val="center"/>
            <w:hideMark/>
          </w:tcPr>
          <w:p w14:paraId="1E31B386" w14:textId="70256BC7" w:rsidR="00997BE1" w:rsidRPr="00CF3900" w:rsidRDefault="00C30A5A" w:rsidP="008B14D3">
            <w:pPr>
              <w:ind w:firstLine="0"/>
              <w:rPr>
                <w:rFonts w:eastAsia="Times New Roman" w:cs="Times New Roman"/>
                <w:color w:val="FF0000"/>
                <w:sz w:val="24"/>
                <w:szCs w:val="24"/>
              </w:rPr>
            </w:pPr>
            <w:r>
              <w:rPr>
                <w:rFonts w:eastAsia="Times New Roman" w:cs="Times New Roman"/>
                <w:color w:val="000000" w:themeColor="text1"/>
                <w:sz w:val="24"/>
                <w:szCs w:val="24"/>
              </w:rPr>
              <w:t>Руководитель</w:t>
            </w:r>
            <w:r w:rsidR="00997BE1" w:rsidRPr="008B14D3">
              <w:rPr>
                <w:rFonts w:eastAsia="Times New Roman" w:cs="Times New Roman"/>
                <w:color w:val="000000" w:themeColor="text1"/>
                <w:sz w:val="24"/>
                <w:szCs w:val="24"/>
              </w:rPr>
              <w:t xml:space="preserve"> </w:t>
            </w:r>
            <w:r w:rsidR="008B14D3" w:rsidRPr="008B14D3">
              <w:rPr>
                <w:rFonts w:eastAsia="Times New Roman" w:cs="Times New Roman"/>
                <w:color w:val="000000" w:themeColor="text1"/>
                <w:sz w:val="24"/>
                <w:szCs w:val="24"/>
              </w:rPr>
              <w:t>регионального проекта</w:t>
            </w:r>
          </w:p>
        </w:tc>
        <w:tc>
          <w:tcPr>
            <w:tcW w:w="3283" w:type="pct"/>
            <w:tcBorders>
              <w:top w:val="single" w:sz="4" w:space="0" w:color="auto"/>
              <w:left w:val="single" w:sz="4" w:space="0" w:color="auto"/>
              <w:bottom w:val="single" w:sz="4" w:space="0" w:color="auto"/>
              <w:right w:val="single" w:sz="4" w:space="0" w:color="auto"/>
            </w:tcBorders>
            <w:vAlign w:val="center"/>
            <w:hideMark/>
          </w:tcPr>
          <w:p w14:paraId="4A9DD7C0" w14:textId="0C70F50B" w:rsidR="00997BE1" w:rsidRPr="00997BE1" w:rsidRDefault="00997BE1" w:rsidP="008C5473">
            <w:pPr>
              <w:ind w:firstLine="0"/>
              <w:rPr>
                <w:rFonts w:eastAsia="Times New Roman" w:cs="Times New Roman"/>
                <w:sz w:val="24"/>
                <w:szCs w:val="24"/>
              </w:rPr>
            </w:pPr>
            <w:r w:rsidRPr="00997BE1">
              <w:rPr>
                <w:rFonts w:eastAsia="Times New Roman" w:cs="Times New Roman"/>
                <w:sz w:val="24"/>
                <w:szCs w:val="24"/>
              </w:rPr>
              <w:t>Токарева Татьяна Владимировна, председатель Комитета по образованию г. Десногорска</w:t>
            </w:r>
          </w:p>
        </w:tc>
      </w:tr>
      <w:tr w:rsidR="00997BE1" w:rsidRPr="00997BE1" w14:paraId="20FD8E02" w14:textId="77777777" w:rsidTr="000858B3">
        <w:trPr>
          <w:trHeight w:val="700"/>
          <w:jc w:val="center"/>
        </w:trPr>
        <w:tc>
          <w:tcPr>
            <w:tcW w:w="1717" w:type="pct"/>
            <w:tcBorders>
              <w:top w:val="single" w:sz="4" w:space="0" w:color="auto"/>
              <w:left w:val="single" w:sz="4" w:space="0" w:color="auto"/>
              <w:bottom w:val="single" w:sz="4" w:space="0" w:color="auto"/>
              <w:right w:val="single" w:sz="4" w:space="0" w:color="auto"/>
            </w:tcBorders>
            <w:vAlign w:val="center"/>
            <w:hideMark/>
          </w:tcPr>
          <w:p w14:paraId="2CEF8B41" w14:textId="77777777" w:rsidR="00997BE1" w:rsidRPr="00997BE1" w:rsidRDefault="00997BE1" w:rsidP="008C5473">
            <w:pPr>
              <w:ind w:firstLine="0"/>
              <w:rPr>
                <w:rFonts w:eastAsia="Times New Roman" w:cs="Times New Roman"/>
                <w:sz w:val="24"/>
                <w:szCs w:val="24"/>
              </w:rPr>
            </w:pPr>
            <w:r w:rsidRPr="00997BE1">
              <w:rPr>
                <w:rFonts w:eastAsia="Times New Roman" w:cs="Times New Roman"/>
                <w:sz w:val="24"/>
                <w:szCs w:val="24"/>
              </w:rPr>
              <w:t xml:space="preserve">Связь с муниципальной программой </w:t>
            </w:r>
          </w:p>
        </w:tc>
        <w:tc>
          <w:tcPr>
            <w:tcW w:w="3283" w:type="pct"/>
            <w:tcBorders>
              <w:top w:val="single" w:sz="4" w:space="0" w:color="auto"/>
              <w:left w:val="single" w:sz="4" w:space="0" w:color="auto"/>
              <w:bottom w:val="single" w:sz="4" w:space="0" w:color="auto"/>
              <w:right w:val="single" w:sz="4" w:space="0" w:color="auto"/>
            </w:tcBorders>
            <w:vAlign w:val="center"/>
            <w:hideMark/>
          </w:tcPr>
          <w:p w14:paraId="7CBE061D" w14:textId="77777777" w:rsidR="00997BE1" w:rsidRPr="00997BE1" w:rsidRDefault="00997BE1" w:rsidP="008C5473">
            <w:pPr>
              <w:ind w:firstLine="0"/>
              <w:rPr>
                <w:rFonts w:eastAsia="Times New Roman" w:cs="Times New Roman"/>
                <w:sz w:val="24"/>
                <w:szCs w:val="24"/>
              </w:rPr>
            </w:pPr>
            <w:r w:rsidRPr="00997BE1">
              <w:rPr>
                <w:rFonts w:eastAsia="Times New Roman" w:cs="Times New Roman"/>
                <w:sz w:val="24"/>
                <w:szCs w:val="24"/>
              </w:rPr>
              <w:t>Муниципальная программа «Развитие образования в муниципальном образовании «город Десногорск» Смоленской области»</w:t>
            </w:r>
          </w:p>
        </w:tc>
      </w:tr>
    </w:tbl>
    <w:p w14:paraId="3A3DA5CA" w14:textId="77777777" w:rsidR="00997BE1" w:rsidRPr="00997BE1" w:rsidRDefault="00997BE1" w:rsidP="00997BE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0DFFA9" w14:textId="77777777" w:rsidR="00997BE1" w:rsidRPr="00997BE1" w:rsidRDefault="00997BE1" w:rsidP="00997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615E8F6" w14:textId="77777777" w:rsidR="00997BE1" w:rsidRPr="00997BE1" w:rsidRDefault="00997BE1" w:rsidP="00997BE1">
      <w:pPr>
        <w:spacing w:after="0" w:line="240" w:lineRule="auto"/>
        <w:jc w:val="center"/>
        <w:rPr>
          <w:rFonts w:ascii="Times New Roman" w:eastAsia="Times New Roman" w:hAnsi="Times New Roman" w:cs="Times New Roman"/>
          <w:b/>
          <w:sz w:val="24"/>
          <w:szCs w:val="24"/>
        </w:rPr>
      </w:pPr>
      <w:r w:rsidRPr="00997BE1">
        <w:rPr>
          <w:rFonts w:ascii="Times New Roman" w:eastAsia="Times New Roman" w:hAnsi="Times New Roman" w:cs="Times New Roman"/>
          <w:b/>
          <w:sz w:val="24"/>
          <w:szCs w:val="24"/>
        </w:rPr>
        <w:t>2. Значение результатов регионального проекта</w:t>
      </w:r>
    </w:p>
    <w:p w14:paraId="0196F4CC" w14:textId="77777777" w:rsidR="00997BE1" w:rsidRPr="00997BE1" w:rsidRDefault="00997BE1" w:rsidP="00997B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Style w:val="12"/>
        <w:tblpPr w:leftFromText="180" w:rightFromText="180" w:vertAnchor="text" w:tblpXSpec="center" w:tblpY="1"/>
        <w:tblOverlap w:val="never"/>
        <w:tblW w:w="5000" w:type="pct"/>
        <w:tblLook w:val="04A0" w:firstRow="1" w:lastRow="0" w:firstColumn="1" w:lastColumn="0" w:noHBand="0" w:noVBand="1"/>
      </w:tblPr>
      <w:tblGrid>
        <w:gridCol w:w="2581"/>
        <w:gridCol w:w="1557"/>
        <w:gridCol w:w="1865"/>
        <w:gridCol w:w="1523"/>
        <w:gridCol w:w="1306"/>
        <w:gridCol w:w="1306"/>
      </w:tblGrid>
      <w:tr w:rsidR="00997BE1" w:rsidRPr="00997BE1" w14:paraId="2C5F81B7" w14:textId="77777777" w:rsidTr="000858B3">
        <w:trPr>
          <w:tblHeader/>
        </w:trPr>
        <w:tc>
          <w:tcPr>
            <w:tcW w:w="1273" w:type="pct"/>
            <w:vMerge w:val="restart"/>
            <w:tcBorders>
              <w:top w:val="single" w:sz="4" w:space="0" w:color="auto"/>
              <w:left w:val="single" w:sz="4" w:space="0" w:color="auto"/>
              <w:bottom w:val="single" w:sz="4" w:space="0" w:color="auto"/>
              <w:right w:val="single" w:sz="4" w:space="0" w:color="auto"/>
            </w:tcBorders>
            <w:hideMark/>
          </w:tcPr>
          <w:p w14:paraId="1739D7E8" w14:textId="77777777" w:rsidR="00997BE1" w:rsidRPr="00997BE1" w:rsidRDefault="00997BE1" w:rsidP="00EB00A0">
            <w:pPr>
              <w:ind w:firstLine="0"/>
              <w:jc w:val="center"/>
              <w:rPr>
                <w:rFonts w:eastAsia="Times New Roman" w:cs="Times New Roman"/>
                <w:sz w:val="24"/>
                <w:szCs w:val="24"/>
              </w:rPr>
            </w:pPr>
            <w:r w:rsidRPr="00997BE1">
              <w:rPr>
                <w:rFonts w:eastAsia="Times New Roman" w:cs="Times New Roman"/>
                <w:sz w:val="24"/>
                <w:szCs w:val="24"/>
              </w:rPr>
              <w:t>Наименование результата</w:t>
            </w:r>
          </w:p>
        </w:tc>
        <w:tc>
          <w:tcPr>
            <w:tcW w:w="768" w:type="pct"/>
            <w:vMerge w:val="restart"/>
            <w:tcBorders>
              <w:top w:val="single" w:sz="4" w:space="0" w:color="auto"/>
              <w:left w:val="single" w:sz="4" w:space="0" w:color="auto"/>
              <w:bottom w:val="single" w:sz="4" w:space="0" w:color="auto"/>
              <w:right w:val="single" w:sz="4" w:space="0" w:color="auto"/>
            </w:tcBorders>
            <w:hideMark/>
          </w:tcPr>
          <w:p w14:paraId="211C8FB0" w14:textId="77777777"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rPr>
              <w:t>Единица измерения</w:t>
            </w:r>
          </w:p>
        </w:tc>
        <w:tc>
          <w:tcPr>
            <w:tcW w:w="920" w:type="pct"/>
            <w:vMerge w:val="restart"/>
            <w:tcBorders>
              <w:top w:val="single" w:sz="4" w:space="0" w:color="auto"/>
              <w:left w:val="single" w:sz="4" w:space="0" w:color="auto"/>
              <w:bottom w:val="single" w:sz="4" w:space="0" w:color="auto"/>
              <w:right w:val="single" w:sz="4" w:space="0" w:color="auto"/>
            </w:tcBorders>
            <w:hideMark/>
          </w:tcPr>
          <w:p w14:paraId="5FC11EF3" w14:textId="571B96C0"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 xml:space="preserve">Базовое значение </w:t>
            </w:r>
            <w:r w:rsidR="008C5473">
              <w:rPr>
                <w:rFonts w:eastAsia="Times New Roman" w:cs="Times New Roman"/>
                <w:sz w:val="24"/>
                <w:szCs w:val="24"/>
                <w:shd w:val="clear" w:color="auto" w:fill="FFFFFF"/>
              </w:rPr>
              <w:t>результата</w:t>
            </w:r>
          </w:p>
          <w:p w14:paraId="0ECD47D4" w14:textId="77777777"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(к очередному финансовому году)</w:t>
            </w:r>
          </w:p>
          <w:p w14:paraId="74494F41" w14:textId="77777777" w:rsidR="00997BE1" w:rsidRPr="00997BE1" w:rsidRDefault="00997BE1" w:rsidP="00997BE1">
            <w:pPr>
              <w:ind w:firstLine="23"/>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2023</w:t>
            </w:r>
          </w:p>
        </w:tc>
        <w:tc>
          <w:tcPr>
            <w:tcW w:w="2040" w:type="pct"/>
            <w:gridSpan w:val="3"/>
            <w:tcBorders>
              <w:top w:val="single" w:sz="4" w:space="0" w:color="auto"/>
              <w:left w:val="single" w:sz="4" w:space="0" w:color="auto"/>
              <w:bottom w:val="single" w:sz="4" w:space="0" w:color="auto"/>
              <w:right w:val="single" w:sz="4" w:space="0" w:color="auto"/>
            </w:tcBorders>
            <w:vAlign w:val="center"/>
            <w:hideMark/>
          </w:tcPr>
          <w:p w14:paraId="3B725624" w14:textId="2209DDCE" w:rsidR="00997BE1" w:rsidRPr="00997BE1" w:rsidRDefault="00997BE1" w:rsidP="008C5473">
            <w:pPr>
              <w:jc w:val="center"/>
              <w:rPr>
                <w:rFonts w:eastAsia="Times New Roman" w:cs="Times New Roman"/>
                <w:spacing w:val="-2"/>
                <w:sz w:val="24"/>
                <w:szCs w:val="24"/>
              </w:rPr>
            </w:pPr>
            <w:r w:rsidRPr="00997BE1">
              <w:rPr>
                <w:rFonts w:eastAsia="Times New Roman" w:cs="Times New Roman"/>
                <w:sz w:val="24"/>
                <w:szCs w:val="24"/>
                <w:shd w:val="clear" w:color="auto" w:fill="FFFFFF"/>
              </w:rPr>
              <w:t xml:space="preserve">Планируемое значение </w:t>
            </w:r>
            <w:r w:rsidR="008C5473">
              <w:rPr>
                <w:rFonts w:eastAsia="Times New Roman" w:cs="Times New Roman"/>
                <w:sz w:val="24"/>
                <w:szCs w:val="24"/>
                <w:shd w:val="clear" w:color="auto" w:fill="FFFFFF"/>
              </w:rPr>
              <w:t>результата</w:t>
            </w:r>
            <w:r w:rsidRPr="00997BE1">
              <w:rPr>
                <w:rFonts w:eastAsia="Times New Roman" w:cs="Times New Roman"/>
                <w:sz w:val="24"/>
                <w:szCs w:val="24"/>
                <w:shd w:val="clear" w:color="auto" w:fill="FFFFFF"/>
              </w:rPr>
              <w:t xml:space="preserve"> на очередной финансовый год и плановый период</w:t>
            </w:r>
          </w:p>
        </w:tc>
      </w:tr>
      <w:tr w:rsidR="00997BE1" w:rsidRPr="00997BE1" w14:paraId="6335F9D9" w14:textId="77777777" w:rsidTr="000858B3">
        <w:trPr>
          <w:trHeight w:val="44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00CC4" w14:textId="77777777" w:rsidR="00997BE1" w:rsidRPr="00997BE1" w:rsidRDefault="00997BE1" w:rsidP="00997BE1">
            <w:pPr>
              <w:rPr>
                <w:rFonts w:eastAsia="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69964" w14:textId="77777777" w:rsidR="00997BE1" w:rsidRPr="00997BE1" w:rsidRDefault="00997BE1" w:rsidP="00997BE1">
            <w:pPr>
              <w:rPr>
                <w:rFonts w:eastAsia="Times New Roman" w:cs="Times New Roman"/>
                <w:sz w:val="24"/>
                <w:szCs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7512B" w14:textId="77777777" w:rsidR="00997BE1" w:rsidRPr="00997BE1" w:rsidRDefault="00997BE1" w:rsidP="00997BE1">
            <w:pPr>
              <w:rPr>
                <w:rFonts w:eastAsia="Times New Roman" w:cs="Times New Roman"/>
                <w:sz w:val="24"/>
                <w:szCs w:val="24"/>
                <w:shd w:val="clear" w:color="auto" w:fill="FFFFFF"/>
              </w:rPr>
            </w:pPr>
          </w:p>
        </w:tc>
        <w:tc>
          <w:tcPr>
            <w:tcW w:w="751" w:type="pct"/>
            <w:tcBorders>
              <w:top w:val="single" w:sz="4" w:space="0" w:color="auto"/>
              <w:left w:val="single" w:sz="4" w:space="0" w:color="auto"/>
              <w:bottom w:val="single" w:sz="4" w:space="0" w:color="auto"/>
              <w:right w:val="single" w:sz="4" w:space="0" w:color="auto"/>
            </w:tcBorders>
            <w:hideMark/>
          </w:tcPr>
          <w:p w14:paraId="08A1AF2C" w14:textId="77777777" w:rsidR="00997BE1" w:rsidRPr="00997BE1" w:rsidRDefault="00997BE1" w:rsidP="008C5473">
            <w:pPr>
              <w:ind w:firstLine="0"/>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очередной финансовый год</w:t>
            </w:r>
          </w:p>
          <w:p w14:paraId="3DC9E893" w14:textId="77777777" w:rsidR="00997BE1" w:rsidRPr="00997BE1" w:rsidRDefault="00997BE1" w:rsidP="008C5473">
            <w:pPr>
              <w:ind w:firstLine="0"/>
              <w:jc w:val="center"/>
              <w:rPr>
                <w:rFonts w:eastAsia="Times New Roman" w:cs="Times New Roman"/>
                <w:spacing w:val="-2"/>
                <w:sz w:val="24"/>
                <w:szCs w:val="24"/>
                <w:lang w:val="en-US"/>
              </w:rPr>
            </w:pPr>
            <w:r w:rsidRPr="00997BE1">
              <w:rPr>
                <w:rFonts w:eastAsia="Times New Roman" w:cs="Times New Roman"/>
                <w:sz w:val="24"/>
                <w:szCs w:val="24"/>
                <w:shd w:val="clear" w:color="auto" w:fill="FFFFFF"/>
              </w:rPr>
              <w:t>2024</w:t>
            </w:r>
          </w:p>
        </w:tc>
        <w:tc>
          <w:tcPr>
            <w:tcW w:w="644" w:type="pct"/>
            <w:tcBorders>
              <w:top w:val="single" w:sz="4" w:space="0" w:color="auto"/>
              <w:left w:val="single" w:sz="4" w:space="0" w:color="auto"/>
              <w:bottom w:val="single" w:sz="4" w:space="0" w:color="auto"/>
              <w:right w:val="single" w:sz="4" w:space="0" w:color="auto"/>
            </w:tcBorders>
            <w:hideMark/>
          </w:tcPr>
          <w:p w14:paraId="05EC3515" w14:textId="77777777" w:rsidR="00997BE1" w:rsidRPr="00997BE1" w:rsidRDefault="00997BE1" w:rsidP="008C5473">
            <w:pPr>
              <w:ind w:firstLine="0"/>
              <w:jc w:val="center"/>
              <w:rPr>
                <w:rFonts w:eastAsia="Times New Roman" w:cs="Times New Roman"/>
                <w:spacing w:val="-2"/>
                <w:sz w:val="24"/>
                <w:szCs w:val="24"/>
              </w:rPr>
            </w:pPr>
            <w:r w:rsidRPr="00997BE1">
              <w:rPr>
                <w:rFonts w:eastAsia="Times New Roman" w:cs="Times New Roman"/>
                <w:sz w:val="24"/>
                <w:szCs w:val="24"/>
                <w:shd w:val="clear" w:color="auto" w:fill="FFFFFF"/>
              </w:rPr>
              <w:t>1-й год планового периода 2025</w:t>
            </w:r>
          </w:p>
        </w:tc>
        <w:tc>
          <w:tcPr>
            <w:tcW w:w="644" w:type="pct"/>
            <w:tcBorders>
              <w:top w:val="single" w:sz="4" w:space="0" w:color="auto"/>
              <w:left w:val="single" w:sz="4" w:space="0" w:color="auto"/>
              <w:bottom w:val="single" w:sz="4" w:space="0" w:color="auto"/>
              <w:right w:val="single" w:sz="4" w:space="0" w:color="auto"/>
            </w:tcBorders>
            <w:hideMark/>
          </w:tcPr>
          <w:p w14:paraId="51BD2CC3" w14:textId="77777777" w:rsidR="00997BE1" w:rsidRPr="00997BE1" w:rsidRDefault="00997BE1" w:rsidP="008C5473">
            <w:pPr>
              <w:ind w:firstLine="0"/>
              <w:jc w:val="center"/>
              <w:rPr>
                <w:rFonts w:eastAsia="Times New Roman" w:cs="Times New Roman"/>
                <w:sz w:val="24"/>
                <w:szCs w:val="24"/>
                <w:shd w:val="clear" w:color="auto" w:fill="FFFFFF"/>
              </w:rPr>
            </w:pPr>
            <w:r w:rsidRPr="00997BE1">
              <w:rPr>
                <w:rFonts w:eastAsia="Times New Roman" w:cs="Times New Roman"/>
                <w:sz w:val="24"/>
                <w:szCs w:val="24"/>
                <w:shd w:val="clear" w:color="auto" w:fill="FFFFFF"/>
              </w:rPr>
              <w:t>2-й год планового периода</w:t>
            </w:r>
          </w:p>
          <w:p w14:paraId="616B0F47"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shd w:val="clear" w:color="auto" w:fill="FFFFFF"/>
              </w:rPr>
              <w:t>2026</w:t>
            </w:r>
          </w:p>
        </w:tc>
      </w:tr>
      <w:tr w:rsidR="00997BE1" w:rsidRPr="00997BE1" w14:paraId="52B3D204" w14:textId="77777777" w:rsidTr="000858B3">
        <w:trPr>
          <w:trHeight w:val="282"/>
          <w:tblHeader/>
        </w:trPr>
        <w:tc>
          <w:tcPr>
            <w:tcW w:w="1273" w:type="pct"/>
            <w:tcBorders>
              <w:top w:val="single" w:sz="4" w:space="0" w:color="auto"/>
              <w:left w:val="single" w:sz="4" w:space="0" w:color="auto"/>
              <w:bottom w:val="single" w:sz="4" w:space="0" w:color="auto"/>
              <w:right w:val="single" w:sz="4" w:space="0" w:color="auto"/>
            </w:tcBorders>
            <w:vAlign w:val="center"/>
            <w:hideMark/>
          </w:tcPr>
          <w:p w14:paraId="28BED89E"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1</w:t>
            </w:r>
          </w:p>
        </w:tc>
        <w:tc>
          <w:tcPr>
            <w:tcW w:w="768" w:type="pct"/>
            <w:tcBorders>
              <w:top w:val="single" w:sz="4" w:space="0" w:color="auto"/>
              <w:left w:val="single" w:sz="4" w:space="0" w:color="auto"/>
              <w:bottom w:val="single" w:sz="4" w:space="0" w:color="auto"/>
              <w:right w:val="single" w:sz="4" w:space="0" w:color="auto"/>
            </w:tcBorders>
            <w:hideMark/>
          </w:tcPr>
          <w:p w14:paraId="3C88F69F" w14:textId="64596487" w:rsidR="00997BE1" w:rsidRPr="00997BE1" w:rsidRDefault="00997BE1" w:rsidP="008C5473">
            <w:pPr>
              <w:ind w:firstLine="0"/>
              <w:jc w:val="center"/>
              <w:rPr>
                <w:rFonts w:eastAsia="Times New Roman" w:cs="Times New Roman"/>
                <w:spacing w:val="-2"/>
                <w:sz w:val="24"/>
                <w:szCs w:val="24"/>
              </w:rPr>
            </w:pPr>
            <w:r w:rsidRPr="00997BE1">
              <w:rPr>
                <w:rFonts w:eastAsia="Times New Roman" w:cs="Times New Roman"/>
                <w:spacing w:val="-2"/>
                <w:sz w:val="24"/>
                <w:szCs w:val="24"/>
              </w:rPr>
              <w:t>2</w:t>
            </w:r>
          </w:p>
        </w:tc>
        <w:tc>
          <w:tcPr>
            <w:tcW w:w="920" w:type="pct"/>
            <w:tcBorders>
              <w:top w:val="single" w:sz="4" w:space="0" w:color="auto"/>
              <w:left w:val="single" w:sz="4" w:space="0" w:color="auto"/>
              <w:bottom w:val="single" w:sz="4" w:space="0" w:color="auto"/>
              <w:right w:val="single" w:sz="4" w:space="0" w:color="auto"/>
            </w:tcBorders>
            <w:hideMark/>
          </w:tcPr>
          <w:p w14:paraId="6D6A07B4" w14:textId="0826398D" w:rsidR="00997BE1" w:rsidRPr="00997BE1" w:rsidRDefault="00997BE1" w:rsidP="008C5473">
            <w:pPr>
              <w:ind w:firstLine="0"/>
              <w:jc w:val="center"/>
              <w:rPr>
                <w:rFonts w:eastAsia="Times New Roman" w:cs="Times New Roman"/>
                <w:spacing w:val="-2"/>
                <w:sz w:val="24"/>
                <w:szCs w:val="24"/>
              </w:rPr>
            </w:pPr>
            <w:r w:rsidRPr="00997BE1">
              <w:rPr>
                <w:rFonts w:eastAsia="Times New Roman" w:cs="Times New Roman"/>
                <w:spacing w:val="-2"/>
                <w:sz w:val="24"/>
                <w:szCs w:val="24"/>
              </w:rPr>
              <w:t>3</w:t>
            </w:r>
          </w:p>
        </w:tc>
        <w:tc>
          <w:tcPr>
            <w:tcW w:w="751" w:type="pct"/>
            <w:tcBorders>
              <w:top w:val="single" w:sz="4" w:space="0" w:color="auto"/>
              <w:left w:val="single" w:sz="4" w:space="0" w:color="auto"/>
              <w:bottom w:val="single" w:sz="4" w:space="0" w:color="auto"/>
              <w:right w:val="single" w:sz="4" w:space="0" w:color="auto"/>
            </w:tcBorders>
            <w:vAlign w:val="center"/>
            <w:hideMark/>
          </w:tcPr>
          <w:p w14:paraId="17B66B58" w14:textId="589B8BDA" w:rsidR="00997BE1" w:rsidRPr="00997BE1" w:rsidRDefault="00997BE1" w:rsidP="008C5473">
            <w:pPr>
              <w:ind w:firstLine="0"/>
              <w:jc w:val="center"/>
              <w:rPr>
                <w:rFonts w:eastAsia="Times New Roman" w:cs="Times New Roman"/>
                <w:spacing w:val="-2"/>
                <w:sz w:val="24"/>
                <w:szCs w:val="24"/>
              </w:rPr>
            </w:pPr>
            <w:r w:rsidRPr="00997BE1">
              <w:rPr>
                <w:rFonts w:eastAsia="Times New Roman" w:cs="Times New Roman"/>
                <w:spacing w:val="-2"/>
                <w:sz w:val="24"/>
                <w:szCs w:val="24"/>
              </w:rPr>
              <w:t>4</w:t>
            </w:r>
          </w:p>
        </w:tc>
        <w:tc>
          <w:tcPr>
            <w:tcW w:w="644" w:type="pct"/>
            <w:tcBorders>
              <w:top w:val="single" w:sz="4" w:space="0" w:color="auto"/>
              <w:left w:val="single" w:sz="4" w:space="0" w:color="auto"/>
              <w:bottom w:val="single" w:sz="4" w:space="0" w:color="auto"/>
              <w:right w:val="single" w:sz="4" w:space="0" w:color="auto"/>
            </w:tcBorders>
            <w:vAlign w:val="center"/>
            <w:hideMark/>
          </w:tcPr>
          <w:p w14:paraId="4C40D89F" w14:textId="6DAE1977" w:rsidR="00997BE1" w:rsidRPr="00997BE1" w:rsidRDefault="00997BE1" w:rsidP="008C5473">
            <w:pPr>
              <w:ind w:firstLine="0"/>
              <w:jc w:val="center"/>
              <w:rPr>
                <w:rFonts w:eastAsia="Times New Roman" w:cs="Times New Roman"/>
                <w:spacing w:val="-2"/>
                <w:sz w:val="24"/>
                <w:szCs w:val="24"/>
              </w:rPr>
            </w:pPr>
            <w:r w:rsidRPr="00997BE1">
              <w:rPr>
                <w:rFonts w:eastAsia="Times New Roman" w:cs="Times New Roman"/>
                <w:spacing w:val="-2"/>
                <w:sz w:val="24"/>
                <w:szCs w:val="24"/>
              </w:rPr>
              <w:t>5</w:t>
            </w:r>
          </w:p>
        </w:tc>
        <w:tc>
          <w:tcPr>
            <w:tcW w:w="644" w:type="pct"/>
            <w:tcBorders>
              <w:top w:val="single" w:sz="4" w:space="0" w:color="auto"/>
              <w:left w:val="single" w:sz="4" w:space="0" w:color="auto"/>
              <w:bottom w:val="single" w:sz="4" w:space="0" w:color="auto"/>
              <w:right w:val="single" w:sz="4" w:space="0" w:color="auto"/>
            </w:tcBorders>
            <w:vAlign w:val="center"/>
            <w:hideMark/>
          </w:tcPr>
          <w:p w14:paraId="6EC33ACE" w14:textId="594EAA60"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6</w:t>
            </w:r>
          </w:p>
        </w:tc>
      </w:tr>
      <w:tr w:rsidR="00997BE1" w:rsidRPr="00997BE1" w14:paraId="60D30316" w14:textId="77777777" w:rsidTr="000858B3">
        <w:trPr>
          <w:trHeight w:val="433"/>
        </w:trPr>
        <w:tc>
          <w:tcPr>
            <w:tcW w:w="1273" w:type="pct"/>
            <w:tcBorders>
              <w:top w:val="single" w:sz="4" w:space="0" w:color="auto"/>
              <w:left w:val="single" w:sz="4" w:space="0" w:color="auto"/>
              <w:bottom w:val="single" w:sz="4" w:space="0" w:color="auto"/>
              <w:right w:val="single" w:sz="4" w:space="0" w:color="auto"/>
            </w:tcBorders>
            <w:vAlign w:val="center"/>
          </w:tcPr>
          <w:p w14:paraId="578CD3EB" w14:textId="77777777" w:rsidR="00997BE1" w:rsidRPr="00997BE1" w:rsidRDefault="00997BE1" w:rsidP="00997BE1">
            <w:pPr>
              <w:widowControl w:val="0"/>
              <w:autoSpaceDE w:val="0"/>
              <w:autoSpaceDN w:val="0"/>
              <w:adjustRightInd w:val="0"/>
              <w:ind w:hanging="12"/>
              <w:jc w:val="both"/>
              <w:rPr>
                <w:rFonts w:eastAsia="Times New Roman" w:cs="Times New Roman"/>
                <w:sz w:val="24"/>
                <w:szCs w:val="24"/>
              </w:rPr>
            </w:pPr>
            <w:r w:rsidRPr="00997BE1">
              <w:rPr>
                <w:rFonts w:eastAsia="Times New Roman" w:cs="Times New Roman"/>
                <w:sz w:val="24"/>
                <w:szCs w:val="24"/>
              </w:rPr>
              <w:t>Проведены 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768" w:type="pct"/>
            <w:tcBorders>
              <w:top w:val="single" w:sz="4" w:space="0" w:color="auto"/>
              <w:left w:val="single" w:sz="4" w:space="0" w:color="auto"/>
              <w:bottom w:val="single" w:sz="4" w:space="0" w:color="auto"/>
              <w:right w:val="single" w:sz="4" w:space="0" w:color="auto"/>
            </w:tcBorders>
          </w:tcPr>
          <w:p w14:paraId="50AAD0DC" w14:textId="77777777" w:rsidR="00997BE1" w:rsidRPr="00997BE1" w:rsidRDefault="00997BE1" w:rsidP="008C5473">
            <w:pPr>
              <w:ind w:firstLine="24"/>
              <w:jc w:val="center"/>
              <w:rPr>
                <w:rFonts w:eastAsia="Times New Roman" w:cs="Times New Roman"/>
                <w:sz w:val="24"/>
                <w:szCs w:val="24"/>
              </w:rPr>
            </w:pPr>
            <w:r w:rsidRPr="00997BE1">
              <w:rPr>
                <w:rFonts w:eastAsia="Times New Roman" w:cs="Times New Roman"/>
                <w:sz w:val="24"/>
                <w:szCs w:val="24"/>
              </w:rPr>
              <w:t>Ед.</w:t>
            </w:r>
          </w:p>
        </w:tc>
        <w:tc>
          <w:tcPr>
            <w:tcW w:w="920" w:type="pct"/>
            <w:tcBorders>
              <w:top w:val="single" w:sz="4" w:space="0" w:color="auto"/>
              <w:left w:val="single" w:sz="4" w:space="0" w:color="auto"/>
              <w:bottom w:val="single" w:sz="4" w:space="0" w:color="auto"/>
              <w:right w:val="single" w:sz="4" w:space="0" w:color="auto"/>
            </w:tcBorders>
          </w:tcPr>
          <w:p w14:paraId="441B76BE" w14:textId="77777777" w:rsidR="00997BE1" w:rsidRPr="00997BE1" w:rsidRDefault="00997BE1" w:rsidP="00997BE1">
            <w:pPr>
              <w:ind w:firstLine="94"/>
              <w:jc w:val="center"/>
              <w:rPr>
                <w:rFonts w:eastAsia="Times New Roman" w:cs="Times New Roman"/>
                <w:sz w:val="24"/>
                <w:szCs w:val="24"/>
              </w:rPr>
            </w:pPr>
            <w:r w:rsidRPr="00997BE1">
              <w:rPr>
                <w:rFonts w:eastAsia="Times New Roman" w:cs="Times New Roman"/>
                <w:sz w:val="24"/>
                <w:szCs w:val="24"/>
              </w:rPr>
              <w:t>4</w:t>
            </w:r>
          </w:p>
        </w:tc>
        <w:tc>
          <w:tcPr>
            <w:tcW w:w="751" w:type="pct"/>
            <w:tcBorders>
              <w:top w:val="single" w:sz="4" w:space="0" w:color="auto"/>
              <w:left w:val="single" w:sz="4" w:space="0" w:color="auto"/>
              <w:bottom w:val="single" w:sz="4" w:space="0" w:color="auto"/>
              <w:right w:val="single" w:sz="4" w:space="0" w:color="auto"/>
            </w:tcBorders>
          </w:tcPr>
          <w:p w14:paraId="6CA7234C" w14:textId="77777777" w:rsidR="00997BE1" w:rsidRPr="00997BE1" w:rsidRDefault="00997BE1" w:rsidP="00997BE1">
            <w:pPr>
              <w:ind w:hanging="1"/>
              <w:jc w:val="center"/>
              <w:rPr>
                <w:rFonts w:eastAsia="Times New Roman" w:cs="Times New Roman"/>
                <w:sz w:val="24"/>
                <w:szCs w:val="24"/>
              </w:rPr>
            </w:pPr>
            <w:r w:rsidRPr="00997BE1">
              <w:rPr>
                <w:rFonts w:eastAsia="Times New Roman" w:cs="Times New Roman"/>
                <w:sz w:val="24"/>
                <w:szCs w:val="24"/>
              </w:rPr>
              <w:t>4</w:t>
            </w:r>
          </w:p>
        </w:tc>
        <w:tc>
          <w:tcPr>
            <w:tcW w:w="644" w:type="pct"/>
            <w:tcBorders>
              <w:top w:val="single" w:sz="4" w:space="0" w:color="auto"/>
              <w:left w:val="single" w:sz="4" w:space="0" w:color="auto"/>
              <w:bottom w:val="single" w:sz="4" w:space="0" w:color="auto"/>
              <w:right w:val="single" w:sz="4" w:space="0" w:color="auto"/>
            </w:tcBorders>
          </w:tcPr>
          <w:p w14:paraId="6302175D"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4</w:t>
            </w:r>
          </w:p>
        </w:tc>
        <w:tc>
          <w:tcPr>
            <w:tcW w:w="644" w:type="pct"/>
            <w:tcBorders>
              <w:top w:val="single" w:sz="4" w:space="0" w:color="auto"/>
              <w:left w:val="single" w:sz="4" w:space="0" w:color="auto"/>
              <w:bottom w:val="single" w:sz="4" w:space="0" w:color="auto"/>
              <w:right w:val="single" w:sz="4" w:space="0" w:color="auto"/>
            </w:tcBorders>
          </w:tcPr>
          <w:p w14:paraId="62473542"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4</w:t>
            </w:r>
          </w:p>
        </w:tc>
      </w:tr>
      <w:tr w:rsidR="00997BE1" w:rsidRPr="00997BE1" w14:paraId="7FDF142A" w14:textId="77777777" w:rsidTr="000858B3">
        <w:trPr>
          <w:trHeight w:val="433"/>
        </w:trPr>
        <w:tc>
          <w:tcPr>
            <w:tcW w:w="1273" w:type="pct"/>
            <w:tcBorders>
              <w:top w:val="single" w:sz="4" w:space="0" w:color="auto"/>
              <w:left w:val="single" w:sz="4" w:space="0" w:color="auto"/>
              <w:bottom w:val="single" w:sz="4" w:space="0" w:color="auto"/>
              <w:right w:val="single" w:sz="4" w:space="0" w:color="auto"/>
            </w:tcBorders>
            <w:vAlign w:val="center"/>
          </w:tcPr>
          <w:p w14:paraId="1A2A423B" w14:textId="77777777" w:rsidR="00997BE1" w:rsidRPr="00997BE1" w:rsidRDefault="00997BE1" w:rsidP="00997BE1">
            <w:pPr>
              <w:widowControl w:val="0"/>
              <w:autoSpaceDE w:val="0"/>
              <w:autoSpaceDN w:val="0"/>
              <w:adjustRightInd w:val="0"/>
              <w:ind w:hanging="12"/>
              <w:jc w:val="both"/>
              <w:rPr>
                <w:rFonts w:eastAsia="Times New Roman" w:cs="Times New Roman"/>
                <w:sz w:val="24"/>
                <w:szCs w:val="24"/>
              </w:rPr>
            </w:pPr>
            <w:r w:rsidRPr="00997BE1">
              <w:rPr>
                <w:rFonts w:eastAsia="Times New Roman" w:cs="Times New Roman"/>
                <w:sz w:val="24"/>
                <w:szCs w:val="24"/>
              </w:rPr>
              <w:t>Численность детей, участвующих во всероссийских, окружных и межрегиональных мероприятиях патриотической направленности</w:t>
            </w:r>
          </w:p>
        </w:tc>
        <w:tc>
          <w:tcPr>
            <w:tcW w:w="768" w:type="pct"/>
            <w:tcBorders>
              <w:top w:val="single" w:sz="4" w:space="0" w:color="auto"/>
              <w:left w:val="single" w:sz="4" w:space="0" w:color="auto"/>
              <w:bottom w:val="single" w:sz="4" w:space="0" w:color="auto"/>
              <w:right w:val="single" w:sz="4" w:space="0" w:color="auto"/>
            </w:tcBorders>
          </w:tcPr>
          <w:p w14:paraId="623B7FBD" w14:textId="77777777" w:rsidR="00997BE1" w:rsidRPr="00997BE1" w:rsidRDefault="00997BE1" w:rsidP="008C5473">
            <w:pPr>
              <w:ind w:firstLine="24"/>
              <w:jc w:val="center"/>
              <w:rPr>
                <w:rFonts w:eastAsia="Times New Roman" w:cs="Times New Roman"/>
                <w:sz w:val="24"/>
                <w:szCs w:val="24"/>
              </w:rPr>
            </w:pPr>
            <w:r w:rsidRPr="00997BE1">
              <w:rPr>
                <w:rFonts w:eastAsia="Times New Roman" w:cs="Times New Roman"/>
                <w:sz w:val="24"/>
                <w:szCs w:val="24"/>
              </w:rPr>
              <w:t>Чел.</w:t>
            </w:r>
          </w:p>
        </w:tc>
        <w:tc>
          <w:tcPr>
            <w:tcW w:w="920" w:type="pct"/>
            <w:tcBorders>
              <w:top w:val="single" w:sz="4" w:space="0" w:color="auto"/>
              <w:left w:val="single" w:sz="4" w:space="0" w:color="auto"/>
              <w:bottom w:val="single" w:sz="4" w:space="0" w:color="auto"/>
              <w:right w:val="single" w:sz="4" w:space="0" w:color="auto"/>
            </w:tcBorders>
          </w:tcPr>
          <w:p w14:paraId="1FA0593E" w14:textId="77777777" w:rsidR="00997BE1" w:rsidRPr="00997BE1" w:rsidRDefault="00997BE1" w:rsidP="00997BE1">
            <w:pPr>
              <w:ind w:firstLine="94"/>
              <w:jc w:val="center"/>
              <w:rPr>
                <w:rFonts w:eastAsia="Times New Roman" w:cs="Times New Roman"/>
                <w:sz w:val="24"/>
                <w:szCs w:val="24"/>
              </w:rPr>
            </w:pPr>
            <w:r w:rsidRPr="00997BE1">
              <w:rPr>
                <w:rFonts w:eastAsia="Times New Roman" w:cs="Times New Roman"/>
                <w:sz w:val="24"/>
                <w:szCs w:val="24"/>
              </w:rPr>
              <w:t>2890</w:t>
            </w:r>
          </w:p>
        </w:tc>
        <w:tc>
          <w:tcPr>
            <w:tcW w:w="751" w:type="pct"/>
            <w:tcBorders>
              <w:top w:val="single" w:sz="4" w:space="0" w:color="auto"/>
              <w:left w:val="single" w:sz="4" w:space="0" w:color="auto"/>
              <w:bottom w:val="single" w:sz="4" w:space="0" w:color="auto"/>
              <w:right w:val="single" w:sz="4" w:space="0" w:color="auto"/>
            </w:tcBorders>
          </w:tcPr>
          <w:p w14:paraId="658C625C"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2890</w:t>
            </w:r>
          </w:p>
        </w:tc>
        <w:tc>
          <w:tcPr>
            <w:tcW w:w="644" w:type="pct"/>
            <w:tcBorders>
              <w:top w:val="single" w:sz="4" w:space="0" w:color="auto"/>
              <w:left w:val="single" w:sz="4" w:space="0" w:color="auto"/>
              <w:bottom w:val="single" w:sz="4" w:space="0" w:color="auto"/>
              <w:right w:val="single" w:sz="4" w:space="0" w:color="auto"/>
            </w:tcBorders>
          </w:tcPr>
          <w:p w14:paraId="55A63E29"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2890</w:t>
            </w:r>
          </w:p>
        </w:tc>
        <w:tc>
          <w:tcPr>
            <w:tcW w:w="644" w:type="pct"/>
            <w:tcBorders>
              <w:top w:val="single" w:sz="4" w:space="0" w:color="auto"/>
              <w:left w:val="single" w:sz="4" w:space="0" w:color="auto"/>
              <w:bottom w:val="single" w:sz="4" w:space="0" w:color="auto"/>
              <w:right w:val="single" w:sz="4" w:space="0" w:color="auto"/>
            </w:tcBorders>
          </w:tcPr>
          <w:p w14:paraId="65AB8375" w14:textId="77777777" w:rsidR="00997BE1" w:rsidRPr="00997BE1" w:rsidRDefault="00997BE1" w:rsidP="008C5473">
            <w:pPr>
              <w:ind w:firstLine="0"/>
              <w:jc w:val="center"/>
              <w:rPr>
                <w:rFonts w:eastAsia="Times New Roman" w:cs="Times New Roman"/>
                <w:sz w:val="24"/>
                <w:szCs w:val="24"/>
              </w:rPr>
            </w:pPr>
            <w:r w:rsidRPr="00997BE1">
              <w:rPr>
                <w:rFonts w:eastAsia="Times New Roman" w:cs="Times New Roman"/>
                <w:sz w:val="24"/>
                <w:szCs w:val="24"/>
              </w:rPr>
              <w:t>2890</w:t>
            </w:r>
          </w:p>
        </w:tc>
      </w:tr>
    </w:tbl>
    <w:p w14:paraId="2CCB76F3" w14:textId="77777777" w:rsidR="00997BE1" w:rsidRDefault="00997BE1" w:rsidP="008C5473">
      <w:pPr>
        <w:widowControl w:val="0"/>
        <w:autoSpaceDE w:val="0"/>
        <w:autoSpaceDN w:val="0"/>
        <w:adjustRightInd w:val="0"/>
        <w:spacing w:after="0" w:line="240" w:lineRule="auto"/>
        <w:rPr>
          <w:rFonts w:ascii="Times New Roman" w:hAnsi="Times New Roman"/>
          <w:b/>
          <w:sz w:val="24"/>
          <w:szCs w:val="24"/>
        </w:rPr>
      </w:pPr>
    </w:p>
    <w:p w14:paraId="149F0FC3" w14:textId="77777777" w:rsidR="00997BE1" w:rsidRDefault="00997BE1" w:rsidP="002C72E1">
      <w:pPr>
        <w:widowControl w:val="0"/>
        <w:autoSpaceDE w:val="0"/>
        <w:autoSpaceDN w:val="0"/>
        <w:adjustRightInd w:val="0"/>
        <w:spacing w:after="0" w:line="240" w:lineRule="auto"/>
        <w:jc w:val="center"/>
        <w:rPr>
          <w:rFonts w:ascii="Times New Roman" w:hAnsi="Times New Roman"/>
          <w:b/>
          <w:sz w:val="24"/>
          <w:szCs w:val="24"/>
        </w:rPr>
      </w:pPr>
    </w:p>
    <w:p w14:paraId="352C6A42" w14:textId="77777777" w:rsidR="00997BE1" w:rsidRDefault="00997BE1" w:rsidP="002C72E1">
      <w:pPr>
        <w:widowControl w:val="0"/>
        <w:autoSpaceDE w:val="0"/>
        <w:autoSpaceDN w:val="0"/>
        <w:adjustRightInd w:val="0"/>
        <w:spacing w:after="0" w:line="240" w:lineRule="auto"/>
        <w:jc w:val="center"/>
        <w:rPr>
          <w:rFonts w:ascii="Times New Roman" w:hAnsi="Times New Roman"/>
          <w:b/>
          <w:sz w:val="24"/>
          <w:szCs w:val="24"/>
        </w:rPr>
      </w:pPr>
    </w:p>
    <w:p w14:paraId="67EA52A9" w14:textId="1E8E5AAB" w:rsidR="00271948" w:rsidRDefault="00271948" w:rsidP="002C72E1">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3</w:t>
      </w:r>
      <w:r w:rsidRPr="00271948">
        <w:rPr>
          <w:rFonts w:ascii="Times New Roman" w:hAnsi="Times New Roman"/>
          <w:b/>
          <w:sz w:val="24"/>
          <w:szCs w:val="24"/>
        </w:rPr>
        <w:t xml:space="preserve"> </w:t>
      </w:r>
      <w:r w:rsidR="00552778">
        <w:rPr>
          <w:rFonts w:ascii="Times New Roman" w:hAnsi="Times New Roman"/>
          <w:b/>
          <w:sz w:val="24"/>
          <w:szCs w:val="24"/>
        </w:rPr>
        <w:t>«Паспорт ведомственного проекта»</w:t>
      </w:r>
      <w:r w:rsidR="00CF3900">
        <w:rPr>
          <w:rFonts w:ascii="Times New Roman" w:hAnsi="Times New Roman"/>
          <w:b/>
          <w:sz w:val="24"/>
          <w:szCs w:val="24"/>
        </w:rPr>
        <w:t xml:space="preserve"> </w:t>
      </w:r>
    </w:p>
    <w:p w14:paraId="50B40A66" w14:textId="77777777" w:rsidR="00E01559" w:rsidRDefault="00E01559" w:rsidP="002C72E1">
      <w:pPr>
        <w:widowControl w:val="0"/>
        <w:autoSpaceDE w:val="0"/>
        <w:autoSpaceDN w:val="0"/>
        <w:adjustRightInd w:val="0"/>
        <w:spacing w:after="0" w:line="240" w:lineRule="auto"/>
        <w:jc w:val="center"/>
        <w:rPr>
          <w:rFonts w:ascii="Times New Roman" w:hAnsi="Times New Roman"/>
          <w:b/>
          <w:color w:val="FF0000"/>
          <w:sz w:val="24"/>
          <w:szCs w:val="24"/>
        </w:rPr>
      </w:pPr>
    </w:p>
    <w:p w14:paraId="56390CDD" w14:textId="1AAF4342" w:rsidR="00E01559" w:rsidRPr="00E01559" w:rsidRDefault="00E01559" w:rsidP="002C72E1">
      <w:pPr>
        <w:widowControl w:val="0"/>
        <w:autoSpaceDE w:val="0"/>
        <w:autoSpaceDN w:val="0"/>
        <w:adjustRightInd w:val="0"/>
        <w:spacing w:after="0" w:line="240" w:lineRule="auto"/>
        <w:jc w:val="center"/>
        <w:rPr>
          <w:rFonts w:ascii="Times New Roman" w:hAnsi="Times New Roman"/>
          <w:b/>
          <w:color w:val="FF0000"/>
          <w:sz w:val="24"/>
          <w:szCs w:val="24"/>
          <w:u w:val="single"/>
        </w:rPr>
      </w:pPr>
      <w:r w:rsidRPr="00E01559">
        <w:rPr>
          <w:rFonts w:ascii="Times New Roman" w:hAnsi="Times New Roman"/>
          <w:b/>
          <w:sz w:val="24"/>
          <w:szCs w:val="24"/>
          <w:u w:val="single"/>
        </w:rPr>
        <w:t>«Развитие инфраструктуры в сфере образования»</w:t>
      </w:r>
    </w:p>
    <w:p w14:paraId="447E8A92" w14:textId="77777777" w:rsidR="005B6FDA" w:rsidRDefault="005B6FDA" w:rsidP="002C72E1">
      <w:pPr>
        <w:widowControl w:val="0"/>
        <w:autoSpaceDE w:val="0"/>
        <w:autoSpaceDN w:val="0"/>
        <w:adjustRightInd w:val="0"/>
        <w:spacing w:after="0" w:line="240" w:lineRule="auto"/>
        <w:jc w:val="center"/>
        <w:rPr>
          <w:rFonts w:ascii="Times New Roman" w:hAnsi="Times New Roman"/>
          <w:b/>
          <w:sz w:val="24"/>
          <w:szCs w:val="24"/>
        </w:rPr>
      </w:pPr>
    </w:p>
    <w:tbl>
      <w:tblPr>
        <w:tblStyle w:val="1"/>
        <w:tblW w:w="4923" w:type="pct"/>
        <w:jc w:val="center"/>
        <w:tblLook w:val="04A0" w:firstRow="1" w:lastRow="0" w:firstColumn="1" w:lastColumn="0" w:noHBand="0" w:noVBand="1"/>
      </w:tblPr>
      <w:tblGrid>
        <w:gridCol w:w="3428"/>
        <w:gridCol w:w="6554"/>
      </w:tblGrid>
      <w:tr w:rsidR="00E366A2" w:rsidRPr="0057691C" w14:paraId="5117589A" w14:textId="77777777" w:rsidTr="00FB6687">
        <w:trPr>
          <w:trHeight w:val="516"/>
          <w:jc w:val="center"/>
        </w:trPr>
        <w:tc>
          <w:tcPr>
            <w:tcW w:w="1717" w:type="pct"/>
            <w:vAlign w:val="center"/>
          </w:tcPr>
          <w:p w14:paraId="561A5AEA" w14:textId="77777777" w:rsidR="00E366A2" w:rsidRPr="0057691C" w:rsidRDefault="00E366A2" w:rsidP="00FB6687">
            <w:pPr>
              <w:ind w:firstLine="0"/>
              <w:rPr>
                <w:rFonts w:eastAsia="Calibri"/>
                <w:sz w:val="24"/>
                <w:szCs w:val="24"/>
              </w:rPr>
            </w:pPr>
            <w:r w:rsidRPr="0057691C">
              <w:rPr>
                <w:rFonts w:eastAsia="Calibri"/>
                <w:sz w:val="24"/>
                <w:szCs w:val="24"/>
              </w:rPr>
              <w:t>Ответственный исполнитель ведомственного проекта</w:t>
            </w:r>
          </w:p>
        </w:tc>
        <w:tc>
          <w:tcPr>
            <w:tcW w:w="3283" w:type="pct"/>
            <w:vAlign w:val="center"/>
          </w:tcPr>
          <w:p w14:paraId="4C1EB520" w14:textId="77777777" w:rsidR="00E366A2" w:rsidRPr="0057691C" w:rsidRDefault="00E366A2" w:rsidP="00FB6687">
            <w:pPr>
              <w:ind w:firstLine="0"/>
              <w:jc w:val="both"/>
              <w:rPr>
                <w:rFonts w:eastAsia="Calibri"/>
                <w:sz w:val="24"/>
                <w:szCs w:val="24"/>
                <w:highlight w:val="yellow"/>
              </w:rPr>
            </w:pPr>
            <w:r w:rsidRPr="0057691C">
              <w:rPr>
                <w:rFonts w:eastAsia="Calibri"/>
                <w:sz w:val="24"/>
                <w:szCs w:val="24"/>
              </w:rPr>
              <w:t>Комитет по образованию г. Десногорска</w:t>
            </w:r>
          </w:p>
        </w:tc>
      </w:tr>
      <w:tr w:rsidR="00E366A2" w:rsidRPr="0057691C" w14:paraId="599E3E69" w14:textId="77777777" w:rsidTr="00FB6687">
        <w:trPr>
          <w:trHeight w:val="700"/>
          <w:jc w:val="center"/>
        </w:trPr>
        <w:tc>
          <w:tcPr>
            <w:tcW w:w="1717" w:type="pct"/>
            <w:vAlign w:val="center"/>
          </w:tcPr>
          <w:p w14:paraId="07AEECD5" w14:textId="52E05479" w:rsidR="00E366A2" w:rsidRPr="0057691C" w:rsidRDefault="00E366A2" w:rsidP="006734FE">
            <w:pPr>
              <w:ind w:firstLine="0"/>
              <w:rPr>
                <w:rFonts w:eastAsia="Calibri"/>
                <w:sz w:val="24"/>
                <w:szCs w:val="24"/>
              </w:rPr>
            </w:pPr>
            <w:r w:rsidRPr="0057691C">
              <w:rPr>
                <w:rFonts w:eastAsia="Calibri"/>
                <w:sz w:val="24"/>
                <w:szCs w:val="24"/>
              </w:rPr>
              <w:t>Соис</w:t>
            </w:r>
            <w:r w:rsidR="006734FE">
              <w:rPr>
                <w:rFonts w:eastAsia="Calibri"/>
                <w:sz w:val="24"/>
                <w:szCs w:val="24"/>
              </w:rPr>
              <w:t>полнители</w:t>
            </w:r>
            <w:r w:rsidRPr="0057691C">
              <w:rPr>
                <w:rFonts w:eastAsia="Calibri"/>
                <w:sz w:val="24"/>
                <w:szCs w:val="24"/>
              </w:rPr>
              <w:t xml:space="preserve"> ведомственного проекта</w:t>
            </w:r>
          </w:p>
        </w:tc>
        <w:tc>
          <w:tcPr>
            <w:tcW w:w="3283" w:type="pct"/>
            <w:vAlign w:val="center"/>
          </w:tcPr>
          <w:p w14:paraId="5CC05589" w14:textId="77777777" w:rsidR="00E366A2" w:rsidRPr="0057691C" w:rsidRDefault="00E366A2" w:rsidP="00FB6687">
            <w:pPr>
              <w:ind w:firstLine="0"/>
              <w:jc w:val="both"/>
              <w:rPr>
                <w:rFonts w:eastAsia="Calibri"/>
                <w:sz w:val="24"/>
                <w:szCs w:val="24"/>
              </w:rPr>
            </w:pPr>
            <w:r w:rsidRPr="0057691C">
              <w:rPr>
                <w:rFonts w:eastAsia="Calibri"/>
                <w:sz w:val="24"/>
                <w:szCs w:val="24"/>
              </w:rPr>
              <w:t>Муниципальное бюджетное общеобразовательное учреждение «Средняя школа №1» муниципального образования «город Десногорск» Смоленской области</w:t>
            </w:r>
          </w:p>
        </w:tc>
      </w:tr>
      <w:tr w:rsidR="00E366A2" w:rsidRPr="0057691C" w14:paraId="3830DD4B" w14:textId="77777777" w:rsidTr="00FB6687">
        <w:trPr>
          <w:trHeight w:val="700"/>
          <w:jc w:val="center"/>
        </w:trPr>
        <w:tc>
          <w:tcPr>
            <w:tcW w:w="1717" w:type="pct"/>
            <w:vAlign w:val="center"/>
          </w:tcPr>
          <w:p w14:paraId="26CD3396" w14:textId="77777777" w:rsidR="00E366A2" w:rsidRPr="0057691C" w:rsidRDefault="00E366A2" w:rsidP="00FB6687">
            <w:pPr>
              <w:ind w:firstLine="0"/>
              <w:rPr>
                <w:rFonts w:eastAsia="Calibri"/>
                <w:sz w:val="24"/>
                <w:szCs w:val="24"/>
              </w:rPr>
            </w:pPr>
            <w:r w:rsidRPr="0057691C">
              <w:rPr>
                <w:rFonts w:eastAsia="Calibri"/>
                <w:sz w:val="24"/>
                <w:szCs w:val="24"/>
              </w:rPr>
              <w:t>Период реализации ведомственного проекта</w:t>
            </w:r>
          </w:p>
        </w:tc>
        <w:tc>
          <w:tcPr>
            <w:tcW w:w="3283" w:type="pct"/>
            <w:vAlign w:val="center"/>
          </w:tcPr>
          <w:p w14:paraId="2940DB7C" w14:textId="77777777" w:rsidR="00E366A2" w:rsidRPr="0057691C" w:rsidRDefault="00E366A2" w:rsidP="00FB6687">
            <w:pPr>
              <w:ind w:firstLine="0"/>
              <w:rPr>
                <w:rFonts w:eastAsia="Calibri"/>
                <w:sz w:val="24"/>
                <w:szCs w:val="24"/>
              </w:rPr>
            </w:pPr>
            <w:r w:rsidRPr="0057691C">
              <w:rPr>
                <w:rFonts w:eastAsia="Calibri"/>
                <w:sz w:val="24"/>
                <w:szCs w:val="24"/>
              </w:rPr>
              <w:t>2024-2026</w:t>
            </w:r>
            <w:r>
              <w:rPr>
                <w:rFonts w:eastAsia="Calibri"/>
                <w:sz w:val="24"/>
                <w:szCs w:val="24"/>
              </w:rPr>
              <w:t xml:space="preserve"> гг.</w:t>
            </w:r>
          </w:p>
        </w:tc>
      </w:tr>
      <w:tr w:rsidR="00E366A2" w:rsidRPr="0057691C" w14:paraId="00E840D6" w14:textId="77777777" w:rsidTr="00FB6687">
        <w:trPr>
          <w:trHeight w:val="700"/>
          <w:jc w:val="center"/>
        </w:trPr>
        <w:tc>
          <w:tcPr>
            <w:tcW w:w="1717" w:type="pct"/>
            <w:vAlign w:val="center"/>
          </w:tcPr>
          <w:p w14:paraId="45A65765" w14:textId="77777777" w:rsidR="00E366A2" w:rsidRPr="0057691C" w:rsidRDefault="00E366A2" w:rsidP="00FB6687">
            <w:pPr>
              <w:ind w:firstLine="0"/>
              <w:rPr>
                <w:rFonts w:eastAsia="Calibri"/>
                <w:sz w:val="24"/>
                <w:szCs w:val="24"/>
              </w:rPr>
            </w:pPr>
            <w:r w:rsidRPr="0057691C">
              <w:rPr>
                <w:rFonts w:eastAsia="Calibri"/>
                <w:sz w:val="24"/>
                <w:szCs w:val="24"/>
              </w:rPr>
              <w:t>Цели ведомственного проекта</w:t>
            </w:r>
          </w:p>
        </w:tc>
        <w:tc>
          <w:tcPr>
            <w:tcW w:w="3283" w:type="pct"/>
            <w:vAlign w:val="center"/>
          </w:tcPr>
          <w:p w14:paraId="19738CAB" w14:textId="77777777" w:rsidR="00E366A2" w:rsidRPr="0057691C" w:rsidRDefault="00E366A2" w:rsidP="00FB6687">
            <w:pPr>
              <w:ind w:firstLine="0"/>
              <w:jc w:val="both"/>
              <w:rPr>
                <w:rFonts w:eastAsia="Calibri"/>
                <w:sz w:val="24"/>
                <w:szCs w:val="24"/>
              </w:rPr>
            </w:pPr>
            <w:r w:rsidRPr="0057691C">
              <w:rPr>
                <w:rFonts w:eastAsia="Calibri"/>
                <w:sz w:val="24"/>
                <w:szCs w:val="24"/>
              </w:rPr>
              <w:t>Создание современных условий обучения</w:t>
            </w:r>
          </w:p>
        </w:tc>
      </w:tr>
      <w:tr w:rsidR="00E366A2" w:rsidRPr="0057691C" w14:paraId="23FF3DD6" w14:textId="77777777" w:rsidTr="00FB6687">
        <w:trPr>
          <w:trHeight w:val="700"/>
          <w:jc w:val="center"/>
        </w:trPr>
        <w:tc>
          <w:tcPr>
            <w:tcW w:w="1717" w:type="pct"/>
            <w:shd w:val="clear" w:color="auto" w:fill="auto"/>
            <w:vAlign w:val="center"/>
          </w:tcPr>
          <w:p w14:paraId="690BF482" w14:textId="77777777" w:rsidR="00E366A2" w:rsidRPr="0057691C" w:rsidRDefault="00E366A2" w:rsidP="00FB6687">
            <w:pPr>
              <w:ind w:firstLine="0"/>
              <w:rPr>
                <w:rFonts w:eastAsia="Calibri"/>
                <w:sz w:val="24"/>
                <w:szCs w:val="24"/>
              </w:rPr>
            </w:pPr>
            <w:r w:rsidRPr="0057691C">
              <w:rPr>
                <w:rFonts w:eastAsia="Arial Unicode MS"/>
                <w:sz w:val="24"/>
                <w:szCs w:val="24"/>
              </w:rPr>
              <w:t>Объемы финансового обеспечения за весь период реализации</w:t>
            </w:r>
            <w:r w:rsidRPr="0057691C">
              <w:rPr>
                <w:rFonts w:eastAsia="Calibri"/>
                <w:sz w:val="24"/>
                <w:szCs w:val="24"/>
              </w:rPr>
              <w:t xml:space="preserve">  </w:t>
            </w:r>
          </w:p>
        </w:tc>
        <w:tc>
          <w:tcPr>
            <w:tcW w:w="3283" w:type="pct"/>
            <w:shd w:val="clear" w:color="auto" w:fill="auto"/>
            <w:vAlign w:val="center"/>
          </w:tcPr>
          <w:p w14:paraId="0AB003DC" w14:textId="77777777" w:rsidR="00E366A2" w:rsidRPr="0057691C" w:rsidRDefault="00E366A2" w:rsidP="00FB6687">
            <w:pPr>
              <w:ind w:firstLine="0"/>
              <w:jc w:val="both"/>
              <w:rPr>
                <w:rFonts w:eastAsia="Arial Unicode MS"/>
                <w:sz w:val="24"/>
                <w:szCs w:val="24"/>
              </w:rPr>
            </w:pPr>
            <w:r w:rsidRPr="0057691C">
              <w:rPr>
                <w:rFonts w:eastAsia="Arial Unicode MS"/>
                <w:sz w:val="24"/>
                <w:szCs w:val="24"/>
              </w:rPr>
              <w:t xml:space="preserve">Общий объем финансирования составляет   </w:t>
            </w:r>
            <w:r>
              <w:rPr>
                <w:rFonts w:eastAsia="Arial Unicode MS"/>
                <w:sz w:val="24"/>
                <w:szCs w:val="24"/>
              </w:rPr>
              <w:t xml:space="preserve">6 881,7 </w:t>
            </w:r>
            <w:r w:rsidRPr="0057691C">
              <w:rPr>
                <w:rFonts w:eastAsia="Arial Unicode MS"/>
                <w:sz w:val="24"/>
                <w:szCs w:val="24"/>
              </w:rPr>
              <w:t xml:space="preserve">тыс. рублей, из них: </w:t>
            </w:r>
          </w:p>
          <w:p w14:paraId="1D90CBB1" w14:textId="6E74FD02" w:rsidR="00E366A2" w:rsidRPr="0057691C" w:rsidRDefault="00E366A2" w:rsidP="00FB6687">
            <w:pPr>
              <w:ind w:firstLine="0"/>
              <w:jc w:val="both"/>
              <w:rPr>
                <w:rFonts w:eastAsia="Calibri"/>
                <w:sz w:val="24"/>
                <w:szCs w:val="24"/>
              </w:rPr>
            </w:pPr>
            <w:r w:rsidRPr="0057691C">
              <w:rPr>
                <w:rFonts w:eastAsia="Calibri"/>
                <w:sz w:val="24"/>
                <w:szCs w:val="24"/>
              </w:rPr>
              <w:t xml:space="preserve">Средства федерального бюджета </w:t>
            </w:r>
            <w:r w:rsidR="006734FE" w:rsidRPr="0057691C">
              <w:rPr>
                <w:rFonts w:eastAsia="Calibri"/>
                <w:sz w:val="24"/>
                <w:szCs w:val="24"/>
              </w:rPr>
              <w:t>– 0</w:t>
            </w:r>
            <w:r>
              <w:rPr>
                <w:rFonts w:eastAsia="Calibri"/>
                <w:sz w:val="24"/>
                <w:szCs w:val="24"/>
              </w:rPr>
              <w:t>,0</w:t>
            </w:r>
            <w:r w:rsidRPr="0057691C">
              <w:rPr>
                <w:rFonts w:eastAsia="Calibri"/>
                <w:sz w:val="24"/>
                <w:szCs w:val="24"/>
              </w:rPr>
              <w:t xml:space="preserve"> тыс. рублей;</w:t>
            </w:r>
          </w:p>
          <w:p w14:paraId="56E304B0" w14:textId="3FDD6328" w:rsidR="00E366A2" w:rsidRPr="0057691C" w:rsidRDefault="00E366A2" w:rsidP="00FB6687">
            <w:pPr>
              <w:ind w:firstLine="0"/>
              <w:jc w:val="both"/>
              <w:rPr>
                <w:rFonts w:eastAsia="Calibri"/>
                <w:sz w:val="24"/>
                <w:szCs w:val="24"/>
              </w:rPr>
            </w:pPr>
            <w:r w:rsidRPr="0057691C">
              <w:rPr>
                <w:rFonts w:eastAsia="Calibri"/>
                <w:sz w:val="24"/>
                <w:szCs w:val="24"/>
              </w:rPr>
              <w:t xml:space="preserve">Средства областного бюджета </w:t>
            </w:r>
            <w:r w:rsidR="006734FE" w:rsidRPr="0057691C">
              <w:rPr>
                <w:rFonts w:eastAsia="Calibri"/>
                <w:sz w:val="24"/>
                <w:szCs w:val="24"/>
              </w:rPr>
              <w:t>– 6</w:t>
            </w:r>
            <w:r>
              <w:rPr>
                <w:rFonts w:eastAsia="Calibri"/>
                <w:sz w:val="24"/>
                <w:szCs w:val="24"/>
              </w:rPr>
              <w:t> 400,0</w:t>
            </w:r>
            <w:r w:rsidRPr="0057691C">
              <w:rPr>
                <w:rFonts w:eastAsia="Calibri"/>
                <w:sz w:val="24"/>
                <w:szCs w:val="24"/>
              </w:rPr>
              <w:t xml:space="preserve"> тыс. рублей;</w:t>
            </w:r>
          </w:p>
          <w:p w14:paraId="5E37C767" w14:textId="77777777" w:rsidR="00E366A2" w:rsidRPr="0057691C" w:rsidRDefault="00E366A2" w:rsidP="00FB6687">
            <w:pPr>
              <w:ind w:firstLine="0"/>
              <w:jc w:val="both"/>
              <w:rPr>
                <w:rFonts w:eastAsia="Calibri"/>
                <w:sz w:val="24"/>
                <w:szCs w:val="24"/>
              </w:rPr>
            </w:pPr>
            <w:r w:rsidRPr="0057691C">
              <w:rPr>
                <w:rFonts w:eastAsia="Calibri"/>
                <w:sz w:val="24"/>
                <w:szCs w:val="24"/>
              </w:rPr>
              <w:t xml:space="preserve">Средства местного бюджета –   </w:t>
            </w:r>
            <w:r>
              <w:rPr>
                <w:rFonts w:eastAsia="Calibri"/>
                <w:sz w:val="24"/>
                <w:szCs w:val="24"/>
              </w:rPr>
              <w:t xml:space="preserve">481,7 </w:t>
            </w:r>
            <w:r w:rsidRPr="0057691C">
              <w:rPr>
                <w:rFonts w:eastAsia="Calibri"/>
                <w:sz w:val="24"/>
                <w:szCs w:val="24"/>
              </w:rPr>
              <w:t>тыс. рублей;</w:t>
            </w:r>
          </w:p>
          <w:p w14:paraId="1CE990BD" w14:textId="77777777" w:rsidR="00E366A2" w:rsidRPr="0057691C" w:rsidRDefault="00E366A2" w:rsidP="00FB6687">
            <w:pPr>
              <w:ind w:firstLine="0"/>
              <w:jc w:val="both"/>
              <w:rPr>
                <w:rFonts w:eastAsia="Calibri"/>
                <w:sz w:val="24"/>
                <w:szCs w:val="24"/>
              </w:rPr>
            </w:pPr>
            <w:r w:rsidRPr="0057691C">
              <w:rPr>
                <w:rFonts w:eastAsia="Calibri"/>
                <w:sz w:val="24"/>
                <w:szCs w:val="24"/>
              </w:rPr>
              <w:t>Средства внебюджетных источников – тыс. рублей.</w:t>
            </w:r>
          </w:p>
          <w:p w14:paraId="47625FBA" w14:textId="77777777" w:rsidR="00E366A2" w:rsidRPr="0057691C" w:rsidRDefault="00E366A2" w:rsidP="00FB6687">
            <w:pPr>
              <w:jc w:val="both"/>
              <w:rPr>
                <w:rFonts w:eastAsia="Calibri"/>
                <w:sz w:val="24"/>
                <w:szCs w:val="24"/>
              </w:rPr>
            </w:pPr>
            <w:r w:rsidRPr="0057691C">
              <w:rPr>
                <w:rFonts w:eastAsia="Calibri"/>
                <w:sz w:val="24"/>
                <w:szCs w:val="24"/>
              </w:rPr>
              <w:t xml:space="preserve"> </w:t>
            </w:r>
          </w:p>
        </w:tc>
      </w:tr>
      <w:tr w:rsidR="00E366A2" w:rsidRPr="0057691C" w14:paraId="66906580" w14:textId="77777777" w:rsidTr="00FB6687">
        <w:trPr>
          <w:trHeight w:val="700"/>
          <w:jc w:val="center"/>
        </w:trPr>
        <w:tc>
          <w:tcPr>
            <w:tcW w:w="1717" w:type="pct"/>
            <w:vAlign w:val="center"/>
          </w:tcPr>
          <w:p w14:paraId="11F3F75D" w14:textId="77777777" w:rsidR="00E366A2" w:rsidRPr="0057691C" w:rsidRDefault="00E366A2" w:rsidP="006734FE">
            <w:pPr>
              <w:ind w:firstLine="0"/>
              <w:jc w:val="both"/>
              <w:rPr>
                <w:rFonts w:eastAsia="Arial Unicode MS"/>
                <w:sz w:val="24"/>
                <w:szCs w:val="24"/>
              </w:rPr>
            </w:pPr>
            <w:r w:rsidRPr="0057691C">
              <w:rPr>
                <w:rFonts w:eastAsia="Calibri"/>
                <w:sz w:val="24"/>
                <w:szCs w:val="24"/>
              </w:rPr>
              <w:t>Влияние на достижение целей муниципальных программ</w:t>
            </w:r>
          </w:p>
        </w:tc>
        <w:tc>
          <w:tcPr>
            <w:tcW w:w="3283" w:type="pct"/>
            <w:vAlign w:val="center"/>
          </w:tcPr>
          <w:p w14:paraId="57655C3D" w14:textId="77777777" w:rsidR="00E366A2" w:rsidRPr="0057691C" w:rsidRDefault="00E366A2" w:rsidP="006734FE">
            <w:pPr>
              <w:ind w:firstLine="0"/>
              <w:jc w:val="both"/>
              <w:rPr>
                <w:rFonts w:eastAsia="Arial Unicode MS"/>
                <w:sz w:val="24"/>
                <w:szCs w:val="24"/>
              </w:rPr>
            </w:pPr>
            <w:r w:rsidRPr="0057691C">
              <w:rPr>
                <w:rFonts w:eastAsia="Arial Unicode MS"/>
                <w:sz w:val="24"/>
                <w:szCs w:val="24"/>
              </w:rPr>
              <w:t xml:space="preserve">Создание в </w:t>
            </w:r>
            <w:r w:rsidRPr="0057691C">
              <w:rPr>
                <w:sz w:val="24"/>
                <w:szCs w:val="24"/>
              </w:rPr>
              <w:t>образовательных организациях условий, соответствующих требованиям федеральных государственных образовательных стандартов.</w:t>
            </w:r>
          </w:p>
        </w:tc>
      </w:tr>
      <w:tr w:rsidR="00E366A2" w:rsidRPr="0057691C" w14:paraId="41EC816F" w14:textId="77777777" w:rsidTr="00FB6687">
        <w:trPr>
          <w:trHeight w:val="700"/>
          <w:jc w:val="center"/>
        </w:trPr>
        <w:tc>
          <w:tcPr>
            <w:tcW w:w="1717" w:type="pct"/>
            <w:vAlign w:val="center"/>
          </w:tcPr>
          <w:p w14:paraId="4C92DB6E" w14:textId="77777777" w:rsidR="00E366A2" w:rsidRPr="0057691C" w:rsidRDefault="00E366A2" w:rsidP="00FB6687">
            <w:pPr>
              <w:ind w:firstLine="0"/>
              <w:jc w:val="both"/>
              <w:rPr>
                <w:rFonts w:eastAsia="Calibri"/>
                <w:sz w:val="24"/>
                <w:szCs w:val="24"/>
              </w:rPr>
            </w:pPr>
            <w:r w:rsidRPr="0057691C">
              <w:rPr>
                <w:rFonts w:eastAsia="Calibri"/>
                <w:sz w:val="24"/>
                <w:szCs w:val="24"/>
              </w:rPr>
              <w:t>Связь с муниципальной программой</w:t>
            </w:r>
          </w:p>
        </w:tc>
        <w:tc>
          <w:tcPr>
            <w:tcW w:w="3283" w:type="pct"/>
            <w:vAlign w:val="center"/>
          </w:tcPr>
          <w:p w14:paraId="38F8F56F" w14:textId="77777777" w:rsidR="00E366A2" w:rsidRPr="0057691C" w:rsidRDefault="00E366A2" w:rsidP="006734FE">
            <w:pPr>
              <w:ind w:firstLine="0"/>
              <w:jc w:val="both"/>
              <w:rPr>
                <w:rFonts w:eastAsia="Arial Unicode MS"/>
                <w:sz w:val="24"/>
                <w:szCs w:val="24"/>
              </w:rPr>
            </w:pPr>
            <w:r w:rsidRPr="0057691C">
              <w:rPr>
                <w:rFonts w:eastAsia="Calibri"/>
                <w:sz w:val="24"/>
                <w:szCs w:val="24"/>
              </w:rPr>
              <w:t>Муниципальная программа «Развитие образования в муниципальном образовании «город Десногорск» Смоленской области»</w:t>
            </w:r>
          </w:p>
        </w:tc>
      </w:tr>
    </w:tbl>
    <w:p w14:paraId="292E5E8F" w14:textId="77777777" w:rsidR="00E366A2" w:rsidRPr="006734FE" w:rsidRDefault="00E366A2" w:rsidP="00E366A2">
      <w:pPr>
        <w:widowControl w:val="0"/>
        <w:autoSpaceDE w:val="0"/>
        <w:autoSpaceDN w:val="0"/>
        <w:adjustRightInd w:val="0"/>
        <w:jc w:val="center"/>
        <w:rPr>
          <w:rFonts w:ascii="Times New Roman" w:hAnsi="Times New Roman" w:cs="Times New Roman"/>
          <w:b/>
          <w:sz w:val="24"/>
          <w:szCs w:val="24"/>
        </w:rPr>
      </w:pPr>
    </w:p>
    <w:p w14:paraId="3F3058FB" w14:textId="28BD3383" w:rsidR="00E366A2" w:rsidRPr="006734FE" w:rsidRDefault="00E366A2" w:rsidP="006734FE">
      <w:pPr>
        <w:widowControl w:val="0"/>
        <w:autoSpaceDE w:val="0"/>
        <w:autoSpaceDN w:val="0"/>
        <w:adjustRightInd w:val="0"/>
        <w:jc w:val="center"/>
        <w:rPr>
          <w:rFonts w:ascii="Times New Roman" w:hAnsi="Times New Roman" w:cs="Times New Roman"/>
          <w:b/>
          <w:sz w:val="24"/>
          <w:szCs w:val="24"/>
        </w:rPr>
      </w:pPr>
      <w:r w:rsidRPr="006734FE">
        <w:rPr>
          <w:rFonts w:ascii="Times New Roman" w:hAnsi="Times New Roman" w:cs="Times New Roman"/>
          <w:b/>
          <w:sz w:val="24"/>
          <w:szCs w:val="24"/>
        </w:rPr>
        <w:t>2. Показатели ведомственного проекта</w:t>
      </w:r>
    </w:p>
    <w:tbl>
      <w:tblPr>
        <w:tblStyle w:val="1"/>
        <w:tblW w:w="4995" w:type="pct"/>
        <w:jc w:val="center"/>
        <w:tblLayout w:type="fixed"/>
        <w:tblLook w:val="04A0" w:firstRow="1" w:lastRow="0" w:firstColumn="1" w:lastColumn="0" w:noHBand="0" w:noVBand="1"/>
      </w:tblPr>
      <w:tblGrid>
        <w:gridCol w:w="3642"/>
        <w:gridCol w:w="715"/>
        <w:gridCol w:w="1702"/>
        <w:gridCol w:w="1418"/>
        <w:gridCol w:w="1276"/>
        <w:gridCol w:w="1375"/>
      </w:tblGrid>
      <w:tr w:rsidR="00E366A2" w:rsidRPr="0057691C" w14:paraId="713160D8" w14:textId="77777777" w:rsidTr="00FB6687">
        <w:trPr>
          <w:tblHeader/>
          <w:jc w:val="center"/>
        </w:trPr>
        <w:tc>
          <w:tcPr>
            <w:tcW w:w="1798" w:type="pct"/>
            <w:vMerge w:val="restart"/>
          </w:tcPr>
          <w:p w14:paraId="3CD25818" w14:textId="0F4D8B00" w:rsidR="00E366A2" w:rsidRPr="0057691C" w:rsidRDefault="00E366A2" w:rsidP="006734FE">
            <w:pPr>
              <w:ind w:firstLine="0"/>
              <w:jc w:val="center"/>
              <w:rPr>
                <w:rFonts w:eastAsia="Calibri"/>
                <w:sz w:val="24"/>
                <w:szCs w:val="24"/>
              </w:rPr>
            </w:pPr>
            <w:r w:rsidRPr="0057691C">
              <w:rPr>
                <w:rFonts w:eastAsia="Calibri"/>
                <w:sz w:val="24"/>
                <w:szCs w:val="24"/>
              </w:rPr>
              <w:t>Наименование показателя</w:t>
            </w:r>
          </w:p>
        </w:tc>
        <w:tc>
          <w:tcPr>
            <w:tcW w:w="353" w:type="pct"/>
            <w:vMerge w:val="restart"/>
          </w:tcPr>
          <w:p w14:paraId="6C8A726C" w14:textId="77777777" w:rsidR="00E366A2" w:rsidRPr="0057691C" w:rsidRDefault="00E366A2" w:rsidP="00FB6687">
            <w:pPr>
              <w:ind w:firstLine="23"/>
              <w:jc w:val="center"/>
              <w:rPr>
                <w:rFonts w:eastAsia="Calibri"/>
                <w:sz w:val="24"/>
                <w:szCs w:val="24"/>
                <w:shd w:val="clear" w:color="auto" w:fill="FFFFFF"/>
              </w:rPr>
            </w:pPr>
            <w:r w:rsidRPr="0057691C">
              <w:rPr>
                <w:rFonts w:eastAsia="Calibri"/>
                <w:sz w:val="24"/>
                <w:szCs w:val="24"/>
              </w:rPr>
              <w:t>Единица измерения</w:t>
            </w:r>
          </w:p>
        </w:tc>
        <w:tc>
          <w:tcPr>
            <w:tcW w:w="840" w:type="pct"/>
            <w:vMerge w:val="restart"/>
          </w:tcPr>
          <w:p w14:paraId="1654940B" w14:textId="772FAF6B" w:rsidR="00E366A2" w:rsidRPr="0057691C" w:rsidRDefault="00E366A2" w:rsidP="00FB6687">
            <w:pPr>
              <w:ind w:firstLine="23"/>
              <w:jc w:val="center"/>
              <w:rPr>
                <w:rFonts w:eastAsia="Calibri"/>
                <w:sz w:val="24"/>
                <w:szCs w:val="24"/>
                <w:shd w:val="clear" w:color="auto" w:fill="FFFFFF"/>
              </w:rPr>
            </w:pPr>
            <w:r w:rsidRPr="0057691C">
              <w:rPr>
                <w:rFonts w:eastAsia="Calibri"/>
                <w:sz w:val="24"/>
                <w:szCs w:val="24"/>
                <w:shd w:val="clear" w:color="auto" w:fill="FFFFFF"/>
              </w:rPr>
              <w:t xml:space="preserve">Базовое значение показателя </w:t>
            </w:r>
          </w:p>
          <w:p w14:paraId="7A4DCD8D" w14:textId="2CC479E2" w:rsidR="00E366A2" w:rsidRPr="0057691C" w:rsidRDefault="00E366A2" w:rsidP="00C30A5A">
            <w:pPr>
              <w:ind w:firstLine="23"/>
              <w:rPr>
                <w:rFonts w:eastAsia="Calibri"/>
                <w:sz w:val="24"/>
                <w:szCs w:val="24"/>
                <w:shd w:val="clear" w:color="auto" w:fill="FFFFFF"/>
              </w:rPr>
            </w:pPr>
            <w:r w:rsidRPr="0057691C">
              <w:rPr>
                <w:rFonts w:eastAsia="Calibri"/>
                <w:sz w:val="24"/>
                <w:szCs w:val="24"/>
                <w:shd w:val="clear" w:color="auto" w:fill="FFFFFF"/>
              </w:rPr>
              <w:t xml:space="preserve">(к </w:t>
            </w:r>
            <w:r w:rsidR="00C30A5A">
              <w:rPr>
                <w:rFonts w:eastAsia="Calibri"/>
                <w:sz w:val="24"/>
                <w:szCs w:val="24"/>
                <w:shd w:val="clear" w:color="auto" w:fill="FFFFFF"/>
              </w:rPr>
              <w:t xml:space="preserve">году, предшествующему </w:t>
            </w:r>
            <w:r w:rsidRPr="0057691C">
              <w:rPr>
                <w:rFonts w:eastAsia="Calibri"/>
                <w:sz w:val="24"/>
                <w:szCs w:val="24"/>
                <w:shd w:val="clear" w:color="auto" w:fill="FFFFFF"/>
              </w:rPr>
              <w:t>очередному финансовому году)</w:t>
            </w:r>
            <w:r w:rsidR="00C30A5A">
              <w:rPr>
                <w:rFonts w:eastAsia="Calibri"/>
                <w:sz w:val="24"/>
                <w:szCs w:val="24"/>
                <w:shd w:val="clear" w:color="auto" w:fill="FFFFFF"/>
              </w:rPr>
              <w:t xml:space="preserve"> </w:t>
            </w:r>
            <w:r w:rsidRPr="0057691C">
              <w:rPr>
                <w:rFonts w:eastAsia="Calibri"/>
                <w:sz w:val="24"/>
                <w:szCs w:val="24"/>
                <w:shd w:val="clear" w:color="auto" w:fill="FFFFFF"/>
              </w:rPr>
              <w:t>2023</w:t>
            </w:r>
          </w:p>
        </w:tc>
        <w:tc>
          <w:tcPr>
            <w:tcW w:w="2009" w:type="pct"/>
            <w:gridSpan w:val="3"/>
            <w:vAlign w:val="center"/>
          </w:tcPr>
          <w:p w14:paraId="15D39615" w14:textId="0741892B" w:rsidR="00E366A2" w:rsidRPr="0057691C" w:rsidRDefault="00E366A2" w:rsidP="00C30A5A">
            <w:pPr>
              <w:ind w:firstLine="0"/>
              <w:jc w:val="center"/>
              <w:rPr>
                <w:spacing w:val="-2"/>
                <w:sz w:val="24"/>
                <w:szCs w:val="24"/>
              </w:rPr>
            </w:pPr>
            <w:r w:rsidRPr="0057691C">
              <w:rPr>
                <w:rFonts w:eastAsia="Calibri"/>
                <w:sz w:val="24"/>
                <w:szCs w:val="24"/>
                <w:shd w:val="clear" w:color="auto" w:fill="FFFFFF"/>
              </w:rPr>
              <w:t>Планируемое значение показател</w:t>
            </w:r>
            <w:r w:rsidR="00C30A5A">
              <w:rPr>
                <w:rFonts w:eastAsia="Calibri"/>
                <w:sz w:val="24"/>
                <w:szCs w:val="24"/>
                <w:shd w:val="clear" w:color="auto" w:fill="FFFFFF"/>
              </w:rPr>
              <w:t>ей</w:t>
            </w:r>
            <w:r w:rsidRPr="0057691C">
              <w:rPr>
                <w:rFonts w:eastAsia="Calibri"/>
                <w:sz w:val="24"/>
                <w:szCs w:val="24"/>
                <w:shd w:val="clear" w:color="auto" w:fill="FFFFFF"/>
              </w:rPr>
              <w:t xml:space="preserve"> </w:t>
            </w:r>
          </w:p>
        </w:tc>
      </w:tr>
      <w:tr w:rsidR="00E366A2" w:rsidRPr="0057691C" w14:paraId="2C210620" w14:textId="77777777" w:rsidTr="00FB6687">
        <w:trPr>
          <w:trHeight w:val="448"/>
          <w:tblHeader/>
          <w:jc w:val="center"/>
        </w:trPr>
        <w:tc>
          <w:tcPr>
            <w:tcW w:w="1798" w:type="pct"/>
            <w:vMerge/>
            <w:vAlign w:val="center"/>
          </w:tcPr>
          <w:p w14:paraId="0E5D27AC" w14:textId="77777777" w:rsidR="00E366A2" w:rsidRPr="0057691C" w:rsidRDefault="00E366A2" w:rsidP="00FB6687">
            <w:pPr>
              <w:jc w:val="both"/>
              <w:rPr>
                <w:rFonts w:eastAsia="Calibri"/>
                <w:sz w:val="24"/>
                <w:szCs w:val="24"/>
              </w:rPr>
            </w:pPr>
          </w:p>
        </w:tc>
        <w:tc>
          <w:tcPr>
            <w:tcW w:w="353" w:type="pct"/>
            <w:vMerge/>
          </w:tcPr>
          <w:p w14:paraId="26C7A5DC" w14:textId="77777777" w:rsidR="00E366A2" w:rsidRPr="0057691C" w:rsidRDefault="00E366A2" w:rsidP="00FB6687">
            <w:pPr>
              <w:jc w:val="both"/>
              <w:rPr>
                <w:rFonts w:eastAsia="Calibri"/>
                <w:sz w:val="24"/>
                <w:szCs w:val="24"/>
                <w:shd w:val="clear" w:color="auto" w:fill="FFFFFF"/>
              </w:rPr>
            </w:pPr>
          </w:p>
        </w:tc>
        <w:tc>
          <w:tcPr>
            <w:tcW w:w="840" w:type="pct"/>
            <w:vMerge/>
          </w:tcPr>
          <w:p w14:paraId="5432C17C" w14:textId="77777777" w:rsidR="00E366A2" w:rsidRPr="0057691C" w:rsidRDefault="00E366A2" w:rsidP="00FB6687">
            <w:pPr>
              <w:jc w:val="both"/>
              <w:rPr>
                <w:rFonts w:eastAsia="Calibri"/>
                <w:sz w:val="24"/>
                <w:szCs w:val="24"/>
                <w:shd w:val="clear" w:color="auto" w:fill="FFFFFF"/>
              </w:rPr>
            </w:pPr>
          </w:p>
        </w:tc>
        <w:tc>
          <w:tcPr>
            <w:tcW w:w="700" w:type="pct"/>
          </w:tcPr>
          <w:p w14:paraId="3A35A6B6" w14:textId="77777777" w:rsidR="00E366A2" w:rsidRPr="0057691C" w:rsidRDefault="00E366A2" w:rsidP="006734FE">
            <w:pPr>
              <w:ind w:firstLine="0"/>
              <w:jc w:val="center"/>
              <w:rPr>
                <w:spacing w:val="-2"/>
                <w:sz w:val="24"/>
                <w:szCs w:val="24"/>
                <w:lang w:val="en-US"/>
              </w:rPr>
            </w:pPr>
            <w:r w:rsidRPr="0057691C">
              <w:rPr>
                <w:rFonts w:eastAsia="Calibri"/>
                <w:sz w:val="24"/>
                <w:szCs w:val="24"/>
                <w:shd w:val="clear" w:color="auto" w:fill="FFFFFF"/>
              </w:rPr>
              <w:t>очередной финансовый год</w:t>
            </w:r>
            <w:r>
              <w:rPr>
                <w:rFonts w:eastAsia="Calibri"/>
                <w:sz w:val="24"/>
                <w:szCs w:val="24"/>
                <w:shd w:val="clear" w:color="auto" w:fill="FFFFFF"/>
              </w:rPr>
              <w:t xml:space="preserve"> </w:t>
            </w:r>
            <w:r w:rsidRPr="0057691C">
              <w:rPr>
                <w:rFonts w:eastAsia="Calibri"/>
                <w:sz w:val="24"/>
                <w:szCs w:val="24"/>
                <w:shd w:val="clear" w:color="auto" w:fill="FFFFFF"/>
              </w:rPr>
              <w:t>2024</w:t>
            </w:r>
          </w:p>
        </w:tc>
        <w:tc>
          <w:tcPr>
            <w:tcW w:w="630" w:type="pct"/>
          </w:tcPr>
          <w:p w14:paraId="374966D7" w14:textId="77777777" w:rsidR="00E366A2" w:rsidRPr="0057691C" w:rsidRDefault="00E366A2" w:rsidP="006734FE">
            <w:pPr>
              <w:ind w:firstLine="0"/>
              <w:jc w:val="center"/>
              <w:rPr>
                <w:spacing w:val="-2"/>
                <w:sz w:val="24"/>
                <w:szCs w:val="24"/>
              </w:rPr>
            </w:pPr>
            <w:r w:rsidRPr="0057691C">
              <w:rPr>
                <w:rFonts w:eastAsia="Calibri"/>
                <w:sz w:val="24"/>
                <w:szCs w:val="24"/>
                <w:shd w:val="clear" w:color="auto" w:fill="FFFFFF"/>
              </w:rPr>
              <w:t>1-й год планового периода 2025</w:t>
            </w:r>
          </w:p>
        </w:tc>
        <w:tc>
          <w:tcPr>
            <w:tcW w:w="679" w:type="pct"/>
          </w:tcPr>
          <w:p w14:paraId="15FB0DF7" w14:textId="77777777" w:rsidR="00E366A2" w:rsidRPr="0057691C" w:rsidRDefault="00E366A2" w:rsidP="006734FE">
            <w:pPr>
              <w:ind w:firstLine="0"/>
              <w:jc w:val="center"/>
              <w:rPr>
                <w:rFonts w:eastAsia="Calibri"/>
                <w:sz w:val="24"/>
                <w:szCs w:val="24"/>
                <w:shd w:val="clear" w:color="auto" w:fill="FFFFFF"/>
              </w:rPr>
            </w:pPr>
            <w:r w:rsidRPr="0057691C">
              <w:rPr>
                <w:rFonts w:eastAsia="Calibri"/>
                <w:sz w:val="24"/>
                <w:szCs w:val="24"/>
                <w:shd w:val="clear" w:color="auto" w:fill="FFFFFF"/>
              </w:rPr>
              <w:t>2-й год планового периода</w:t>
            </w:r>
          </w:p>
          <w:p w14:paraId="5B53779F" w14:textId="77777777" w:rsidR="00E366A2" w:rsidRPr="0057691C" w:rsidRDefault="00E366A2" w:rsidP="006734FE">
            <w:pPr>
              <w:ind w:firstLine="0"/>
              <w:jc w:val="center"/>
              <w:rPr>
                <w:rFonts w:eastAsia="Calibri"/>
                <w:sz w:val="24"/>
                <w:szCs w:val="24"/>
              </w:rPr>
            </w:pPr>
            <w:r w:rsidRPr="0057691C">
              <w:rPr>
                <w:rFonts w:eastAsia="Calibri"/>
                <w:sz w:val="24"/>
                <w:szCs w:val="24"/>
                <w:shd w:val="clear" w:color="auto" w:fill="FFFFFF"/>
              </w:rPr>
              <w:t>2026</w:t>
            </w:r>
          </w:p>
        </w:tc>
      </w:tr>
      <w:tr w:rsidR="00E366A2" w:rsidRPr="0057691C" w14:paraId="0BD155A3" w14:textId="77777777" w:rsidTr="00FB6687">
        <w:trPr>
          <w:trHeight w:val="282"/>
          <w:tblHeader/>
          <w:jc w:val="center"/>
        </w:trPr>
        <w:tc>
          <w:tcPr>
            <w:tcW w:w="1798" w:type="pct"/>
            <w:vAlign w:val="center"/>
          </w:tcPr>
          <w:p w14:paraId="09F4BAAB" w14:textId="77777777" w:rsidR="00E366A2" w:rsidRPr="0057691C" w:rsidRDefault="00E366A2" w:rsidP="00FB6687">
            <w:pPr>
              <w:jc w:val="center"/>
              <w:rPr>
                <w:rFonts w:eastAsia="Calibri"/>
                <w:sz w:val="24"/>
                <w:szCs w:val="24"/>
              </w:rPr>
            </w:pPr>
            <w:r w:rsidRPr="0057691C">
              <w:rPr>
                <w:rFonts w:eastAsia="Calibri"/>
                <w:sz w:val="24"/>
                <w:szCs w:val="24"/>
              </w:rPr>
              <w:t>1</w:t>
            </w:r>
          </w:p>
        </w:tc>
        <w:tc>
          <w:tcPr>
            <w:tcW w:w="353" w:type="pct"/>
          </w:tcPr>
          <w:p w14:paraId="0CA9D8B6" w14:textId="77777777" w:rsidR="00E366A2" w:rsidRPr="0057691C" w:rsidRDefault="00E366A2" w:rsidP="00FB6687">
            <w:pPr>
              <w:jc w:val="center"/>
              <w:rPr>
                <w:rFonts w:eastAsia="Calibri"/>
                <w:spacing w:val="-2"/>
                <w:sz w:val="24"/>
                <w:szCs w:val="24"/>
              </w:rPr>
            </w:pPr>
            <w:r w:rsidRPr="0057691C">
              <w:rPr>
                <w:rFonts w:eastAsia="Calibri"/>
                <w:spacing w:val="-2"/>
                <w:sz w:val="24"/>
                <w:szCs w:val="24"/>
              </w:rPr>
              <w:t>2</w:t>
            </w:r>
          </w:p>
        </w:tc>
        <w:tc>
          <w:tcPr>
            <w:tcW w:w="840" w:type="pct"/>
          </w:tcPr>
          <w:p w14:paraId="6AEB867F" w14:textId="77777777" w:rsidR="00E366A2" w:rsidRPr="0057691C" w:rsidRDefault="00E366A2" w:rsidP="006734FE">
            <w:pPr>
              <w:ind w:firstLine="0"/>
              <w:jc w:val="center"/>
              <w:rPr>
                <w:rFonts w:eastAsia="Calibri"/>
                <w:spacing w:val="-2"/>
                <w:sz w:val="24"/>
                <w:szCs w:val="24"/>
              </w:rPr>
            </w:pPr>
            <w:r w:rsidRPr="0057691C">
              <w:rPr>
                <w:rFonts w:eastAsia="Calibri"/>
                <w:spacing w:val="-2"/>
                <w:sz w:val="24"/>
                <w:szCs w:val="24"/>
              </w:rPr>
              <w:t>3</w:t>
            </w:r>
          </w:p>
        </w:tc>
        <w:tc>
          <w:tcPr>
            <w:tcW w:w="700" w:type="pct"/>
            <w:vAlign w:val="center"/>
          </w:tcPr>
          <w:p w14:paraId="6893A1CE" w14:textId="77777777" w:rsidR="00E366A2" w:rsidRPr="0057691C" w:rsidRDefault="00E366A2" w:rsidP="006734FE">
            <w:pPr>
              <w:ind w:firstLine="0"/>
              <w:jc w:val="center"/>
              <w:rPr>
                <w:spacing w:val="-2"/>
                <w:sz w:val="24"/>
                <w:szCs w:val="24"/>
              </w:rPr>
            </w:pPr>
            <w:r w:rsidRPr="0057691C">
              <w:rPr>
                <w:spacing w:val="-2"/>
                <w:sz w:val="24"/>
                <w:szCs w:val="24"/>
              </w:rPr>
              <w:t>4</w:t>
            </w:r>
          </w:p>
        </w:tc>
        <w:tc>
          <w:tcPr>
            <w:tcW w:w="630" w:type="pct"/>
            <w:vAlign w:val="center"/>
          </w:tcPr>
          <w:p w14:paraId="02B35CCB" w14:textId="77777777" w:rsidR="00E366A2" w:rsidRPr="0057691C" w:rsidRDefault="00E366A2" w:rsidP="006734FE">
            <w:pPr>
              <w:ind w:firstLine="0"/>
              <w:jc w:val="center"/>
              <w:rPr>
                <w:spacing w:val="-2"/>
                <w:sz w:val="24"/>
                <w:szCs w:val="24"/>
              </w:rPr>
            </w:pPr>
            <w:r w:rsidRPr="0057691C">
              <w:rPr>
                <w:spacing w:val="-2"/>
                <w:sz w:val="24"/>
                <w:szCs w:val="24"/>
              </w:rPr>
              <w:t>5</w:t>
            </w:r>
          </w:p>
        </w:tc>
        <w:tc>
          <w:tcPr>
            <w:tcW w:w="679" w:type="pct"/>
            <w:vAlign w:val="center"/>
          </w:tcPr>
          <w:p w14:paraId="35FB7C03" w14:textId="77777777" w:rsidR="00E366A2" w:rsidRPr="0057691C" w:rsidRDefault="00E366A2" w:rsidP="006734FE">
            <w:pPr>
              <w:ind w:firstLine="0"/>
              <w:jc w:val="center"/>
              <w:rPr>
                <w:rFonts w:eastAsia="Calibri"/>
                <w:sz w:val="24"/>
                <w:szCs w:val="24"/>
              </w:rPr>
            </w:pPr>
            <w:r w:rsidRPr="0057691C">
              <w:rPr>
                <w:rFonts w:eastAsia="Calibri"/>
                <w:sz w:val="24"/>
                <w:szCs w:val="24"/>
              </w:rPr>
              <w:t>6</w:t>
            </w:r>
          </w:p>
        </w:tc>
      </w:tr>
      <w:tr w:rsidR="00E366A2" w:rsidRPr="0057691C" w14:paraId="34BEA1BB" w14:textId="77777777" w:rsidTr="00FB6687">
        <w:trPr>
          <w:trHeight w:val="433"/>
          <w:jc w:val="center"/>
        </w:trPr>
        <w:tc>
          <w:tcPr>
            <w:tcW w:w="1798" w:type="pct"/>
            <w:vAlign w:val="center"/>
          </w:tcPr>
          <w:p w14:paraId="78CF10D3" w14:textId="77777777" w:rsidR="00E366A2" w:rsidRPr="0057691C" w:rsidRDefault="00E366A2" w:rsidP="00FB6687">
            <w:pPr>
              <w:widowControl w:val="0"/>
              <w:autoSpaceDE w:val="0"/>
              <w:autoSpaceDN w:val="0"/>
              <w:adjustRightInd w:val="0"/>
              <w:ind w:hanging="12"/>
              <w:jc w:val="both"/>
              <w:rPr>
                <w:sz w:val="24"/>
                <w:szCs w:val="24"/>
              </w:rPr>
            </w:pPr>
            <w:r w:rsidRPr="0057691C">
              <w:rPr>
                <w:sz w:val="24"/>
                <w:szCs w:val="24"/>
              </w:rPr>
              <w:t>Количество общеобразовательных учреждений, участвующих в ведомственном проекте</w:t>
            </w:r>
          </w:p>
        </w:tc>
        <w:tc>
          <w:tcPr>
            <w:tcW w:w="353" w:type="pct"/>
          </w:tcPr>
          <w:p w14:paraId="3AC55AD9" w14:textId="77777777" w:rsidR="00E366A2" w:rsidRPr="0057691C" w:rsidRDefault="00E366A2" w:rsidP="00FB6687">
            <w:pPr>
              <w:ind w:firstLine="24"/>
              <w:jc w:val="both"/>
              <w:rPr>
                <w:rFonts w:eastAsia="Calibri"/>
                <w:sz w:val="24"/>
                <w:szCs w:val="24"/>
              </w:rPr>
            </w:pPr>
            <w:r w:rsidRPr="0057691C">
              <w:rPr>
                <w:rFonts w:eastAsia="Calibri"/>
                <w:sz w:val="24"/>
                <w:szCs w:val="24"/>
              </w:rPr>
              <w:t>Ед..</w:t>
            </w:r>
          </w:p>
        </w:tc>
        <w:tc>
          <w:tcPr>
            <w:tcW w:w="840" w:type="pct"/>
          </w:tcPr>
          <w:p w14:paraId="403B1BC3" w14:textId="77777777" w:rsidR="00E366A2" w:rsidRPr="0057691C" w:rsidRDefault="00E366A2" w:rsidP="00FB6687">
            <w:pPr>
              <w:ind w:firstLine="94"/>
              <w:jc w:val="center"/>
              <w:rPr>
                <w:rFonts w:eastAsia="Calibri"/>
                <w:sz w:val="24"/>
                <w:szCs w:val="24"/>
              </w:rPr>
            </w:pPr>
            <w:r w:rsidRPr="0057691C">
              <w:rPr>
                <w:rFonts w:eastAsia="Calibri"/>
                <w:sz w:val="24"/>
                <w:szCs w:val="24"/>
              </w:rPr>
              <w:t>0</w:t>
            </w:r>
          </w:p>
        </w:tc>
        <w:tc>
          <w:tcPr>
            <w:tcW w:w="700" w:type="pct"/>
          </w:tcPr>
          <w:p w14:paraId="36A4D504" w14:textId="77777777" w:rsidR="00E366A2" w:rsidRPr="0057691C" w:rsidRDefault="00E366A2" w:rsidP="00FB6687">
            <w:pPr>
              <w:ind w:firstLine="0"/>
              <w:jc w:val="center"/>
              <w:rPr>
                <w:rFonts w:eastAsia="Calibri"/>
                <w:sz w:val="24"/>
                <w:szCs w:val="24"/>
              </w:rPr>
            </w:pPr>
            <w:r w:rsidRPr="0057691C">
              <w:rPr>
                <w:rFonts w:eastAsia="Calibri"/>
                <w:sz w:val="24"/>
                <w:szCs w:val="24"/>
              </w:rPr>
              <w:t>1</w:t>
            </w:r>
          </w:p>
        </w:tc>
        <w:tc>
          <w:tcPr>
            <w:tcW w:w="630" w:type="pct"/>
          </w:tcPr>
          <w:p w14:paraId="6C8CD7BD" w14:textId="77777777" w:rsidR="00E366A2" w:rsidRPr="0057691C" w:rsidRDefault="00E366A2" w:rsidP="00FB6687">
            <w:pPr>
              <w:ind w:firstLine="0"/>
              <w:jc w:val="center"/>
              <w:rPr>
                <w:rFonts w:eastAsia="Calibri"/>
                <w:sz w:val="24"/>
                <w:szCs w:val="24"/>
              </w:rPr>
            </w:pPr>
            <w:r w:rsidRPr="0057691C">
              <w:rPr>
                <w:rFonts w:eastAsia="Calibri"/>
                <w:sz w:val="24"/>
                <w:szCs w:val="24"/>
              </w:rPr>
              <w:t>0</w:t>
            </w:r>
          </w:p>
        </w:tc>
        <w:tc>
          <w:tcPr>
            <w:tcW w:w="679" w:type="pct"/>
          </w:tcPr>
          <w:p w14:paraId="723D4CF7" w14:textId="77777777" w:rsidR="00E366A2" w:rsidRPr="0057691C" w:rsidRDefault="00E366A2" w:rsidP="00FB6687">
            <w:pPr>
              <w:ind w:firstLine="0"/>
              <w:jc w:val="center"/>
              <w:rPr>
                <w:rFonts w:eastAsia="Calibri"/>
                <w:sz w:val="24"/>
                <w:szCs w:val="24"/>
              </w:rPr>
            </w:pPr>
            <w:r w:rsidRPr="0057691C">
              <w:rPr>
                <w:rFonts w:eastAsia="Calibri"/>
                <w:sz w:val="24"/>
                <w:szCs w:val="24"/>
              </w:rPr>
              <w:t>0</w:t>
            </w:r>
          </w:p>
        </w:tc>
      </w:tr>
      <w:tr w:rsidR="00E366A2" w:rsidRPr="0057691C" w14:paraId="43FB0352" w14:textId="77777777" w:rsidTr="00FB6687">
        <w:trPr>
          <w:trHeight w:val="433"/>
          <w:jc w:val="center"/>
        </w:trPr>
        <w:tc>
          <w:tcPr>
            <w:tcW w:w="1798" w:type="pct"/>
            <w:vAlign w:val="center"/>
          </w:tcPr>
          <w:p w14:paraId="104F6278" w14:textId="77777777" w:rsidR="00E366A2" w:rsidRPr="0057691C" w:rsidRDefault="00E366A2" w:rsidP="00FB6687">
            <w:pPr>
              <w:widowControl w:val="0"/>
              <w:autoSpaceDE w:val="0"/>
              <w:autoSpaceDN w:val="0"/>
              <w:adjustRightInd w:val="0"/>
              <w:ind w:hanging="12"/>
              <w:jc w:val="both"/>
              <w:rPr>
                <w:sz w:val="24"/>
                <w:szCs w:val="24"/>
              </w:rPr>
            </w:pPr>
            <w:r w:rsidRPr="0057691C">
              <w:rPr>
                <w:sz w:val="24"/>
                <w:szCs w:val="24"/>
              </w:rPr>
              <w:t>Доля обучающихся общеобразовательных учреждений, в которых проведены мероприятия по укреплению материально-</w:t>
            </w:r>
            <w:r w:rsidRPr="0057691C">
              <w:rPr>
                <w:sz w:val="24"/>
                <w:szCs w:val="24"/>
              </w:rPr>
              <w:lastRenderedPageBreak/>
              <w:t>технической базы</w:t>
            </w:r>
          </w:p>
        </w:tc>
        <w:tc>
          <w:tcPr>
            <w:tcW w:w="353" w:type="pct"/>
          </w:tcPr>
          <w:p w14:paraId="50815FC6" w14:textId="77777777" w:rsidR="00E366A2" w:rsidRPr="0057691C" w:rsidRDefault="00E366A2" w:rsidP="00FB6687">
            <w:pPr>
              <w:ind w:firstLine="24"/>
              <w:jc w:val="both"/>
              <w:rPr>
                <w:rFonts w:eastAsia="Calibri"/>
                <w:sz w:val="24"/>
                <w:szCs w:val="24"/>
              </w:rPr>
            </w:pPr>
            <w:r w:rsidRPr="0057691C">
              <w:rPr>
                <w:rFonts w:eastAsia="Calibri"/>
                <w:sz w:val="24"/>
                <w:szCs w:val="24"/>
              </w:rPr>
              <w:lastRenderedPageBreak/>
              <w:t>Чел.</w:t>
            </w:r>
          </w:p>
        </w:tc>
        <w:tc>
          <w:tcPr>
            <w:tcW w:w="840" w:type="pct"/>
          </w:tcPr>
          <w:p w14:paraId="0E440207" w14:textId="77777777" w:rsidR="00E366A2" w:rsidRPr="0057691C" w:rsidRDefault="00E366A2" w:rsidP="00FB6687">
            <w:pPr>
              <w:ind w:firstLine="94"/>
              <w:jc w:val="center"/>
              <w:rPr>
                <w:rFonts w:eastAsia="Calibri"/>
                <w:sz w:val="24"/>
                <w:szCs w:val="24"/>
              </w:rPr>
            </w:pPr>
            <w:r w:rsidRPr="0057691C">
              <w:rPr>
                <w:rFonts w:eastAsia="Calibri"/>
                <w:sz w:val="24"/>
                <w:szCs w:val="24"/>
              </w:rPr>
              <w:t>0</w:t>
            </w:r>
          </w:p>
        </w:tc>
        <w:tc>
          <w:tcPr>
            <w:tcW w:w="700" w:type="pct"/>
          </w:tcPr>
          <w:p w14:paraId="620E8AE0" w14:textId="77777777" w:rsidR="00E366A2" w:rsidRPr="0057691C" w:rsidRDefault="00E366A2" w:rsidP="00FB6687">
            <w:pPr>
              <w:ind w:hanging="1"/>
              <w:jc w:val="center"/>
              <w:rPr>
                <w:rFonts w:eastAsia="Calibri"/>
                <w:sz w:val="24"/>
                <w:szCs w:val="24"/>
              </w:rPr>
            </w:pPr>
            <w:r w:rsidRPr="0057691C">
              <w:rPr>
                <w:rFonts w:eastAsia="Calibri"/>
                <w:sz w:val="24"/>
                <w:szCs w:val="24"/>
              </w:rPr>
              <w:t xml:space="preserve">25 </w:t>
            </w:r>
          </w:p>
        </w:tc>
        <w:tc>
          <w:tcPr>
            <w:tcW w:w="630" w:type="pct"/>
          </w:tcPr>
          <w:p w14:paraId="62F2A663" w14:textId="77777777" w:rsidR="00E366A2" w:rsidRPr="0057691C" w:rsidRDefault="00E366A2" w:rsidP="00FB6687">
            <w:pPr>
              <w:ind w:firstLine="0"/>
              <w:jc w:val="center"/>
              <w:rPr>
                <w:rFonts w:eastAsia="Calibri"/>
                <w:sz w:val="24"/>
                <w:szCs w:val="24"/>
              </w:rPr>
            </w:pPr>
            <w:r w:rsidRPr="0057691C">
              <w:rPr>
                <w:rFonts w:eastAsia="Calibri"/>
                <w:sz w:val="24"/>
                <w:szCs w:val="24"/>
              </w:rPr>
              <w:t>25</w:t>
            </w:r>
          </w:p>
        </w:tc>
        <w:tc>
          <w:tcPr>
            <w:tcW w:w="679" w:type="pct"/>
          </w:tcPr>
          <w:p w14:paraId="11E61D34" w14:textId="77777777" w:rsidR="00E366A2" w:rsidRPr="0057691C" w:rsidRDefault="00E366A2" w:rsidP="00FB6687">
            <w:pPr>
              <w:ind w:firstLine="0"/>
              <w:jc w:val="center"/>
              <w:rPr>
                <w:rFonts w:eastAsia="Calibri"/>
                <w:sz w:val="24"/>
                <w:szCs w:val="24"/>
              </w:rPr>
            </w:pPr>
            <w:r w:rsidRPr="0057691C">
              <w:rPr>
                <w:rFonts w:eastAsia="Calibri"/>
                <w:sz w:val="24"/>
                <w:szCs w:val="24"/>
              </w:rPr>
              <w:t>25</w:t>
            </w:r>
          </w:p>
        </w:tc>
      </w:tr>
    </w:tbl>
    <w:p w14:paraId="0FBB39CF" w14:textId="77777777" w:rsidR="00E366A2" w:rsidRPr="0057691C" w:rsidRDefault="00E366A2" w:rsidP="00E366A2">
      <w:pPr>
        <w:widowControl w:val="0"/>
        <w:autoSpaceDE w:val="0"/>
        <w:autoSpaceDN w:val="0"/>
        <w:adjustRightInd w:val="0"/>
        <w:jc w:val="center"/>
        <w:rPr>
          <w:b/>
        </w:rPr>
      </w:pPr>
    </w:p>
    <w:p w14:paraId="1CA56596" w14:textId="4B563267" w:rsidR="00E366A2" w:rsidRPr="006734FE" w:rsidRDefault="00E366A2" w:rsidP="006734FE">
      <w:pPr>
        <w:pStyle w:val="af3"/>
        <w:widowControl w:val="0"/>
        <w:numPr>
          <w:ilvl w:val="0"/>
          <w:numId w:val="5"/>
        </w:numPr>
        <w:autoSpaceDE w:val="0"/>
        <w:autoSpaceDN w:val="0"/>
        <w:adjustRightInd w:val="0"/>
        <w:jc w:val="center"/>
        <w:rPr>
          <w:rFonts w:ascii="Times New Roman" w:hAnsi="Times New Roman" w:cs="Times New Roman"/>
          <w:b/>
          <w:sz w:val="24"/>
          <w:szCs w:val="24"/>
        </w:rPr>
      </w:pPr>
      <w:r w:rsidRPr="006734FE">
        <w:rPr>
          <w:rFonts w:ascii="Times New Roman" w:hAnsi="Times New Roman" w:cs="Times New Roman"/>
          <w:b/>
          <w:sz w:val="24"/>
          <w:szCs w:val="24"/>
        </w:rPr>
        <w:t>Финансовое обеспечение ведомственного проекта</w:t>
      </w:r>
    </w:p>
    <w:p w14:paraId="1036E57D" w14:textId="77777777" w:rsidR="00E366A2" w:rsidRPr="0057691C" w:rsidRDefault="00E366A2" w:rsidP="00E366A2">
      <w:pPr>
        <w:widowControl w:val="0"/>
        <w:autoSpaceDE w:val="0"/>
        <w:autoSpaceDN w:val="0"/>
        <w:adjustRightInd w:val="0"/>
        <w:jc w:val="center"/>
        <w:rPr>
          <w:b/>
        </w:rPr>
      </w:pPr>
    </w:p>
    <w:tbl>
      <w:tblPr>
        <w:tblStyle w:val="23"/>
        <w:tblW w:w="0" w:type="auto"/>
        <w:shd w:val="clear" w:color="auto" w:fill="FFFF00"/>
        <w:tblLook w:val="04A0" w:firstRow="1" w:lastRow="0" w:firstColumn="1" w:lastColumn="0" w:noHBand="0" w:noVBand="1"/>
      </w:tblPr>
      <w:tblGrid>
        <w:gridCol w:w="4503"/>
        <w:gridCol w:w="1417"/>
        <w:gridCol w:w="1559"/>
        <w:gridCol w:w="1276"/>
        <w:gridCol w:w="1383"/>
      </w:tblGrid>
      <w:tr w:rsidR="00484C87" w:rsidRPr="0057691C" w14:paraId="4C7F5045" w14:textId="77777777" w:rsidTr="00FB6687">
        <w:tc>
          <w:tcPr>
            <w:tcW w:w="4503" w:type="dxa"/>
            <w:vMerge w:val="restart"/>
            <w:shd w:val="clear" w:color="auto" w:fill="auto"/>
          </w:tcPr>
          <w:p w14:paraId="250EB684" w14:textId="77777777" w:rsidR="00484C87" w:rsidRPr="006734FE" w:rsidRDefault="00484C87"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Наименование ведомственного проекта/источник финансового обеспечения</w:t>
            </w:r>
          </w:p>
        </w:tc>
        <w:tc>
          <w:tcPr>
            <w:tcW w:w="1417" w:type="dxa"/>
            <w:vMerge w:val="restart"/>
            <w:shd w:val="clear" w:color="auto" w:fill="auto"/>
          </w:tcPr>
          <w:p w14:paraId="407CB215" w14:textId="77777777" w:rsidR="00484C87" w:rsidRPr="006734FE" w:rsidRDefault="00484C87"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Всего</w:t>
            </w:r>
          </w:p>
        </w:tc>
        <w:tc>
          <w:tcPr>
            <w:tcW w:w="4218" w:type="dxa"/>
            <w:gridSpan w:val="3"/>
            <w:shd w:val="clear" w:color="auto" w:fill="auto"/>
          </w:tcPr>
          <w:p w14:paraId="0AC89817" w14:textId="77777777" w:rsidR="00484C87" w:rsidRPr="006734FE" w:rsidRDefault="00484C87"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Объем финансового обеспечения по годам реализации (тыс. рублей)</w:t>
            </w:r>
          </w:p>
        </w:tc>
      </w:tr>
      <w:tr w:rsidR="00484C87" w:rsidRPr="0057691C" w14:paraId="6C6D7699" w14:textId="77777777" w:rsidTr="00FB6687">
        <w:tc>
          <w:tcPr>
            <w:tcW w:w="4503" w:type="dxa"/>
            <w:vMerge/>
            <w:shd w:val="clear" w:color="auto" w:fill="auto"/>
          </w:tcPr>
          <w:p w14:paraId="5012B234" w14:textId="77777777" w:rsidR="00484C87" w:rsidRPr="006734FE" w:rsidRDefault="00484C87" w:rsidP="00FB6687">
            <w:pPr>
              <w:jc w:val="center"/>
              <w:rPr>
                <w:rFonts w:ascii="Times New Roman" w:hAnsi="Times New Roman"/>
                <w:sz w:val="24"/>
                <w:szCs w:val="24"/>
                <w:lang w:eastAsia="en-US"/>
              </w:rPr>
            </w:pPr>
          </w:p>
        </w:tc>
        <w:tc>
          <w:tcPr>
            <w:tcW w:w="1417" w:type="dxa"/>
            <w:vMerge/>
            <w:shd w:val="clear" w:color="auto" w:fill="auto"/>
          </w:tcPr>
          <w:p w14:paraId="784B6355" w14:textId="77777777" w:rsidR="00484C87" w:rsidRPr="006734FE" w:rsidRDefault="00484C87" w:rsidP="00FB6687">
            <w:pPr>
              <w:jc w:val="center"/>
              <w:rPr>
                <w:rFonts w:ascii="Times New Roman" w:hAnsi="Times New Roman"/>
                <w:sz w:val="24"/>
                <w:szCs w:val="24"/>
                <w:lang w:eastAsia="en-US"/>
              </w:rPr>
            </w:pPr>
          </w:p>
        </w:tc>
        <w:tc>
          <w:tcPr>
            <w:tcW w:w="1559" w:type="dxa"/>
            <w:shd w:val="clear" w:color="auto" w:fill="auto"/>
          </w:tcPr>
          <w:p w14:paraId="69B0925D" w14:textId="74F30337" w:rsidR="00484C87" w:rsidRPr="006734FE" w:rsidRDefault="00484C87" w:rsidP="00C30A5A">
            <w:pPr>
              <w:jc w:val="center"/>
              <w:rPr>
                <w:rFonts w:ascii="Times New Roman" w:hAnsi="Times New Roman"/>
                <w:sz w:val="24"/>
                <w:szCs w:val="24"/>
                <w:shd w:val="clear" w:color="auto" w:fill="FFFFFF"/>
                <w:lang w:eastAsia="en-US"/>
              </w:rPr>
            </w:pPr>
            <w:r w:rsidRPr="006734FE">
              <w:rPr>
                <w:rFonts w:ascii="Times New Roman" w:hAnsi="Times New Roman"/>
                <w:sz w:val="24"/>
                <w:szCs w:val="24"/>
                <w:shd w:val="clear" w:color="auto" w:fill="FFFFFF"/>
                <w:lang w:eastAsia="en-US"/>
              </w:rPr>
              <w:t>Очередной  финансовый год</w:t>
            </w:r>
            <w:r>
              <w:rPr>
                <w:rFonts w:ascii="Times New Roman" w:hAnsi="Times New Roman"/>
                <w:sz w:val="24"/>
                <w:szCs w:val="24"/>
                <w:shd w:val="clear" w:color="auto" w:fill="FFFFFF"/>
                <w:lang w:eastAsia="en-US"/>
              </w:rPr>
              <w:t xml:space="preserve"> 2024</w:t>
            </w:r>
          </w:p>
          <w:p w14:paraId="7F2EAA0A" w14:textId="35EBDDD1" w:rsidR="00484C87" w:rsidRPr="006734FE" w:rsidRDefault="00484C87" w:rsidP="00FB6687">
            <w:pPr>
              <w:jc w:val="center"/>
              <w:rPr>
                <w:rFonts w:ascii="Times New Roman" w:hAnsi="Times New Roman"/>
                <w:sz w:val="24"/>
                <w:szCs w:val="24"/>
                <w:shd w:val="clear" w:color="auto" w:fill="FFFFFF"/>
                <w:lang w:eastAsia="en-US"/>
              </w:rPr>
            </w:pPr>
            <w:r w:rsidRPr="006734FE">
              <w:rPr>
                <w:rFonts w:ascii="Times New Roman" w:hAnsi="Times New Roman"/>
                <w:sz w:val="24"/>
                <w:szCs w:val="24"/>
                <w:shd w:val="clear" w:color="auto" w:fill="FFFFFF"/>
                <w:lang w:eastAsia="en-US"/>
              </w:rPr>
              <w:t xml:space="preserve"> </w:t>
            </w:r>
          </w:p>
        </w:tc>
        <w:tc>
          <w:tcPr>
            <w:tcW w:w="1276" w:type="dxa"/>
            <w:shd w:val="clear" w:color="auto" w:fill="auto"/>
          </w:tcPr>
          <w:p w14:paraId="3C3E2CB5" w14:textId="29CF497F" w:rsidR="00484C87" w:rsidRPr="006734FE" w:rsidRDefault="00484C87" w:rsidP="00FB6687">
            <w:pPr>
              <w:jc w:val="center"/>
              <w:rPr>
                <w:rFonts w:ascii="Times New Roman" w:hAnsi="Times New Roman"/>
                <w:sz w:val="24"/>
                <w:szCs w:val="24"/>
                <w:shd w:val="clear" w:color="auto" w:fill="FFFFFF"/>
                <w:lang w:eastAsia="en-US"/>
              </w:rPr>
            </w:pPr>
            <w:r w:rsidRPr="006734FE">
              <w:rPr>
                <w:rFonts w:ascii="Times New Roman" w:hAnsi="Times New Roman"/>
                <w:sz w:val="24"/>
                <w:szCs w:val="24"/>
                <w:shd w:val="clear" w:color="auto" w:fill="FFFFFF"/>
                <w:lang w:eastAsia="en-US"/>
              </w:rPr>
              <w:t>1-й год планового периода</w:t>
            </w:r>
            <w:r>
              <w:rPr>
                <w:rFonts w:ascii="Times New Roman" w:hAnsi="Times New Roman"/>
                <w:sz w:val="24"/>
                <w:szCs w:val="24"/>
                <w:shd w:val="clear" w:color="auto" w:fill="FFFFFF"/>
                <w:lang w:eastAsia="en-US"/>
              </w:rPr>
              <w:t xml:space="preserve"> 2025</w:t>
            </w:r>
          </w:p>
        </w:tc>
        <w:tc>
          <w:tcPr>
            <w:tcW w:w="1383" w:type="dxa"/>
            <w:shd w:val="clear" w:color="auto" w:fill="auto"/>
          </w:tcPr>
          <w:p w14:paraId="3845E4F6" w14:textId="01AD7AB5" w:rsidR="00484C87" w:rsidRPr="006734FE" w:rsidRDefault="00484C87" w:rsidP="00C30A5A">
            <w:pPr>
              <w:jc w:val="center"/>
              <w:rPr>
                <w:rFonts w:ascii="Times New Roman" w:hAnsi="Times New Roman"/>
                <w:sz w:val="24"/>
                <w:szCs w:val="24"/>
                <w:shd w:val="clear" w:color="auto" w:fill="FFFFFF"/>
                <w:lang w:eastAsia="en-US"/>
              </w:rPr>
            </w:pPr>
            <w:r w:rsidRPr="006734FE">
              <w:rPr>
                <w:rFonts w:ascii="Times New Roman" w:hAnsi="Times New Roman"/>
                <w:sz w:val="24"/>
                <w:szCs w:val="24"/>
                <w:shd w:val="clear" w:color="auto" w:fill="FFFFFF"/>
                <w:lang w:eastAsia="en-US"/>
              </w:rPr>
              <w:t>2-й год планового периода</w:t>
            </w:r>
            <w:r>
              <w:rPr>
                <w:rFonts w:ascii="Times New Roman" w:hAnsi="Times New Roman"/>
                <w:sz w:val="24"/>
                <w:szCs w:val="24"/>
                <w:shd w:val="clear" w:color="auto" w:fill="FFFFFF"/>
                <w:lang w:eastAsia="en-US"/>
              </w:rPr>
              <w:t xml:space="preserve"> 2026</w:t>
            </w:r>
          </w:p>
        </w:tc>
      </w:tr>
      <w:tr w:rsidR="00C30A5A" w:rsidRPr="0057691C" w14:paraId="31AF05FA" w14:textId="77777777" w:rsidTr="00FB6687">
        <w:tc>
          <w:tcPr>
            <w:tcW w:w="4503" w:type="dxa"/>
            <w:shd w:val="clear" w:color="auto" w:fill="auto"/>
          </w:tcPr>
          <w:p w14:paraId="4B373D75" w14:textId="6125B0C1" w:rsidR="00C30A5A" w:rsidRPr="006734FE" w:rsidRDefault="00484C87" w:rsidP="00FB6687">
            <w:pPr>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shd w:val="clear" w:color="auto" w:fill="auto"/>
          </w:tcPr>
          <w:p w14:paraId="213D9BE7" w14:textId="7DFAD57E" w:rsidR="00C30A5A" w:rsidRPr="006734FE" w:rsidRDefault="00484C87" w:rsidP="00FB6687">
            <w:pPr>
              <w:jc w:val="center"/>
              <w:rPr>
                <w:rFonts w:ascii="Times New Roman" w:hAnsi="Times New Roman"/>
                <w:sz w:val="24"/>
                <w:szCs w:val="24"/>
                <w:lang w:eastAsia="en-US"/>
              </w:rPr>
            </w:pPr>
            <w:r>
              <w:rPr>
                <w:rFonts w:ascii="Times New Roman" w:hAnsi="Times New Roman"/>
                <w:sz w:val="24"/>
                <w:szCs w:val="24"/>
                <w:lang w:eastAsia="en-US"/>
              </w:rPr>
              <w:t>2</w:t>
            </w:r>
          </w:p>
        </w:tc>
        <w:tc>
          <w:tcPr>
            <w:tcW w:w="1559" w:type="dxa"/>
            <w:shd w:val="clear" w:color="auto" w:fill="auto"/>
          </w:tcPr>
          <w:p w14:paraId="407856CE" w14:textId="1ADD4CDE" w:rsidR="00C30A5A" w:rsidRPr="006734FE" w:rsidRDefault="00484C87" w:rsidP="00FB6687">
            <w:pPr>
              <w:jc w:val="center"/>
              <w:rPr>
                <w:rFonts w:ascii="Times New Roman" w:hAnsi="Times New Roman"/>
                <w:sz w:val="24"/>
                <w:szCs w:val="24"/>
                <w:lang w:eastAsia="en-US"/>
              </w:rPr>
            </w:pPr>
            <w:r>
              <w:rPr>
                <w:rFonts w:ascii="Times New Roman" w:hAnsi="Times New Roman"/>
                <w:sz w:val="24"/>
                <w:szCs w:val="24"/>
                <w:lang w:eastAsia="en-US"/>
              </w:rPr>
              <w:t>3</w:t>
            </w:r>
          </w:p>
        </w:tc>
        <w:tc>
          <w:tcPr>
            <w:tcW w:w="1276" w:type="dxa"/>
            <w:shd w:val="clear" w:color="auto" w:fill="auto"/>
          </w:tcPr>
          <w:p w14:paraId="63A6F121" w14:textId="36DAB17F" w:rsidR="00C30A5A" w:rsidRPr="006734FE" w:rsidRDefault="00484C87" w:rsidP="00FB6687">
            <w:pPr>
              <w:jc w:val="center"/>
              <w:rPr>
                <w:rFonts w:ascii="Times New Roman" w:hAnsi="Times New Roman"/>
                <w:sz w:val="24"/>
                <w:szCs w:val="24"/>
                <w:lang w:eastAsia="en-US"/>
              </w:rPr>
            </w:pPr>
            <w:r>
              <w:rPr>
                <w:rFonts w:ascii="Times New Roman" w:hAnsi="Times New Roman"/>
                <w:sz w:val="24"/>
                <w:szCs w:val="24"/>
                <w:lang w:eastAsia="en-US"/>
              </w:rPr>
              <w:t>4</w:t>
            </w:r>
          </w:p>
        </w:tc>
        <w:tc>
          <w:tcPr>
            <w:tcW w:w="1383" w:type="dxa"/>
            <w:shd w:val="clear" w:color="auto" w:fill="auto"/>
          </w:tcPr>
          <w:p w14:paraId="63C257CC" w14:textId="7ED82E99" w:rsidR="00C30A5A" w:rsidRPr="006734FE" w:rsidRDefault="00484C87" w:rsidP="00FB6687">
            <w:pPr>
              <w:jc w:val="center"/>
              <w:rPr>
                <w:rFonts w:ascii="Times New Roman" w:hAnsi="Times New Roman"/>
                <w:sz w:val="24"/>
                <w:szCs w:val="24"/>
                <w:lang w:eastAsia="en-US"/>
              </w:rPr>
            </w:pPr>
            <w:r>
              <w:rPr>
                <w:rFonts w:ascii="Times New Roman" w:hAnsi="Times New Roman"/>
                <w:sz w:val="24"/>
                <w:szCs w:val="24"/>
                <w:lang w:eastAsia="en-US"/>
              </w:rPr>
              <w:t>5</w:t>
            </w:r>
          </w:p>
        </w:tc>
      </w:tr>
      <w:tr w:rsidR="00C30A5A" w:rsidRPr="0057691C" w14:paraId="3BC723B6" w14:textId="77777777" w:rsidTr="00FB6687">
        <w:tc>
          <w:tcPr>
            <w:tcW w:w="4503" w:type="dxa"/>
            <w:shd w:val="clear" w:color="auto" w:fill="auto"/>
          </w:tcPr>
          <w:p w14:paraId="22850BA2" w14:textId="77777777" w:rsidR="00C30A5A" w:rsidRPr="006734FE" w:rsidRDefault="00C30A5A" w:rsidP="00FB6687">
            <w:pPr>
              <w:widowControl w:val="0"/>
              <w:autoSpaceDE w:val="0"/>
              <w:autoSpaceDN w:val="0"/>
              <w:adjustRightInd w:val="0"/>
              <w:jc w:val="both"/>
              <w:rPr>
                <w:rFonts w:ascii="Times New Roman" w:hAnsi="Times New Roman"/>
                <w:sz w:val="24"/>
                <w:szCs w:val="24"/>
              </w:rPr>
            </w:pPr>
            <w:r w:rsidRPr="006734FE">
              <w:rPr>
                <w:rFonts w:ascii="Times New Roman" w:hAnsi="Times New Roman"/>
                <w:sz w:val="24"/>
                <w:szCs w:val="24"/>
              </w:rPr>
              <w:t>Ведомственный проект «Развитие инфраструктуры в сфере образования»</w:t>
            </w:r>
          </w:p>
        </w:tc>
        <w:tc>
          <w:tcPr>
            <w:tcW w:w="1417" w:type="dxa"/>
            <w:shd w:val="clear" w:color="auto" w:fill="auto"/>
          </w:tcPr>
          <w:p w14:paraId="651C0816"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6 881,7</w:t>
            </w:r>
          </w:p>
        </w:tc>
        <w:tc>
          <w:tcPr>
            <w:tcW w:w="1559" w:type="dxa"/>
            <w:shd w:val="clear" w:color="auto" w:fill="auto"/>
          </w:tcPr>
          <w:p w14:paraId="7F6F23B5"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6 881,7</w:t>
            </w:r>
          </w:p>
        </w:tc>
        <w:tc>
          <w:tcPr>
            <w:tcW w:w="1276" w:type="dxa"/>
            <w:shd w:val="clear" w:color="auto" w:fill="auto"/>
          </w:tcPr>
          <w:p w14:paraId="65B9D049"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c>
          <w:tcPr>
            <w:tcW w:w="1383" w:type="dxa"/>
            <w:shd w:val="clear" w:color="auto" w:fill="auto"/>
          </w:tcPr>
          <w:p w14:paraId="24787256"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r>
      <w:tr w:rsidR="00C30A5A" w:rsidRPr="0057691C" w14:paraId="27908C3D" w14:textId="77777777" w:rsidTr="00FB6687">
        <w:tc>
          <w:tcPr>
            <w:tcW w:w="4503" w:type="dxa"/>
            <w:shd w:val="clear" w:color="auto" w:fill="auto"/>
          </w:tcPr>
          <w:p w14:paraId="61B1C81E" w14:textId="77777777" w:rsidR="00C30A5A" w:rsidRPr="006734FE" w:rsidRDefault="00C30A5A" w:rsidP="00FB6687">
            <w:pPr>
              <w:widowControl w:val="0"/>
              <w:autoSpaceDE w:val="0"/>
              <w:autoSpaceDN w:val="0"/>
              <w:adjustRightInd w:val="0"/>
              <w:rPr>
                <w:rFonts w:ascii="Times New Roman" w:hAnsi="Times New Roman"/>
                <w:sz w:val="24"/>
                <w:szCs w:val="24"/>
              </w:rPr>
            </w:pPr>
            <w:r w:rsidRPr="006734FE">
              <w:rPr>
                <w:rFonts w:ascii="Times New Roman" w:hAnsi="Times New Roman"/>
                <w:sz w:val="24"/>
                <w:szCs w:val="24"/>
              </w:rPr>
              <w:t>федеральный бюджет</w:t>
            </w:r>
          </w:p>
        </w:tc>
        <w:tc>
          <w:tcPr>
            <w:tcW w:w="1417" w:type="dxa"/>
            <w:shd w:val="clear" w:color="auto" w:fill="auto"/>
          </w:tcPr>
          <w:p w14:paraId="7C572047"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c>
          <w:tcPr>
            <w:tcW w:w="1559" w:type="dxa"/>
            <w:shd w:val="clear" w:color="auto" w:fill="auto"/>
          </w:tcPr>
          <w:p w14:paraId="357E4DE3"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c>
          <w:tcPr>
            <w:tcW w:w="1276" w:type="dxa"/>
            <w:shd w:val="clear" w:color="auto" w:fill="auto"/>
          </w:tcPr>
          <w:p w14:paraId="497ECE50"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c>
          <w:tcPr>
            <w:tcW w:w="1383" w:type="dxa"/>
            <w:shd w:val="clear" w:color="auto" w:fill="auto"/>
          </w:tcPr>
          <w:p w14:paraId="20BDAC87"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r>
      <w:tr w:rsidR="00C30A5A" w:rsidRPr="0057691C" w14:paraId="7E9EFED4" w14:textId="77777777" w:rsidTr="00FB6687">
        <w:tc>
          <w:tcPr>
            <w:tcW w:w="4503" w:type="dxa"/>
            <w:shd w:val="clear" w:color="auto" w:fill="auto"/>
          </w:tcPr>
          <w:p w14:paraId="6F60C7CA" w14:textId="77777777" w:rsidR="00C30A5A" w:rsidRPr="006734FE" w:rsidRDefault="00C30A5A" w:rsidP="00FB6687">
            <w:pPr>
              <w:widowControl w:val="0"/>
              <w:autoSpaceDE w:val="0"/>
              <w:autoSpaceDN w:val="0"/>
              <w:adjustRightInd w:val="0"/>
              <w:rPr>
                <w:rFonts w:ascii="Times New Roman" w:hAnsi="Times New Roman"/>
                <w:sz w:val="24"/>
                <w:szCs w:val="24"/>
              </w:rPr>
            </w:pPr>
            <w:r w:rsidRPr="006734FE">
              <w:rPr>
                <w:rFonts w:ascii="Times New Roman" w:hAnsi="Times New Roman"/>
                <w:sz w:val="24"/>
                <w:szCs w:val="24"/>
              </w:rPr>
              <w:t>областной бюджет</w:t>
            </w:r>
          </w:p>
        </w:tc>
        <w:tc>
          <w:tcPr>
            <w:tcW w:w="1417" w:type="dxa"/>
            <w:shd w:val="clear" w:color="auto" w:fill="auto"/>
          </w:tcPr>
          <w:p w14:paraId="6EDD8318"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6 400,0</w:t>
            </w:r>
          </w:p>
        </w:tc>
        <w:tc>
          <w:tcPr>
            <w:tcW w:w="1559" w:type="dxa"/>
            <w:shd w:val="clear" w:color="auto" w:fill="auto"/>
          </w:tcPr>
          <w:p w14:paraId="42FB3385"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6 400,0</w:t>
            </w:r>
          </w:p>
        </w:tc>
        <w:tc>
          <w:tcPr>
            <w:tcW w:w="1276" w:type="dxa"/>
            <w:shd w:val="clear" w:color="auto" w:fill="auto"/>
          </w:tcPr>
          <w:p w14:paraId="39F43C46"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c>
          <w:tcPr>
            <w:tcW w:w="1383" w:type="dxa"/>
            <w:shd w:val="clear" w:color="auto" w:fill="auto"/>
          </w:tcPr>
          <w:p w14:paraId="69B923CA"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r>
      <w:tr w:rsidR="00C30A5A" w:rsidRPr="0057691C" w14:paraId="417CEB4F" w14:textId="77777777" w:rsidTr="00FB6687">
        <w:tc>
          <w:tcPr>
            <w:tcW w:w="4503" w:type="dxa"/>
            <w:shd w:val="clear" w:color="auto" w:fill="auto"/>
          </w:tcPr>
          <w:p w14:paraId="34A31449" w14:textId="77777777" w:rsidR="00C30A5A" w:rsidRPr="006734FE" w:rsidRDefault="00C30A5A" w:rsidP="00FB6687">
            <w:pPr>
              <w:widowControl w:val="0"/>
              <w:autoSpaceDE w:val="0"/>
              <w:autoSpaceDN w:val="0"/>
              <w:adjustRightInd w:val="0"/>
              <w:rPr>
                <w:rFonts w:ascii="Times New Roman" w:hAnsi="Times New Roman"/>
                <w:sz w:val="24"/>
                <w:szCs w:val="24"/>
              </w:rPr>
            </w:pPr>
            <w:r w:rsidRPr="006734FE">
              <w:rPr>
                <w:rFonts w:ascii="Times New Roman" w:hAnsi="Times New Roman"/>
                <w:sz w:val="24"/>
                <w:szCs w:val="24"/>
              </w:rPr>
              <w:t>местный бюджет</w:t>
            </w:r>
          </w:p>
        </w:tc>
        <w:tc>
          <w:tcPr>
            <w:tcW w:w="1417" w:type="dxa"/>
            <w:shd w:val="clear" w:color="auto" w:fill="auto"/>
          </w:tcPr>
          <w:p w14:paraId="6F4E055D"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481,7</w:t>
            </w:r>
          </w:p>
        </w:tc>
        <w:tc>
          <w:tcPr>
            <w:tcW w:w="1559" w:type="dxa"/>
            <w:shd w:val="clear" w:color="auto" w:fill="auto"/>
          </w:tcPr>
          <w:p w14:paraId="1F30C09D"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481,7</w:t>
            </w:r>
          </w:p>
        </w:tc>
        <w:tc>
          <w:tcPr>
            <w:tcW w:w="1276" w:type="dxa"/>
            <w:shd w:val="clear" w:color="auto" w:fill="auto"/>
          </w:tcPr>
          <w:p w14:paraId="2C5A1C61"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c>
          <w:tcPr>
            <w:tcW w:w="1383" w:type="dxa"/>
            <w:shd w:val="clear" w:color="auto" w:fill="auto"/>
          </w:tcPr>
          <w:p w14:paraId="17FF8ACF"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r w:rsidRPr="006734FE">
              <w:rPr>
                <w:rFonts w:ascii="Times New Roman" w:hAnsi="Times New Roman"/>
                <w:sz w:val="24"/>
                <w:szCs w:val="24"/>
              </w:rPr>
              <w:t>0,0</w:t>
            </w:r>
          </w:p>
        </w:tc>
      </w:tr>
      <w:tr w:rsidR="00C30A5A" w:rsidRPr="0057691C" w14:paraId="39DCE5B5" w14:textId="77777777" w:rsidTr="00FB6687">
        <w:tc>
          <w:tcPr>
            <w:tcW w:w="4503" w:type="dxa"/>
            <w:shd w:val="clear" w:color="auto" w:fill="auto"/>
          </w:tcPr>
          <w:p w14:paraId="705C13CE" w14:textId="77777777" w:rsidR="00C30A5A" w:rsidRPr="006734FE" w:rsidRDefault="00C30A5A" w:rsidP="00FB6687">
            <w:pPr>
              <w:widowControl w:val="0"/>
              <w:autoSpaceDE w:val="0"/>
              <w:autoSpaceDN w:val="0"/>
              <w:adjustRightInd w:val="0"/>
              <w:rPr>
                <w:rFonts w:ascii="Times New Roman" w:hAnsi="Times New Roman"/>
                <w:sz w:val="24"/>
                <w:szCs w:val="24"/>
              </w:rPr>
            </w:pPr>
            <w:r w:rsidRPr="006734FE">
              <w:rPr>
                <w:rFonts w:ascii="Times New Roman" w:hAnsi="Times New Roman"/>
                <w:sz w:val="24"/>
                <w:szCs w:val="24"/>
              </w:rPr>
              <w:t>внебюджетные средства</w:t>
            </w:r>
          </w:p>
        </w:tc>
        <w:tc>
          <w:tcPr>
            <w:tcW w:w="1417" w:type="dxa"/>
            <w:shd w:val="clear" w:color="auto" w:fill="auto"/>
          </w:tcPr>
          <w:p w14:paraId="1770CB70"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p>
        </w:tc>
        <w:tc>
          <w:tcPr>
            <w:tcW w:w="1559" w:type="dxa"/>
            <w:shd w:val="clear" w:color="auto" w:fill="auto"/>
          </w:tcPr>
          <w:p w14:paraId="5D393611"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p>
        </w:tc>
        <w:tc>
          <w:tcPr>
            <w:tcW w:w="1276" w:type="dxa"/>
            <w:shd w:val="clear" w:color="auto" w:fill="auto"/>
          </w:tcPr>
          <w:p w14:paraId="76DC14B9"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p>
        </w:tc>
        <w:tc>
          <w:tcPr>
            <w:tcW w:w="1383" w:type="dxa"/>
            <w:shd w:val="clear" w:color="auto" w:fill="auto"/>
          </w:tcPr>
          <w:p w14:paraId="7413E248" w14:textId="77777777" w:rsidR="00C30A5A" w:rsidRPr="006734FE" w:rsidRDefault="00C30A5A" w:rsidP="00FB6687">
            <w:pPr>
              <w:widowControl w:val="0"/>
              <w:autoSpaceDE w:val="0"/>
              <w:autoSpaceDN w:val="0"/>
              <w:adjustRightInd w:val="0"/>
              <w:jc w:val="center"/>
              <w:rPr>
                <w:rFonts w:ascii="Times New Roman" w:hAnsi="Times New Roman"/>
                <w:sz w:val="24"/>
                <w:szCs w:val="24"/>
              </w:rPr>
            </w:pPr>
          </w:p>
        </w:tc>
      </w:tr>
    </w:tbl>
    <w:p w14:paraId="34F801FA" w14:textId="77777777" w:rsidR="002C72E1" w:rsidRDefault="002C72E1" w:rsidP="002C72E1">
      <w:pPr>
        <w:widowControl w:val="0"/>
        <w:autoSpaceDE w:val="0"/>
        <w:autoSpaceDN w:val="0"/>
        <w:adjustRightInd w:val="0"/>
        <w:spacing w:after="0" w:line="240" w:lineRule="auto"/>
        <w:jc w:val="center"/>
        <w:rPr>
          <w:rFonts w:ascii="Times New Roman" w:hAnsi="Times New Roman"/>
          <w:b/>
          <w:sz w:val="24"/>
          <w:szCs w:val="24"/>
        </w:rPr>
      </w:pPr>
    </w:p>
    <w:p w14:paraId="67E482E5" w14:textId="77777777" w:rsidR="005B6FDA" w:rsidRPr="00F54953" w:rsidRDefault="005B6FDA" w:rsidP="005E55BD">
      <w:pPr>
        <w:spacing w:after="0" w:line="240" w:lineRule="auto"/>
        <w:jc w:val="both"/>
        <w:rPr>
          <w:rFonts w:ascii="Times New Roman" w:hAnsi="Times New Roman" w:cs="Times New Roman"/>
          <w:sz w:val="16"/>
          <w:szCs w:val="16"/>
        </w:rPr>
      </w:pPr>
    </w:p>
    <w:p w14:paraId="4BE9908D" w14:textId="77777777" w:rsidR="00676CB1" w:rsidRDefault="00271948" w:rsidP="002C72E1">
      <w:pPr>
        <w:widowControl w:val="0"/>
        <w:autoSpaceDE w:val="0"/>
        <w:autoSpaceDN w:val="0"/>
        <w:adjustRightInd w:val="0"/>
        <w:spacing w:after="0" w:line="240" w:lineRule="auto"/>
        <w:jc w:val="center"/>
        <w:rPr>
          <w:rFonts w:ascii="Times New Roman" w:hAnsi="Times New Roman" w:cs="Times New Roman"/>
          <w:sz w:val="24"/>
          <w:szCs w:val="24"/>
        </w:rPr>
      </w:pPr>
      <w:r w:rsidRPr="00271948">
        <w:rPr>
          <w:rFonts w:ascii="Times New Roman" w:hAnsi="Times New Roman"/>
          <w:b/>
          <w:sz w:val="24"/>
          <w:szCs w:val="24"/>
        </w:rPr>
        <w:t xml:space="preserve">Раздел </w:t>
      </w:r>
      <w:r>
        <w:rPr>
          <w:rFonts w:ascii="Times New Roman" w:hAnsi="Times New Roman"/>
          <w:b/>
          <w:sz w:val="24"/>
          <w:szCs w:val="24"/>
        </w:rPr>
        <w:t xml:space="preserve">4 «Паспорта </w:t>
      </w:r>
      <w:r w:rsidRPr="00271948">
        <w:rPr>
          <w:rFonts w:ascii="Times New Roman" w:hAnsi="Times New Roman"/>
          <w:b/>
          <w:sz w:val="24"/>
          <w:szCs w:val="24"/>
        </w:rPr>
        <w:t>комплексов процессных мероприятий</w:t>
      </w:r>
      <w:r>
        <w:rPr>
          <w:rFonts w:ascii="Times New Roman" w:hAnsi="Times New Roman"/>
          <w:b/>
          <w:sz w:val="24"/>
          <w:szCs w:val="24"/>
        </w:rPr>
        <w:t>»</w:t>
      </w:r>
    </w:p>
    <w:p w14:paraId="7B475763" w14:textId="77777777" w:rsidR="007420CF" w:rsidRPr="00DA51B8" w:rsidRDefault="007420CF" w:rsidP="00B86670">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ПАСПОРТА</w:t>
      </w:r>
    </w:p>
    <w:p w14:paraId="7AF06733" w14:textId="26732D12" w:rsidR="007420CF" w:rsidRDefault="007420CF" w:rsidP="00B86670">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комплексов процессных мероприятий</w:t>
      </w:r>
    </w:p>
    <w:p w14:paraId="2B94C995" w14:textId="77777777" w:rsidR="00ED3922" w:rsidRPr="00DA51B8" w:rsidRDefault="00ED3922" w:rsidP="00B86670">
      <w:pPr>
        <w:spacing w:after="0" w:line="240" w:lineRule="auto"/>
        <w:jc w:val="center"/>
        <w:rPr>
          <w:rFonts w:ascii="Times New Roman" w:hAnsi="Times New Roman" w:cs="Times New Roman"/>
          <w:b/>
          <w:sz w:val="24"/>
          <w:szCs w:val="24"/>
        </w:rPr>
      </w:pPr>
    </w:p>
    <w:p w14:paraId="05A41234" w14:textId="77777777" w:rsidR="007420CF" w:rsidRPr="00DA51B8" w:rsidRDefault="007420CF" w:rsidP="00B86670">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14:paraId="025B05E6" w14:textId="77777777" w:rsidR="007420CF" w:rsidRPr="00E47248" w:rsidRDefault="007420CF" w:rsidP="00B86670">
      <w:pPr>
        <w:spacing w:after="0" w:line="240" w:lineRule="auto"/>
        <w:jc w:val="center"/>
        <w:rPr>
          <w:rFonts w:ascii="Times New Roman" w:hAnsi="Times New Roman" w:cs="Times New Roman"/>
          <w:b/>
          <w:sz w:val="24"/>
          <w:szCs w:val="24"/>
        </w:rPr>
      </w:pPr>
      <w:r w:rsidRPr="00E47248">
        <w:rPr>
          <w:rFonts w:ascii="Times New Roman" w:hAnsi="Times New Roman" w:cs="Times New Roman"/>
          <w:b/>
          <w:sz w:val="24"/>
          <w:szCs w:val="24"/>
        </w:rPr>
        <w:t>комплекса процессных мероприятий</w:t>
      </w:r>
    </w:p>
    <w:p w14:paraId="78FDF416" w14:textId="1AAC2B2F" w:rsidR="000345F8" w:rsidRPr="00E47248" w:rsidRDefault="004F0686" w:rsidP="00B86670">
      <w:pPr>
        <w:pStyle w:val="af3"/>
        <w:numPr>
          <w:ilvl w:val="0"/>
          <w:numId w:val="21"/>
        </w:numPr>
        <w:spacing w:after="0" w:line="240" w:lineRule="auto"/>
        <w:ind w:left="0" w:firstLine="0"/>
        <w:jc w:val="center"/>
        <w:rPr>
          <w:rFonts w:ascii="Times New Roman" w:hAnsi="Times New Roman" w:cs="Times New Roman"/>
          <w:b/>
          <w:sz w:val="24"/>
          <w:szCs w:val="24"/>
        </w:rPr>
      </w:pPr>
      <w:r w:rsidRPr="00E47248">
        <w:rPr>
          <w:rFonts w:ascii="Times New Roman" w:hAnsi="Times New Roman" w:cs="Times New Roman"/>
          <w:b/>
          <w:sz w:val="24"/>
          <w:szCs w:val="24"/>
          <w:u w:val="single"/>
        </w:rPr>
        <w:t>«</w:t>
      </w:r>
      <w:r w:rsidR="009F4C2B">
        <w:rPr>
          <w:rFonts w:ascii="Times New Roman" w:hAnsi="Times New Roman" w:cs="Times New Roman"/>
          <w:b/>
          <w:sz w:val="24"/>
          <w:szCs w:val="24"/>
          <w:u w:val="single"/>
        </w:rPr>
        <w:t>Развитие эффективных форм работы с семьями</w:t>
      </w:r>
      <w:r w:rsidRPr="00E47248">
        <w:rPr>
          <w:rFonts w:ascii="Times New Roman" w:hAnsi="Times New Roman" w:cs="Times New Roman"/>
          <w:b/>
          <w:sz w:val="24"/>
          <w:szCs w:val="24"/>
          <w:u w:val="single"/>
        </w:rPr>
        <w:t>»</w:t>
      </w:r>
    </w:p>
    <w:p w14:paraId="612195D2" w14:textId="77777777" w:rsidR="007420CF" w:rsidRPr="00F54953" w:rsidRDefault="007420CF" w:rsidP="005E55BD">
      <w:pPr>
        <w:spacing w:after="0" w:line="240" w:lineRule="auto"/>
        <w:jc w:val="both"/>
        <w:rPr>
          <w:rFonts w:ascii="Times New Roman" w:hAnsi="Times New Roman" w:cs="Times New Roman"/>
          <w:b/>
          <w:sz w:val="16"/>
          <w:szCs w:val="16"/>
          <w:highlight w:val="yellow"/>
        </w:rPr>
      </w:pPr>
    </w:p>
    <w:p w14:paraId="607D8A6E" w14:textId="77777777" w:rsidR="007420CF" w:rsidRPr="00DA51B8" w:rsidRDefault="007420CF" w:rsidP="004576CB">
      <w:pPr>
        <w:spacing w:after="0" w:line="240" w:lineRule="auto"/>
        <w:jc w:val="center"/>
        <w:rPr>
          <w:rFonts w:ascii="Times New Roman" w:hAnsi="Times New Roman" w:cs="Times New Roman"/>
          <w:b/>
          <w:sz w:val="24"/>
          <w:szCs w:val="24"/>
        </w:rPr>
      </w:pPr>
      <w:r w:rsidRPr="00A74790">
        <w:rPr>
          <w:rFonts w:ascii="Times New Roman" w:hAnsi="Times New Roman" w:cs="Times New Roman"/>
          <w:b/>
          <w:sz w:val="24"/>
          <w:szCs w:val="24"/>
        </w:rPr>
        <w:t>1. Общие положения</w:t>
      </w:r>
    </w:p>
    <w:p w14:paraId="4B348270" w14:textId="77777777" w:rsidR="007420CF" w:rsidRPr="00F54953" w:rsidRDefault="007420CF" w:rsidP="005E55BD">
      <w:pPr>
        <w:spacing w:after="0" w:line="240" w:lineRule="auto"/>
        <w:jc w:val="both"/>
        <w:rPr>
          <w:rFonts w:ascii="Times New Roman" w:hAnsi="Times New Roman" w:cs="Times New Roman"/>
          <w:sz w:val="16"/>
          <w:szCs w:val="16"/>
        </w:rPr>
      </w:pPr>
    </w:p>
    <w:tbl>
      <w:tblPr>
        <w:tblStyle w:val="1"/>
        <w:tblW w:w="4992" w:type="pct"/>
        <w:jc w:val="center"/>
        <w:tblLook w:val="04A0" w:firstRow="1" w:lastRow="0" w:firstColumn="1" w:lastColumn="0" w:noHBand="0" w:noVBand="1"/>
      </w:tblPr>
      <w:tblGrid>
        <w:gridCol w:w="3478"/>
        <w:gridCol w:w="6644"/>
      </w:tblGrid>
      <w:tr w:rsidR="007420CF" w:rsidRPr="00DA51B8" w14:paraId="7A173765" w14:textId="77777777" w:rsidTr="00AF1EDD">
        <w:trPr>
          <w:trHeight w:val="516"/>
          <w:jc w:val="center"/>
        </w:trPr>
        <w:tc>
          <w:tcPr>
            <w:tcW w:w="1718" w:type="pct"/>
            <w:vAlign w:val="center"/>
          </w:tcPr>
          <w:p w14:paraId="387CF2C8" w14:textId="77777777" w:rsidR="007420CF" w:rsidRPr="00DA51B8" w:rsidRDefault="007420CF" w:rsidP="005E55BD">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2C7AB24E" w14:textId="18D07369" w:rsidR="007420CF" w:rsidRPr="004F0686" w:rsidRDefault="00AF1EDD" w:rsidP="00AF1ED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7420CF" w:rsidRPr="00DA51B8" w14:paraId="044FC113" w14:textId="77777777" w:rsidTr="00AF1EDD">
        <w:trPr>
          <w:trHeight w:val="700"/>
          <w:jc w:val="center"/>
        </w:trPr>
        <w:tc>
          <w:tcPr>
            <w:tcW w:w="1718" w:type="pct"/>
            <w:vAlign w:val="center"/>
          </w:tcPr>
          <w:p w14:paraId="67B50E75" w14:textId="77777777" w:rsidR="007420CF" w:rsidRPr="00DA51B8" w:rsidRDefault="007420CF" w:rsidP="005E55B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27F88695" w14:textId="63D14CB4" w:rsidR="007420CF" w:rsidRPr="00DA51B8" w:rsidRDefault="009F4C2B" w:rsidP="005E55BD">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02AE9933" w14:textId="77777777" w:rsidR="004576CB" w:rsidRDefault="004576CB" w:rsidP="004576CB">
      <w:pPr>
        <w:spacing w:after="0" w:line="240" w:lineRule="auto"/>
        <w:jc w:val="center"/>
        <w:rPr>
          <w:rFonts w:ascii="Times New Roman" w:hAnsi="Times New Roman" w:cs="Times New Roman"/>
          <w:b/>
          <w:sz w:val="24"/>
          <w:szCs w:val="24"/>
        </w:rPr>
      </w:pPr>
    </w:p>
    <w:p w14:paraId="7F37DBD7" w14:textId="76BA0623" w:rsidR="007420CF" w:rsidRPr="00F54953" w:rsidRDefault="007420CF" w:rsidP="00F54953">
      <w:pPr>
        <w:pStyle w:val="af3"/>
        <w:numPr>
          <w:ilvl w:val="0"/>
          <w:numId w:val="21"/>
        </w:numPr>
        <w:spacing w:after="0" w:line="240" w:lineRule="auto"/>
        <w:jc w:val="center"/>
        <w:rPr>
          <w:rFonts w:ascii="Times New Roman" w:hAnsi="Times New Roman" w:cs="Times New Roman"/>
          <w:b/>
          <w:sz w:val="24"/>
          <w:szCs w:val="24"/>
        </w:rPr>
      </w:pPr>
      <w:r w:rsidRPr="00F54953">
        <w:rPr>
          <w:rFonts w:ascii="Times New Roman" w:hAnsi="Times New Roman" w:cs="Times New Roman"/>
          <w:b/>
          <w:sz w:val="24"/>
          <w:szCs w:val="24"/>
        </w:rPr>
        <w:t>Показатели реализации комплекса процессных мероприятий</w:t>
      </w:r>
    </w:p>
    <w:p w14:paraId="4E7EEF95" w14:textId="77777777" w:rsidR="00F54953" w:rsidRPr="00F54953" w:rsidRDefault="00F54953" w:rsidP="00F54953">
      <w:pPr>
        <w:spacing w:after="0" w:line="240" w:lineRule="auto"/>
        <w:ind w:left="1069"/>
        <w:rPr>
          <w:rFonts w:ascii="Times New Roman" w:hAnsi="Times New Roman" w:cs="Times New Roman"/>
          <w:b/>
          <w:sz w:val="16"/>
          <w:szCs w:val="16"/>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3653F2" w:rsidRPr="00FF2874" w14:paraId="20BFF40F" w14:textId="77777777" w:rsidTr="00282E9A">
        <w:trPr>
          <w:tblHeader/>
          <w:jc w:val="center"/>
        </w:trPr>
        <w:tc>
          <w:tcPr>
            <w:tcW w:w="924" w:type="pct"/>
            <w:vMerge w:val="restart"/>
          </w:tcPr>
          <w:p w14:paraId="3679BDB3" w14:textId="4F897722" w:rsidR="009878A9" w:rsidRPr="00FF2874" w:rsidRDefault="007420CF" w:rsidP="004576CB">
            <w:pPr>
              <w:ind w:firstLine="0"/>
              <w:jc w:val="center"/>
              <w:rPr>
                <w:rFonts w:cs="Times New Roman"/>
                <w:sz w:val="24"/>
                <w:szCs w:val="24"/>
              </w:rPr>
            </w:pPr>
            <w:r w:rsidRPr="00DA51B8">
              <w:rPr>
                <w:rFonts w:cs="Times New Roman"/>
                <w:b/>
                <w:sz w:val="24"/>
                <w:szCs w:val="24"/>
              </w:rPr>
              <w:lastRenderedPageBreak/>
              <w:t xml:space="preserve">  </w:t>
            </w:r>
            <w:r w:rsidR="009878A9" w:rsidRPr="00FF2874">
              <w:rPr>
                <w:rFonts w:cs="Times New Roman"/>
                <w:sz w:val="24"/>
                <w:szCs w:val="24"/>
              </w:rPr>
              <w:t>Наименование показателя реализации</w:t>
            </w:r>
          </w:p>
        </w:tc>
        <w:tc>
          <w:tcPr>
            <w:tcW w:w="483" w:type="pct"/>
            <w:vMerge w:val="restart"/>
          </w:tcPr>
          <w:p w14:paraId="776F5E7B" w14:textId="77777777" w:rsidR="009878A9" w:rsidRPr="00FF2874" w:rsidRDefault="009878A9" w:rsidP="004576CB">
            <w:pPr>
              <w:ind w:firstLine="23"/>
              <w:jc w:val="center"/>
              <w:rPr>
                <w:rFonts w:cs="Times New Roman"/>
                <w:sz w:val="24"/>
                <w:szCs w:val="24"/>
                <w:shd w:val="clear" w:color="auto" w:fill="FFFFFF"/>
              </w:rPr>
            </w:pPr>
            <w:r w:rsidRPr="00FF2874">
              <w:rPr>
                <w:rFonts w:cs="Times New Roman"/>
                <w:sz w:val="24"/>
                <w:szCs w:val="24"/>
              </w:rPr>
              <w:t>Единица измерения</w:t>
            </w:r>
          </w:p>
        </w:tc>
        <w:tc>
          <w:tcPr>
            <w:tcW w:w="694" w:type="pct"/>
            <w:vMerge w:val="restart"/>
          </w:tcPr>
          <w:p w14:paraId="06888874" w14:textId="77777777" w:rsidR="009878A9" w:rsidRPr="00FF2874" w:rsidRDefault="009878A9" w:rsidP="004576CB">
            <w:pPr>
              <w:ind w:firstLine="23"/>
              <w:jc w:val="center"/>
              <w:rPr>
                <w:rFonts w:cs="Times New Roman"/>
                <w:sz w:val="24"/>
                <w:szCs w:val="24"/>
                <w:shd w:val="clear" w:color="auto" w:fill="FFFFFF"/>
              </w:rPr>
            </w:pPr>
            <w:r w:rsidRPr="00FF2874">
              <w:rPr>
                <w:rFonts w:cs="Times New Roman"/>
                <w:sz w:val="24"/>
                <w:szCs w:val="24"/>
                <w:shd w:val="clear" w:color="auto" w:fill="FFFFFF"/>
              </w:rPr>
              <w:t>Базовое значение показателя реализации</w:t>
            </w:r>
          </w:p>
          <w:p w14:paraId="3EE76FAE" w14:textId="77777777" w:rsidR="004E1680" w:rsidRPr="00FF2874" w:rsidRDefault="009878A9" w:rsidP="004576CB">
            <w:pPr>
              <w:ind w:firstLine="23"/>
              <w:jc w:val="center"/>
              <w:rPr>
                <w:rFonts w:cs="Times New Roman"/>
                <w:sz w:val="24"/>
                <w:szCs w:val="24"/>
                <w:shd w:val="clear" w:color="auto" w:fill="FFFFFF"/>
              </w:rPr>
            </w:pPr>
            <w:r w:rsidRPr="00FF2874">
              <w:rPr>
                <w:rFonts w:cs="Times New Roman"/>
                <w:sz w:val="24"/>
                <w:szCs w:val="24"/>
                <w:shd w:val="clear" w:color="auto" w:fill="FFFFFF"/>
              </w:rPr>
              <w:t>(к очередному финансовому году)</w:t>
            </w:r>
          </w:p>
          <w:p w14:paraId="4FB44020" w14:textId="28B58785" w:rsidR="009878A9" w:rsidRPr="00FF2874" w:rsidRDefault="00BA737A" w:rsidP="003C7E05">
            <w:pPr>
              <w:ind w:firstLine="23"/>
              <w:jc w:val="center"/>
              <w:rPr>
                <w:rFonts w:cs="Times New Roman"/>
                <w:sz w:val="24"/>
                <w:szCs w:val="24"/>
                <w:shd w:val="clear" w:color="auto" w:fill="FFFFFF"/>
              </w:rPr>
            </w:pPr>
            <w:r>
              <w:rPr>
                <w:rFonts w:cs="Times New Roman"/>
                <w:sz w:val="24"/>
                <w:szCs w:val="24"/>
                <w:shd w:val="clear" w:color="auto" w:fill="FFFFFF"/>
              </w:rPr>
              <w:t>202</w:t>
            </w:r>
            <w:r w:rsidR="003C7E05">
              <w:rPr>
                <w:rFonts w:cs="Times New Roman"/>
                <w:sz w:val="24"/>
                <w:szCs w:val="24"/>
                <w:shd w:val="clear" w:color="auto" w:fill="FFFFFF"/>
              </w:rPr>
              <w:t>3</w:t>
            </w:r>
          </w:p>
        </w:tc>
        <w:tc>
          <w:tcPr>
            <w:tcW w:w="1944" w:type="pct"/>
            <w:gridSpan w:val="3"/>
            <w:vAlign w:val="center"/>
          </w:tcPr>
          <w:p w14:paraId="510CE444" w14:textId="77777777" w:rsidR="009878A9" w:rsidRPr="00FF2874" w:rsidRDefault="009878A9" w:rsidP="004576CB">
            <w:pPr>
              <w:ind w:firstLine="0"/>
              <w:jc w:val="center"/>
              <w:rPr>
                <w:rFonts w:eastAsia="Times New Roman" w:cs="Times New Roman"/>
                <w:spacing w:val="-2"/>
                <w:sz w:val="24"/>
                <w:szCs w:val="24"/>
              </w:rPr>
            </w:pPr>
            <w:r w:rsidRPr="00FF2874">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769DD9F8" w14:textId="77777777" w:rsidR="009878A9" w:rsidRPr="00FF2874" w:rsidRDefault="009878A9" w:rsidP="004576CB">
            <w:pPr>
              <w:ind w:firstLine="0"/>
              <w:jc w:val="center"/>
              <w:rPr>
                <w:rFonts w:cs="Times New Roman"/>
                <w:sz w:val="24"/>
                <w:szCs w:val="24"/>
                <w:shd w:val="clear" w:color="auto" w:fill="FFFFFF"/>
              </w:rPr>
            </w:pPr>
            <w:r w:rsidRPr="00FF2874">
              <w:rPr>
                <w:rFonts w:cs="Times New Roman"/>
                <w:sz w:val="24"/>
                <w:szCs w:val="24"/>
                <w:shd w:val="clear" w:color="auto" w:fill="FFFFFF"/>
              </w:rPr>
              <w:t>Ответственный за достижение показателя</w:t>
            </w:r>
          </w:p>
        </w:tc>
      </w:tr>
      <w:tr w:rsidR="003653F2" w:rsidRPr="00FF2874" w14:paraId="370E07B1" w14:textId="77777777" w:rsidTr="00282E9A">
        <w:trPr>
          <w:trHeight w:val="448"/>
          <w:tblHeader/>
          <w:jc w:val="center"/>
        </w:trPr>
        <w:tc>
          <w:tcPr>
            <w:tcW w:w="924" w:type="pct"/>
            <w:vMerge/>
            <w:vAlign w:val="center"/>
          </w:tcPr>
          <w:p w14:paraId="7F02ABC0" w14:textId="77777777" w:rsidR="009878A9" w:rsidRPr="00FF2874" w:rsidRDefault="009878A9" w:rsidP="005E55BD">
            <w:pPr>
              <w:ind w:firstLine="0"/>
              <w:jc w:val="both"/>
              <w:rPr>
                <w:rFonts w:cs="Times New Roman"/>
                <w:sz w:val="24"/>
                <w:szCs w:val="24"/>
              </w:rPr>
            </w:pPr>
          </w:p>
        </w:tc>
        <w:tc>
          <w:tcPr>
            <w:tcW w:w="483" w:type="pct"/>
            <w:vMerge/>
          </w:tcPr>
          <w:p w14:paraId="2483EFD2" w14:textId="77777777" w:rsidR="009878A9" w:rsidRPr="00FF2874" w:rsidRDefault="009878A9" w:rsidP="005E55BD">
            <w:pPr>
              <w:jc w:val="both"/>
              <w:rPr>
                <w:rFonts w:cs="Times New Roman"/>
                <w:sz w:val="24"/>
                <w:szCs w:val="24"/>
                <w:shd w:val="clear" w:color="auto" w:fill="FFFFFF"/>
              </w:rPr>
            </w:pPr>
          </w:p>
        </w:tc>
        <w:tc>
          <w:tcPr>
            <w:tcW w:w="694" w:type="pct"/>
            <w:vMerge/>
          </w:tcPr>
          <w:p w14:paraId="7494038F" w14:textId="77777777" w:rsidR="009878A9" w:rsidRPr="00FF2874" w:rsidRDefault="009878A9" w:rsidP="005E55BD">
            <w:pPr>
              <w:jc w:val="both"/>
              <w:rPr>
                <w:rFonts w:cs="Times New Roman"/>
                <w:sz w:val="24"/>
                <w:szCs w:val="24"/>
                <w:shd w:val="clear" w:color="auto" w:fill="FFFFFF"/>
              </w:rPr>
            </w:pPr>
          </w:p>
        </w:tc>
        <w:tc>
          <w:tcPr>
            <w:tcW w:w="694" w:type="pct"/>
          </w:tcPr>
          <w:p w14:paraId="6D596E98" w14:textId="77777777" w:rsidR="004E1680" w:rsidRPr="00FF2874" w:rsidRDefault="009878A9" w:rsidP="004576CB">
            <w:pPr>
              <w:ind w:firstLine="0"/>
              <w:jc w:val="center"/>
              <w:rPr>
                <w:rFonts w:cs="Times New Roman"/>
                <w:sz w:val="24"/>
                <w:szCs w:val="24"/>
                <w:shd w:val="clear" w:color="auto" w:fill="FFFFFF"/>
              </w:rPr>
            </w:pPr>
            <w:r w:rsidRPr="00FF2874">
              <w:rPr>
                <w:rFonts w:cs="Times New Roman"/>
                <w:sz w:val="24"/>
                <w:szCs w:val="24"/>
                <w:shd w:val="clear" w:color="auto" w:fill="FFFFFF"/>
              </w:rPr>
              <w:t>очередной финансовый год</w:t>
            </w:r>
          </w:p>
          <w:p w14:paraId="1AF4C1EB" w14:textId="03850942" w:rsidR="009878A9" w:rsidRPr="00FF2874"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3AC02239" w14:textId="7C4F5CE8" w:rsidR="009878A9" w:rsidRPr="00FF2874" w:rsidRDefault="009878A9" w:rsidP="003C7E05">
            <w:pPr>
              <w:ind w:firstLine="0"/>
              <w:jc w:val="center"/>
              <w:rPr>
                <w:rFonts w:eastAsia="Times New Roman" w:cs="Times New Roman"/>
                <w:spacing w:val="-2"/>
                <w:sz w:val="24"/>
                <w:szCs w:val="24"/>
              </w:rPr>
            </w:pPr>
            <w:r w:rsidRPr="00FF2874">
              <w:rPr>
                <w:rFonts w:cs="Times New Roman"/>
                <w:sz w:val="24"/>
                <w:szCs w:val="24"/>
                <w:shd w:val="clear" w:color="auto" w:fill="FFFFFF"/>
              </w:rPr>
              <w:t>1-й год планового периода</w:t>
            </w:r>
            <w:r w:rsidR="00BA737A">
              <w:rPr>
                <w:rFonts w:cs="Times New Roman"/>
                <w:sz w:val="24"/>
                <w:szCs w:val="24"/>
                <w:shd w:val="clear" w:color="auto" w:fill="FFFFFF"/>
              </w:rPr>
              <w:t xml:space="preserve"> 202</w:t>
            </w:r>
            <w:r w:rsidR="003C7E05">
              <w:rPr>
                <w:rFonts w:cs="Times New Roman"/>
                <w:sz w:val="24"/>
                <w:szCs w:val="24"/>
                <w:shd w:val="clear" w:color="auto" w:fill="FFFFFF"/>
              </w:rPr>
              <w:t>5</w:t>
            </w:r>
          </w:p>
        </w:tc>
        <w:tc>
          <w:tcPr>
            <w:tcW w:w="625" w:type="pct"/>
          </w:tcPr>
          <w:p w14:paraId="77EDB3FA" w14:textId="77777777" w:rsidR="009878A9" w:rsidRPr="00FF2874" w:rsidRDefault="009878A9" w:rsidP="004576CB">
            <w:pPr>
              <w:ind w:firstLine="0"/>
              <w:jc w:val="center"/>
              <w:rPr>
                <w:rFonts w:cs="Times New Roman"/>
                <w:sz w:val="24"/>
                <w:szCs w:val="24"/>
                <w:shd w:val="clear" w:color="auto" w:fill="FFFFFF"/>
              </w:rPr>
            </w:pPr>
            <w:r w:rsidRPr="00FF2874">
              <w:rPr>
                <w:rFonts w:cs="Times New Roman"/>
                <w:sz w:val="24"/>
                <w:szCs w:val="24"/>
                <w:shd w:val="clear" w:color="auto" w:fill="FFFFFF"/>
              </w:rPr>
              <w:t>2-й год планового периода</w:t>
            </w:r>
          </w:p>
          <w:p w14:paraId="751E84C3" w14:textId="1C9DAB61" w:rsidR="00002E1D" w:rsidRPr="00FF2874" w:rsidRDefault="003C7E05" w:rsidP="004576CB">
            <w:pPr>
              <w:ind w:firstLine="0"/>
              <w:jc w:val="center"/>
              <w:rPr>
                <w:rFonts w:cs="Times New Roman"/>
                <w:sz w:val="24"/>
                <w:szCs w:val="24"/>
              </w:rPr>
            </w:pPr>
            <w:r>
              <w:rPr>
                <w:rFonts w:cs="Times New Roman"/>
                <w:sz w:val="24"/>
                <w:szCs w:val="24"/>
                <w:shd w:val="clear" w:color="auto" w:fill="FFFFFF"/>
              </w:rPr>
              <w:t>2026</w:t>
            </w:r>
          </w:p>
        </w:tc>
        <w:tc>
          <w:tcPr>
            <w:tcW w:w="955" w:type="pct"/>
            <w:vMerge/>
          </w:tcPr>
          <w:p w14:paraId="2ED8324A" w14:textId="77777777" w:rsidR="009878A9" w:rsidRPr="00FF2874" w:rsidRDefault="009878A9" w:rsidP="005E55BD">
            <w:pPr>
              <w:jc w:val="both"/>
              <w:rPr>
                <w:rFonts w:cs="Times New Roman"/>
                <w:sz w:val="24"/>
                <w:szCs w:val="24"/>
                <w:shd w:val="clear" w:color="auto" w:fill="FFFFFF"/>
              </w:rPr>
            </w:pPr>
          </w:p>
        </w:tc>
      </w:tr>
      <w:tr w:rsidR="003653F2" w:rsidRPr="00FF2874" w14:paraId="799D89FE" w14:textId="77777777" w:rsidTr="00282E9A">
        <w:trPr>
          <w:trHeight w:val="282"/>
          <w:tblHeader/>
          <w:jc w:val="center"/>
        </w:trPr>
        <w:tc>
          <w:tcPr>
            <w:tcW w:w="924" w:type="pct"/>
            <w:vAlign w:val="center"/>
          </w:tcPr>
          <w:p w14:paraId="3049DDBB" w14:textId="77777777" w:rsidR="009878A9" w:rsidRPr="00FF2874" w:rsidRDefault="009878A9" w:rsidP="00D85102">
            <w:pPr>
              <w:ind w:firstLine="0"/>
              <w:jc w:val="center"/>
              <w:rPr>
                <w:rFonts w:cs="Times New Roman"/>
                <w:sz w:val="24"/>
                <w:szCs w:val="24"/>
              </w:rPr>
            </w:pPr>
            <w:r w:rsidRPr="00FF2874">
              <w:rPr>
                <w:rFonts w:cs="Times New Roman"/>
                <w:sz w:val="24"/>
                <w:szCs w:val="24"/>
              </w:rPr>
              <w:t>1</w:t>
            </w:r>
          </w:p>
        </w:tc>
        <w:tc>
          <w:tcPr>
            <w:tcW w:w="483" w:type="pct"/>
          </w:tcPr>
          <w:p w14:paraId="1CCC0CE7" w14:textId="77777777" w:rsidR="009878A9" w:rsidRPr="00FF2874" w:rsidRDefault="009878A9" w:rsidP="00D85102">
            <w:pPr>
              <w:ind w:firstLine="0"/>
              <w:jc w:val="center"/>
              <w:rPr>
                <w:rFonts w:cs="Times New Roman"/>
                <w:spacing w:val="-2"/>
                <w:sz w:val="24"/>
                <w:szCs w:val="24"/>
              </w:rPr>
            </w:pPr>
            <w:r w:rsidRPr="00FF2874">
              <w:rPr>
                <w:rFonts w:cs="Times New Roman"/>
                <w:spacing w:val="-2"/>
                <w:sz w:val="24"/>
                <w:szCs w:val="24"/>
              </w:rPr>
              <w:t>2</w:t>
            </w:r>
          </w:p>
        </w:tc>
        <w:tc>
          <w:tcPr>
            <w:tcW w:w="694" w:type="pct"/>
          </w:tcPr>
          <w:p w14:paraId="5B17B5B6" w14:textId="77777777" w:rsidR="009878A9" w:rsidRPr="00FF2874" w:rsidRDefault="009878A9" w:rsidP="00D85102">
            <w:pPr>
              <w:ind w:firstLine="0"/>
              <w:jc w:val="center"/>
              <w:rPr>
                <w:rFonts w:cs="Times New Roman"/>
                <w:spacing w:val="-2"/>
                <w:sz w:val="24"/>
                <w:szCs w:val="24"/>
              </w:rPr>
            </w:pPr>
            <w:r w:rsidRPr="00FF2874">
              <w:rPr>
                <w:rFonts w:cs="Times New Roman"/>
                <w:spacing w:val="-2"/>
                <w:sz w:val="24"/>
                <w:szCs w:val="24"/>
              </w:rPr>
              <w:t>3</w:t>
            </w:r>
          </w:p>
        </w:tc>
        <w:tc>
          <w:tcPr>
            <w:tcW w:w="694" w:type="pct"/>
            <w:vAlign w:val="center"/>
          </w:tcPr>
          <w:p w14:paraId="37A2DF02" w14:textId="77777777" w:rsidR="009878A9" w:rsidRPr="00FF2874" w:rsidRDefault="009878A9" w:rsidP="00D85102">
            <w:pPr>
              <w:ind w:firstLine="0"/>
              <w:jc w:val="center"/>
              <w:rPr>
                <w:rFonts w:eastAsia="Times New Roman" w:cs="Times New Roman"/>
                <w:spacing w:val="-2"/>
                <w:sz w:val="24"/>
                <w:szCs w:val="24"/>
              </w:rPr>
            </w:pPr>
            <w:r w:rsidRPr="00FF2874">
              <w:rPr>
                <w:rFonts w:eastAsia="Times New Roman" w:cs="Times New Roman"/>
                <w:spacing w:val="-2"/>
                <w:sz w:val="24"/>
                <w:szCs w:val="24"/>
              </w:rPr>
              <w:t>4</w:t>
            </w:r>
          </w:p>
        </w:tc>
        <w:tc>
          <w:tcPr>
            <w:tcW w:w="625" w:type="pct"/>
            <w:vAlign w:val="center"/>
          </w:tcPr>
          <w:p w14:paraId="7E522C09" w14:textId="77777777" w:rsidR="009878A9" w:rsidRPr="00FF2874" w:rsidRDefault="009878A9" w:rsidP="00D85102">
            <w:pPr>
              <w:ind w:firstLine="0"/>
              <w:jc w:val="center"/>
              <w:rPr>
                <w:rFonts w:eastAsia="Times New Roman" w:cs="Times New Roman"/>
                <w:spacing w:val="-2"/>
                <w:sz w:val="24"/>
                <w:szCs w:val="24"/>
              </w:rPr>
            </w:pPr>
            <w:r w:rsidRPr="00FF2874">
              <w:rPr>
                <w:rFonts w:eastAsia="Times New Roman" w:cs="Times New Roman"/>
                <w:spacing w:val="-2"/>
                <w:sz w:val="24"/>
                <w:szCs w:val="24"/>
              </w:rPr>
              <w:t>5</w:t>
            </w:r>
          </w:p>
        </w:tc>
        <w:tc>
          <w:tcPr>
            <w:tcW w:w="625" w:type="pct"/>
            <w:vAlign w:val="center"/>
          </w:tcPr>
          <w:p w14:paraId="31704D15" w14:textId="77777777" w:rsidR="009878A9" w:rsidRPr="00FF2874" w:rsidRDefault="009878A9" w:rsidP="00D85102">
            <w:pPr>
              <w:ind w:firstLine="0"/>
              <w:jc w:val="center"/>
              <w:rPr>
                <w:rFonts w:cs="Times New Roman"/>
                <w:sz w:val="24"/>
                <w:szCs w:val="24"/>
              </w:rPr>
            </w:pPr>
            <w:r w:rsidRPr="00FF2874">
              <w:rPr>
                <w:rFonts w:cs="Times New Roman"/>
                <w:sz w:val="24"/>
                <w:szCs w:val="24"/>
              </w:rPr>
              <w:t>6</w:t>
            </w:r>
          </w:p>
        </w:tc>
        <w:tc>
          <w:tcPr>
            <w:tcW w:w="955" w:type="pct"/>
          </w:tcPr>
          <w:p w14:paraId="3C49E330" w14:textId="77777777" w:rsidR="009878A9" w:rsidRPr="00FF2874" w:rsidRDefault="009878A9" w:rsidP="00D85102">
            <w:pPr>
              <w:ind w:hanging="28"/>
              <w:jc w:val="center"/>
              <w:rPr>
                <w:rFonts w:cs="Times New Roman"/>
                <w:sz w:val="24"/>
                <w:szCs w:val="24"/>
              </w:rPr>
            </w:pPr>
            <w:r w:rsidRPr="00FF2874">
              <w:rPr>
                <w:rFonts w:cs="Times New Roman"/>
                <w:sz w:val="24"/>
                <w:szCs w:val="24"/>
              </w:rPr>
              <w:t>7</w:t>
            </w:r>
          </w:p>
        </w:tc>
      </w:tr>
      <w:tr w:rsidR="003C7E05" w:rsidRPr="00FF2874" w14:paraId="58B6A430" w14:textId="77777777" w:rsidTr="00282E9A">
        <w:trPr>
          <w:trHeight w:val="433"/>
          <w:jc w:val="center"/>
        </w:trPr>
        <w:tc>
          <w:tcPr>
            <w:tcW w:w="924" w:type="pct"/>
            <w:vAlign w:val="center"/>
          </w:tcPr>
          <w:p w14:paraId="2BC3C225" w14:textId="0420D83D" w:rsidR="003C7E05" w:rsidRPr="00FF2874" w:rsidRDefault="003C7E05" w:rsidP="00AF1EDD">
            <w:pPr>
              <w:widowControl w:val="0"/>
              <w:autoSpaceDE w:val="0"/>
              <w:autoSpaceDN w:val="0"/>
              <w:adjustRightInd w:val="0"/>
              <w:ind w:hanging="12"/>
              <w:jc w:val="both"/>
              <w:rPr>
                <w:rFonts w:eastAsia="Times New Roman" w:cs="Times New Roman"/>
                <w:sz w:val="24"/>
                <w:szCs w:val="24"/>
              </w:rPr>
            </w:pPr>
            <w:r w:rsidRPr="00FF2874">
              <w:rPr>
                <w:rFonts w:eastAsia="Times New Roman" w:cs="Times New Roman"/>
                <w:sz w:val="24"/>
                <w:szCs w:val="24"/>
              </w:rPr>
              <w:t>Численность детей-сирот, переданных на воспитание в приемную семью</w:t>
            </w:r>
          </w:p>
        </w:tc>
        <w:tc>
          <w:tcPr>
            <w:tcW w:w="483" w:type="pct"/>
          </w:tcPr>
          <w:p w14:paraId="0FFBDC70" w14:textId="5526130D" w:rsidR="003C7E05" w:rsidRPr="00FF2874" w:rsidRDefault="003C7E05" w:rsidP="00AF1EDD">
            <w:pPr>
              <w:ind w:firstLine="24"/>
              <w:jc w:val="both"/>
              <w:rPr>
                <w:rFonts w:cs="Times New Roman"/>
                <w:sz w:val="24"/>
                <w:szCs w:val="24"/>
              </w:rPr>
            </w:pPr>
            <w:r w:rsidRPr="00FF2874">
              <w:rPr>
                <w:rFonts w:cs="Times New Roman"/>
                <w:sz w:val="24"/>
                <w:szCs w:val="24"/>
              </w:rPr>
              <w:t>Чел.</w:t>
            </w:r>
          </w:p>
        </w:tc>
        <w:tc>
          <w:tcPr>
            <w:tcW w:w="694" w:type="pct"/>
          </w:tcPr>
          <w:p w14:paraId="4C4463BE" w14:textId="3B772C9E" w:rsidR="003C7E05" w:rsidRPr="00FF2874" w:rsidRDefault="003C7E05" w:rsidP="00AF1EDD">
            <w:pPr>
              <w:ind w:firstLine="94"/>
              <w:jc w:val="center"/>
              <w:rPr>
                <w:rFonts w:cs="Times New Roman"/>
                <w:sz w:val="24"/>
                <w:szCs w:val="24"/>
              </w:rPr>
            </w:pPr>
            <w:r w:rsidRPr="00F676BF">
              <w:rPr>
                <w:spacing w:val="-2"/>
                <w:sz w:val="24"/>
                <w:szCs w:val="24"/>
              </w:rPr>
              <w:t>27</w:t>
            </w:r>
          </w:p>
        </w:tc>
        <w:tc>
          <w:tcPr>
            <w:tcW w:w="694" w:type="pct"/>
          </w:tcPr>
          <w:p w14:paraId="76B34C8F" w14:textId="65F7876E" w:rsidR="003C7E05" w:rsidRPr="00FF2874" w:rsidRDefault="003C7E05" w:rsidP="00AF1EDD">
            <w:pPr>
              <w:ind w:firstLine="0"/>
              <w:jc w:val="center"/>
              <w:rPr>
                <w:rFonts w:cs="Times New Roman"/>
                <w:sz w:val="24"/>
                <w:szCs w:val="24"/>
              </w:rPr>
            </w:pPr>
            <w:r w:rsidRPr="00F676BF">
              <w:rPr>
                <w:rFonts w:eastAsia="Times New Roman" w:cs="Times New Roman"/>
                <w:spacing w:val="-2"/>
                <w:sz w:val="24"/>
                <w:szCs w:val="24"/>
              </w:rPr>
              <w:t>2</w:t>
            </w:r>
            <w:r>
              <w:rPr>
                <w:rFonts w:eastAsia="Times New Roman" w:cs="Times New Roman"/>
                <w:spacing w:val="-2"/>
                <w:sz w:val="24"/>
                <w:szCs w:val="24"/>
              </w:rPr>
              <w:t>7</w:t>
            </w:r>
          </w:p>
        </w:tc>
        <w:tc>
          <w:tcPr>
            <w:tcW w:w="625" w:type="pct"/>
          </w:tcPr>
          <w:p w14:paraId="578CF04D" w14:textId="64138596" w:rsidR="003C7E05" w:rsidRPr="00FF2874" w:rsidRDefault="003C7E05" w:rsidP="00AF1EDD">
            <w:pPr>
              <w:ind w:firstLine="0"/>
              <w:jc w:val="center"/>
              <w:rPr>
                <w:rFonts w:cs="Times New Roman"/>
                <w:sz w:val="24"/>
                <w:szCs w:val="24"/>
              </w:rPr>
            </w:pPr>
            <w:r w:rsidRPr="00F676BF">
              <w:rPr>
                <w:rFonts w:eastAsia="Times New Roman" w:cs="Times New Roman"/>
                <w:spacing w:val="-2"/>
                <w:sz w:val="24"/>
                <w:szCs w:val="24"/>
              </w:rPr>
              <w:t>2</w:t>
            </w:r>
            <w:r>
              <w:rPr>
                <w:rFonts w:eastAsia="Times New Roman" w:cs="Times New Roman"/>
                <w:spacing w:val="-2"/>
                <w:sz w:val="24"/>
                <w:szCs w:val="24"/>
              </w:rPr>
              <w:t>7</w:t>
            </w:r>
          </w:p>
        </w:tc>
        <w:tc>
          <w:tcPr>
            <w:tcW w:w="625" w:type="pct"/>
          </w:tcPr>
          <w:p w14:paraId="54EB989B" w14:textId="5BF8CAA5" w:rsidR="003C7E05" w:rsidRPr="00FF2874" w:rsidRDefault="003C7E05" w:rsidP="00AF1EDD">
            <w:pPr>
              <w:ind w:firstLine="0"/>
              <w:jc w:val="center"/>
              <w:rPr>
                <w:rFonts w:cs="Times New Roman"/>
                <w:sz w:val="24"/>
                <w:szCs w:val="24"/>
              </w:rPr>
            </w:pPr>
            <w:r w:rsidRPr="00F676BF">
              <w:rPr>
                <w:rFonts w:cs="Times New Roman"/>
                <w:sz w:val="24"/>
                <w:szCs w:val="24"/>
              </w:rPr>
              <w:t>2</w:t>
            </w:r>
            <w:r>
              <w:rPr>
                <w:rFonts w:cs="Times New Roman"/>
                <w:sz w:val="24"/>
                <w:szCs w:val="24"/>
              </w:rPr>
              <w:t>7</w:t>
            </w:r>
          </w:p>
        </w:tc>
        <w:tc>
          <w:tcPr>
            <w:tcW w:w="955" w:type="pct"/>
          </w:tcPr>
          <w:p w14:paraId="6D4A5BF4" w14:textId="22C59870" w:rsidR="003C7E05" w:rsidRPr="00FF2874" w:rsidRDefault="003C7E05" w:rsidP="00AF1EDD">
            <w:pPr>
              <w:ind w:firstLine="0"/>
              <w:rPr>
                <w:rFonts w:cs="Times New Roman"/>
                <w:sz w:val="24"/>
                <w:szCs w:val="24"/>
              </w:rPr>
            </w:pPr>
            <w:r w:rsidRPr="00FF2874">
              <w:rPr>
                <w:rFonts w:eastAsia="Times New Roman" w:cs="Times New Roman"/>
                <w:sz w:val="24"/>
                <w:szCs w:val="24"/>
                <w:lang w:eastAsia="ru-RU"/>
              </w:rPr>
              <w:t xml:space="preserve">Токарева Татьяна Владимировна, председатель Комитета по образованию </w:t>
            </w:r>
            <w:r>
              <w:rPr>
                <w:rFonts w:eastAsia="Times New Roman" w:cs="Times New Roman"/>
                <w:sz w:val="24"/>
                <w:szCs w:val="24"/>
                <w:lang w:eastAsia="ru-RU"/>
              </w:rPr>
              <w:t xml:space="preserve">               </w:t>
            </w:r>
            <w:r w:rsidRPr="00FF2874">
              <w:rPr>
                <w:rFonts w:eastAsia="Times New Roman" w:cs="Times New Roman"/>
                <w:sz w:val="24"/>
                <w:szCs w:val="24"/>
                <w:lang w:eastAsia="ru-RU"/>
              </w:rPr>
              <w:t>г. Десногорска</w:t>
            </w:r>
          </w:p>
        </w:tc>
      </w:tr>
      <w:tr w:rsidR="003C7E05" w:rsidRPr="00FF2874" w14:paraId="74FF60F9" w14:textId="77777777" w:rsidTr="00282E9A">
        <w:trPr>
          <w:trHeight w:val="433"/>
          <w:jc w:val="center"/>
        </w:trPr>
        <w:tc>
          <w:tcPr>
            <w:tcW w:w="924" w:type="pct"/>
            <w:vAlign w:val="center"/>
          </w:tcPr>
          <w:p w14:paraId="4FE87BE9" w14:textId="45C1FF12" w:rsidR="003C7E05" w:rsidRPr="00FF2874" w:rsidRDefault="003C7E05" w:rsidP="00AF1EDD">
            <w:pPr>
              <w:widowControl w:val="0"/>
              <w:autoSpaceDE w:val="0"/>
              <w:autoSpaceDN w:val="0"/>
              <w:adjustRightInd w:val="0"/>
              <w:ind w:hanging="12"/>
              <w:jc w:val="both"/>
              <w:rPr>
                <w:rFonts w:eastAsia="Times New Roman" w:cs="Times New Roman"/>
                <w:sz w:val="24"/>
                <w:szCs w:val="24"/>
              </w:rPr>
            </w:pPr>
            <w:r w:rsidRPr="00FF2874">
              <w:rPr>
                <w:rFonts w:eastAsia="Times New Roman" w:cs="Times New Roman"/>
                <w:sz w:val="24"/>
                <w:szCs w:val="24"/>
              </w:rPr>
              <w:t>Количество приемных родителей, получающих вознаграждение</w:t>
            </w:r>
          </w:p>
        </w:tc>
        <w:tc>
          <w:tcPr>
            <w:tcW w:w="483" w:type="pct"/>
          </w:tcPr>
          <w:p w14:paraId="24E67270" w14:textId="7BB92974" w:rsidR="003C7E05" w:rsidRPr="00FF2874" w:rsidRDefault="003C7E05" w:rsidP="00AF1EDD">
            <w:pPr>
              <w:ind w:firstLine="24"/>
              <w:jc w:val="both"/>
              <w:rPr>
                <w:rFonts w:cs="Times New Roman"/>
                <w:sz w:val="24"/>
                <w:szCs w:val="24"/>
              </w:rPr>
            </w:pPr>
            <w:r w:rsidRPr="00FF2874">
              <w:rPr>
                <w:rFonts w:cs="Times New Roman"/>
                <w:sz w:val="24"/>
                <w:szCs w:val="24"/>
              </w:rPr>
              <w:t>Чел.</w:t>
            </w:r>
          </w:p>
        </w:tc>
        <w:tc>
          <w:tcPr>
            <w:tcW w:w="694" w:type="pct"/>
          </w:tcPr>
          <w:p w14:paraId="37C0EF88" w14:textId="32F2ADAA" w:rsidR="003C7E05" w:rsidRPr="00FF2874" w:rsidRDefault="003C7E05" w:rsidP="00AF1EDD">
            <w:pPr>
              <w:ind w:firstLine="94"/>
              <w:jc w:val="center"/>
              <w:rPr>
                <w:rFonts w:cs="Times New Roman"/>
                <w:sz w:val="24"/>
                <w:szCs w:val="24"/>
              </w:rPr>
            </w:pPr>
            <w:r w:rsidRPr="00FF2874">
              <w:rPr>
                <w:spacing w:val="-2"/>
                <w:sz w:val="24"/>
                <w:szCs w:val="24"/>
              </w:rPr>
              <w:t>23</w:t>
            </w:r>
          </w:p>
        </w:tc>
        <w:tc>
          <w:tcPr>
            <w:tcW w:w="694" w:type="pct"/>
          </w:tcPr>
          <w:p w14:paraId="7FB1FAC3" w14:textId="72DE51B8" w:rsidR="003C7E05" w:rsidRPr="00FF2874" w:rsidRDefault="003C7E05" w:rsidP="00282E9A">
            <w:pPr>
              <w:ind w:hanging="1"/>
              <w:jc w:val="center"/>
              <w:rPr>
                <w:rFonts w:cs="Times New Roman"/>
                <w:sz w:val="24"/>
                <w:szCs w:val="24"/>
              </w:rPr>
            </w:pPr>
            <w:r>
              <w:rPr>
                <w:rFonts w:cs="Times New Roman"/>
                <w:sz w:val="24"/>
                <w:szCs w:val="24"/>
              </w:rPr>
              <w:t>23</w:t>
            </w:r>
          </w:p>
        </w:tc>
        <w:tc>
          <w:tcPr>
            <w:tcW w:w="625" w:type="pct"/>
          </w:tcPr>
          <w:p w14:paraId="69EDFA2E" w14:textId="55F201FE" w:rsidR="003C7E05" w:rsidRPr="00FF2874" w:rsidRDefault="003C7E05" w:rsidP="00282E9A">
            <w:pPr>
              <w:ind w:firstLine="0"/>
              <w:jc w:val="center"/>
              <w:rPr>
                <w:rFonts w:cs="Times New Roman"/>
                <w:sz w:val="24"/>
                <w:szCs w:val="24"/>
              </w:rPr>
            </w:pPr>
            <w:r>
              <w:rPr>
                <w:rFonts w:cs="Times New Roman"/>
                <w:sz w:val="24"/>
                <w:szCs w:val="24"/>
              </w:rPr>
              <w:t>23</w:t>
            </w:r>
          </w:p>
        </w:tc>
        <w:tc>
          <w:tcPr>
            <w:tcW w:w="625" w:type="pct"/>
          </w:tcPr>
          <w:p w14:paraId="69A3B3EA" w14:textId="40435ABE" w:rsidR="003C7E05" w:rsidRPr="00FF2874" w:rsidRDefault="003C7E05" w:rsidP="00282E9A">
            <w:pPr>
              <w:ind w:firstLine="0"/>
              <w:jc w:val="center"/>
              <w:rPr>
                <w:rFonts w:cs="Times New Roman"/>
                <w:sz w:val="24"/>
                <w:szCs w:val="24"/>
              </w:rPr>
            </w:pPr>
            <w:r>
              <w:rPr>
                <w:rFonts w:cs="Times New Roman"/>
                <w:sz w:val="24"/>
                <w:szCs w:val="24"/>
              </w:rPr>
              <w:t>23</w:t>
            </w:r>
          </w:p>
        </w:tc>
        <w:tc>
          <w:tcPr>
            <w:tcW w:w="955" w:type="pct"/>
          </w:tcPr>
          <w:p w14:paraId="483A05DA" w14:textId="1175CD44" w:rsidR="003C7E05" w:rsidRPr="00FF2874" w:rsidRDefault="003C7E05" w:rsidP="009F4C2B">
            <w:pPr>
              <w:ind w:firstLine="0"/>
              <w:rPr>
                <w:rFonts w:eastAsia="Times New Roman" w:cs="Times New Roman"/>
                <w:sz w:val="24"/>
                <w:szCs w:val="24"/>
              </w:rPr>
            </w:pPr>
            <w:r w:rsidRPr="00FF2874">
              <w:rPr>
                <w:rFonts w:eastAsia="Times New Roman" w:cs="Times New Roman"/>
                <w:sz w:val="24"/>
                <w:szCs w:val="24"/>
                <w:lang w:eastAsia="ru-RU"/>
              </w:rPr>
              <w:t>Токарева Татьяна Владимировна, председатель Комитета по образованию</w:t>
            </w:r>
            <w:r>
              <w:rPr>
                <w:rFonts w:eastAsia="Times New Roman" w:cs="Times New Roman"/>
                <w:sz w:val="24"/>
                <w:szCs w:val="24"/>
                <w:lang w:eastAsia="ru-RU"/>
              </w:rPr>
              <w:t xml:space="preserve">          </w:t>
            </w:r>
            <w:r w:rsidRPr="00FF2874">
              <w:rPr>
                <w:rFonts w:eastAsia="Times New Roman" w:cs="Times New Roman"/>
                <w:sz w:val="24"/>
                <w:szCs w:val="24"/>
                <w:lang w:eastAsia="ru-RU"/>
              </w:rPr>
              <w:t xml:space="preserve"> г. Десногорска</w:t>
            </w:r>
          </w:p>
        </w:tc>
      </w:tr>
      <w:tr w:rsidR="003C7E05" w:rsidRPr="00FF2874" w14:paraId="1F3E6D6C" w14:textId="77777777" w:rsidTr="00282E9A">
        <w:trPr>
          <w:trHeight w:val="433"/>
          <w:jc w:val="center"/>
        </w:trPr>
        <w:tc>
          <w:tcPr>
            <w:tcW w:w="924" w:type="pct"/>
            <w:vAlign w:val="center"/>
          </w:tcPr>
          <w:p w14:paraId="6C80CA97" w14:textId="1851CD54" w:rsidR="003C7E05" w:rsidRPr="00FF2874" w:rsidRDefault="003C7E05" w:rsidP="00AF1EDD">
            <w:pPr>
              <w:widowControl w:val="0"/>
              <w:autoSpaceDE w:val="0"/>
              <w:autoSpaceDN w:val="0"/>
              <w:adjustRightInd w:val="0"/>
              <w:ind w:hanging="12"/>
              <w:jc w:val="both"/>
              <w:rPr>
                <w:rFonts w:eastAsia="Times New Roman" w:cs="Times New Roman"/>
                <w:sz w:val="24"/>
                <w:szCs w:val="24"/>
              </w:rPr>
            </w:pPr>
            <w:r w:rsidRPr="00FF2874">
              <w:rPr>
                <w:rFonts w:eastAsia="Times New Roman" w:cs="Times New Roman"/>
                <w:sz w:val="24"/>
                <w:szCs w:val="24"/>
              </w:rPr>
              <w:t>Количество опекунов, подучающих выплату на содержание детей-сирот</w:t>
            </w:r>
          </w:p>
        </w:tc>
        <w:tc>
          <w:tcPr>
            <w:tcW w:w="483" w:type="pct"/>
          </w:tcPr>
          <w:p w14:paraId="23E902B0" w14:textId="2629E0A9" w:rsidR="003C7E05" w:rsidRPr="00FF2874" w:rsidRDefault="003C7E05" w:rsidP="00AF1EDD">
            <w:pPr>
              <w:ind w:firstLine="24"/>
              <w:jc w:val="both"/>
              <w:rPr>
                <w:rFonts w:cs="Times New Roman"/>
                <w:sz w:val="24"/>
                <w:szCs w:val="24"/>
              </w:rPr>
            </w:pPr>
            <w:r w:rsidRPr="00FF2874">
              <w:rPr>
                <w:rFonts w:cs="Times New Roman"/>
                <w:sz w:val="24"/>
                <w:szCs w:val="24"/>
              </w:rPr>
              <w:t>Чел.</w:t>
            </w:r>
          </w:p>
        </w:tc>
        <w:tc>
          <w:tcPr>
            <w:tcW w:w="694" w:type="pct"/>
          </w:tcPr>
          <w:p w14:paraId="3D18D44F" w14:textId="668B1662" w:rsidR="003C7E05" w:rsidRPr="00FF2874" w:rsidRDefault="003C7E05" w:rsidP="00AF1EDD">
            <w:pPr>
              <w:ind w:firstLine="94"/>
              <w:jc w:val="center"/>
              <w:rPr>
                <w:rFonts w:cs="Times New Roman"/>
                <w:sz w:val="24"/>
                <w:szCs w:val="24"/>
              </w:rPr>
            </w:pPr>
            <w:r>
              <w:rPr>
                <w:spacing w:val="-2"/>
                <w:sz w:val="24"/>
                <w:szCs w:val="24"/>
              </w:rPr>
              <w:t>28</w:t>
            </w:r>
          </w:p>
        </w:tc>
        <w:tc>
          <w:tcPr>
            <w:tcW w:w="694" w:type="pct"/>
          </w:tcPr>
          <w:p w14:paraId="7C95A147" w14:textId="00E6A44B" w:rsidR="003C7E05" w:rsidRPr="00FF2874" w:rsidRDefault="003C7E05" w:rsidP="00282E9A">
            <w:pPr>
              <w:ind w:hanging="1"/>
              <w:jc w:val="center"/>
              <w:rPr>
                <w:rFonts w:cs="Times New Roman"/>
                <w:sz w:val="24"/>
                <w:szCs w:val="24"/>
              </w:rPr>
            </w:pPr>
            <w:r>
              <w:rPr>
                <w:rFonts w:eastAsia="Times New Roman" w:cs="Times New Roman"/>
                <w:spacing w:val="-2"/>
                <w:sz w:val="24"/>
                <w:szCs w:val="24"/>
              </w:rPr>
              <w:t>28</w:t>
            </w:r>
          </w:p>
        </w:tc>
        <w:tc>
          <w:tcPr>
            <w:tcW w:w="625" w:type="pct"/>
          </w:tcPr>
          <w:p w14:paraId="1359250B" w14:textId="2B3979EF" w:rsidR="003C7E05" w:rsidRPr="00FF2874" w:rsidRDefault="003C7E05" w:rsidP="00282E9A">
            <w:pPr>
              <w:ind w:firstLine="0"/>
              <w:jc w:val="center"/>
              <w:rPr>
                <w:rFonts w:cs="Times New Roman"/>
                <w:sz w:val="24"/>
                <w:szCs w:val="24"/>
              </w:rPr>
            </w:pPr>
            <w:r>
              <w:rPr>
                <w:rFonts w:eastAsia="Times New Roman" w:cs="Times New Roman"/>
                <w:spacing w:val="-2"/>
                <w:sz w:val="24"/>
                <w:szCs w:val="24"/>
              </w:rPr>
              <w:t>28</w:t>
            </w:r>
          </w:p>
        </w:tc>
        <w:tc>
          <w:tcPr>
            <w:tcW w:w="625" w:type="pct"/>
          </w:tcPr>
          <w:p w14:paraId="5DEEE166" w14:textId="57079180" w:rsidR="003C7E05" w:rsidRPr="00FF2874" w:rsidRDefault="003C7E05" w:rsidP="00282E9A">
            <w:pPr>
              <w:ind w:firstLine="0"/>
              <w:jc w:val="center"/>
              <w:rPr>
                <w:rFonts w:cs="Times New Roman"/>
                <w:sz w:val="24"/>
                <w:szCs w:val="24"/>
              </w:rPr>
            </w:pPr>
            <w:r>
              <w:rPr>
                <w:rFonts w:cs="Times New Roman"/>
                <w:sz w:val="24"/>
                <w:szCs w:val="24"/>
              </w:rPr>
              <w:t>28</w:t>
            </w:r>
          </w:p>
        </w:tc>
        <w:tc>
          <w:tcPr>
            <w:tcW w:w="955" w:type="pct"/>
          </w:tcPr>
          <w:p w14:paraId="3049EE0E" w14:textId="6F50759A" w:rsidR="003C7E05" w:rsidRPr="00FF2874" w:rsidRDefault="003C7E05" w:rsidP="009F4C2B">
            <w:pPr>
              <w:ind w:firstLine="0"/>
              <w:rPr>
                <w:rFonts w:eastAsia="Times New Roman" w:cs="Times New Roman"/>
                <w:sz w:val="24"/>
                <w:szCs w:val="24"/>
              </w:rPr>
            </w:pPr>
            <w:r w:rsidRPr="00FF2874">
              <w:rPr>
                <w:rFonts w:eastAsia="Times New Roman" w:cs="Times New Roman"/>
                <w:sz w:val="24"/>
                <w:szCs w:val="24"/>
                <w:lang w:eastAsia="ru-RU"/>
              </w:rPr>
              <w:t xml:space="preserve">Токарева Татьяна Владимировна, председатель Комитета по образованию </w:t>
            </w:r>
            <w:r>
              <w:rPr>
                <w:rFonts w:eastAsia="Times New Roman" w:cs="Times New Roman"/>
                <w:sz w:val="24"/>
                <w:szCs w:val="24"/>
                <w:lang w:eastAsia="ru-RU"/>
              </w:rPr>
              <w:t xml:space="preserve">              </w:t>
            </w:r>
            <w:r w:rsidRPr="00FF2874">
              <w:rPr>
                <w:rFonts w:eastAsia="Times New Roman" w:cs="Times New Roman"/>
                <w:sz w:val="24"/>
                <w:szCs w:val="24"/>
                <w:lang w:eastAsia="ru-RU"/>
              </w:rPr>
              <w:t>г. Десногорска</w:t>
            </w:r>
          </w:p>
        </w:tc>
      </w:tr>
    </w:tbl>
    <w:p w14:paraId="4B37B078" w14:textId="77777777" w:rsidR="004576CB" w:rsidRDefault="004576CB" w:rsidP="005E55BD">
      <w:pPr>
        <w:widowControl w:val="0"/>
        <w:autoSpaceDE w:val="0"/>
        <w:autoSpaceDN w:val="0"/>
        <w:adjustRightInd w:val="0"/>
        <w:spacing w:after="0" w:line="240" w:lineRule="auto"/>
        <w:jc w:val="both"/>
        <w:rPr>
          <w:rFonts w:ascii="Times New Roman" w:hAnsi="Times New Roman"/>
          <w:sz w:val="24"/>
          <w:szCs w:val="24"/>
        </w:rPr>
      </w:pPr>
    </w:p>
    <w:p w14:paraId="15B80978" w14:textId="77777777" w:rsidR="009F4C2B" w:rsidRPr="009F4C2B" w:rsidRDefault="009F4C2B" w:rsidP="009F4C2B">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504FF498" w14:textId="77777777" w:rsidR="009F4C2B" w:rsidRPr="009F4C2B" w:rsidRDefault="009F4C2B" w:rsidP="009F4C2B">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4673B2FA" w14:textId="56B4CDFF" w:rsidR="009F4C2B" w:rsidRPr="00A609EB" w:rsidRDefault="009F4C2B" w:rsidP="009F4C2B">
      <w:pPr>
        <w:widowControl w:val="0"/>
        <w:autoSpaceDE w:val="0"/>
        <w:autoSpaceDN w:val="0"/>
        <w:adjustRightInd w:val="0"/>
        <w:spacing w:after="0" w:line="240" w:lineRule="auto"/>
        <w:jc w:val="center"/>
        <w:rPr>
          <w:rFonts w:ascii="Times New Roman" w:hAnsi="Times New Roman"/>
          <w:b/>
          <w:sz w:val="24"/>
          <w:szCs w:val="24"/>
          <w:u w:val="single"/>
        </w:rPr>
      </w:pPr>
      <w:r w:rsidRPr="00A609EB">
        <w:rPr>
          <w:rFonts w:ascii="Times New Roman" w:hAnsi="Times New Roman"/>
          <w:b/>
          <w:sz w:val="24"/>
          <w:szCs w:val="24"/>
          <w:u w:val="single"/>
        </w:rPr>
        <w:t>2. «</w:t>
      </w:r>
      <w:r w:rsidR="006175FC" w:rsidRPr="00A609EB">
        <w:rPr>
          <w:rFonts w:ascii="Times New Roman" w:hAnsi="Times New Roman"/>
          <w:b/>
          <w:sz w:val="24"/>
          <w:szCs w:val="24"/>
          <w:u w:val="single"/>
        </w:rPr>
        <w:t>Организация и осуществление деятельности по опеке и попечительству</w:t>
      </w:r>
      <w:r w:rsidR="0045285F">
        <w:rPr>
          <w:rFonts w:ascii="Times New Roman" w:hAnsi="Times New Roman"/>
          <w:b/>
          <w:sz w:val="24"/>
          <w:szCs w:val="24"/>
          <w:u w:val="single"/>
        </w:rPr>
        <w:t>»</w:t>
      </w:r>
    </w:p>
    <w:p w14:paraId="07309969" w14:textId="77777777" w:rsidR="00436AC5" w:rsidRDefault="00436AC5" w:rsidP="009F4C2B">
      <w:pPr>
        <w:spacing w:after="0" w:line="240" w:lineRule="auto"/>
        <w:jc w:val="center"/>
        <w:rPr>
          <w:rFonts w:ascii="Times New Roman" w:hAnsi="Times New Roman" w:cs="Times New Roman"/>
          <w:b/>
          <w:sz w:val="24"/>
          <w:szCs w:val="24"/>
        </w:rPr>
      </w:pPr>
    </w:p>
    <w:p w14:paraId="0C48BAD7" w14:textId="15B2CB5E" w:rsidR="009F4C2B" w:rsidRPr="00DA51B8" w:rsidRDefault="009F4C2B" w:rsidP="009F4C2B">
      <w:pPr>
        <w:spacing w:after="0" w:line="240" w:lineRule="auto"/>
        <w:jc w:val="center"/>
        <w:rPr>
          <w:rFonts w:ascii="Times New Roman" w:hAnsi="Times New Roman" w:cs="Times New Roman"/>
          <w:b/>
          <w:sz w:val="24"/>
          <w:szCs w:val="24"/>
        </w:rPr>
      </w:pPr>
      <w:r w:rsidRPr="00A74790">
        <w:rPr>
          <w:rFonts w:ascii="Times New Roman" w:hAnsi="Times New Roman" w:cs="Times New Roman"/>
          <w:b/>
          <w:sz w:val="24"/>
          <w:szCs w:val="24"/>
        </w:rPr>
        <w:t>1. Общие положения</w:t>
      </w:r>
    </w:p>
    <w:p w14:paraId="5FA5F629" w14:textId="77777777" w:rsidR="009F4C2B" w:rsidRDefault="009F4C2B"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4992" w:type="pct"/>
        <w:jc w:val="center"/>
        <w:tblLook w:val="04A0" w:firstRow="1" w:lastRow="0" w:firstColumn="1" w:lastColumn="0" w:noHBand="0" w:noVBand="1"/>
      </w:tblPr>
      <w:tblGrid>
        <w:gridCol w:w="3478"/>
        <w:gridCol w:w="6644"/>
      </w:tblGrid>
      <w:tr w:rsidR="006175FC" w:rsidRPr="00DA51B8" w14:paraId="04A75D97" w14:textId="77777777" w:rsidTr="00AD0F4D">
        <w:trPr>
          <w:trHeight w:val="516"/>
          <w:jc w:val="center"/>
        </w:trPr>
        <w:tc>
          <w:tcPr>
            <w:tcW w:w="1718" w:type="pct"/>
            <w:vAlign w:val="center"/>
          </w:tcPr>
          <w:p w14:paraId="7797391A" w14:textId="77777777" w:rsidR="006175FC" w:rsidRPr="00DA51B8" w:rsidRDefault="006175FC" w:rsidP="00AD0F4D">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7F769E64" w14:textId="77777777" w:rsidR="006175FC" w:rsidRPr="004F0686" w:rsidRDefault="006175FC" w:rsidP="00AD0F4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6175FC" w:rsidRPr="00DA51B8" w14:paraId="5D1E24C3" w14:textId="77777777" w:rsidTr="00AD0F4D">
        <w:trPr>
          <w:trHeight w:val="700"/>
          <w:jc w:val="center"/>
        </w:trPr>
        <w:tc>
          <w:tcPr>
            <w:tcW w:w="1718" w:type="pct"/>
            <w:vAlign w:val="center"/>
          </w:tcPr>
          <w:p w14:paraId="23BE15B1" w14:textId="77777777" w:rsidR="006175FC" w:rsidRPr="00DA51B8" w:rsidRDefault="006175FC" w:rsidP="00AD0F4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4E52E4BE" w14:textId="77777777" w:rsidR="006175FC" w:rsidRPr="00DA51B8" w:rsidRDefault="006175FC" w:rsidP="00AD0F4D">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4339E6D0" w14:textId="77777777" w:rsidR="00FF2874" w:rsidRDefault="00FF2874" w:rsidP="009F4C2B">
      <w:pPr>
        <w:widowControl w:val="0"/>
        <w:autoSpaceDE w:val="0"/>
        <w:autoSpaceDN w:val="0"/>
        <w:adjustRightInd w:val="0"/>
        <w:spacing w:after="0" w:line="240" w:lineRule="auto"/>
        <w:jc w:val="center"/>
        <w:rPr>
          <w:rFonts w:ascii="Times New Roman" w:hAnsi="Times New Roman"/>
          <w:b/>
          <w:sz w:val="24"/>
          <w:szCs w:val="24"/>
        </w:rPr>
      </w:pPr>
    </w:p>
    <w:p w14:paraId="4C88A3E5" w14:textId="77777777" w:rsidR="00F54727" w:rsidRDefault="00F54727" w:rsidP="00F54727">
      <w:pPr>
        <w:spacing w:after="0" w:line="240" w:lineRule="auto"/>
        <w:rPr>
          <w:rFonts w:ascii="Times New Roman" w:hAnsi="Times New Roman" w:cs="Times New Roman"/>
          <w:b/>
          <w:sz w:val="24"/>
          <w:szCs w:val="24"/>
        </w:rPr>
      </w:pPr>
    </w:p>
    <w:p w14:paraId="7561A474" w14:textId="77777777" w:rsidR="006175FC" w:rsidRPr="00DA51B8" w:rsidRDefault="006175FC" w:rsidP="006175F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7CE17ED3" w14:textId="77777777" w:rsidR="009F4C2B" w:rsidRDefault="009F4C2B"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3653F2" w:rsidRPr="003653F2" w14:paraId="02A43055" w14:textId="77777777" w:rsidTr="00AD0F4D">
        <w:trPr>
          <w:tblHeader/>
          <w:jc w:val="center"/>
        </w:trPr>
        <w:tc>
          <w:tcPr>
            <w:tcW w:w="924" w:type="pct"/>
            <w:vMerge w:val="restart"/>
          </w:tcPr>
          <w:p w14:paraId="1D9C7345" w14:textId="77777777" w:rsidR="006175FC" w:rsidRPr="003653F2" w:rsidRDefault="006175FC" w:rsidP="00AD0F4D">
            <w:pPr>
              <w:ind w:firstLine="0"/>
              <w:jc w:val="center"/>
              <w:rPr>
                <w:rFonts w:cs="Times New Roman"/>
                <w:sz w:val="24"/>
                <w:szCs w:val="24"/>
              </w:rPr>
            </w:pPr>
            <w:r w:rsidRPr="003653F2">
              <w:rPr>
                <w:rFonts w:cs="Times New Roman"/>
                <w:sz w:val="24"/>
                <w:szCs w:val="24"/>
              </w:rPr>
              <w:t>Наименование показателя реализации</w:t>
            </w:r>
          </w:p>
        </w:tc>
        <w:tc>
          <w:tcPr>
            <w:tcW w:w="483" w:type="pct"/>
            <w:vMerge w:val="restart"/>
          </w:tcPr>
          <w:p w14:paraId="15FED524"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rPr>
              <w:t>Единица измере</w:t>
            </w:r>
            <w:r w:rsidRPr="003653F2">
              <w:rPr>
                <w:rFonts w:cs="Times New Roman"/>
                <w:sz w:val="24"/>
                <w:szCs w:val="24"/>
              </w:rPr>
              <w:lastRenderedPageBreak/>
              <w:t>ния</w:t>
            </w:r>
          </w:p>
        </w:tc>
        <w:tc>
          <w:tcPr>
            <w:tcW w:w="694" w:type="pct"/>
            <w:vMerge w:val="restart"/>
          </w:tcPr>
          <w:p w14:paraId="3F10E1C0" w14:textId="77777777" w:rsidR="003C7E05"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lastRenderedPageBreak/>
              <w:t>Базовое значение показателя</w:t>
            </w:r>
          </w:p>
          <w:p w14:paraId="7FCF834F" w14:textId="77777777" w:rsidR="003C7E05" w:rsidRDefault="003C7E05" w:rsidP="00AD0F4D">
            <w:pPr>
              <w:ind w:firstLine="23"/>
              <w:jc w:val="center"/>
              <w:rPr>
                <w:rFonts w:cs="Times New Roman"/>
                <w:sz w:val="24"/>
                <w:szCs w:val="24"/>
                <w:shd w:val="clear" w:color="auto" w:fill="FFFFFF"/>
              </w:rPr>
            </w:pPr>
          </w:p>
          <w:p w14:paraId="56ED6C7A" w14:textId="77777777" w:rsidR="003C7E05" w:rsidRDefault="003C7E05" w:rsidP="00AD0F4D">
            <w:pPr>
              <w:ind w:firstLine="23"/>
              <w:jc w:val="center"/>
              <w:rPr>
                <w:rFonts w:cs="Times New Roman"/>
                <w:sz w:val="24"/>
                <w:szCs w:val="24"/>
                <w:shd w:val="clear" w:color="auto" w:fill="FFFFFF"/>
              </w:rPr>
            </w:pPr>
          </w:p>
          <w:p w14:paraId="6D676B0B" w14:textId="77777777" w:rsidR="003C7E05" w:rsidRDefault="003C7E05" w:rsidP="00AD0F4D">
            <w:pPr>
              <w:ind w:firstLine="23"/>
              <w:jc w:val="center"/>
              <w:rPr>
                <w:rFonts w:cs="Times New Roman"/>
                <w:sz w:val="24"/>
                <w:szCs w:val="24"/>
                <w:shd w:val="clear" w:color="auto" w:fill="FFFFFF"/>
              </w:rPr>
            </w:pPr>
          </w:p>
          <w:p w14:paraId="6C438CF5" w14:textId="05B159D2"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t xml:space="preserve"> реализации</w:t>
            </w:r>
          </w:p>
          <w:p w14:paraId="76838CC2"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(к очередному финансовому году)</w:t>
            </w:r>
          </w:p>
          <w:p w14:paraId="2FBBF520" w14:textId="115111A6" w:rsidR="006175FC" w:rsidRPr="003653F2" w:rsidRDefault="00F54727" w:rsidP="00AD0F4D">
            <w:pPr>
              <w:ind w:firstLine="23"/>
              <w:jc w:val="center"/>
              <w:rPr>
                <w:rFonts w:cs="Times New Roman"/>
                <w:sz w:val="24"/>
                <w:szCs w:val="24"/>
                <w:shd w:val="clear" w:color="auto" w:fill="FFFFFF"/>
              </w:rPr>
            </w:pPr>
            <w:r>
              <w:rPr>
                <w:rFonts w:cs="Times New Roman"/>
                <w:sz w:val="24"/>
                <w:szCs w:val="24"/>
                <w:shd w:val="clear" w:color="auto" w:fill="FFFFFF"/>
              </w:rPr>
              <w:t>2023</w:t>
            </w:r>
          </w:p>
        </w:tc>
        <w:tc>
          <w:tcPr>
            <w:tcW w:w="1943" w:type="pct"/>
            <w:gridSpan w:val="3"/>
            <w:vAlign w:val="center"/>
          </w:tcPr>
          <w:p w14:paraId="58B78FD6" w14:textId="77777777" w:rsidR="006175FC" w:rsidRPr="003653F2" w:rsidRDefault="006175FC" w:rsidP="00AD0F4D">
            <w:pPr>
              <w:ind w:firstLine="0"/>
              <w:jc w:val="center"/>
              <w:rPr>
                <w:rFonts w:eastAsia="Times New Roman" w:cs="Times New Roman"/>
                <w:spacing w:val="-2"/>
                <w:sz w:val="24"/>
                <w:szCs w:val="24"/>
              </w:rPr>
            </w:pPr>
            <w:r w:rsidRPr="003653F2">
              <w:rPr>
                <w:rFonts w:cs="Times New Roman"/>
                <w:sz w:val="24"/>
                <w:szCs w:val="24"/>
                <w:shd w:val="clear" w:color="auto" w:fill="FFFFFF"/>
              </w:rPr>
              <w:lastRenderedPageBreak/>
              <w:t>Планируемое значение показателя реализации на очередной финансовый год и плановый период</w:t>
            </w:r>
          </w:p>
        </w:tc>
        <w:tc>
          <w:tcPr>
            <w:tcW w:w="956" w:type="pct"/>
            <w:vMerge w:val="restart"/>
          </w:tcPr>
          <w:p w14:paraId="1515DBF6"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Ответственный за достижение показателя</w:t>
            </w:r>
          </w:p>
        </w:tc>
      </w:tr>
      <w:tr w:rsidR="003653F2" w:rsidRPr="003653F2" w14:paraId="405B3F2D" w14:textId="77777777" w:rsidTr="00AD0F4D">
        <w:trPr>
          <w:trHeight w:val="448"/>
          <w:tblHeader/>
          <w:jc w:val="center"/>
        </w:trPr>
        <w:tc>
          <w:tcPr>
            <w:tcW w:w="924" w:type="pct"/>
            <w:vMerge/>
            <w:vAlign w:val="center"/>
          </w:tcPr>
          <w:p w14:paraId="6FDED6B0" w14:textId="77777777" w:rsidR="006175FC" w:rsidRPr="003653F2" w:rsidRDefault="006175FC" w:rsidP="00AD0F4D">
            <w:pPr>
              <w:ind w:firstLine="0"/>
              <w:jc w:val="both"/>
              <w:rPr>
                <w:rFonts w:cs="Times New Roman"/>
                <w:sz w:val="24"/>
                <w:szCs w:val="24"/>
              </w:rPr>
            </w:pPr>
          </w:p>
        </w:tc>
        <w:tc>
          <w:tcPr>
            <w:tcW w:w="483" w:type="pct"/>
            <w:vMerge/>
          </w:tcPr>
          <w:p w14:paraId="52DF056A" w14:textId="77777777" w:rsidR="006175FC" w:rsidRPr="003653F2" w:rsidRDefault="006175FC" w:rsidP="00AD0F4D">
            <w:pPr>
              <w:jc w:val="both"/>
              <w:rPr>
                <w:rFonts w:cs="Times New Roman"/>
                <w:sz w:val="24"/>
                <w:szCs w:val="24"/>
                <w:shd w:val="clear" w:color="auto" w:fill="FFFFFF"/>
              </w:rPr>
            </w:pPr>
          </w:p>
        </w:tc>
        <w:tc>
          <w:tcPr>
            <w:tcW w:w="694" w:type="pct"/>
            <w:vMerge/>
          </w:tcPr>
          <w:p w14:paraId="50DF9E6E" w14:textId="77777777" w:rsidR="006175FC" w:rsidRPr="003653F2" w:rsidRDefault="006175FC" w:rsidP="00AD0F4D">
            <w:pPr>
              <w:jc w:val="both"/>
              <w:rPr>
                <w:rFonts w:cs="Times New Roman"/>
                <w:sz w:val="24"/>
                <w:szCs w:val="24"/>
                <w:shd w:val="clear" w:color="auto" w:fill="FFFFFF"/>
              </w:rPr>
            </w:pPr>
          </w:p>
        </w:tc>
        <w:tc>
          <w:tcPr>
            <w:tcW w:w="694" w:type="pct"/>
          </w:tcPr>
          <w:p w14:paraId="2DCDC385"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очередной финансовый год</w:t>
            </w:r>
          </w:p>
          <w:p w14:paraId="49D28BD3" w14:textId="141874D4" w:rsidR="006175FC" w:rsidRPr="003653F2" w:rsidRDefault="00D734B6" w:rsidP="00AD0F4D">
            <w:pPr>
              <w:ind w:firstLine="0"/>
              <w:jc w:val="center"/>
              <w:rPr>
                <w:rFonts w:eastAsia="Times New Roman" w:cs="Times New Roman"/>
                <w:spacing w:val="-2"/>
                <w:sz w:val="24"/>
                <w:szCs w:val="24"/>
                <w:lang w:val="en-US"/>
              </w:rPr>
            </w:pPr>
            <w:r>
              <w:rPr>
                <w:rFonts w:cs="Times New Roman"/>
                <w:sz w:val="24"/>
                <w:szCs w:val="24"/>
                <w:shd w:val="clear" w:color="auto" w:fill="FFFFFF"/>
              </w:rPr>
              <w:t>2024</w:t>
            </w:r>
          </w:p>
        </w:tc>
        <w:tc>
          <w:tcPr>
            <w:tcW w:w="625" w:type="pct"/>
          </w:tcPr>
          <w:p w14:paraId="2D4AF492" w14:textId="76640EA1" w:rsidR="006175FC" w:rsidRPr="003653F2" w:rsidRDefault="00D734B6" w:rsidP="00AD0F4D">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2025</w:t>
            </w:r>
          </w:p>
        </w:tc>
        <w:tc>
          <w:tcPr>
            <w:tcW w:w="625" w:type="pct"/>
          </w:tcPr>
          <w:p w14:paraId="2F95537E"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2-й год планового периода</w:t>
            </w:r>
          </w:p>
          <w:p w14:paraId="0EB0C312" w14:textId="3F6B747F" w:rsidR="006175FC" w:rsidRPr="003653F2" w:rsidRDefault="00D734B6" w:rsidP="00AD0F4D">
            <w:pPr>
              <w:ind w:firstLine="0"/>
              <w:jc w:val="center"/>
              <w:rPr>
                <w:rFonts w:cs="Times New Roman"/>
                <w:sz w:val="24"/>
                <w:szCs w:val="24"/>
              </w:rPr>
            </w:pPr>
            <w:r>
              <w:rPr>
                <w:rFonts w:cs="Times New Roman"/>
                <w:sz w:val="24"/>
                <w:szCs w:val="24"/>
                <w:shd w:val="clear" w:color="auto" w:fill="FFFFFF"/>
              </w:rPr>
              <w:t>2026</w:t>
            </w:r>
          </w:p>
        </w:tc>
        <w:tc>
          <w:tcPr>
            <w:tcW w:w="956" w:type="pct"/>
            <w:vMerge/>
          </w:tcPr>
          <w:p w14:paraId="2E384928" w14:textId="77777777" w:rsidR="006175FC" w:rsidRPr="003653F2" w:rsidRDefault="006175FC" w:rsidP="00AD0F4D">
            <w:pPr>
              <w:jc w:val="both"/>
              <w:rPr>
                <w:rFonts w:cs="Times New Roman"/>
                <w:sz w:val="24"/>
                <w:szCs w:val="24"/>
                <w:shd w:val="clear" w:color="auto" w:fill="FFFFFF"/>
              </w:rPr>
            </w:pPr>
          </w:p>
        </w:tc>
      </w:tr>
      <w:tr w:rsidR="003653F2" w:rsidRPr="003653F2" w14:paraId="1B11E4A6" w14:textId="77777777" w:rsidTr="00AD0F4D">
        <w:trPr>
          <w:trHeight w:val="282"/>
          <w:tblHeader/>
          <w:jc w:val="center"/>
        </w:trPr>
        <w:tc>
          <w:tcPr>
            <w:tcW w:w="924" w:type="pct"/>
            <w:vAlign w:val="center"/>
          </w:tcPr>
          <w:p w14:paraId="07936B4E" w14:textId="77777777" w:rsidR="006175FC" w:rsidRPr="003653F2" w:rsidRDefault="006175FC" w:rsidP="00AD0F4D">
            <w:pPr>
              <w:ind w:firstLine="0"/>
              <w:jc w:val="center"/>
              <w:rPr>
                <w:rFonts w:cs="Times New Roman"/>
                <w:sz w:val="24"/>
                <w:szCs w:val="24"/>
              </w:rPr>
            </w:pPr>
            <w:r w:rsidRPr="003653F2">
              <w:rPr>
                <w:rFonts w:cs="Times New Roman"/>
                <w:sz w:val="24"/>
                <w:szCs w:val="24"/>
              </w:rPr>
              <w:lastRenderedPageBreak/>
              <w:t>1</w:t>
            </w:r>
          </w:p>
        </w:tc>
        <w:tc>
          <w:tcPr>
            <w:tcW w:w="483" w:type="pct"/>
          </w:tcPr>
          <w:p w14:paraId="3D884D87" w14:textId="77777777" w:rsidR="006175FC" w:rsidRPr="003653F2" w:rsidRDefault="006175FC" w:rsidP="00AD0F4D">
            <w:pPr>
              <w:ind w:firstLine="0"/>
              <w:jc w:val="center"/>
              <w:rPr>
                <w:rFonts w:cs="Times New Roman"/>
                <w:spacing w:val="-2"/>
                <w:sz w:val="24"/>
                <w:szCs w:val="24"/>
              </w:rPr>
            </w:pPr>
            <w:r w:rsidRPr="003653F2">
              <w:rPr>
                <w:rFonts w:cs="Times New Roman"/>
                <w:spacing w:val="-2"/>
                <w:sz w:val="24"/>
                <w:szCs w:val="24"/>
              </w:rPr>
              <w:t>2</w:t>
            </w:r>
          </w:p>
        </w:tc>
        <w:tc>
          <w:tcPr>
            <w:tcW w:w="694" w:type="pct"/>
          </w:tcPr>
          <w:p w14:paraId="311304BE" w14:textId="77777777" w:rsidR="006175FC" w:rsidRPr="003653F2" w:rsidRDefault="006175FC" w:rsidP="00AD0F4D">
            <w:pPr>
              <w:ind w:firstLine="0"/>
              <w:jc w:val="center"/>
              <w:rPr>
                <w:rFonts w:cs="Times New Roman"/>
                <w:spacing w:val="-2"/>
                <w:sz w:val="24"/>
                <w:szCs w:val="24"/>
              </w:rPr>
            </w:pPr>
            <w:r w:rsidRPr="003653F2">
              <w:rPr>
                <w:rFonts w:cs="Times New Roman"/>
                <w:spacing w:val="-2"/>
                <w:sz w:val="24"/>
                <w:szCs w:val="24"/>
              </w:rPr>
              <w:t>3</w:t>
            </w:r>
          </w:p>
        </w:tc>
        <w:tc>
          <w:tcPr>
            <w:tcW w:w="694" w:type="pct"/>
            <w:vAlign w:val="center"/>
          </w:tcPr>
          <w:p w14:paraId="41A9B88D" w14:textId="77777777" w:rsidR="006175FC" w:rsidRPr="003653F2" w:rsidRDefault="006175FC"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4</w:t>
            </w:r>
          </w:p>
        </w:tc>
        <w:tc>
          <w:tcPr>
            <w:tcW w:w="625" w:type="pct"/>
            <w:vAlign w:val="center"/>
          </w:tcPr>
          <w:p w14:paraId="2719D6A9" w14:textId="77777777" w:rsidR="006175FC" w:rsidRPr="003653F2" w:rsidRDefault="006175FC"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5</w:t>
            </w:r>
          </w:p>
        </w:tc>
        <w:tc>
          <w:tcPr>
            <w:tcW w:w="625" w:type="pct"/>
            <w:vAlign w:val="center"/>
          </w:tcPr>
          <w:p w14:paraId="254CD847" w14:textId="77777777" w:rsidR="006175FC" w:rsidRPr="003653F2" w:rsidRDefault="006175FC" w:rsidP="00AD0F4D">
            <w:pPr>
              <w:ind w:firstLine="0"/>
              <w:jc w:val="center"/>
              <w:rPr>
                <w:rFonts w:cs="Times New Roman"/>
                <w:sz w:val="24"/>
                <w:szCs w:val="24"/>
              </w:rPr>
            </w:pPr>
            <w:r w:rsidRPr="003653F2">
              <w:rPr>
                <w:rFonts w:cs="Times New Roman"/>
                <w:sz w:val="24"/>
                <w:szCs w:val="24"/>
              </w:rPr>
              <w:t>6</w:t>
            </w:r>
          </w:p>
        </w:tc>
        <w:tc>
          <w:tcPr>
            <w:tcW w:w="956" w:type="pct"/>
          </w:tcPr>
          <w:p w14:paraId="1011EF31" w14:textId="77777777" w:rsidR="006175FC" w:rsidRPr="003653F2" w:rsidRDefault="006175FC" w:rsidP="00AD0F4D">
            <w:pPr>
              <w:ind w:hanging="28"/>
              <w:jc w:val="center"/>
              <w:rPr>
                <w:rFonts w:cs="Times New Roman"/>
                <w:sz w:val="24"/>
                <w:szCs w:val="24"/>
              </w:rPr>
            </w:pPr>
            <w:r w:rsidRPr="003653F2">
              <w:rPr>
                <w:rFonts w:cs="Times New Roman"/>
                <w:sz w:val="24"/>
                <w:szCs w:val="24"/>
              </w:rPr>
              <w:t>7</w:t>
            </w:r>
          </w:p>
        </w:tc>
      </w:tr>
      <w:tr w:rsidR="003653F2" w:rsidRPr="003653F2" w14:paraId="7E5AC3E3" w14:textId="77777777" w:rsidTr="00AD0F4D">
        <w:trPr>
          <w:trHeight w:val="433"/>
          <w:jc w:val="center"/>
        </w:trPr>
        <w:tc>
          <w:tcPr>
            <w:tcW w:w="924" w:type="pct"/>
            <w:vAlign w:val="center"/>
          </w:tcPr>
          <w:p w14:paraId="187D707A" w14:textId="7EE15377" w:rsidR="006175FC" w:rsidRPr="003653F2" w:rsidRDefault="006175FC" w:rsidP="00AD0F4D">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Число выявленных детей, оставшихся без попечения родителей</w:t>
            </w:r>
          </w:p>
        </w:tc>
        <w:tc>
          <w:tcPr>
            <w:tcW w:w="483" w:type="pct"/>
          </w:tcPr>
          <w:p w14:paraId="1F50A654" w14:textId="77777777" w:rsidR="006175FC" w:rsidRPr="003653F2" w:rsidRDefault="006175FC" w:rsidP="00AD0F4D">
            <w:pPr>
              <w:ind w:firstLine="24"/>
              <w:jc w:val="both"/>
              <w:rPr>
                <w:rFonts w:cs="Times New Roman"/>
                <w:sz w:val="24"/>
                <w:szCs w:val="24"/>
              </w:rPr>
            </w:pPr>
            <w:r w:rsidRPr="003653F2">
              <w:rPr>
                <w:rFonts w:cs="Times New Roman"/>
                <w:sz w:val="24"/>
                <w:szCs w:val="24"/>
              </w:rPr>
              <w:t>Чел.</w:t>
            </w:r>
          </w:p>
        </w:tc>
        <w:tc>
          <w:tcPr>
            <w:tcW w:w="694" w:type="pct"/>
          </w:tcPr>
          <w:p w14:paraId="7409AC38" w14:textId="235FD15A" w:rsidR="006175FC" w:rsidRPr="003653F2" w:rsidRDefault="003C7E05" w:rsidP="00AD0F4D">
            <w:pPr>
              <w:ind w:firstLine="94"/>
              <w:jc w:val="center"/>
              <w:rPr>
                <w:rFonts w:cs="Times New Roman"/>
                <w:sz w:val="24"/>
                <w:szCs w:val="24"/>
              </w:rPr>
            </w:pPr>
            <w:r>
              <w:rPr>
                <w:rFonts w:cs="Times New Roman"/>
                <w:sz w:val="24"/>
                <w:szCs w:val="24"/>
              </w:rPr>
              <w:t>10</w:t>
            </w:r>
          </w:p>
        </w:tc>
        <w:tc>
          <w:tcPr>
            <w:tcW w:w="694" w:type="pct"/>
          </w:tcPr>
          <w:p w14:paraId="3220DA07" w14:textId="2DEF336D" w:rsidR="006175FC" w:rsidRPr="003653F2" w:rsidRDefault="003C7E05" w:rsidP="00AD0F4D">
            <w:pPr>
              <w:ind w:firstLine="0"/>
              <w:jc w:val="center"/>
              <w:rPr>
                <w:rFonts w:cs="Times New Roman"/>
                <w:sz w:val="24"/>
                <w:szCs w:val="24"/>
              </w:rPr>
            </w:pPr>
            <w:r>
              <w:rPr>
                <w:rFonts w:cs="Times New Roman"/>
                <w:sz w:val="24"/>
                <w:szCs w:val="24"/>
              </w:rPr>
              <w:t>7</w:t>
            </w:r>
          </w:p>
        </w:tc>
        <w:tc>
          <w:tcPr>
            <w:tcW w:w="625" w:type="pct"/>
          </w:tcPr>
          <w:p w14:paraId="315917C9" w14:textId="4C94AC3F" w:rsidR="006175FC" w:rsidRPr="003653F2" w:rsidRDefault="003C7E05" w:rsidP="00AD0F4D">
            <w:pPr>
              <w:ind w:firstLine="0"/>
              <w:jc w:val="center"/>
              <w:rPr>
                <w:rFonts w:cs="Times New Roman"/>
                <w:sz w:val="24"/>
                <w:szCs w:val="24"/>
              </w:rPr>
            </w:pPr>
            <w:r>
              <w:rPr>
                <w:rFonts w:cs="Times New Roman"/>
                <w:sz w:val="24"/>
                <w:szCs w:val="24"/>
              </w:rPr>
              <w:t>7</w:t>
            </w:r>
          </w:p>
        </w:tc>
        <w:tc>
          <w:tcPr>
            <w:tcW w:w="625" w:type="pct"/>
          </w:tcPr>
          <w:p w14:paraId="41F23A4F" w14:textId="7EA0C9F2" w:rsidR="006175FC" w:rsidRPr="003653F2" w:rsidRDefault="003C7E05" w:rsidP="00AD0F4D">
            <w:pPr>
              <w:ind w:firstLine="0"/>
              <w:jc w:val="center"/>
              <w:rPr>
                <w:rFonts w:cs="Times New Roman"/>
                <w:sz w:val="24"/>
                <w:szCs w:val="24"/>
              </w:rPr>
            </w:pPr>
            <w:r>
              <w:rPr>
                <w:rFonts w:cs="Times New Roman"/>
                <w:sz w:val="24"/>
                <w:szCs w:val="24"/>
              </w:rPr>
              <w:t>7</w:t>
            </w:r>
          </w:p>
        </w:tc>
        <w:tc>
          <w:tcPr>
            <w:tcW w:w="956" w:type="pct"/>
          </w:tcPr>
          <w:p w14:paraId="04B3BCB3" w14:textId="69B58458" w:rsidR="006175FC" w:rsidRPr="003653F2" w:rsidRDefault="006175FC" w:rsidP="00AD0F4D">
            <w:pPr>
              <w:ind w:firstLine="0"/>
              <w:rPr>
                <w:rFonts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Комитета по образованию </w:t>
            </w:r>
            <w:r w:rsidR="00DB17AA">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r w:rsidR="003653F2" w:rsidRPr="003653F2" w14:paraId="0956F80B" w14:textId="77777777" w:rsidTr="00AD0F4D">
        <w:trPr>
          <w:trHeight w:val="433"/>
          <w:jc w:val="center"/>
        </w:trPr>
        <w:tc>
          <w:tcPr>
            <w:tcW w:w="924" w:type="pct"/>
            <w:vAlign w:val="center"/>
          </w:tcPr>
          <w:p w14:paraId="7B19E9C0" w14:textId="1E553266" w:rsidR="006175FC" w:rsidRPr="003653F2" w:rsidRDefault="006175FC" w:rsidP="00AD0F4D">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Число недееспособных граждан, в отношении которых установлена опека</w:t>
            </w:r>
          </w:p>
        </w:tc>
        <w:tc>
          <w:tcPr>
            <w:tcW w:w="483" w:type="pct"/>
          </w:tcPr>
          <w:p w14:paraId="2C29688E" w14:textId="77777777" w:rsidR="006175FC" w:rsidRPr="003653F2" w:rsidRDefault="006175FC" w:rsidP="00AD0F4D">
            <w:pPr>
              <w:ind w:firstLine="24"/>
              <w:jc w:val="both"/>
              <w:rPr>
                <w:rFonts w:cs="Times New Roman"/>
                <w:sz w:val="24"/>
                <w:szCs w:val="24"/>
              </w:rPr>
            </w:pPr>
            <w:r w:rsidRPr="003653F2">
              <w:rPr>
                <w:rFonts w:cs="Times New Roman"/>
                <w:sz w:val="24"/>
                <w:szCs w:val="24"/>
              </w:rPr>
              <w:t>Чел.</w:t>
            </w:r>
          </w:p>
        </w:tc>
        <w:tc>
          <w:tcPr>
            <w:tcW w:w="694" w:type="pct"/>
          </w:tcPr>
          <w:p w14:paraId="4B9CE887" w14:textId="0D2C0D4E" w:rsidR="006175FC" w:rsidRPr="003653F2" w:rsidRDefault="007C0D6E" w:rsidP="00AD0F4D">
            <w:pPr>
              <w:ind w:firstLine="94"/>
              <w:jc w:val="center"/>
              <w:rPr>
                <w:rFonts w:cs="Times New Roman"/>
                <w:sz w:val="24"/>
                <w:szCs w:val="24"/>
              </w:rPr>
            </w:pPr>
            <w:r w:rsidRPr="003653F2">
              <w:rPr>
                <w:rFonts w:cs="Times New Roman"/>
                <w:sz w:val="24"/>
                <w:szCs w:val="24"/>
              </w:rPr>
              <w:t>37</w:t>
            </w:r>
          </w:p>
        </w:tc>
        <w:tc>
          <w:tcPr>
            <w:tcW w:w="694" w:type="pct"/>
          </w:tcPr>
          <w:p w14:paraId="5D914DD2" w14:textId="3AB22175" w:rsidR="006175FC" w:rsidRPr="003653F2" w:rsidRDefault="00DD48A7" w:rsidP="007C0D6E">
            <w:pPr>
              <w:ind w:hanging="1"/>
              <w:jc w:val="center"/>
              <w:rPr>
                <w:rFonts w:cs="Times New Roman"/>
                <w:sz w:val="24"/>
                <w:szCs w:val="24"/>
              </w:rPr>
            </w:pPr>
            <w:r>
              <w:rPr>
                <w:rFonts w:cs="Times New Roman"/>
                <w:sz w:val="24"/>
                <w:szCs w:val="24"/>
              </w:rPr>
              <w:t>37</w:t>
            </w:r>
          </w:p>
        </w:tc>
        <w:tc>
          <w:tcPr>
            <w:tcW w:w="625" w:type="pct"/>
          </w:tcPr>
          <w:p w14:paraId="2A6355C5" w14:textId="7BB4C5E5" w:rsidR="006175FC" w:rsidRPr="003653F2" w:rsidRDefault="003C7E05" w:rsidP="007C0D6E">
            <w:pPr>
              <w:ind w:firstLine="0"/>
              <w:jc w:val="center"/>
              <w:rPr>
                <w:rFonts w:cs="Times New Roman"/>
                <w:sz w:val="24"/>
                <w:szCs w:val="24"/>
              </w:rPr>
            </w:pPr>
            <w:r>
              <w:rPr>
                <w:rFonts w:cs="Times New Roman"/>
                <w:sz w:val="24"/>
                <w:szCs w:val="24"/>
              </w:rPr>
              <w:t>37</w:t>
            </w:r>
          </w:p>
        </w:tc>
        <w:tc>
          <w:tcPr>
            <w:tcW w:w="625" w:type="pct"/>
          </w:tcPr>
          <w:p w14:paraId="3FDE304C" w14:textId="6118D92D" w:rsidR="006175FC" w:rsidRPr="003653F2" w:rsidRDefault="003C7E05" w:rsidP="007C0D6E">
            <w:pPr>
              <w:ind w:firstLine="0"/>
              <w:jc w:val="center"/>
              <w:rPr>
                <w:rFonts w:cs="Times New Roman"/>
                <w:sz w:val="24"/>
                <w:szCs w:val="24"/>
              </w:rPr>
            </w:pPr>
            <w:r>
              <w:rPr>
                <w:rFonts w:cs="Times New Roman"/>
                <w:sz w:val="24"/>
                <w:szCs w:val="24"/>
              </w:rPr>
              <w:t>37</w:t>
            </w:r>
          </w:p>
        </w:tc>
        <w:tc>
          <w:tcPr>
            <w:tcW w:w="956" w:type="pct"/>
          </w:tcPr>
          <w:p w14:paraId="49EFA342" w14:textId="73A31FAC" w:rsidR="006175FC" w:rsidRPr="003653F2" w:rsidRDefault="006175FC" w:rsidP="00AD0F4D">
            <w:pPr>
              <w:ind w:firstLine="0"/>
              <w:rPr>
                <w:rFonts w:eastAsia="Times New Roman"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Комитета по образованию </w:t>
            </w:r>
            <w:r w:rsidR="00DB17AA">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bl>
    <w:p w14:paraId="71CB4F1F" w14:textId="77777777" w:rsidR="009F4C2B" w:rsidRDefault="009F4C2B" w:rsidP="009F4C2B">
      <w:pPr>
        <w:widowControl w:val="0"/>
        <w:autoSpaceDE w:val="0"/>
        <w:autoSpaceDN w:val="0"/>
        <w:adjustRightInd w:val="0"/>
        <w:spacing w:after="0" w:line="240" w:lineRule="auto"/>
        <w:jc w:val="center"/>
        <w:rPr>
          <w:rFonts w:ascii="Times New Roman" w:hAnsi="Times New Roman"/>
          <w:b/>
          <w:sz w:val="24"/>
          <w:szCs w:val="24"/>
        </w:rPr>
      </w:pPr>
    </w:p>
    <w:p w14:paraId="73F5E442" w14:textId="77777777" w:rsidR="006175FC" w:rsidRPr="009F4C2B" w:rsidRDefault="006175FC" w:rsidP="006175FC">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3B42BBC7" w14:textId="77777777" w:rsidR="006175FC" w:rsidRPr="009F4C2B" w:rsidRDefault="006175FC" w:rsidP="006175FC">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0A2A9F2F" w14:textId="06B37CD6" w:rsidR="006175FC" w:rsidRDefault="006175FC" w:rsidP="006175FC">
      <w:pPr>
        <w:widowControl w:val="0"/>
        <w:autoSpaceDE w:val="0"/>
        <w:autoSpaceDN w:val="0"/>
        <w:adjustRightInd w:val="0"/>
        <w:spacing w:after="0" w:line="240" w:lineRule="auto"/>
        <w:jc w:val="center"/>
        <w:rPr>
          <w:rFonts w:ascii="Times New Roman" w:hAnsi="Times New Roman"/>
          <w:b/>
          <w:sz w:val="24"/>
          <w:szCs w:val="24"/>
          <w:u w:val="single"/>
        </w:rPr>
      </w:pPr>
      <w:r w:rsidRPr="00A609EB">
        <w:rPr>
          <w:rFonts w:ascii="Times New Roman" w:hAnsi="Times New Roman"/>
          <w:b/>
          <w:sz w:val="24"/>
          <w:szCs w:val="24"/>
          <w:u w:val="single"/>
        </w:rPr>
        <w:t>3. «Культурно-массовые мероприятия»</w:t>
      </w:r>
    </w:p>
    <w:p w14:paraId="714F8E45" w14:textId="77777777" w:rsidR="0045285F" w:rsidRDefault="0045285F" w:rsidP="006175FC">
      <w:pPr>
        <w:widowControl w:val="0"/>
        <w:autoSpaceDE w:val="0"/>
        <w:autoSpaceDN w:val="0"/>
        <w:adjustRightInd w:val="0"/>
        <w:spacing w:after="0" w:line="240" w:lineRule="auto"/>
        <w:jc w:val="center"/>
        <w:rPr>
          <w:rFonts w:ascii="Times New Roman" w:hAnsi="Times New Roman"/>
          <w:b/>
          <w:sz w:val="24"/>
          <w:szCs w:val="24"/>
          <w:u w:val="single"/>
        </w:rPr>
      </w:pPr>
    </w:p>
    <w:p w14:paraId="0B6708D2" w14:textId="77777777" w:rsidR="0045285F" w:rsidRPr="0045285F" w:rsidRDefault="0045285F" w:rsidP="0045285F">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02AAF7ED" w14:textId="77777777" w:rsidR="006175FC" w:rsidRDefault="006175FC"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4992" w:type="pct"/>
        <w:jc w:val="center"/>
        <w:tblLook w:val="04A0" w:firstRow="1" w:lastRow="0" w:firstColumn="1" w:lastColumn="0" w:noHBand="0" w:noVBand="1"/>
      </w:tblPr>
      <w:tblGrid>
        <w:gridCol w:w="3478"/>
        <w:gridCol w:w="6644"/>
      </w:tblGrid>
      <w:tr w:rsidR="006175FC" w:rsidRPr="00DA51B8" w14:paraId="6B1CD6A6" w14:textId="77777777" w:rsidTr="00AD0F4D">
        <w:trPr>
          <w:trHeight w:val="516"/>
          <w:jc w:val="center"/>
        </w:trPr>
        <w:tc>
          <w:tcPr>
            <w:tcW w:w="1718" w:type="pct"/>
            <w:vAlign w:val="center"/>
          </w:tcPr>
          <w:p w14:paraId="5647D9AD" w14:textId="77777777" w:rsidR="006175FC" w:rsidRPr="00DA51B8" w:rsidRDefault="006175FC" w:rsidP="00AD0F4D">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1D76A175" w14:textId="77777777" w:rsidR="006175FC" w:rsidRPr="004F0686" w:rsidRDefault="006175FC" w:rsidP="00AD0F4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6175FC" w:rsidRPr="00DA51B8" w14:paraId="3333C08A" w14:textId="77777777" w:rsidTr="00AD0F4D">
        <w:trPr>
          <w:trHeight w:val="700"/>
          <w:jc w:val="center"/>
        </w:trPr>
        <w:tc>
          <w:tcPr>
            <w:tcW w:w="1718" w:type="pct"/>
            <w:vAlign w:val="center"/>
          </w:tcPr>
          <w:p w14:paraId="4C6393A4" w14:textId="77777777" w:rsidR="006175FC" w:rsidRPr="00DA51B8" w:rsidRDefault="006175FC" w:rsidP="00AD0F4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2323E5CD" w14:textId="77777777" w:rsidR="006175FC" w:rsidRPr="00DA51B8" w:rsidRDefault="006175FC" w:rsidP="00AD0F4D">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1FA75CD0" w14:textId="77777777" w:rsidR="009F4C2B" w:rsidRDefault="009F4C2B" w:rsidP="009F4C2B">
      <w:pPr>
        <w:widowControl w:val="0"/>
        <w:autoSpaceDE w:val="0"/>
        <w:autoSpaceDN w:val="0"/>
        <w:adjustRightInd w:val="0"/>
        <w:spacing w:after="0" w:line="240" w:lineRule="auto"/>
        <w:jc w:val="center"/>
        <w:rPr>
          <w:rFonts w:ascii="Times New Roman" w:hAnsi="Times New Roman"/>
          <w:b/>
          <w:sz w:val="24"/>
          <w:szCs w:val="24"/>
        </w:rPr>
      </w:pPr>
    </w:p>
    <w:p w14:paraId="07AEF4AA" w14:textId="77777777" w:rsidR="006175FC" w:rsidRDefault="006175FC" w:rsidP="006175F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6D2D3E7B" w14:textId="77777777" w:rsidR="00A40F30" w:rsidRPr="00DA51B8" w:rsidRDefault="00A40F30" w:rsidP="006175FC">
      <w:pPr>
        <w:spacing w:after="0" w:line="240" w:lineRule="auto"/>
        <w:jc w:val="center"/>
        <w:rPr>
          <w:rFonts w:ascii="Times New Roman" w:hAnsi="Times New Roman" w:cs="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3653F2" w:rsidRPr="003653F2" w14:paraId="5331C768" w14:textId="77777777" w:rsidTr="006175FC">
        <w:trPr>
          <w:tblHeader/>
          <w:jc w:val="center"/>
        </w:trPr>
        <w:tc>
          <w:tcPr>
            <w:tcW w:w="924" w:type="pct"/>
            <w:vMerge w:val="restart"/>
          </w:tcPr>
          <w:p w14:paraId="67BB1814" w14:textId="77777777" w:rsidR="006175FC" w:rsidRPr="003653F2" w:rsidRDefault="006175FC" w:rsidP="00AD0F4D">
            <w:pPr>
              <w:ind w:firstLine="0"/>
              <w:jc w:val="center"/>
              <w:rPr>
                <w:rFonts w:cs="Times New Roman"/>
                <w:sz w:val="24"/>
                <w:szCs w:val="24"/>
              </w:rPr>
            </w:pPr>
            <w:r w:rsidRPr="003653F2">
              <w:rPr>
                <w:rFonts w:cs="Times New Roman"/>
                <w:sz w:val="24"/>
                <w:szCs w:val="24"/>
              </w:rPr>
              <w:t>Наименование показателя реализации</w:t>
            </w:r>
          </w:p>
        </w:tc>
        <w:tc>
          <w:tcPr>
            <w:tcW w:w="483" w:type="pct"/>
            <w:vMerge w:val="restart"/>
          </w:tcPr>
          <w:p w14:paraId="0F97A257"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rPr>
              <w:t>Единица измерения</w:t>
            </w:r>
          </w:p>
        </w:tc>
        <w:tc>
          <w:tcPr>
            <w:tcW w:w="694" w:type="pct"/>
            <w:vMerge w:val="restart"/>
          </w:tcPr>
          <w:p w14:paraId="473BACBC"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Базовое значение показателя реализации</w:t>
            </w:r>
          </w:p>
          <w:p w14:paraId="575E8CED"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(к очередному финансовому году)</w:t>
            </w:r>
          </w:p>
          <w:p w14:paraId="615137C3" w14:textId="6C1D06A1" w:rsidR="006175FC" w:rsidRPr="003653F2" w:rsidRDefault="003C7E05" w:rsidP="00AD0F4D">
            <w:pPr>
              <w:ind w:firstLine="23"/>
              <w:jc w:val="center"/>
              <w:rPr>
                <w:rFonts w:cs="Times New Roman"/>
                <w:sz w:val="24"/>
                <w:szCs w:val="24"/>
                <w:shd w:val="clear" w:color="auto" w:fill="FFFFFF"/>
              </w:rPr>
            </w:pPr>
            <w:r>
              <w:rPr>
                <w:rFonts w:cs="Times New Roman"/>
                <w:sz w:val="24"/>
                <w:szCs w:val="24"/>
                <w:shd w:val="clear" w:color="auto" w:fill="FFFFFF"/>
              </w:rPr>
              <w:t>2023</w:t>
            </w:r>
          </w:p>
        </w:tc>
        <w:tc>
          <w:tcPr>
            <w:tcW w:w="1944" w:type="pct"/>
            <w:gridSpan w:val="3"/>
            <w:vAlign w:val="center"/>
          </w:tcPr>
          <w:p w14:paraId="03D5219D" w14:textId="77777777" w:rsidR="006175FC" w:rsidRPr="003653F2" w:rsidRDefault="006175FC" w:rsidP="00AD0F4D">
            <w:pPr>
              <w:ind w:firstLine="0"/>
              <w:jc w:val="center"/>
              <w:rPr>
                <w:rFonts w:eastAsia="Times New Roman" w:cs="Times New Roman"/>
                <w:spacing w:val="-2"/>
                <w:sz w:val="24"/>
                <w:szCs w:val="24"/>
              </w:rPr>
            </w:pPr>
            <w:r w:rsidRPr="003653F2">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22773B7C"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Ответственный за достижение показателя</w:t>
            </w:r>
          </w:p>
        </w:tc>
      </w:tr>
      <w:tr w:rsidR="003653F2" w:rsidRPr="003653F2" w14:paraId="65517819" w14:textId="77777777" w:rsidTr="006175FC">
        <w:trPr>
          <w:trHeight w:val="448"/>
          <w:tblHeader/>
          <w:jc w:val="center"/>
        </w:trPr>
        <w:tc>
          <w:tcPr>
            <w:tcW w:w="924" w:type="pct"/>
            <w:vMerge/>
            <w:vAlign w:val="center"/>
          </w:tcPr>
          <w:p w14:paraId="37BBC5EF" w14:textId="77777777" w:rsidR="006175FC" w:rsidRPr="003653F2" w:rsidRDefault="006175FC" w:rsidP="00AD0F4D">
            <w:pPr>
              <w:ind w:firstLine="0"/>
              <w:jc w:val="both"/>
              <w:rPr>
                <w:rFonts w:cs="Times New Roman"/>
                <w:sz w:val="24"/>
                <w:szCs w:val="24"/>
              </w:rPr>
            </w:pPr>
          </w:p>
        </w:tc>
        <w:tc>
          <w:tcPr>
            <w:tcW w:w="483" w:type="pct"/>
            <w:vMerge/>
          </w:tcPr>
          <w:p w14:paraId="39A543E8" w14:textId="77777777" w:rsidR="006175FC" w:rsidRPr="003653F2" w:rsidRDefault="006175FC" w:rsidP="00AD0F4D">
            <w:pPr>
              <w:jc w:val="both"/>
              <w:rPr>
                <w:rFonts w:cs="Times New Roman"/>
                <w:sz w:val="24"/>
                <w:szCs w:val="24"/>
                <w:shd w:val="clear" w:color="auto" w:fill="FFFFFF"/>
              </w:rPr>
            </w:pPr>
          </w:p>
        </w:tc>
        <w:tc>
          <w:tcPr>
            <w:tcW w:w="694" w:type="pct"/>
            <w:vMerge/>
          </w:tcPr>
          <w:p w14:paraId="142AEC35" w14:textId="77777777" w:rsidR="006175FC" w:rsidRPr="003653F2" w:rsidRDefault="006175FC" w:rsidP="00AD0F4D">
            <w:pPr>
              <w:jc w:val="both"/>
              <w:rPr>
                <w:rFonts w:cs="Times New Roman"/>
                <w:sz w:val="24"/>
                <w:szCs w:val="24"/>
                <w:shd w:val="clear" w:color="auto" w:fill="FFFFFF"/>
              </w:rPr>
            </w:pPr>
          </w:p>
        </w:tc>
        <w:tc>
          <w:tcPr>
            <w:tcW w:w="694" w:type="pct"/>
          </w:tcPr>
          <w:p w14:paraId="4DB46753"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очередной финансовый год</w:t>
            </w:r>
          </w:p>
          <w:p w14:paraId="1CECAC3A" w14:textId="442B9304" w:rsidR="006175FC" w:rsidRPr="003653F2"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3E97F514" w14:textId="4DCFD526" w:rsidR="006175FC" w:rsidRPr="003653F2"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25" w:type="pct"/>
          </w:tcPr>
          <w:p w14:paraId="66A1C918"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2-й год планового периода</w:t>
            </w:r>
          </w:p>
          <w:p w14:paraId="67AC8CD6" w14:textId="262C9985" w:rsidR="006175FC" w:rsidRPr="003653F2" w:rsidRDefault="00BA737A" w:rsidP="003C7E05">
            <w:pPr>
              <w:ind w:firstLine="0"/>
              <w:jc w:val="center"/>
              <w:rPr>
                <w:rFonts w:cs="Times New Roman"/>
                <w:sz w:val="24"/>
                <w:szCs w:val="24"/>
              </w:rPr>
            </w:pPr>
            <w:r>
              <w:rPr>
                <w:rFonts w:cs="Times New Roman"/>
                <w:sz w:val="24"/>
                <w:szCs w:val="24"/>
                <w:shd w:val="clear" w:color="auto" w:fill="FFFFFF"/>
              </w:rPr>
              <w:t>202</w:t>
            </w:r>
            <w:r w:rsidR="003C7E05">
              <w:rPr>
                <w:rFonts w:cs="Times New Roman"/>
                <w:sz w:val="24"/>
                <w:szCs w:val="24"/>
                <w:shd w:val="clear" w:color="auto" w:fill="FFFFFF"/>
              </w:rPr>
              <w:t>6</w:t>
            </w:r>
          </w:p>
        </w:tc>
        <w:tc>
          <w:tcPr>
            <w:tcW w:w="955" w:type="pct"/>
            <w:vMerge/>
          </w:tcPr>
          <w:p w14:paraId="61A3D5E4" w14:textId="77777777" w:rsidR="006175FC" w:rsidRPr="003653F2" w:rsidRDefault="006175FC" w:rsidP="00AD0F4D">
            <w:pPr>
              <w:jc w:val="both"/>
              <w:rPr>
                <w:rFonts w:cs="Times New Roman"/>
                <w:sz w:val="24"/>
                <w:szCs w:val="24"/>
                <w:shd w:val="clear" w:color="auto" w:fill="FFFFFF"/>
              </w:rPr>
            </w:pPr>
          </w:p>
        </w:tc>
      </w:tr>
      <w:tr w:rsidR="003653F2" w:rsidRPr="003653F2" w14:paraId="05D31A7B" w14:textId="77777777" w:rsidTr="006175FC">
        <w:trPr>
          <w:trHeight w:val="282"/>
          <w:tblHeader/>
          <w:jc w:val="center"/>
        </w:trPr>
        <w:tc>
          <w:tcPr>
            <w:tcW w:w="924" w:type="pct"/>
            <w:vAlign w:val="center"/>
          </w:tcPr>
          <w:p w14:paraId="017942FC" w14:textId="77777777" w:rsidR="006175FC" w:rsidRPr="003653F2" w:rsidRDefault="006175FC" w:rsidP="00AD0F4D">
            <w:pPr>
              <w:ind w:firstLine="0"/>
              <w:jc w:val="center"/>
              <w:rPr>
                <w:rFonts w:cs="Times New Roman"/>
                <w:sz w:val="24"/>
                <w:szCs w:val="24"/>
              </w:rPr>
            </w:pPr>
            <w:r w:rsidRPr="003653F2">
              <w:rPr>
                <w:rFonts w:cs="Times New Roman"/>
                <w:sz w:val="24"/>
                <w:szCs w:val="24"/>
              </w:rPr>
              <w:lastRenderedPageBreak/>
              <w:t>1</w:t>
            </w:r>
          </w:p>
        </w:tc>
        <w:tc>
          <w:tcPr>
            <w:tcW w:w="483" w:type="pct"/>
          </w:tcPr>
          <w:p w14:paraId="240B603E" w14:textId="77777777" w:rsidR="006175FC" w:rsidRPr="003653F2" w:rsidRDefault="006175FC" w:rsidP="00AD0F4D">
            <w:pPr>
              <w:ind w:firstLine="0"/>
              <w:jc w:val="center"/>
              <w:rPr>
                <w:rFonts w:cs="Times New Roman"/>
                <w:spacing w:val="-2"/>
                <w:sz w:val="24"/>
                <w:szCs w:val="24"/>
              </w:rPr>
            </w:pPr>
            <w:r w:rsidRPr="003653F2">
              <w:rPr>
                <w:rFonts w:cs="Times New Roman"/>
                <w:spacing w:val="-2"/>
                <w:sz w:val="24"/>
                <w:szCs w:val="24"/>
              </w:rPr>
              <w:t>2</w:t>
            </w:r>
          </w:p>
        </w:tc>
        <w:tc>
          <w:tcPr>
            <w:tcW w:w="694" w:type="pct"/>
          </w:tcPr>
          <w:p w14:paraId="6377E1D2" w14:textId="77777777" w:rsidR="006175FC" w:rsidRPr="003653F2" w:rsidRDefault="006175FC" w:rsidP="00AD0F4D">
            <w:pPr>
              <w:ind w:firstLine="0"/>
              <w:jc w:val="center"/>
              <w:rPr>
                <w:rFonts w:cs="Times New Roman"/>
                <w:spacing w:val="-2"/>
                <w:sz w:val="24"/>
                <w:szCs w:val="24"/>
              </w:rPr>
            </w:pPr>
            <w:r w:rsidRPr="003653F2">
              <w:rPr>
                <w:rFonts w:cs="Times New Roman"/>
                <w:spacing w:val="-2"/>
                <w:sz w:val="24"/>
                <w:szCs w:val="24"/>
              </w:rPr>
              <w:t>3</w:t>
            </w:r>
          </w:p>
        </w:tc>
        <w:tc>
          <w:tcPr>
            <w:tcW w:w="694" w:type="pct"/>
            <w:vAlign w:val="center"/>
          </w:tcPr>
          <w:p w14:paraId="091F1C95" w14:textId="77777777" w:rsidR="006175FC" w:rsidRPr="003653F2" w:rsidRDefault="006175FC"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4</w:t>
            </w:r>
          </w:p>
        </w:tc>
        <w:tc>
          <w:tcPr>
            <w:tcW w:w="625" w:type="pct"/>
            <w:vAlign w:val="center"/>
          </w:tcPr>
          <w:p w14:paraId="09982F7D" w14:textId="77777777" w:rsidR="006175FC" w:rsidRPr="003653F2" w:rsidRDefault="006175FC"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5</w:t>
            </w:r>
          </w:p>
        </w:tc>
        <w:tc>
          <w:tcPr>
            <w:tcW w:w="625" w:type="pct"/>
            <w:vAlign w:val="center"/>
          </w:tcPr>
          <w:p w14:paraId="2E627A18" w14:textId="77777777" w:rsidR="006175FC" w:rsidRPr="003653F2" w:rsidRDefault="006175FC" w:rsidP="00AD0F4D">
            <w:pPr>
              <w:ind w:firstLine="0"/>
              <w:jc w:val="center"/>
              <w:rPr>
                <w:rFonts w:cs="Times New Roman"/>
                <w:sz w:val="24"/>
                <w:szCs w:val="24"/>
              </w:rPr>
            </w:pPr>
            <w:r w:rsidRPr="003653F2">
              <w:rPr>
                <w:rFonts w:cs="Times New Roman"/>
                <w:sz w:val="24"/>
                <w:szCs w:val="24"/>
              </w:rPr>
              <w:t>6</w:t>
            </w:r>
          </w:p>
        </w:tc>
        <w:tc>
          <w:tcPr>
            <w:tcW w:w="955" w:type="pct"/>
          </w:tcPr>
          <w:p w14:paraId="12F2C097" w14:textId="77777777" w:rsidR="006175FC" w:rsidRPr="003653F2" w:rsidRDefault="006175FC" w:rsidP="00AD0F4D">
            <w:pPr>
              <w:ind w:hanging="28"/>
              <w:jc w:val="center"/>
              <w:rPr>
                <w:rFonts w:cs="Times New Roman"/>
                <w:sz w:val="24"/>
                <w:szCs w:val="24"/>
              </w:rPr>
            </w:pPr>
            <w:r w:rsidRPr="003653F2">
              <w:rPr>
                <w:rFonts w:cs="Times New Roman"/>
                <w:sz w:val="24"/>
                <w:szCs w:val="24"/>
              </w:rPr>
              <w:t>7</w:t>
            </w:r>
          </w:p>
        </w:tc>
      </w:tr>
      <w:tr w:rsidR="003653F2" w:rsidRPr="003653F2" w14:paraId="5B40E174" w14:textId="77777777" w:rsidTr="006175FC">
        <w:trPr>
          <w:trHeight w:val="433"/>
          <w:jc w:val="center"/>
        </w:trPr>
        <w:tc>
          <w:tcPr>
            <w:tcW w:w="924" w:type="pct"/>
            <w:vAlign w:val="center"/>
          </w:tcPr>
          <w:p w14:paraId="0EAB87F3" w14:textId="2D99ADF3" w:rsidR="006175FC" w:rsidRPr="003653F2" w:rsidRDefault="006175FC" w:rsidP="006175FC">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Доля детей, включенных в систему выявления, развития и адресной поддержки одаренных детей от общей численности обучающихся в общеобразовательных учреждениях</w:t>
            </w:r>
          </w:p>
        </w:tc>
        <w:tc>
          <w:tcPr>
            <w:tcW w:w="483" w:type="pct"/>
          </w:tcPr>
          <w:p w14:paraId="658B2FA5" w14:textId="1FF56AA5" w:rsidR="006175FC" w:rsidRPr="003653F2" w:rsidRDefault="006175FC" w:rsidP="00AD0F4D">
            <w:pPr>
              <w:ind w:firstLine="24"/>
              <w:jc w:val="both"/>
              <w:rPr>
                <w:rFonts w:cs="Times New Roman"/>
                <w:sz w:val="24"/>
                <w:szCs w:val="24"/>
              </w:rPr>
            </w:pPr>
            <w:r w:rsidRPr="003653F2">
              <w:rPr>
                <w:rFonts w:cs="Times New Roman"/>
                <w:sz w:val="24"/>
                <w:szCs w:val="24"/>
              </w:rPr>
              <w:t>%</w:t>
            </w:r>
          </w:p>
        </w:tc>
        <w:tc>
          <w:tcPr>
            <w:tcW w:w="694" w:type="pct"/>
          </w:tcPr>
          <w:p w14:paraId="27AFB9E4" w14:textId="576F0532" w:rsidR="006175FC" w:rsidRPr="003653F2" w:rsidRDefault="003C7E05" w:rsidP="00AD0F4D">
            <w:pPr>
              <w:ind w:firstLine="94"/>
              <w:jc w:val="center"/>
              <w:rPr>
                <w:rFonts w:cs="Times New Roman"/>
                <w:sz w:val="24"/>
                <w:szCs w:val="24"/>
              </w:rPr>
            </w:pPr>
            <w:r>
              <w:rPr>
                <w:rFonts w:cs="Times New Roman"/>
                <w:sz w:val="24"/>
                <w:szCs w:val="24"/>
              </w:rPr>
              <w:t>25</w:t>
            </w:r>
          </w:p>
        </w:tc>
        <w:tc>
          <w:tcPr>
            <w:tcW w:w="694" w:type="pct"/>
          </w:tcPr>
          <w:p w14:paraId="1B7B175A" w14:textId="5927228F" w:rsidR="006175FC" w:rsidRPr="003653F2" w:rsidRDefault="003C7E05" w:rsidP="00AD0F4D">
            <w:pPr>
              <w:ind w:firstLine="0"/>
              <w:jc w:val="center"/>
              <w:rPr>
                <w:rFonts w:cs="Times New Roman"/>
                <w:sz w:val="24"/>
                <w:szCs w:val="24"/>
              </w:rPr>
            </w:pPr>
            <w:r>
              <w:rPr>
                <w:rFonts w:cs="Times New Roman"/>
                <w:sz w:val="24"/>
                <w:szCs w:val="24"/>
              </w:rPr>
              <w:t>25</w:t>
            </w:r>
          </w:p>
        </w:tc>
        <w:tc>
          <w:tcPr>
            <w:tcW w:w="625" w:type="pct"/>
          </w:tcPr>
          <w:p w14:paraId="5C3BA206" w14:textId="4D65A828" w:rsidR="006175FC" w:rsidRPr="003653F2" w:rsidRDefault="003C7E05" w:rsidP="00AD0F4D">
            <w:pPr>
              <w:ind w:firstLine="0"/>
              <w:jc w:val="center"/>
              <w:rPr>
                <w:rFonts w:cs="Times New Roman"/>
                <w:sz w:val="24"/>
                <w:szCs w:val="24"/>
              </w:rPr>
            </w:pPr>
            <w:r>
              <w:rPr>
                <w:rFonts w:cs="Times New Roman"/>
                <w:sz w:val="24"/>
                <w:szCs w:val="24"/>
              </w:rPr>
              <w:t>26</w:t>
            </w:r>
          </w:p>
        </w:tc>
        <w:tc>
          <w:tcPr>
            <w:tcW w:w="625" w:type="pct"/>
          </w:tcPr>
          <w:p w14:paraId="76C3A135" w14:textId="4FF0E910" w:rsidR="006175FC" w:rsidRPr="003653F2" w:rsidRDefault="003C7E05" w:rsidP="00AD0F4D">
            <w:pPr>
              <w:ind w:firstLine="0"/>
              <w:jc w:val="center"/>
              <w:rPr>
                <w:rFonts w:cs="Times New Roman"/>
                <w:sz w:val="24"/>
                <w:szCs w:val="24"/>
              </w:rPr>
            </w:pPr>
            <w:r>
              <w:rPr>
                <w:rFonts w:cs="Times New Roman"/>
                <w:sz w:val="24"/>
                <w:szCs w:val="24"/>
              </w:rPr>
              <w:t>27</w:t>
            </w:r>
          </w:p>
        </w:tc>
        <w:tc>
          <w:tcPr>
            <w:tcW w:w="955" w:type="pct"/>
          </w:tcPr>
          <w:p w14:paraId="4A0C7713" w14:textId="5403056A" w:rsidR="006175FC" w:rsidRPr="003653F2" w:rsidRDefault="006175FC" w:rsidP="00AD0F4D">
            <w:pPr>
              <w:ind w:firstLine="0"/>
              <w:rPr>
                <w:rFonts w:cs="Times New Roman"/>
                <w:sz w:val="24"/>
                <w:szCs w:val="24"/>
              </w:rPr>
            </w:pPr>
            <w:r w:rsidRPr="003653F2">
              <w:rPr>
                <w:rFonts w:eastAsia="Times New Roman" w:cs="Times New Roman"/>
                <w:sz w:val="24"/>
                <w:szCs w:val="24"/>
                <w:lang w:eastAsia="ru-RU"/>
              </w:rPr>
              <w:t>Токарева Татьяна Владимировна, председатель Комитета по образованию</w:t>
            </w:r>
            <w:r w:rsidR="00DB17AA">
              <w:rPr>
                <w:rFonts w:eastAsia="Times New Roman" w:cs="Times New Roman"/>
                <w:sz w:val="24"/>
                <w:szCs w:val="24"/>
                <w:lang w:eastAsia="ru-RU"/>
              </w:rPr>
              <w:t xml:space="preserve">             </w:t>
            </w:r>
            <w:r w:rsidRPr="003653F2">
              <w:rPr>
                <w:rFonts w:eastAsia="Times New Roman" w:cs="Times New Roman"/>
                <w:sz w:val="24"/>
                <w:szCs w:val="24"/>
                <w:lang w:eastAsia="ru-RU"/>
              </w:rPr>
              <w:t xml:space="preserve"> г. Десногорска</w:t>
            </w:r>
          </w:p>
        </w:tc>
      </w:tr>
    </w:tbl>
    <w:p w14:paraId="192DA8BC" w14:textId="77777777" w:rsidR="006175FC" w:rsidRDefault="006175FC" w:rsidP="009F4C2B">
      <w:pPr>
        <w:widowControl w:val="0"/>
        <w:autoSpaceDE w:val="0"/>
        <w:autoSpaceDN w:val="0"/>
        <w:adjustRightInd w:val="0"/>
        <w:spacing w:after="0" w:line="240" w:lineRule="auto"/>
        <w:jc w:val="center"/>
        <w:rPr>
          <w:rFonts w:ascii="Times New Roman" w:hAnsi="Times New Roman"/>
          <w:b/>
          <w:sz w:val="24"/>
          <w:szCs w:val="24"/>
        </w:rPr>
      </w:pPr>
    </w:p>
    <w:p w14:paraId="5E11672B" w14:textId="77777777" w:rsidR="006175FC" w:rsidRPr="009F4C2B" w:rsidRDefault="006175FC" w:rsidP="006175FC">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5CAFD10F" w14:textId="77777777" w:rsidR="006175FC" w:rsidRPr="009F4C2B" w:rsidRDefault="006175FC" w:rsidP="006175FC">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5FF410A0" w14:textId="13B58ABB" w:rsidR="006175FC" w:rsidRPr="00A609EB" w:rsidRDefault="006175FC" w:rsidP="006175FC">
      <w:pPr>
        <w:widowControl w:val="0"/>
        <w:autoSpaceDE w:val="0"/>
        <w:autoSpaceDN w:val="0"/>
        <w:adjustRightInd w:val="0"/>
        <w:spacing w:after="0" w:line="240" w:lineRule="auto"/>
        <w:jc w:val="center"/>
        <w:rPr>
          <w:rFonts w:ascii="Times New Roman" w:hAnsi="Times New Roman"/>
          <w:b/>
          <w:sz w:val="24"/>
          <w:szCs w:val="24"/>
          <w:u w:val="single"/>
        </w:rPr>
      </w:pPr>
      <w:r w:rsidRPr="00A609EB">
        <w:rPr>
          <w:rFonts w:ascii="Times New Roman" w:hAnsi="Times New Roman"/>
          <w:b/>
          <w:sz w:val="24"/>
          <w:szCs w:val="24"/>
          <w:u w:val="single"/>
        </w:rPr>
        <w:t>4. «Развитие дошкольного образования»</w:t>
      </w:r>
    </w:p>
    <w:p w14:paraId="53D07CCC" w14:textId="77777777" w:rsidR="006175FC" w:rsidRDefault="006175FC" w:rsidP="009F4C2B">
      <w:pPr>
        <w:widowControl w:val="0"/>
        <w:autoSpaceDE w:val="0"/>
        <w:autoSpaceDN w:val="0"/>
        <w:adjustRightInd w:val="0"/>
        <w:spacing w:after="0" w:line="240" w:lineRule="auto"/>
        <w:jc w:val="center"/>
        <w:rPr>
          <w:rFonts w:ascii="Times New Roman" w:hAnsi="Times New Roman"/>
          <w:b/>
          <w:sz w:val="24"/>
          <w:szCs w:val="24"/>
        </w:rPr>
      </w:pPr>
    </w:p>
    <w:p w14:paraId="38092D5E" w14:textId="77777777" w:rsidR="0045285F" w:rsidRPr="0045285F" w:rsidRDefault="0045285F" w:rsidP="0045285F">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03964CB3" w14:textId="77777777" w:rsidR="0045285F" w:rsidRDefault="0045285F"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4992" w:type="pct"/>
        <w:jc w:val="center"/>
        <w:tblLook w:val="04A0" w:firstRow="1" w:lastRow="0" w:firstColumn="1" w:lastColumn="0" w:noHBand="0" w:noVBand="1"/>
      </w:tblPr>
      <w:tblGrid>
        <w:gridCol w:w="3478"/>
        <w:gridCol w:w="6644"/>
      </w:tblGrid>
      <w:tr w:rsidR="006175FC" w:rsidRPr="00DA51B8" w14:paraId="07E77ADB" w14:textId="77777777" w:rsidTr="00AD0F4D">
        <w:trPr>
          <w:trHeight w:val="516"/>
          <w:jc w:val="center"/>
        </w:trPr>
        <w:tc>
          <w:tcPr>
            <w:tcW w:w="1718" w:type="pct"/>
            <w:vAlign w:val="center"/>
          </w:tcPr>
          <w:p w14:paraId="2571FA75" w14:textId="77777777" w:rsidR="006175FC" w:rsidRPr="00DA51B8" w:rsidRDefault="006175FC" w:rsidP="00AD0F4D">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20A2280F" w14:textId="77777777" w:rsidR="006175FC" w:rsidRPr="004F0686" w:rsidRDefault="006175FC" w:rsidP="00AD0F4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6175FC" w:rsidRPr="00DA51B8" w14:paraId="3FC67A07" w14:textId="77777777" w:rsidTr="00AD0F4D">
        <w:trPr>
          <w:trHeight w:val="700"/>
          <w:jc w:val="center"/>
        </w:trPr>
        <w:tc>
          <w:tcPr>
            <w:tcW w:w="1718" w:type="pct"/>
            <w:vAlign w:val="center"/>
          </w:tcPr>
          <w:p w14:paraId="5660C7E6" w14:textId="77777777" w:rsidR="006175FC" w:rsidRPr="00DA51B8" w:rsidRDefault="006175FC" w:rsidP="00AD0F4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59E1A010" w14:textId="77777777" w:rsidR="006175FC" w:rsidRPr="00DA51B8" w:rsidRDefault="006175FC" w:rsidP="00AD0F4D">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00508EA8" w14:textId="77777777" w:rsidR="006175FC" w:rsidRDefault="006175FC" w:rsidP="009F4C2B">
      <w:pPr>
        <w:widowControl w:val="0"/>
        <w:autoSpaceDE w:val="0"/>
        <w:autoSpaceDN w:val="0"/>
        <w:adjustRightInd w:val="0"/>
        <w:spacing w:after="0" w:line="240" w:lineRule="auto"/>
        <w:jc w:val="center"/>
        <w:rPr>
          <w:rFonts w:ascii="Times New Roman" w:hAnsi="Times New Roman"/>
          <w:b/>
          <w:sz w:val="24"/>
          <w:szCs w:val="24"/>
        </w:rPr>
      </w:pPr>
    </w:p>
    <w:p w14:paraId="0D5F25AE" w14:textId="77777777" w:rsidR="006175FC" w:rsidRDefault="006175FC" w:rsidP="006175F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325C7BD4" w14:textId="77777777" w:rsidR="00A40F30" w:rsidRPr="00DA51B8" w:rsidRDefault="00A40F30" w:rsidP="006175FC">
      <w:pPr>
        <w:spacing w:after="0" w:line="240" w:lineRule="auto"/>
        <w:jc w:val="center"/>
        <w:rPr>
          <w:rFonts w:ascii="Times New Roman" w:hAnsi="Times New Roman" w:cs="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3653F2" w:rsidRPr="003653F2" w14:paraId="50336490" w14:textId="77777777" w:rsidTr="00AD0F4D">
        <w:trPr>
          <w:tblHeader/>
          <w:jc w:val="center"/>
        </w:trPr>
        <w:tc>
          <w:tcPr>
            <w:tcW w:w="924" w:type="pct"/>
            <w:vMerge w:val="restart"/>
          </w:tcPr>
          <w:p w14:paraId="73650592" w14:textId="77777777" w:rsidR="006175FC" w:rsidRPr="003653F2" w:rsidRDefault="006175FC" w:rsidP="00AD0F4D">
            <w:pPr>
              <w:ind w:firstLine="0"/>
              <w:jc w:val="center"/>
              <w:rPr>
                <w:rFonts w:cs="Times New Roman"/>
                <w:sz w:val="24"/>
                <w:szCs w:val="24"/>
              </w:rPr>
            </w:pPr>
            <w:r w:rsidRPr="003653F2">
              <w:rPr>
                <w:rFonts w:cs="Times New Roman"/>
                <w:sz w:val="24"/>
                <w:szCs w:val="24"/>
              </w:rPr>
              <w:t>Наименование показателя реализации</w:t>
            </w:r>
          </w:p>
        </w:tc>
        <w:tc>
          <w:tcPr>
            <w:tcW w:w="483" w:type="pct"/>
            <w:vMerge w:val="restart"/>
          </w:tcPr>
          <w:p w14:paraId="05939B9E"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rPr>
              <w:t>Единица измерения</w:t>
            </w:r>
          </w:p>
        </w:tc>
        <w:tc>
          <w:tcPr>
            <w:tcW w:w="694" w:type="pct"/>
            <w:vMerge w:val="restart"/>
          </w:tcPr>
          <w:p w14:paraId="0AC5AD55"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Базовое значение показателя реализации</w:t>
            </w:r>
          </w:p>
          <w:p w14:paraId="5C973A71" w14:textId="77777777" w:rsidR="006175FC" w:rsidRPr="003653F2" w:rsidRDefault="006175FC"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(к очередному финансовому году)</w:t>
            </w:r>
          </w:p>
          <w:p w14:paraId="30A9F378" w14:textId="2963D5C8" w:rsidR="006175FC" w:rsidRPr="003653F2" w:rsidRDefault="00BA737A" w:rsidP="003C7E05">
            <w:pPr>
              <w:ind w:firstLine="23"/>
              <w:jc w:val="center"/>
              <w:rPr>
                <w:rFonts w:cs="Times New Roman"/>
                <w:sz w:val="24"/>
                <w:szCs w:val="24"/>
                <w:shd w:val="clear" w:color="auto" w:fill="FFFFFF"/>
              </w:rPr>
            </w:pPr>
            <w:r>
              <w:rPr>
                <w:rFonts w:cs="Times New Roman"/>
                <w:sz w:val="24"/>
                <w:szCs w:val="24"/>
                <w:shd w:val="clear" w:color="auto" w:fill="FFFFFF"/>
              </w:rPr>
              <w:t>202</w:t>
            </w:r>
            <w:r w:rsidR="003C7E05">
              <w:rPr>
                <w:rFonts w:cs="Times New Roman"/>
                <w:sz w:val="24"/>
                <w:szCs w:val="24"/>
                <w:shd w:val="clear" w:color="auto" w:fill="FFFFFF"/>
              </w:rPr>
              <w:t>3</w:t>
            </w:r>
          </w:p>
        </w:tc>
        <w:tc>
          <w:tcPr>
            <w:tcW w:w="1944" w:type="pct"/>
            <w:gridSpan w:val="3"/>
            <w:vAlign w:val="center"/>
          </w:tcPr>
          <w:p w14:paraId="02EE0416" w14:textId="77777777" w:rsidR="006175FC" w:rsidRPr="003653F2" w:rsidRDefault="006175FC" w:rsidP="00AD0F4D">
            <w:pPr>
              <w:ind w:firstLine="0"/>
              <w:jc w:val="center"/>
              <w:rPr>
                <w:rFonts w:eastAsia="Times New Roman" w:cs="Times New Roman"/>
                <w:spacing w:val="-2"/>
                <w:sz w:val="24"/>
                <w:szCs w:val="24"/>
              </w:rPr>
            </w:pPr>
            <w:r w:rsidRPr="003653F2">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001F6A08"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Ответственный за достижение показателя</w:t>
            </w:r>
          </w:p>
        </w:tc>
      </w:tr>
      <w:tr w:rsidR="003653F2" w:rsidRPr="003653F2" w14:paraId="66CF390D" w14:textId="77777777" w:rsidTr="00AD0F4D">
        <w:trPr>
          <w:trHeight w:val="448"/>
          <w:tblHeader/>
          <w:jc w:val="center"/>
        </w:trPr>
        <w:tc>
          <w:tcPr>
            <w:tcW w:w="924" w:type="pct"/>
            <w:vMerge/>
            <w:vAlign w:val="center"/>
          </w:tcPr>
          <w:p w14:paraId="5EA5C6DD" w14:textId="77777777" w:rsidR="006175FC" w:rsidRPr="003653F2" w:rsidRDefault="006175FC" w:rsidP="00AD0F4D">
            <w:pPr>
              <w:ind w:firstLine="0"/>
              <w:jc w:val="both"/>
              <w:rPr>
                <w:rFonts w:cs="Times New Roman"/>
                <w:sz w:val="24"/>
                <w:szCs w:val="24"/>
              </w:rPr>
            </w:pPr>
          </w:p>
        </w:tc>
        <w:tc>
          <w:tcPr>
            <w:tcW w:w="483" w:type="pct"/>
            <w:vMerge/>
          </w:tcPr>
          <w:p w14:paraId="18CB0513" w14:textId="77777777" w:rsidR="006175FC" w:rsidRPr="003653F2" w:rsidRDefault="006175FC" w:rsidP="00AD0F4D">
            <w:pPr>
              <w:jc w:val="both"/>
              <w:rPr>
                <w:rFonts w:cs="Times New Roman"/>
                <w:sz w:val="24"/>
                <w:szCs w:val="24"/>
                <w:shd w:val="clear" w:color="auto" w:fill="FFFFFF"/>
              </w:rPr>
            </w:pPr>
          </w:p>
        </w:tc>
        <w:tc>
          <w:tcPr>
            <w:tcW w:w="694" w:type="pct"/>
            <w:vMerge/>
          </w:tcPr>
          <w:p w14:paraId="3F8E55E3" w14:textId="77777777" w:rsidR="006175FC" w:rsidRPr="003653F2" w:rsidRDefault="006175FC" w:rsidP="00AD0F4D">
            <w:pPr>
              <w:jc w:val="both"/>
              <w:rPr>
                <w:rFonts w:cs="Times New Roman"/>
                <w:sz w:val="24"/>
                <w:szCs w:val="24"/>
                <w:shd w:val="clear" w:color="auto" w:fill="FFFFFF"/>
              </w:rPr>
            </w:pPr>
          </w:p>
        </w:tc>
        <w:tc>
          <w:tcPr>
            <w:tcW w:w="694" w:type="pct"/>
          </w:tcPr>
          <w:p w14:paraId="5281B0D8"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очередной финансовый год</w:t>
            </w:r>
          </w:p>
          <w:p w14:paraId="546A1DF7" w14:textId="72834C0F" w:rsidR="006175FC" w:rsidRPr="003653F2"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060C8239" w14:textId="3B6B1363" w:rsidR="006175FC" w:rsidRPr="003653F2"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25" w:type="pct"/>
          </w:tcPr>
          <w:p w14:paraId="28EC70FE" w14:textId="77777777" w:rsidR="006175FC" w:rsidRPr="003653F2" w:rsidRDefault="006175FC" w:rsidP="00AD0F4D">
            <w:pPr>
              <w:ind w:firstLine="0"/>
              <w:jc w:val="center"/>
              <w:rPr>
                <w:rFonts w:cs="Times New Roman"/>
                <w:sz w:val="24"/>
                <w:szCs w:val="24"/>
                <w:shd w:val="clear" w:color="auto" w:fill="FFFFFF"/>
              </w:rPr>
            </w:pPr>
            <w:r w:rsidRPr="003653F2">
              <w:rPr>
                <w:rFonts w:cs="Times New Roman"/>
                <w:sz w:val="24"/>
                <w:szCs w:val="24"/>
                <w:shd w:val="clear" w:color="auto" w:fill="FFFFFF"/>
              </w:rPr>
              <w:t>2-й год планового периода</w:t>
            </w:r>
          </w:p>
          <w:p w14:paraId="11B7812A" w14:textId="17CF19C9" w:rsidR="006175FC" w:rsidRPr="003653F2" w:rsidRDefault="003C7E05" w:rsidP="00AD0F4D">
            <w:pPr>
              <w:ind w:firstLine="0"/>
              <w:jc w:val="center"/>
              <w:rPr>
                <w:rFonts w:cs="Times New Roman"/>
                <w:sz w:val="24"/>
                <w:szCs w:val="24"/>
              </w:rPr>
            </w:pPr>
            <w:r>
              <w:rPr>
                <w:rFonts w:cs="Times New Roman"/>
                <w:sz w:val="24"/>
                <w:szCs w:val="24"/>
                <w:shd w:val="clear" w:color="auto" w:fill="FFFFFF"/>
              </w:rPr>
              <w:t>2026</w:t>
            </w:r>
          </w:p>
        </w:tc>
        <w:tc>
          <w:tcPr>
            <w:tcW w:w="955" w:type="pct"/>
            <w:vMerge/>
          </w:tcPr>
          <w:p w14:paraId="47E2E746" w14:textId="77777777" w:rsidR="006175FC" w:rsidRPr="003653F2" w:rsidRDefault="006175FC" w:rsidP="00AD0F4D">
            <w:pPr>
              <w:jc w:val="both"/>
              <w:rPr>
                <w:rFonts w:cs="Times New Roman"/>
                <w:sz w:val="24"/>
                <w:szCs w:val="24"/>
                <w:shd w:val="clear" w:color="auto" w:fill="FFFFFF"/>
              </w:rPr>
            </w:pPr>
          </w:p>
        </w:tc>
      </w:tr>
      <w:tr w:rsidR="003653F2" w:rsidRPr="003653F2" w14:paraId="26A840B0" w14:textId="77777777" w:rsidTr="00AD0F4D">
        <w:trPr>
          <w:trHeight w:val="282"/>
          <w:tblHeader/>
          <w:jc w:val="center"/>
        </w:trPr>
        <w:tc>
          <w:tcPr>
            <w:tcW w:w="924" w:type="pct"/>
            <w:vAlign w:val="center"/>
          </w:tcPr>
          <w:p w14:paraId="36CC92A5" w14:textId="77777777" w:rsidR="006175FC" w:rsidRPr="003653F2" w:rsidRDefault="006175FC" w:rsidP="00AD0F4D">
            <w:pPr>
              <w:ind w:firstLine="0"/>
              <w:jc w:val="center"/>
              <w:rPr>
                <w:rFonts w:cs="Times New Roman"/>
                <w:sz w:val="24"/>
                <w:szCs w:val="24"/>
              </w:rPr>
            </w:pPr>
            <w:r w:rsidRPr="003653F2">
              <w:rPr>
                <w:rFonts w:cs="Times New Roman"/>
                <w:sz w:val="24"/>
                <w:szCs w:val="24"/>
              </w:rPr>
              <w:t>1</w:t>
            </w:r>
          </w:p>
        </w:tc>
        <w:tc>
          <w:tcPr>
            <w:tcW w:w="483" w:type="pct"/>
          </w:tcPr>
          <w:p w14:paraId="6122A57F" w14:textId="77777777" w:rsidR="006175FC" w:rsidRPr="003653F2" w:rsidRDefault="006175FC" w:rsidP="00AD0F4D">
            <w:pPr>
              <w:ind w:firstLine="0"/>
              <w:jc w:val="center"/>
              <w:rPr>
                <w:rFonts w:cs="Times New Roman"/>
                <w:spacing w:val="-2"/>
                <w:sz w:val="24"/>
                <w:szCs w:val="24"/>
              </w:rPr>
            </w:pPr>
            <w:r w:rsidRPr="003653F2">
              <w:rPr>
                <w:rFonts w:cs="Times New Roman"/>
                <w:spacing w:val="-2"/>
                <w:sz w:val="24"/>
                <w:szCs w:val="24"/>
              </w:rPr>
              <w:t>2</w:t>
            </w:r>
          </w:p>
        </w:tc>
        <w:tc>
          <w:tcPr>
            <w:tcW w:w="694" w:type="pct"/>
          </w:tcPr>
          <w:p w14:paraId="0933E603" w14:textId="77777777" w:rsidR="006175FC" w:rsidRPr="003653F2" w:rsidRDefault="006175FC" w:rsidP="00AD0F4D">
            <w:pPr>
              <w:ind w:firstLine="0"/>
              <w:jc w:val="center"/>
              <w:rPr>
                <w:rFonts w:cs="Times New Roman"/>
                <w:spacing w:val="-2"/>
                <w:sz w:val="24"/>
                <w:szCs w:val="24"/>
              </w:rPr>
            </w:pPr>
            <w:r w:rsidRPr="003653F2">
              <w:rPr>
                <w:rFonts w:cs="Times New Roman"/>
                <w:spacing w:val="-2"/>
                <w:sz w:val="24"/>
                <w:szCs w:val="24"/>
              </w:rPr>
              <w:t>3</w:t>
            </w:r>
          </w:p>
        </w:tc>
        <w:tc>
          <w:tcPr>
            <w:tcW w:w="694" w:type="pct"/>
            <w:vAlign w:val="center"/>
          </w:tcPr>
          <w:p w14:paraId="270BB1A5" w14:textId="77777777" w:rsidR="006175FC" w:rsidRPr="003653F2" w:rsidRDefault="006175FC"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4</w:t>
            </w:r>
          </w:p>
        </w:tc>
        <w:tc>
          <w:tcPr>
            <w:tcW w:w="625" w:type="pct"/>
            <w:vAlign w:val="center"/>
          </w:tcPr>
          <w:p w14:paraId="06AAD565" w14:textId="77777777" w:rsidR="006175FC" w:rsidRPr="003653F2" w:rsidRDefault="006175FC"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5</w:t>
            </w:r>
          </w:p>
        </w:tc>
        <w:tc>
          <w:tcPr>
            <w:tcW w:w="625" w:type="pct"/>
            <w:vAlign w:val="center"/>
          </w:tcPr>
          <w:p w14:paraId="62C93DFC" w14:textId="77777777" w:rsidR="006175FC" w:rsidRPr="003653F2" w:rsidRDefault="006175FC" w:rsidP="00AD0F4D">
            <w:pPr>
              <w:ind w:firstLine="0"/>
              <w:jc w:val="center"/>
              <w:rPr>
                <w:rFonts w:cs="Times New Roman"/>
                <w:sz w:val="24"/>
                <w:szCs w:val="24"/>
              </w:rPr>
            </w:pPr>
            <w:r w:rsidRPr="003653F2">
              <w:rPr>
                <w:rFonts w:cs="Times New Roman"/>
                <w:sz w:val="24"/>
                <w:szCs w:val="24"/>
              </w:rPr>
              <w:t>6</w:t>
            </w:r>
          </w:p>
        </w:tc>
        <w:tc>
          <w:tcPr>
            <w:tcW w:w="955" w:type="pct"/>
          </w:tcPr>
          <w:p w14:paraId="5D5BD286" w14:textId="77777777" w:rsidR="006175FC" w:rsidRPr="003653F2" w:rsidRDefault="006175FC" w:rsidP="00AD0F4D">
            <w:pPr>
              <w:ind w:hanging="28"/>
              <w:jc w:val="center"/>
              <w:rPr>
                <w:rFonts w:cs="Times New Roman"/>
                <w:sz w:val="24"/>
                <w:szCs w:val="24"/>
              </w:rPr>
            </w:pPr>
            <w:r w:rsidRPr="003653F2">
              <w:rPr>
                <w:rFonts w:cs="Times New Roman"/>
                <w:sz w:val="24"/>
                <w:szCs w:val="24"/>
              </w:rPr>
              <w:t>7</w:t>
            </w:r>
          </w:p>
        </w:tc>
      </w:tr>
      <w:tr w:rsidR="003653F2" w:rsidRPr="003653F2" w14:paraId="3C97C9EC" w14:textId="77777777" w:rsidTr="00AD0F4D">
        <w:trPr>
          <w:trHeight w:val="433"/>
          <w:jc w:val="center"/>
        </w:trPr>
        <w:tc>
          <w:tcPr>
            <w:tcW w:w="924" w:type="pct"/>
            <w:vAlign w:val="center"/>
          </w:tcPr>
          <w:p w14:paraId="1FC669E5" w14:textId="1E8BDCD8" w:rsidR="006175FC" w:rsidRPr="003653F2" w:rsidRDefault="00A609EB" w:rsidP="00AD0F4D">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Численность детей в возрасте от 1 до 7 лет, охваченных программой дошкольного образования</w:t>
            </w:r>
          </w:p>
        </w:tc>
        <w:tc>
          <w:tcPr>
            <w:tcW w:w="483" w:type="pct"/>
          </w:tcPr>
          <w:p w14:paraId="19D93462" w14:textId="2800D378" w:rsidR="006175FC" w:rsidRPr="003653F2" w:rsidRDefault="00A609EB" w:rsidP="00AD0F4D">
            <w:pPr>
              <w:ind w:firstLine="24"/>
              <w:jc w:val="both"/>
              <w:rPr>
                <w:rFonts w:cs="Times New Roman"/>
                <w:sz w:val="24"/>
                <w:szCs w:val="24"/>
              </w:rPr>
            </w:pPr>
            <w:r w:rsidRPr="003653F2">
              <w:rPr>
                <w:rFonts w:cs="Times New Roman"/>
                <w:sz w:val="24"/>
                <w:szCs w:val="24"/>
              </w:rPr>
              <w:t>Чел.</w:t>
            </w:r>
          </w:p>
        </w:tc>
        <w:tc>
          <w:tcPr>
            <w:tcW w:w="694" w:type="pct"/>
          </w:tcPr>
          <w:p w14:paraId="3CBB644D" w14:textId="28C4E529" w:rsidR="006175FC" w:rsidRPr="003653F2" w:rsidRDefault="003C7E05" w:rsidP="00AD0F4D">
            <w:pPr>
              <w:ind w:firstLine="94"/>
              <w:jc w:val="center"/>
              <w:rPr>
                <w:rFonts w:cs="Times New Roman"/>
                <w:sz w:val="24"/>
                <w:szCs w:val="24"/>
              </w:rPr>
            </w:pPr>
            <w:r>
              <w:rPr>
                <w:rFonts w:cs="Times New Roman"/>
                <w:sz w:val="24"/>
                <w:szCs w:val="24"/>
              </w:rPr>
              <w:t>1020</w:t>
            </w:r>
          </w:p>
        </w:tc>
        <w:tc>
          <w:tcPr>
            <w:tcW w:w="694" w:type="pct"/>
          </w:tcPr>
          <w:p w14:paraId="7C03A97F" w14:textId="24981E21" w:rsidR="006175FC" w:rsidRPr="003653F2" w:rsidRDefault="003C7E05" w:rsidP="00AD0F4D">
            <w:pPr>
              <w:ind w:firstLine="0"/>
              <w:jc w:val="center"/>
              <w:rPr>
                <w:rFonts w:cs="Times New Roman"/>
                <w:sz w:val="24"/>
                <w:szCs w:val="24"/>
              </w:rPr>
            </w:pPr>
            <w:r>
              <w:rPr>
                <w:rFonts w:cs="Times New Roman"/>
                <w:sz w:val="24"/>
                <w:szCs w:val="24"/>
              </w:rPr>
              <w:t>950</w:t>
            </w:r>
          </w:p>
        </w:tc>
        <w:tc>
          <w:tcPr>
            <w:tcW w:w="625" w:type="pct"/>
          </w:tcPr>
          <w:p w14:paraId="338A70F0" w14:textId="7AC88F5B" w:rsidR="006175FC" w:rsidRPr="003653F2" w:rsidRDefault="003C7E05" w:rsidP="00AD0F4D">
            <w:pPr>
              <w:ind w:firstLine="0"/>
              <w:jc w:val="center"/>
              <w:rPr>
                <w:rFonts w:cs="Times New Roman"/>
                <w:sz w:val="24"/>
                <w:szCs w:val="24"/>
              </w:rPr>
            </w:pPr>
            <w:r>
              <w:rPr>
                <w:rFonts w:cs="Times New Roman"/>
                <w:sz w:val="24"/>
                <w:szCs w:val="24"/>
              </w:rPr>
              <w:t>950</w:t>
            </w:r>
          </w:p>
        </w:tc>
        <w:tc>
          <w:tcPr>
            <w:tcW w:w="625" w:type="pct"/>
          </w:tcPr>
          <w:p w14:paraId="611B6E25" w14:textId="7B309F2D" w:rsidR="006175FC" w:rsidRPr="003653F2" w:rsidRDefault="003C7E05" w:rsidP="00AD0F4D">
            <w:pPr>
              <w:ind w:firstLine="0"/>
              <w:jc w:val="center"/>
              <w:rPr>
                <w:rFonts w:cs="Times New Roman"/>
                <w:sz w:val="24"/>
                <w:szCs w:val="24"/>
              </w:rPr>
            </w:pPr>
            <w:r>
              <w:rPr>
                <w:rFonts w:cs="Times New Roman"/>
                <w:sz w:val="24"/>
                <w:szCs w:val="24"/>
              </w:rPr>
              <w:t>950</w:t>
            </w:r>
          </w:p>
        </w:tc>
        <w:tc>
          <w:tcPr>
            <w:tcW w:w="955" w:type="pct"/>
          </w:tcPr>
          <w:p w14:paraId="745D5BCD" w14:textId="12F39E22" w:rsidR="006175FC" w:rsidRPr="003653F2" w:rsidRDefault="006175FC" w:rsidP="00AD0F4D">
            <w:pPr>
              <w:ind w:firstLine="0"/>
              <w:rPr>
                <w:rFonts w:cs="Times New Roman"/>
                <w:sz w:val="24"/>
                <w:szCs w:val="24"/>
              </w:rPr>
            </w:pPr>
            <w:r w:rsidRPr="003653F2">
              <w:rPr>
                <w:rFonts w:eastAsia="Times New Roman" w:cs="Times New Roman"/>
                <w:sz w:val="24"/>
                <w:szCs w:val="24"/>
                <w:lang w:eastAsia="ru-RU"/>
              </w:rPr>
              <w:t>Токарева Татьяна Владимировна, председатель Комитета по образованию</w:t>
            </w:r>
            <w:r w:rsidR="00DB17AA">
              <w:rPr>
                <w:rFonts w:eastAsia="Times New Roman" w:cs="Times New Roman"/>
                <w:sz w:val="24"/>
                <w:szCs w:val="24"/>
                <w:lang w:eastAsia="ru-RU"/>
              </w:rPr>
              <w:t xml:space="preserve">           </w:t>
            </w:r>
            <w:r w:rsidRPr="003653F2">
              <w:rPr>
                <w:rFonts w:eastAsia="Times New Roman" w:cs="Times New Roman"/>
                <w:sz w:val="24"/>
                <w:szCs w:val="24"/>
                <w:lang w:eastAsia="ru-RU"/>
              </w:rPr>
              <w:t xml:space="preserve"> г. Десногорска</w:t>
            </w:r>
          </w:p>
        </w:tc>
      </w:tr>
      <w:tr w:rsidR="003653F2" w:rsidRPr="003653F2" w14:paraId="1B6C7F88" w14:textId="77777777" w:rsidTr="00AD0F4D">
        <w:trPr>
          <w:trHeight w:val="433"/>
          <w:jc w:val="center"/>
        </w:trPr>
        <w:tc>
          <w:tcPr>
            <w:tcW w:w="924" w:type="pct"/>
            <w:vAlign w:val="center"/>
          </w:tcPr>
          <w:p w14:paraId="07E2F18F" w14:textId="4D111899" w:rsidR="00A609EB" w:rsidRPr="003653F2" w:rsidRDefault="00A609EB" w:rsidP="00AD0F4D">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 xml:space="preserve">Доля дошкольников, </w:t>
            </w:r>
            <w:r w:rsidRPr="003653F2">
              <w:rPr>
                <w:rFonts w:eastAsia="Times New Roman" w:cs="Times New Roman"/>
                <w:sz w:val="24"/>
                <w:szCs w:val="24"/>
              </w:rPr>
              <w:lastRenderedPageBreak/>
              <w:t>обучающихся по образовательным программам дошкольного образования, соответствующим требованиям федерального государственного образовательного стандарта дошкольного образования, в общей численности дошкольников, обучающихся по образовательным программам дошкольного образования</w:t>
            </w:r>
          </w:p>
        </w:tc>
        <w:tc>
          <w:tcPr>
            <w:tcW w:w="483" w:type="pct"/>
          </w:tcPr>
          <w:p w14:paraId="28599E3E" w14:textId="42BD62F5" w:rsidR="00A609EB" w:rsidRPr="003653F2" w:rsidRDefault="00A609EB" w:rsidP="00AD0F4D">
            <w:pPr>
              <w:ind w:firstLine="24"/>
              <w:jc w:val="both"/>
              <w:rPr>
                <w:rFonts w:cs="Times New Roman"/>
                <w:sz w:val="24"/>
                <w:szCs w:val="24"/>
              </w:rPr>
            </w:pPr>
            <w:r w:rsidRPr="003653F2">
              <w:rPr>
                <w:rFonts w:cs="Times New Roman"/>
                <w:sz w:val="24"/>
                <w:szCs w:val="24"/>
              </w:rPr>
              <w:lastRenderedPageBreak/>
              <w:t>%</w:t>
            </w:r>
          </w:p>
        </w:tc>
        <w:tc>
          <w:tcPr>
            <w:tcW w:w="694" w:type="pct"/>
          </w:tcPr>
          <w:p w14:paraId="11187935" w14:textId="768A2BF7" w:rsidR="00A609EB" w:rsidRPr="003653F2" w:rsidRDefault="00A609EB" w:rsidP="00AD0F4D">
            <w:pPr>
              <w:ind w:firstLine="94"/>
              <w:jc w:val="center"/>
              <w:rPr>
                <w:rFonts w:cs="Times New Roman"/>
                <w:sz w:val="24"/>
                <w:szCs w:val="24"/>
              </w:rPr>
            </w:pPr>
            <w:r w:rsidRPr="003653F2">
              <w:rPr>
                <w:rFonts w:cs="Times New Roman"/>
                <w:sz w:val="24"/>
                <w:szCs w:val="24"/>
              </w:rPr>
              <w:t>100</w:t>
            </w:r>
          </w:p>
        </w:tc>
        <w:tc>
          <w:tcPr>
            <w:tcW w:w="694" w:type="pct"/>
          </w:tcPr>
          <w:p w14:paraId="72EEA112" w14:textId="2DC59034" w:rsidR="00A609EB" w:rsidRPr="003653F2" w:rsidRDefault="00A609EB" w:rsidP="00A609EB">
            <w:pPr>
              <w:ind w:firstLine="0"/>
              <w:jc w:val="center"/>
              <w:rPr>
                <w:rFonts w:cs="Times New Roman"/>
                <w:sz w:val="24"/>
                <w:szCs w:val="24"/>
              </w:rPr>
            </w:pPr>
            <w:r w:rsidRPr="003653F2">
              <w:rPr>
                <w:rFonts w:cs="Times New Roman"/>
                <w:sz w:val="24"/>
                <w:szCs w:val="24"/>
              </w:rPr>
              <w:t>100</w:t>
            </w:r>
          </w:p>
        </w:tc>
        <w:tc>
          <w:tcPr>
            <w:tcW w:w="625" w:type="pct"/>
          </w:tcPr>
          <w:p w14:paraId="47A61FEE" w14:textId="0F39DCE8" w:rsidR="00A609EB" w:rsidRPr="003653F2" w:rsidRDefault="00A609EB" w:rsidP="00A609EB">
            <w:pPr>
              <w:ind w:firstLine="0"/>
              <w:jc w:val="center"/>
              <w:rPr>
                <w:rFonts w:cs="Times New Roman"/>
                <w:sz w:val="24"/>
                <w:szCs w:val="24"/>
              </w:rPr>
            </w:pPr>
            <w:r w:rsidRPr="003653F2">
              <w:rPr>
                <w:rFonts w:cs="Times New Roman"/>
                <w:sz w:val="24"/>
                <w:szCs w:val="24"/>
              </w:rPr>
              <w:t>100</w:t>
            </w:r>
          </w:p>
        </w:tc>
        <w:tc>
          <w:tcPr>
            <w:tcW w:w="625" w:type="pct"/>
          </w:tcPr>
          <w:p w14:paraId="4B23D8FC" w14:textId="39DC64BB" w:rsidR="00A609EB" w:rsidRPr="003653F2" w:rsidRDefault="00A609EB" w:rsidP="00A609EB">
            <w:pPr>
              <w:ind w:firstLine="0"/>
              <w:jc w:val="center"/>
              <w:rPr>
                <w:rFonts w:cs="Times New Roman"/>
                <w:sz w:val="24"/>
                <w:szCs w:val="24"/>
              </w:rPr>
            </w:pPr>
            <w:r w:rsidRPr="003653F2">
              <w:rPr>
                <w:rFonts w:cs="Times New Roman"/>
                <w:sz w:val="24"/>
                <w:szCs w:val="24"/>
              </w:rPr>
              <w:t>100</w:t>
            </w:r>
          </w:p>
        </w:tc>
        <w:tc>
          <w:tcPr>
            <w:tcW w:w="955" w:type="pct"/>
          </w:tcPr>
          <w:p w14:paraId="39480820" w14:textId="27064409" w:rsidR="00A609EB" w:rsidRPr="003653F2" w:rsidRDefault="00A609EB" w:rsidP="00A609EB">
            <w:pPr>
              <w:ind w:firstLine="0"/>
              <w:rPr>
                <w:rFonts w:eastAsia="Times New Roman" w:cs="Times New Roman"/>
                <w:sz w:val="24"/>
                <w:szCs w:val="24"/>
              </w:rPr>
            </w:pPr>
            <w:r w:rsidRPr="003653F2">
              <w:rPr>
                <w:rFonts w:eastAsia="Times New Roman" w:cs="Times New Roman"/>
                <w:sz w:val="24"/>
                <w:szCs w:val="24"/>
                <w:lang w:eastAsia="ru-RU"/>
              </w:rPr>
              <w:t xml:space="preserve">Токарева Татьяна </w:t>
            </w:r>
            <w:r w:rsidRPr="003653F2">
              <w:rPr>
                <w:rFonts w:eastAsia="Times New Roman" w:cs="Times New Roman"/>
                <w:sz w:val="24"/>
                <w:szCs w:val="24"/>
                <w:lang w:eastAsia="ru-RU"/>
              </w:rPr>
              <w:lastRenderedPageBreak/>
              <w:t xml:space="preserve">Владимировна, председатель Комитета по образованию </w:t>
            </w:r>
            <w:r w:rsidR="00DB17AA">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bl>
    <w:p w14:paraId="57113977" w14:textId="77777777" w:rsidR="00A609EB" w:rsidRDefault="00A609EB" w:rsidP="009F4C2B">
      <w:pPr>
        <w:widowControl w:val="0"/>
        <w:autoSpaceDE w:val="0"/>
        <w:autoSpaceDN w:val="0"/>
        <w:adjustRightInd w:val="0"/>
        <w:spacing w:after="0" w:line="240" w:lineRule="auto"/>
        <w:jc w:val="center"/>
        <w:rPr>
          <w:rFonts w:ascii="Times New Roman" w:hAnsi="Times New Roman"/>
          <w:b/>
          <w:sz w:val="24"/>
          <w:szCs w:val="24"/>
        </w:rPr>
      </w:pPr>
    </w:p>
    <w:p w14:paraId="5E990252" w14:textId="77777777" w:rsidR="00A609EB" w:rsidRPr="009F4C2B" w:rsidRDefault="00A609EB" w:rsidP="00A609EB">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2EFADCCE" w14:textId="77777777" w:rsidR="00A609EB" w:rsidRPr="009F4C2B" w:rsidRDefault="00A609EB" w:rsidP="00A609EB">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68F59C95" w14:textId="7E667F15" w:rsidR="00A609EB" w:rsidRDefault="00A609EB" w:rsidP="00A609EB">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5</w:t>
      </w:r>
      <w:r w:rsidRPr="00A609EB">
        <w:rPr>
          <w:rFonts w:ascii="Times New Roman" w:hAnsi="Times New Roman"/>
          <w:b/>
          <w:sz w:val="24"/>
          <w:szCs w:val="24"/>
          <w:u w:val="single"/>
        </w:rPr>
        <w:t xml:space="preserve">. «Развитие </w:t>
      </w:r>
      <w:r>
        <w:rPr>
          <w:rFonts w:ascii="Times New Roman" w:hAnsi="Times New Roman"/>
          <w:b/>
          <w:sz w:val="24"/>
          <w:szCs w:val="24"/>
          <w:u w:val="single"/>
        </w:rPr>
        <w:t xml:space="preserve">общего </w:t>
      </w:r>
      <w:r w:rsidRPr="00A609EB">
        <w:rPr>
          <w:rFonts w:ascii="Times New Roman" w:hAnsi="Times New Roman"/>
          <w:b/>
          <w:sz w:val="24"/>
          <w:szCs w:val="24"/>
          <w:u w:val="single"/>
        </w:rPr>
        <w:t>образования»</w:t>
      </w:r>
    </w:p>
    <w:p w14:paraId="531E4DC8" w14:textId="77777777" w:rsidR="0045285F" w:rsidRDefault="0045285F" w:rsidP="00A609EB">
      <w:pPr>
        <w:widowControl w:val="0"/>
        <w:autoSpaceDE w:val="0"/>
        <w:autoSpaceDN w:val="0"/>
        <w:adjustRightInd w:val="0"/>
        <w:spacing w:after="0" w:line="240" w:lineRule="auto"/>
        <w:jc w:val="center"/>
        <w:rPr>
          <w:rFonts w:ascii="Times New Roman" w:hAnsi="Times New Roman"/>
          <w:b/>
          <w:sz w:val="24"/>
          <w:szCs w:val="24"/>
          <w:u w:val="single"/>
        </w:rPr>
      </w:pPr>
    </w:p>
    <w:p w14:paraId="29C187DE" w14:textId="77777777" w:rsidR="0045285F" w:rsidRPr="0045285F" w:rsidRDefault="0045285F" w:rsidP="0045285F">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3D263B45" w14:textId="77777777" w:rsidR="00A609EB" w:rsidRDefault="00A609EB" w:rsidP="00A609EB">
      <w:pPr>
        <w:widowControl w:val="0"/>
        <w:autoSpaceDE w:val="0"/>
        <w:autoSpaceDN w:val="0"/>
        <w:adjustRightInd w:val="0"/>
        <w:spacing w:after="0" w:line="240" w:lineRule="auto"/>
        <w:jc w:val="center"/>
        <w:rPr>
          <w:rFonts w:ascii="Times New Roman" w:hAnsi="Times New Roman"/>
          <w:b/>
          <w:sz w:val="24"/>
          <w:szCs w:val="24"/>
          <w:u w:val="single"/>
        </w:rPr>
      </w:pPr>
    </w:p>
    <w:tbl>
      <w:tblPr>
        <w:tblStyle w:val="1"/>
        <w:tblW w:w="4992" w:type="pct"/>
        <w:jc w:val="center"/>
        <w:tblLook w:val="04A0" w:firstRow="1" w:lastRow="0" w:firstColumn="1" w:lastColumn="0" w:noHBand="0" w:noVBand="1"/>
      </w:tblPr>
      <w:tblGrid>
        <w:gridCol w:w="3478"/>
        <w:gridCol w:w="6644"/>
      </w:tblGrid>
      <w:tr w:rsidR="00A609EB" w:rsidRPr="00DA51B8" w14:paraId="0146E3B4" w14:textId="77777777" w:rsidTr="00AD0F4D">
        <w:trPr>
          <w:trHeight w:val="516"/>
          <w:jc w:val="center"/>
        </w:trPr>
        <w:tc>
          <w:tcPr>
            <w:tcW w:w="1718" w:type="pct"/>
            <w:vAlign w:val="center"/>
          </w:tcPr>
          <w:p w14:paraId="4175510A" w14:textId="77777777" w:rsidR="00A609EB" w:rsidRPr="00DA51B8" w:rsidRDefault="00A609EB" w:rsidP="00AD0F4D">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4CB2C546" w14:textId="77777777" w:rsidR="00A609EB" w:rsidRPr="004F0686" w:rsidRDefault="00A609EB" w:rsidP="00AD0F4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A609EB" w:rsidRPr="00DA51B8" w14:paraId="25B59C15" w14:textId="77777777" w:rsidTr="00AD0F4D">
        <w:trPr>
          <w:trHeight w:val="700"/>
          <w:jc w:val="center"/>
        </w:trPr>
        <w:tc>
          <w:tcPr>
            <w:tcW w:w="1718" w:type="pct"/>
            <w:vAlign w:val="center"/>
          </w:tcPr>
          <w:p w14:paraId="179A18A1" w14:textId="77777777" w:rsidR="00A609EB" w:rsidRPr="00DA51B8" w:rsidRDefault="00A609EB" w:rsidP="00AD0F4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0DAFA0B9" w14:textId="77777777" w:rsidR="00A609EB" w:rsidRPr="00DA51B8" w:rsidRDefault="00A609EB" w:rsidP="00AD0F4D">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7EBC9C9B" w14:textId="405724F1" w:rsidR="00A609EB" w:rsidRDefault="00A609EB" w:rsidP="00A609EB">
      <w:pPr>
        <w:widowControl w:val="0"/>
        <w:autoSpaceDE w:val="0"/>
        <w:autoSpaceDN w:val="0"/>
        <w:adjustRightInd w:val="0"/>
        <w:spacing w:after="0" w:line="240" w:lineRule="auto"/>
        <w:jc w:val="center"/>
        <w:rPr>
          <w:rFonts w:ascii="Times New Roman" w:hAnsi="Times New Roman"/>
          <w:b/>
          <w:sz w:val="24"/>
          <w:szCs w:val="24"/>
          <w:u w:val="single"/>
        </w:rPr>
      </w:pPr>
    </w:p>
    <w:p w14:paraId="615435CE" w14:textId="77777777" w:rsidR="00A609EB" w:rsidRPr="00DA51B8" w:rsidRDefault="00A609EB" w:rsidP="00A609EB">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4AD67AC6" w14:textId="77777777" w:rsidR="00A609EB" w:rsidRDefault="00A609EB"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3653F2" w:rsidRPr="003653F2" w14:paraId="180964B8" w14:textId="77777777" w:rsidTr="00AD0F4D">
        <w:trPr>
          <w:tblHeader/>
          <w:jc w:val="center"/>
        </w:trPr>
        <w:tc>
          <w:tcPr>
            <w:tcW w:w="924" w:type="pct"/>
            <w:vMerge w:val="restart"/>
          </w:tcPr>
          <w:p w14:paraId="37719DA7" w14:textId="77777777" w:rsidR="00A609EB" w:rsidRPr="003653F2" w:rsidRDefault="00A609EB" w:rsidP="00AD0F4D">
            <w:pPr>
              <w:ind w:firstLine="0"/>
              <w:jc w:val="center"/>
              <w:rPr>
                <w:rFonts w:cs="Times New Roman"/>
                <w:sz w:val="24"/>
                <w:szCs w:val="24"/>
              </w:rPr>
            </w:pPr>
            <w:r w:rsidRPr="003653F2">
              <w:rPr>
                <w:rFonts w:cs="Times New Roman"/>
                <w:sz w:val="24"/>
                <w:szCs w:val="24"/>
              </w:rPr>
              <w:lastRenderedPageBreak/>
              <w:t>Наименование показателя реализации</w:t>
            </w:r>
          </w:p>
        </w:tc>
        <w:tc>
          <w:tcPr>
            <w:tcW w:w="483" w:type="pct"/>
            <w:vMerge w:val="restart"/>
          </w:tcPr>
          <w:p w14:paraId="1CB9F0B4" w14:textId="77777777" w:rsidR="00A609EB" w:rsidRPr="003653F2" w:rsidRDefault="00A609EB" w:rsidP="00AD0F4D">
            <w:pPr>
              <w:ind w:firstLine="23"/>
              <w:jc w:val="center"/>
              <w:rPr>
                <w:rFonts w:cs="Times New Roman"/>
                <w:sz w:val="24"/>
                <w:szCs w:val="24"/>
                <w:shd w:val="clear" w:color="auto" w:fill="FFFFFF"/>
              </w:rPr>
            </w:pPr>
            <w:r w:rsidRPr="003653F2">
              <w:rPr>
                <w:rFonts w:cs="Times New Roman"/>
                <w:sz w:val="24"/>
                <w:szCs w:val="24"/>
              </w:rPr>
              <w:t>Единица измерения</w:t>
            </w:r>
          </w:p>
        </w:tc>
        <w:tc>
          <w:tcPr>
            <w:tcW w:w="694" w:type="pct"/>
            <w:vMerge w:val="restart"/>
          </w:tcPr>
          <w:p w14:paraId="2453E57C" w14:textId="77777777" w:rsidR="00A609EB" w:rsidRPr="003653F2" w:rsidRDefault="00A609EB"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Базовое значение показателя реализации</w:t>
            </w:r>
          </w:p>
          <w:p w14:paraId="41979373" w14:textId="77777777" w:rsidR="00A609EB" w:rsidRPr="003653F2" w:rsidRDefault="00A609EB" w:rsidP="00AD0F4D">
            <w:pPr>
              <w:ind w:firstLine="23"/>
              <w:jc w:val="center"/>
              <w:rPr>
                <w:rFonts w:cs="Times New Roman"/>
                <w:sz w:val="24"/>
                <w:szCs w:val="24"/>
                <w:shd w:val="clear" w:color="auto" w:fill="FFFFFF"/>
              </w:rPr>
            </w:pPr>
            <w:r w:rsidRPr="003653F2">
              <w:rPr>
                <w:rFonts w:cs="Times New Roman"/>
                <w:sz w:val="24"/>
                <w:szCs w:val="24"/>
                <w:shd w:val="clear" w:color="auto" w:fill="FFFFFF"/>
              </w:rPr>
              <w:t>(к очередному финансовому году)</w:t>
            </w:r>
          </w:p>
          <w:p w14:paraId="6F006E9A" w14:textId="1BA7F749" w:rsidR="00A609EB" w:rsidRPr="003653F2" w:rsidRDefault="00BA737A" w:rsidP="003C7E05">
            <w:pPr>
              <w:ind w:firstLine="23"/>
              <w:jc w:val="center"/>
              <w:rPr>
                <w:rFonts w:cs="Times New Roman"/>
                <w:sz w:val="24"/>
                <w:szCs w:val="24"/>
                <w:shd w:val="clear" w:color="auto" w:fill="FFFFFF"/>
              </w:rPr>
            </w:pPr>
            <w:r>
              <w:rPr>
                <w:rFonts w:cs="Times New Roman"/>
                <w:sz w:val="24"/>
                <w:szCs w:val="24"/>
                <w:shd w:val="clear" w:color="auto" w:fill="FFFFFF"/>
              </w:rPr>
              <w:t>202</w:t>
            </w:r>
            <w:r w:rsidR="003C7E05">
              <w:rPr>
                <w:rFonts w:cs="Times New Roman"/>
                <w:sz w:val="24"/>
                <w:szCs w:val="24"/>
                <w:shd w:val="clear" w:color="auto" w:fill="FFFFFF"/>
              </w:rPr>
              <w:t>3</w:t>
            </w:r>
          </w:p>
        </w:tc>
        <w:tc>
          <w:tcPr>
            <w:tcW w:w="1944" w:type="pct"/>
            <w:gridSpan w:val="3"/>
            <w:vAlign w:val="center"/>
          </w:tcPr>
          <w:p w14:paraId="7EA00340" w14:textId="77777777" w:rsidR="00A609EB" w:rsidRPr="003653F2" w:rsidRDefault="00A609EB" w:rsidP="00AD0F4D">
            <w:pPr>
              <w:ind w:firstLine="0"/>
              <w:jc w:val="center"/>
              <w:rPr>
                <w:rFonts w:eastAsia="Times New Roman" w:cs="Times New Roman"/>
                <w:spacing w:val="-2"/>
                <w:sz w:val="24"/>
                <w:szCs w:val="24"/>
              </w:rPr>
            </w:pPr>
            <w:r w:rsidRPr="003653F2">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5BA9B173" w14:textId="77777777" w:rsidR="00A609EB" w:rsidRPr="003653F2" w:rsidRDefault="00A609EB"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Ответственный за достижение показателя</w:t>
            </w:r>
          </w:p>
        </w:tc>
      </w:tr>
      <w:tr w:rsidR="003653F2" w:rsidRPr="003653F2" w14:paraId="6A8673D0" w14:textId="77777777" w:rsidTr="00AD0F4D">
        <w:trPr>
          <w:trHeight w:val="448"/>
          <w:tblHeader/>
          <w:jc w:val="center"/>
        </w:trPr>
        <w:tc>
          <w:tcPr>
            <w:tcW w:w="924" w:type="pct"/>
            <w:vMerge/>
            <w:vAlign w:val="center"/>
          </w:tcPr>
          <w:p w14:paraId="3B699573" w14:textId="77777777" w:rsidR="00A609EB" w:rsidRPr="003653F2" w:rsidRDefault="00A609EB" w:rsidP="00AD0F4D">
            <w:pPr>
              <w:ind w:firstLine="0"/>
              <w:jc w:val="both"/>
              <w:rPr>
                <w:rFonts w:cs="Times New Roman"/>
                <w:sz w:val="24"/>
                <w:szCs w:val="24"/>
              </w:rPr>
            </w:pPr>
          </w:p>
        </w:tc>
        <w:tc>
          <w:tcPr>
            <w:tcW w:w="483" w:type="pct"/>
            <w:vMerge/>
          </w:tcPr>
          <w:p w14:paraId="5C9735DE" w14:textId="77777777" w:rsidR="00A609EB" w:rsidRPr="003653F2" w:rsidRDefault="00A609EB" w:rsidP="00AD0F4D">
            <w:pPr>
              <w:jc w:val="both"/>
              <w:rPr>
                <w:rFonts w:cs="Times New Roman"/>
                <w:sz w:val="24"/>
                <w:szCs w:val="24"/>
                <w:shd w:val="clear" w:color="auto" w:fill="FFFFFF"/>
              </w:rPr>
            </w:pPr>
          </w:p>
        </w:tc>
        <w:tc>
          <w:tcPr>
            <w:tcW w:w="694" w:type="pct"/>
            <w:vMerge/>
          </w:tcPr>
          <w:p w14:paraId="2FFA5E5D" w14:textId="77777777" w:rsidR="00A609EB" w:rsidRPr="003653F2" w:rsidRDefault="00A609EB" w:rsidP="00AD0F4D">
            <w:pPr>
              <w:jc w:val="both"/>
              <w:rPr>
                <w:rFonts w:cs="Times New Roman"/>
                <w:sz w:val="24"/>
                <w:szCs w:val="24"/>
                <w:shd w:val="clear" w:color="auto" w:fill="FFFFFF"/>
              </w:rPr>
            </w:pPr>
          </w:p>
        </w:tc>
        <w:tc>
          <w:tcPr>
            <w:tcW w:w="694" w:type="pct"/>
          </w:tcPr>
          <w:p w14:paraId="3302F206" w14:textId="77777777" w:rsidR="00A609EB" w:rsidRPr="003653F2" w:rsidRDefault="00A609EB" w:rsidP="00AD0F4D">
            <w:pPr>
              <w:ind w:firstLine="0"/>
              <w:jc w:val="center"/>
              <w:rPr>
                <w:rFonts w:cs="Times New Roman"/>
                <w:sz w:val="24"/>
                <w:szCs w:val="24"/>
                <w:shd w:val="clear" w:color="auto" w:fill="FFFFFF"/>
              </w:rPr>
            </w:pPr>
            <w:r w:rsidRPr="003653F2">
              <w:rPr>
                <w:rFonts w:cs="Times New Roman"/>
                <w:sz w:val="24"/>
                <w:szCs w:val="24"/>
                <w:shd w:val="clear" w:color="auto" w:fill="FFFFFF"/>
              </w:rPr>
              <w:t>очередной финансовый год</w:t>
            </w:r>
          </w:p>
          <w:p w14:paraId="130B9AA9" w14:textId="7AF7179A" w:rsidR="00A609EB" w:rsidRPr="003653F2"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3F390E00" w14:textId="7089D459" w:rsidR="00A609EB" w:rsidRPr="003653F2"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25" w:type="pct"/>
          </w:tcPr>
          <w:p w14:paraId="0ADAF038" w14:textId="77777777" w:rsidR="00A609EB" w:rsidRPr="003653F2" w:rsidRDefault="00A609EB" w:rsidP="00AD0F4D">
            <w:pPr>
              <w:ind w:firstLine="0"/>
              <w:jc w:val="center"/>
              <w:rPr>
                <w:rFonts w:cs="Times New Roman"/>
                <w:sz w:val="24"/>
                <w:szCs w:val="24"/>
                <w:shd w:val="clear" w:color="auto" w:fill="FFFFFF"/>
              </w:rPr>
            </w:pPr>
            <w:r w:rsidRPr="003653F2">
              <w:rPr>
                <w:rFonts w:cs="Times New Roman"/>
                <w:sz w:val="24"/>
                <w:szCs w:val="24"/>
                <w:shd w:val="clear" w:color="auto" w:fill="FFFFFF"/>
              </w:rPr>
              <w:t>2-й год планового периода</w:t>
            </w:r>
          </w:p>
          <w:p w14:paraId="0C3E3C22" w14:textId="25129873" w:rsidR="00A609EB" w:rsidRPr="003653F2" w:rsidRDefault="00BA737A" w:rsidP="003C7E05">
            <w:pPr>
              <w:ind w:firstLine="0"/>
              <w:jc w:val="center"/>
              <w:rPr>
                <w:rFonts w:cs="Times New Roman"/>
                <w:sz w:val="24"/>
                <w:szCs w:val="24"/>
              </w:rPr>
            </w:pPr>
            <w:r>
              <w:rPr>
                <w:rFonts w:cs="Times New Roman"/>
                <w:sz w:val="24"/>
                <w:szCs w:val="24"/>
                <w:shd w:val="clear" w:color="auto" w:fill="FFFFFF"/>
              </w:rPr>
              <w:t>202</w:t>
            </w:r>
            <w:r w:rsidR="003C7E05">
              <w:rPr>
                <w:rFonts w:cs="Times New Roman"/>
                <w:sz w:val="24"/>
                <w:szCs w:val="24"/>
                <w:shd w:val="clear" w:color="auto" w:fill="FFFFFF"/>
              </w:rPr>
              <w:t>6</w:t>
            </w:r>
          </w:p>
        </w:tc>
        <w:tc>
          <w:tcPr>
            <w:tcW w:w="955" w:type="pct"/>
            <w:vMerge/>
          </w:tcPr>
          <w:p w14:paraId="4A95A923" w14:textId="77777777" w:rsidR="00A609EB" w:rsidRPr="003653F2" w:rsidRDefault="00A609EB" w:rsidP="00AD0F4D">
            <w:pPr>
              <w:jc w:val="both"/>
              <w:rPr>
                <w:rFonts w:cs="Times New Roman"/>
                <w:sz w:val="24"/>
                <w:szCs w:val="24"/>
                <w:shd w:val="clear" w:color="auto" w:fill="FFFFFF"/>
              </w:rPr>
            </w:pPr>
          </w:p>
        </w:tc>
      </w:tr>
      <w:tr w:rsidR="003653F2" w:rsidRPr="003653F2" w14:paraId="630D2936" w14:textId="77777777" w:rsidTr="00AD0F4D">
        <w:trPr>
          <w:trHeight w:val="282"/>
          <w:tblHeader/>
          <w:jc w:val="center"/>
        </w:trPr>
        <w:tc>
          <w:tcPr>
            <w:tcW w:w="924" w:type="pct"/>
            <w:vAlign w:val="center"/>
          </w:tcPr>
          <w:p w14:paraId="4315D312" w14:textId="77777777" w:rsidR="00A609EB" w:rsidRPr="003653F2" w:rsidRDefault="00A609EB" w:rsidP="00AD0F4D">
            <w:pPr>
              <w:ind w:firstLine="0"/>
              <w:jc w:val="center"/>
              <w:rPr>
                <w:rFonts w:cs="Times New Roman"/>
                <w:sz w:val="24"/>
                <w:szCs w:val="24"/>
              </w:rPr>
            </w:pPr>
            <w:r w:rsidRPr="003653F2">
              <w:rPr>
                <w:rFonts w:cs="Times New Roman"/>
                <w:sz w:val="24"/>
                <w:szCs w:val="24"/>
              </w:rPr>
              <w:t>1</w:t>
            </w:r>
          </w:p>
        </w:tc>
        <w:tc>
          <w:tcPr>
            <w:tcW w:w="483" w:type="pct"/>
          </w:tcPr>
          <w:p w14:paraId="374F3195" w14:textId="77777777" w:rsidR="00A609EB" w:rsidRPr="003653F2" w:rsidRDefault="00A609EB" w:rsidP="00AD0F4D">
            <w:pPr>
              <w:ind w:firstLine="0"/>
              <w:jc w:val="center"/>
              <w:rPr>
                <w:rFonts w:cs="Times New Roman"/>
                <w:spacing w:val="-2"/>
                <w:sz w:val="24"/>
                <w:szCs w:val="24"/>
              </w:rPr>
            </w:pPr>
            <w:r w:rsidRPr="003653F2">
              <w:rPr>
                <w:rFonts w:cs="Times New Roman"/>
                <w:spacing w:val="-2"/>
                <w:sz w:val="24"/>
                <w:szCs w:val="24"/>
              </w:rPr>
              <w:t>2</w:t>
            </w:r>
          </w:p>
        </w:tc>
        <w:tc>
          <w:tcPr>
            <w:tcW w:w="694" w:type="pct"/>
          </w:tcPr>
          <w:p w14:paraId="742DE503" w14:textId="77777777" w:rsidR="00A609EB" w:rsidRPr="003653F2" w:rsidRDefault="00A609EB" w:rsidP="00AD0F4D">
            <w:pPr>
              <w:ind w:firstLine="0"/>
              <w:jc w:val="center"/>
              <w:rPr>
                <w:rFonts w:cs="Times New Roman"/>
                <w:spacing w:val="-2"/>
                <w:sz w:val="24"/>
                <w:szCs w:val="24"/>
              </w:rPr>
            </w:pPr>
            <w:r w:rsidRPr="003653F2">
              <w:rPr>
                <w:rFonts w:cs="Times New Roman"/>
                <w:spacing w:val="-2"/>
                <w:sz w:val="24"/>
                <w:szCs w:val="24"/>
              </w:rPr>
              <w:t>3</w:t>
            </w:r>
          </w:p>
        </w:tc>
        <w:tc>
          <w:tcPr>
            <w:tcW w:w="694" w:type="pct"/>
            <w:vAlign w:val="center"/>
          </w:tcPr>
          <w:p w14:paraId="1FB793A9" w14:textId="77777777" w:rsidR="00A609EB" w:rsidRPr="003653F2" w:rsidRDefault="00A609EB"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4</w:t>
            </w:r>
          </w:p>
        </w:tc>
        <w:tc>
          <w:tcPr>
            <w:tcW w:w="625" w:type="pct"/>
            <w:vAlign w:val="center"/>
          </w:tcPr>
          <w:p w14:paraId="60A87FB4" w14:textId="77777777" w:rsidR="00A609EB" w:rsidRPr="003653F2" w:rsidRDefault="00A609EB" w:rsidP="00AD0F4D">
            <w:pPr>
              <w:ind w:firstLine="0"/>
              <w:jc w:val="center"/>
              <w:rPr>
                <w:rFonts w:eastAsia="Times New Roman" w:cs="Times New Roman"/>
                <w:spacing w:val="-2"/>
                <w:sz w:val="24"/>
                <w:szCs w:val="24"/>
              </w:rPr>
            </w:pPr>
            <w:r w:rsidRPr="003653F2">
              <w:rPr>
                <w:rFonts w:eastAsia="Times New Roman" w:cs="Times New Roman"/>
                <w:spacing w:val="-2"/>
                <w:sz w:val="24"/>
                <w:szCs w:val="24"/>
              </w:rPr>
              <w:t>5</w:t>
            </w:r>
          </w:p>
        </w:tc>
        <w:tc>
          <w:tcPr>
            <w:tcW w:w="625" w:type="pct"/>
            <w:vAlign w:val="center"/>
          </w:tcPr>
          <w:p w14:paraId="3B37F6E8" w14:textId="77777777" w:rsidR="00A609EB" w:rsidRPr="003653F2" w:rsidRDefault="00A609EB" w:rsidP="00AD0F4D">
            <w:pPr>
              <w:ind w:firstLine="0"/>
              <w:jc w:val="center"/>
              <w:rPr>
                <w:rFonts w:cs="Times New Roman"/>
                <w:sz w:val="24"/>
                <w:szCs w:val="24"/>
              </w:rPr>
            </w:pPr>
            <w:r w:rsidRPr="003653F2">
              <w:rPr>
                <w:rFonts w:cs="Times New Roman"/>
                <w:sz w:val="24"/>
                <w:szCs w:val="24"/>
              </w:rPr>
              <w:t>6</w:t>
            </w:r>
          </w:p>
        </w:tc>
        <w:tc>
          <w:tcPr>
            <w:tcW w:w="955" w:type="pct"/>
          </w:tcPr>
          <w:p w14:paraId="6D07E5F0" w14:textId="77777777" w:rsidR="00A609EB" w:rsidRPr="003653F2" w:rsidRDefault="00A609EB" w:rsidP="00AD0F4D">
            <w:pPr>
              <w:ind w:hanging="28"/>
              <w:jc w:val="center"/>
              <w:rPr>
                <w:rFonts w:cs="Times New Roman"/>
                <w:sz w:val="24"/>
                <w:szCs w:val="24"/>
              </w:rPr>
            </w:pPr>
            <w:r w:rsidRPr="003653F2">
              <w:rPr>
                <w:rFonts w:cs="Times New Roman"/>
                <w:sz w:val="24"/>
                <w:szCs w:val="24"/>
              </w:rPr>
              <w:t>7</w:t>
            </w:r>
          </w:p>
        </w:tc>
      </w:tr>
      <w:tr w:rsidR="003653F2" w:rsidRPr="003653F2" w14:paraId="1C46C4F1" w14:textId="77777777" w:rsidTr="00AD0F4D">
        <w:trPr>
          <w:trHeight w:val="433"/>
          <w:jc w:val="center"/>
        </w:trPr>
        <w:tc>
          <w:tcPr>
            <w:tcW w:w="924" w:type="pct"/>
            <w:vAlign w:val="center"/>
          </w:tcPr>
          <w:p w14:paraId="0AF2F4BB" w14:textId="53323229" w:rsidR="00A609EB" w:rsidRPr="003653F2" w:rsidRDefault="00A609EB" w:rsidP="00AD0F4D">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Доля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483" w:type="pct"/>
          </w:tcPr>
          <w:p w14:paraId="25A363EE" w14:textId="733E98A5" w:rsidR="00A609EB" w:rsidRPr="003653F2" w:rsidRDefault="00A609EB" w:rsidP="00A609EB">
            <w:pPr>
              <w:ind w:firstLine="24"/>
              <w:jc w:val="center"/>
              <w:rPr>
                <w:rFonts w:cs="Times New Roman"/>
                <w:sz w:val="24"/>
                <w:szCs w:val="24"/>
              </w:rPr>
            </w:pPr>
            <w:r w:rsidRPr="003653F2">
              <w:rPr>
                <w:rFonts w:cs="Times New Roman"/>
                <w:sz w:val="24"/>
                <w:szCs w:val="24"/>
              </w:rPr>
              <w:t>%</w:t>
            </w:r>
          </w:p>
        </w:tc>
        <w:tc>
          <w:tcPr>
            <w:tcW w:w="694" w:type="pct"/>
          </w:tcPr>
          <w:p w14:paraId="083D6B92" w14:textId="4372EF39" w:rsidR="00A609EB" w:rsidRPr="003653F2" w:rsidRDefault="00A609EB" w:rsidP="00AD0F4D">
            <w:pPr>
              <w:ind w:firstLine="94"/>
              <w:jc w:val="center"/>
              <w:rPr>
                <w:rFonts w:cs="Times New Roman"/>
                <w:sz w:val="24"/>
                <w:szCs w:val="24"/>
              </w:rPr>
            </w:pPr>
            <w:r w:rsidRPr="003653F2">
              <w:rPr>
                <w:rFonts w:cs="Times New Roman"/>
                <w:sz w:val="24"/>
                <w:szCs w:val="24"/>
              </w:rPr>
              <w:t>100</w:t>
            </w:r>
          </w:p>
        </w:tc>
        <w:tc>
          <w:tcPr>
            <w:tcW w:w="694" w:type="pct"/>
          </w:tcPr>
          <w:p w14:paraId="375465CE" w14:textId="2B502C29" w:rsidR="00A609EB" w:rsidRPr="003653F2" w:rsidRDefault="00A609EB" w:rsidP="00AD0F4D">
            <w:pPr>
              <w:ind w:firstLine="0"/>
              <w:jc w:val="center"/>
              <w:rPr>
                <w:rFonts w:cs="Times New Roman"/>
                <w:sz w:val="24"/>
                <w:szCs w:val="24"/>
              </w:rPr>
            </w:pPr>
            <w:r w:rsidRPr="003653F2">
              <w:rPr>
                <w:rFonts w:cs="Times New Roman"/>
                <w:sz w:val="24"/>
                <w:szCs w:val="24"/>
              </w:rPr>
              <w:t>100</w:t>
            </w:r>
          </w:p>
        </w:tc>
        <w:tc>
          <w:tcPr>
            <w:tcW w:w="625" w:type="pct"/>
          </w:tcPr>
          <w:p w14:paraId="3BD2584B" w14:textId="3DBADB30" w:rsidR="00A609EB" w:rsidRPr="003653F2" w:rsidRDefault="00A609EB" w:rsidP="00AD0F4D">
            <w:pPr>
              <w:ind w:firstLine="0"/>
              <w:jc w:val="center"/>
              <w:rPr>
                <w:rFonts w:cs="Times New Roman"/>
                <w:sz w:val="24"/>
                <w:szCs w:val="24"/>
              </w:rPr>
            </w:pPr>
            <w:r w:rsidRPr="003653F2">
              <w:rPr>
                <w:rFonts w:cs="Times New Roman"/>
                <w:sz w:val="24"/>
                <w:szCs w:val="24"/>
              </w:rPr>
              <w:t>100</w:t>
            </w:r>
          </w:p>
        </w:tc>
        <w:tc>
          <w:tcPr>
            <w:tcW w:w="625" w:type="pct"/>
          </w:tcPr>
          <w:p w14:paraId="0F920187" w14:textId="4477A66A" w:rsidR="00A609EB" w:rsidRPr="003653F2" w:rsidRDefault="00A609EB" w:rsidP="00AD0F4D">
            <w:pPr>
              <w:ind w:firstLine="0"/>
              <w:jc w:val="center"/>
              <w:rPr>
                <w:rFonts w:cs="Times New Roman"/>
                <w:sz w:val="24"/>
                <w:szCs w:val="24"/>
              </w:rPr>
            </w:pPr>
            <w:r w:rsidRPr="003653F2">
              <w:rPr>
                <w:rFonts w:cs="Times New Roman"/>
                <w:sz w:val="24"/>
                <w:szCs w:val="24"/>
              </w:rPr>
              <w:t>100</w:t>
            </w:r>
          </w:p>
        </w:tc>
        <w:tc>
          <w:tcPr>
            <w:tcW w:w="955" w:type="pct"/>
          </w:tcPr>
          <w:p w14:paraId="6F514812" w14:textId="53679E98" w:rsidR="00A609EB" w:rsidRPr="003653F2" w:rsidRDefault="00A609EB" w:rsidP="00AD0F4D">
            <w:pPr>
              <w:ind w:firstLine="0"/>
              <w:rPr>
                <w:rFonts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Комитета по образованию </w:t>
            </w:r>
            <w:r w:rsidR="00F54953">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r w:rsidR="00A609EB" w:rsidRPr="003653F2" w14:paraId="5B9F6EBF" w14:textId="77777777" w:rsidTr="00AD0F4D">
        <w:trPr>
          <w:trHeight w:val="433"/>
          <w:jc w:val="center"/>
        </w:trPr>
        <w:tc>
          <w:tcPr>
            <w:tcW w:w="924" w:type="pct"/>
            <w:vAlign w:val="center"/>
          </w:tcPr>
          <w:p w14:paraId="61FE0254" w14:textId="495A4394" w:rsidR="00A609EB" w:rsidRPr="003653F2" w:rsidRDefault="00A609EB" w:rsidP="00AD0F4D">
            <w:pPr>
              <w:widowControl w:val="0"/>
              <w:autoSpaceDE w:val="0"/>
              <w:autoSpaceDN w:val="0"/>
              <w:adjustRightInd w:val="0"/>
              <w:ind w:hanging="12"/>
              <w:jc w:val="both"/>
              <w:rPr>
                <w:rFonts w:eastAsia="Times New Roman" w:cs="Times New Roman"/>
                <w:sz w:val="24"/>
                <w:szCs w:val="24"/>
              </w:rPr>
            </w:pPr>
            <w:r w:rsidRPr="003653F2">
              <w:rPr>
                <w:rFonts w:eastAsia="Times New Roman" w:cs="Times New Roman"/>
                <w:sz w:val="24"/>
                <w:szCs w:val="24"/>
              </w:rPr>
              <w:t>Количество муниципальных бюджетных общеобразовательных организаций, в которых созданы условия для обучения детей-инвалидов и детей с ограниченными возможностями здоровья</w:t>
            </w:r>
          </w:p>
        </w:tc>
        <w:tc>
          <w:tcPr>
            <w:tcW w:w="483" w:type="pct"/>
          </w:tcPr>
          <w:p w14:paraId="68AC33DE" w14:textId="0DE71E54" w:rsidR="00A609EB" w:rsidRPr="003653F2" w:rsidRDefault="00A609EB" w:rsidP="00AD0F4D">
            <w:pPr>
              <w:ind w:firstLine="24"/>
              <w:jc w:val="both"/>
              <w:rPr>
                <w:rFonts w:cs="Times New Roman"/>
                <w:sz w:val="24"/>
                <w:szCs w:val="24"/>
              </w:rPr>
            </w:pPr>
            <w:r w:rsidRPr="003653F2">
              <w:rPr>
                <w:rFonts w:cs="Times New Roman"/>
                <w:sz w:val="24"/>
                <w:szCs w:val="24"/>
              </w:rPr>
              <w:t>Ед.</w:t>
            </w:r>
          </w:p>
        </w:tc>
        <w:tc>
          <w:tcPr>
            <w:tcW w:w="694" w:type="pct"/>
          </w:tcPr>
          <w:p w14:paraId="314EC64F" w14:textId="1A2B9B53" w:rsidR="00A609EB" w:rsidRPr="003653F2" w:rsidRDefault="00A609EB" w:rsidP="00AD0F4D">
            <w:pPr>
              <w:ind w:firstLine="94"/>
              <w:jc w:val="center"/>
              <w:rPr>
                <w:rFonts w:cs="Times New Roman"/>
                <w:sz w:val="24"/>
                <w:szCs w:val="24"/>
              </w:rPr>
            </w:pPr>
            <w:r w:rsidRPr="003653F2">
              <w:rPr>
                <w:rFonts w:cs="Times New Roman"/>
                <w:sz w:val="24"/>
                <w:szCs w:val="24"/>
              </w:rPr>
              <w:t>4</w:t>
            </w:r>
          </w:p>
        </w:tc>
        <w:tc>
          <w:tcPr>
            <w:tcW w:w="694" w:type="pct"/>
          </w:tcPr>
          <w:p w14:paraId="361A8570" w14:textId="15F27268" w:rsidR="00A609EB" w:rsidRPr="003653F2" w:rsidRDefault="00A609EB" w:rsidP="00AD0F4D">
            <w:pPr>
              <w:ind w:firstLine="0"/>
              <w:jc w:val="center"/>
              <w:rPr>
                <w:rFonts w:cs="Times New Roman"/>
                <w:sz w:val="24"/>
                <w:szCs w:val="24"/>
              </w:rPr>
            </w:pPr>
            <w:r w:rsidRPr="003653F2">
              <w:rPr>
                <w:rFonts w:cs="Times New Roman"/>
                <w:sz w:val="24"/>
                <w:szCs w:val="24"/>
              </w:rPr>
              <w:t>4</w:t>
            </w:r>
          </w:p>
        </w:tc>
        <w:tc>
          <w:tcPr>
            <w:tcW w:w="625" w:type="pct"/>
          </w:tcPr>
          <w:p w14:paraId="327DF121" w14:textId="111BBC8D" w:rsidR="00A609EB" w:rsidRPr="003653F2" w:rsidRDefault="00A609EB" w:rsidP="00AD0F4D">
            <w:pPr>
              <w:ind w:firstLine="0"/>
              <w:jc w:val="center"/>
              <w:rPr>
                <w:rFonts w:cs="Times New Roman"/>
                <w:sz w:val="24"/>
                <w:szCs w:val="24"/>
              </w:rPr>
            </w:pPr>
            <w:r w:rsidRPr="003653F2">
              <w:rPr>
                <w:rFonts w:cs="Times New Roman"/>
                <w:sz w:val="24"/>
                <w:szCs w:val="24"/>
              </w:rPr>
              <w:t>4</w:t>
            </w:r>
          </w:p>
        </w:tc>
        <w:tc>
          <w:tcPr>
            <w:tcW w:w="625" w:type="pct"/>
          </w:tcPr>
          <w:p w14:paraId="249857DB" w14:textId="701D2C9C" w:rsidR="00A609EB" w:rsidRPr="003653F2" w:rsidRDefault="00A609EB" w:rsidP="00AD0F4D">
            <w:pPr>
              <w:ind w:firstLine="0"/>
              <w:jc w:val="center"/>
              <w:rPr>
                <w:rFonts w:cs="Times New Roman"/>
                <w:sz w:val="24"/>
                <w:szCs w:val="24"/>
              </w:rPr>
            </w:pPr>
            <w:r w:rsidRPr="003653F2">
              <w:rPr>
                <w:rFonts w:cs="Times New Roman"/>
                <w:sz w:val="24"/>
                <w:szCs w:val="24"/>
              </w:rPr>
              <w:t>4</w:t>
            </w:r>
          </w:p>
        </w:tc>
        <w:tc>
          <w:tcPr>
            <w:tcW w:w="955" w:type="pct"/>
          </w:tcPr>
          <w:p w14:paraId="036F305F" w14:textId="24EDD741" w:rsidR="00A609EB" w:rsidRPr="003653F2" w:rsidRDefault="00A609EB" w:rsidP="00AD0F4D">
            <w:pPr>
              <w:ind w:firstLine="0"/>
              <w:rPr>
                <w:rFonts w:eastAsia="Times New Roman"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Комитета по образованию </w:t>
            </w:r>
            <w:r w:rsidR="00F54953">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r w:rsidR="00B2489C" w:rsidRPr="003653F2" w14:paraId="08A07184" w14:textId="77777777" w:rsidTr="00DD339F">
        <w:trPr>
          <w:trHeight w:val="433"/>
          <w:jc w:val="center"/>
        </w:trPr>
        <w:tc>
          <w:tcPr>
            <w:tcW w:w="924" w:type="pct"/>
            <w:shd w:val="clear" w:color="auto" w:fill="auto"/>
            <w:vAlign w:val="center"/>
          </w:tcPr>
          <w:p w14:paraId="5BD7F28E" w14:textId="3AEB2802" w:rsidR="00B2489C" w:rsidRPr="003653F2" w:rsidRDefault="00B2489C" w:rsidP="00B2489C">
            <w:pPr>
              <w:autoSpaceDE w:val="0"/>
              <w:autoSpaceDN w:val="0"/>
              <w:adjustRightInd w:val="0"/>
              <w:ind w:firstLine="0"/>
              <w:rPr>
                <w:rFonts w:eastAsia="Times New Roman" w:cs="Times New Roman"/>
                <w:sz w:val="24"/>
                <w:szCs w:val="24"/>
              </w:rPr>
            </w:pPr>
            <w:r w:rsidRPr="003653F2">
              <w:rPr>
                <w:rFonts w:cs="Times New Roman"/>
                <w:sz w:val="24"/>
                <w:szCs w:val="24"/>
              </w:rPr>
              <w:t>Численность учащихся по программам общего образования в общеобразовательных учреждениях</w:t>
            </w:r>
          </w:p>
        </w:tc>
        <w:tc>
          <w:tcPr>
            <w:tcW w:w="483" w:type="pct"/>
            <w:shd w:val="clear" w:color="auto" w:fill="auto"/>
          </w:tcPr>
          <w:p w14:paraId="0681285A" w14:textId="2427E5A6" w:rsidR="00B2489C" w:rsidRPr="003653F2" w:rsidRDefault="00AD0F4D" w:rsidP="00AD0F4D">
            <w:pPr>
              <w:ind w:firstLine="24"/>
              <w:jc w:val="both"/>
              <w:rPr>
                <w:rFonts w:cs="Times New Roman"/>
                <w:sz w:val="24"/>
                <w:szCs w:val="24"/>
              </w:rPr>
            </w:pPr>
            <w:r w:rsidRPr="003653F2">
              <w:rPr>
                <w:rFonts w:cs="Times New Roman"/>
                <w:sz w:val="24"/>
                <w:szCs w:val="24"/>
              </w:rPr>
              <w:t>Чел.</w:t>
            </w:r>
          </w:p>
        </w:tc>
        <w:tc>
          <w:tcPr>
            <w:tcW w:w="694" w:type="pct"/>
            <w:shd w:val="clear" w:color="auto" w:fill="auto"/>
          </w:tcPr>
          <w:p w14:paraId="23F5B45A" w14:textId="57883A74" w:rsidR="00B2489C" w:rsidRPr="003653F2" w:rsidRDefault="003C7E05" w:rsidP="00AD0F4D">
            <w:pPr>
              <w:ind w:firstLine="94"/>
              <w:jc w:val="center"/>
              <w:rPr>
                <w:rFonts w:cs="Times New Roman"/>
                <w:sz w:val="24"/>
                <w:szCs w:val="24"/>
              </w:rPr>
            </w:pPr>
            <w:r>
              <w:rPr>
                <w:rFonts w:cs="Times New Roman"/>
                <w:sz w:val="24"/>
                <w:szCs w:val="24"/>
              </w:rPr>
              <w:t>2894</w:t>
            </w:r>
          </w:p>
        </w:tc>
        <w:tc>
          <w:tcPr>
            <w:tcW w:w="694" w:type="pct"/>
            <w:shd w:val="clear" w:color="auto" w:fill="auto"/>
          </w:tcPr>
          <w:p w14:paraId="2414A841" w14:textId="1C04354D" w:rsidR="00B2489C" w:rsidRPr="003653F2" w:rsidRDefault="00DD339F" w:rsidP="00AD0F4D">
            <w:pPr>
              <w:ind w:firstLine="0"/>
              <w:jc w:val="center"/>
              <w:rPr>
                <w:rFonts w:cs="Times New Roman"/>
                <w:sz w:val="24"/>
                <w:szCs w:val="24"/>
              </w:rPr>
            </w:pPr>
            <w:r>
              <w:rPr>
                <w:rFonts w:cs="Times New Roman"/>
                <w:sz w:val="24"/>
                <w:szCs w:val="24"/>
              </w:rPr>
              <w:t>2890</w:t>
            </w:r>
          </w:p>
        </w:tc>
        <w:tc>
          <w:tcPr>
            <w:tcW w:w="625" w:type="pct"/>
            <w:shd w:val="clear" w:color="auto" w:fill="auto"/>
          </w:tcPr>
          <w:p w14:paraId="47878AFF" w14:textId="687D84F7" w:rsidR="00B2489C" w:rsidRPr="003653F2" w:rsidRDefault="00DD339F" w:rsidP="00372CCE">
            <w:pPr>
              <w:ind w:firstLine="0"/>
              <w:jc w:val="center"/>
              <w:rPr>
                <w:rFonts w:cs="Times New Roman"/>
                <w:sz w:val="24"/>
                <w:szCs w:val="24"/>
              </w:rPr>
            </w:pPr>
            <w:r>
              <w:rPr>
                <w:rFonts w:cs="Times New Roman"/>
                <w:sz w:val="24"/>
                <w:szCs w:val="24"/>
              </w:rPr>
              <w:t>2890</w:t>
            </w:r>
          </w:p>
        </w:tc>
        <w:tc>
          <w:tcPr>
            <w:tcW w:w="625" w:type="pct"/>
            <w:shd w:val="clear" w:color="auto" w:fill="auto"/>
          </w:tcPr>
          <w:p w14:paraId="35EC3A1F" w14:textId="3262E833" w:rsidR="00B2489C" w:rsidRPr="003653F2" w:rsidRDefault="00DD339F" w:rsidP="00372CCE">
            <w:pPr>
              <w:ind w:firstLine="0"/>
              <w:jc w:val="center"/>
              <w:rPr>
                <w:rFonts w:cs="Times New Roman"/>
                <w:sz w:val="24"/>
                <w:szCs w:val="24"/>
              </w:rPr>
            </w:pPr>
            <w:r>
              <w:rPr>
                <w:rFonts w:cs="Times New Roman"/>
                <w:sz w:val="24"/>
                <w:szCs w:val="24"/>
              </w:rPr>
              <w:t>2890</w:t>
            </w:r>
          </w:p>
        </w:tc>
        <w:tc>
          <w:tcPr>
            <w:tcW w:w="955" w:type="pct"/>
            <w:shd w:val="clear" w:color="auto" w:fill="auto"/>
          </w:tcPr>
          <w:p w14:paraId="427E76CD" w14:textId="59B236D1" w:rsidR="00B2489C" w:rsidRPr="003653F2" w:rsidRDefault="00B2489C" w:rsidP="00B2489C">
            <w:pPr>
              <w:ind w:firstLine="0"/>
              <w:rPr>
                <w:rFonts w:eastAsia="Times New Roman"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Комитета по образованию </w:t>
            </w:r>
            <w:r w:rsidR="00F54953">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r w:rsidR="00B2489C" w:rsidRPr="003653F2" w14:paraId="4432A2A2" w14:textId="77777777" w:rsidTr="00AD0F4D">
        <w:trPr>
          <w:trHeight w:val="433"/>
          <w:jc w:val="center"/>
        </w:trPr>
        <w:tc>
          <w:tcPr>
            <w:tcW w:w="924" w:type="pct"/>
            <w:vAlign w:val="center"/>
          </w:tcPr>
          <w:p w14:paraId="32E62DA3" w14:textId="6BEE62CC"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Доля выпускников муниципальных</w:t>
            </w:r>
          </w:p>
          <w:p w14:paraId="75F9CE94" w14:textId="4A82BD3A"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общеобразовате</w:t>
            </w:r>
            <w:r w:rsidRPr="003653F2">
              <w:rPr>
                <w:rFonts w:cs="Times New Roman"/>
                <w:sz w:val="24"/>
                <w:szCs w:val="24"/>
              </w:rPr>
              <w:lastRenderedPageBreak/>
              <w:t>льных учреждений,</w:t>
            </w:r>
          </w:p>
          <w:p w14:paraId="143492EB" w14:textId="794D5B71"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получивших аттестат о среднем общем образовании, в общей</w:t>
            </w:r>
          </w:p>
          <w:p w14:paraId="3FF50508" w14:textId="77777777"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численности</w:t>
            </w:r>
          </w:p>
          <w:p w14:paraId="35CEDE92" w14:textId="77777777"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выпускников</w:t>
            </w:r>
          </w:p>
          <w:p w14:paraId="387E37A3" w14:textId="2683E81E"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муниципальных общеобразовательных</w:t>
            </w:r>
          </w:p>
          <w:p w14:paraId="642E00C1" w14:textId="5D293A8F"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организаций</w:t>
            </w:r>
          </w:p>
        </w:tc>
        <w:tc>
          <w:tcPr>
            <w:tcW w:w="483" w:type="pct"/>
          </w:tcPr>
          <w:p w14:paraId="53DFC8A6" w14:textId="08905101" w:rsidR="00B2489C" w:rsidRPr="003653F2" w:rsidRDefault="00AD0F4D" w:rsidP="00AD0F4D">
            <w:pPr>
              <w:ind w:firstLine="24"/>
              <w:jc w:val="center"/>
              <w:rPr>
                <w:rFonts w:cs="Times New Roman"/>
                <w:sz w:val="24"/>
                <w:szCs w:val="24"/>
              </w:rPr>
            </w:pPr>
            <w:r w:rsidRPr="003653F2">
              <w:rPr>
                <w:rFonts w:cs="Times New Roman"/>
                <w:sz w:val="24"/>
                <w:szCs w:val="24"/>
              </w:rPr>
              <w:lastRenderedPageBreak/>
              <w:t>%</w:t>
            </w:r>
          </w:p>
        </w:tc>
        <w:tc>
          <w:tcPr>
            <w:tcW w:w="694" w:type="pct"/>
          </w:tcPr>
          <w:p w14:paraId="4B216EA8" w14:textId="23804B30" w:rsidR="00B2489C" w:rsidRPr="003653F2" w:rsidRDefault="00AD0F4D" w:rsidP="00AD0F4D">
            <w:pPr>
              <w:ind w:firstLine="94"/>
              <w:jc w:val="center"/>
              <w:rPr>
                <w:rFonts w:cs="Times New Roman"/>
                <w:sz w:val="24"/>
                <w:szCs w:val="24"/>
              </w:rPr>
            </w:pPr>
            <w:r w:rsidRPr="003653F2">
              <w:rPr>
                <w:rFonts w:cs="Times New Roman"/>
                <w:sz w:val="24"/>
                <w:szCs w:val="24"/>
              </w:rPr>
              <w:t>100</w:t>
            </w:r>
          </w:p>
        </w:tc>
        <w:tc>
          <w:tcPr>
            <w:tcW w:w="694" w:type="pct"/>
          </w:tcPr>
          <w:p w14:paraId="5C9F0184" w14:textId="0BD13048" w:rsidR="00B2489C" w:rsidRPr="003653F2" w:rsidRDefault="00AD0F4D" w:rsidP="00AD0F4D">
            <w:pPr>
              <w:ind w:firstLine="0"/>
              <w:jc w:val="center"/>
              <w:rPr>
                <w:rFonts w:cs="Times New Roman"/>
                <w:sz w:val="24"/>
                <w:szCs w:val="24"/>
              </w:rPr>
            </w:pPr>
            <w:r w:rsidRPr="003653F2">
              <w:rPr>
                <w:rFonts w:cs="Times New Roman"/>
                <w:sz w:val="24"/>
                <w:szCs w:val="24"/>
              </w:rPr>
              <w:t>100</w:t>
            </w:r>
          </w:p>
        </w:tc>
        <w:tc>
          <w:tcPr>
            <w:tcW w:w="625" w:type="pct"/>
          </w:tcPr>
          <w:p w14:paraId="5B0A00AA" w14:textId="7335E457" w:rsidR="00B2489C" w:rsidRPr="003653F2" w:rsidRDefault="00AD0F4D" w:rsidP="00AD0F4D">
            <w:pPr>
              <w:ind w:firstLine="0"/>
              <w:jc w:val="center"/>
              <w:rPr>
                <w:rFonts w:cs="Times New Roman"/>
                <w:sz w:val="24"/>
                <w:szCs w:val="24"/>
              </w:rPr>
            </w:pPr>
            <w:r w:rsidRPr="003653F2">
              <w:rPr>
                <w:rFonts w:cs="Times New Roman"/>
                <w:sz w:val="24"/>
                <w:szCs w:val="24"/>
              </w:rPr>
              <w:t>100</w:t>
            </w:r>
          </w:p>
        </w:tc>
        <w:tc>
          <w:tcPr>
            <w:tcW w:w="625" w:type="pct"/>
          </w:tcPr>
          <w:p w14:paraId="29C86030" w14:textId="7585C18F" w:rsidR="00B2489C" w:rsidRPr="003653F2" w:rsidRDefault="00AD0F4D" w:rsidP="00AD0F4D">
            <w:pPr>
              <w:ind w:firstLine="0"/>
              <w:jc w:val="center"/>
              <w:rPr>
                <w:rFonts w:cs="Times New Roman"/>
                <w:sz w:val="24"/>
                <w:szCs w:val="24"/>
              </w:rPr>
            </w:pPr>
            <w:r w:rsidRPr="003653F2">
              <w:rPr>
                <w:rFonts w:cs="Times New Roman"/>
                <w:sz w:val="24"/>
                <w:szCs w:val="24"/>
              </w:rPr>
              <w:t>100</w:t>
            </w:r>
          </w:p>
        </w:tc>
        <w:tc>
          <w:tcPr>
            <w:tcW w:w="955" w:type="pct"/>
          </w:tcPr>
          <w:p w14:paraId="071ED088" w14:textId="4068B878" w:rsidR="00B2489C" w:rsidRPr="003653F2" w:rsidRDefault="00B2489C" w:rsidP="00B2489C">
            <w:pPr>
              <w:ind w:firstLine="0"/>
              <w:rPr>
                <w:rFonts w:eastAsia="Times New Roman"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w:t>
            </w:r>
            <w:r w:rsidRPr="003653F2">
              <w:rPr>
                <w:rFonts w:eastAsia="Times New Roman" w:cs="Times New Roman"/>
                <w:sz w:val="24"/>
                <w:szCs w:val="24"/>
                <w:lang w:eastAsia="ru-RU"/>
              </w:rPr>
              <w:lastRenderedPageBreak/>
              <w:t>Комитета по образованию г. Десногорска</w:t>
            </w:r>
          </w:p>
        </w:tc>
      </w:tr>
      <w:tr w:rsidR="00B2489C" w:rsidRPr="003653F2" w14:paraId="42132305" w14:textId="77777777" w:rsidTr="00AD0F4D">
        <w:trPr>
          <w:trHeight w:val="433"/>
          <w:jc w:val="center"/>
        </w:trPr>
        <w:tc>
          <w:tcPr>
            <w:tcW w:w="924" w:type="pct"/>
            <w:vAlign w:val="center"/>
          </w:tcPr>
          <w:p w14:paraId="5FB0C7BD" w14:textId="77777777" w:rsidR="00B2489C" w:rsidRPr="003653F2" w:rsidRDefault="00B2489C" w:rsidP="00AD0F4D">
            <w:pPr>
              <w:autoSpaceDE w:val="0"/>
              <w:autoSpaceDN w:val="0"/>
              <w:adjustRightInd w:val="0"/>
              <w:ind w:firstLine="0"/>
              <w:rPr>
                <w:rFonts w:cs="Times New Roman"/>
                <w:sz w:val="24"/>
                <w:szCs w:val="24"/>
              </w:rPr>
            </w:pPr>
            <w:r w:rsidRPr="003653F2">
              <w:rPr>
                <w:rFonts w:cs="Times New Roman"/>
                <w:sz w:val="24"/>
                <w:szCs w:val="24"/>
              </w:rPr>
              <w:lastRenderedPageBreak/>
              <w:t>Доля выпускников муниципальных</w:t>
            </w:r>
          </w:p>
          <w:p w14:paraId="1BEB74E1" w14:textId="77777777" w:rsidR="00B2489C" w:rsidRPr="003653F2" w:rsidRDefault="00B2489C" w:rsidP="00AD0F4D">
            <w:pPr>
              <w:autoSpaceDE w:val="0"/>
              <w:autoSpaceDN w:val="0"/>
              <w:adjustRightInd w:val="0"/>
              <w:ind w:firstLine="0"/>
              <w:rPr>
                <w:rFonts w:cs="Times New Roman"/>
                <w:sz w:val="24"/>
                <w:szCs w:val="24"/>
              </w:rPr>
            </w:pPr>
            <w:r w:rsidRPr="003653F2">
              <w:rPr>
                <w:rFonts w:cs="Times New Roman"/>
                <w:sz w:val="24"/>
                <w:szCs w:val="24"/>
              </w:rPr>
              <w:t>общеобразовательных учреждений,</w:t>
            </w:r>
          </w:p>
          <w:p w14:paraId="32EF9FB3" w14:textId="4F0ACAD6" w:rsidR="00B2489C" w:rsidRPr="003653F2" w:rsidRDefault="00B2489C" w:rsidP="00AD0F4D">
            <w:pPr>
              <w:autoSpaceDE w:val="0"/>
              <w:autoSpaceDN w:val="0"/>
              <w:adjustRightInd w:val="0"/>
              <w:ind w:firstLine="0"/>
              <w:rPr>
                <w:rFonts w:cs="Times New Roman"/>
                <w:sz w:val="24"/>
                <w:szCs w:val="24"/>
              </w:rPr>
            </w:pPr>
            <w:r w:rsidRPr="003653F2">
              <w:rPr>
                <w:rFonts w:cs="Times New Roman"/>
                <w:sz w:val="24"/>
                <w:szCs w:val="24"/>
              </w:rPr>
              <w:t>получивших аттестат об основном общем образовании, в общей</w:t>
            </w:r>
          </w:p>
          <w:p w14:paraId="2DCE6634" w14:textId="77777777" w:rsidR="00B2489C" w:rsidRPr="003653F2" w:rsidRDefault="00B2489C" w:rsidP="00AD0F4D">
            <w:pPr>
              <w:autoSpaceDE w:val="0"/>
              <w:autoSpaceDN w:val="0"/>
              <w:adjustRightInd w:val="0"/>
              <w:ind w:firstLine="0"/>
              <w:rPr>
                <w:rFonts w:cs="Times New Roman"/>
                <w:sz w:val="24"/>
                <w:szCs w:val="24"/>
              </w:rPr>
            </w:pPr>
            <w:r w:rsidRPr="003653F2">
              <w:rPr>
                <w:rFonts w:cs="Times New Roman"/>
                <w:sz w:val="24"/>
                <w:szCs w:val="24"/>
              </w:rPr>
              <w:t>численности</w:t>
            </w:r>
          </w:p>
          <w:p w14:paraId="62339A00" w14:textId="77777777" w:rsidR="00B2489C" w:rsidRPr="003653F2" w:rsidRDefault="00B2489C" w:rsidP="00AD0F4D">
            <w:pPr>
              <w:autoSpaceDE w:val="0"/>
              <w:autoSpaceDN w:val="0"/>
              <w:adjustRightInd w:val="0"/>
              <w:ind w:firstLine="0"/>
              <w:rPr>
                <w:rFonts w:cs="Times New Roman"/>
                <w:sz w:val="24"/>
                <w:szCs w:val="24"/>
              </w:rPr>
            </w:pPr>
            <w:r w:rsidRPr="003653F2">
              <w:rPr>
                <w:rFonts w:cs="Times New Roman"/>
                <w:sz w:val="24"/>
                <w:szCs w:val="24"/>
              </w:rPr>
              <w:t>выпускников</w:t>
            </w:r>
          </w:p>
          <w:p w14:paraId="70A7EC48" w14:textId="77777777" w:rsidR="00B2489C" w:rsidRPr="003653F2" w:rsidRDefault="00B2489C" w:rsidP="00AD0F4D">
            <w:pPr>
              <w:autoSpaceDE w:val="0"/>
              <w:autoSpaceDN w:val="0"/>
              <w:adjustRightInd w:val="0"/>
              <w:ind w:firstLine="0"/>
              <w:rPr>
                <w:rFonts w:cs="Times New Roman"/>
                <w:sz w:val="24"/>
                <w:szCs w:val="24"/>
              </w:rPr>
            </w:pPr>
            <w:r w:rsidRPr="003653F2">
              <w:rPr>
                <w:rFonts w:cs="Times New Roman"/>
                <w:sz w:val="24"/>
                <w:szCs w:val="24"/>
              </w:rPr>
              <w:t>муниципальных общеобразовательных</w:t>
            </w:r>
          </w:p>
          <w:p w14:paraId="379A22FA" w14:textId="752070C7" w:rsidR="00B2489C" w:rsidRPr="003653F2" w:rsidRDefault="00B2489C" w:rsidP="00B2489C">
            <w:pPr>
              <w:autoSpaceDE w:val="0"/>
              <w:autoSpaceDN w:val="0"/>
              <w:adjustRightInd w:val="0"/>
              <w:ind w:firstLine="0"/>
              <w:rPr>
                <w:rFonts w:cs="Times New Roman"/>
                <w:sz w:val="24"/>
                <w:szCs w:val="24"/>
              </w:rPr>
            </w:pPr>
            <w:r w:rsidRPr="003653F2">
              <w:rPr>
                <w:rFonts w:cs="Times New Roman"/>
                <w:sz w:val="24"/>
                <w:szCs w:val="24"/>
              </w:rPr>
              <w:t>организаций</w:t>
            </w:r>
          </w:p>
        </w:tc>
        <w:tc>
          <w:tcPr>
            <w:tcW w:w="483" w:type="pct"/>
          </w:tcPr>
          <w:p w14:paraId="2F3CAF28" w14:textId="275F70C7" w:rsidR="00B2489C" w:rsidRPr="003653F2" w:rsidRDefault="00AD0F4D" w:rsidP="00AD0F4D">
            <w:pPr>
              <w:ind w:firstLine="24"/>
              <w:jc w:val="center"/>
              <w:rPr>
                <w:rFonts w:cs="Times New Roman"/>
                <w:sz w:val="24"/>
                <w:szCs w:val="24"/>
              </w:rPr>
            </w:pPr>
            <w:r w:rsidRPr="003653F2">
              <w:rPr>
                <w:rFonts w:cs="Times New Roman"/>
                <w:sz w:val="24"/>
                <w:szCs w:val="24"/>
              </w:rPr>
              <w:t>%</w:t>
            </w:r>
          </w:p>
        </w:tc>
        <w:tc>
          <w:tcPr>
            <w:tcW w:w="694" w:type="pct"/>
          </w:tcPr>
          <w:p w14:paraId="46185F4F" w14:textId="069278B3" w:rsidR="00B2489C" w:rsidRPr="003653F2" w:rsidRDefault="003C7E05" w:rsidP="00AD0F4D">
            <w:pPr>
              <w:ind w:firstLine="94"/>
              <w:jc w:val="center"/>
              <w:rPr>
                <w:rFonts w:cs="Times New Roman"/>
                <w:sz w:val="24"/>
                <w:szCs w:val="24"/>
              </w:rPr>
            </w:pPr>
            <w:r>
              <w:rPr>
                <w:rFonts w:cs="Times New Roman"/>
                <w:sz w:val="24"/>
                <w:szCs w:val="24"/>
              </w:rPr>
              <w:t>100</w:t>
            </w:r>
          </w:p>
        </w:tc>
        <w:tc>
          <w:tcPr>
            <w:tcW w:w="694" w:type="pct"/>
          </w:tcPr>
          <w:p w14:paraId="300D2202" w14:textId="3DDEDFDA" w:rsidR="00B2489C" w:rsidRPr="003653F2" w:rsidRDefault="00AD0F4D" w:rsidP="00AD0F4D">
            <w:pPr>
              <w:ind w:firstLine="0"/>
              <w:jc w:val="center"/>
              <w:rPr>
                <w:rFonts w:cs="Times New Roman"/>
                <w:sz w:val="24"/>
                <w:szCs w:val="24"/>
              </w:rPr>
            </w:pPr>
            <w:r w:rsidRPr="003653F2">
              <w:rPr>
                <w:rFonts w:cs="Times New Roman"/>
                <w:sz w:val="24"/>
                <w:szCs w:val="24"/>
              </w:rPr>
              <w:t>100</w:t>
            </w:r>
          </w:p>
        </w:tc>
        <w:tc>
          <w:tcPr>
            <w:tcW w:w="625" w:type="pct"/>
          </w:tcPr>
          <w:p w14:paraId="02DE6512" w14:textId="2A3E8DE1" w:rsidR="00B2489C" w:rsidRPr="003653F2" w:rsidRDefault="00AD0F4D" w:rsidP="00AD0F4D">
            <w:pPr>
              <w:ind w:firstLine="0"/>
              <w:jc w:val="center"/>
              <w:rPr>
                <w:rFonts w:cs="Times New Roman"/>
                <w:sz w:val="24"/>
                <w:szCs w:val="24"/>
              </w:rPr>
            </w:pPr>
            <w:r w:rsidRPr="003653F2">
              <w:rPr>
                <w:rFonts w:cs="Times New Roman"/>
                <w:sz w:val="24"/>
                <w:szCs w:val="24"/>
              </w:rPr>
              <w:t>100</w:t>
            </w:r>
          </w:p>
        </w:tc>
        <w:tc>
          <w:tcPr>
            <w:tcW w:w="625" w:type="pct"/>
          </w:tcPr>
          <w:p w14:paraId="28D81BD0" w14:textId="3CD5C8DB" w:rsidR="00B2489C" w:rsidRPr="003653F2" w:rsidRDefault="00AD0F4D" w:rsidP="00AD0F4D">
            <w:pPr>
              <w:ind w:firstLine="0"/>
              <w:jc w:val="center"/>
              <w:rPr>
                <w:rFonts w:cs="Times New Roman"/>
                <w:sz w:val="24"/>
                <w:szCs w:val="24"/>
              </w:rPr>
            </w:pPr>
            <w:r w:rsidRPr="003653F2">
              <w:rPr>
                <w:rFonts w:cs="Times New Roman"/>
                <w:sz w:val="24"/>
                <w:szCs w:val="24"/>
              </w:rPr>
              <w:t>100</w:t>
            </w:r>
          </w:p>
        </w:tc>
        <w:tc>
          <w:tcPr>
            <w:tcW w:w="955" w:type="pct"/>
          </w:tcPr>
          <w:p w14:paraId="05AFBDDB" w14:textId="2D98CB0B" w:rsidR="00B2489C" w:rsidRPr="003653F2" w:rsidRDefault="00B2489C" w:rsidP="00B2489C">
            <w:pPr>
              <w:ind w:firstLine="0"/>
              <w:rPr>
                <w:rFonts w:eastAsia="Times New Roman" w:cs="Times New Roman"/>
                <w:sz w:val="24"/>
                <w:szCs w:val="24"/>
              </w:rPr>
            </w:pPr>
            <w:r w:rsidRPr="003653F2">
              <w:rPr>
                <w:rFonts w:eastAsia="Times New Roman" w:cs="Times New Roman"/>
                <w:sz w:val="24"/>
                <w:szCs w:val="24"/>
                <w:lang w:eastAsia="ru-RU"/>
              </w:rPr>
              <w:t xml:space="preserve">Токарева Татьяна Владимировна, председатель Комитета по образованию </w:t>
            </w:r>
            <w:r w:rsidR="00F54953">
              <w:rPr>
                <w:rFonts w:eastAsia="Times New Roman" w:cs="Times New Roman"/>
                <w:sz w:val="24"/>
                <w:szCs w:val="24"/>
                <w:lang w:eastAsia="ru-RU"/>
              </w:rPr>
              <w:t xml:space="preserve">       </w:t>
            </w:r>
            <w:r w:rsidRPr="003653F2">
              <w:rPr>
                <w:rFonts w:eastAsia="Times New Roman" w:cs="Times New Roman"/>
                <w:sz w:val="24"/>
                <w:szCs w:val="24"/>
                <w:lang w:eastAsia="ru-RU"/>
              </w:rPr>
              <w:t>г. Десногорска</w:t>
            </w:r>
          </w:p>
        </w:tc>
      </w:tr>
      <w:tr w:rsidR="00AD0F4D" w:rsidRPr="003653F2" w14:paraId="0A889E8A" w14:textId="77777777" w:rsidTr="00AD0F4D">
        <w:trPr>
          <w:trHeight w:val="433"/>
          <w:jc w:val="center"/>
        </w:trPr>
        <w:tc>
          <w:tcPr>
            <w:tcW w:w="924" w:type="pct"/>
            <w:vAlign w:val="center"/>
          </w:tcPr>
          <w:p w14:paraId="55B2720B" w14:textId="07DA1385" w:rsidR="00AD0F4D" w:rsidRPr="003653F2" w:rsidRDefault="00AD0F4D" w:rsidP="00AD0F4D">
            <w:pPr>
              <w:autoSpaceDE w:val="0"/>
              <w:autoSpaceDN w:val="0"/>
              <w:adjustRightInd w:val="0"/>
              <w:ind w:firstLine="0"/>
              <w:rPr>
                <w:rFonts w:cs="Times New Roman"/>
                <w:sz w:val="24"/>
                <w:szCs w:val="24"/>
              </w:rPr>
            </w:pPr>
            <w:r w:rsidRPr="003653F2">
              <w:rPr>
                <w:rFonts w:cs="Times New Roman"/>
                <w:sz w:val="24"/>
                <w:szCs w:val="24"/>
              </w:rPr>
              <w:t>Доля учащихся учреждений общего образования, обучающихся по новым федеральным государственным</w:t>
            </w:r>
          </w:p>
          <w:p w14:paraId="7FB67AD6" w14:textId="2581E18A" w:rsidR="00AD0F4D" w:rsidRPr="003653F2" w:rsidRDefault="00AD0F4D" w:rsidP="00AD0F4D">
            <w:pPr>
              <w:autoSpaceDE w:val="0"/>
              <w:autoSpaceDN w:val="0"/>
              <w:adjustRightInd w:val="0"/>
              <w:ind w:firstLine="0"/>
              <w:rPr>
                <w:rFonts w:cs="Times New Roman"/>
                <w:sz w:val="24"/>
                <w:szCs w:val="24"/>
              </w:rPr>
            </w:pPr>
            <w:r w:rsidRPr="003653F2">
              <w:rPr>
                <w:rFonts w:cs="Times New Roman"/>
                <w:sz w:val="24"/>
                <w:szCs w:val="24"/>
              </w:rPr>
              <w:t>образовательны</w:t>
            </w:r>
            <w:r w:rsidRPr="003653F2">
              <w:rPr>
                <w:rFonts w:cs="Times New Roman"/>
                <w:sz w:val="24"/>
                <w:szCs w:val="24"/>
              </w:rPr>
              <w:lastRenderedPageBreak/>
              <w:t>м стандартам</w:t>
            </w:r>
          </w:p>
        </w:tc>
        <w:tc>
          <w:tcPr>
            <w:tcW w:w="483" w:type="pct"/>
          </w:tcPr>
          <w:p w14:paraId="16936320" w14:textId="1484D354" w:rsidR="00AD0F4D" w:rsidRPr="003653F2" w:rsidRDefault="00AD0F4D" w:rsidP="00AD0F4D">
            <w:pPr>
              <w:ind w:firstLine="24"/>
              <w:jc w:val="center"/>
              <w:rPr>
                <w:rFonts w:cs="Times New Roman"/>
                <w:sz w:val="24"/>
                <w:szCs w:val="24"/>
              </w:rPr>
            </w:pPr>
            <w:r w:rsidRPr="003653F2">
              <w:rPr>
                <w:rFonts w:cs="Times New Roman"/>
                <w:sz w:val="24"/>
                <w:szCs w:val="24"/>
              </w:rPr>
              <w:lastRenderedPageBreak/>
              <w:t>%</w:t>
            </w:r>
          </w:p>
        </w:tc>
        <w:tc>
          <w:tcPr>
            <w:tcW w:w="694" w:type="pct"/>
          </w:tcPr>
          <w:p w14:paraId="2F4E6E03" w14:textId="46ABF184" w:rsidR="00AD0F4D" w:rsidRPr="003653F2" w:rsidRDefault="00AD0F4D" w:rsidP="00AD0F4D">
            <w:pPr>
              <w:ind w:firstLine="94"/>
              <w:jc w:val="center"/>
              <w:rPr>
                <w:rFonts w:cs="Times New Roman"/>
                <w:sz w:val="24"/>
                <w:szCs w:val="24"/>
              </w:rPr>
            </w:pPr>
            <w:r w:rsidRPr="003653F2">
              <w:rPr>
                <w:rFonts w:cs="Times New Roman"/>
                <w:sz w:val="24"/>
                <w:szCs w:val="24"/>
              </w:rPr>
              <w:t>100</w:t>
            </w:r>
          </w:p>
        </w:tc>
        <w:tc>
          <w:tcPr>
            <w:tcW w:w="694" w:type="pct"/>
          </w:tcPr>
          <w:p w14:paraId="6EDF2315" w14:textId="4D5D310A" w:rsidR="00AD0F4D" w:rsidRPr="003653F2" w:rsidRDefault="00AD0F4D" w:rsidP="00AD0F4D">
            <w:pPr>
              <w:ind w:firstLine="0"/>
              <w:jc w:val="center"/>
              <w:rPr>
                <w:rFonts w:cs="Times New Roman"/>
                <w:sz w:val="24"/>
                <w:szCs w:val="24"/>
              </w:rPr>
            </w:pPr>
            <w:r w:rsidRPr="003653F2">
              <w:rPr>
                <w:rFonts w:cs="Times New Roman"/>
                <w:sz w:val="24"/>
                <w:szCs w:val="24"/>
              </w:rPr>
              <w:t>100</w:t>
            </w:r>
          </w:p>
        </w:tc>
        <w:tc>
          <w:tcPr>
            <w:tcW w:w="625" w:type="pct"/>
          </w:tcPr>
          <w:p w14:paraId="0151CD1A" w14:textId="0B2F2F8B" w:rsidR="00AD0F4D" w:rsidRPr="003653F2" w:rsidRDefault="00AD0F4D" w:rsidP="00AD0F4D">
            <w:pPr>
              <w:ind w:firstLine="0"/>
              <w:jc w:val="center"/>
              <w:rPr>
                <w:rFonts w:cs="Times New Roman"/>
                <w:sz w:val="24"/>
                <w:szCs w:val="24"/>
              </w:rPr>
            </w:pPr>
            <w:r w:rsidRPr="003653F2">
              <w:rPr>
                <w:rFonts w:cs="Times New Roman"/>
                <w:sz w:val="24"/>
                <w:szCs w:val="24"/>
              </w:rPr>
              <w:t>100</w:t>
            </w:r>
          </w:p>
        </w:tc>
        <w:tc>
          <w:tcPr>
            <w:tcW w:w="625" w:type="pct"/>
          </w:tcPr>
          <w:p w14:paraId="3A360449" w14:textId="2C3F91FB" w:rsidR="00AD0F4D" w:rsidRPr="003653F2" w:rsidRDefault="00AD0F4D" w:rsidP="00AD0F4D">
            <w:pPr>
              <w:ind w:firstLine="0"/>
              <w:jc w:val="center"/>
              <w:rPr>
                <w:rFonts w:cs="Times New Roman"/>
                <w:sz w:val="24"/>
                <w:szCs w:val="24"/>
              </w:rPr>
            </w:pPr>
            <w:r w:rsidRPr="003653F2">
              <w:rPr>
                <w:rFonts w:cs="Times New Roman"/>
                <w:sz w:val="24"/>
                <w:szCs w:val="24"/>
              </w:rPr>
              <w:t>100</w:t>
            </w:r>
          </w:p>
        </w:tc>
        <w:tc>
          <w:tcPr>
            <w:tcW w:w="955" w:type="pct"/>
          </w:tcPr>
          <w:p w14:paraId="454F33F2" w14:textId="302F9CA2" w:rsidR="00AD0F4D" w:rsidRPr="003653F2" w:rsidRDefault="00AD0F4D" w:rsidP="00AD0F4D">
            <w:pPr>
              <w:ind w:firstLine="0"/>
              <w:rPr>
                <w:rFonts w:eastAsia="Times New Roman" w:cs="Times New Roman"/>
                <w:sz w:val="24"/>
                <w:szCs w:val="24"/>
              </w:rPr>
            </w:pPr>
            <w:r w:rsidRPr="003653F2">
              <w:rPr>
                <w:rFonts w:eastAsia="Times New Roman" w:cs="Times New Roman"/>
                <w:sz w:val="24"/>
                <w:szCs w:val="24"/>
                <w:lang w:eastAsia="ru-RU"/>
              </w:rPr>
              <w:t>Токарева Татьяна Владимировна, председатель Комитета по образованию</w:t>
            </w:r>
            <w:r w:rsidR="00F54953">
              <w:rPr>
                <w:rFonts w:eastAsia="Times New Roman" w:cs="Times New Roman"/>
                <w:sz w:val="24"/>
                <w:szCs w:val="24"/>
                <w:lang w:eastAsia="ru-RU"/>
              </w:rPr>
              <w:t xml:space="preserve">         </w:t>
            </w:r>
            <w:r w:rsidRPr="003653F2">
              <w:rPr>
                <w:rFonts w:eastAsia="Times New Roman" w:cs="Times New Roman"/>
                <w:sz w:val="24"/>
                <w:szCs w:val="24"/>
                <w:lang w:eastAsia="ru-RU"/>
              </w:rPr>
              <w:t xml:space="preserve"> г. Десногорска</w:t>
            </w:r>
          </w:p>
        </w:tc>
      </w:tr>
    </w:tbl>
    <w:p w14:paraId="7ACF75E4" w14:textId="77777777" w:rsidR="003653F2" w:rsidRDefault="003653F2" w:rsidP="00AD0F4D">
      <w:pPr>
        <w:widowControl w:val="0"/>
        <w:autoSpaceDE w:val="0"/>
        <w:autoSpaceDN w:val="0"/>
        <w:adjustRightInd w:val="0"/>
        <w:spacing w:after="0" w:line="240" w:lineRule="auto"/>
        <w:jc w:val="center"/>
        <w:rPr>
          <w:rFonts w:ascii="Times New Roman" w:hAnsi="Times New Roman"/>
          <w:b/>
          <w:sz w:val="24"/>
          <w:szCs w:val="24"/>
        </w:rPr>
      </w:pPr>
    </w:p>
    <w:p w14:paraId="6996682D" w14:textId="500C16B1" w:rsidR="00AD0F4D" w:rsidRPr="009F4C2B" w:rsidRDefault="00AD0F4D" w:rsidP="00AD0F4D">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4A276BCD" w14:textId="77777777" w:rsidR="00AD0F4D" w:rsidRPr="009F4C2B" w:rsidRDefault="00AD0F4D" w:rsidP="00AD0F4D">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655F6F10" w14:textId="2652C4E0" w:rsidR="00AD0F4D" w:rsidRDefault="00AD0F4D" w:rsidP="00AD0F4D">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6</w:t>
      </w:r>
      <w:r w:rsidRPr="00A609EB">
        <w:rPr>
          <w:rFonts w:ascii="Times New Roman" w:hAnsi="Times New Roman"/>
          <w:b/>
          <w:sz w:val="24"/>
          <w:szCs w:val="24"/>
          <w:u w:val="single"/>
        </w:rPr>
        <w:t>. «</w:t>
      </w:r>
      <w:r>
        <w:rPr>
          <w:rFonts w:ascii="Times New Roman" w:hAnsi="Times New Roman"/>
          <w:b/>
          <w:sz w:val="24"/>
          <w:szCs w:val="24"/>
          <w:u w:val="single"/>
        </w:rPr>
        <w:t>Вознаграждение за выполнение функций классного руководителя</w:t>
      </w:r>
      <w:r w:rsidRPr="00A609EB">
        <w:rPr>
          <w:rFonts w:ascii="Times New Roman" w:hAnsi="Times New Roman"/>
          <w:b/>
          <w:sz w:val="24"/>
          <w:szCs w:val="24"/>
          <w:u w:val="single"/>
        </w:rPr>
        <w:t>»</w:t>
      </w:r>
    </w:p>
    <w:p w14:paraId="00860D52" w14:textId="77777777" w:rsidR="0045285F" w:rsidRDefault="0045285F" w:rsidP="00AD0F4D">
      <w:pPr>
        <w:widowControl w:val="0"/>
        <w:autoSpaceDE w:val="0"/>
        <w:autoSpaceDN w:val="0"/>
        <w:adjustRightInd w:val="0"/>
        <w:spacing w:after="0" w:line="240" w:lineRule="auto"/>
        <w:jc w:val="center"/>
        <w:rPr>
          <w:rFonts w:ascii="Times New Roman" w:hAnsi="Times New Roman"/>
          <w:b/>
          <w:sz w:val="24"/>
          <w:szCs w:val="24"/>
          <w:u w:val="single"/>
        </w:rPr>
      </w:pPr>
    </w:p>
    <w:p w14:paraId="742A621D" w14:textId="77777777" w:rsidR="0045285F" w:rsidRPr="0045285F" w:rsidRDefault="0045285F" w:rsidP="0045285F">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5057946C" w14:textId="77777777" w:rsidR="00AD0F4D" w:rsidRDefault="00AD0F4D" w:rsidP="00AD0F4D">
      <w:pPr>
        <w:widowControl w:val="0"/>
        <w:autoSpaceDE w:val="0"/>
        <w:autoSpaceDN w:val="0"/>
        <w:adjustRightInd w:val="0"/>
        <w:spacing w:after="0" w:line="240" w:lineRule="auto"/>
        <w:jc w:val="center"/>
        <w:rPr>
          <w:rFonts w:ascii="Times New Roman" w:hAnsi="Times New Roman"/>
          <w:b/>
          <w:sz w:val="24"/>
          <w:szCs w:val="24"/>
          <w:u w:val="single"/>
        </w:rPr>
      </w:pPr>
    </w:p>
    <w:tbl>
      <w:tblPr>
        <w:tblStyle w:val="1"/>
        <w:tblW w:w="4992" w:type="pct"/>
        <w:jc w:val="center"/>
        <w:tblLook w:val="04A0" w:firstRow="1" w:lastRow="0" w:firstColumn="1" w:lastColumn="0" w:noHBand="0" w:noVBand="1"/>
      </w:tblPr>
      <w:tblGrid>
        <w:gridCol w:w="3478"/>
        <w:gridCol w:w="6644"/>
      </w:tblGrid>
      <w:tr w:rsidR="00AD0F4D" w:rsidRPr="00DA51B8" w14:paraId="497ABC83" w14:textId="77777777" w:rsidTr="00AD0F4D">
        <w:trPr>
          <w:trHeight w:val="516"/>
          <w:jc w:val="center"/>
        </w:trPr>
        <w:tc>
          <w:tcPr>
            <w:tcW w:w="1718" w:type="pct"/>
            <w:vAlign w:val="center"/>
          </w:tcPr>
          <w:p w14:paraId="325A0B21" w14:textId="77777777" w:rsidR="00AD0F4D" w:rsidRPr="00DA51B8" w:rsidRDefault="00AD0F4D" w:rsidP="00AD0F4D">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4369B613" w14:textId="77777777" w:rsidR="00AD0F4D" w:rsidRPr="004F0686" w:rsidRDefault="00AD0F4D" w:rsidP="00AD0F4D">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AD0F4D" w:rsidRPr="00DA51B8" w14:paraId="32C52891" w14:textId="77777777" w:rsidTr="00AD0F4D">
        <w:trPr>
          <w:trHeight w:val="700"/>
          <w:jc w:val="center"/>
        </w:trPr>
        <w:tc>
          <w:tcPr>
            <w:tcW w:w="1718" w:type="pct"/>
            <w:vAlign w:val="center"/>
          </w:tcPr>
          <w:p w14:paraId="049EBD9E" w14:textId="77777777" w:rsidR="00AD0F4D" w:rsidRPr="00DA51B8" w:rsidRDefault="00AD0F4D" w:rsidP="00AD0F4D">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58DD0993" w14:textId="77777777" w:rsidR="00AD0F4D" w:rsidRPr="00DA51B8" w:rsidRDefault="00AD0F4D" w:rsidP="00AD0F4D">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4AE5E546" w14:textId="77777777" w:rsidR="00AD0F4D" w:rsidRDefault="00AD0F4D" w:rsidP="00AD0F4D">
      <w:pPr>
        <w:widowControl w:val="0"/>
        <w:autoSpaceDE w:val="0"/>
        <w:autoSpaceDN w:val="0"/>
        <w:adjustRightInd w:val="0"/>
        <w:spacing w:after="0" w:line="240" w:lineRule="auto"/>
        <w:jc w:val="center"/>
        <w:rPr>
          <w:rFonts w:ascii="Times New Roman" w:hAnsi="Times New Roman"/>
          <w:b/>
          <w:sz w:val="24"/>
          <w:szCs w:val="24"/>
          <w:u w:val="single"/>
        </w:rPr>
      </w:pPr>
    </w:p>
    <w:p w14:paraId="58A42C2A" w14:textId="77777777" w:rsidR="00AD0F4D" w:rsidRPr="00DA51B8" w:rsidRDefault="00AD0F4D" w:rsidP="00AD0F4D">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4020251C" w14:textId="77777777" w:rsidR="00A609EB" w:rsidRDefault="00A609EB"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DD2E96" w:rsidRPr="00DD2E96" w14:paraId="6469A770" w14:textId="77777777" w:rsidTr="00AD0F4D">
        <w:trPr>
          <w:tblHeader/>
          <w:jc w:val="center"/>
        </w:trPr>
        <w:tc>
          <w:tcPr>
            <w:tcW w:w="924" w:type="pct"/>
            <w:vMerge w:val="restart"/>
          </w:tcPr>
          <w:p w14:paraId="736EC191" w14:textId="77777777" w:rsidR="00AD0F4D" w:rsidRPr="00DD2E96" w:rsidRDefault="00AD0F4D" w:rsidP="00AD0F4D">
            <w:pPr>
              <w:ind w:firstLine="0"/>
              <w:jc w:val="center"/>
              <w:rPr>
                <w:rFonts w:cs="Times New Roman"/>
                <w:sz w:val="24"/>
                <w:szCs w:val="24"/>
              </w:rPr>
            </w:pPr>
            <w:r w:rsidRPr="00DD2E96">
              <w:rPr>
                <w:rFonts w:cs="Times New Roman"/>
                <w:sz w:val="24"/>
                <w:szCs w:val="24"/>
              </w:rPr>
              <w:t>Наименование показателя реализации</w:t>
            </w:r>
          </w:p>
        </w:tc>
        <w:tc>
          <w:tcPr>
            <w:tcW w:w="483" w:type="pct"/>
            <w:vMerge w:val="restart"/>
          </w:tcPr>
          <w:p w14:paraId="7B04CA51" w14:textId="77777777" w:rsidR="00AD0F4D" w:rsidRPr="00DD2E96" w:rsidRDefault="00AD0F4D" w:rsidP="00AD0F4D">
            <w:pPr>
              <w:ind w:firstLine="23"/>
              <w:jc w:val="center"/>
              <w:rPr>
                <w:rFonts w:cs="Times New Roman"/>
                <w:sz w:val="24"/>
                <w:szCs w:val="24"/>
                <w:shd w:val="clear" w:color="auto" w:fill="FFFFFF"/>
              </w:rPr>
            </w:pPr>
            <w:r w:rsidRPr="00DD2E96">
              <w:rPr>
                <w:rFonts w:cs="Times New Roman"/>
                <w:sz w:val="24"/>
                <w:szCs w:val="24"/>
              </w:rPr>
              <w:t>Единица измерения</w:t>
            </w:r>
          </w:p>
        </w:tc>
        <w:tc>
          <w:tcPr>
            <w:tcW w:w="694" w:type="pct"/>
            <w:vMerge w:val="restart"/>
          </w:tcPr>
          <w:p w14:paraId="01D272E6" w14:textId="77777777" w:rsidR="00AD0F4D" w:rsidRPr="00DD2E96" w:rsidRDefault="00AD0F4D" w:rsidP="00AD0F4D">
            <w:pPr>
              <w:ind w:firstLine="23"/>
              <w:jc w:val="center"/>
              <w:rPr>
                <w:rFonts w:cs="Times New Roman"/>
                <w:sz w:val="24"/>
                <w:szCs w:val="24"/>
                <w:shd w:val="clear" w:color="auto" w:fill="FFFFFF"/>
              </w:rPr>
            </w:pPr>
            <w:r w:rsidRPr="00DD2E96">
              <w:rPr>
                <w:rFonts w:cs="Times New Roman"/>
                <w:sz w:val="24"/>
                <w:szCs w:val="24"/>
                <w:shd w:val="clear" w:color="auto" w:fill="FFFFFF"/>
              </w:rPr>
              <w:t>Базовое значение показателя реализации</w:t>
            </w:r>
          </w:p>
          <w:p w14:paraId="018EA392" w14:textId="77777777" w:rsidR="00AD0F4D" w:rsidRPr="00DD2E96" w:rsidRDefault="00AD0F4D" w:rsidP="00AD0F4D">
            <w:pPr>
              <w:ind w:firstLine="23"/>
              <w:jc w:val="center"/>
              <w:rPr>
                <w:rFonts w:cs="Times New Roman"/>
                <w:sz w:val="24"/>
                <w:szCs w:val="24"/>
                <w:shd w:val="clear" w:color="auto" w:fill="FFFFFF"/>
              </w:rPr>
            </w:pPr>
            <w:r w:rsidRPr="00DD2E96">
              <w:rPr>
                <w:rFonts w:cs="Times New Roman"/>
                <w:sz w:val="24"/>
                <w:szCs w:val="24"/>
                <w:shd w:val="clear" w:color="auto" w:fill="FFFFFF"/>
              </w:rPr>
              <w:t>(к очередному финансовому году)</w:t>
            </w:r>
          </w:p>
          <w:p w14:paraId="5825CC7D" w14:textId="2A99054B" w:rsidR="00AD0F4D" w:rsidRPr="00DD2E96" w:rsidRDefault="00BA737A" w:rsidP="003C7E05">
            <w:pPr>
              <w:ind w:firstLine="23"/>
              <w:jc w:val="center"/>
              <w:rPr>
                <w:rFonts w:cs="Times New Roman"/>
                <w:sz w:val="24"/>
                <w:szCs w:val="24"/>
                <w:shd w:val="clear" w:color="auto" w:fill="FFFFFF"/>
              </w:rPr>
            </w:pPr>
            <w:r>
              <w:rPr>
                <w:rFonts w:cs="Times New Roman"/>
                <w:sz w:val="24"/>
                <w:szCs w:val="24"/>
                <w:shd w:val="clear" w:color="auto" w:fill="FFFFFF"/>
              </w:rPr>
              <w:t>202</w:t>
            </w:r>
            <w:r w:rsidR="003C7E05">
              <w:rPr>
                <w:rFonts w:cs="Times New Roman"/>
                <w:sz w:val="24"/>
                <w:szCs w:val="24"/>
                <w:shd w:val="clear" w:color="auto" w:fill="FFFFFF"/>
              </w:rPr>
              <w:t>3</w:t>
            </w:r>
          </w:p>
        </w:tc>
        <w:tc>
          <w:tcPr>
            <w:tcW w:w="1944" w:type="pct"/>
            <w:gridSpan w:val="3"/>
            <w:vAlign w:val="center"/>
          </w:tcPr>
          <w:p w14:paraId="3D22CDF1" w14:textId="77777777" w:rsidR="00AD0F4D" w:rsidRPr="00DD2E96" w:rsidRDefault="00AD0F4D" w:rsidP="00AD0F4D">
            <w:pPr>
              <w:ind w:firstLine="0"/>
              <w:jc w:val="center"/>
              <w:rPr>
                <w:rFonts w:eastAsia="Times New Roman" w:cs="Times New Roman"/>
                <w:spacing w:val="-2"/>
                <w:sz w:val="24"/>
                <w:szCs w:val="24"/>
              </w:rPr>
            </w:pPr>
            <w:r w:rsidRPr="00DD2E96">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7B436AEB" w14:textId="77777777" w:rsidR="00AD0F4D" w:rsidRPr="00DD2E96" w:rsidRDefault="00AD0F4D" w:rsidP="00AD0F4D">
            <w:pPr>
              <w:ind w:firstLine="0"/>
              <w:jc w:val="center"/>
              <w:rPr>
                <w:rFonts w:cs="Times New Roman"/>
                <w:sz w:val="24"/>
                <w:szCs w:val="24"/>
                <w:shd w:val="clear" w:color="auto" w:fill="FFFFFF"/>
              </w:rPr>
            </w:pPr>
            <w:r w:rsidRPr="00DD2E96">
              <w:rPr>
                <w:rFonts w:cs="Times New Roman"/>
                <w:sz w:val="24"/>
                <w:szCs w:val="24"/>
                <w:shd w:val="clear" w:color="auto" w:fill="FFFFFF"/>
              </w:rPr>
              <w:t>Ответственный за достижение показателя</w:t>
            </w:r>
          </w:p>
        </w:tc>
      </w:tr>
      <w:tr w:rsidR="00DD2E96" w:rsidRPr="00DD2E96" w14:paraId="7F31968C" w14:textId="77777777" w:rsidTr="00AD0F4D">
        <w:trPr>
          <w:trHeight w:val="448"/>
          <w:tblHeader/>
          <w:jc w:val="center"/>
        </w:trPr>
        <w:tc>
          <w:tcPr>
            <w:tcW w:w="924" w:type="pct"/>
            <w:vMerge/>
            <w:vAlign w:val="center"/>
          </w:tcPr>
          <w:p w14:paraId="44496D72" w14:textId="77777777" w:rsidR="00AD0F4D" w:rsidRPr="00DD2E96" w:rsidRDefault="00AD0F4D" w:rsidP="00AD0F4D">
            <w:pPr>
              <w:ind w:firstLine="0"/>
              <w:jc w:val="both"/>
              <w:rPr>
                <w:rFonts w:cs="Times New Roman"/>
                <w:sz w:val="24"/>
                <w:szCs w:val="24"/>
              </w:rPr>
            </w:pPr>
          </w:p>
        </w:tc>
        <w:tc>
          <w:tcPr>
            <w:tcW w:w="483" w:type="pct"/>
            <w:vMerge/>
          </w:tcPr>
          <w:p w14:paraId="4FF88E9F" w14:textId="77777777" w:rsidR="00AD0F4D" w:rsidRPr="00DD2E96" w:rsidRDefault="00AD0F4D" w:rsidP="00AD0F4D">
            <w:pPr>
              <w:jc w:val="both"/>
              <w:rPr>
                <w:rFonts w:cs="Times New Roman"/>
                <w:sz w:val="24"/>
                <w:szCs w:val="24"/>
                <w:shd w:val="clear" w:color="auto" w:fill="FFFFFF"/>
              </w:rPr>
            </w:pPr>
          </w:p>
        </w:tc>
        <w:tc>
          <w:tcPr>
            <w:tcW w:w="694" w:type="pct"/>
            <w:vMerge/>
          </w:tcPr>
          <w:p w14:paraId="0D844C4C" w14:textId="77777777" w:rsidR="00AD0F4D" w:rsidRPr="00DD2E96" w:rsidRDefault="00AD0F4D" w:rsidP="00AD0F4D">
            <w:pPr>
              <w:jc w:val="both"/>
              <w:rPr>
                <w:rFonts w:cs="Times New Roman"/>
                <w:sz w:val="24"/>
                <w:szCs w:val="24"/>
                <w:shd w:val="clear" w:color="auto" w:fill="FFFFFF"/>
              </w:rPr>
            </w:pPr>
          </w:p>
        </w:tc>
        <w:tc>
          <w:tcPr>
            <w:tcW w:w="694" w:type="pct"/>
          </w:tcPr>
          <w:p w14:paraId="276FAD9E" w14:textId="77777777" w:rsidR="00AD0F4D" w:rsidRPr="00DD2E96" w:rsidRDefault="00AD0F4D" w:rsidP="00AD0F4D">
            <w:pPr>
              <w:ind w:firstLine="0"/>
              <w:jc w:val="center"/>
              <w:rPr>
                <w:rFonts w:cs="Times New Roman"/>
                <w:sz w:val="24"/>
                <w:szCs w:val="24"/>
                <w:shd w:val="clear" w:color="auto" w:fill="FFFFFF"/>
              </w:rPr>
            </w:pPr>
            <w:r w:rsidRPr="00DD2E96">
              <w:rPr>
                <w:rFonts w:cs="Times New Roman"/>
                <w:sz w:val="24"/>
                <w:szCs w:val="24"/>
                <w:shd w:val="clear" w:color="auto" w:fill="FFFFFF"/>
              </w:rPr>
              <w:t>очередной финансовый год</w:t>
            </w:r>
          </w:p>
          <w:p w14:paraId="02644E1C" w14:textId="2BE8277A" w:rsidR="00AD0F4D" w:rsidRPr="00DD2E96"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5D153521" w14:textId="08949132" w:rsidR="00AD0F4D" w:rsidRPr="00DD2E96"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25" w:type="pct"/>
          </w:tcPr>
          <w:p w14:paraId="11A40C3C" w14:textId="77777777" w:rsidR="00AD0F4D" w:rsidRPr="00DD2E96" w:rsidRDefault="00AD0F4D" w:rsidP="00AD0F4D">
            <w:pPr>
              <w:ind w:firstLine="0"/>
              <w:jc w:val="center"/>
              <w:rPr>
                <w:rFonts w:cs="Times New Roman"/>
                <w:sz w:val="24"/>
                <w:szCs w:val="24"/>
                <w:shd w:val="clear" w:color="auto" w:fill="FFFFFF"/>
              </w:rPr>
            </w:pPr>
            <w:r w:rsidRPr="00DD2E96">
              <w:rPr>
                <w:rFonts w:cs="Times New Roman"/>
                <w:sz w:val="24"/>
                <w:szCs w:val="24"/>
                <w:shd w:val="clear" w:color="auto" w:fill="FFFFFF"/>
              </w:rPr>
              <w:t>2-й год планового периода</w:t>
            </w:r>
          </w:p>
          <w:p w14:paraId="5D760AB9" w14:textId="0AFB50AF" w:rsidR="00AD0F4D" w:rsidRPr="00DD2E96" w:rsidRDefault="00BA737A" w:rsidP="003C7E05">
            <w:pPr>
              <w:ind w:firstLine="0"/>
              <w:jc w:val="center"/>
              <w:rPr>
                <w:rFonts w:cs="Times New Roman"/>
                <w:sz w:val="24"/>
                <w:szCs w:val="24"/>
              </w:rPr>
            </w:pPr>
            <w:r>
              <w:rPr>
                <w:rFonts w:cs="Times New Roman"/>
                <w:sz w:val="24"/>
                <w:szCs w:val="24"/>
                <w:shd w:val="clear" w:color="auto" w:fill="FFFFFF"/>
              </w:rPr>
              <w:t>202</w:t>
            </w:r>
            <w:r w:rsidR="003C7E05">
              <w:rPr>
                <w:rFonts w:cs="Times New Roman"/>
                <w:sz w:val="24"/>
                <w:szCs w:val="24"/>
                <w:shd w:val="clear" w:color="auto" w:fill="FFFFFF"/>
              </w:rPr>
              <w:t>6</w:t>
            </w:r>
          </w:p>
        </w:tc>
        <w:tc>
          <w:tcPr>
            <w:tcW w:w="955" w:type="pct"/>
            <w:vMerge/>
          </w:tcPr>
          <w:p w14:paraId="14864C80" w14:textId="77777777" w:rsidR="00AD0F4D" w:rsidRPr="00DD2E96" w:rsidRDefault="00AD0F4D" w:rsidP="00AD0F4D">
            <w:pPr>
              <w:jc w:val="both"/>
              <w:rPr>
                <w:rFonts w:cs="Times New Roman"/>
                <w:sz w:val="24"/>
                <w:szCs w:val="24"/>
                <w:shd w:val="clear" w:color="auto" w:fill="FFFFFF"/>
              </w:rPr>
            </w:pPr>
          </w:p>
        </w:tc>
      </w:tr>
      <w:tr w:rsidR="00DD2E96" w:rsidRPr="00DD2E96" w14:paraId="6D8FDCA5" w14:textId="77777777" w:rsidTr="00AD0F4D">
        <w:trPr>
          <w:trHeight w:val="282"/>
          <w:tblHeader/>
          <w:jc w:val="center"/>
        </w:trPr>
        <w:tc>
          <w:tcPr>
            <w:tcW w:w="924" w:type="pct"/>
            <w:vAlign w:val="center"/>
          </w:tcPr>
          <w:p w14:paraId="2C698713" w14:textId="77777777" w:rsidR="00AD0F4D" w:rsidRPr="00DD2E96" w:rsidRDefault="00AD0F4D" w:rsidP="00AD0F4D">
            <w:pPr>
              <w:ind w:firstLine="0"/>
              <w:jc w:val="center"/>
              <w:rPr>
                <w:rFonts w:cs="Times New Roman"/>
                <w:sz w:val="24"/>
                <w:szCs w:val="24"/>
              </w:rPr>
            </w:pPr>
            <w:r w:rsidRPr="00DD2E96">
              <w:rPr>
                <w:rFonts w:cs="Times New Roman"/>
                <w:sz w:val="24"/>
                <w:szCs w:val="24"/>
              </w:rPr>
              <w:t>1</w:t>
            </w:r>
          </w:p>
        </w:tc>
        <w:tc>
          <w:tcPr>
            <w:tcW w:w="483" w:type="pct"/>
          </w:tcPr>
          <w:p w14:paraId="676FB473" w14:textId="77777777" w:rsidR="00AD0F4D" w:rsidRPr="00DD2E96" w:rsidRDefault="00AD0F4D" w:rsidP="00AD0F4D">
            <w:pPr>
              <w:ind w:firstLine="0"/>
              <w:jc w:val="center"/>
              <w:rPr>
                <w:rFonts w:cs="Times New Roman"/>
                <w:spacing w:val="-2"/>
                <w:sz w:val="24"/>
                <w:szCs w:val="24"/>
              </w:rPr>
            </w:pPr>
            <w:r w:rsidRPr="00DD2E96">
              <w:rPr>
                <w:rFonts w:cs="Times New Roman"/>
                <w:spacing w:val="-2"/>
                <w:sz w:val="24"/>
                <w:szCs w:val="24"/>
              </w:rPr>
              <w:t>2</w:t>
            </w:r>
          </w:p>
        </w:tc>
        <w:tc>
          <w:tcPr>
            <w:tcW w:w="694" w:type="pct"/>
          </w:tcPr>
          <w:p w14:paraId="436A83BB" w14:textId="77777777" w:rsidR="00AD0F4D" w:rsidRPr="00DD2E96" w:rsidRDefault="00AD0F4D" w:rsidP="00AD0F4D">
            <w:pPr>
              <w:ind w:firstLine="0"/>
              <w:jc w:val="center"/>
              <w:rPr>
                <w:rFonts w:cs="Times New Roman"/>
                <w:spacing w:val="-2"/>
                <w:sz w:val="24"/>
                <w:szCs w:val="24"/>
              </w:rPr>
            </w:pPr>
            <w:r w:rsidRPr="00DD2E96">
              <w:rPr>
                <w:rFonts w:cs="Times New Roman"/>
                <w:spacing w:val="-2"/>
                <w:sz w:val="24"/>
                <w:szCs w:val="24"/>
              </w:rPr>
              <w:t>3</w:t>
            </w:r>
          </w:p>
        </w:tc>
        <w:tc>
          <w:tcPr>
            <w:tcW w:w="694" w:type="pct"/>
            <w:vAlign w:val="center"/>
          </w:tcPr>
          <w:p w14:paraId="684C829C" w14:textId="77777777" w:rsidR="00AD0F4D" w:rsidRPr="00DD2E96" w:rsidRDefault="00AD0F4D" w:rsidP="00AD0F4D">
            <w:pPr>
              <w:ind w:firstLine="0"/>
              <w:jc w:val="center"/>
              <w:rPr>
                <w:rFonts w:eastAsia="Times New Roman" w:cs="Times New Roman"/>
                <w:spacing w:val="-2"/>
                <w:sz w:val="24"/>
                <w:szCs w:val="24"/>
              </w:rPr>
            </w:pPr>
            <w:r w:rsidRPr="00DD2E96">
              <w:rPr>
                <w:rFonts w:eastAsia="Times New Roman" w:cs="Times New Roman"/>
                <w:spacing w:val="-2"/>
                <w:sz w:val="24"/>
                <w:szCs w:val="24"/>
              </w:rPr>
              <w:t>4</w:t>
            </w:r>
          </w:p>
        </w:tc>
        <w:tc>
          <w:tcPr>
            <w:tcW w:w="625" w:type="pct"/>
            <w:vAlign w:val="center"/>
          </w:tcPr>
          <w:p w14:paraId="5A3B872B" w14:textId="77777777" w:rsidR="00AD0F4D" w:rsidRPr="00DD2E96" w:rsidRDefault="00AD0F4D" w:rsidP="00AD0F4D">
            <w:pPr>
              <w:ind w:firstLine="0"/>
              <w:jc w:val="center"/>
              <w:rPr>
                <w:rFonts w:eastAsia="Times New Roman" w:cs="Times New Roman"/>
                <w:spacing w:val="-2"/>
                <w:sz w:val="24"/>
                <w:szCs w:val="24"/>
              </w:rPr>
            </w:pPr>
            <w:r w:rsidRPr="00DD2E96">
              <w:rPr>
                <w:rFonts w:eastAsia="Times New Roman" w:cs="Times New Roman"/>
                <w:spacing w:val="-2"/>
                <w:sz w:val="24"/>
                <w:szCs w:val="24"/>
              </w:rPr>
              <w:t>5</w:t>
            </w:r>
          </w:p>
        </w:tc>
        <w:tc>
          <w:tcPr>
            <w:tcW w:w="625" w:type="pct"/>
            <w:vAlign w:val="center"/>
          </w:tcPr>
          <w:p w14:paraId="38BD570F" w14:textId="77777777" w:rsidR="00AD0F4D" w:rsidRPr="00DD2E96" w:rsidRDefault="00AD0F4D" w:rsidP="00AD0F4D">
            <w:pPr>
              <w:ind w:firstLine="0"/>
              <w:jc w:val="center"/>
              <w:rPr>
                <w:rFonts w:cs="Times New Roman"/>
                <w:sz w:val="24"/>
                <w:szCs w:val="24"/>
              </w:rPr>
            </w:pPr>
            <w:r w:rsidRPr="00DD2E96">
              <w:rPr>
                <w:rFonts w:cs="Times New Roman"/>
                <w:sz w:val="24"/>
                <w:szCs w:val="24"/>
              </w:rPr>
              <w:t>6</w:t>
            </w:r>
          </w:p>
        </w:tc>
        <w:tc>
          <w:tcPr>
            <w:tcW w:w="955" w:type="pct"/>
          </w:tcPr>
          <w:p w14:paraId="52C1BD81" w14:textId="77777777" w:rsidR="00AD0F4D" w:rsidRPr="00DD2E96" w:rsidRDefault="00AD0F4D" w:rsidP="00AD0F4D">
            <w:pPr>
              <w:ind w:hanging="28"/>
              <w:jc w:val="center"/>
              <w:rPr>
                <w:rFonts w:cs="Times New Roman"/>
                <w:sz w:val="24"/>
                <w:szCs w:val="24"/>
              </w:rPr>
            </w:pPr>
            <w:r w:rsidRPr="00DD2E96">
              <w:rPr>
                <w:rFonts w:cs="Times New Roman"/>
                <w:sz w:val="24"/>
                <w:szCs w:val="24"/>
              </w:rPr>
              <w:t>7</w:t>
            </w:r>
          </w:p>
        </w:tc>
      </w:tr>
      <w:tr w:rsidR="00DD2E96" w:rsidRPr="00DD2E96" w14:paraId="55968A39" w14:textId="77777777" w:rsidTr="00AD0F4D">
        <w:trPr>
          <w:trHeight w:val="433"/>
          <w:jc w:val="center"/>
        </w:trPr>
        <w:tc>
          <w:tcPr>
            <w:tcW w:w="924" w:type="pct"/>
            <w:vAlign w:val="center"/>
          </w:tcPr>
          <w:p w14:paraId="43109D87" w14:textId="714DF29A" w:rsidR="00AD0F4D" w:rsidRPr="00DD2E96" w:rsidRDefault="003C7E05" w:rsidP="00AD0F4D">
            <w:pPr>
              <w:widowControl w:val="0"/>
              <w:autoSpaceDE w:val="0"/>
              <w:autoSpaceDN w:val="0"/>
              <w:adjustRightInd w:val="0"/>
              <w:ind w:hanging="12"/>
              <w:jc w:val="both"/>
              <w:rPr>
                <w:rFonts w:eastAsia="Times New Roman" w:cs="Times New Roman"/>
                <w:sz w:val="24"/>
                <w:szCs w:val="24"/>
              </w:rPr>
            </w:pPr>
            <w:r>
              <w:rPr>
                <w:rFonts w:eastAsia="Times New Roman" w:cs="Times New Roman"/>
                <w:sz w:val="24"/>
                <w:szCs w:val="24"/>
              </w:rPr>
              <w:t>3</w:t>
            </w:r>
          </w:p>
        </w:tc>
        <w:tc>
          <w:tcPr>
            <w:tcW w:w="483" w:type="pct"/>
          </w:tcPr>
          <w:p w14:paraId="6F7819FC" w14:textId="540B6D7F" w:rsidR="00AD0F4D" w:rsidRPr="00DD2E96" w:rsidRDefault="00AD0F4D" w:rsidP="00AD0F4D">
            <w:pPr>
              <w:ind w:firstLine="24"/>
              <w:jc w:val="center"/>
              <w:rPr>
                <w:rFonts w:cs="Times New Roman"/>
                <w:sz w:val="24"/>
                <w:szCs w:val="24"/>
              </w:rPr>
            </w:pPr>
          </w:p>
        </w:tc>
        <w:tc>
          <w:tcPr>
            <w:tcW w:w="694" w:type="pct"/>
          </w:tcPr>
          <w:p w14:paraId="6D89BF7F" w14:textId="699D567A" w:rsidR="00AD0F4D" w:rsidRPr="00DD2E96" w:rsidRDefault="00AD0F4D" w:rsidP="009A70E5">
            <w:pPr>
              <w:ind w:firstLine="94"/>
              <w:jc w:val="center"/>
              <w:rPr>
                <w:rFonts w:cs="Times New Roman"/>
                <w:sz w:val="24"/>
                <w:szCs w:val="24"/>
              </w:rPr>
            </w:pPr>
          </w:p>
        </w:tc>
        <w:tc>
          <w:tcPr>
            <w:tcW w:w="694" w:type="pct"/>
          </w:tcPr>
          <w:p w14:paraId="58845B27" w14:textId="3C281AEA" w:rsidR="00AD0F4D" w:rsidRPr="00DD2E96" w:rsidRDefault="00AD0F4D" w:rsidP="005C0CCC">
            <w:pPr>
              <w:ind w:firstLine="0"/>
              <w:jc w:val="center"/>
              <w:rPr>
                <w:rFonts w:cs="Times New Roman"/>
                <w:sz w:val="24"/>
                <w:szCs w:val="24"/>
              </w:rPr>
            </w:pPr>
          </w:p>
        </w:tc>
        <w:tc>
          <w:tcPr>
            <w:tcW w:w="625" w:type="pct"/>
          </w:tcPr>
          <w:p w14:paraId="68A9D649" w14:textId="5CE44496" w:rsidR="00AD0F4D" w:rsidRPr="00DD2E96" w:rsidRDefault="00AD0F4D" w:rsidP="005C0CCC">
            <w:pPr>
              <w:ind w:firstLine="0"/>
              <w:jc w:val="center"/>
              <w:rPr>
                <w:rFonts w:cs="Times New Roman"/>
                <w:sz w:val="24"/>
                <w:szCs w:val="24"/>
              </w:rPr>
            </w:pPr>
          </w:p>
        </w:tc>
        <w:tc>
          <w:tcPr>
            <w:tcW w:w="625" w:type="pct"/>
          </w:tcPr>
          <w:p w14:paraId="568E96AB" w14:textId="6653103B" w:rsidR="00AD0F4D" w:rsidRPr="00DD2E96" w:rsidRDefault="00AD0F4D" w:rsidP="005C0CCC">
            <w:pPr>
              <w:ind w:firstLine="0"/>
              <w:jc w:val="center"/>
              <w:rPr>
                <w:rFonts w:cs="Times New Roman"/>
                <w:sz w:val="24"/>
                <w:szCs w:val="24"/>
              </w:rPr>
            </w:pPr>
          </w:p>
        </w:tc>
        <w:tc>
          <w:tcPr>
            <w:tcW w:w="955" w:type="pct"/>
          </w:tcPr>
          <w:p w14:paraId="37370A65" w14:textId="42AC090E" w:rsidR="00AD0F4D" w:rsidRPr="00DD2E96" w:rsidRDefault="00AD0F4D" w:rsidP="00AD0F4D">
            <w:pPr>
              <w:ind w:firstLine="0"/>
              <w:rPr>
                <w:rFonts w:cs="Times New Roman"/>
                <w:sz w:val="24"/>
                <w:szCs w:val="24"/>
              </w:rPr>
            </w:pPr>
          </w:p>
        </w:tc>
      </w:tr>
      <w:tr w:rsidR="00DD2E96" w:rsidRPr="00DD2E96" w14:paraId="2918CC1D" w14:textId="77777777" w:rsidTr="00AD0F4D">
        <w:trPr>
          <w:trHeight w:val="433"/>
          <w:jc w:val="center"/>
        </w:trPr>
        <w:tc>
          <w:tcPr>
            <w:tcW w:w="924" w:type="pct"/>
            <w:vAlign w:val="center"/>
          </w:tcPr>
          <w:p w14:paraId="0B419C21" w14:textId="1C081210" w:rsidR="00AD0F4D" w:rsidRPr="00DD2E96" w:rsidRDefault="005A4461" w:rsidP="00AD0F4D">
            <w:pPr>
              <w:widowControl w:val="0"/>
              <w:autoSpaceDE w:val="0"/>
              <w:autoSpaceDN w:val="0"/>
              <w:adjustRightInd w:val="0"/>
              <w:ind w:hanging="12"/>
              <w:jc w:val="both"/>
              <w:rPr>
                <w:rFonts w:eastAsia="Times New Roman" w:cs="Times New Roman"/>
                <w:sz w:val="24"/>
                <w:szCs w:val="24"/>
              </w:rPr>
            </w:pPr>
            <w:r w:rsidRPr="00DD2E96">
              <w:rPr>
                <w:rFonts w:eastAsia="Times New Roman" w:cs="Times New Roman"/>
                <w:sz w:val="24"/>
                <w:szCs w:val="24"/>
              </w:rPr>
              <w:t xml:space="preserve">Доля классных руководителей муниципальных бюджетных общеобразовательных организаций, получающих ежемесячное денежное вознаграждение </w:t>
            </w:r>
            <w:r w:rsidRPr="00DD2E96">
              <w:rPr>
                <w:rFonts w:eastAsia="Times New Roman" w:cs="Times New Roman"/>
                <w:sz w:val="24"/>
                <w:szCs w:val="24"/>
              </w:rPr>
              <w:lastRenderedPageBreak/>
              <w:t>за классное руководство</w:t>
            </w:r>
          </w:p>
        </w:tc>
        <w:tc>
          <w:tcPr>
            <w:tcW w:w="483" w:type="pct"/>
          </w:tcPr>
          <w:p w14:paraId="6F0F5548" w14:textId="15EF5CC5" w:rsidR="00AD0F4D" w:rsidRPr="00DD2E96" w:rsidRDefault="005A4461" w:rsidP="005A4461">
            <w:pPr>
              <w:ind w:firstLine="24"/>
              <w:jc w:val="center"/>
              <w:rPr>
                <w:rFonts w:cs="Times New Roman"/>
                <w:sz w:val="24"/>
                <w:szCs w:val="24"/>
              </w:rPr>
            </w:pPr>
            <w:r w:rsidRPr="00DD2E96">
              <w:rPr>
                <w:rFonts w:cs="Times New Roman"/>
                <w:sz w:val="24"/>
                <w:szCs w:val="24"/>
              </w:rPr>
              <w:lastRenderedPageBreak/>
              <w:t>%</w:t>
            </w:r>
          </w:p>
        </w:tc>
        <w:tc>
          <w:tcPr>
            <w:tcW w:w="694" w:type="pct"/>
          </w:tcPr>
          <w:p w14:paraId="3A47AD4F" w14:textId="55F0DB64" w:rsidR="00AD0F4D" w:rsidRPr="00DD2E96" w:rsidRDefault="005A4461" w:rsidP="00AD0F4D">
            <w:pPr>
              <w:ind w:firstLine="94"/>
              <w:jc w:val="center"/>
              <w:rPr>
                <w:rFonts w:cs="Times New Roman"/>
                <w:sz w:val="24"/>
                <w:szCs w:val="24"/>
              </w:rPr>
            </w:pPr>
            <w:r w:rsidRPr="00DD2E96">
              <w:rPr>
                <w:rFonts w:cs="Times New Roman"/>
                <w:sz w:val="24"/>
                <w:szCs w:val="24"/>
              </w:rPr>
              <w:t>100</w:t>
            </w:r>
          </w:p>
        </w:tc>
        <w:tc>
          <w:tcPr>
            <w:tcW w:w="694" w:type="pct"/>
          </w:tcPr>
          <w:p w14:paraId="6AD076CE" w14:textId="141D5FB3" w:rsidR="00AD0F4D" w:rsidRPr="00DD2E96" w:rsidRDefault="005A4461" w:rsidP="00AD0F4D">
            <w:pPr>
              <w:ind w:firstLine="0"/>
              <w:jc w:val="center"/>
              <w:rPr>
                <w:rFonts w:cs="Times New Roman"/>
                <w:sz w:val="24"/>
                <w:szCs w:val="24"/>
              </w:rPr>
            </w:pPr>
            <w:r w:rsidRPr="00DD2E96">
              <w:rPr>
                <w:rFonts w:cs="Times New Roman"/>
                <w:sz w:val="24"/>
                <w:szCs w:val="24"/>
              </w:rPr>
              <w:t>100</w:t>
            </w:r>
          </w:p>
        </w:tc>
        <w:tc>
          <w:tcPr>
            <w:tcW w:w="625" w:type="pct"/>
          </w:tcPr>
          <w:p w14:paraId="5A6AA523" w14:textId="45ED1DBC" w:rsidR="00AD0F4D" w:rsidRPr="00DD2E96" w:rsidRDefault="005A4461" w:rsidP="00AD0F4D">
            <w:pPr>
              <w:ind w:firstLine="0"/>
              <w:jc w:val="center"/>
              <w:rPr>
                <w:rFonts w:cs="Times New Roman"/>
                <w:sz w:val="24"/>
                <w:szCs w:val="24"/>
              </w:rPr>
            </w:pPr>
            <w:r w:rsidRPr="00DD2E96">
              <w:rPr>
                <w:rFonts w:cs="Times New Roman"/>
                <w:sz w:val="24"/>
                <w:szCs w:val="24"/>
              </w:rPr>
              <w:t>100</w:t>
            </w:r>
          </w:p>
        </w:tc>
        <w:tc>
          <w:tcPr>
            <w:tcW w:w="625" w:type="pct"/>
          </w:tcPr>
          <w:p w14:paraId="484E038F" w14:textId="349A889E" w:rsidR="00AD0F4D" w:rsidRPr="00DD2E96" w:rsidRDefault="005A4461" w:rsidP="00AD0F4D">
            <w:pPr>
              <w:ind w:firstLine="0"/>
              <w:jc w:val="center"/>
              <w:rPr>
                <w:rFonts w:cs="Times New Roman"/>
                <w:sz w:val="24"/>
                <w:szCs w:val="24"/>
              </w:rPr>
            </w:pPr>
            <w:r w:rsidRPr="00DD2E96">
              <w:rPr>
                <w:rFonts w:cs="Times New Roman"/>
                <w:sz w:val="24"/>
                <w:szCs w:val="24"/>
              </w:rPr>
              <w:t>100</w:t>
            </w:r>
          </w:p>
        </w:tc>
        <w:tc>
          <w:tcPr>
            <w:tcW w:w="955" w:type="pct"/>
          </w:tcPr>
          <w:p w14:paraId="73EB689A" w14:textId="3AFDC91F" w:rsidR="00AD0F4D" w:rsidRPr="00DD2E96" w:rsidRDefault="00AD0F4D" w:rsidP="00AD0F4D">
            <w:pPr>
              <w:ind w:firstLine="0"/>
              <w:rPr>
                <w:rFonts w:eastAsia="Times New Roman" w:cs="Times New Roman"/>
                <w:sz w:val="24"/>
                <w:szCs w:val="24"/>
              </w:rPr>
            </w:pPr>
            <w:r w:rsidRPr="00DD2E96">
              <w:rPr>
                <w:rFonts w:eastAsia="Times New Roman" w:cs="Times New Roman"/>
                <w:sz w:val="24"/>
                <w:szCs w:val="24"/>
                <w:lang w:eastAsia="ru-RU"/>
              </w:rPr>
              <w:t xml:space="preserve">Токарева Татьяна Владимировна, председатель Комитета по образованию </w:t>
            </w:r>
            <w:r w:rsidR="00F54953">
              <w:rPr>
                <w:rFonts w:eastAsia="Times New Roman" w:cs="Times New Roman"/>
                <w:sz w:val="24"/>
                <w:szCs w:val="24"/>
                <w:lang w:eastAsia="ru-RU"/>
              </w:rPr>
              <w:t xml:space="preserve">          </w:t>
            </w:r>
            <w:r w:rsidRPr="00DD2E96">
              <w:rPr>
                <w:rFonts w:eastAsia="Times New Roman" w:cs="Times New Roman"/>
                <w:sz w:val="24"/>
                <w:szCs w:val="24"/>
                <w:lang w:eastAsia="ru-RU"/>
              </w:rPr>
              <w:t>г. Десногорска</w:t>
            </w:r>
          </w:p>
        </w:tc>
      </w:tr>
    </w:tbl>
    <w:p w14:paraId="034E71C2" w14:textId="77777777" w:rsidR="00AD0F4D" w:rsidRDefault="00AD0F4D" w:rsidP="009F4C2B">
      <w:pPr>
        <w:widowControl w:val="0"/>
        <w:autoSpaceDE w:val="0"/>
        <w:autoSpaceDN w:val="0"/>
        <w:adjustRightInd w:val="0"/>
        <w:spacing w:after="0" w:line="240" w:lineRule="auto"/>
        <w:jc w:val="center"/>
        <w:rPr>
          <w:rFonts w:ascii="Times New Roman" w:hAnsi="Times New Roman"/>
          <w:b/>
          <w:sz w:val="24"/>
          <w:szCs w:val="24"/>
        </w:rPr>
      </w:pPr>
    </w:p>
    <w:p w14:paraId="2F6E8068" w14:textId="77777777" w:rsidR="00902D3C" w:rsidRPr="009F4C2B" w:rsidRDefault="00902D3C" w:rsidP="00902D3C">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3D40E4E8" w14:textId="77777777" w:rsidR="00902D3C" w:rsidRPr="009F4C2B" w:rsidRDefault="00902D3C" w:rsidP="00902D3C">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7D9A6AEC" w14:textId="05861E0C" w:rsidR="00902D3C" w:rsidRDefault="00902D3C" w:rsidP="00902D3C">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7</w:t>
      </w:r>
      <w:r w:rsidRPr="00A609EB">
        <w:rPr>
          <w:rFonts w:ascii="Times New Roman" w:hAnsi="Times New Roman"/>
          <w:b/>
          <w:sz w:val="24"/>
          <w:szCs w:val="24"/>
          <w:u w:val="single"/>
        </w:rPr>
        <w:t>. «</w:t>
      </w:r>
      <w:r>
        <w:rPr>
          <w:rFonts w:ascii="Times New Roman" w:hAnsi="Times New Roman"/>
          <w:b/>
          <w:sz w:val="24"/>
          <w:szCs w:val="24"/>
          <w:u w:val="single"/>
        </w:rPr>
        <w:t>Обеспечение бесплатным горячим питанием</w:t>
      </w:r>
      <w:r w:rsidR="006143B2">
        <w:rPr>
          <w:rFonts w:ascii="Times New Roman" w:hAnsi="Times New Roman"/>
          <w:b/>
          <w:sz w:val="24"/>
          <w:szCs w:val="24"/>
          <w:u w:val="single"/>
        </w:rPr>
        <w:t xml:space="preserve"> обучающихся в муниципальных образовательных организациях</w:t>
      </w:r>
      <w:r w:rsidRPr="00A609EB">
        <w:rPr>
          <w:rFonts w:ascii="Times New Roman" w:hAnsi="Times New Roman"/>
          <w:b/>
          <w:sz w:val="24"/>
          <w:szCs w:val="24"/>
          <w:u w:val="single"/>
        </w:rPr>
        <w:t>»</w:t>
      </w:r>
    </w:p>
    <w:p w14:paraId="0807077D" w14:textId="77777777" w:rsidR="00022138" w:rsidRDefault="00022138" w:rsidP="00902D3C">
      <w:pPr>
        <w:widowControl w:val="0"/>
        <w:autoSpaceDE w:val="0"/>
        <w:autoSpaceDN w:val="0"/>
        <w:adjustRightInd w:val="0"/>
        <w:spacing w:after="0" w:line="240" w:lineRule="auto"/>
        <w:jc w:val="center"/>
        <w:rPr>
          <w:rFonts w:ascii="Times New Roman" w:hAnsi="Times New Roman"/>
          <w:b/>
          <w:sz w:val="24"/>
          <w:szCs w:val="24"/>
          <w:u w:val="single"/>
        </w:rPr>
      </w:pPr>
    </w:p>
    <w:p w14:paraId="656A1089" w14:textId="77777777" w:rsidR="00022138" w:rsidRPr="0045285F" w:rsidRDefault="00022138" w:rsidP="00022138">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2804ED5A" w14:textId="77777777" w:rsidR="00902D3C" w:rsidRDefault="00902D3C" w:rsidP="00902D3C">
      <w:pPr>
        <w:widowControl w:val="0"/>
        <w:autoSpaceDE w:val="0"/>
        <w:autoSpaceDN w:val="0"/>
        <w:adjustRightInd w:val="0"/>
        <w:spacing w:after="0" w:line="240" w:lineRule="auto"/>
        <w:jc w:val="center"/>
        <w:rPr>
          <w:rFonts w:ascii="Times New Roman" w:hAnsi="Times New Roman"/>
          <w:b/>
          <w:sz w:val="24"/>
          <w:szCs w:val="24"/>
          <w:u w:val="single"/>
        </w:rPr>
      </w:pPr>
    </w:p>
    <w:tbl>
      <w:tblPr>
        <w:tblStyle w:val="1"/>
        <w:tblW w:w="5000" w:type="pct"/>
        <w:jc w:val="center"/>
        <w:tblLook w:val="04A0" w:firstRow="1" w:lastRow="0" w:firstColumn="1" w:lastColumn="0" w:noHBand="0" w:noVBand="1"/>
      </w:tblPr>
      <w:tblGrid>
        <w:gridCol w:w="3603"/>
        <w:gridCol w:w="6535"/>
      </w:tblGrid>
      <w:tr w:rsidR="00902D3C" w:rsidRPr="00DA51B8" w14:paraId="6AF2035D" w14:textId="77777777" w:rsidTr="00902D3C">
        <w:trPr>
          <w:trHeight w:val="516"/>
          <w:jc w:val="center"/>
        </w:trPr>
        <w:tc>
          <w:tcPr>
            <w:tcW w:w="1777" w:type="pct"/>
            <w:vAlign w:val="center"/>
          </w:tcPr>
          <w:p w14:paraId="601254DC" w14:textId="77777777" w:rsidR="00902D3C" w:rsidRPr="00DA51B8" w:rsidRDefault="00902D3C" w:rsidP="00C701A2">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23" w:type="pct"/>
            <w:vAlign w:val="center"/>
          </w:tcPr>
          <w:p w14:paraId="3A4E5A7B" w14:textId="77777777" w:rsidR="00902D3C" w:rsidRPr="004F0686" w:rsidRDefault="00902D3C" w:rsidP="00C701A2">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902D3C" w:rsidRPr="00DA51B8" w14:paraId="423EC825" w14:textId="77777777" w:rsidTr="00902D3C">
        <w:trPr>
          <w:trHeight w:val="700"/>
          <w:jc w:val="center"/>
        </w:trPr>
        <w:tc>
          <w:tcPr>
            <w:tcW w:w="1777" w:type="pct"/>
            <w:vAlign w:val="center"/>
          </w:tcPr>
          <w:p w14:paraId="6177E917" w14:textId="77777777" w:rsidR="00902D3C" w:rsidRPr="00DA51B8" w:rsidRDefault="00902D3C" w:rsidP="00C701A2">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23" w:type="pct"/>
            <w:vAlign w:val="center"/>
          </w:tcPr>
          <w:p w14:paraId="5035FD2F" w14:textId="77777777" w:rsidR="00902D3C" w:rsidRPr="00DA51B8" w:rsidRDefault="00902D3C" w:rsidP="00C701A2">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3F922205" w14:textId="77777777" w:rsidR="00902D3C" w:rsidRDefault="00902D3C" w:rsidP="00902D3C">
      <w:pPr>
        <w:widowControl w:val="0"/>
        <w:autoSpaceDE w:val="0"/>
        <w:autoSpaceDN w:val="0"/>
        <w:adjustRightInd w:val="0"/>
        <w:spacing w:after="0" w:line="240" w:lineRule="auto"/>
        <w:jc w:val="center"/>
        <w:rPr>
          <w:rFonts w:ascii="Times New Roman" w:hAnsi="Times New Roman"/>
          <w:b/>
          <w:sz w:val="24"/>
          <w:szCs w:val="24"/>
        </w:rPr>
      </w:pPr>
    </w:p>
    <w:p w14:paraId="642FF18E" w14:textId="08028D51" w:rsidR="00902D3C" w:rsidRPr="00C428CF" w:rsidRDefault="00902D3C" w:rsidP="00D45048">
      <w:pPr>
        <w:pStyle w:val="af3"/>
        <w:widowControl w:val="0"/>
        <w:numPr>
          <w:ilvl w:val="0"/>
          <w:numId w:val="7"/>
        </w:numPr>
        <w:autoSpaceDE w:val="0"/>
        <w:autoSpaceDN w:val="0"/>
        <w:adjustRightInd w:val="0"/>
        <w:spacing w:after="0" w:line="240" w:lineRule="auto"/>
        <w:jc w:val="center"/>
        <w:rPr>
          <w:rFonts w:ascii="Times New Roman" w:hAnsi="Times New Roman" w:cs="Times New Roman"/>
          <w:b/>
          <w:sz w:val="24"/>
          <w:szCs w:val="24"/>
        </w:rPr>
      </w:pPr>
      <w:r w:rsidRPr="00C428CF">
        <w:rPr>
          <w:rFonts w:ascii="Times New Roman" w:hAnsi="Times New Roman" w:cs="Times New Roman"/>
          <w:b/>
          <w:sz w:val="24"/>
          <w:szCs w:val="24"/>
        </w:rPr>
        <w:t>Показатели реализации комплекса процессных мероприятий</w:t>
      </w:r>
    </w:p>
    <w:p w14:paraId="0A4FB820" w14:textId="77777777" w:rsidR="00902D3C" w:rsidRPr="00902D3C" w:rsidRDefault="00902D3C" w:rsidP="00902D3C">
      <w:pPr>
        <w:pStyle w:val="af3"/>
        <w:widowControl w:val="0"/>
        <w:autoSpaceDE w:val="0"/>
        <w:autoSpaceDN w:val="0"/>
        <w:adjustRightInd w:val="0"/>
        <w:spacing w:after="0" w:line="240" w:lineRule="auto"/>
        <w:ind w:left="1429"/>
        <w:rPr>
          <w:rFonts w:ascii="Times New Roman" w:hAnsi="Times New Roman" w:cs="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902D3C" w:rsidRPr="00902D3C" w14:paraId="49079EBE" w14:textId="77777777" w:rsidTr="00C701A2">
        <w:trPr>
          <w:tblHeader/>
          <w:jc w:val="center"/>
        </w:trPr>
        <w:tc>
          <w:tcPr>
            <w:tcW w:w="924" w:type="pct"/>
            <w:vMerge w:val="restart"/>
          </w:tcPr>
          <w:p w14:paraId="1E52C954" w14:textId="77777777" w:rsidR="00902D3C" w:rsidRPr="00902D3C" w:rsidRDefault="00902D3C" w:rsidP="00C701A2">
            <w:pPr>
              <w:ind w:firstLine="0"/>
              <w:jc w:val="center"/>
              <w:rPr>
                <w:rFonts w:cs="Times New Roman"/>
                <w:sz w:val="24"/>
                <w:szCs w:val="24"/>
              </w:rPr>
            </w:pPr>
            <w:r w:rsidRPr="00902D3C">
              <w:rPr>
                <w:rFonts w:cs="Times New Roman"/>
                <w:sz w:val="24"/>
                <w:szCs w:val="24"/>
              </w:rPr>
              <w:t>Наименование показателя реализации</w:t>
            </w:r>
          </w:p>
        </w:tc>
        <w:tc>
          <w:tcPr>
            <w:tcW w:w="483" w:type="pct"/>
            <w:vMerge w:val="restart"/>
          </w:tcPr>
          <w:p w14:paraId="69024ED7" w14:textId="77777777" w:rsidR="00902D3C" w:rsidRPr="00902D3C" w:rsidRDefault="00902D3C" w:rsidP="00C701A2">
            <w:pPr>
              <w:ind w:firstLine="23"/>
              <w:jc w:val="center"/>
              <w:rPr>
                <w:rFonts w:cs="Times New Roman"/>
                <w:sz w:val="24"/>
                <w:szCs w:val="24"/>
                <w:shd w:val="clear" w:color="auto" w:fill="FFFFFF"/>
              </w:rPr>
            </w:pPr>
            <w:r w:rsidRPr="00902D3C">
              <w:rPr>
                <w:rFonts w:cs="Times New Roman"/>
                <w:sz w:val="24"/>
                <w:szCs w:val="24"/>
              </w:rPr>
              <w:t>Единица измерения</w:t>
            </w:r>
          </w:p>
        </w:tc>
        <w:tc>
          <w:tcPr>
            <w:tcW w:w="694" w:type="pct"/>
            <w:vMerge w:val="restart"/>
          </w:tcPr>
          <w:p w14:paraId="18977835" w14:textId="77777777" w:rsidR="00902D3C" w:rsidRPr="00902D3C" w:rsidRDefault="00902D3C" w:rsidP="00C701A2">
            <w:pPr>
              <w:ind w:firstLine="23"/>
              <w:jc w:val="center"/>
              <w:rPr>
                <w:rFonts w:cs="Times New Roman"/>
                <w:sz w:val="24"/>
                <w:szCs w:val="24"/>
                <w:shd w:val="clear" w:color="auto" w:fill="FFFFFF"/>
              </w:rPr>
            </w:pPr>
            <w:r w:rsidRPr="00902D3C">
              <w:rPr>
                <w:rFonts w:cs="Times New Roman"/>
                <w:sz w:val="24"/>
                <w:szCs w:val="24"/>
                <w:shd w:val="clear" w:color="auto" w:fill="FFFFFF"/>
              </w:rPr>
              <w:t>Базовое значение показателя реализации</w:t>
            </w:r>
          </w:p>
          <w:p w14:paraId="05EB4487" w14:textId="77777777" w:rsidR="00902D3C" w:rsidRPr="00902D3C" w:rsidRDefault="00902D3C" w:rsidP="00C701A2">
            <w:pPr>
              <w:ind w:firstLine="23"/>
              <w:jc w:val="center"/>
              <w:rPr>
                <w:rFonts w:cs="Times New Roman"/>
                <w:sz w:val="24"/>
                <w:szCs w:val="24"/>
                <w:shd w:val="clear" w:color="auto" w:fill="FFFFFF"/>
              </w:rPr>
            </w:pPr>
            <w:r w:rsidRPr="00902D3C">
              <w:rPr>
                <w:rFonts w:cs="Times New Roman"/>
                <w:sz w:val="24"/>
                <w:szCs w:val="24"/>
                <w:shd w:val="clear" w:color="auto" w:fill="FFFFFF"/>
              </w:rPr>
              <w:t>(к очередному финансовому году)</w:t>
            </w:r>
          </w:p>
          <w:p w14:paraId="2DB09628" w14:textId="5EC40F00" w:rsidR="00902D3C" w:rsidRPr="00902D3C" w:rsidRDefault="00BA737A" w:rsidP="003C7E05">
            <w:pPr>
              <w:ind w:firstLine="23"/>
              <w:jc w:val="center"/>
              <w:rPr>
                <w:rFonts w:cs="Times New Roman"/>
                <w:sz w:val="24"/>
                <w:szCs w:val="24"/>
                <w:shd w:val="clear" w:color="auto" w:fill="FFFFFF"/>
              </w:rPr>
            </w:pPr>
            <w:r>
              <w:rPr>
                <w:rFonts w:cs="Times New Roman"/>
                <w:sz w:val="24"/>
                <w:szCs w:val="24"/>
                <w:shd w:val="clear" w:color="auto" w:fill="FFFFFF"/>
              </w:rPr>
              <w:t>202</w:t>
            </w:r>
            <w:r w:rsidR="003C7E05">
              <w:rPr>
                <w:rFonts w:cs="Times New Roman"/>
                <w:sz w:val="24"/>
                <w:szCs w:val="24"/>
                <w:shd w:val="clear" w:color="auto" w:fill="FFFFFF"/>
              </w:rPr>
              <w:t>3</w:t>
            </w:r>
          </w:p>
        </w:tc>
        <w:tc>
          <w:tcPr>
            <w:tcW w:w="1944" w:type="pct"/>
            <w:gridSpan w:val="3"/>
            <w:vAlign w:val="center"/>
          </w:tcPr>
          <w:p w14:paraId="6A7D4F53" w14:textId="77777777" w:rsidR="00902D3C" w:rsidRPr="00902D3C" w:rsidRDefault="00902D3C" w:rsidP="00C701A2">
            <w:pPr>
              <w:ind w:firstLine="0"/>
              <w:jc w:val="center"/>
              <w:rPr>
                <w:rFonts w:eastAsia="Times New Roman" w:cs="Times New Roman"/>
                <w:spacing w:val="-2"/>
                <w:sz w:val="24"/>
                <w:szCs w:val="24"/>
              </w:rPr>
            </w:pPr>
            <w:r w:rsidRPr="00902D3C">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64591857" w14:textId="77777777" w:rsidR="00902D3C" w:rsidRPr="00902D3C" w:rsidRDefault="00902D3C" w:rsidP="00C701A2">
            <w:pPr>
              <w:ind w:firstLine="0"/>
              <w:jc w:val="center"/>
              <w:rPr>
                <w:rFonts w:cs="Times New Roman"/>
                <w:sz w:val="24"/>
                <w:szCs w:val="24"/>
                <w:shd w:val="clear" w:color="auto" w:fill="FFFFFF"/>
              </w:rPr>
            </w:pPr>
            <w:r w:rsidRPr="00902D3C">
              <w:rPr>
                <w:rFonts w:cs="Times New Roman"/>
                <w:sz w:val="24"/>
                <w:szCs w:val="24"/>
                <w:shd w:val="clear" w:color="auto" w:fill="FFFFFF"/>
              </w:rPr>
              <w:t>Ответственный за достижение показателя</w:t>
            </w:r>
          </w:p>
        </w:tc>
      </w:tr>
      <w:tr w:rsidR="00902D3C" w:rsidRPr="00902D3C" w14:paraId="0FD28EDE" w14:textId="77777777" w:rsidTr="00C701A2">
        <w:trPr>
          <w:trHeight w:val="448"/>
          <w:tblHeader/>
          <w:jc w:val="center"/>
        </w:trPr>
        <w:tc>
          <w:tcPr>
            <w:tcW w:w="924" w:type="pct"/>
            <w:vMerge/>
            <w:vAlign w:val="center"/>
          </w:tcPr>
          <w:p w14:paraId="4461B065" w14:textId="77777777" w:rsidR="00902D3C" w:rsidRPr="00902D3C" w:rsidRDefault="00902D3C" w:rsidP="00C701A2">
            <w:pPr>
              <w:ind w:firstLine="0"/>
              <w:jc w:val="both"/>
              <w:rPr>
                <w:rFonts w:cs="Times New Roman"/>
                <w:sz w:val="24"/>
                <w:szCs w:val="24"/>
              </w:rPr>
            </w:pPr>
          </w:p>
        </w:tc>
        <w:tc>
          <w:tcPr>
            <w:tcW w:w="483" w:type="pct"/>
            <w:vMerge/>
          </w:tcPr>
          <w:p w14:paraId="72B8F691" w14:textId="77777777" w:rsidR="00902D3C" w:rsidRPr="00902D3C" w:rsidRDefault="00902D3C" w:rsidP="00C701A2">
            <w:pPr>
              <w:jc w:val="both"/>
              <w:rPr>
                <w:rFonts w:cs="Times New Roman"/>
                <w:sz w:val="24"/>
                <w:szCs w:val="24"/>
                <w:shd w:val="clear" w:color="auto" w:fill="FFFFFF"/>
              </w:rPr>
            </w:pPr>
          </w:p>
        </w:tc>
        <w:tc>
          <w:tcPr>
            <w:tcW w:w="694" w:type="pct"/>
            <w:vMerge/>
          </w:tcPr>
          <w:p w14:paraId="3CD81DC0" w14:textId="77777777" w:rsidR="00902D3C" w:rsidRPr="00902D3C" w:rsidRDefault="00902D3C" w:rsidP="00C701A2">
            <w:pPr>
              <w:jc w:val="both"/>
              <w:rPr>
                <w:rFonts w:cs="Times New Roman"/>
                <w:sz w:val="24"/>
                <w:szCs w:val="24"/>
                <w:shd w:val="clear" w:color="auto" w:fill="FFFFFF"/>
              </w:rPr>
            </w:pPr>
          </w:p>
        </w:tc>
        <w:tc>
          <w:tcPr>
            <w:tcW w:w="694" w:type="pct"/>
          </w:tcPr>
          <w:p w14:paraId="49FA1901" w14:textId="77777777" w:rsidR="00902D3C" w:rsidRPr="00902D3C" w:rsidRDefault="00902D3C" w:rsidP="00C701A2">
            <w:pPr>
              <w:ind w:firstLine="0"/>
              <w:jc w:val="center"/>
              <w:rPr>
                <w:rFonts w:cs="Times New Roman"/>
                <w:sz w:val="24"/>
                <w:szCs w:val="24"/>
                <w:shd w:val="clear" w:color="auto" w:fill="FFFFFF"/>
              </w:rPr>
            </w:pPr>
            <w:r w:rsidRPr="00902D3C">
              <w:rPr>
                <w:rFonts w:cs="Times New Roman"/>
                <w:sz w:val="24"/>
                <w:szCs w:val="24"/>
                <w:shd w:val="clear" w:color="auto" w:fill="FFFFFF"/>
              </w:rPr>
              <w:t>очередной финансовый год</w:t>
            </w:r>
          </w:p>
          <w:p w14:paraId="1A9E156E" w14:textId="1E8A947D" w:rsidR="00902D3C" w:rsidRPr="00902D3C" w:rsidRDefault="003C7E05" w:rsidP="00C701A2">
            <w:pPr>
              <w:ind w:firstLine="0"/>
              <w:jc w:val="center"/>
              <w:rPr>
                <w:rFonts w:eastAsia="Times New Roman" w:cs="Times New Roman"/>
                <w:spacing w:val="-2"/>
                <w:sz w:val="24"/>
                <w:szCs w:val="24"/>
                <w:lang w:val="en-US"/>
              </w:rPr>
            </w:pPr>
            <w:r>
              <w:rPr>
                <w:rFonts w:cs="Times New Roman"/>
                <w:sz w:val="24"/>
                <w:szCs w:val="24"/>
                <w:shd w:val="clear" w:color="auto" w:fill="FFFFFF"/>
              </w:rPr>
              <w:t>2024</w:t>
            </w:r>
          </w:p>
        </w:tc>
        <w:tc>
          <w:tcPr>
            <w:tcW w:w="625" w:type="pct"/>
          </w:tcPr>
          <w:p w14:paraId="3DA8DD2D" w14:textId="40CA0A0E" w:rsidR="00902D3C" w:rsidRPr="00902D3C" w:rsidRDefault="00902D3C" w:rsidP="00C701A2">
            <w:pPr>
              <w:ind w:firstLine="0"/>
              <w:jc w:val="center"/>
              <w:rPr>
                <w:rFonts w:eastAsia="Times New Roman" w:cs="Times New Roman"/>
                <w:spacing w:val="-2"/>
                <w:sz w:val="24"/>
                <w:szCs w:val="24"/>
              </w:rPr>
            </w:pPr>
            <w:r w:rsidRPr="00902D3C">
              <w:rPr>
                <w:rFonts w:cs="Times New Roman"/>
                <w:sz w:val="24"/>
                <w:szCs w:val="24"/>
                <w:shd w:val="clear" w:color="auto" w:fill="FFFFFF"/>
              </w:rPr>
              <w:t xml:space="preserve">1-й год </w:t>
            </w:r>
            <w:r w:rsidR="003C7E05">
              <w:rPr>
                <w:rFonts w:cs="Times New Roman"/>
                <w:sz w:val="24"/>
                <w:szCs w:val="24"/>
                <w:shd w:val="clear" w:color="auto" w:fill="FFFFFF"/>
              </w:rPr>
              <w:t>планового периода 2025</w:t>
            </w:r>
          </w:p>
        </w:tc>
        <w:tc>
          <w:tcPr>
            <w:tcW w:w="625" w:type="pct"/>
          </w:tcPr>
          <w:p w14:paraId="1239D461" w14:textId="77777777" w:rsidR="00902D3C" w:rsidRPr="00902D3C" w:rsidRDefault="00902D3C" w:rsidP="00C701A2">
            <w:pPr>
              <w:ind w:firstLine="0"/>
              <w:jc w:val="center"/>
              <w:rPr>
                <w:rFonts w:cs="Times New Roman"/>
                <w:sz w:val="24"/>
                <w:szCs w:val="24"/>
                <w:shd w:val="clear" w:color="auto" w:fill="FFFFFF"/>
              </w:rPr>
            </w:pPr>
            <w:r w:rsidRPr="00902D3C">
              <w:rPr>
                <w:rFonts w:cs="Times New Roman"/>
                <w:sz w:val="24"/>
                <w:szCs w:val="24"/>
                <w:shd w:val="clear" w:color="auto" w:fill="FFFFFF"/>
              </w:rPr>
              <w:t>2-й год планового периода</w:t>
            </w:r>
          </w:p>
          <w:p w14:paraId="4F953639" w14:textId="261AF36F" w:rsidR="00902D3C" w:rsidRPr="00902D3C" w:rsidRDefault="00BA737A" w:rsidP="003C7E05">
            <w:pPr>
              <w:ind w:firstLine="0"/>
              <w:jc w:val="center"/>
              <w:rPr>
                <w:rFonts w:cs="Times New Roman"/>
                <w:sz w:val="24"/>
                <w:szCs w:val="24"/>
              </w:rPr>
            </w:pPr>
            <w:r>
              <w:rPr>
                <w:rFonts w:cs="Times New Roman"/>
                <w:sz w:val="24"/>
                <w:szCs w:val="24"/>
                <w:shd w:val="clear" w:color="auto" w:fill="FFFFFF"/>
              </w:rPr>
              <w:t>202</w:t>
            </w:r>
            <w:r w:rsidR="003C7E05">
              <w:rPr>
                <w:rFonts w:cs="Times New Roman"/>
                <w:sz w:val="24"/>
                <w:szCs w:val="24"/>
                <w:shd w:val="clear" w:color="auto" w:fill="FFFFFF"/>
              </w:rPr>
              <w:t>6</w:t>
            </w:r>
          </w:p>
        </w:tc>
        <w:tc>
          <w:tcPr>
            <w:tcW w:w="955" w:type="pct"/>
            <w:vMerge/>
          </w:tcPr>
          <w:p w14:paraId="2A4E1042" w14:textId="77777777" w:rsidR="00902D3C" w:rsidRPr="00902D3C" w:rsidRDefault="00902D3C" w:rsidP="00C701A2">
            <w:pPr>
              <w:jc w:val="both"/>
              <w:rPr>
                <w:rFonts w:cs="Times New Roman"/>
                <w:sz w:val="24"/>
                <w:szCs w:val="24"/>
                <w:shd w:val="clear" w:color="auto" w:fill="FFFFFF"/>
              </w:rPr>
            </w:pPr>
          </w:p>
        </w:tc>
      </w:tr>
      <w:tr w:rsidR="00902D3C" w:rsidRPr="00902D3C" w14:paraId="62F1274E" w14:textId="77777777" w:rsidTr="00C701A2">
        <w:trPr>
          <w:trHeight w:val="282"/>
          <w:tblHeader/>
          <w:jc w:val="center"/>
        </w:trPr>
        <w:tc>
          <w:tcPr>
            <w:tcW w:w="924" w:type="pct"/>
            <w:vAlign w:val="center"/>
          </w:tcPr>
          <w:p w14:paraId="1BBF9ACA" w14:textId="77777777" w:rsidR="00902D3C" w:rsidRPr="00902D3C" w:rsidRDefault="00902D3C" w:rsidP="00C701A2">
            <w:pPr>
              <w:ind w:firstLine="0"/>
              <w:jc w:val="center"/>
              <w:rPr>
                <w:rFonts w:cs="Times New Roman"/>
                <w:sz w:val="24"/>
                <w:szCs w:val="24"/>
              </w:rPr>
            </w:pPr>
            <w:r w:rsidRPr="00902D3C">
              <w:rPr>
                <w:rFonts w:cs="Times New Roman"/>
                <w:sz w:val="24"/>
                <w:szCs w:val="24"/>
              </w:rPr>
              <w:t>1</w:t>
            </w:r>
          </w:p>
        </w:tc>
        <w:tc>
          <w:tcPr>
            <w:tcW w:w="483" w:type="pct"/>
          </w:tcPr>
          <w:p w14:paraId="20A1FD71" w14:textId="77777777" w:rsidR="00902D3C" w:rsidRPr="00902D3C" w:rsidRDefault="00902D3C" w:rsidP="00C701A2">
            <w:pPr>
              <w:ind w:firstLine="0"/>
              <w:jc w:val="center"/>
              <w:rPr>
                <w:rFonts w:cs="Times New Roman"/>
                <w:spacing w:val="-2"/>
                <w:sz w:val="24"/>
                <w:szCs w:val="24"/>
              </w:rPr>
            </w:pPr>
            <w:r w:rsidRPr="00902D3C">
              <w:rPr>
                <w:rFonts w:cs="Times New Roman"/>
                <w:spacing w:val="-2"/>
                <w:sz w:val="24"/>
                <w:szCs w:val="24"/>
              </w:rPr>
              <w:t>2</w:t>
            </w:r>
          </w:p>
        </w:tc>
        <w:tc>
          <w:tcPr>
            <w:tcW w:w="694" w:type="pct"/>
          </w:tcPr>
          <w:p w14:paraId="0184AB86" w14:textId="77777777" w:rsidR="00902D3C" w:rsidRPr="00902D3C" w:rsidRDefault="00902D3C" w:rsidP="00C701A2">
            <w:pPr>
              <w:ind w:firstLine="0"/>
              <w:jc w:val="center"/>
              <w:rPr>
                <w:rFonts w:cs="Times New Roman"/>
                <w:spacing w:val="-2"/>
                <w:sz w:val="24"/>
                <w:szCs w:val="24"/>
              </w:rPr>
            </w:pPr>
            <w:r w:rsidRPr="00902D3C">
              <w:rPr>
                <w:rFonts w:cs="Times New Roman"/>
                <w:spacing w:val="-2"/>
                <w:sz w:val="24"/>
                <w:szCs w:val="24"/>
              </w:rPr>
              <w:t>3</w:t>
            </w:r>
          </w:p>
        </w:tc>
        <w:tc>
          <w:tcPr>
            <w:tcW w:w="694" w:type="pct"/>
            <w:vAlign w:val="center"/>
          </w:tcPr>
          <w:p w14:paraId="59B4F47E" w14:textId="77777777" w:rsidR="00902D3C" w:rsidRPr="00902D3C" w:rsidRDefault="00902D3C" w:rsidP="00C701A2">
            <w:pPr>
              <w:ind w:firstLine="0"/>
              <w:jc w:val="center"/>
              <w:rPr>
                <w:rFonts w:eastAsia="Times New Roman" w:cs="Times New Roman"/>
                <w:spacing w:val="-2"/>
                <w:sz w:val="24"/>
                <w:szCs w:val="24"/>
              </w:rPr>
            </w:pPr>
            <w:r w:rsidRPr="00902D3C">
              <w:rPr>
                <w:rFonts w:eastAsia="Times New Roman" w:cs="Times New Roman"/>
                <w:spacing w:val="-2"/>
                <w:sz w:val="24"/>
                <w:szCs w:val="24"/>
              </w:rPr>
              <w:t>4</w:t>
            </w:r>
          </w:p>
        </w:tc>
        <w:tc>
          <w:tcPr>
            <w:tcW w:w="625" w:type="pct"/>
            <w:vAlign w:val="center"/>
          </w:tcPr>
          <w:p w14:paraId="0E146430" w14:textId="77777777" w:rsidR="00902D3C" w:rsidRPr="00902D3C" w:rsidRDefault="00902D3C" w:rsidP="00C701A2">
            <w:pPr>
              <w:ind w:firstLine="0"/>
              <w:jc w:val="center"/>
              <w:rPr>
                <w:rFonts w:eastAsia="Times New Roman" w:cs="Times New Roman"/>
                <w:spacing w:val="-2"/>
                <w:sz w:val="24"/>
                <w:szCs w:val="24"/>
              </w:rPr>
            </w:pPr>
            <w:r w:rsidRPr="00902D3C">
              <w:rPr>
                <w:rFonts w:eastAsia="Times New Roman" w:cs="Times New Roman"/>
                <w:spacing w:val="-2"/>
                <w:sz w:val="24"/>
                <w:szCs w:val="24"/>
              </w:rPr>
              <w:t>5</w:t>
            </w:r>
          </w:p>
        </w:tc>
        <w:tc>
          <w:tcPr>
            <w:tcW w:w="625" w:type="pct"/>
            <w:vAlign w:val="center"/>
          </w:tcPr>
          <w:p w14:paraId="3F543F48" w14:textId="77777777" w:rsidR="00902D3C" w:rsidRPr="00902D3C" w:rsidRDefault="00902D3C" w:rsidP="00C701A2">
            <w:pPr>
              <w:ind w:firstLine="0"/>
              <w:jc w:val="center"/>
              <w:rPr>
                <w:rFonts w:cs="Times New Roman"/>
                <w:sz w:val="24"/>
                <w:szCs w:val="24"/>
              </w:rPr>
            </w:pPr>
            <w:r w:rsidRPr="00902D3C">
              <w:rPr>
                <w:rFonts w:cs="Times New Roman"/>
                <w:sz w:val="24"/>
                <w:szCs w:val="24"/>
              </w:rPr>
              <w:t>6</w:t>
            </w:r>
          </w:p>
        </w:tc>
        <w:tc>
          <w:tcPr>
            <w:tcW w:w="955" w:type="pct"/>
          </w:tcPr>
          <w:p w14:paraId="1E0C8FB0" w14:textId="77777777" w:rsidR="00902D3C" w:rsidRPr="00902D3C" w:rsidRDefault="00902D3C" w:rsidP="00C701A2">
            <w:pPr>
              <w:ind w:hanging="28"/>
              <w:jc w:val="center"/>
              <w:rPr>
                <w:rFonts w:cs="Times New Roman"/>
                <w:sz w:val="24"/>
                <w:szCs w:val="24"/>
              </w:rPr>
            </w:pPr>
            <w:r w:rsidRPr="00902D3C">
              <w:rPr>
                <w:rFonts w:cs="Times New Roman"/>
                <w:sz w:val="24"/>
                <w:szCs w:val="24"/>
              </w:rPr>
              <w:t>7</w:t>
            </w:r>
          </w:p>
        </w:tc>
      </w:tr>
      <w:tr w:rsidR="00902D3C" w:rsidRPr="00902D3C" w14:paraId="671E75FB" w14:textId="77777777" w:rsidTr="00C701A2">
        <w:trPr>
          <w:trHeight w:val="433"/>
          <w:jc w:val="center"/>
        </w:trPr>
        <w:tc>
          <w:tcPr>
            <w:tcW w:w="924" w:type="pct"/>
            <w:vAlign w:val="center"/>
          </w:tcPr>
          <w:p w14:paraId="587DC968" w14:textId="77777777" w:rsidR="00902D3C" w:rsidRPr="00902D3C" w:rsidRDefault="00902D3C" w:rsidP="00C701A2">
            <w:pPr>
              <w:widowControl w:val="0"/>
              <w:autoSpaceDE w:val="0"/>
              <w:autoSpaceDN w:val="0"/>
              <w:adjustRightInd w:val="0"/>
              <w:ind w:hanging="12"/>
              <w:jc w:val="both"/>
              <w:rPr>
                <w:rFonts w:eastAsia="Times New Roman" w:cs="Times New Roman"/>
                <w:sz w:val="24"/>
                <w:szCs w:val="24"/>
              </w:rPr>
            </w:pPr>
            <w:r w:rsidRPr="00902D3C">
              <w:rPr>
                <w:rFonts w:eastAsia="Times New Roman" w:cs="Times New Roman"/>
                <w:sz w:val="24"/>
                <w:szCs w:val="24"/>
              </w:rPr>
              <w:t xml:space="preserve">Доля обучающихся, получающих начальное общее образование в муниципальных образовательных учреждениях, обеспеченных бесплатным </w:t>
            </w:r>
            <w:r w:rsidRPr="00902D3C">
              <w:rPr>
                <w:rFonts w:eastAsia="Times New Roman" w:cs="Times New Roman"/>
                <w:sz w:val="24"/>
                <w:szCs w:val="24"/>
              </w:rPr>
              <w:lastRenderedPageBreak/>
              <w:t>питанием</w:t>
            </w:r>
          </w:p>
        </w:tc>
        <w:tc>
          <w:tcPr>
            <w:tcW w:w="483" w:type="pct"/>
          </w:tcPr>
          <w:p w14:paraId="6CA46E19" w14:textId="77777777" w:rsidR="00902D3C" w:rsidRPr="00902D3C" w:rsidRDefault="00902D3C" w:rsidP="00C701A2">
            <w:pPr>
              <w:ind w:firstLine="24"/>
              <w:jc w:val="center"/>
              <w:rPr>
                <w:rFonts w:cs="Times New Roman"/>
                <w:sz w:val="24"/>
                <w:szCs w:val="24"/>
              </w:rPr>
            </w:pPr>
            <w:r w:rsidRPr="00902D3C">
              <w:rPr>
                <w:rFonts w:cs="Times New Roman"/>
                <w:sz w:val="24"/>
                <w:szCs w:val="24"/>
              </w:rPr>
              <w:lastRenderedPageBreak/>
              <w:t>%</w:t>
            </w:r>
          </w:p>
        </w:tc>
        <w:tc>
          <w:tcPr>
            <w:tcW w:w="694" w:type="pct"/>
          </w:tcPr>
          <w:p w14:paraId="7B20B4AE" w14:textId="77777777" w:rsidR="00902D3C" w:rsidRPr="00902D3C" w:rsidRDefault="00902D3C" w:rsidP="00C701A2">
            <w:pPr>
              <w:ind w:firstLine="94"/>
              <w:jc w:val="center"/>
              <w:rPr>
                <w:rFonts w:cs="Times New Roman"/>
                <w:sz w:val="24"/>
                <w:szCs w:val="24"/>
              </w:rPr>
            </w:pPr>
            <w:r w:rsidRPr="00902D3C">
              <w:rPr>
                <w:rFonts w:cs="Times New Roman"/>
                <w:sz w:val="24"/>
                <w:szCs w:val="24"/>
              </w:rPr>
              <w:t>100</w:t>
            </w:r>
          </w:p>
        </w:tc>
        <w:tc>
          <w:tcPr>
            <w:tcW w:w="694" w:type="pct"/>
          </w:tcPr>
          <w:p w14:paraId="30C0844D" w14:textId="77777777" w:rsidR="00902D3C" w:rsidRPr="00902D3C" w:rsidRDefault="00902D3C" w:rsidP="00C701A2">
            <w:pPr>
              <w:ind w:firstLine="0"/>
              <w:jc w:val="center"/>
              <w:rPr>
                <w:rFonts w:cs="Times New Roman"/>
                <w:sz w:val="24"/>
                <w:szCs w:val="24"/>
              </w:rPr>
            </w:pPr>
            <w:r w:rsidRPr="00902D3C">
              <w:rPr>
                <w:rFonts w:cs="Times New Roman"/>
                <w:sz w:val="24"/>
                <w:szCs w:val="24"/>
              </w:rPr>
              <w:t>100</w:t>
            </w:r>
          </w:p>
        </w:tc>
        <w:tc>
          <w:tcPr>
            <w:tcW w:w="625" w:type="pct"/>
          </w:tcPr>
          <w:p w14:paraId="64A05902" w14:textId="77777777" w:rsidR="00902D3C" w:rsidRPr="00902D3C" w:rsidRDefault="00902D3C" w:rsidP="00C701A2">
            <w:pPr>
              <w:ind w:firstLine="0"/>
              <w:jc w:val="center"/>
              <w:rPr>
                <w:rFonts w:cs="Times New Roman"/>
                <w:sz w:val="24"/>
                <w:szCs w:val="24"/>
              </w:rPr>
            </w:pPr>
            <w:r w:rsidRPr="00902D3C">
              <w:rPr>
                <w:rFonts w:cs="Times New Roman"/>
                <w:sz w:val="24"/>
                <w:szCs w:val="24"/>
              </w:rPr>
              <w:t>100</w:t>
            </w:r>
          </w:p>
        </w:tc>
        <w:tc>
          <w:tcPr>
            <w:tcW w:w="625" w:type="pct"/>
          </w:tcPr>
          <w:p w14:paraId="7683962A" w14:textId="77777777" w:rsidR="00902D3C" w:rsidRPr="00902D3C" w:rsidRDefault="00902D3C" w:rsidP="00C701A2">
            <w:pPr>
              <w:ind w:firstLine="0"/>
              <w:jc w:val="center"/>
              <w:rPr>
                <w:rFonts w:cs="Times New Roman"/>
                <w:sz w:val="24"/>
                <w:szCs w:val="24"/>
              </w:rPr>
            </w:pPr>
            <w:r w:rsidRPr="00902D3C">
              <w:rPr>
                <w:rFonts w:cs="Times New Roman"/>
                <w:sz w:val="24"/>
                <w:szCs w:val="24"/>
              </w:rPr>
              <w:t>100</w:t>
            </w:r>
          </w:p>
        </w:tc>
        <w:tc>
          <w:tcPr>
            <w:tcW w:w="955" w:type="pct"/>
          </w:tcPr>
          <w:p w14:paraId="3124AD70" w14:textId="0A7DB3C3" w:rsidR="00902D3C" w:rsidRPr="00902D3C" w:rsidRDefault="00902D3C" w:rsidP="00C701A2">
            <w:pPr>
              <w:ind w:firstLine="0"/>
              <w:rPr>
                <w:rFonts w:cs="Times New Roman"/>
                <w:sz w:val="24"/>
                <w:szCs w:val="24"/>
              </w:rPr>
            </w:pPr>
            <w:r w:rsidRPr="00902D3C">
              <w:rPr>
                <w:rFonts w:eastAsia="Times New Roman" w:cs="Times New Roman"/>
                <w:sz w:val="24"/>
                <w:szCs w:val="24"/>
                <w:lang w:eastAsia="ru-RU"/>
              </w:rPr>
              <w:t xml:space="preserve">Токарева Татьяна Владимировна, председатель Комитета по образованию </w:t>
            </w:r>
            <w:r w:rsidR="00DB17AA">
              <w:rPr>
                <w:rFonts w:eastAsia="Times New Roman" w:cs="Times New Roman"/>
                <w:sz w:val="24"/>
                <w:szCs w:val="24"/>
                <w:lang w:eastAsia="ru-RU"/>
              </w:rPr>
              <w:t xml:space="preserve">              </w:t>
            </w:r>
            <w:r w:rsidRPr="00902D3C">
              <w:rPr>
                <w:rFonts w:eastAsia="Times New Roman" w:cs="Times New Roman"/>
                <w:sz w:val="24"/>
                <w:szCs w:val="24"/>
                <w:lang w:eastAsia="ru-RU"/>
              </w:rPr>
              <w:t>г. Десногорска</w:t>
            </w:r>
          </w:p>
        </w:tc>
      </w:tr>
      <w:tr w:rsidR="00902D3C" w:rsidRPr="00902D3C" w14:paraId="4084EF4A" w14:textId="77777777" w:rsidTr="00DD339F">
        <w:trPr>
          <w:trHeight w:val="433"/>
          <w:jc w:val="center"/>
        </w:trPr>
        <w:tc>
          <w:tcPr>
            <w:tcW w:w="924" w:type="pct"/>
            <w:shd w:val="clear" w:color="auto" w:fill="auto"/>
            <w:vAlign w:val="center"/>
          </w:tcPr>
          <w:p w14:paraId="16A1054A" w14:textId="77777777" w:rsidR="00902D3C" w:rsidRPr="00902D3C" w:rsidRDefault="00902D3C" w:rsidP="00C701A2">
            <w:pPr>
              <w:widowControl w:val="0"/>
              <w:autoSpaceDE w:val="0"/>
              <w:autoSpaceDN w:val="0"/>
              <w:adjustRightInd w:val="0"/>
              <w:ind w:hanging="12"/>
              <w:jc w:val="both"/>
              <w:rPr>
                <w:rFonts w:eastAsia="Times New Roman" w:cs="Times New Roman"/>
                <w:sz w:val="24"/>
                <w:szCs w:val="24"/>
              </w:rPr>
            </w:pPr>
            <w:r w:rsidRPr="00902D3C">
              <w:rPr>
                <w:rFonts w:eastAsia="Times New Roman" w:cs="Times New Roman"/>
                <w:sz w:val="24"/>
                <w:szCs w:val="24"/>
              </w:rPr>
              <w:lastRenderedPageBreak/>
              <w:t>Численность учащихся 5-11 классов общеобразовательных организаций, охваченных бесплатным горячим питанием</w:t>
            </w:r>
          </w:p>
        </w:tc>
        <w:tc>
          <w:tcPr>
            <w:tcW w:w="483" w:type="pct"/>
            <w:shd w:val="clear" w:color="auto" w:fill="auto"/>
          </w:tcPr>
          <w:p w14:paraId="3A5498F6" w14:textId="77777777" w:rsidR="00902D3C" w:rsidRPr="00902D3C" w:rsidRDefault="00902D3C" w:rsidP="00C701A2">
            <w:pPr>
              <w:ind w:firstLine="24"/>
              <w:jc w:val="center"/>
              <w:rPr>
                <w:rFonts w:cs="Times New Roman"/>
                <w:sz w:val="24"/>
                <w:szCs w:val="24"/>
              </w:rPr>
            </w:pPr>
            <w:r w:rsidRPr="00902D3C">
              <w:rPr>
                <w:rFonts w:cs="Times New Roman"/>
                <w:sz w:val="24"/>
                <w:szCs w:val="24"/>
              </w:rPr>
              <w:t>Чел.</w:t>
            </w:r>
          </w:p>
        </w:tc>
        <w:tc>
          <w:tcPr>
            <w:tcW w:w="694" w:type="pct"/>
            <w:shd w:val="clear" w:color="auto" w:fill="auto"/>
          </w:tcPr>
          <w:p w14:paraId="5A7CEE3B" w14:textId="647EFD8C" w:rsidR="00902D3C" w:rsidRPr="00902D3C" w:rsidRDefault="00BE7599" w:rsidP="00C701A2">
            <w:pPr>
              <w:ind w:firstLine="94"/>
              <w:jc w:val="center"/>
              <w:rPr>
                <w:rFonts w:cs="Times New Roman"/>
                <w:sz w:val="24"/>
                <w:szCs w:val="24"/>
              </w:rPr>
            </w:pPr>
            <w:r>
              <w:rPr>
                <w:rFonts w:cs="Times New Roman"/>
                <w:sz w:val="24"/>
                <w:szCs w:val="24"/>
              </w:rPr>
              <w:t>59</w:t>
            </w:r>
          </w:p>
        </w:tc>
        <w:tc>
          <w:tcPr>
            <w:tcW w:w="694" w:type="pct"/>
            <w:shd w:val="clear" w:color="auto" w:fill="auto"/>
          </w:tcPr>
          <w:p w14:paraId="05CC379C" w14:textId="76D1BD8C" w:rsidR="00902D3C" w:rsidRPr="00902D3C" w:rsidRDefault="00BE7599" w:rsidP="00C701A2">
            <w:pPr>
              <w:ind w:firstLine="0"/>
              <w:jc w:val="center"/>
              <w:rPr>
                <w:rFonts w:cs="Times New Roman"/>
                <w:sz w:val="24"/>
                <w:szCs w:val="24"/>
              </w:rPr>
            </w:pPr>
            <w:r>
              <w:rPr>
                <w:rFonts w:cs="Times New Roman"/>
                <w:sz w:val="24"/>
                <w:szCs w:val="24"/>
              </w:rPr>
              <w:t>60</w:t>
            </w:r>
          </w:p>
        </w:tc>
        <w:tc>
          <w:tcPr>
            <w:tcW w:w="625" w:type="pct"/>
            <w:shd w:val="clear" w:color="auto" w:fill="auto"/>
          </w:tcPr>
          <w:p w14:paraId="067E1DEA" w14:textId="67618DF5" w:rsidR="00902D3C" w:rsidRPr="00902D3C" w:rsidRDefault="00BE7599" w:rsidP="00C701A2">
            <w:pPr>
              <w:ind w:firstLine="0"/>
              <w:jc w:val="center"/>
              <w:rPr>
                <w:rFonts w:cs="Times New Roman"/>
                <w:sz w:val="24"/>
                <w:szCs w:val="24"/>
              </w:rPr>
            </w:pPr>
            <w:r>
              <w:rPr>
                <w:rFonts w:cs="Times New Roman"/>
                <w:sz w:val="24"/>
                <w:szCs w:val="24"/>
              </w:rPr>
              <w:t>60</w:t>
            </w:r>
          </w:p>
        </w:tc>
        <w:tc>
          <w:tcPr>
            <w:tcW w:w="625" w:type="pct"/>
            <w:shd w:val="clear" w:color="auto" w:fill="auto"/>
          </w:tcPr>
          <w:p w14:paraId="2F4E3D00" w14:textId="248FD1A3" w:rsidR="00902D3C" w:rsidRPr="00902D3C" w:rsidRDefault="00BE7599" w:rsidP="00C701A2">
            <w:pPr>
              <w:ind w:firstLine="0"/>
              <w:jc w:val="center"/>
              <w:rPr>
                <w:rFonts w:cs="Times New Roman"/>
                <w:sz w:val="24"/>
                <w:szCs w:val="24"/>
              </w:rPr>
            </w:pPr>
            <w:r>
              <w:rPr>
                <w:rFonts w:cs="Times New Roman"/>
                <w:sz w:val="24"/>
                <w:szCs w:val="24"/>
              </w:rPr>
              <w:t>60</w:t>
            </w:r>
          </w:p>
        </w:tc>
        <w:tc>
          <w:tcPr>
            <w:tcW w:w="955" w:type="pct"/>
            <w:shd w:val="clear" w:color="auto" w:fill="auto"/>
          </w:tcPr>
          <w:p w14:paraId="6786FC2B" w14:textId="366CE443" w:rsidR="00902D3C" w:rsidRPr="00902D3C" w:rsidRDefault="00902D3C" w:rsidP="00C701A2">
            <w:pPr>
              <w:ind w:firstLine="0"/>
              <w:rPr>
                <w:rFonts w:eastAsia="Times New Roman" w:cs="Times New Roman"/>
                <w:sz w:val="24"/>
                <w:szCs w:val="24"/>
              </w:rPr>
            </w:pPr>
            <w:r w:rsidRPr="00902D3C">
              <w:rPr>
                <w:rFonts w:eastAsia="Times New Roman" w:cs="Times New Roman"/>
                <w:sz w:val="24"/>
                <w:szCs w:val="24"/>
                <w:lang w:eastAsia="ru-RU"/>
              </w:rPr>
              <w:t xml:space="preserve">Токарева Татьяна Владимировна, председатель Комитета по образованию </w:t>
            </w:r>
            <w:r w:rsidR="00DB17AA">
              <w:rPr>
                <w:rFonts w:eastAsia="Times New Roman" w:cs="Times New Roman"/>
                <w:sz w:val="24"/>
                <w:szCs w:val="24"/>
                <w:lang w:eastAsia="ru-RU"/>
              </w:rPr>
              <w:t xml:space="preserve">          </w:t>
            </w:r>
            <w:r w:rsidRPr="00902D3C">
              <w:rPr>
                <w:rFonts w:eastAsia="Times New Roman" w:cs="Times New Roman"/>
                <w:sz w:val="24"/>
                <w:szCs w:val="24"/>
                <w:lang w:eastAsia="ru-RU"/>
              </w:rPr>
              <w:t>г. Десногорска</w:t>
            </w:r>
          </w:p>
        </w:tc>
      </w:tr>
    </w:tbl>
    <w:p w14:paraId="4B3B2FCA" w14:textId="77777777" w:rsidR="00902D3C" w:rsidRDefault="00902D3C" w:rsidP="007E0716">
      <w:pPr>
        <w:widowControl w:val="0"/>
        <w:autoSpaceDE w:val="0"/>
        <w:autoSpaceDN w:val="0"/>
        <w:adjustRightInd w:val="0"/>
        <w:spacing w:after="0" w:line="240" w:lineRule="auto"/>
        <w:jc w:val="center"/>
        <w:rPr>
          <w:rFonts w:ascii="Times New Roman" w:hAnsi="Times New Roman"/>
          <w:b/>
          <w:sz w:val="24"/>
          <w:szCs w:val="24"/>
        </w:rPr>
      </w:pPr>
    </w:p>
    <w:p w14:paraId="577B9FDF" w14:textId="441B0134" w:rsidR="007E0716" w:rsidRPr="009F4C2B" w:rsidRDefault="007E0716" w:rsidP="007E0716">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3CB115A3" w14:textId="77777777" w:rsidR="007E0716" w:rsidRPr="009F4C2B" w:rsidRDefault="007E0716" w:rsidP="007E0716">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7097F012" w14:textId="6040A5C6" w:rsidR="007E0716" w:rsidRDefault="00DB0EA9" w:rsidP="007E0716">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8</w:t>
      </w:r>
      <w:r w:rsidR="007E0716" w:rsidRPr="00A609EB">
        <w:rPr>
          <w:rFonts w:ascii="Times New Roman" w:hAnsi="Times New Roman"/>
          <w:b/>
          <w:sz w:val="24"/>
          <w:szCs w:val="24"/>
          <w:u w:val="single"/>
        </w:rPr>
        <w:t>. «</w:t>
      </w:r>
      <w:r w:rsidR="007E0716">
        <w:rPr>
          <w:rFonts w:ascii="Times New Roman" w:hAnsi="Times New Roman"/>
          <w:b/>
          <w:sz w:val="24"/>
          <w:szCs w:val="24"/>
          <w:u w:val="single"/>
        </w:rPr>
        <w:t>Развитие системы дополнительного образования</w:t>
      </w:r>
      <w:r w:rsidR="007E0716" w:rsidRPr="00A609EB">
        <w:rPr>
          <w:rFonts w:ascii="Times New Roman" w:hAnsi="Times New Roman"/>
          <w:b/>
          <w:sz w:val="24"/>
          <w:szCs w:val="24"/>
          <w:u w:val="single"/>
        </w:rPr>
        <w:t>»</w:t>
      </w:r>
    </w:p>
    <w:p w14:paraId="3109379B" w14:textId="77777777" w:rsidR="00022138" w:rsidRDefault="00022138" w:rsidP="007E0716">
      <w:pPr>
        <w:widowControl w:val="0"/>
        <w:autoSpaceDE w:val="0"/>
        <w:autoSpaceDN w:val="0"/>
        <w:adjustRightInd w:val="0"/>
        <w:spacing w:after="0" w:line="240" w:lineRule="auto"/>
        <w:jc w:val="center"/>
        <w:rPr>
          <w:rFonts w:ascii="Times New Roman" w:hAnsi="Times New Roman"/>
          <w:b/>
          <w:sz w:val="24"/>
          <w:szCs w:val="24"/>
          <w:u w:val="single"/>
        </w:rPr>
      </w:pPr>
    </w:p>
    <w:p w14:paraId="2511C39D" w14:textId="77777777" w:rsidR="00022138" w:rsidRPr="0045285F" w:rsidRDefault="00022138" w:rsidP="00022138">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729CC9BD" w14:textId="77777777" w:rsidR="007E0716" w:rsidRDefault="007E0716" w:rsidP="009F4C2B">
      <w:pPr>
        <w:widowControl w:val="0"/>
        <w:autoSpaceDE w:val="0"/>
        <w:autoSpaceDN w:val="0"/>
        <w:adjustRightInd w:val="0"/>
        <w:spacing w:after="0" w:line="240" w:lineRule="auto"/>
        <w:jc w:val="center"/>
        <w:rPr>
          <w:rFonts w:ascii="Times New Roman" w:hAnsi="Times New Roman"/>
          <w:b/>
          <w:sz w:val="24"/>
          <w:szCs w:val="24"/>
        </w:rPr>
      </w:pPr>
    </w:p>
    <w:tbl>
      <w:tblPr>
        <w:tblStyle w:val="1"/>
        <w:tblW w:w="4992" w:type="pct"/>
        <w:jc w:val="center"/>
        <w:tblLook w:val="04A0" w:firstRow="1" w:lastRow="0" w:firstColumn="1" w:lastColumn="0" w:noHBand="0" w:noVBand="1"/>
      </w:tblPr>
      <w:tblGrid>
        <w:gridCol w:w="3478"/>
        <w:gridCol w:w="6644"/>
      </w:tblGrid>
      <w:tr w:rsidR="007E0716" w:rsidRPr="00DA51B8" w14:paraId="602BFBC9" w14:textId="77777777" w:rsidTr="003A4FC6">
        <w:trPr>
          <w:trHeight w:val="516"/>
          <w:jc w:val="center"/>
        </w:trPr>
        <w:tc>
          <w:tcPr>
            <w:tcW w:w="1718" w:type="pct"/>
            <w:vAlign w:val="center"/>
          </w:tcPr>
          <w:p w14:paraId="569ECF3B" w14:textId="77777777" w:rsidR="007E0716" w:rsidRPr="00DA51B8" w:rsidRDefault="007E0716" w:rsidP="003A4FC6">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2580FB0E" w14:textId="77777777" w:rsidR="007E0716" w:rsidRPr="004F0686" w:rsidRDefault="007E0716" w:rsidP="003A4FC6">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7E0716" w:rsidRPr="00DA51B8" w14:paraId="35269606" w14:textId="77777777" w:rsidTr="003A4FC6">
        <w:trPr>
          <w:trHeight w:val="700"/>
          <w:jc w:val="center"/>
        </w:trPr>
        <w:tc>
          <w:tcPr>
            <w:tcW w:w="1718" w:type="pct"/>
            <w:vAlign w:val="center"/>
          </w:tcPr>
          <w:p w14:paraId="12673499" w14:textId="77777777" w:rsidR="007E0716" w:rsidRPr="00DA51B8" w:rsidRDefault="007E0716" w:rsidP="003A4FC6">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1C599E9C" w14:textId="77777777" w:rsidR="007E0716" w:rsidRPr="00DA51B8" w:rsidRDefault="007E0716" w:rsidP="003A4FC6">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46C75083" w14:textId="77777777" w:rsidR="007E0716" w:rsidRDefault="007E0716" w:rsidP="009F4C2B">
      <w:pPr>
        <w:widowControl w:val="0"/>
        <w:autoSpaceDE w:val="0"/>
        <w:autoSpaceDN w:val="0"/>
        <w:adjustRightInd w:val="0"/>
        <w:spacing w:after="0" w:line="240" w:lineRule="auto"/>
        <w:jc w:val="center"/>
        <w:rPr>
          <w:rFonts w:ascii="Times New Roman" w:hAnsi="Times New Roman"/>
          <w:b/>
          <w:sz w:val="24"/>
          <w:szCs w:val="24"/>
        </w:rPr>
      </w:pPr>
    </w:p>
    <w:p w14:paraId="17E4620A" w14:textId="77777777" w:rsidR="007E0716" w:rsidRDefault="007E0716" w:rsidP="007E0716">
      <w:pPr>
        <w:widowControl w:val="0"/>
        <w:autoSpaceDE w:val="0"/>
        <w:autoSpaceDN w:val="0"/>
        <w:adjustRightInd w:val="0"/>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31385A78" w14:textId="77777777" w:rsidR="00231F7D" w:rsidRDefault="00231F7D" w:rsidP="007E0716">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DD2E96" w:rsidRPr="00DD2E96" w14:paraId="5737BCFB" w14:textId="77777777" w:rsidTr="003A4FC6">
        <w:trPr>
          <w:tblHeader/>
          <w:jc w:val="center"/>
        </w:trPr>
        <w:tc>
          <w:tcPr>
            <w:tcW w:w="924" w:type="pct"/>
            <w:vMerge w:val="restart"/>
          </w:tcPr>
          <w:p w14:paraId="5055BB74" w14:textId="77777777" w:rsidR="007E0716" w:rsidRPr="00DD2E96" w:rsidRDefault="007E0716" w:rsidP="003A4FC6">
            <w:pPr>
              <w:ind w:firstLine="0"/>
              <w:jc w:val="center"/>
              <w:rPr>
                <w:rFonts w:cs="Times New Roman"/>
                <w:sz w:val="24"/>
                <w:szCs w:val="24"/>
              </w:rPr>
            </w:pPr>
            <w:r w:rsidRPr="00DD2E96">
              <w:rPr>
                <w:rFonts w:cs="Times New Roman"/>
                <w:sz w:val="24"/>
                <w:szCs w:val="24"/>
              </w:rPr>
              <w:t>Наименование показателя реализации</w:t>
            </w:r>
          </w:p>
        </w:tc>
        <w:tc>
          <w:tcPr>
            <w:tcW w:w="483" w:type="pct"/>
            <w:vMerge w:val="restart"/>
          </w:tcPr>
          <w:p w14:paraId="040533D3" w14:textId="77777777" w:rsidR="007E0716" w:rsidRPr="00DD2E96" w:rsidRDefault="007E0716" w:rsidP="003A4FC6">
            <w:pPr>
              <w:ind w:firstLine="23"/>
              <w:jc w:val="center"/>
              <w:rPr>
                <w:rFonts w:cs="Times New Roman"/>
                <w:sz w:val="24"/>
                <w:szCs w:val="24"/>
                <w:shd w:val="clear" w:color="auto" w:fill="FFFFFF"/>
              </w:rPr>
            </w:pPr>
            <w:r w:rsidRPr="00DD2E96">
              <w:rPr>
                <w:rFonts w:cs="Times New Roman"/>
                <w:sz w:val="24"/>
                <w:szCs w:val="24"/>
              </w:rPr>
              <w:t>Единица измерения</w:t>
            </w:r>
          </w:p>
        </w:tc>
        <w:tc>
          <w:tcPr>
            <w:tcW w:w="694" w:type="pct"/>
            <w:vMerge w:val="restart"/>
          </w:tcPr>
          <w:p w14:paraId="56A1E198" w14:textId="77777777" w:rsidR="007E0716" w:rsidRPr="00DD2E96" w:rsidRDefault="007E0716" w:rsidP="003A4FC6">
            <w:pPr>
              <w:ind w:firstLine="23"/>
              <w:jc w:val="center"/>
              <w:rPr>
                <w:rFonts w:cs="Times New Roman"/>
                <w:sz w:val="24"/>
                <w:szCs w:val="24"/>
                <w:shd w:val="clear" w:color="auto" w:fill="FFFFFF"/>
              </w:rPr>
            </w:pPr>
            <w:r w:rsidRPr="00DD2E96">
              <w:rPr>
                <w:rFonts w:cs="Times New Roman"/>
                <w:sz w:val="24"/>
                <w:szCs w:val="24"/>
                <w:shd w:val="clear" w:color="auto" w:fill="FFFFFF"/>
              </w:rPr>
              <w:t>Базовое значение показателя реализации</w:t>
            </w:r>
          </w:p>
          <w:p w14:paraId="1B586A0D" w14:textId="77777777" w:rsidR="007E0716" w:rsidRPr="00DD2E96" w:rsidRDefault="007E0716" w:rsidP="003A4FC6">
            <w:pPr>
              <w:ind w:firstLine="23"/>
              <w:jc w:val="center"/>
              <w:rPr>
                <w:rFonts w:cs="Times New Roman"/>
                <w:sz w:val="24"/>
                <w:szCs w:val="24"/>
                <w:shd w:val="clear" w:color="auto" w:fill="FFFFFF"/>
              </w:rPr>
            </w:pPr>
            <w:r w:rsidRPr="00DD2E96">
              <w:rPr>
                <w:rFonts w:cs="Times New Roman"/>
                <w:sz w:val="24"/>
                <w:szCs w:val="24"/>
                <w:shd w:val="clear" w:color="auto" w:fill="FFFFFF"/>
              </w:rPr>
              <w:t>(к очередному финансовому году)</w:t>
            </w:r>
          </w:p>
          <w:p w14:paraId="29E9226E" w14:textId="1BB45B2D" w:rsidR="007E0716" w:rsidRPr="00DD2E96" w:rsidRDefault="007E0716" w:rsidP="003C7E05">
            <w:pPr>
              <w:ind w:firstLine="23"/>
              <w:jc w:val="center"/>
              <w:rPr>
                <w:rFonts w:cs="Times New Roman"/>
                <w:sz w:val="24"/>
                <w:szCs w:val="24"/>
                <w:shd w:val="clear" w:color="auto" w:fill="FFFFFF"/>
              </w:rPr>
            </w:pPr>
            <w:r w:rsidRPr="00DD2E96">
              <w:rPr>
                <w:rFonts w:cs="Times New Roman"/>
                <w:sz w:val="24"/>
                <w:szCs w:val="24"/>
                <w:shd w:val="clear" w:color="auto" w:fill="FFFFFF"/>
              </w:rPr>
              <w:t>202</w:t>
            </w:r>
            <w:r w:rsidR="003C7E05">
              <w:rPr>
                <w:rFonts w:cs="Times New Roman"/>
                <w:sz w:val="24"/>
                <w:szCs w:val="24"/>
                <w:shd w:val="clear" w:color="auto" w:fill="FFFFFF"/>
              </w:rPr>
              <w:t>3</w:t>
            </w:r>
          </w:p>
        </w:tc>
        <w:tc>
          <w:tcPr>
            <w:tcW w:w="1944" w:type="pct"/>
            <w:gridSpan w:val="3"/>
            <w:vAlign w:val="center"/>
          </w:tcPr>
          <w:p w14:paraId="6FDAA828" w14:textId="77777777" w:rsidR="007E0716" w:rsidRPr="00DD2E96" w:rsidRDefault="007E0716" w:rsidP="003A4FC6">
            <w:pPr>
              <w:ind w:firstLine="0"/>
              <w:jc w:val="center"/>
              <w:rPr>
                <w:rFonts w:eastAsia="Times New Roman" w:cs="Times New Roman"/>
                <w:spacing w:val="-2"/>
                <w:sz w:val="24"/>
                <w:szCs w:val="24"/>
              </w:rPr>
            </w:pPr>
            <w:r w:rsidRPr="00DD2E96">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3271EA56" w14:textId="77777777" w:rsidR="007E0716" w:rsidRPr="00DD2E96" w:rsidRDefault="007E0716" w:rsidP="003A4FC6">
            <w:pPr>
              <w:ind w:firstLine="0"/>
              <w:jc w:val="center"/>
              <w:rPr>
                <w:rFonts w:cs="Times New Roman"/>
                <w:sz w:val="24"/>
                <w:szCs w:val="24"/>
                <w:shd w:val="clear" w:color="auto" w:fill="FFFFFF"/>
              </w:rPr>
            </w:pPr>
            <w:r w:rsidRPr="00DD2E96">
              <w:rPr>
                <w:rFonts w:cs="Times New Roman"/>
                <w:sz w:val="24"/>
                <w:szCs w:val="24"/>
                <w:shd w:val="clear" w:color="auto" w:fill="FFFFFF"/>
              </w:rPr>
              <w:t>Ответственный за достижение показателя</w:t>
            </w:r>
          </w:p>
        </w:tc>
      </w:tr>
      <w:tr w:rsidR="00DD2E96" w:rsidRPr="00DD2E96" w14:paraId="47FD8C04" w14:textId="77777777" w:rsidTr="003A4FC6">
        <w:trPr>
          <w:trHeight w:val="448"/>
          <w:tblHeader/>
          <w:jc w:val="center"/>
        </w:trPr>
        <w:tc>
          <w:tcPr>
            <w:tcW w:w="924" w:type="pct"/>
            <w:vMerge/>
            <w:vAlign w:val="center"/>
          </w:tcPr>
          <w:p w14:paraId="1059DDED" w14:textId="77777777" w:rsidR="007E0716" w:rsidRPr="00DD2E96" w:rsidRDefault="007E0716" w:rsidP="003A4FC6">
            <w:pPr>
              <w:ind w:firstLine="0"/>
              <w:jc w:val="both"/>
              <w:rPr>
                <w:rFonts w:cs="Times New Roman"/>
                <w:sz w:val="24"/>
                <w:szCs w:val="24"/>
              </w:rPr>
            </w:pPr>
          </w:p>
        </w:tc>
        <w:tc>
          <w:tcPr>
            <w:tcW w:w="483" w:type="pct"/>
            <w:vMerge/>
          </w:tcPr>
          <w:p w14:paraId="62A3806C" w14:textId="77777777" w:rsidR="007E0716" w:rsidRPr="00DD2E96" w:rsidRDefault="007E0716" w:rsidP="003A4FC6">
            <w:pPr>
              <w:jc w:val="both"/>
              <w:rPr>
                <w:rFonts w:cs="Times New Roman"/>
                <w:sz w:val="24"/>
                <w:szCs w:val="24"/>
                <w:shd w:val="clear" w:color="auto" w:fill="FFFFFF"/>
              </w:rPr>
            </w:pPr>
          </w:p>
        </w:tc>
        <w:tc>
          <w:tcPr>
            <w:tcW w:w="694" w:type="pct"/>
            <w:vMerge/>
          </w:tcPr>
          <w:p w14:paraId="35829955" w14:textId="77777777" w:rsidR="007E0716" w:rsidRPr="00DD2E96" w:rsidRDefault="007E0716" w:rsidP="003A4FC6">
            <w:pPr>
              <w:jc w:val="both"/>
              <w:rPr>
                <w:rFonts w:cs="Times New Roman"/>
                <w:sz w:val="24"/>
                <w:szCs w:val="24"/>
                <w:shd w:val="clear" w:color="auto" w:fill="FFFFFF"/>
              </w:rPr>
            </w:pPr>
          </w:p>
        </w:tc>
        <w:tc>
          <w:tcPr>
            <w:tcW w:w="694" w:type="pct"/>
          </w:tcPr>
          <w:p w14:paraId="6E413382" w14:textId="77777777" w:rsidR="007E0716" w:rsidRPr="00DD2E96" w:rsidRDefault="007E0716" w:rsidP="003A4FC6">
            <w:pPr>
              <w:ind w:firstLine="0"/>
              <w:jc w:val="center"/>
              <w:rPr>
                <w:rFonts w:cs="Times New Roman"/>
                <w:sz w:val="24"/>
                <w:szCs w:val="24"/>
                <w:shd w:val="clear" w:color="auto" w:fill="FFFFFF"/>
              </w:rPr>
            </w:pPr>
            <w:r w:rsidRPr="00DD2E96">
              <w:rPr>
                <w:rFonts w:cs="Times New Roman"/>
                <w:sz w:val="24"/>
                <w:szCs w:val="24"/>
                <w:shd w:val="clear" w:color="auto" w:fill="FFFFFF"/>
              </w:rPr>
              <w:t>очередной финансовый год</w:t>
            </w:r>
          </w:p>
          <w:p w14:paraId="5661F611" w14:textId="220C01F9" w:rsidR="007E0716" w:rsidRPr="00DD2E96"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0729BD20" w14:textId="40593E19" w:rsidR="007E0716" w:rsidRPr="00DD2E96"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25" w:type="pct"/>
          </w:tcPr>
          <w:p w14:paraId="67492B05" w14:textId="77777777" w:rsidR="007E0716" w:rsidRPr="00DD2E96" w:rsidRDefault="007E0716" w:rsidP="003A4FC6">
            <w:pPr>
              <w:ind w:firstLine="0"/>
              <w:jc w:val="center"/>
              <w:rPr>
                <w:rFonts w:cs="Times New Roman"/>
                <w:sz w:val="24"/>
                <w:szCs w:val="24"/>
                <w:shd w:val="clear" w:color="auto" w:fill="FFFFFF"/>
              </w:rPr>
            </w:pPr>
            <w:r w:rsidRPr="00DD2E96">
              <w:rPr>
                <w:rFonts w:cs="Times New Roman"/>
                <w:sz w:val="24"/>
                <w:szCs w:val="24"/>
                <w:shd w:val="clear" w:color="auto" w:fill="FFFFFF"/>
              </w:rPr>
              <w:t>2-й год планового периода</w:t>
            </w:r>
          </w:p>
          <w:p w14:paraId="7D045A12" w14:textId="138D7F2A" w:rsidR="007E0716" w:rsidRPr="00DD2E96" w:rsidRDefault="00BA737A" w:rsidP="003C7E05">
            <w:pPr>
              <w:ind w:firstLine="0"/>
              <w:jc w:val="center"/>
              <w:rPr>
                <w:rFonts w:cs="Times New Roman"/>
                <w:sz w:val="24"/>
                <w:szCs w:val="24"/>
              </w:rPr>
            </w:pPr>
            <w:r>
              <w:rPr>
                <w:rFonts w:cs="Times New Roman"/>
                <w:sz w:val="24"/>
                <w:szCs w:val="24"/>
                <w:shd w:val="clear" w:color="auto" w:fill="FFFFFF"/>
              </w:rPr>
              <w:t>202</w:t>
            </w:r>
            <w:r w:rsidR="003C7E05">
              <w:rPr>
                <w:rFonts w:cs="Times New Roman"/>
                <w:sz w:val="24"/>
                <w:szCs w:val="24"/>
                <w:shd w:val="clear" w:color="auto" w:fill="FFFFFF"/>
              </w:rPr>
              <w:t>6</w:t>
            </w:r>
          </w:p>
        </w:tc>
        <w:tc>
          <w:tcPr>
            <w:tcW w:w="955" w:type="pct"/>
            <w:vMerge/>
          </w:tcPr>
          <w:p w14:paraId="2B005D06" w14:textId="77777777" w:rsidR="007E0716" w:rsidRPr="00DD2E96" w:rsidRDefault="007E0716" w:rsidP="003A4FC6">
            <w:pPr>
              <w:jc w:val="both"/>
              <w:rPr>
                <w:rFonts w:cs="Times New Roman"/>
                <w:sz w:val="24"/>
                <w:szCs w:val="24"/>
                <w:shd w:val="clear" w:color="auto" w:fill="FFFFFF"/>
              </w:rPr>
            </w:pPr>
          </w:p>
        </w:tc>
      </w:tr>
      <w:tr w:rsidR="00DD2E96" w:rsidRPr="00DD2E96" w14:paraId="53609A4D" w14:textId="77777777" w:rsidTr="003A4FC6">
        <w:trPr>
          <w:trHeight w:val="282"/>
          <w:tblHeader/>
          <w:jc w:val="center"/>
        </w:trPr>
        <w:tc>
          <w:tcPr>
            <w:tcW w:w="924" w:type="pct"/>
            <w:vAlign w:val="center"/>
          </w:tcPr>
          <w:p w14:paraId="64F15150" w14:textId="77777777" w:rsidR="007E0716" w:rsidRPr="00DD2E96" w:rsidRDefault="007E0716" w:rsidP="003A4FC6">
            <w:pPr>
              <w:ind w:firstLine="0"/>
              <w:jc w:val="center"/>
              <w:rPr>
                <w:rFonts w:cs="Times New Roman"/>
                <w:sz w:val="24"/>
                <w:szCs w:val="24"/>
              </w:rPr>
            </w:pPr>
            <w:r w:rsidRPr="00DD2E96">
              <w:rPr>
                <w:rFonts w:cs="Times New Roman"/>
                <w:sz w:val="24"/>
                <w:szCs w:val="24"/>
              </w:rPr>
              <w:t>1</w:t>
            </w:r>
          </w:p>
        </w:tc>
        <w:tc>
          <w:tcPr>
            <w:tcW w:w="483" w:type="pct"/>
          </w:tcPr>
          <w:p w14:paraId="18C95E6E" w14:textId="77777777" w:rsidR="007E0716" w:rsidRPr="00DD2E96" w:rsidRDefault="007E0716" w:rsidP="003A4FC6">
            <w:pPr>
              <w:ind w:firstLine="0"/>
              <w:jc w:val="center"/>
              <w:rPr>
                <w:rFonts w:cs="Times New Roman"/>
                <w:spacing w:val="-2"/>
                <w:sz w:val="24"/>
                <w:szCs w:val="24"/>
              </w:rPr>
            </w:pPr>
            <w:r w:rsidRPr="00DD2E96">
              <w:rPr>
                <w:rFonts w:cs="Times New Roman"/>
                <w:spacing w:val="-2"/>
                <w:sz w:val="24"/>
                <w:szCs w:val="24"/>
              </w:rPr>
              <w:t>2</w:t>
            </w:r>
          </w:p>
        </w:tc>
        <w:tc>
          <w:tcPr>
            <w:tcW w:w="694" w:type="pct"/>
          </w:tcPr>
          <w:p w14:paraId="003858D0" w14:textId="77777777" w:rsidR="007E0716" w:rsidRPr="00DD2E96" w:rsidRDefault="007E0716" w:rsidP="003A4FC6">
            <w:pPr>
              <w:ind w:firstLine="0"/>
              <w:jc w:val="center"/>
              <w:rPr>
                <w:rFonts w:cs="Times New Roman"/>
                <w:spacing w:val="-2"/>
                <w:sz w:val="24"/>
                <w:szCs w:val="24"/>
              </w:rPr>
            </w:pPr>
            <w:r w:rsidRPr="00DD2E96">
              <w:rPr>
                <w:rFonts w:cs="Times New Roman"/>
                <w:spacing w:val="-2"/>
                <w:sz w:val="24"/>
                <w:szCs w:val="24"/>
              </w:rPr>
              <w:t>3</w:t>
            </w:r>
          </w:p>
        </w:tc>
        <w:tc>
          <w:tcPr>
            <w:tcW w:w="694" w:type="pct"/>
            <w:vAlign w:val="center"/>
          </w:tcPr>
          <w:p w14:paraId="0CB3D58B" w14:textId="77777777" w:rsidR="007E0716" w:rsidRPr="00DD2E96" w:rsidRDefault="007E0716" w:rsidP="003A4FC6">
            <w:pPr>
              <w:ind w:firstLine="0"/>
              <w:jc w:val="center"/>
              <w:rPr>
                <w:rFonts w:eastAsia="Times New Roman" w:cs="Times New Roman"/>
                <w:spacing w:val="-2"/>
                <w:sz w:val="24"/>
                <w:szCs w:val="24"/>
              </w:rPr>
            </w:pPr>
            <w:r w:rsidRPr="00DD2E96">
              <w:rPr>
                <w:rFonts w:eastAsia="Times New Roman" w:cs="Times New Roman"/>
                <w:spacing w:val="-2"/>
                <w:sz w:val="24"/>
                <w:szCs w:val="24"/>
              </w:rPr>
              <w:t>4</w:t>
            </w:r>
          </w:p>
        </w:tc>
        <w:tc>
          <w:tcPr>
            <w:tcW w:w="625" w:type="pct"/>
            <w:vAlign w:val="center"/>
          </w:tcPr>
          <w:p w14:paraId="6A13EEE4" w14:textId="77777777" w:rsidR="007E0716" w:rsidRPr="00DD2E96" w:rsidRDefault="007E0716" w:rsidP="003A4FC6">
            <w:pPr>
              <w:ind w:firstLine="0"/>
              <w:jc w:val="center"/>
              <w:rPr>
                <w:rFonts w:eastAsia="Times New Roman" w:cs="Times New Roman"/>
                <w:spacing w:val="-2"/>
                <w:sz w:val="24"/>
                <w:szCs w:val="24"/>
              </w:rPr>
            </w:pPr>
            <w:r w:rsidRPr="00DD2E96">
              <w:rPr>
                <w:rFonts w:eastAsia="Times New Roman" w:cs="Times New Roman"/>
                <w:spacing w:val="-2"/>
                <w:sz w:val="24"/>
                <w:szCs w:val="24"/>
              </w:rPr>
              <w:t>5</w:t>
            </w:r>
          </w:p>
        </w:tc>
        <w:tc>
          <w:tcPr>
            <w:tcW w:w="625" w:type="pct"/>
            <w:vAlign w:val="center"/>
          </w:tcPr>
          <w:p w14:paraId="19C08E4B" w14:textId="77777777" w:rsidR="007E0716" w:rsidRPr="00DD2E96" w:rsidRDefault="007E0716" w:rsidP="003A4FC6">
            <w:pPr>
              <w:ind w:firstLine="0"/>
              <w:jc w:val="center"/>
              <w:rPr>
                <w:rFonts w:cs="Times New Roman"/>
                <w:sz w:val="24"/>
                <w:szCs w:val="24"/>
              </w:rPr>
            </w:pPr>
            <w:r w:rsidRPr="00DD2E96">
              <w:rPr>
                <w:rFonts w:cs="Times New Roman"/>
                <w:sz w:val="24"/>
                <w:szCs w:val="24"/>
              </w:rPr>
              <w:t>6</w:t>
            </w:r>
          </w:p>
        </w:tc>
        <w:tc>
          <w:tcPr>
            <w:tcW w:w="955" w:type="pct"/>
          </w:tcPr>
          <w:p w14:paraId="0B1F85E7" w14:textId="77777777" w:rsidR="007E0716" w:rsidRPr="00DD2E96" w:rsidRDefault="007E0716" w:rsidP="003A4FC6">
            <w:pPr>
              <w:ind w:hanging="28"/>
              <w:jc w:val="center"/>
              <w:rPr>
                <w:rFonts w:cs="Times New Roman"/>
                <w:sz w:val="24"/>
                <w:szCs w:val="24"/>
              </w:rPr>
            </w:pPr>
            <w:r w:rsidRPr="00DD2E96">
              <w:rPr>
                <w:rFonts w:cs="Times New Roman"/>
                <w:sz w:val="24"/>
                <w:szCs w:val="24"/>
              </w:rPr>
              <w:t>7</w:t>
            </w:r>
          </w:p>
        </w:tc>
      </w:tr>
      <w:tr w:rsidR="00DD2E96" w:rsidRPr="00DD2E96" w14:paraId="4FC50BA6" w14:textId="77777777" w:rsidTr="00110FF3">
        <w:trPr>
          <w:trHeight w:val="433"/>
          <w:jc w:val="center"/>
        </w:trPr>
        <w:tc>
          <w:tcPr>
            <w:tcW w:w="924" w:type="pct"/>
            <w:shd w:val="clear" w:color="auto" w:fill="auto"/>
            <w:vAlign w:val="center"/>
          </w:tcPr>
          <w:p w14:paraId="3C0C5C55" w14:textId="2515C536" w:rsidR="007E0716" w:rsidRPr="00DD2E96" w:rsidRDefault="007E0716" w:rsidP="003A4FC6">
            <w:pPr>
              <w:widowControl w:val="0"/>
              <w:autoSpaceDE w:val="0"/>
              <w:autoSpaceDN w:val="0"/>
              <w:adjustRightInd w:val="0"/>
              <w:ind w:hanging="12"/>
              <w:jc w:val="both"/>
              <w:rPr>
                <w:rFonts w:eastAsia="Times New Roman" w:cs="Times New Roman"/>
                <w:sz w:val="24"/>
                <w:szCs w:val="24"/>
              </w:rPr>
            </w:pPr>
            <w:r w:rsidRPr="00DD2E96">
              <w:rPr>
                <w:rFonts w:eastAsia="Times New Roman" w:cs="Times New Roman"/>
                <w:sz w:val="24"/>
                <w:szCs w:val="24"/>
              </w:rPr>
              <w:t xml:space="preserve">Доля детей в возрасте от 5 до </w:t>
            </w:r>
            <w:r w:rsidRPr="00DD2E96">
              <w:rPr>
                <w:rFonts w:eastAsia="Times New Roman" w:cs="Times New Roman"/>
                <w:sz w:val="24"/>
                <w:szCs w:val="24"/>
              </w:rPr>
              <w:lastRenderedPageBreak/>
              <w:t xml:space="preserve">18 лет, охваченных программами дополнительного образования, от общего числа детей в возрасте от 5 до 18 лет </w:t>
            </w:r>
          </w:p>
        </w:tc>
        <w:tc>
          <w:tcPr>
            <w:tcW w:w="483" w:type="pct"/>
            <w:shd w:val="clear" w:color="auto" w:fill="auto"/>
          </w:tcPr>
          <w:p w14:paraId="413EF2FC" w14:textId="77777777" w:rsidR="007E0716" w:rsidRPr="00DD2E96" w:rsidRDefault="007E0716" w:rsidP="003A4FC6">
            <w:pPr>
              <w:ind w:firstLine="24"/>
              <w:jc w:val="center"/>
              <w:rPr>
                <w:rFonts w:cs="Times New Roman"/>
                <w:sz w:val="24"/>
                <w:szCs w:val="24"/>
              </w:rPr>
            </w:pPr>
            <w:r w:rsidRPr="00DD2E96">
              <w:rPr>
                <w:rFonts w:cs="Times New Roman"/>
                <w:sz w:val="24"/>
                <w:szCs w:val="24"/>
              </w:rPr>
              <w:lastRenderedPageBreak/>
              <w:t>%</w:t>
            </w:r>
          </w:p>
        </w:tc>
        <w:tc>
          <w:tcPr>
            <w:tcW w:w="694" w:type="pct"/>
            <w:shd w:val="clear" w:color="auto" w:fill="auto"/>
          </w:tcPr>
          <w:p w14:paraId="26FC79AD" w14:textId="4992CF0C" w:rsidR="007E0716" w:rsidRPr="00DD2E96" w:rsidRDefault="00110FF3" w:rsidP="003A4FC6">
            <w:pPr>
              <w:ind w:firstLine="94"/>
              <w:jc w:val="center"/>
              <w:rPr>
                <w:rFonts w:cs="Times New Roman"/>
                <w:sz w:val="24"/>
                <w:szCs w:val="24"/>
              </w:rPr>
            </w:pPr>
            <w:r>
              <w:rPr>
                <w:rFonts w:cs="Times New Roman"/>
                <w:sz w:val="24"/>
                <w:szCs w:val="24"/>
              </w:rPr>
              <w:t>89</w:t>
            </w:r>
          </w:p>
        </w:tc>
        <w:tc>
          <w:tcPr>
            <w:tcW w:w="694" w:type="pct"/>
            <w:shd w:val="clear" w:color="auto" w:fill="auto"/>
          </w:tcPr>
          <w:p w14:paraId="3ED4AA4E" w14:textId="298EA606" w:rsidR="007E0716" w:rsidRPr="00DD2E96" w:rsidRDefault="00110FF3" w:rsidP="003A4FC6">
            <w:pPr>
              <w:ind w:firstLine="0"/>
              <w:jc w:val="center"/>
              <w:rPr>
                <w:rFonts w:cs="Times New Roman"/>
                <w:sz w:val="24"/>
                <w:szCs w:val="24"/>
              </w:rPr>
            </w:pPr>
            <w:r>
              <w:rPr>
                <w:rFonts w:cs="Times New Roman"/>
                <w:sz w:val="24"/>
                <w:szCs w:val="24"/>
              </w:rPr>
              <w:t>84,2</w:t>
            </w:r>
          </w:p>
        </w:tc>
        <w:tc>
          <w:tcPr>
            <w:tcW w:w="625" w:type="pct"/>
            <w:shd w:val="clear" w:color="auto" w:fill="auto"/>
          </w:tcPr>
          <w:p w14:paraId="7F963E9C" w14:textId="0DB38B86" w:rsidR="007E0716" w:rsidRPr="00DD2E96" w:rsidRDefault="00110FF3" w:rsidP="003A4FC6">
            <w:pPr>
              <w:ind w:firstLine="0"/>
              <w:jc w:val="center"/>
              <w:rPr>
                <w:rFonts w:cs="Times New Roman"/>
                <w:sz w:val="24"/>
                <w:szCs w:val="24"/>
              </w:rPr>
            </w:pPr>
            <w:r>
              <w:rPr>
                <w:rFonts w:cs="Times New Roman"/>
                <w:sz w:val="24"/>
                <w:szCs w:val="24"/>
              </w:rPr>
              <w:t>84,2</w:t>
            </w:r>
          </w:p>
        </w:tc>
        <w:tc>
          <w:tcPr>
            <w:tcW w:w="625" w:type="pct"/>
            <w:shd w:val="clear" w:color="auto" w:fill="auto"/>
          </w:tcPr>
          <w:p w14:paraId="41ECE36D" w14:textId="6C7E70E9" w:rsidR="007E0716" w:rsidRPr="00DD2E96" w:rsidRDefault="00110FF3" w:rsidP="003A4FC6">
            <w:pPr>
              <w:ind w:firstLine="0"/>
              <w:jc w:val="center"/>
              <w:rPr>
                <w:rFonts w:cs="Times New Roman"/>
                <w:sz w:val="24"/>
                <w:szCs w:val="24"/>
              </w:rPr>
            </w:pPr>
            <w:r>
              <w:rPr>
                <w:rFonts w:cs="Times New Roman"/>
                <w:sz w:val="24"/>
                <w:szCs w:val="24"/>
              </w:rPr>
              <w:t>84,2</w:t>
            </w:r>
          </w:p>
        </w:tc>
        <w:tc>
          <w:tcPr>
            <w:tcW w:w="955" w:type="pct"/>
            <w:shd w:val="clear" w:color="auto" w:fill="auto"/>
          </w:tcPr>
          <w:p w14:paraId="37DDB712" w14:textId="11A32637" w:rsidR="007E0716" w:rsidRPr="00DD2E96" w:rsidRDefault="007E0716" w:rsidP="003A4FC6">
            <w:pPr>
              <w:ind w:firstLine="0"/>
              <w:rPr>
                <w:rFonts w:cs="Times New Roman"/>
                <w:sz w:val="24"/>
                <w:szCs w:val="24"/>
              </w:rPr>
            </w:pPr>
            <w:r w:rsidRPr="00DD2E96">
              <w:rPr>
                <w:rFonts w:eastAsia="Times New Roman" w:cs="Times New Roman"/>
                <w:sz w:val="24"/>
                <w:szCs w:val="24"/>
                <w:lang w:eastAsia="ru-RU"/>
              </w:rPr>
              <w:t xml:space="preserve">Токарева Татьяна </w:t>
            </w:r>
            <w:r w:rsidRPr="00DD2E96">
              <w:rPr>
                <w:rFonts w:eastAsia="Times New Roman" w:cs="Times New Roman"/>
                <w:sz w:val="24"/>
                <w:szCs w:val="24"/>
                <w:lang w:eastAsia="ru-RU"/>
              </w:rPr>
              <w:lastRenderedPageBreak/>
              <w:t xml:space="preserve">Владимировна, председатель Комитета по образованию </w:t>
            </w:r>
            <w:r w:rsidR="00F54953">
              <w:rPr>
                <w:rFonts w:eastAsia="Times New Roman" w:cs="Times New Roman"/>
                <w:sz w:val="24"/>
                <w:szCs w:val="24"/>
                <w:lang w:eastAsia="ru-RU"/>
              </w:rPr>
              <w:t xml:space="preserve">         </w:t>
            </w:r>
            <w:r w:rsidRPr="00DD2E96">
              <w:rPr>
                <w:rFonts w:eastAsia="Times New Roman" w:cs="Times New Roman"/>
                <w:sz w:val="24"/>
                <w:szCs w:val="24"/>
                <w:lang w:eastAsia="ru-RU"/>
              </w:rPr>
              <w:t>г. Десногорска</w:t>
            </w:r>
          </w:p>
        </w:tc>
      </w:tr>
    </w:tbl>
    <w:p w14:paraId="03F45971" w14:textId="77777777" w:rsidR="007E0716" w:rsidRPr="009F4C2B" w:rsidRDefault="007E0716" w:rsidP="009F4C2B">
      <w:pPr>
        <w:widowControl w:val="0"/>
        <w:autoSpaceDE w:val="0"/>
        <w:autoSpaceDN w:val="0"/>
        <w:adjustRightInd w:val="0"/>
        <w:spacing w:after="0" w:line="240" w:lineRule="auto"/>
        <w:jc w:val="center"/>
        <w:rPr>
          <w:rFonts w:ascii="Times New Roman" w:hAnsi="Times New Roman"/>
          <w:b/>
          <w:sz w:val="24"/>
          <w:szCs w:val="24"/>
        </w:rPr>
      </w:pPr>
    </w:p>
    <w:p w14:paraId="63FDD6CF" w14:textId="77777777" w:rsidR="007E0716" w:rsidRPr="009F4C2B" w:rsidRDefault="007E0716" w:rsidP="007E0716">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1D434D85" w14:textId="15059068" w:rsidR="005445AD" w:rsidRPr="005445AD" w:rsidRDefault="005445AD" w:rsidP="005445AD">
      <w:pPr>
        <w:spacing w:after="0"/>
        <w:jc w:val="center"/>
        <w:rPr>
          <w:rFonts w:ascii="Times New Roman" w:hAnsi="Times New Roman"/>
          <w:b/>
          <w:sz w:val="24"/>
          <w:szCs w:val="24"/>
        </w:rPr>
      </w:pPr>
      <w:r w:rsidRPr="005445AD">
        <w:rPr>
          <w:rFonts w:ascii="Times New Roman" w:hAnsi="Times New Roman"/>
          <w:b/>
          <w:sz w:val="24"/>
          <w:szCs w:val="24"/>
        </w:rPr>
        <w:t>комплекса процессных мероприятий</w:t>
      </w:r>
    </w:p>
    <w:p w14:paraId="3A01B086" w14:textId="45C685B3" w:rsidR="005445AD" w:rsidRPr="005445AD" w:rsidRDefault="005445AD" w:rsidP="005445AD">
      <w:pPr>
        <w:pStyle w:val="af3"/>
        <w:numPr>
          <w:ilvl w:val="0"/>
          <w:numId w:val="28"/>
        </w:numPr>
        <w:spacing w:after="0"/>
        <w:jc w:val="center"/>
        <w:rPr>
          <w:rFonts w:ascii="Times New Roman" w:eastAsia="Times New Roman" w:hAnsi="Times New Roman"/>
          <w:b/>
          <w:sz w:val="24"/>
          <w:szCs w:val="24"/>
          <w:u w:val="single"/>
        </w:rPr>
      </w:pPr>
      <w:r w:rsidRPr="005445AD">
        <w:rPr>
          <w:rFonts w:ascii="Times New Roman" w:hAnsi="Times New Roman"/>
          <w:b/>
          <w:sz w:val="24"/>
          <w:szCs w:val="24"/>
          <w:u w:val="single"/>
        </w:rPr>
        <w:t>«</w:t>
      </w:r>
      <w:r w:rsidRPr="005445AD">
        <w:rPr>
          <w:rFonts w:ascii="Times New Roman" w:eastAsia="Times New Roman" w:hAnsi="Times New Roman"/>
          <w:b/>
          <w:sz w:val="24"/>
          <w:szCs w:val="24"/>
          <w:u w:val="single"/>
        </w:rPr>
        <w:t>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w:t>
      </w:r>
    </w:p>
    <w:p w14:paraId="1517C41F" w14:textId="3064920A" w:rsidR="007E0716" w:rsidRDefault="007E0716" w:rsidP="007E0716">
      <w:pPr>
        <w:widowControl w:val="0"/>
        <w:autoSpaceDE w:val="0"/>
        <w:autoSpaceDN w:val="0"/>
        <w:adjustRightInd w:val="0"/>
        <w:spacing w:after="0" w:line="240" w:lineRule="auto"/>
        <w:jc w:val="center"/>
        <w:rPr>
          <w:rFonts w:ascii="Times New Roman" w:hAnsi="Times New Roman"/>
          <w:b/>
          <w:sz w:val="24"/>
          <w:szCs w:val="24"/>
          <w:u w:val="single"/>
        </w:rPr>
      </w:pPr>
    </w:p>
    <w:p w14:paraId="358A23DF" w14:textId="77777777" w:rsidR="00022138" w:rsidRDefault="00022138" w:rsidP="007E0716">
      <w:pPr>
        <w:widowControl w:val="0"/>
        <w:autoSpaceDE w:val="0"/>
        <w:autoSpaceDN w:val="0"/>
        <w:adjustRightInd w:val="0"/>
        <w:spacing w:after="0" w:line="240" w:lineRule="auto"/>
        <w:jc w:val="center"/>
        <w:rPr>
          <w:rFonts w:ascii="Times New Roman" w:hAnsi="Times New Roman"/>
          <w:b/>
          <w:sz w:val="24"/>
          <w:szCs w:val="24"/>
          <w:u w:val="single"/>
        </w:rPr>
      </w:pPr>
    </w:p>
    <w:p w14:paraId="774A5AF0" w14:textId="77777777" w:rsidR="00022138" w:rsidRPr="0045285F" w:rsidRDefault="00022138" w:rsidP="00022138">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1D7D1E3D" w14:textId="77777777" w:rsidR="007E0716" w:rsidRDefault="007E0716" w:rsidP="007B32AC">
      <w:pPr>
        <w:autoSpaceDE w:val="0"/>
        <w:autoSpaceDN w:val="0"/>
        <w:adjustRightInd w:val="0"/>
        <w:spacing w:after="0" w:line="240" w:lineRule="auto"/>
        <w:contextualSpacing/>
        <w:jc w:val="center"/>
        <w:outlineLvl w:val="1"/>
        <w:rPr>
          <w:rFonts w:ascii="Times New Roman" w:hAnsi="Times New Roman"/>
          <w:b/>
          <w:sz w:val="24"/>
          <w:szCs w:val="24"/>
        </w:rPr>
      </w:pPr>
    </w:p>
    <w:tbl>
      <w:tblPr>
        <w:tblStyle w:val="1"/>
        <w:tblW w:w="4992" w:type="pct"/>
        <w:jc w:val="center"/>
        <w:tblLook w:val="04A0" w:firstRow="1" w:lastRow="0" w:firstColumn="1" w:lastColumn="0" w:noHBand="0" w:noVBand="1"/>
      </w:tblPr>
      <w:tblGrid>
        <w:gridCol w:w="3478"/>
        <w:gridCol w:w="6644"/>
      </w:tblGrid>
      <w:tr w:rsidR="007E0716" w:rsidRPr="00DA51B8" w14:paraId="31A629A2" w14:textId="77777777" w:rsidTr="003A4FC6">
        <w:trPr>
          <w:trHeight w:val="516"/>
          <w:jc w:val="center"/>
        </w:trPr>
        <w:tc>
          <w:tcPr>
            <w:tcW w:w="1718" w:type="pct"/>
            <w:vAlign w:val="center"/>
          </w:tcPr>
          <w:p w14:paraId="129F7737" w14:textId="77777777" w:rsidR="007E0716" w:rsidRPr="00DA51B8" w:rsidRDefault="007E0716" w:rsidP="003A4FC6">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0AAD33BA" w14:textId="77777777" w:rsidR="007E0716" w:rsidRPr="004F0686" w:rsidRDefault="007E0716" w:rsidP="003A4FC6">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7E0716" w:rsidRPr="00DA51B8" w14:paraId="48AA4802" w14:textId="77777777" w:rsidTr="003A4FC6">
        <w:trPr>
          <w:trHeight w:val="700"/>
          <w:jc w:val="center"/>
        </w:trPr>
        <w:tc>
          <w:tcPr>
            <w:tcW w:w="1718" w:type="pct"/>
            <w:vAlign w:val="center"/>
          </w:tcPr>
          <w:p w14:paraId="4E97F522" w14:textId="77777777" w:rsidR="007E0716" w:rsidRPr="00DA51B8" w:rsidRDefault="007E0716" w:rsidP="003A4FC6">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36A3E58E" w14:textId="77777777" w:rsidR="007E0716" w:rsidRPr="00DA51B8" w:rsidRDefault="007E0716" w:rsidP="003A4FC6">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4BE49DC1" w14:textId="77777777" w:rsidR="007E0716" w:rsidRDefault="007E0716" w:rsidP="007B32AC">
      <w:pPr>
        <w:autoSpaceDE w:val="0"/>
        <w:autoSpaceDN w:val="0"/>
        <w:adjustRightInd w:val="0"/>
        <w:spacing w:after="0" w:line="240" w:lineRule="auto"/>
        <w:contextualSpacing/>
        <w:jc w:val="center"/>
        <w:outlineLvl w:val="1"/>
        <w:rPr>
          <w:rFonts w:ascii="Times New Roman" w:hAnsi="Times New Roman"/>
          <w:b/>
          <w:sz w:val="24"/>
          <w:szCs w:val="24"/>
        </w:rPr>
      </w:pPr>
    </w:p>
    <w:p w14:paraId="134D738C" w14:textId="77777777" w:rsidR="007E0716" w:rsidRDefault="007E0716" w:rsidP="007E0716">
      <w:pPr>
        <w:widowControl w:val="0"/>
        <w:autoSpaceDE w:val="0"/>
        <w:autoSpaceDN w:val="0"/>
        <w:adjustRightInd w:val="0"/>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5E80CA9E" w14:textId="77777777" w:rsidR="00231F7D" w:rsidRDefault="00231F7D" w:rsidP="007E0716">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DD2E96" w:rsidRPr="00DD2E96" w14:paraId="3C2B7DBA" w14:textId="77777777" w:rsidTr="003A4FC6">
        <w:trPr>
          <w:tblHeader/>
          <w:jc w:val="center"/>
        </w:trPr>
        <w:tc>
          <w:tcPr>
            <w:tcW w:w="924" w:type="pct"/>
            <w:vMerge w:val="restart"/>
          </w:tcPr>
          <w:p w14:paraId="05DC6EF8" w14:textId="77777777" w:rsidR="007E0716" w:rsidRPr="00DD2E96" w:rsidRDefault="007E0716" w:rsidP="003A4FC6">
            <w:pPr>
              <w:ind w:firstLine="0"/>
              <w:jc w:val="center"/>
              <w:rPr>
                <w:rFonts w:cs="Times New Roman"/>
                <w:sz w:val="24"/>
                <w:szCs w:val="24"/>
              </w:rPr>
            </w:pPr>
            <w:r w:rsidRPr="00DD2E96">
              <w:rPr>
                <w:rFonts w:cs="Times New Roman"/>
                <w:sz w:val="24"/>
                <w:szCs w:val="24"/>
              </w:rPr>
              <w:t>Наименование показателя реализации</w:t>
            </w:r>
          </w:p>
        </w:tc>
        <w:tc>
          <w:tcPr>
            <w:tcW w:w="483" w:type="pct"/>
            <w:vMerge w:val="restart"/>
          </w:tcPr>
          <w:p w14:paraId="7499DDAF" w14:textId="77777777" w:rsidR="007E0716" w:rsidRPr="00DD2E96" w:rsidRDefault="007E0716" w:rsidP="003A4FC6">
            <w:pPr>
              <w:ind w:firstLine="23"/>
              <w:jc w:val="center"/>
              <w:rPr>
                <w:rFonts w:cs="Times New Roman"/>
                <w:sz w:val="24"/>
                <w:szCs w:val="24"/>
                <w:shd w:val="clear" w:color="auto" w:fill="FFFFFF"/>
              </w:rPr>
            </w:pPr>
            <w:r w:rsidRPr="00DD2E96">
              <w:rPr>
                <w:rFonts w:cs="Times New Roman"/>
                <w:sz w:val="24"/>
                <w:szCs w:val="24"/>
              </w:rPr>
              <w:t>Единица измерения</w:t>
            </w:r>
          </w:p>
        </w:tc>
        <w:tc>
          <w:tcPr>
            <w:tcW w:w="694" w:type="pct"/>
            <w:vMerge w:val="restart"/>
          </w:tcPr>
          <w:p w14:paraId="4DDA6840" w14:textId="77777777" w:rsidR="007E0716" w:rsidRPr="00DD2E96" w:rsidRDefault="007E0716" w:rsidP="003A4FC6">
            <w:pPr>
              <w:ind w:firstLine="23"/>
              <w:jc w:val="center"/>
              <w:rPr>
                <w:rFonts w:cs="Times New Roman"/>
                <w:sz w:val="24"/>
                <w:szCs w:val="24"/>
                <w:shd w:val="clear" w:color="auto" w:fill="FFFFFF"/>
              </w:rPr>
            </w:pPr>
            <w:r w:rsidRPr="00DD2E96">
              <w:rPr>
                <w:rFonts w:cs="Times New Roman"/>
                <w:sz w:val="24"/>
                <w:szCs w:val="24"/>
                <w:shd w:val="clear" w:color="auto" w:fill="FFFFFF"/>
              </w:rPr>
              <w:t>Базовое значение показателя реализации</w:t>
            </w:r>
          </w:p>
          <w:p w14:paraId="4EDE4BD2" w14:textId="77777777" w:rsidR="007E0716" w:rsidRPr="00DD2E96" w:rsidRDefault="007E0716" w:rsidP="003A4FC6">
            <w:pPr>
              <w:ind w:firstLine="23"/>
              <w:jc w:val="center"/>
              <w:rPr>
                <w:rFonts w:cs="Times New Roman"/>
                <w:sz w:val="24"/>
                <w:szCs w:val="24"/>
                <w:shd w:val="clear" w:color="auto" w:fill="FFFFFF"/>
              </w:rPr>
            </w:pPr>
            <w:r w:rsidRPr="00DD2E96">
              <w:rPr>
                <w:rFonts w:cs="Times New Roman"/>
                <w:sz w:val="24"/>
                <w:szCs w:val="24"/>
                <w:shd w:val="clear" w:color="auto" w:fill="FFFFFF"/>
              </w:rPr>
              <w:t>(к очередному финансовому году)</w:t>
            </w:r>
          </w:p>
          <w:p w14:paraId="410F98B2" w14:textId="0B57AC90" w:rsidR="007E0716" w:rsidRPr="00DD2E96" w:rsidRDefault="003C7E05" w:rsidP="003A4FC6">
            <w:pPr>
              <w:ind w:firstLine="23"/>
              <w:jc w:val="center"/>
              <w:rPr>
                <w:rFonts w:cs="Times New Roman"/>
                <w:sz w:val="24"/>
                <w:szCs w:val="24"/>
                <w:shd w:val="clear" w:color="auto" w:fill="FFFFFF"/>
              </w:rPr>
            </w:pPr>
            <w:r>
              <w:rPr>
                <w:rFonts w:cs="Times New Roman"/>
                <w:sz w:val="24"/>
                <w:szCs w:val="24"/>
                <w:shd w:val="clear" w:color="auto" w:fill="FFFFFF"/>
              </w:rPr>
              <w:t>2023</w:t>
            </w:r>
          </w:p>
        </w:tc>
        <w:tc>
          <w:tcPr>
            <w:tcW w:w="1944" w:type="pct"/>
            <w:gridSpan w:val="3"/>
            <w:vAlign w:val="center"/>
          </w:tcPr>
          <w:p w14:paraId="0E61C39A" w14:textId="77777777" w:rsidR="007E0716" w:rsidRPr="00DD2E96" w:rsidRDefault="007E0716" w:rsidP="003A4FC6">
            <w:pPr>
              <w:ind w:firstLine="0"/>
              <w:jc w:val="center"/>
              <w:rPr>
                <w:rFonts w:eastAsia="Times New Roman" w:cs="Times New Roman"/>
                <w:spacing w:val="-2"/>
                <w:sz w:val="24"/>
                <w:szCs w:val="24"/>
              </w:rPr>
            </w:pPr>
            <w:r w:rsidRPr="00DD2E96">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5799A3BD" w14:textId="77777777" w:rsidR="007E0716" w:rsidRPr="00DD2E96" w:rsidRDefault="007E0716" w:rsidP="003A4FC6">
            <w:pPr>
              <w:ind w:firstLine="0"/>
              <w:jc w:val="center"/>
              <w:rPr>
                <w:rFonts w:cs="Times New Roman"/>
                <w:sz w:val="24"/>
                <w:szCs w:val="24"/>
                <w:shd w:val="clear" w:color="auto" w:fill="FFFFFF"/>
              </w:rPr>
            </w:pPr>
            <w:r w:rsidRPr="00DD2E96">
              <w:rPr>
                <w:rFonts w:cs="Times New Roman"/>
                <w:sz w:val="24"/>
                <w:szCs w:val="24"/>
                <w:shd w:val="clear" w:color="auto" w:fill="FFFFFF"/>
              </w:rPr>
              <w:t>Ответственный за достижение показателя</w:t>
            </w:r>
          </w:p>
        </w:tc>
      </w:tr>
      <w:tr w:rsidR="00DD2E96" w:rsidRPr="00DD2E96" w14:paraId="4BE46489" w14:textId="77777777" w:rsidTr="003A4FC6">
        <w:trPr>
          <w:trHeight w:val="448"/>
          <w:tblHeader/>
          <w:jc w:val="center"/>
        </w:trPr>
        <w:tc>
          <w:tcPr>
            <w:tcW w:w="924" w:type="pct"/>
            <w:vMerge/>
            <w:vAlign w:val="center"/>
          </w:tcPr>
          <w:p w14:paraId="6B8309E8" w14:textId="77777777" w:rsidR="007E0716" w:rsidRPr="00DD2E96" w:rsidRDefault="007E0716" w:rsidP="003A4FC6">
            <w:pPr>
              <w:ind w:firstLine="0"/>
              <w:jc w:val="both"/>
              <w:rPr>
                <w:rFonts w:cs="Times New Roman"/>
                <w:sz w:val="24"/>
                <w:szCs w:val="24"/>
              </w:rPr>
            </w:pPr>
          </w:p>
        </w:tc>
        <w:tc>
          <w:tcPr>
            <w:tcW w:w="483" w:type="pct"/>
            <w:vMerge/>
          </w:tcPr>
          <w:p w14:paraId="1D1FF21C" w14:textId="77777777" w:rsidR="007E0716" w:rsidRPr="00DD2E96" w:rsidRDefault="007E0716" w:rsidP="003A4FC6">
            <w:pPr>
              <w:jc w:val="both"/>
              <w:rPr>
                <w:rFonts w:cs="Times New Roman"/>
                <w:sz w:val="24"/>
                <w:szCs w:val="24"/>
                <w:shd w:val="clear" w:color="auto" w:fill="FFFFFF"/>
              </w:rPr>
            </w:pPr>
          </w:p>
        </w:tc>
        <w:tc>
          <w:tcPr>
            <w:tcW w:w="694" w:type="pct"/>
            <w:vMerge/>
          </w:tcPr>
          <w:p w14:paraId="6D97D424" w14:textId="77777777" w:rsidR="007E0716" w:rsidRPr="00DD2E96" w:rsidRDefault="007E0716" w:rsidP="003A4FC6">
            <w:pPr>
              <w:jc w:val="both"/>
              <w:rPr>
                <w:rFonts w:cs="Times New Roman"/>
                <w:sz w:val="24"/>
                <w:szCs w:val="24"/>
                <w:shd w:val="clear" w:color="auto" w:fill="FFFFFF"/>
              </w:rPr>
            </w:pPr>
          </w:p>
        </w:tc>
        <w:tc>
          <w:tcPr>
            <w:tcW w:w="694" w:type="pct"/>
          </w:tcPr>
          <w:p w14:paraId="74B25D37" w14:textId="77777777" w:rsidR="007E0716" w:rsidRPr="00DD2E96" w:rsidRDefault="007E0716" w:rsidP="003A4FC6">
            <w:pPr>
              <w:ind w:firstLine="0"/>
              <w:jc w:val="center"/>
              <w:rPr>
                <w:rFonts w:cs="Times New Roman"/>
                <w:sz w:val="24"/>
                <w:szCs w:val="24"/>
                <w:shd w:val="clear" w:color="auto" w:fill="FFFFFF"/>
              </w:rPr>
            </w:pPr>
            <w:r w:rsidRPr="00DD2E96">
              <w:rPr>
                <w:rFonts w:cs="Times New Roman"/>
                <w:sz w:val="24"/>
                <w:szCs w:val="24"/>
                <w:shd w:val="clear" w:color="auto" w:fill="FFFFFF"/>
              </w:rPr>
              <w:t>очередной финансовый год</w:t>
            </w:r>
          </w:p>
          <w:p w14:paraId="79AEF5CC" w14:textId="01294302" w:rsidR="007E0716" w:rsidRPr="00DD2E96" w:rsidRDefault="00BA737A" w:rsidP="003C7E05">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3C7E05">
              <w:rPr>
                <w:rFonts w:cs="Times New Roman"/>
                <w:sz w:val="24"/>
                <w:szCs w:val="24"/>
                <w:shd w:val="clear" w:color="auto" w:fill="FFFFFF"/>
              </w:rPr>
              <w:t>4</w:t>
            </w:r>
          </w:p>
        </w:tc>
        <w:tc>
          <w:tcPr>
            <w:tcW w:w="625" w:type="pct"/>
          </w:tcPr>
          <w:p w14:paraId="481885D3" w14:textId="3BE91DB3" w:rsidR="007E0716" w:rsidRPr="00DD2E96" w:rsidRDefault="00BA737A" w:rsidP="003C7E05">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3C7E05">
              <w:rPr>
                <w:rFonts w:cs="Times New Roman"/>
                <w:sz w:val="24"/>
                <w:szCs w:val="24"/>
                <w:shd w:val="clear" w:color="auto" w:fill="FFFFFF"/>
              </w:rPr>
              <w:t>5</w:t>
            </w:r>
          </w:p>
        </w:tc>
        <w:tc>
          <w:tcPr>
            <w:tcW w:w="625" w:type="pct"/>
          </w:tcPr>
          <w:p w14:paraId="6FD2CD16" w14:textId="77777777" w:rsidR="007E0716" w:rsidRPr="00DD2E96" w:rsidRDefault="007E0716" w:rsidP="003A4FC6">
            <w:pPr>
              <w:ind w:firstLine="0"/>
              <w:jc w:val="center"/>
              <w:rPr>
                <w:rFonts w:cs="Times New Roman"/>
                <w:sz w:val="24"/>
                <w:szCs w:val="24"/>
                <w:shd w:val="clear" w:color="auto" w:fill="FFFFFF"/>
              </w:rPr>
            </w:pPr>
            <w:r w:rsidRPr="00DD2E96">
              <w:rPr>
                <w:rFonts w:cs="Times New Roman"/>
                <w:sz w:val="24"/>
                <w:szCs w:val="24"/>
                <w:shd w:val="clear" w:color="auto" w:fill="FFFFFF"/>
              </w:rPr>
              <w:t>2-й год планового периода</w:t>
            </w:r>
          </w:p>
          <w:p w14:paraId="0512B23E" w14:textId="226F745B" w:rsidR="007E0716" w:rsidRPr="00DD2E96" w:rsidRDefault="00BA737A" w:rsidP="003C7E05">
            <w:pPr>
              <w:ind w:firstLine="0"/>
              <w:jc w:val="center"/>
              <w:rPr>
                <w:rFonts w:cs="Times New Roman"/>
                <w:sz w:val="24"/>
                <w:szCs w:val="24"/>
              </w:rPr>
            </w:pPr>
            <w:r>
              <w:rPr>
                <w:rFonts w:cs="Times New Roman"/>
                <w:sz w:val="24"/>
                <w:szCs w:val="24"/>
                <w:shd w:val="clear" w:color="auto" w:fill="FFFFFF"/>
              </w:rPr>
              <w:t>202</w:t>
            </w:r>
            <w:r w:rsidR="003C7E05">
              <w:rPr>
                <w:rFonts w:cs="Times New Roman"/>
                <w:sz w:val="24"/>
                <w:szCs w:val="24"/>
                <w:shd w:val="clear" w:color="auto" w:fill="FFFFFF"/>
              </w:rPr>
              <w:t>6</w:t>
            </w:r>
          </w:p>
        </w:tc>
        <w:tc>
          <w:tcPr>
            <w:tcW w:w="955" w:type="pct"/>
            <w:vMerge/>
          </w:tcPr>
          <w:p w14:paraId="394CA1B5" w14:textId="77777777" w:rsidR="007E0716" w:rsidRPr="00DD2E96" w:rsidRDefault="007E0716" w:rsidP="003A4FC6">
            <w:pPr>
              <w:jc w:val="both"/>
              <w:rPr>
                <w:rFonts w:cs="Times New Roman"/>
                <w:sz w:val="24"/>
                <w:szCs w:val="24"/>
                <w:shd w:val="clear" w:color="auto" w:fill="FFFFFF"/>
              </w:rPr>
            </w:pPr>
          </w:p>
        </w:tc>
      </w:tr>
      <w:tr w:rsidR="00DD2E96" w:rsidRPr="00DD2E96" w14:paraId="202D44BE" w14:textId="77777777" w:rsidTr="003A4FC6">
        <w:trPr>
          <w:trHeight w:val="282"/>
          <w:tblHeader/>
          <w:jc w:val="center"/>
        </w:trPr>
        <w:tc>
          <w:tcPr>
            <w:tcW w:w="924" w:type="pct"/>
            <w:vAlign w:val="center"/>
          </w:tcPr>
          <w:p w14:paraId="13F1B610" w14:textId="77777777" w:rsidR="007E0716" w:rsidRPr="00DD2E96" w:rsidRDefault="007E0716" w:rsidP="003A4FC6">
            <w:pPr>
              <w:ind w:firstLine="0"/>
              <w:jc w:val="center"/>
              <w:rPr>
                <w:rFonts w:cs="Times New Roman"/>
                <w:sz w:val="24"/>
                <w:szCs w:val="24"/>
              </w:rPr>
            </w:pPr>
            <w:r w:rsidRPr="00DD2E96">
              <w:rPr>
                <w:rFonts w:cs="Times New Roman"/>
                <w:sz w:val="24"/>
                <w:szCs w:val="24"/>
              </w:rPr>
              <w:t>1</w:t>
            </w:r>
          </w:p>
        </w:tc>
        <w:tc>
          <w:tcPr>
            <w:tcW w:w="483" w:type="pct"/>
          </w:tcPr>
          <w:p w14:paraId="3AE23292" w14:textId="77777777" w:rsidR="007E0716" w:rsidRPr="00DD2E96" w:rsidRDefault="007E0716" w:rsidP="003A4FC6">
            <w:pPr>
              <w:ind w:firstLine="0"/>
              <w:jc w:val="center"/>
              <w:rPr>
                <w:rFonts w:cs="Times New Roman"/>
                <w:spacing w:val="-2"/>
                <w:sz w:val="24"/>
                <w:szCs w:val="24"/>
              </w:rPr>
            </w:pPr>
            <w:r w:rsidRPr="00DD2E96">
              <w:rPr>
                <w:rFonts w:cs="Times New Roman"/>
                <w:spacing w:val="-2"/>
                <w:sz w:val="24"/>
                <w:szCs w:val="24"/>
              </w:rPr>
              <w:t>2</w:t>
            </w:r>
          </w:p>
        </w:tc>
        <w:tc>
          <w:tcPr>
            <w:tcW w:w="694" w:type="pct"/>
          </w:tcPr>
          <w:p w14:paraId="12BACBB5" w14:textId="77777777" w:rsidR="007E0716" w:rsidRPr="00DD2E96" w:rsidRDefault="007E0716" w:rsidP="003A4FC6">
            <w:pPr>
              <w:ind w:firstLine="0"/>
              <w:jc w:val="center"/>
              <w:rPr>
                <w:rFonts w:cs="Times New Roman"/>
                <w:spacing w:val="-2"/>
                <w:sz w:val="24"/>
                <w:szCs w:val="24"/>
              </w:rPr>
            </w:pPr>
            <w:r w:rsidRPr="00DD2E96">
              <w:rPr>
                <w:rFonts w:cs="Times New Roman"/>
                <w:spacing w:val="-2"/>
                <w:sz w:val="24"/>
                <w:szCs w:val="24"/>
              </w:rPr>
              <w:t>3</w:t>
            </w:r>
          </w:p>
        </w:tc>
        <w:tc>
          <w:tcPr>
            <w:tcW w:w="694" w:type="pct"/>
            <w:vAlign w:val="center"/>
          </w:tcPr>
          <w:p w14:paraId="232588DE" w14:textId="77777777" w:rsidR="007E0716" w:rsidRPr="00DD2E96" w:rsidRDefault="007E0716" w:rsidP="003A4FC6">
            <w:pPr>
              <w:ind w:firstLine="0"/>
              <w:jc w:val="center"/>
              <w:rPr>
                <w:rFonts w:eastAsia="Times New Roman" w:cs="Times New Roman"/>
                <w:spacing w:val="-2"/>
                <w:sz w:val="24"/>
                <w:szCs w:val="24"/>
              </w:rPr>
            </w:pPr>
            <w:r w:rsidRPr="00DD2E96">
              <w:rPr>
                <w:rFonts w:eastAsia="Times New Roman" w:cs="Times New Roman"/>
                <w:spacing w:val="-2"/>
                <w:sz w:val="24"/>
                <w:szCs w:val="24"/>
              </w:rPr>
              <w:t>4</w:t>
            </w:r>
          </w:p>
        </w:tc>
        <w:tc>
          <w:tcPr>
            <w:tcW w:w="625" w:type="pct"/>
            <w:vAlign w:val="center"/>
          </w:tcPr>
          <w:p w14:paraId="72006345" w14:textId="77777777" w:rsidR="007E0716" w:rsidRPr="00DD2E96" w:rsidRDefault="007E0716" w:rsidP="003A4FC6">
            <w:pPr>
              <w:ind w:firstLine="0"/>
              <w:jc w:val="center"/>
              <w:rPr>
                <w:rFonts w:eastAsia="Times New Roman" w:cs="Times New Roman"/>
                <w:spacing w:val="-2"/>
                <w:sz w:val="24"/>
                <w:szCs w:val="24"/>
              </w:rPr>
            </w:pPr>
            <w:r w:rsidRPr="00DD2E96">
              <w:rPr>
                <w:rFonts w:eastAsia="Times New Roman" w:cs="Times New Roman"/>
                <w:spacing w:val="-2"/>
                <w:sz w:val="24"/>
                <w:szCs w:val="24"/>
              </w:rPr>
              <w:t>5</w:t>
            </w:r>
          </w:p>
        </w:tc>
        <w:tc>
          <w:tcPr>
            <w:tcW w:w="625" w:type="pct"/>
            <w:vAlign w:val="center"/>
          </w:tcPr>
          <w:p w14:paraId="13ED37DE" w14:textId="77777777" w:rsidR="007E0716" w:rsidRPr="00DD2E96" w:rsidRDefault="007E0716" w:rsidP="003A4FC6">
            <w:pPr>
              <w:ind w:firstLine="0"/>
              <w:jc w:val="center"/>
              <w:rPr>
                <w:rFonts w:cs="Times New Roman"/>
                <w:sz w:val="24"/>
                <w:szCs w:val="24"/>
              </w:rPr>
            </w:pPr>
            <w:r w:rsidRPr="00DD2E96">
              <w:rPr>
                <w:rFonts w:cs="Times New Roman"/>
                <w:sz w:val="24"/>
                <w:szCs w:val="24"/>
              </w:rPr>
              <w:t>6</w:t>
            </w:r>
          </w:p>
        </w:tc>
        <w:tc>
          <w:tcPr>
            <w:tcW w:w="955" w:type="pct"/>
          </w:tcPr>
          <w:p w14:paraId="0E850569" w14:textId="77777777" w:rsidR="007E0716" w:rsidRPr="00DD2E96" w:rsidRDefault="007E0716" w:rsidP="003A4FC6">
            <w:pPr>
              <w:ind w:hanging="28"/>
              <w:jc w:val="center"/>
              <w:rPr>
                <w:rFonts w:cs="Times New Roman"/>
                <w:sz w:val="24"/>
                <w:szCs w:val="24"/>
              </w:rPr>
            </w:pPr>
            <w:r w:rsidRPr="00DD2E96">
              <w:rPr>
                <w:rFonts w:cs="Times New Roman"/>
                <w:sz w:val="24"/>
                <w:szCs w:val="24"/>
              </w:rPr>
              <w:t>7</w:t>
            </w:r>
          </w:p>
        </w:tc>
      </w:tr>
      <w:tr w:rsidR="00DD2E96" w:rsidRPr="00DD2E96" w14:paraId="4D42EF4D" w14:textId="77777777" w:rsidTr="00164B9E">
        <w:trPr>
          <w:trHeight w:val="433"/>
          <w:jc w:val="center"/>
        </w:trPr>
        <w:tc>
          <w:tcPr>
            <w:tcW w:w="924" w:type="pct"/>
            <w:shd w:val="clear" w:color="auto" w:fill="auto"/>
            <w:vAlign w:val="center"/>
          </w:tcPr>
          <w:p w14:paraId="18693D2F" w14:textId="77777777" w:rsidR="00DD339F" w:rsidRPr="00462A83" w:rsidRDefault="00DD339F" w:rsidP="00DD339F">
            <w:pPr>
              <w:ind w:firstLine="0"/>
              <w:jc w:val="both"/>
              <w:rPr>
                <w:rFonts w:eastAsia="Times New Roman" w:cs="Times New Roman"/>
                <w:sz w:val="24"/>
                <w:szCs w:val="24"/>
              </w:rPr>
            </w:pPr>
            <w:r>
              <w:rPr>
                <w:rFonts w:eastAsia="Times New Roman" w:cs="Times New Roman"/>
                <w:sz w:val="24"/>
                <w:szCs w:val="24"/>
              </w:rPr>
              <w:t xml:space="preserve">Количество </w:t>
            </w:r>
            <w:r w:rsidRPr="00462A83">
              <w:rPr>
                <w:rFonts w:eastAsia="Times New Roman" w:cs="Times New Roman"/>
                <w:sz w:val="24"/>
                <w:szCs w:val="24"/>
              </w:rPr>
              <w:lastRenderedPageBreak/>
              <w:t xml:space="preserve">муниципальных услуг в социальной сфере </w:t>
            </w:r>
            <w:r>
              <w:rPr>
                <w:rFonts w:eastAsia="Times New Roman" w:cs="Times New Roman"/>
                <w:sz w:val="24"/>
                <w:szCs w:val="24"/>
              </w:rPr>
              <w:t xml:space="preserve">в рамках </w:t>
            </w:r>
            <w:r w:rsidRPr="00462A83">
              <w:rPr>
                <w:rFonts w:eastAsia="Times New Roman" w:cs="Times New Roman"/>
                <w:sz w:val="24"/>
                <w:szCs w:val="24"/>
              </w:rPr>
              <w:t>муниципального социального заказа на оказание муниципальных услуг в социальной сфере.</w:t>
            </w:r>
          </w:p>
          <w:p w14:paraId="03B2FE53" w14:textId="239A2ECF" w:rsidR="005C0CCC" w:rsidRPr="00DD2E96" w:rsidRDefault="005C0CCC" w:rsidP="003A4FC6">
            <w:pPr>
              <w:widowControl w:val="0"/>
              <w:autoSpaceDE w:val="0"/>
              <w:autoSpaceDN w:val="0"/>
              <w:adjustRightInd w:val="0"/>
              <w:ind w:hanging="12"/>
              <w:jc w:val="both"/>
              <w:rPr>
                <w:rFonts w:eastAsia="Times New Roman" w:cs="Times New Roman"/>
                <w:sz w:val="24"/>
                <w:szCs w:val="24"/>
              </w:rPr>
            </w:pPr>
          </w:p>
        </w:tc>
        <w:tc>
          <w:tcPr>
            <w:tcW w:w="483" w:type="pct"/>
            <w:shd w:val="clear" w:color="auto" w:fill="auto"/>
          </w:tcPr>
          <w:p w14:paraId="04D36CB4" w14:textId="003B612B" w:rsidR="005C0CCC" w:rsidRPr="00DD2E96" w:rsidRDefault="005C0CCC" w:rsidP="003A4FC6">
            <w:pPr>
              <w:ind w:firstLine="24"/>
              <w:jc w:val="center"/>
              <w:rPr>
                <w:rFonts w:cs="Times New Roman"/>
                <w:sz w:val="24"/>
                <w:szCs w:val="24"/>
              </w:rPr>
            </w:pPr>
            <w:r w:rsidRPr="00DD2E96">
              <w:rPr>
                <w:rFonts w:cs="Times New Roman"/>
                <w:sz w:val="24"/>
                <w:szCs w:val="24"/>
              </w:rPr>
              <w:lastRenderedPageBreak/>
              <w:t>Чел.</w:t>
            </w:r>
          </w:p>
        </w:tc>
        <w:tc>
          <w:tcPr>
            <w:tcW w:w="694" w:type="pct"/>
            <w:shd w:val="clear" w:color="auto" w:fill="auto"/>
          </w:tcPr>
          <w:p w14:paraId="3DFDF1DC" w14:textId="5DE0D6C4" w:rsidR="005C0CCC" w:rsidRPr="00DD2E96" w:rsidRDefault="00110FF3" w:rsidP="003A4FC6">
            <w:pPr>
              <w:ind w:firstLine="94"/>
              <w:jc w:val="center"/>
              <w:rPr>
                <w:rFonts w:cs="Times New Roman"/>
                <w:sz w:val="24"/>
                <w:szCs w:val="24"/>
              </w:rPr>
            </w:pPr>
            <w:r>
              <w:rPr>
                <w:rFonts w:cs="Times New Roman"/>
                <w:sz w:val="24"/>
                <w:szCs w:val="24"/>
              </w:rPr>
              <w:t>507</w:t>
            </w:r>
          </w:p>
        </w:tc>
        <w:tc>
          <w:tcPr>
            <w:tcW w:w="694" w:type="pct"/>
            <w:shd w:val="clear" w:color="auto" w:fill="auto"/>
          </w:tcPr>
          <w:p w14:paraId="52344ECD" w14:textId="1A21A1C9" w:rsidR="005C0CCC" w:rsidRPr="00DD2E96" w:rsidRDefault="004D210F" w:rsidP="003A4FC6">
            <w:pPr>
              <w:ind w:firstLine="0"/>
              <w:jc w:val="center"/>
              <w:rPr>
                <w:rFonts w:cs="Times New Roman"/>
                <w:sz w:val="24"/>
                <w:szCs w:val="24"/>
              </w:rPr>
            </w:pPr>
            <w:r>
              <w:rPr>
                <w:rFonts w:cs="Times New Roman"/>
                <w:sz w:val="24"/>
                <w:szCs w:val="24"/>
              </w:rPr>
              <w:t>578</w:t>
            </w:r>
          </w:p>
        </w:tc>
        <w:tc>
          <w:tcPr>
            <w:tcW w:w="625" w:type="pct"/>
            <w:shd w:val="clear" w:color="auto" w:fill="auto"/>
          </w:tcPr>
          <w:p w14:paraId="3BBFEC0F" w14:textId="6FCB3956" w:rsidR="005C0CCC" w:rsidRPr="00DD2E96" w:rsidRDefault="004D210F" w:rsidP="003A4FC6">
            <w:pPr>
              <w:ind w:firstLine="0"/>
              <w:jc w:val="center"/>
              <w:rPr>
                <w:rFonts w:cs="Times New Roman"/>
                <w:sz w:val="24"/>
                <w:szCs w:val="24"/>
              </w:rPr>
            </w:pPr>
            <w:r>
              <w:rPr>
                <w:rFonts w:cs="Times New Roman"/>
                <w:sz w:val="24"/>
                <w:szCs w:val="24"/>
              </w:rPr>
              <w:t>582</w:t>
            </w:r>
          </w:p>
        </w:tc>
        <w:tc>
          <w:tcPr>
            <w:tcW w:w="625" w:type="pct"/>
            <w:shd w:val="clear" w:color="auto" w:fill="auto"/>
          </w:tcPr>
          <w:p w14:paraId="4CCFD045" w14:textId="546B84DC" w:rsidR="005C0CCC" w:rsidRPr="00DD2E96" w:rsidRDefault="004D210F" w:rsidP="003A4FC6">
            <w:pPr>
              <w:ind w:firstLine="0"/>
              <w:jc w:val="center"/>
              <w:rPr>
                <w:rFonts w:cs="Times New Roman"/>
                <w:sz w:val="24"/>
                <w:szCs w:val="24"/>
              </w:rPr>
            </w:pPr>
            <w:r>
              <w:rPr>
                <w:rFonts w:cs="Times New Roman"/>
                <w:sz w:val="24"/>
                <w:szCs w:val="24"/>
              </w:rPr>
              <w:t>586</w:t>
            </w:r>
          </w:p>
        </w:tc>
        <w:tc>
          <w:tcPr>
            <w:tcW w:w="955" w:type="pct"/>
            <w:shd w:val="clear" w:color="auto" w:fill="auto"/>
          </w:tcPr>
          <w:p w14:paraId="5B75B238" w14:textId="5B421818" w:rsidR="005C0CCC" w:rsidRPr="00DD2E96" w:rsidRDefault="005C0CCC" w:rsidP="003A4FC6">
            <w:pPr>
              <w:ind w:firstLine="0"/>
              <w:rPr>
                <w:rFonts w:cs="Times New Roman"/>
                <w:sz w:val="24"/>
                <w:szCs w:val="24"/>
              </w:rPr>
            </w:pPr>
            <w:r w:rsidRPr="00DD2E96">
              <w:rPr>
                <w:rFonts w:eastAsia="Times New Roman" w:cs="Times New Roman"/>
                <w:sz w:val="24"/>
                <w:szCs w:val="24"/>
                <w:lang w:eastAsia="ru-RU"/>
              </w:rPr>
              <w:t xml:space="preserve">Токарева </w:t>
            </w:r>
            <w:r w:rsidRPr="00DD2E96">
              <w:rPr>
                <w:rFonts w:eastAsia="Times New Roman" w:cs="Times New Roman"/>
                <w:sz w:val="24"/>
                <w:szCs w:val="24"/>
                <w:lang w:eastAsia="ru-RU"/>
              </w:rPr>
              <w:lastRenderedPageBreak/>
              <w:t>Татьяна Владимировна, председатель Комитета по образованию</w:t>
            </w:r>
            <w:r w:rsidR="00F54953">
              <w:rPr>
                <w:rFonts w:eastAsia="Times New Roman" w:cs="Times New Roman"/>
                <w:sz w:val="24"/>
                <w:szCs w:val="24"/>
                <w:lang w:eastAsia="ru-RU"/>
              </w:rPr>
              <w:t xml:space="preserve">           </w:t>
            </w:r>
            <w:r w:rsidRPr="00DD2E96">
              <w:rPr>
                <w:rFonts w:eastAsia="Times New Roman" w:cs="Times New Roman"/>
                <w:sz w:val="24"/>
                <w:szCs w:val="24"/>
                <w:lang w:eastAsia="ru-RU"/>
              </w:rPr>
              <w:t xml:space="preserve"> г. Десногорска</w:t>
            </w:r>
          </w:p>
        </w:tc>
      </w:tr>
    </w:tbl>
    <w:p w14:paraId="7E8C878C" w14:textId="77777777" w:rsidR="009E73AD" w:rsidRDefault="009E73AD" w:rsidP="00F45900">
      <w:pPr>
        <w:widowControl w:val="0"/>
        <w:autoSpaceDE w:val="0"/>
        <w:autoSpaceDN w:val="0"/>
        <w:adjustRightInd w:val="0"/>
        <w:spacing w:after="0" w:line="240" w:lineRule="auto"/>
        <w:jc w:val="center"/>
        <w:rPr>
          <w:rFonts w:ascii="Times New Roman" w:hAnsi="Times New Roman"/>
          <w:b/>
          <w:sz w:val="24"/>
          <w:szCs w:val="24"/>
        </w:rPr>
      </w:pPr>
    </w:p>
    <w:p w14:paraId="428D35DF" w14:textId="11BF9A3B" w:rsidR="00F45900" w:rsidRPr="009F4C2B" w:rsidRDefault="00F45900" w:rsidP="00F45900">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3E589151" w14:textId="77777777" w:rsidR="00F45900" w:rsidRPr="009F4C2B" w:rsidRDefault="00F45900" w:rsidP="00F45900">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66CB9A14" w14:textId="2233F375" w:rsidR="00F45900" w:rsidRDefault="00DB0EA9" w:rsidP="00F45900">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10</w:t>
      </w:r>
      <w:r w:rsidR="00F45900" w:rsidRPr="00A609EB">
        <w:rPr>
          <w:rFonts w:ascii="Times New Roman" w:hAnsi="Times New Roman"/>
          <w:b/>
          <w:sz w:val="24"/>
          <w:szCs w:val="24"/>
          <w:u w:val="single"/>
        </w:rPr>
        <w:t>. «</w:t>
      </w:r>
      <w:r w:rsidR="00F45900">
        <w:rPr>
          <w:rFonts w:ascii="Times New Roman" w:hAnsi="Times New Roman"/>
          <w:b/>
          <w:sz w:val="24"/>
          <w:szCs w:val="24"/>
          <w:u w:val="single"/>
        </w:rPr>
        <w:t>Организация отдыха и оздоровления детей и подростков</w:t>
      </w:r>
      <w:r w:rsidR="00F45900" w:rsidRPr="00A609EB">
        <w:rPr>
          <w:rFonts w:ascii="Times New Roman" w:hAnsi="Times New Roman"/>
          <w:b/>
          <w:sz w:val="24"/>
          <w:szCs w:val="24"/>
          <w:u w:val="single"/>
        </w:rPr>
        <w:t>»</w:t>
      </w:r>
    </w:p>
    <w:p w14:paraId="7A8FACD5" w14:textId="77777777" w:rsidR="00022138" w:rsidRDefault="00022138" w:rsidP="00F45900">
      <w:pPr>
        <w:widowControl w:val="0"/>
        <w:autoSpaceDE w:val="0"/>
        <w:autoSpaceDN w:val="0"/>
        <w:adjustRightInd w:val="0"/>
        <w:spacing w:after="0" w:line="240" w:lineRule="auto"/>
        <w:jc w:val="center"/>
        <w:rPr>
          <w:rFonts w:ascii="Times New Roman" w:hAnsi="Times New Roman"/>
          <w:b/>
          <w:sz w:val="24"/>
          <w:szCs w:val="24"/>
          <w:u w:val="single"/>
        </w:rPr>
      </w:pPr>
    </w:p>
    <w:p w14:paraId="5DC12246" w14:textId="77777777" w:rsidR="00022138" w:rsidRPr="0045285F" w:rsidRDefault="00022138" w:rsidP="00022138">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70B32848" w14:textId="77777777" w:rsidR="00F45900" w:rsidRDefault="00F45900" w:rsidP="00F45900">
      <w:pPr>
        <w:widowControl w:val="0"/>
        <w:autoSpaceDE w:val="0"/>
        <w:autoSpaceDN w:val="0"/>
        <w:adjustRightInd w:val="0"/>
        <w:spacing w:after="0" w:line="240" w:lineRule="auto"/>
        <w:jc w:val="center"/>
        <w:rPr>
          <w:rFonts w:ascii="Times New Roman" w:hAnsi="Times New Roman"/>
          <w:b/>
          <w:sz w:val="24"/>
          <w:szCs w:val="24"/>
          <w:u w:val="single"/>
        </w:rPr>
      </w:pPr>
    </w:p>
    <w:tbl>
      <w:tblPr>
        <w:tblStyle w:val="1"/>
        <w:tblW w:w="4992" w:type="pct"/>
        <w:jc w:val="center"/>
        <w:tblLook w:val="04A0" w:firstRow="1" w:lastRow="0" w:firstColumn="1" w:lastColumn="0" w:noHBand="0" w:noVBand="1"/>
      </w:tblPr>
      <w:tblGrid>
        <w:gridCol w:w="3478"/>
        <w:gridCol w:w="6644"/>
      </w:tblGrid>
      <w:tr w:rsidR="00F45900" w:rsidRPr="00DA51B8" w14:paraId="4DF8CED6" w14:textId="77777777" w:rsidTr="003A4FC6">
        <w:trPr>
          <w:trHeight w:val="516"/>
          <w:jc w:val="center"/>
        </w:trPr>
        <w:tc>
          <w:tcPr>
            <w:tcW w:w="1718" w:type="pct"/>
            <w:vAlign w:val="center"/>
          </w:tcPr>
          <w:p w14:paraId="67B46BF5" w14:textId="77777777" w:rsidR="00F45900" w:rsidRPr="00DA51B8" w:rsidRDefault="00F45900" w:rsidP="003A4FC6">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0F9E7B9C" w14:textId="77777777" w:rsidR="00F45900" w:rsidRPr="004F0686" w:rsidRDefault="00F45900" w:rsidP="003A4FC6">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F45900" w:rsidRPr="00DA51B8" w14:paraId="57519AF9" w14:textId="77777777" w:rsidTr="003A4FC6">
        <w:trPr>
          <w:trHeight w:val="700"/>
          <w:jc w:val="center"/>
        </w:trPr>
        <w:tc>
          <w:tcPr>
            <w:tcW w:w="1718" w:type="pct"/>
            <w:vAlign w:val="center"/>
          </w:tcPr>
          <w:p w14:paraId="5D23C64D" w14:textId="77777777" w:rsidR="00F45900" w:rsidRPr="00DA51B8" w:rsidRDefault="00F45900" w:rsidP="003A4FC6">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407B5AA7" w14:textId="77777777" w:rsidR="00F45900" w:rsidRPr="00DA51B8" w:rsidRDefault="00F45900" w:rsidP="003A4FC6">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0E9CD231" w14:textId="77777777" w:rsidR="00F45900" w:rsidRDefault="00F45900" w:rsidP="007B32AC">
      <w:pPr>
        <w:autoSpaceDE w:val="0"/>
        <w:autoSpaceDN w:val="0"/>
        <w:adjustRightInd w:val="0"/>
        <w:spacing w:after="0" w:line="240" w:lineRule="auto"/>
        <w:contextualSpacing/>
        <w:jc w:val="center"/>
        <w:outlineLvl w:val="1"/>
        <w:rPr>
          <w:rFonts w:ascii="Times New Roman" w:hAnsi="Times New Roman"/>
          <w:b/>
          <w:sz w:val="24"/>
          <w:szCs w:val="24"/>
        </w:rPr>
      </w:pPr>
    </w:p>
    <w:p w14:paraId="31385C05" w14:textId="13100F34" w:rsidR="00F45900" w:rsidRDefault="00F45900" w:rsidP="007B32AC">
      <w:pPr>
        <w:autoSpaceDE w:val="0"/>
        <w:autoSpaceDN w:val="0"/>
        <w:adjustRightInd w:val="0"/>
        <w:spacing w:after="0" w:line="240" w:lineRule="auto"/>
        <w:contextualSpacing/>
        <w:jc w:val="center"/>
        <w:outlineLvl w:val="1"/>
        <w:rPr>
          <w:rFonts w:ascii="Times New Roman" w:hAnsi="Times New Roman" w:cs="Times New Roman"/>
          <w:b/>
          <w:sz w:val="24"/>
          <w:szCs w:val="24"/>
        </w:rPr>
      </w:pPr>
      <w:r w:rsidRPr="00DA51B8">
        <w:rPr>
          <w:rFonts w:ascii="Times New Roman" w:hAnsi="Times New Roman" w:cs="Times New Roman"/>
          <w:b/>
          <w:sz w:val="24"/>
          <w:szCs w:val="24"/>
        </w:rPr>
        <w:t>2. Показатели реализации комплекса процессных мероприятий</w:t>
      </w:r>
    </w:p>
    <w:p w14:paraId="6A240944" w14:textId="77777777" w:rsidR="00F45900" w:rsidRDefault="00F45900" w:rsidP="007B32AC">
      <w:pPr>
        <w:autoSpaceDE w:val="0"/>
        <w:autoSpaceDN w:val="0"/>
        <w:adjustRightInd w:val="0"/>
        <w:spacing w:after="0" w:line="240" w:lineRule="auto"/>
        <w:contextualSpacing/>
        <w:jc w:val="center"/>
        <w:outlineLvl w:val="1"/>
        <w:rPr>
          <w:rFonts w:ascii="Times New Roman" w:hAnsi="Times New Roman" w:cs="Times New Roman"/>
          <w:b/>
          <w:sz w:val="24"/>
          <w:szCs w:val="24"/>
        </w:rPr>
      </w:pPr>
    </w:p>
    <w:tbl>
      <w:tblPr>
        <w:tblStyle w:val="1"/>
        <w:tblW w:w="5033" w:type="pct"/>
        <w:jc w:val="center"/>
        <w:tblLayout w:type="fixed"/>
        <w:tblLook w:val="04A0" w:firstRow="1" w:lastRow="0" w:firstColumn="1" w:lastColumn="0" w:noHBand="0" w:noVBand="1"/>
      </w:tblPr>
      <w:tblGrid>
        <w:gridCol w:w="1886"/>
        <w:gridCol w:w="986"/>
        <w:gridCol w:w="1416"/>
        <w:gridCol w:w="1416"/>
        <w:gridCol w:w="1276"/>
        <w:gridCol w:w="1276"/>
        <w:gridCol w:w="1949"/>
      </w:tblGrid>
      <w:tr w:rsidR="00DD2E96" w:rsidRPr="00DD2E96" w14:paraId="1749911A" w14:textId="77777777" w:rsidTr="003A4FC6">
        <w:trPr>
          <w:tblHeader/>
          <w:jc w:val="center"/>
        </w:trPr>
        <w:tc>
          <w:tcPr>
            <w:tcW w:w="924" w:type="pct"/>
            <w:vMerge w:val="restart"/>
          </w:tcPr>
          <w:p w14:paraId="50CB9F62" w14:textId="77777777" w:rsidR="00F45900" w:rsidRPr="00DD2E96" w:rsidRDefault="00F45900" w:rsidP="003A4FC6">
            <w:pPr>
              <w:ind w:firstLine="0"/>
              <w:jc w:val="center"/>
              <w:rPr>
                <w:rFonts w:cs="Times New Roman"/>
                <w:sz w:val="24"/>
                <w:szCs w:val="24"/>
              </w:rPr>
            </w:pPr>
            <w:r w:rsidRPr="00DD2E96">
              <w:rPr>
                <w:rFonts w:cs="Times New Roman"/>
                <w:sz w:val="24"/>
                <w:szCs w:val="24"/>
              </w:rPr>
              <w:t>Наименование показателя реализации</w:t>
            </w:r>
          </w:p>
        </w:tc>
        <w:tc>
          <w:tcPr>
            <w:tcW w:w="483" w:type="pct"/>
            <w:vMerge w:val="restart"/>
          </w:tcPr>
          <w:p w14:paraId="2EAE5030" w14:textId="77777777" w:rsidR="00F45900" w:rsidRPr="00DD2E96" w:rsidRDefault="00F45900" w:rsidP="003A4FC6">
            <w:pPr>
              <w:ind w:firstLine="23"/>
              <w:jc w:val="center"/>
              <w:rPr>
                <w:rFonts w:cs="Times New Roman"/>
                <w:sz w:val="24"/>
                <w:szCs w:val="24"/>
                <w:shd w:val="clear" w:color="auto" w:fill="FFFFFF"/>
              </w:rPr>
            </w:pPr>
            <w:r w:rsidRPr="00DD2E96">
              <w:rPr>
                <w:rFonts w:cs="Times New Roman"/>
                <w:sz w:val="24"/>
                <w:szCs w:val="24"/>
              </w:rPr>
              <w:t>Единица измерения</w:t>
            </w:r>
          </w:p>
        </w:tc>
        <w:tc>
          <w:tcPr>
            <w:tcW w:w="694" w:type="pct"/>
            <w:vMerge w:val="restart"/>
          </w:tcPr>
          <w:p w14:paraId="70471641" w14:textId="77777777" w:rsidR="00F45900" w:rsidRPr="00DD2E96" w:rsidRDefault="00F45900" w:rsidP="003A4FC6">
            <w:pPr>
              <w:ind w:firstLine="23"/>
              <w:jc w:val="center"/>
              <w:rPr>
                <w:rFonts w:cs="Times New Roman"/>
                <w:sz w:val="24"/>
                <w:szCs w:val="24"/>
                <w:shd w:val="clear" w:color="auto" w:fill="FFFFFF"/>
              </w:rPr>
            </w:pPr>
            <w:r w:rsidRPr="00DD2E96">
              <w:rPr>
                <w:rFonts w:cs="Times New Roman"/>
                <w:sz w:val="24"/>
                <w:szCs w:val="24"/>
                <w:shd w:val="clear" w:color="auto" w:fill="FFFFFF"/>
              </w:rPr>
              <w:t>Базовое значение показателя реализации</w:t>
            </w:r>
          </w:p>
          <w:p w14:paraId="722DAD20" w14:textId="77777777" w:rsidR="00F45900" w:rsidRPr="00DD2E96" w:rsidRDefault="00F45900" w:rsidP="003A4FC6">
            <w:pPr>
              <w:ind w:firstLine="23"/>
              <w:jc w:val="center"/>
              <w:rPr>
                <w:rFonts w:cs="Times New Roman"/>
                <w:sz w:val="24"/>
                <w:szCs w:val="24"/>
                <w:shd w:val="clear" w:color="auto" w:fill="FFFFFF"/>
              </w:rPr>
            </w:pPr>
            <w:r w:rsidRPr="00DD2E96">
              <w:rPr>
                <w:rFonts w:cs="Times New Roman"/>
                <w:sz w:val="24"/>
                <w:szCs w:val="24"/>
                <w:shd w:val="clear" w:color="auto" w:fill="FFFFFF"/>
              </w:rPr>
              <w:t>(к очередному финансовому году)</w:t>
            </w:r>
          </w:p>
          <w:p w14:paraId="5D57AC05" w14:textId="48ECB1B4" w:rsidR="00F45900" w:rsidRPr="00DD2E96" w:rsidRDefault="00BA737A" w:rsidP="00420856">
            <w:pPr>
              <w:ind w:firstLine="23"/>
              <w:jc w:val="center"/>
              <w:rPr>
                <w:rFonts w:cs="Times New Roman"/>
                <w:sz w:val="24"/>
                <w:szCs w:val="24"/>
                <w:shd w:val="clear" w:color="auto" w:fill="FFFFFF"/>
              </w:rPr>
            </w:pPr>
            <w:r>
              <w:rPr>
                <w:rFonts w:cs="Times New Roman"/>
                <w:sz w:val="24"/>
                <w:szCs w:val="24"/>
                <w:shd w:val="clear" w:color="auto" w:fill="FFFFFF"/>
              </w:rPr>
              <w:t>202</w:t>
            </w:r>
            <w:r w:rsidR="00420856">
              <w:rPr>
                <w:rFonts w:cs="Times New Roman"/>
                <w:sz w:val="24"/>
                <w:szCs w:val="24"/>
                <w:shd w:val="clear" w:color="auto" w:fill="FFFFFF"/>
              </w:rPr>
              <w:t>3</w:t>
            </w:r>
          </w:p>
        </w:tc>
        <w:tc>
          <w:tcPr>
            <w:tcW w:w="1944" w:type="pct"/>
            <w:gridSpan w:val="3"/>
            <w:vAlign w:val="center"/>
          </w:tcPr>
          <w:p w14:paraId="076F1E5A" w14:textId="77777777" w:rsidR="00F45900" w:rsidRPr="00DD2E96" w:rsidRDefault="00F45900" w:rsidP="003A4FC6">
            <w:pPr>
              <w:ind w:firstLine="0"/>
              <w:jc w:val="center"/>
              <w:rPr>
                <w:rFonts w:eastAsia="Times New Roman" w:cs="Times New Roman"/>
                <w:spacing w:val="-2"/>
                <w:sz w:val="24"/>
                <w:szCs w:val="24"/>
              </w:rPr>
            </w:pPr>
            <w:r w:rsidRPr="00DD2E96">
              <w:rPr>
                <w:rFonts w:cs="Times New Roman"/>
                <w:sz w:val="24"/>
                <w:szCs w:val="24"/>
                <w:shd w:val="clear" w:color="auto" w:fill="FFFFFF"/>
              </w:rPr>
              <w:t>Планируемое значение показателя реализации на очередной финансовый год и плановый период</w:t>
            </w:r>
          </w:p>
        </w:tc>
        <w:tc>
          <w:tcPr>
            <w:tcW w:w="955" w:type="pct"/>
            <w:vMerge w:val="restart"/>
          </w:tcPr>
          <w:p w14:paraId="4CEC10B3" w14:textId="77777777" w:rsidR="00F45900" w:rsidRPr="00DD2E96" w:rsidRDefault="00F45900" w:rsidP="003A4FC6">
            <w:pPr>
              <w:ind w:firstLine="0"/>
              <w:jc w:val="center"/>
              <w:rPr>
                <w:rFonts w:cs="Times New Roman"/>
                <w:sz w:val="24"/>
                <w:szCs w:val="24"/>
                <w:shd w:val="clear" w:color="auto" w:fill="FFFFFF"/>
              </w:rPr>
            </w:pPr>
            <w:r w:rsidRPr="00DD2E96">
              <w:rPr>
                <w:rFonts w:cs="Times New Roman"/>
                <w:sz w:val="24"/>
                <w:szCs w:val="24"/>
                <w:shd w:val="clear" w:color="auto" w:fill="FFFFFF"/>
              </w:rPr>
              <w:t>Ответственный за достижение показателя</w:t>
            </w:r>
          </w:p>
        </w:tc>
      </w:tr>
      <w:tr w:rsidR="00DD2E96" w:rsidRPr="00DD2E96" w14:paraId="5F6D13CA" w14:textId="77777777" w:rsidTr="003A4FC6">
        <w:trPr>
          <w:trHeight w:val="448"/>
          <w:tblHeader/>
          <w:jc w:val="center"/>
        </w:trPr>
        <w:tc>
          <w:tcPr>
            <w:tcW w:w="924" w:type="pct"/>
            <w:vMerge/>
            <w:vAlign w:val="center"/>
          </w:tcPr>
          <w:p w14:paraId="7C503F66" w14:textId="77777777" w:rsidR="00F45900" w:rsidRPr="00DD2E96" w:rsidRDefault="00F45900" w:rsidP="003A4FC6">
            <w:pPr>
              <w:ind w:firstLine="0"/>
              <w:jc w:val="both"/>
              <w:rPr>
                <w:rFonts w:cs="Times New Roman"/>
                <w:sz w:val="24"/>
                <w:szCs w:val="24"/>
              </w:rPr>
            </w:pPr>
          </w:p>
        </w:tc>
        <w:tc>
          <w:tcPr>
            <w:tcW w:w="483" w:type="pct"/>
            <w:vMerge/>
          </w:tcPr>
          <w:p w14:paraId="2D9D2BA9" w14:textId="77777777" w:rsidR="00F45900" w:rsidRPr="00DD2E96" w:rsidRDefault="00F45900" w:rsidP="003A4FC6">
            <w:pPr>
              <w:jc w:val="both"/>
              <w:rPr>
                <w:rFonts w:cs="Times New Roman"/>
                <w:sz w:val="24"/>
                <w:szCs w:val="24"/>
                <w:shd w:val="clear" w:color="auto" w:fill="FFFFFF"/>
              </w:rPr>
            </w:pPr>
          </w:p>
        </w:tc>
        <w:tc>
          <w:tcPr>
            <w:tcW w:w="694" w:type="pct"/>
            <w:vMerge/>
          </w:tcPr>
          <w:p w14:paraId="01A0B2C3" w14:textId="77777777" w:rsidR="00F45900" w:rsidRPr="00DD2E96" w:rsidRDefault="00F45900" w:rsidP="003A4FC6">
            <w:pPr>
              <w:jc w:val="both"/>
              <w:rPr>
                <w:rFonts w:cs="Times New Roman"/>
                <w:sz w:val="24"/>
                <w:szCs w:val="24"/>
                <w:shd w:val="clear" w:color="auto" w:fill="FFFFFF"/>
              </w:rPr>
            </w:pPr>
          </w:p>
        </w:tc>
        <w:tc>
          <w:tcPr>
            <w:tcW w:w="694" w:type="pct"/>
          </w:tcPr>
          <w:p w14:paraId="0CF69771" w14:textId="77777777" w:rsidR="00F45900" w:rsidRPr="00DD2E96" w:rsidRDefault="00F45900" w:rsidP="003A4FC6">
            <w:pPr>
              <w:ind w:firstLine="0"/>
              <w:jc w:val="center"/>
              <w:rPr>
                <w:rFonts w:cs="Times New Roman"/>
                <w:sz w:val="24"/>
                <w:szCs w:val="24"/>
                <w:shd w:val="clear" w:color="auto" w:fill="FFFFFF"/>
              </w:rPr>
            </w:pPr>
            <w:r w:rsidRPr="00DD2E96">
              <w:rPr>
                <w:rFonts w:cs="Times New Roman"/>
                <w:sz w:val="24"/>
                <w:szCs w:val="24"/>
                <w:shd w:val="clear" w:color="auto" w:fill="FFFFFF"/>
              </w:rPr>
              <w:t>очередной финансовый год</w:t>
            </w:r>
          </w:p>
          <w:p w14:paraId="6B1C9128" w14:textId="713B0AEA" w:rsidR="00F45900" w:rsidRPr="00DD2E96" w:rsidRDefault="00BA737A" w:rsidP="00420856">
            <w:pPr>
              <w:ind w:firstLine="0"/>
              <w:jc w:val="center"/>
              <w:rPr>
                <w:rFonts w:eastAsia="Times New Roman" w:cs="Times New Roman"/>
                <w:spacing w:val="-2"/>
                <w:sz w:val="24"/>
                <w:szCs w:val="24"/>
                <w:lang w:val="en-US"/>
              </w:rPr>
            </w:pPr>
            <w:r>
              <w:rPr>
                <w:rFonts w:cs="Times New Roman"/>
                <w:sz w:val="24"/>
                <w:szCs w:val="24"/>
                <w:shd w:val="clear" w:color="auto" w:fill="FFFFFF"/>
              </w:rPr>
              <w:t>202</w:t>
            </w:r>
            <w:r w:rsidR="00420856">
              <w:rPr>
                <w:rFonts w:cs="Times New Roman"/>
                <w:sz w:val="24"/>
                <w:szCs w:val="24"/>
                <w:shd w:val="clear" w:color="auto" w:fill="FFFFFF"/>
              </w:rPr>
              <w:t>4</w:t>
            </w:r>
          </w:p>
        </w:tc>
        <w:tc>
          <w:tcPr>
            <w:tcW w:w="625" w:type="pct"/>
          </w:tcPr>
          <w:p w14:paraId="41F99F55" w14:textId="0EE291FE" w:rsidR="00F45900" w:rsidRPr="00DD2E96" w:rsidRDefault="00BA737A" w:rsidP="00420856">
            <w:pPr>
              <w:ind w:firstLine="0"/>
              <w:jc w:val="center"/>
              <w:rPr>
                <w:rFonts w:eastAsia="Times New Roman" w:cs="Times New Roman"/>
                <w:spacing w:val="-2"/>
                <w:sz w:val="24"/>
                <w:szCs w:val="24"/>
              </w:rPr>
            </w:pPr>
            <w:r>
              <w:rPr>
                <w:rFonts w:cs="Times New Roman"/>
                <w:sz w:val="24"/>
                <w:szCs w:val="24"/>
                <w:shd w:val="clear" w:color="auto" w:fill="FFFFFF"/>
              </w:rPr>
              <w:t>1-й год планового периода 202</w:t>
            </w:r>
            <w:r w:rsidR="00420856">
              <w:rPr>
                <w:rFonts w:cs="Times New Roman"/>
                <w:sz w:val="24"/>
                <w:szCs w:val="24"/>
                <w:shd w:val="clear" w:color="auto" w:fill="FFFFFF"/>
              </w:rPr>
              <w:t>5</w:t>
            </w:r>
          </w:p>
        </w:tc>
        <w:tc>
          <w:tcPr>
            <w:tcW w:w="625" w:type="pct"/>
          </w:tcPr>
          <w:p w14:paraId="20626269" w14:textId="77777777" w:rsidR="00F45900" w:rsidRPr="00DD2E96" w:rsidRDefault="00F45900" w:rsidP="003A4FC6">
            <w:pPr>
              <w:ind w:firstLine="0"/>
              <w:jc w:val="center"/>
              <w:rPr>
                <w:rFonts w:cs="Times New Roman"/>
                <w:sz w:val="24"/>
                <w:szCs w:val="24"/>
                <w:shd w:val="clear" w:color="auto" w:fill="FFFFFF"/>
              </w:rPr>
            </w:pPr>
            <w:r w:rsidRPr="00DD2E96">
              <w:rPr>
                <w:rFonts w:cs="Times New Roman"/>
                <w:sz w:val="24"/>
                <w:szCs w:val="24"/>
                <w:shd w:val="clear" w:color="auto" w:fill="FFFFFF"/>
              </w:rPr>
              <w:t>2-й год планового периода</w:t>
            </w:r>
          </w:p>
          <w:p w14:paraId="79662A83" w14:textId="2A0FEC54" w:rsidR="00F45900" w:rsidRPr="00DD2E96" w:rsidRDefault="00BA737A" w:rsidP="00420856">
            <w:pPr>
              <w:ind w:firstLine="0"/>
              <w:jc w:val="center"/>
              <w:rPr>
                <w:rFonts w:cs="Times New Roman"/>
                <w:sz w:val="24"/>
                <w:szCs w:val="24"/>
              </w:rPr>
            </w:pPr>
            <w:r>
              <w:rPr>
                <w:rFonts w:cs="Times New Roman"/>
                <w:sz w:val="24"/>
                <w:szCs w:val="24"/>
                <w:shd w:val="clear" w:color="auto" w:fill="FFFFFF"/>
              </w:rPr>
              <w:t>202</w:t>
            </w:r>
            <w:r w:rsidR="00420856">
              <w:rPr>
                <w:rFonts w:cs="Times New Roman"/>
                <w:sz w:val="24"/>
                <w:szCs w:val="24"/>
                <w:shd w:val="clear" w:color="auto" w:fill="FFFFFF"/>
              </w:rPr>
              <w:t>6</w:t>
            </w:r>
          </w:p>
        </w:tc>
        <w:tc>
          <w:tcPr>
            <w:tcW w:w="955" w:type="pct"/>
            <w:vMerge/>
          </w:tcPr>
          <w:p w14:paraId="5F79D1A8" w14:textId="77777777" w:rsidR="00F45900" w:rsidRPr="00DD2E96" w:rsidRDefault="00F45900" w:rsidP="003A4FC6">
            <w:pPr>
              <w:jc w:val="both"/>
              <w:rPr>
                <w:rFonts w:cs="Times New Roman"/>
                <w:sz w:val="24"/>
                <w:szCs w:val="24"/>
                <w:shd w:val="clear" w:color="auto" w:fill="FFFFFF"/>
              </w:rPr>
            </w:pPr>
          </w:p>
        </w:tc>
      </w:tr>
      <w:tr w:rsidR="00DD2E96" w:rsidRPr="00DD2E96" w14:paraId="705C2E2A" w14:textId="77777777" w:rsidTr="003A4FC6">
        <w:trPr>
          <w:trHeight w:val="282"/>
          <w:tblHeader/>
          <w:jc w:val="center"/>
        </w:trPr>
        <w:tc>
          <w:tcPr>
            <w:tcW w:w="924" w:type="pct"/>
            <w:vAlign w:val="center"/>
          </w:tcPr>
          <w:p w14:paraId="769D0C96" w14:textId="77777777" w:rsidR="00F45900" w:rsidRPr="00DD2E96" w:rsidRDefault="00F45900" w:rsidP="003A4FC6">
            <w:pPr>
              <w:ind w:firstLine="0"/>
              <w:jc w:val="center"/>
              <w:rPr>
                <w:rFonts w:cs="Times New Roman"/>
                <w:sz w:val="24"/>
                <w:szCs w:val="24"/>
              </w:rPr>
            </w:pPr>
            <w:r w:rsidRPr="00DD2E96">
              <w:rPr>
                <w:rFonts w:cs="Times New Roman"/>
                <w:sz w:val="24"/>
                <w:szCs w:val="24"/>
              </w:rPr>
              <w:t>1</w:t>
            </w:r>
          </w:p>
        </w:tc>
        <w:tc>
          <w:tcPr>
            <w:tcW w:w="483" w:type="pct"/>
          </w:tcPr>
          <w:p w14:paraId="01F8DF64" w14:textId="77777777" w:rsidR="00F45900" w:rsidRPr="00DD2E96" w:rsidRDefault="00F45900" w:rsidP="003A4FC6">
            <w:pPr>
              <w:ind w:firstLine="0"/>
              <w:jc w:val="center"/>
              <w:rPr>
                <w:rFonts w:cs="Times New Roman"/>
                <w:spacing w:val="-2"/>
                <w:sz w:val="24"/>
                <w:szCs w:val="24"/>
              </w:rPr>
            </w:pPr>
            <w:r w:rsidRPr="00DD2E96">
              <w:rPr>
                <w:rFonts w:cs="Times New Roman"/>
                <w:spacing w:val="-2"/>
                <w:sz w:val="24"/>
                <w:szCs w:val="24"/>
              </w:rPr>
              <w:t>2</w:t>
            </w:r>
          </w:p>
        </w:tc>
        <w:tc>
          <w:tcPr>
            <w:tcW w:w="694" w:type="pct"/>
          </w:tcPr>
          <w:p w14:paraId="439EAD69" w14:textId="77777777" w:rsidR="00F45900" w:rsidRPr="00DD2E96" w:rsidRDefault="00F45900" w:rsidP="003A4FC6">
            <w:pPr>
              <w:ind w:firstLine="0"/>
              <w:jc w:val="center"/>
              <w:rPr>
                <w:rFonts w:cs="Times New Roman"/>
                <w:spacing w:val="-2"/>
                <w:sz w:val="24"/>
                <w:szCs w:val="24"/>
              </w:rPr>
            </w:pPr>
            <w:r w:rsidRPr="00DD2E96">
              <w:rPr>
                <w:rFonts w:cs="Times New Roman"/>
                <w:spacing w:val="-2"/>
                <w:sz w:val="24"/>
                <w:szCs w:val="24"/>
              </w:rPr>
              <w:t>3</w:t>
            </w:r>
          </w:p>
        </w:tc>
        <w:tc>
          <w:tcPr>
            <w:tcW w:w="694" w:type="pct"/>
            <w:vAlign w:val="center"/>
          </w:tcPr>
          <w:p w14:paraId="396F63D3" w14:textId="77777777" w:rsidR="00F45900" w:rsidRPr="00DD2E96" w:rsidRDefault="00F45900" w:rsidP="003A4FC6">
            <w:pPr>
              <w:ind w:firstLine="0"/>
              <w:jc w:val="center"/>
              <w:rPr>
                <w:rFonts w:eastAsia="Times New Roman" w:cs="Times New Roman"/>
                <w:spacing w:val="-2"/>
                <w:sz w:val="24"/>
                <w:szCs w:val="24"/>
              </w:rPr>
            </w:pPr>
            <w:r w:rsidRPr="00DD2E96">
              <w:rPr>
                <w:rFonts w:eastAsia="Times New Roman" w:cs="Times New Roman"/>
                <w:spacing w:val="-2"/>
                <w:sz w:val="24"/>
                <w:szCs w:val="24"/>
              </w:rPr>
              <w:t>4</w:t>
            </w:r>
          </w:p>
        </w:tc>
        <w:tc>
          <w:tcPr>
            <w:tcW w:w="625" w:type="pct"/>
            <w:vAlign w:val="center"/>
          </w:tcPr>
          <w:p w14:paraId="0155557F" w14:textId="77777777" w:rsidR="00F45900" w:rsidRPr="00DD2E96" w:rsidRDefault="00F45900" w:rsidP="003A4FC6">
            <w:pPr>
              <w:ind w:firstLine="0"/>
              <w:jc w:val="center"/>
              <w:rPr>
                <w:rFonts w:eastAsia="Times New Roman" w:cs="Times New Roman"/>
                <w:spacing w:val="-2"/>
                <w:sz w:val="24"/>
                <w:szCs w:val="24"/>
              </w:rPr>
            </w:pPr>
            <w:r w:rsidRPr="00DD2E96">
              <w:rPr>
                <w:rFonts w:eastAsia="Times New Roman" w:cs="Times New Roman"/>
                <w:spacing w:val="-2"/>
                <w:sz w:val="24"/>
                <w:szCs w:val="24"/>
              </w:rPr>
              <w:t>5</w:t>
            </w:r>
          </w:p>
        </w:tc>
        <w:tc>
          <w:tcPr>
            <w:tcW w:w="625" w:type="pct"/>
            <w:vAlign w:val="center"/>
          </w:tcPr>
          <w:p w14:paraId="41BD9352" w14:textId="77777777" w:rsidR="00F45900" w:rsidRPr="00DD2E96" w:rsidRDefault="00F45900" w:rsidP="003A4FC6">
            <w:pPr>
              <w:ind w:firstLine="0"/>
              <w:jc w:val="center"/>
              <w:rPr>
                <w:rFonts w:cs="Times New Roman"/>
                <w:sz w:val="24"/>
                <w:szCs w:val="24"/>
              </w:rPr>
            </w:pPr>
            <w:r w:rsidRPr="00DD2E96">
              <w:rPr>
                <w:rFonts w:cs="Times New Roman"/>
                <w:sz w:val="24"/>
                <w:szCs w:val="24"/>
              </w:rPr>
              <w:t>6</w:t>
            </w:r>
          </w:p>
        </w:tc>
        <w:tc>
          <w:tcPr>
            <w:tcW w:w="955" w:type="pct"/>
          </w:tcPr>
          <w:p w14:paraId="20C994BF" w14:textId="77777777" w:rsidR="00F45900" w:rsidRPr="00DD2E96" w:rsidRDefault="00F45900" w:rsidP="003A4FC6">
            <w:pPr>
              <w:ind w:hanging="28"/>
              <w:jc w:val="center"/>
              <w:rPr>
                <w:rFonts w:cs="Times New Roman"/>
                <w:sz w:val="24"/>
                <w:szCs w:val="24"/>
              </w:rPr>
            </w:pPr>
            <w:r w:rsidRPr="00DD2E96">
              <w:rPr>
                <w:rFonts w:cs="Times New Roman"/>
                <w:sz w:val="24"/>
                <w:szCs w:val="24"/>
              </w:rPr>
              <w:t>7</w:t>
            </w:r>
          </w:p>
        </w:tc>
      </w:tr>
      <w:tr w:rsidR="00DD2E96" w:rsidRPr="00DD2E96" w14:paraId="150488B2" w14:textId="77777777" w:rsidTr="003A4FC6">
        <w:trPr>
          <w:trHeight w:val="433"/>
          <w:jc w:val="center"/>
        </w:trPr>
        <w:tc>
          <w:tcPr>
            <w:tcW w:w="924" w:type="pct"/>
            <w:vAlign w:val="center"/>
          </w:tcPr>
          <w:p w14:paraId="1B63E5BD" w14:textId="4EB6F209" w:rsidR="00F45900" w:rsidRPr="00DD2E96" w:rsidRDefault="00F45900" w:rsidP="003A4FC6">
            <w:pPr>
              <w:widowControl w:val="0"/>
              <w:autoSpaceDE w:val="0"/>
              <w:autoSpaceDN w:val="0"/>
              <w:adjustRightInd w:val="0"/>
              <w:ind w:hanging="12"/>
              <w:jc w:val="both"/>
              <w:rPr>
                <w:rFonts w:eastAsia="Times New Roman" w:cs="Times New Roman"/>
                <w:sz w:val="24"/>
                <w:szCs w:val="24"/>
              </w:rPr>
            </w:pPr>
            <w:r w:rsidRPr="00DD2E96">
              <w:rPr>
                <w:rFonts w:eastAsia="Times New Roman" w:cs="Times New Roman"/>
                <w:sz w:val="24"/>
                <w:szCs w:val="24"/>
              </w:rPr>
              <w:t xml:space="preserve">Доля детей, </w:t>
            </w:r>
            <w:r w:rsidRPr="00DD2E96">
              <w:rPr>
                <w:rFonts w:eastAsia="Times New Roman" w:cs="Times New Roman"/>
                <w:sz w:val="24"/>
                <w:szCs w:val="24"/>
              </w:rPr>
              <w:lastRenderedPageBreak/>
              <w:t>прошедших отдых и оздоровление в лагерях с дневным пребыванием, организованных на базе муниципальных общеобразовательных организаций и учреждения дополнительного образования</w:t>
            </w:r>
          </w:p>
        </w:tc>
        <w:tc>
          <w:tcPr>
            <w:tcW w:w="483" w:type="pct"/>
          </w:tcPr>
          <w:p w14:paraId="62714D76" w14:textId="77777777" w:rsidR="00F45900" w:rsidRPr="00DD2E96" w:rsidRDefault="00F45900" w:rsidP="003A4FC6">
            <w:pPr>
              <w:ind w:firstLine="24"/>
              <w:jc w:val="center"/>
              <w:rPr>
                <w:rFonts w:cs="Times New Roman"/>
                <w:sz w:val="24"/>
                <w:szCs w:val="24"/>
              </w:rPr>
            </w:pPr>
            <w:r w:rsidRPr="00DD2E96">
              <w:rPr>
                <w:rFonts w:cs="Times New Roman"/>
                <w:sz w:val="24"/>
                <w:szCs w:val="24"/>
              </w:rPr>
              <w:lastRenderedPageBreak/>
              <w:t>%</w:t>
            </w:r>
          </w:p>
        </w:tc>
        <w:tc>
          <w:tcPr>
            <w:tcW w:w="694" w:type="pct"/>
          </w:tcPr>
          <w:p w14:paraId="2FB5A4D9" w14:textId="010B6612" w:rsidR="00F45900" w:rsidRPr="00DD2E96" w:rsidRDefault="00372CCE" w:rsidP="003A4FC6">
            <w:pPr>
              <w:ind w:firstLine="94"/>
              <w:jc w:val="center"/>
              <w:rPr>
                <w:rFonts w:cs="Times New Roman"/>
                <w:sz w:val="24"/>
                <w:szCs w:val="24"/>
              </w:rPr>
            </w:pPr>
            <w:r w:rsidRPr="00DD2E96">
              <w:rPr>
                <w:rFonts w:cs="Times New Roman"/>
                <w:sz w:val="24"/>
                <w:szCs w:val="24"/>
              </w:rPr>
              <w:t>16</w:t>
            </w:r>
          </w:p>
        </w:tc>
        <w:tc>
          <w:tcPr>
            <w:tcW w:w="694" w:type="pct"/>
          </w:tcPr>
          <w:p w14:paraId="6681F1C5" w14:textId="2D5783E7" w:rsidR="00F45900" w:rsidRPr="00DD2E96" w:rsidRDefault="00372CCE" w:rsidP="003A4FC6">
            <w:pPr>
              <w:ind w:firstLine="0"/>
              <w:jc w:val="center"/>
              <w:rPr>
                <w:rFonts w:cs="Times New Roman"/>
                <w:sz w:val="24"/>
                <w:szCs w:val="24"/>
              </w:rPr>
            </w:pPr>
            <w:r w:rsidRPr="00DD2E96">
              <w:rPr>
                <w:rFonts w:cs="Times New Roman"/>
                <w:sz w:val="24"/>
                <w:szCs w:val="24"/>
              </w:rPr>
              <w:t>16</w:t>
            </w:r>
          </w:p>
        </w:tc>
        <w:tc>
          <w:tcPr>
            <w:tcW w:w="625" w:type="pct"/>
          </w:tcPr>
          <w:p w14:paraId="222503B6" w14:textId="116C0216" w:rsidR="00F45900" w:rsidRPr="00DD2E96" w:rsidRDefault="00372CCE" w:rsidP="003A4FC6">
            <w:pPr>
              <w:ind w:firstLine="0"/>
              <w:jc w:val="center"/>
              <w:rPr>
                <w:rFonts w:cs="Times New Roman"/>
                <w:sz w:val="24"/>
                <w:szCs w:val="24"/>
              </w:rPr>
            </w:pPr>
            <w:r w:rsidRPr="00DD2E96">
              <w:rPr>
                <w:rFonts w:cs="Times New Roman"/>
                <w:sz w:val="24"/>
                <w:szCs w:val="24"/>
              </w:rPr>
              <w:t>16</w:t>
            </w:r>
          </w:p>
        </w:tc>
        <w:tc>
          <w:tcPr>
            <w:tcW w:w="625" w:type="pct"/>
          </w:tcPr>
          <w:p w14:paraId="010C1B3D" w14:textId="7798B186" w:rsidR="00F45900" w:rsidRPr="00DD2E96" w:rsidRDefault="00372CCE" w:rsidP="003A4FC6">
            <w:pPr>
              <w:ind w:firstLine="0"/>
              <w:jc w:val="center"/>
              <w:rPr>
                <w:rFonts w:cs="Times New Roman"/>
                <w:sz w:val="24"/>
                <w:szCs w:val="24"/>
              </w:rPr>
            </w:pPr>
            <w:r w:rsidRPr="00DD2E96">
              <w:rPr>
                <w:rFonts w:cs="Times New Roman"/>
                <w:sz w:val="24"/>
                <w:szCs w:val="24"/>
              </w:rPr>
              <w:t>16</w:t>
            </w:r>
          </w:p>
        </w:tc>
        <w:tc>
          <w:tcPr>
            <w:tcW w:w="955" w:type="pct"/>
          </w:tcPr>
          <w:p w14:paraId="487D9687" w14:textId="77777777" w:rsidR="00F45900" w:rsidRPr="00DD2E96" w:rsidRDefault="00F45900" w:rsidP="003A4FC6">
            <w:pPr>
              <w:ind w:firstLine="0"/>
              <w:rPr>
                <w:rFonts w:cs="Times New Roman"/>
                <w:sz w:val="24"/>
                <w:szCs w:val="24"/>
              </w:rPr>
            </w:pPr>
            <w:r w:rsidRPr="00DD2E96">
              <w:rPr>
                <w:rFonts w:eastAsia="Times New Roman" w:cs="Times New Roman"/>
                <w:sz w:val="24"/>
                <w:szCs w:val="24"/>
                <w:lang w:eastAsia="ru-RU"/>
              </w:rPr>
              <w:t xml:space="preserve">Токарева </w:t>
            </w:r>
            <w:r w:rsidRPr="00DD2E96">
              <w:rPr>
                <w:rFonts w:eastAsia="Times New Roman" w:cs="Times New Roman"/>
                <w:sz w:val="24"/>
                <w:szCs w:val="24"/>
                <w:lang w:eastAsia="ru-RU"/>
              </w:rPr>
              <w:lastRenderedPageBreak/>
              <w:t>Татьяна Владимировна, председатель Комитета по образованию г. Десногорска</w:t>
            </w:r>
          </w:p>
        </w:tc>
      </w:tr>
    </w:tbl>
    <w:p w14:paraId="4CF5C18B" w14:textId="77777777" w:rsidR="00DD2E96" w:rsidRDefault="00DD2E96" w:rsidP="00F45900">
      <w:pPr>
        <w:widowControl w:val="0"/>
        <w:autoSpaceDE w:val="0"/>
        <w:autoSpaceDN w:val="0"/>
        <w:adjustRightInd w:val="0"/>
        <w:spacing w:after="0" w:line="240" w:lineRule="auto"/>
        <w:jc w:val="center"/>
        <w:rPr>
          <w:rFonts w:ascii="Times New Roman" w:hAnsi="Times New Roman"/>
          <w:b/>
          <w:sz w:val="24"/>
          <w:szCs w:val="24"/>
        </w:rPr>
      </w:pPr>
    </w:p>
    <w:p w14:paraId="3B97D2E5" w14:textId="429799D8" w:rsidR="00F45900" w:rsidRPr="009F4C2B" w:rsidRDefault="00F45900" w:rsidP="00F45900">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ПАСПОРТ</w:t>
      </w:r>
    </w:p>
    <w:p w14:paraId="4A82763B" w14:textId="77777777" w:rsidR="00F45900" w:rsidRPr="009F4C2B" w:rsidRDefault="00F45900" w:rsidP="00F45900">
      <w:pPr>
        <w:widowControl w:val="0"/>
        <w:autoSpaceDE w:val="0"/>
        <w:autoSpaceDN w:val="0"/>
        <w:adjustRightInd w:val="0"/>
        <w:spacing w:after="0" w:line="240" w:lineRule="auto"/>
        <w:jc w:val="center"/>
        <w:rPr>
          <w:rFonts w:ascii="Times New Roman" w:hAnsi="Times New Roman"/>
          <w:b/>
          <w:sz w:val="24"/>
          <w:szCs w:val="24"/>
        </w:rPr>
      </w:pPr>
      <w:r w:rsidRPr="009F4C2B">
        <w:rPr>
          <w:rFonts w:ascii="Times New Roman" w:hAnsi="Times New Roman"/>
          <w:b/>
          <w:sz w:val="24"/>
          <w:szCs w:val="24"/>
        </w:rPr>
        <w:t>комплекса процессных мероприятий</w:t>
      </w:r>
    </w:p>
    <w:p w14:paraId="09FE8383" w14:textId="7493A3AE" w:rsidR="00F45900" w:rsidRDefault="00F45900" w:rsidP="00F45900">
      <w:pPr>
        <w:widowControl w:val="0"/>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1</w:t>
      </w:r>
      <w:r w:rsidR="00DB0EA9">
        <w:rPr>
          <w:rFonts w:ascii="Times New Roman" w:hAnsi="Times New Roman"/>
          <w:b/>
          <w:sz w:val="24"/>
          <w:szCs w:val="24"/>
          <w:u w:val="single"/>
        </w:rPr>
        <w:t>1</w:t>
      </w:r>
      <w:r w:rsidRPr="00A609EB">
        <w:rPr>
          <w:rFonts w:ascii="Times New Roman" w:hAnsi="Times New Roman"/>
          <w:b/>
          <w:sz w:val="24"/>
          <w:szCs w:val="24"/>
          <w:u w:val="single"/>
        </w:rPr>
        <w:t>. «</w:t>
      </w:r>
      <w:r>
        <w:rPr>
          <w:rFonts w:ascii="Times New Roman" w:hAnsi="Times New Roman"/>
          <w:b/>
          <w:sz w:val="24"/>
          <w:szCs w:val="24"/>
          <w:u w:val="single"/>
        </w:rPr>
        <w:t>Обеспечение деятельности органов местного самоуправления</w:t>
      </w:r>
      <w:r w:rsidRPr="00A609EB">
        <w:rPr>
          <w:rFonts w:ascii="Times New Roman" w:hAnsi="Times New Roman"/>
          <w:b/>
          <w:sz w:val="24"/>
          <w:szCs w:val="24"/>
          <w:u w:val="single"/>
        </w:rPr>
        <w:t>»</w:t>
      </w:r>
    </w:p>
    <w:p w14:paraId="554CCDBE" w14:textId="77777777" w:rsidR="00022138" w:rsidRDefault="00022138" w:rsidP="00F45900">
      <w:pPr>
        <w:widowControl w:val="0"/>
        <w:autoSpaceDE w:val="0"/>
        <w:autoSpaceDN w:val="0"/>
        <w:adjustRightInd w:val="0"/>
        <w:spacing w:after="0" w:line="240" w:lineRule="auto"/>
        <w:jc w:val="center"/>
        <w:rPr>
          <w:rFonts w:ascii="Times New Roman" w:hAnsi="Times New Roman"/>
          <w:b/>
          <w:sz w:val="24"/>
          <w:szCs w:val="24"/>
          <w:u w:val="single"/>
        </w:rPr>
      </w:pPr>
    </w:p>
    <w:p w14:paraId="39EBDB81" w14:textId="77777777" w:rsidR="00022138" w:rsidRPr="0045285F" w:rsidRDefault="00022138" w:rsidP="00022138">
      <w:pPr>
        <w:widowControl w:val="0"/>
        <w:autoSpaceDE w:val="0"/>
        <w:autoSpaceDN w:val="0"/>
        <w:adjustRightInd w:val="0"/>
        <w:spacing w:after="0" w:line="240" w:lineRule="auto"/>
        <w:ind w:firstLine="709"/>
        <w:jc w:val="center"/>
        <w:rPr>
          <w:rFonts w:ascii="Times New Roman" w:hAnsi="Times New Roman"/>
          <w:b/>
          <w:sz w:val="24"/>
          <w:szCs w:val="24"/>
        </w:rPr>
      </w:pPr>
      <w:r w:rsidRPr="0045285F">
        <w:rPr>
          <w:rFonts w:ascii="Times New Roman" w:hAnsi="Times New Roman"/>
          <w:b/>
          <w:sz w:val="24"/>
          <w:szCs w:val="24"/>
        </w:rPr>
        <w:t>1</w:t>
      </w:r>
      <w:r>
        <w:rPr>
          <w:rFonts w:ascii="Times New Roman" w:hAnsi="Times New Roman"/>
          <w:b/>
          <w:sz w:val="24"/>
          <w:szCs w:val="24"/>
        </w:rPr>
        <w:t>. Общие положения</w:t>
      </w:r>
    </w:p>
    <w:p w14:paraId="3713176B" w14:textId="77777777" w:rsidR="00F45900" w:rsidRDefault="00F45900" w:rsidP="007B32AC">
      <w:pPr>
        <w:autoSpaceDE w:val="0"/>
        <w:autoSpaceDN w:val="0"/>
        <w:adjustRightInd w:val="0"/>
        <w:spacing w:after="0" w:line="240" w:lineRule="auto"/>
        <w:contextualSpacing/>
        <w:jc w:val="center"/>
        <w:outlineLvl w:val="1"/>
        <w:rPr>
          <w:rFonts w:ascii="Times New Roman" w:hAnsi="Times New Roman"/>
          <w:b/>
          <w:sz w:val="24"/>
          <w:szCs w:val="24"/>
        </w:rPr>
      </w:pPr>
    </w:p>
    <w:tbl>
      <w:tblPr>
        <w:tblStyle w:val="1"/>
        <w:tblW w:w="4992" w:type="pct"/>
        <w:jc w:val="center"/>
        <w:tblLook w:val="04A0" w:firstRow="1" w:lastRow="0" w:firstColumn="1" w:lastColumn="0" w:noHBand="0" w:noVBand="1"/>
      </w:tblPr>
      <w:tblGrid>
        <w:gridCol w:w="3478"/>
        <w:gridCol w:w="6644"/>
      </w:tblGrid>
      <w:tr w:rsidR="00F45900" w:rsidRPr="00DA51B8" w14:paraId="3A478AD1" w14:textId="77777777" w:rsidTr="003A4FC6">
        <w:trPr>
          <w:trHeight w:val="516"/>
          <w:jc w:val="center"/>
        </w:trPr>
        <w:tc>
          <w:tcPr>
            <w:tcW w:w="1718" w:type="pct"/>
            <w:vAlign w:val="center"/>
          </w:tcPr>
          <w:p w14:paraId="25A67A98" w14:textId="77777777" w:rsidR="00F45900" w:rsidRPr="00DA51B8" w:rsidRDefault="00F45900" w:rsidP="003A4FC6">
            <w:pPr>
              <w:ind w:firstLine="0"/>
              <w:jc w:val="both"/>
              <w:rPr>
                <w:rFonts w:cs="Times New Roman"/>
                <w:sz w:val="24"/>
                <w:szCs w:val="24"/>
              </w:rPr>
            </w:pPr>
            <w:r w:rsidRPr="00DA51B8">
              <w:rPr>
                <w:rFonts w:eastAsia="Times New Roman" w:cs="Times New Roman"/>
                <w:sz w:val="24"/>
                <w:szCs w:val="24"/>
                <w:lang w:eastAsia="ru-RU"/>
              </w:rPr>
              <w:t>Ответственный за выполнение комплекса процессных мероприятий</w:t>
            </w:r>
          </w:p>
        </w:tc>
        <w:tc>
          <w:tcPr>
            <w:tcW w:w="3282" w:type="pct"/>
            <w:vAlign w:val="center"/>
          </w:tcPr>
          <w:p w14:paraId="7EB9D5AF" w14:textId="77777777" w:rsidR="00F45900" w:rsidRPr="004F0686" w:rsidRDefault="00F45900" w:rsidP="003A4FC6">
            <w:pPr>
              <w:ind w:firstLine="0"/>
              <w:jc w:val="both"/>
              <w:rPr>
                <w:rFonts w:cs="Times New Roman"/>
                <w:sz w:val="24"/>
                <w:szCs w:val="24"/>
                <w:highlight w:val="yellow"/>
              </w:rPr>
            </w:pPr>
            <w:r w:rsidRPr="00AF1EDD">
              <w:rPr>
                <w:rFonts w:eastAsia="Times New Roman" w:cs="Times New Roman"/>
                <w:sz w:val="24"/>
                <w:szCs w:val="24"/>
                <w:lang w:eastAsia="ru-RU"/>
              </w:rPr>
              <w:t>Токарева Татьяна Владимировна</w:t>
            </w:r>
            <w:r>
              <w:rPr>
                <w:rFonts w:eastAsia="Times New Roman" w:cs="Times New Roman"/>
                <w:sz w:val="24"/>
                <w:szCs w:val="24"/>
                <w:lang w:eastAsia="ru-RU"/>
              </w:rPr>
              <w:t xml:space="preserve">, </w:t>
            </w:r>
            <w:r w:rsidRPr="00AF1EDD">
              <w:rPr>
                <w:rFonts w:eastAsia="Times New Roman" w:cs="Times New Roman"/>
                <w:sz w:val="24"/>
                <w:szCs w:val="24"/>
                <w:lang w:eastAsia="ru-RU"/>
              </w:rPr>
              <w:t>председатель Комитета по образованию</w:t>
            </w:r>
            <w:r>
              <w:rPr>
                <w:rFonts w:eastAsia="Times New Roman" w:cs="Times New Roman"/>
                <w:sz w:val="24"/>
                <w:szCs w:val="24"/>
                <w:lang w:eastAsia="ru-RU"/>
              </w:rPr>
              <w:t xml:space="preserve"> </w:t>
            </w:r>
            <w:r w:rsidRPr="00AF1EDD">
              <w:rPr>
                <w:rFonts w:eastAsia="Times New Roman" w:cs="Times New Roman"/>
                <w:sz w:val="24"/>
                <w:szCs w:val="24"/>
                <w:lang w:eastAsia="ru-RU"/>
              </w:rPr>
              <w:t>г. Десногорска</w:t>
            </w:r>
          </w:p>
        </w:tc>
      </w:tr>
      <w:tr w:rsidR="00F45900" w:rsidRPr="00DA51B8" w14:paraId="6E91D214" w14:textId="77777777" w:rsidTr="003A4FC6">
        <w:trPr>
          <w:trHeight w:val="700"/>
          <w:jc w:val="center"/>
        </w:trPr>
        <w:tc>
          <w:tcPr>
            <w:tcW w:w="1718" w:type="pct"/>
            <w:vAlign w:val="center"/>
          </w:tcPr>
          <w:p w14:paraId="65A551A9" w14:textId="77777777" w:rsidR="00F45900" w:rsidRPr="00DA51B8" w:rsidRDefault="00F45900" w:rsidP="003A4FC6">
            <w:pPr>
              <w:ind w:firstLine="0"/>
              <w:jc w:val="both"/>
              <w:rPr>
                <w:rFonts w:cs="Times New Roman"/>
                <w:sz w:val="24"/>
                <w:szCs w:val="24"/>
              </w:rPr>
            </w:pPr>
            <w:r w:rsidRPr="00DA51B8">
              <w:rPr>
                <w:rFonts w:cs="Times New Roman"/>
                <w:sz w:val="24"/>
                <w:szCs w:val="24"/>
              </w:rPr>
              <w:t xml:space="preserve">Связь с муниципальной программой </w:t>
            </w:r>
          </w:p>
        </w:tc>
        <w:tc>
          <w:tcPr>
            <w:tcW w:w="3282" w:type="pct"/>
            <w:vAlign w:val="center"/>
          </w:tcPr>
          <w:p w14:paraId="123AA327" w14:textId="77777777" w:rsidR="00F45900" w:rsidRPr="00DA51B8" w:rsidRDefault="00F45900" w:rsidP="003A4FC6">
            <w:pPr>
              <w:ind w:firstLine="0"/>
              <w:jc w:val="both"/>
              <w:rPr>
                <w:rFonts w:cs="Times New Roman"/>
                <w:sz w:val="24"/>
                <w:szCs w:val="24"/>
              </w:rPr>
            </w:pPr>
            <w:r>
              <w:rPr>
                <w:rFonts w:cs="Times New Roman"/>
                <w:sz w:val="24"/>
                <w:szCs w:val="24"/>
              </w:rPr>
              <w:t>М</w:t>
            </w:r>
            <w:r w:rsidRPr="00DA51B8">
              <w:rPr>
                <w:rFonts w:cs="Times New Roman"/>
                <w:sz w:val="24"/>
                <w:szCs w:val="24"/>
              </w:rPr>
              <w:t xml:space="preserve">униципальная программа </w:t>
            </w:r>
            <w:r w:rsidRPr="00410436">
              <w:rPr>
                <w:rFonts w:cs="Times New Roman"/>
                <w:sz w:val="24"/>
                <w:szCs w:val="24"/>
              </w:rPr>
              <w:t>«</w:t>
            </w:r>
            <w:r>
              <w:rPr>
                <w:rFonts w:cs="Times New Roman"/>
                <w:sz w:val="24"/>
                <w:szCs w:val="24"/>
              </w:rPr>
              <w:t xml:space="preserve">Развитие образования </w:t>
            </w:r>
            <w:r w:rsidRPr="00AF1EDD">
              <w:rPr>
                <w:rFonts w:cs="Times New Roman"/>
                <w:sz w:val="24"/>
                <w:szCs w:val="24"/>
              </w:rPr>
              <w:t xml:space="preserve">в муниципальном образовании </w:t>
            </w:r>
            <w:r>
              <w:rPr>
                <w:rFonts w:cs="Times New Roman"/>
                <w:sz w:val="24"/>
                <w:szCs w:val="24"/>
              </w:rPr>
              <w:t>«</w:t>
            </w:r>
            <w:r w:rsidRPr="00AF1EDD">
              <w:rPr>
                <w:rFonts w:cs="Times New Roman"/>
                <w:sz w:val="24"/>
                <w:szCs w:val="24"/>
              </w:rPr>
              <w:t>город Десногорск</w:t>
            </w:r>
            <w:r>
              <w:rPr>
                <w:rFonts w:cs="Times New Roman"/>
                <w:sz w:val="24"/>
                <w:szCs w:val="24"/>
              </w:rPr>
              <w:t>»</w:t>
            </w:r>
            <w:r w:rsidRPr="00AF1EDD">
              <w:rPr>
                <w:rFonts w:cs="Times New Roman"/>
                <w:sz w:val="24"/>
                <w:szCs w:val="24"/>
              </w:rPr>
              <w:t xml:space="preserve"> Смоленской области</w:t>
            </w:r>
            <w:r w:rsidRPr="00410436">
              <w:rPr>
                <w:rFonts w:cs="Times New Roman"/>
                <w:sz w:val="24"/>
                <w:szCs w:val="24"/>
              </w:rPr>
              <w:t>»</w:t>
            </w:r>
          </w:p>
        </w:tc>
      </w:tr>
    </w:tbl>
    <w:p w14:paraId="139AB234" w14:textId="77777777" w:rsidR="001C5D1F" w:rsidRDefault="001C5D1F" w:rsidP="001C5D1F">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0B3231F" w14:textId="77777777" w:rsidR="001C5D1F" w:rsidRDefault="001C5D1F" w:rsidP="001C5D1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C027324" w14:textId="77777777" w:rsidR="001C5D1F" w:rsidRPr="001C5D1F" w:rsidRDefault="001C5D1F" w:rsidP="001C5D1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C5D1F">
        <w:rPr>
          <w:rFonts w:ascii="Times New Roman" w:eastAsia="Times New Roman" w:hAnsi="Times New Roman" w:cs="Times New Roman"/>
          <w:b/>
          <w:sz w:val="24"/>
          <w:szCs w:val="24"/>
        </w:rPr>
        <w:t>ПАСПОРТ</w:t>
      </w:r>
    </w:p>
    <w:p w14:paraId="5507D909" w14:textId="77777777" w:rsidR="001C5D1F" w:rsidRPr="001C5D1F" w:rsidRDefault="001C5D1F" w:rsidP="001C5D1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C5D1F">
        <w:rPr>
          <w:rFonts w:ascii="Times New Roman" w:eastAsia="Times New Roman" w:hAnsi="Times New Roman" w:cs="Times New Roman"/>
          <w:b/>
          <w:sz w:val="24"/>
          <w:szCs w:val="24"/>
        </w:rPr>
        <w:t>комплекса процессных мероприятий</w:t>
      </w:r>
    </w:p>
    <w:p w14:paraId="291E0783" w14:textId="77777777" w:rsidR="001C5D1F" w:rsidRPr="001C5D1F" w:rsidRDefault="001C5D1F" w:rsidP="001C5D1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1C5D1F">
        <w:rPr>
          <w:rFonts w:ascii="Times New Roman" w:eastAsia="Times New Roman" w:hAnsi="Times New Roman" w:cs="Times New Roman"/>
          <w:b/>
          <w:sz w:val="24"/>
          <w:szCs w:val="24"/>
          <w:u w:val="single"/>
        </w:rPr>
        <w:t>12. «Капитальный и текущий ремонт зданий и сооружений»</w:t>
      </w:r>
    </w:p>
    <w:p w14:paraId="0012ECE2" w14:textId="77777777" w:rsidR="001C5D1F" w:rsidRPr="001C5D1F" w:rsidRDefault="001C5D1F" w:rsidP="001C5D1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711647BB" w14:textId="77777777" w:rsidR="001C5D1F" w:rsidRPr="001C5D1F" w:rsidRDefault="001C5D1F" w:rsidP="001C5D1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C5D1F">
        <w:rPr>
          <w:rFonts w:ascii="Times New Roman" w:eastAsia="Times New Roman" w:hAnsi="Times New Roman" w:cs="Times New Roman"/>
          <w:b/>
          <w:sz w:val="24"/>
          <w:szCs w:val="24"/>
        </w:rPr>
        <w:t>1. Общие положения</w:t>
      </w:r>
    </w:p>
    <w:p w14:paraId="7ECAC286" w14:textId="77777777" w:rsidR="001C5D1F" w:rsidRPr="001C5D1F" w:rsidRDefault="001C5D1F" w:rsidP="001C5D1F">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p>
    <w:tbl>
      <w:tblPr>
        <w:tblStyle w:val="13"/>
        <w:tblW w:w="4992" w:type="pct"/>
        <w:jc w:val="center"/>
        <w:tblLook w:val="04A0" w:firstRow="1" w:lastRow="0" w:firstColumn="1" w:lastColumn="0" w:noHBand="0" w:noVBand="1"/>
      </w:tblPr>
      <w:tblGrid>
        <w:gridCol w:w="3478"/>
        <w:gridCol w:w="6644"/>
      </w:tblGrid>
      <w:tr w:rsidR="001C5D1F" w:rsidRPr="001C5D1F" w14:paraId="06DD8D80" w14:textId="77777777" w:rsidTr="000858B3">
        <w:trPr>
          <w:trHeight w:val="516"/>
          <w:jc w:val="center"/>
        </w:trPr>
        <w:tc>
          <w:tcPr>
            <w:tcW w:w="1718" w:type="pct"/>
            <w:vAlign w:val="center"/>
          </w:tcPr>
          <w:p w14:paraId="43958464" w14:textId="77777777" w:rsidR="001C5D1F" w:rsidRPr="001C5D1F" w:rsidRDefault="001C5D1F" w:rsidP="001C5D1F">
            <w:pPr>
              <w:jc w:val="both"/>
              <w:rPr>
                <w:rFonts w:eastAsia="Times New Roman" w:cs="Times New Roman"/>
                <w:sz w:val="24"/>
                <w:szCs w:val="24"/>
              </w:rPr>
            </w:pPr>
            <w:r w:rsidRPr="001C5D1F">
              <w:rPr>
                <w:rFonts w:eastAsia="Times New Roman" w:cs="Times New Roman"/>
                <w:sz w:val="24"/>
                <w:szCs w:val="24"/>
              </w:rPr>
              <w:t>Ответственный за выполнение комплекса процессных мероприятий</w:t>
            </w:r>
          </w:p>
        </w:tc>
        <w:tc>
          <w:tcPr>
            <w:tcW w:w="3282" w:type="pct"/>
            <w:vAlign w:val="center"/>
          </w:tcPr>
          <w:p w14:paraId="5A04D7F4" w14:textId="77777777" w:rsidR="001C5D1F" w:rsidRPr="001C5D1F" w:rsidRDefault="001C5D1F" w:rsidP="001C5D1F">
            <w:pPr>
              <w:jc w:val="both"/>
              <w:rPr>
                <w:rFonts w:eastAsia="Times New Roman" w:cs="Times New Roman"/>
                <w:sz w:val="24"/>
                <w:szCs w:val="24"/>
                <w:highlight w:val="yellow"/>
              </w:rPr>
            </w:pPr>
            <w:r w:rsidRPr="001C5D1F">
              <w:rPr>
                <w:rFonts w:eastAsia="Times New Roman" w:cs="Times New Roman"/>
                <w:sz w:val="24"/>
                <w:szCs w:val="24"/>
              </w:rPr>
              <w:t>Токарева Татьяна Владимировна, председатель Комитета по образованию г. Десногорска</w:t>
            </w:r>
          </w:p>
        </w:tc>
      </w:tr>
      <w:tr w:rsidR="001C5D1F" w:rsidRPr="001C5D1F" w14:paraId="320F74B3" w14:textId="77777777" w:rsidTr="000858B3">
        <w:trPr>
          <w:trHeight w:val="700"/>
          <w:jc w:val="center"/>
        </w:trPr>
        <w:tc>
          <w:tcPr>
            <w:tcW w:w="1718" w:type="pct"/>
            <w:vAlign w:val="center"/>
          </w:tcPr>
          <w:p w14:paraId="7C8A2384" w14:textId="77777777" w:rsidR="001C5D1F" w:rsidRPr="001C5D1F" w:rsidRDefault="001C5D1F" w:rsidP="001C5D1F">
            <w:pPr>
              <w:jc w:val="both"/>
              <w:rPr>
                <w:rFonts w:eastAsia="Times New Roman" w:cs="Times New Roman"/>
                <w:sz w:val="24"/>
                <w:szCs w:val="24"/>
              </w:rPr>
            </w:pPr>
            <w:r w:rsidRPr="001C5D1F">
              <w:rPr>
                <w:rFonts w:eastAsia="Times New Roman" w:cs="Times New Roman"/>
                <w:sz w:val="24"/>
                <w:szCs w:val="24"/>
              </w:rPr>
              <w:t xml:space="preserve">Связь с муниципальной программой </w:t>
            </w:r>
          </w:p>
        </w:tc>
        <w:tc>
          <w:tcPr>
            <w:tcW w:w="3282" w:type="pct"/>
            <w:vAlign w:val="center"/>
          </w:tcPr>
          <w:p w14:paraId="5A816BBF" w14:textId="77777777" w:rsidR="001C5D1F" w:rsidRPr="001C5D1F" w:rsidRDefault="001C5D1F" w:rsidP="001C5D1F">
            <w:pPr>
              <w:jc w:val="both"/>
              <w:rPr>
                <w:rFonts w:eastAsia="Times New Roman" w:cs="Times New Roman"/>
                <w:sz w:val="24"/>
                <w:szCs w:val="24"/>
              </w:rPr>
            </w:pPr>
            <w:r w:rsidRPr="001C5D1F">
              <w:rPr>
                <w:rFonts w:eastAsia="Times New Roman" w:cs="Times New Roman"/>
                <w:sz w:val="24"/>
                <w:szCs w:val="24"/>
              </w:rPr>
              <w:t xml:space="preserve">Муниципальная программа «Развитие образования в муниципальном образовании «город Десногорск» </w:t>
            </w:r>
            <w:r w:rsidRPr="001C5D1F">
              <w:rPr>
                <w:rFonts w:eastAsia="Times New Roman" w:cs="Times New Roman"/>
                <w:sz w:val="24"/>
                <w:szCs w:val="24"/>
              </w:rPr>
              <w:lastRenderedPageBreak/>
              <w:t>Смоленской области»</w:t>
            </w:r>
          </w:p>
        </w:tc>
      </w:tr>
    </w:tbl>
    <w:p w14:paraId="15FCC99A" w14:textId="77777777" w:rsidR="001C5D1F" w:rsidRPr="001C5D1F" w:rsidRDefault="001C5D1F" w:rsidP="001C5D1F">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p>
    <w:p w14:paraId="329B319D" w14:textId="77777777" w:rsidR="001C5D1F" w:rsidRDefault="001C5D1F" w:rsidP="001C5D1F">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p>
    <w:p w14:paraId="06CB1095" w14:textId="77777777" w:rsidR="001C5D1F" w:rsidRDefault="001C5D1F" w:rsidP="001C5D1F">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p>
    <w:p w14:paraId="1DCED2DE" w14:textId="3747CE9D" w:rsidR="001C5D1F" w:rsidRPr="001C5D1F" w:rsidRDefault="001C5D1F" w:rsidP="001C5D1F">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1C5D1F">
        <w:rPr>
          <w:rFonts w:ascii="Times New Roman" w:eastAsia="Times New Roman" w:hAnsi="Times New Roman" w:cs="Times New Roman"/>
          <w:b/>
          <w:sz w:val="24"/>
          <w:szCs w:val="24"/>
        </w:rPr>
        <w:t>2. Показатели реализации комплекса процессных мероприятий</w:t>
      </w:r>
    </w:p>
    <w:p w14:paraId="38314C14" w14:textId="77777777" w:rsidR="001C5D1F" w:rsidRPr="001C5D1F" w:rsidRDefault="001C5D1F" w:rsidP="001C5D1F">
      <w:pPr>
        <w:autoSpaceDE w:val="0"/>
        <w:autoSpaceDN w:val="0"/>
        <w:adjustRightInd w:val="0"/>
        <w:spacing w:after="0" w:line="240" w:lineRule="auto"/>
        <w:contextualSpacing/>
        <w:outlineLvl w:val="1"/>
        <w:rPr>
          <w:rFonts w:ascii="Times New Roman" w:eastAsia="Times New Roman" w:hAnsi="Times New Roman" w:cs="Times New Roman"/>
          <w:b/>
          <w:sz w:val="24"/>
          <w:szCs w:val="24"/>
        </w:rPr>
      </w:pPr>
    </w:p>
    <w:tbl>
      <w:tblPr>
        <w:tblStyle w:val="13"/>
        <w:tblW w:w="5000" w:type="pct"/>
        <w:jc w:val="center"/>
        <w:tblLayout w:type="fixed"/>
        <w:tblLook w:val="04A0" w:firstRow="1" w:lastRow="0" w:firstColumn="1" w:lastColumn="0" w:noHBand="0" w:noVBand="1"/>
      </w:tblPr>
      <w:tblGrid>
        <w:gridCol w:w="2114"/>
        <w:gridCol w:w="844"/>
        <w:gridCol w:w="1550"/>
        <w:gridCol w:w="1158"/>
        <w:gridCol w:w="1267"/>
        <w:gridCol w:w="1269"/>
        <w:gridCol w:w="1936"/>
      </w:tblGrid>
      <w:tr w:rsidR="001C5D1F" w:rsidRPr="001C5D1F" w14:paraId="6BB2B0B0" w14:textId="77777777" w:rsidTr="001C5D1F">
        <w:trPr>
          <w:tblHeader/>
          <w:jc w:val="center"/>
        </w:trPr>
        <w:tc>
          <w:tcPr>
            <w:tcW w:w="1042" w:type="pct"/>
            <w:vMerge w:val="restart"/>
          </w:tcPr>
          <w:p w14:paraId="56405DA7" w14:textId="77777777" w:rsidR="001C5D1F" w:rsidRPr="001C5D1F" w:rsidRDefault="001C5D1F" w:rsidP="001C5D1F">
            <w:pPr>
              <w:ind w:firstLine="0"/>
              <w:jc w:val="center"/>
              <w:rPr>
                <w:rFonts w:eastAsia="Times New Roman" w:cs="Times New Roman"/>
                <w:sz w:val="24"/>
                <w:szCs w:val="24"/>
              </w:rPr>
            </w:pPr>
            <w:r w:rsidRPr="001C5D1F">
              <w:rPr>
                <w:rFonts w:eastAsia="Times New Roman" w:cs="Times New Roman"/>
                <w:sz w:val="24"/>
                <w:szCs w:val="24"/>
              </w:rPr>
              <w:t>Наименование показателя реализации</w:t>
            </w:r>
          </w:p>
        </w:tc>
        <w:tc>
          <w:tcPr>
            <w:tcW w:w="416" w:type="pct"/>
            <w:vMerge w:val="restart"/>
          </w:tcPr>
          <w:p w14:paraId="7E55A6F5" w14:textId="77777777" w:rsidR="001C5D1F" w:rsidRPr="001C5D1F" w:rsidRDefault="001C5D1F" w:rsidP="001C5D1F">
            <w:pPr>
              <w:ind w:firstLine="23"/>
              <w:jc w:val="center"/>
              <w:rPr>
                <w:rFonts w:eastAsia="Times New Roman" w:cs="Times New Roman"/>
                <w:sz w:val="24"/>
                <w:szCs w:val="24"/>
                <w:shd w:val="clear" w:color="auto" w:fill="FFFFFF"/>
              </w:rPr>
            </w:pPr>
            <w:r w:rsidRPr="001C5D1F">
              <w:rPr>
                <w:rFonts w:eastAsia="Times New Roman" w:cs="Times New Roman"/>
                <w:sz w:val="24"/>
                <w:szCs w:val="24"/>
              </w:rPr>
              <w:t>Единица измерения</w:t>
            </w:r>
          </w:p>
        </w:tc>
        <w:tc>
          <w:tcPr>
            <w:tcW w:w="764" w:type="pct"/>
            <w:vMerge w:val="restart"/>
          </w:tcPr>
          <w:p w14:paraId="36F2F64C" w14:textId="46D4D3B8" w:rsidR="001C5D1F" w:rsidRPr="001C5D1F" w:rsidRDefault="001C5D1F" w:rsidP="001C5D1F">
            <w:pPr>
              <w:ind w:firstLine="23"/>
              <w:jc w:val="center"/>
              <w:rPr>
                <w:rFonts w:eastAsia="Times New Roman" w:cs="Times New Roman"/>
                <w:sz w:val="24"/>
                <w:szCs w:val="24"/>
                <w:shd w:val="clear" w:color="auto" w:fill="FFFFFF"/>
              </w:rPr>
            </w:pPr>
            <w:r w:rsidRPr="001C5D1F">
              <w:rPr>
                <w:rFonts w:eastAsia="Times New Roman" w:cs="Times New Roman"/>
                <w:sz w:val="24"/>
                <w:szCs w:val="24"/>
                <w:shd w:val="clear" w:color="auto" w:fill="FFFFFF"/>
              </w:rPr>
              <w:t xml:space="preserve">Базовое значение </w:t>
            </w:r>
            <w:r>
              <w:rPr>
                <w:rFonts w:eastAsia="Times New Roman" w:cs="Times New Roman"/>
                <w:sz w:val="24"/>
                <w:szCs w:val="24"/>
                <w:shd w:val="clear" w:color="auto" w:fill="FFFFFF"/>
              </w:rPr>
              <w:t>результата</w:t>
            </w:r>
          </w:p>
          <w:p w14:paraId="21DF8DAA" w14:textId="06B8A1AF" w:rsidR="001C5D1F" w:rsidRPr="001C5D1F" w:rsidRDefault="001C5D1F" w:rsidP="001C5D1F">
            <w:pPr>
              <w:ind w:firstLine="23"/>
              <w:jc w:val="center"/>
              <w:rPr>
                <w:rFonts w:eastAsia="Times New Roman" w:cs="Times New Roman"/>
                <w:sz w:val="24"/>
                <w:szCs w:val="24"/>
                <w:shd w:val="clear" w:color="auto" w:fill="FFFFFF"/>
              </w:rPr>
            </w:pPr>
            <w:r w:rsidRPr="001C5D1F">
              <w:rPr>
                <w:rFonts w:eastAsia="Times New Roman" w:cs="Times New Roman"/>
                <w:sz w:val="24"/>
                <w:szCs w:val="24"/>
                <w:shd w:val="clear" w:color="auto" w:fill="FFFFFF"/>
              </w:rPr>
              <w:t>(к очередному финансовому году)</w:t>
            </w:r>
          </w:p>
          <w:p w14:paraId="184A743F" w14:textId="741F6494" w:rsidR="001C5D1F" w:rsidRPr="001C5D1F" w:rsidRDefault="001C5D1F" w:rsidP="001C5D1F">
            <w:pPr>
              <w:ind w:firstLine="23"/>
              <w:jc w:val="center"/>
              <w:rPr>
                <w:rFonts w:eastAsia="Times New Roman" w:cs="Times New Roman"/>
                <w:sz w:val="24"/>
                <w:szCs w:val="24"/>
                <w:shd w:val="clear" w:color="auto" w:fill="FFFFFF"/>
              </w:rPr>
            </w:pPr>
            <w:r w:rsidRPr="001C5D1F">
              <w:rPr>
                <w:rFonts w:eastAsia="Times New Roman" w:cs="Times New Roman"/>
                <w:sz w:val="24"/>
                <w:szCs w:val="24"/>
                <w:shd w:val="clear" w:color="auto" w:fill="FFFFFF"/>
              </w:rPr>
              <w:t>2023</w:t>
            </w:r>
          </w:p>
        </w:tc>
        <w:tc>
          <w:tcPr>
            <w:tcW w:w="1822" w:type="pct"/>
            <w:gridSpan w:val="3"/>
            <w:vAlign w:val="center"/>
          </w:tcPr>
          <w:p w14:paraId="7B5A6548" w14:textId="21C7BD5F" w:rsidR="001C5D1F" w:rsidRPr="001C5D1F" w:rsidRDefault="001C5D1F" w:rsidP="001C5D1F">
            <w:pPr>
              <w:jc w:val="center"/>
              <w:rPr>
                <w:rFonts w:eastAsia="Times New Roman" w:cs="Times New Roman"/>
                <w:spacing w:val="-2"/>
                <w:sz w:val="24"/>
                <w:szCs w:val="24"/>
              </w:rPr>
            </w:pPr>
            <w:r w:rsidRPr="001C5D1F">
              <w:rPr>
                <w:rFonts w:eastAsia="Times New Roman" w:cs="Times New Roman"/>
                <w:sz w:val="24"/>
                <w:szCs w:val="24"/>
                <w:shd w:val="clear" w:color="auto" w:fill="FFFFFF"/>
              </w:rPr>
              <w:t xml:space="preserve">Планируемое значение </w:t>
            </w:r>
            <w:r>
              <w:rPr>
                <w:rFonts w:eastAsia="Times New Roman" w:cs="Times New Roman"/>
                <w:sz w:val="24"/>
                <w:szCs w:val="24"/>
                <w:shd w:val="clear" w:color="auto" w:fill="FFFFFF"/>
              </w:rPr>
              <w:t>результата</w:t>
            </w:r>
            <w:r w:rsidRPr="001C5D1F">
              <w:rPr>
                <w:rFonts w:eastAsia="Times New Roman" w:cs="Times New Roman"/>
                <w:sz w:val="24"/>
                <w:szCs w:val="24"/>
                <w:shd w:val="clear" w:color="auto" w:fill="FFFFFF"/>
              </w:rPr>
              <w:t xml:space="preserve"> на очередной финансовый год и плановый период</w:t>
            </w:r>
          </w:p>
        </w:tc>
        <w:tc>
          <w:tcPr>
            <w:tcW w:w="955" w:type="pct"/>
            <w:vMerge w:val="restart"/>
          </w:tcPr>
          <w:p w14:paraId="55EC7789" w14:textId="77777777" w:rsidR="001C5D1F" w:rsidRPr="001C5D1F" w:rsidRDefault="001C5D1F" w:rsidP="001C5D1F">
            <w:pPr>
              <w:ind w:firstLine="0"/>
              <w:jc w:val="center"/>
              <w:rPr>
                <w:rFonts w:eastAsia="Times New Roman" w:cs="Times New Roman"/>
                <w:sz w:val="24"/>
                <w:szCs w:val="24"/>
                <w:shd w:val="clear" w:color="auto" w:fill="FFFFFF"/>
              </w:rPr>
            </w:pPr>
            <w:r w:rsidRPr="001C5D1F">
              <w:rPr>
                <w:rFonts w:eastAsia="Times New Roman" w:cs="Times New Roman"/>
                <w:sz w:val="24"/>
                <w:szCs w:val="24"/>
                <w:shd w:val="clear" w:color="auto" w:fill="FFFFFF"/>
              </w:rPr>
              <w:t>Ответственный за достижение показателя</w:t>
            </w:r>
          </w:p>
        </w:tc>
      </w:tr>
      <w:tr w:rsidR="001C5D1F" w:rsidRPr="001C5D1F" w14:paraId="4EA89410" w14:textId="77777777" w:rsidTr="001C5D1F">
        <w:trPr>
          <w:trHeight w:val="448"/>
          <w:tblHeader/>
          <w:jc w:val="center"/>
        </w:trPr>
        <w:tc>
          <w:tcPr>
            <w:tcW w:w="1042" w:type="pct"/>
            <w:vMerge/>
            <w:vAlign w:val="center"/>
          </w:tcPr>
          <w:p w14:paraId="41313BAF" w14:textId="77777777" w:rsidR="001C5D1F" w:rsidRPr="001C5D1F" w:rsidRDefault="001C5D1F" w:rsidP="001C5D1F">
            <w:pPr>
              <w:jc w:val="both"/>
              <w:rPr>
                <w:rFonts w:eastAsia="Times New Roman" w:cs="Times New Roman"/>
                <w:sz w:val="24"/>
                <w:szCs w:val="24"/>
              </w:rPr>
            </w:pPr>
          </w:p>
        </w:tc>
        <w:tc>
          <w:tcPr>
            <w:tcW w:w="416" w:type="pct"/>
            <w:vMerge/>
          </w:tcPr>
          <w:p w14:paraId="18CB8A35" w14:textId="77777777" w:rsidR="001C5D1F" w:rsidRPr="001C5D1F" w:rsidRDefault="001C5D1F" w:rsidP="001C5D1F">
            <w:pPr>
              <w:jc w:val="both"/>
              <w:rPr>
                <w:rFonts w:eastAsia="Times New Roman" w:cs="Times New Roman"/>
                <w:sz w:val="24"/>
                <w:szCs w:val="24"/>
                <w:shd w:val="clear" w:color="auto" w:fill="FFFFFF"/>
              </w:rPr>
            </w:pPr>
          </w:p>
        </w:tc>
        <w:tc>
          <w:tcPr>
            <w:tcW w:w="764" w:type="pct"/>
            <w:vMerge/>
          </w:tcPr>
          <w:p w14:paraId="5381E0BB" w14:textId="77777777" w:rsidR="001C5D1F" w:rsidRPr="001C5D1F" w:rsidRDefault="001C5D1F" w:rsidP="001C5D1F">
            <w:pPr>
              <w:jc w:val="both"/>
              <w:rPr>
                <w:rFonts w:eastAsia="Times New Roman" w:cs="Times New Roman"/>
                <w:sz w:val="24"/>
                <w:szCs w:val="24"/>
                <w:shd w:val="clear" w:color="auto" w:fill="FFFFFF"/>
              </w:rPr>
            </w:pPr>
          </w:p>
        </w:tc>
        <w:tc>
          <w:tcPr>
            <w:tcW w:w="571" w:type="pct"/>
          </w:tcPr>
          <w:p w14:paraId="389738BB" w14:textId="5735BCF6" w:rsidR="001C5D1F" w:rsidRPr="001C5D1F" w:rsidRDefault="001C5D1F" w:rsidP="001C5D1F">
            <w:pPr>
              <w:ind w:firstLine="0"/>
              <w:jc w:val="center"/>
              <w:rPr>
                <w:rFonts w:eastAsia="Times New Roman" w:cs="Times New Roman"/>
                <w:sz w:val="24"/>
                <w:szCs w:val="24"/>
                <w:shd w:val="clear" w:color="auto" w:fill="FFFFFF"/>
              </w:rPr>
            </w:pPr>
            <w:r>
              <w:rPr>
                <w:rFonts w:eastAsia="Times New Roman" w:cs="Times New Roman"/>
                <w:sz w:val="24"/>
                <w:szCs w:val="24"/>
                <w:shd w:val="clear" w:color="auto" w:fill="FFFFFF"/>
              </w:rPr>
              <w:t xml:space="preserve">Очередной </w:t>
            </w:r>
            <w:r w:rsidRPr="001C5D1F">
              <w:rPr>
                <w:rFonts w:eastAsia="Times New Roman" w:cs="Times New Roman"/>
                <w:sz w:val="24"/>
                <w:szCs w:val="24"/>
                <w:shd w:val="clear" w:color="auto" w:fill="FFFFFF"/>
              </w:rPr>
              <w:t>финансовый год</w:t>
            </w:r>
          </w:p>
          <w:p w14:paraId="1C682CC3" w14:textId="77777777" w:rsidR="001C5D1F" w:rsidRPr="001C5D1F" w:rsidRDefault="001C5D1F" w:rsidP="001C5D1F">
            <w:pPr>
              <w:ind w:firstLine="0"/>
              <w:jc w:val="center"/>
              <w:rPr>
                <w:rFonts w:eastAsia="Times New Roman" w:cs="Times New Roman"/>
                <w:spacing w:val="-2"/>
                <w:sz w:val="24"/>
                <w:szCs w:val="24"/>
                <w:lang w:val="en-US"/>
              </w:rPr>
            </w:pPr>
            <w:r w:rsidRPr="001C5D1F">
              <w:rPr>
                <w:rFonts w:eastAsia="Times New Roman" w:cs="Times New Roman"/>
                <w:sz w:val="24"/>
                <w:szCs w:val="24"/>
                <w:shd w:val="clear" w:color="auto" w:fill="FFFFFF"/>
              </w:rPr>
              <w:t>2024</w:t>
            </w:r>
          </w:p>
        </w:tc>
        <w:tc>
          <w:tcPr>
            <w:tcW w:w="625" w:type="pct"/>
          </w:tcPr>
          <w:p w14:paraId="6389EB9C" w14:textId="77777777" w:rsidR="001C5D1F" w:rsidRPr="001C5D1F" w:rsidRDefault="001C5D1F" w:rsidP="001C5D1F">
            <w:pPr>
              <w:ind w:firstLine="0"/>
              <w:jc w:val="center"/>
              <w:rPr>
                <w:rFonts w:eastAsia="Times New Roman" w:cs="Times New Roman"/>
                <w:spacing w:val="-2"/>
                <w:sz w:val="24"/>
                <w:szCs w:val="24"/>
              </w:rPr>
            </w:pPr>
            <w:r w:rsidRPr="001C5D1F">
              <w:rPr>
                <w:rFonts w:eastAsia="Times New Roman" w:cs="Times New Roman"/>
                <w:sz w:val="24"/>
                <w:szCs w:val="24"/>
                <w:shd w:val="clear" w:color="auto" w:fill="FFFFFF"/>
              </w:rPr>
              <w:t>1-й год планового периода 2025</w:t>
            </w:r>
          </w:p>
        </w:tc>
        <w:tc>
          <w:tcPr>
            <w:tcW w:w="626" w:type="pct"/>
          </w:tcPr>
          <w:p w14:paraId="3D20B768" w14:textId="77777777" w:rsidR="001C5D1F" w:rsidRPr="001C5D1F" w:rsidRDefault="001C5D1F" w:rsidP="001C5D1F">
            <w:pPr>
              <w:ind w:firstLine="0"/>
              <w:jc w:val="center"/>
              <w:rPr>
                <w:rFonts w:eastAsia="Times New Roman" w:cs="Times New Roman"/>
                <w:sz w:val="24"/>
                <w:szCs w:val="24"/>
                <w:shd w:val="clear" w:color="auto" w:fill="FFFFFF"/>
              </w:rPr>
            </w:pPr>
            <w:r w:rsidRPr="001C5D1F">
              <w:rPr>
                <w:rFonts w:eastAsia="Times New Roman" w:cs="Times New Roman"/>
                <w:sz w:val="24"/>
                <w:szCs w:val="24"/>
                <w:shd w:val="clear" w:color="auto" w:fill="FFFFFF"/>
              </w:rPr>
              <w:t>2-й год планового периода</w:t>
            </w:r>
          </w:p>
          <w:p w14:paraId="2B28F4AA" w14:textId="77777777" w:rsidR="001C5D1F" w:rsidRPr="001C5D1F" w:rsidRDefault="001C5D1F" w:rsidP="001C5D1F">
            <w:pPr>
              <w:ind w:firstLine="0"/>
              <w:jc w:val="center"/>
              <w:rPr>
                <w:rFonts w:eastAsia="Times New Roman" w:cs="Times New Roman"/>
                <w:sz w:val="24"/>
                <w:szCs w:val="24"/>
              </w:rPr>
            </w:pPr>
            <w:r w:rsidRPr="001C5D1F">
              <w:rPr>
                <w:rFonts w:eastAsia="Times New Roman" w:cs="Times New Roman"/>
                <w:sz w:val="24"/>
                <w:szCs w:val="24"/>
                <w:shd w:val="clear" w:color="auto" w:fill="FFFFFF"/>
              </w:rPr>
              <w:t>2026</w:t>
            </w:r>
          </w:p>
        </w:tc>
        <w:tc>
          <w:tcPr>
            <w:tcW w:w="955" w:type="pct"/>
            <w:vMerge/>
          </w:tcPr>
          <w:p w14:paraId="5D3ED61A" w14:textId="77777777" w:rsidR="001C5D1F" w:rsidRPr="001C5D1F" w:rsidRDefault="001C5D1F" w:rsidP="001C5D1F">
            <w:pPr>
              <w:jc w:val="both"/>
              <w:rPr>
                <w:rFonts w:eastAsia="Times New Roman" w:cs="Times New Roman"/>
                <w:sz w:val="24"/>
                <w:szCs w:val="24"/>
                <w:shd w:val="clear" w:color="auto" w:fill="FFFFFF"/>
              </w:rPr>
            </w:pPr>
          </w:p>
        </w:tc>
      </w:tr>
      <w:tr w:rsidR="001C5D1F" w:rsidRPr="001C5D1F" w14:paraId="636909DF" w14:textId="77777777" w:rsidTr="001C5D1F">
        <w:trPr>
          <w:trHeight w:val="259"/>
          <w:tblHeader/>
          <w:jc w:val="center"/>
        </w:trPr>
        <w:tc>
          <w:tcPr>
            <w:tcW w:w="1042" w:type="pct"/>
            <w:vAlign w:val="center"/>
          </w:tcPr>
          <w:p w14:paraId="344503E1" w14:textId="6500524B" w:rsidR="001C5D1F" w:rsidRPr="001C5D1F" w:rsidRDefault="001C5D1F" w:rsidP="001C5D1F">
            <w:pPr>
              <w:ind w:firstLine="0"/>
              <w:jc w:val="center"/>
              <w:rPr>
                <w:rFonts w:eastAsia="Times New Roman" w:cs="Times New Roman"/>
                <w:sz w:val="24"/>
                <w:szCs w:val="24"/>
              </w:rPr>
            </w:pPr>
            <w:r w:rsidRPr="00DD2E96">
              <w:rPr>
                <w:rFonts w:cs="Times New Roman"/>
                <w:sz w:val="24"/>
                <w:szCs w:val="24"/>
              </w:rPr>
              <w:t>1</w:t>
            </w:r>
          </w:p>
        </w:tc>
        <w:tc>
          <w:tcPr>
            <w:tcW w:w="416" w:type="pct"/>
            <w:vAlign w:val="center"/>
          </w:tcPr>
          <w:p w14:paraId="56B28EF3" w14:textId="721B79FE" w:rsidR="001C5D1F" w:rsidRPr="001C5D1F" w:rsidRDefault="001C5D1F" w:rsidP="001C5D1F">
            <w:pPr>
              <w:jc w:val="center"/>
              <w:rPr>
                <w:rFonts w:eastAsia="Times New Roman" w:cs="Times New Roman"/>
                <w:spacing w:val="-2"/>
                <w:sz w:val="24"/>
                <w:szCs w:val="24"/>
              </w:rPr>
            </w:pPr>
            <w:r w:rsidRPr="00DD2E96">
              <w:rPr>
                <w:rFonts w:cs="Times New Roman"/>
                <w:spacing w:val="-2"/>
                <w:sz w:val="24"/>
                <w:szCs w:val="24"/>
              </w:rPr>
              <w:t>2</w:t>
            </w:r>
          </w:p>
        </w:tc>
        <w:tc>
          <w:tcPr>
            <w:tcW w:w="764" w:type="pct"/>
            <w:vAlign w:val="center"/>
          </w:tcPr>
          <w:p w14:paraId="1B22F3AB" w14:textId="40F8D8A7" w:rsidR="001C5D1F" w:rsidRPr="001C5D1F" w:rsidRDefault="001C5D1F" w:rsidP="001C5D1F">
            <w:pPr>
              <w:ind w:firstLine="0"/>
              <w:jc w:val="center"/>
              <w:rPr>
                <w:rFonts w:eastAsia="Times New Roman" w:cs="Times New Roman"/>
                <w:spacing w:val="-2"/>
                <w:sz w:val="24"/>
                <w:szCs w:val="24"/>
              </w:rPr>
            </w:pPr>
            <w:r w:rsidRPr="00DD2E96">
              <w:rPr>
                <w:rFonts w:cs="Times New Roman"/>
                <w:spacing w:val="-2"/>
                <w:sz w:val="24"/>
                <w:szCs w:val="24"/>
              </w:rPr>
              <w:t>3</w:t>
            </w:r>
          </w:p>
        </w:tc>
        <w:tc>
          <w:tcPr>
            <w:tcW w:w="571" w:type="pct"/>
            <w:vAlign w:val="center"/>
          </w:tcPr>
          <w:p w14:paraId="26EAB679" w14:textId="259C4E65" w:rsidR="001C5D1F" w:rsidRPr="001C5D1F" w:rsidRDefault="001C5D1F" w:rsidP="001C5D1F">
            <w:pPr>
              <w:ind w:firstLine="0"/>
              <w:jc w:val="center"/>
              <w:rPr>
                <w:rFonts w:eastAsia="Times New Roman" w:cs="Times New Roman"/>
                <w:spacing w:val="-2"/>
                <w:sz w:val="24"/>
                <w:szCs w:val="24"/>
              </w:rPr>
            </w:pPr>
            <w:r w:rsidRPr="00DD2E96">
              <w:rPr>
                <w:rFonts w:eastAsia="Times New Roman" w:cs="Times New Roman"/>
                <w:spacing w:val="-2"/>
                <w:sz w:val="24"/>
                <w:szCs w:val="24"/>
              </w:rPr>
              <w:t>4</w:t>
            </w:r>
          </w:p>
        </w:tc>
        <w:tc>
          <w:tcPr>
            <w:tcW w:w="625" w:type="pct"/>
            <w:vAlign w:val="center"/>
          </w:tcPr>
          <w:p w14:paraId="15670126" w14:textId="7878365B" w:rsidR="001C5D1F" w:rsidRPr="001C5D1F" w:rsidRDefault="001C5D1F" w:rsidP="001C5D1F">
            <w:pPr>
              <w:ind w:firstLine="0"/>
              <w:jc w:val="center"/>
              <w:rPr>
                <w:rFonts w:eastAsia="Times New Roman" w:cs="Times New Roman"/>
                <w:spacing w:val="-2"/>
                <w:sz w:val="24"/>
                <w:szCs w:val="24"/>
              </w:rPr>
            </w:pPr>
            <w:r w:rsidRPr="00DD2E96">
              <w:rPr>
                <w:rFonts w:eastAsia="Times New Roman" w:cs="Times New Roman"/>
                <w:spacing w:val="-2"/>
                <w:sz w:val="24"/>
                <w:szCs w:val="24"/>
              </w:rPr>
              <w:t>5</w:t>
            </w:r>
          </w:p>
        </w:tc>
        <w:tc>
          <w:tcPr>
            <w:tcW w:w="626" w:type="pct"/>
            <w:vAlign w:val="center"/>
          </w:tcPr>
          <w:p w14:paraId="2BA3C355" w14:textId="36CA2DB5" w:rsidR="001C5D1F" w:rsidRPr="001C5D1F" w:rsidRDefault="001C5D1F" w:rsidP="001C5D1F">
            <w:pPr>
              <w:ind w:firstLine="0"/>
              <w:jc w:val="center"/>
              <w:rPr>
                <w:rFonts w:eastAsia="Times New Roman" w:cs="Times New Roman"/>
                <w:sz w:val="24"/>
                <w:szCs w:val="24"/>
              </w:rPr>
            </w:pPr>
            <w:r w:rsidRPr="00DD2E96">
              <w:rPr>
                <w:rFonts w:cs="Times New Roman"/>
                <w:sz w:val="24"/>
                <w:szCs w:val="24"/>
              </w:rPr>
              <w:t>6</w:t>
            </w:r>
          </w:p>
        </w:tc>
        <w:tc>
          <w:tcPr>
            <w:tcW w:w="955" w:type="pct"/>
            <w:vAlign w:val="center"/>
          </w:tcPr>
          <w:p w14:paraId="44895404" w14:textId="05483AEB" w:rsidR="001C5D1F" w:rsidRPr="001C5D1F" w:rsidRDefault="001C5D1F" w:rsidP="001C5D1F">
            <w:pPr>
              <w:ind w:firstLine="0"/>
              <w:jc w:val="center"/>
              <w:rPr>
                <w:rFonts w:eastAsia="Times New Roman" w:cs="Times New Roman"/>
                <w:sz w:val="24"/>
                <w:szCs w:val="24"/>
              </w:rPr>
            </w:pPr>
            <w:r w:rsidRPr="00DD2E96">
              <w:rPr>
                <w:rFonts w:cs="Times New Roman"/>
                <w:sz w:val="24"/>
                <w:szCs w:val="24"/>
              </w:rPr>
              <w:t>7</w:t>
            </w:r>
          </w:p>
        </w:tc>
      </w:tr>
      <w:tr w:rsidR="001C5D1F" w:rsidRPr="001C5D1F" w14:paraId="2BC73075" w14:textId="77777777" w:rsidTr="001C5D1F">
        <w:trPr>
          <w:trHeight w:val="433"/>
          <w:jc w:val="center"/>
        </w:trPr>
        <w:tc>
          <w:tcPr>
            <w:tcW w:w="1042" w:type="pct"/>
            <w:shd w:val="clear" w:color="auto" w:fill="auto"/>
            <w:vAlign w:val="center"/>
          </w:tcPr>
          <w:p w14:paraId="4FACA9D8" w14:textId="77777777" w:rsidR="001C5D1F" w:rsidRPr="001C5D1F" w:rsidRDefault="001C5D1F" w:rsidP="001C5D1F">
            <w:pPr>
              <w:widowControl w:val="0"/>
              <w:autoSpaceDE w:val="0"/>
              <w:autoSpaceDN w:val="0"/>
              <w:adjustRightInd w:val="0"/>
              <w:ind w:hanging="12"/>
              <w:jc w:val="both"/>
              <w:rPr>
                <w:rFonts w:eastAsia="Times New Roman" w:cs="Times New Roman"/>
                <w:sz w:val="24"/>
                <w:szCs w:val="24"/>
              </w:rPr>
            </w:pPr>
            <w:r w:rsidRPr="001C5D1F">
              <w:rPr>
                <w:rFonts w:eastAsia="Times New Roman" w:cs="Times New Roman"/>
                <w:sz w:val="24"/>
                <w:szCs w:val="24"/>
              </w:rPr>
              <w:t>Количество муниципальных бюджетных образовательных организаций, в которых проводятся капитальный и текущий ремонты</w:t>
            </w:r>
          </w:p>
        </w:tc>
        <w:tc>
          <w:tcPr>
            <w:tcW w:w="416" w:type="pct"/>
            <w:shd w:val="clear" w:color="auto" w:fill="auto"/>
          </w:tcPr>
          <w:p w14:paraId="2DFCAAA5" w14:textId="77777777" w:rsidR="001C5D1F" w:rsidRPr="001C5D1F" w:rsidRDefault="001C5D1F" w:rsidP="001C5D1F">
            <w:pPr>
              <w:ind w:firstLine="24"/>
              <w:jc w:val="center"/>
              <w:rPr>
                <w:rFonts w:eastAsia="Times New Roman" w:cs="Times New Roman"/>
                <w:sz w:val="24"/>
                <w:szCs w:val="24"/>
              </w:rPr>
            </w:pPr>
            <w:r w:rsidRPr="001C5D1F">
              <w:rPr>
                <w:rFonts w:eastAsia="Times New Roman" w:cs="Times New Roman"/>
                <w:sz w:val="24"/>
                <w:szCs w:val="24"/>
              </w:rPr>
              <w:t>Ед.</w:t>
            </w:r>
          </w:p>
        </w:tc>
        <w:tc>
          <w:tcPr>
            <w:tcW w:w="764" w:type="pct"/>
            <w:shd w:val="clear" w:color="auto" w:fill="auto"/>
          </w:tcPr>
          <w:p w14:paraId="512B5A5A" w14:textId="77777777" w:rsidR="001C5D1F" w:rsidRPr="001C5D1F" w:rsidRDefault="001C5D1F" w:rsidP="001C5D1F">
            <w:pPr>
              <w:ind w:firstLine="94"/>
              <w:jc w:val="center"/>
              <w:rPr>
                <w:rFonts w:eastAsia="Times New Roman" w:cs="Times New Roman"/>
                <w:sz w:val="24"/>
                <w:szCs w:val="24"/>
              </w:rPr>
            </w:pPr>
            <w:r w:rsidRPr="001C5D1F">
              <w:rPr>
                <w:rFonts w:eastAsia="Times New Roman" w:cs="Times New Roman"/>
                <w:sz w:val="24"/>
                <w:szCs w:val="24"/>
              </w:rPr>
              <w:t>6</w:t>
            </w:r>
          </w:p>
        </w:tc>
        <w:tc>
          <w:tcPr>
            <w:tcW w:w="571" w:type="pct"/>
            <w:shd w:val="clear" w:color="auto" w:fill="auto"/>
          </w:tcPr>
          <w:p w14:paraId="07360371" w14:textId="77777777" w:rsidR="001C5D1F" w:rsidRPr="001C5D1F" w:rsidRDefault="001C5D1F" w:rsidP="001C5D1F">
            <w:pPr>
              <w:ind w:firstLine="0"/>
              <w:jc w:val="center"/>
              <w:rPr>
                <w:rFonts w:eastAsia="Times New Roman" w:cs="Times New Roman"/>
                <w:sz w:val="24"/>
                <w:szCs w:val="24"/>
              </w:rPr>
            </w:pPr>
            <w:r w:rsidRPr="001C5D1F">
              <w:rPr>
                <w:rFonts w:eastAsia="Times New Roman" w:cs="Times New Roman"/>
                <w:sz w:val="24"/>
                <w:szCs w:val="24"/>
              </w:rPr>
              <w:t>13</w:t>
            </w:r>
          </w:p>
        </w:tc>
        <w:tc>
          <w:tcPr>
            <w:tcW w:w="625" w:type="pct"/>
            <w:shd w:val="clear" w:color="auto" w:fill="auto"/>
          </w:tcPr>
          <w:p w14:paraId="3E2ECA3C" w14:textId="77777777" w:rsidR="001C5D1F" w:rsidRPr="001C5D1F" w:rsidRDefault="001C5D1F" w:rsidP="001C5D1F">
            <w:pPr>
              <w:ind w:firstLine="0"/>
              <w:jc w:val="center"/>
              <w:rPr>
                <w:rFonts w:eastAsia="Times New Roman" w:cs="Times New Roman"/>
                <w:sz w:val="24"/>
                <w:szCs w:val="24"/>
              </w:rPr>
            </w:pPr>
            <w:r w:rsidRPr="001C5D1F">
              <w:rPr>
                <w:rFonts w:eastAsia="Times New Roman" w:cs="Times New Roman"/>
                <w:sz w:val="24"/>
                <w:szCs w:val="24"/>
              </w:rPr>
              <w:t>13</w:t>
            </w:r>
          </w:p>
        </w:tc>
        <w:tc>
          <w:tcPr>
            <w:tcW w:w="626" w:type="pct"/>
            <w:shd w:val="clear" w:color="auto" w:fill="auto"/>
          </w:tcPr>
          <w:p w14:paraId="241144E1" w14:textId="77777777" w:rsidR="001C5D1F" w:rsidRPr="001C5D1F" w:rsidRDefault="001C5D1F" w:rsidP="001C5D1F">
            <w:pPr>
              <w:ind w:firstLine="0"/>
              <w:jc w:val="center"/>
              <w:rPr>
                <w:rFonts w:eastAsia="Times New Roman" w:cs="Times New Roman"/>
                <w:sz w:val="24"/>
                <w:szCs w:val="24"/>
              </w:rPr>
            </w:pPr>
            <w:r w:rsidRPr="001C5D1F">
              <w:rPr>
                <w:rFonts w:eastAsia="Times New Roman" w:cs="Times New Roman"/>
                <w:sz w:val="24"/>
                <w:szCs w:val="24"/>
              </w:rPr>
              <w:t>13</w:t>
            </w:r>
          </w:p>
        </w:tc>
        <w:tc>
          <w:tcPr>
            <w:tcW w:w="955" w:type="pct"/>
            <w:shd w:val="clear" w:color="auto" w:fill="auto"/>
          </w:tcPr>
          <w:p w14:paraId="458C207D" w14:textId="77777777" w:rsidR="001C5D1F" w:rsidRPr="001C5D1F" w:rsidRDefault="001C5D1F" w:rsidP="001C5D1F">
            <w:pPr>
              <w:ind w:firstLine="0"/>
              <w:rPr>
                <w:rFonts w:eastAsia="Times New Roman" w:cs="Times New Roman"/>
                <w:sz w:val="24"/>
                <w:szCs w:val="24"/>
              </w:rPr>
            </w:pPr>
            <w:r w:rsidRPr="001C5D1F">
              <w:rPr>
                <w:rFonts w:eastAsia="Times New Roman" w:cs="Times New Roman"/>
                <w:sz w:val="24"/>
                <w:szCs w:val="24"/>
              </w:rPr>
              <w:t>Токарева Татьяна Владимировна, председатель Комитета по образованию г. Десногорска</w:t>
            </w:r>
          </w:p>
        </w:tc>
      </w:tr>
    </w:tbl>
    <w:p w14:paraId="2BF49CBB" w14:textId="77777777" w:rsidR="00CF3900" w:rsidRPr="00CF3900" w:rsidRDefault="00CF3900" w:rsidP="006734FE">
      <w:pPr>
        <w:autoSpaceDE w:val="0"/>
        <w:autoSpaceDN w:val="0"/>
        <w:adjustRightInd w:val="0"/>
        <w:spacing w:after="0" w:line="240" w:lineRule="auto"/>
        <w:contextualSpacing/>
        <w:outlineLvl w:val="1"/>
        <w:rPr>
          <w:rFonts w:ascii="Times New Roman" w:hAnsi="Times New Roman"/>
          <w:b/>
          <w:color w:val="FF0000"/>
          <w:sz w:val="24"/>
          <w:szCs w:val="24"/>
        </w:rPr>
      </w:pPr>
    </w:p>
    <w:p w14:paraId="2850A713" w14:textId="77777777" w:rsidR="00022138" w:rsidRPr="00F54953" w:rsidRDefault="00022138" w:rsidP="007B32AC">
      <w:pPr>
        <w:autoSpaceDE w:val="0"/>
        <w:autoSpaceDN w:val="0"/>
        <w:adjustRightInd w:val="0"/>
        <w:spacing w:after="0" w:line="240" w:lineRule="auto"/>
        <w:contextualSpacing/>
        <w:jc w:val="center"/>
        <w:outlineLvl w:val="1"/>
        <w:rPr>
          <w:rFonts w:ascii="Times New Roman" w:hAnsi="Times New Roman"/>
          <w:b/>
          <w:sz w:val="24"/>
          <w:szCs w:val="24"/>
        </w:rPr>
      </w:pPr>
    </w:p>
    <w:p w14:paraId="3279D1A6" w14:textId="79072770" w:rsidR="007B32AC" w:rsidRPr="00F54953" w:rsidRDefault="007B32AC" w:rsidP="007B32AC">
      <w:pPr>
        <w:autoSpaceDE w:val="0"/>
        <w:autoSpaceDN w:val="0"/>
        <w:adjustRightInd w:val="0"/>
        <w:spacing w:after="0" w:line="240" w:lineRule="auto"/>
        <w:contextualSpacing/>
        <w:jc w:val="center"/>
        <w:outlineLvl w:val="1"/>
        <w:rPr>
          <w:rFonts w:ascii="Times New Roman" w:hAnsi="Times New Roman"/>
          <w:b/>
          <w:sz w:val="24"/>
          <w:szCs w:val="24"/>
        </w:rPr>
      </w:pPr>
      <w:r w:rsidRPr="00F54953">
        <w:rPr>
          <w:rFonts w:ascii="Times New Roman" w:hAnsi="Times New Roman"/>
          <w:b/>
          <w:sz w:val="24"/>
          <w:szCs w:val="24"/>
        </w:rPr>
        <w:t>Раздел 5 «Применение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14:paraId="2280E44F" w14:textId="77777777" w:rsidR="006D5101" w:rsidRPr="00F54953" w:rsidRDefault="006D5101" w:rsidP="007B32AC">
      <w:pPr>
        <w:autoSpaceDE w:val="0"/>
        <w:autoSpaceDN w:val="0"/>
        <w:adjustRightInd w:val="0"/>
        <w:spacing w:after="0" w:line="240" w:lineRule="auto"/>
        <w:contextualSpacing/>
        <w:jc w:val="center"/>
        <w:outlineLvl w:val="1"/>
        <w:rPr>
          <w:rFonts w:ascii="Times New Roman" w:hAnsi="Times New Roman"/>
          <w:b/>
          <w:sz w:val="24"/>
          <w:szCs w:val="24"/>
        </w:rPr>
      </w:pPr>
    </w:p>
    <w:p w14:paraId="59F74877" w14:textId="75BAE999" w:rsidR="00903960" w:rsidRPr="00F54953" w:rsidRDefault="007B32AC" w:rsidP="006D5101">
      <w:pPr>
        <w:widowControl w:val="0"/>
        <w:autoSpaceDE w:val="0"/>
        <w:autoSpaceDN w:val="0"/>
        <w:adjustRightInd w:val="0"/>
        <w:spacing w:after="0" w:line="240" w:lineRule="auto"/>
        <w:ind w:firstLine="709"/>
        <w:jc w:val="both"/>
        <w:rPr>
          <w:rFonts w:ascii="Times New Roman" w:hAnsi="Times New Roman"/>
          <w:sz w:val="24"/>
          <w:szCs w:val="24"/>
        </w:rPr>
      </w:pPr>
      <w:r w:rsidRPr="00F54953">
        <w:rPr>
          <w:rFonts w:ascii="Times New Roman" w:hAnsi="Times New Roman"/>
          <w:sz w:val="24"/>
          <w:szCs w:val="24"/>
        </w:rPr>
        <w:t xml:space="preserve">Муниципальной программой </w:t>
      </w:r>
      <w:r w:rsidR="00D85102" w:rsidRPr="00F54953">
        <w:rPr>
          <w:rFonts w:ascii="Times New Roman" w:hAnsi="Times New Roman"/>
          <w:sz w:val="24"/>
          <w:szCs w:val="24"/>
        </w:rPr>
        <w:t>«</w:t>
      </w:r>
      <w:r w:rsidR="0061415F" w:rsidRPr="00F54953">
        <w:rPr>
          <w:rFonts w:ascii="Times New Roman" w:hAnsi="Times New Roman"/>
          <w:sz w:val="24"/>
          <w:szCs w:val="24"/>
        </w:rPr>
        <w:t xml:space="preserve">Развитие образования </w:t>
      </w:r>
      <w:r w:rsidR="00AF1EDD" w:rsidRPr="00F54953">
        <w:rPr>
          <w:rFonts w:ascii="Times New Roman" w:hAnsi="Times New Roman"/>
          <w:sz w:val="24"/>
          <w:szCs w:val="24"/>
        </w:rPr>
        <w:t>в муниципальном образовании «город Десногорск» Смоленской области</w:t>
      </w:r>
      <w:r w:rsidR="00D85102" w:rsidRPr="00F54953">
        <w:rPr>
          <w:rFonts w:ascii="Times New Roman" w:hAnsi="Times New Roman"/>
          <w:sz w:val="24"/>
          <w:szCs w:val="24"/>
        </w:rPr>
        <w:t>»</w:t>
      </w:r>
      <w:r w:rsidRPr="00F54953">
        <w:rPr>
          <w:rFonts w:ascii="Times New Roman" w:hAnsi="Times New Roman"/>
          <w:sz w:val="24"/>
          <w:szCs w:val="24"/>
        </w:rPr>
        <w:t xml:space="preserve"> применение мер муниципального регулирования в части налоговых льгот, освобождений и иных преференций по налогам и сборам не предусмотрено.</w:t>
      </w:r>
    </w:p>
    <w:sectPr w:rsidR="00903960" w:rsidRPr="00F54953" w:rsidSect="00C30A5A">
      <w:headerReference w:type="default" r:id="rId9"/>
      <w:pgSz w:w="11907" w:h="16840" w:code="9"/>
      <w:pgMar w:top="1134" w:right="567" w:bottom="993" w:left="1418" w:header="720" w:footer="72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5F06" w14:textId="77777777" w:rsidR="007F5BC2" w:rsidRDefault="007F5BC2" w:rsidP="0063240D">
      <w:pPr>
        <w:spacing w:after="0" w:line="240" w:lineRule="auto"/>
      </w:pPr>
      <w:r>
        <w:separator/>
      </w:r>
    </w:p>
  </w:endnote>
  <w:endnote w:type="continuationSeparator" w:id="0">
    <w:p w14:paraId="6CF4D5C0" w14:textId="77777777" w:rsidR="007F5BC2" w:rsidRDefault="007F5BC2" w:rsidP="0063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8B64C" w14:textId="77777777" w:rsidR="007F5BC2" w:rsidRDefault="007F5BC2" w:rsidP="0063240D">
      <w:pPr>
        <w:spacing w:after="0" w:line="240" w:lineRule="auto"/>
      </w:pPr>
      <w:r>
        <w:separator/>
      </w:r>
    </w:p>
  </w:footnote>
  <w:footnote w:type="continuationSeparator" w:id="0">
    <w:p w14:paraId="27119AE6" w14:textId="77777777" w:rsidR="007F5BC2" w:rsidRDefault="007F5BC2" w:rsidP="0063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29773"/>
      <w:docPartObj>
        <w:docPartGallery w:val="Page Numbers (Top of Page)"/>
        <w:docPartUnique/>
      </w:docPartObj>
    </w:sdtPr>
    <w:sdtEndPr>
      <w:rPr>
        <w:rFonts w:ascii="Times New Roman" w:hAnsi="Times New Roman"/>
      </w:rPr>
    </w:sdtEndPr>
    <w:sdtContent>
      <w:p w14:paraId="13C91042" w14:textId="77777777" w:rsidR="00C30A5A" w:rsidRPr="009057B3" w:rsidRDefault="00C30A5A">
        <w:pPr>
          <w:pStyle w:val="a3"/>
          <w:jc w:val="center"/>
          <w:rPr>
            <w:rFonts w:ascii="Times New Roman" w:hAnsi="Times New Roman"/>
          </w:rPr>
        </w:pPr>
        <w:r w:rsidRPr="009057B3">
          <w:rPr>
            <w:rFonts w:ascii="Times New Roman" w:hAnsi="Times New Roman"/>
          </w:rPr>
          <w:fldChar w:fldCharType="begin"/>
        </w:r>
        <w:r w:rsidRPr="009057B3">
          <w:rPr>
            <w:rFonts w:ascii="Times New Roman" w:hAnsi="Times New Roman"/>
          </w:rPr>
          <w:instrText>PAGE   \* MERGEFORMAT</w:instrText>
        </w:r>
        <w:r w:rsidRPr="009057B3">
          <w:rPr>
            <w:rFonts w:ascii="Times New Roman" w:hAnsi="Times New Roman"/>
          </w:rPr>
          <w:fldChar w:fldCharType="separate"/>
        </w:r>
        <w:r w:rsidR="00CD3CB7">
          <w:rPr>
            <w:rFonts w:ascii="Times New Roman" w:hAnsi="Times New Roman"/>
            <w:noProof/>
          </w:rPr>
          <w:t>3</w:t>
        </w:r>
        <w:r w:rsidRPr="009057B3">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1531"/>
    <w:multiLevelType w:val="hybridMultilevel"/>
    <w:tmpl w:val="9FE0BB50"/>
    <w:lvl w:ilvl="0" w:tplc="5C0E1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76A01"/>
    <w:multiLevelType w:val="hybridMultilevel"/>
    <w:tmpl w:val="ECE6E8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C3C60"/>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B06FD1"/>
    <w:multiLevelType w:val="hybridMultilevel"/>
    <w:tmpl w:val="5DD64FE0"/>
    <w:lvl w:ilvl="0" w:tplc="6AEC6E1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71430"/>
    <w:multiLevelType w:val="hybridMultilevel"/>
    <w:tmpl w:val="1556EA06"/>
    <w:lvl w:ilvl="0" w:tplc="BEEE42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40575"/>
    <w:multiLevelType w:val="hybridMultilevel"/>
    <w:tmpl w:val="ECE6E8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C1519"/>
    <w:multiLevelType w:val="hybridMultilevel"/>
    <w:tmpl w:val="3976E3F0"/>
    <w:lvl w:ilvl="0" w:tplc="0419000F">
      <w:start w:val="1"/>
      <w:numFmt w:val="decimal"/>
      <w:lvlText w:val="%1."/>
      <w:lvlJc w:val="left"/>
      <w:pPr>
        <w:ind w:left="2646" w:hanging="360"/>
      </w:pPr>
      <w:rPr>
        <w:rFonts w:hint="default"/>
      </w:rPr>
    </w:lvl>
    <w:lvl w:ilvl="1" w:tplc="04190019" w:tentative="1">
      <w:start w:val="1"/>
      <w:numFmt w:val="lowerLetter"/>
      <w:lvlText w:val="%2."/>
      <w:lvlJc w:val="left"/>
      <w:pPr>
        <w:ind w:left="3366" w:hanging="360"/>
      </w:pPr>
    </w:lvl>
    <w:lvl w:ilvl="2" w:tplc="0419001B" w:tentative="1">
      <w:start w:val="1"/>
      <w:numFmt w:val="lowerRoman"/>
      <w:lvlText w:val="%3."/>
      <w:lvlJc w:val="right"/>
      <w:pPr>
        <w:ind w:left="4086" w:hanging="180"/>
      </w:pPr>
    </w:lvl>
    <w:lvl w:ilvl="3" w:tplc="0419000F" w:tentative="1">
      <w:start w:val="1"/>
      <w:numFmt w:val="decimal"/>
      <w:lvlText w:val="%4."/>
      <w:lvlJc w:val="left"/>
      <w:pPr>
        <w:ind w:left="4806" w:hanging="360"/>
      </w:pPr>
    </w:lvl>
    <w:lvl w:ilvl="4" w:tplc="04190019" w:tentative="1">
      <w:start w:val="1"/>
      <w:numFmt w:val="lowerLetter"/>
      <w:lvlText w:val="%5."/>
      <w:lvlJc w:val="left"/>
      <w:pPr>
        <w:ind w:left="5526" w:hanging="360"/>
      </w:pPr>
    </w:lvl>
    <w:lvl w:ilvl="5" w:tplc="0419001B" w:tentative="1">
      <w:start w:val="1"/>
      <w:numFmt w:val="lowerRoman"/>
      <w:lvlText w:val="%6."/>
      <w:lvlJc w:val="right"/>
      <w:pPr>
        <w:ind w:left="6246" w:hanging="180"/>
      </w:pPr>
    </w:lvl>
    <w:lvl w:ilvl="6" w:tplc="0419000F" w:tentative="1">
      <w:start w:val="1"/>
      <w:numFmt w:val="decimal"/>
      <w:lvlText w:val="%7."/>
      <w:lvlJc w:val="left"/>
      <w:pPr>
        <w:ind w:left="6966" w:hanging="360"/>
      </w:pPr>
    </w:lvl>
    <w:lvl w:ilvl="7" w:tplc="04190019" w:tentative="1">
      <w:start w:val="1"/>
      <w:numFmt w:val="lowerLetter"/>
      <w:lvlText w:val="%8."/>
      <w:lvlJc w:val="left"/>
      <w:pPr>
        <w:ind w:left="7686" w:hanging="360"/>
      </w:pPr>
    </w:lvl>
    <w:lvl w:ilvl="8" w:tplc="0419001B" w:tentative="1">
      <w:start w:val="1"/>
      <w:numFmt w:val="lowerRoman"/>
      <w:lvlText w:val="%9."/>
      <w:lvlJc w:val="right"/>
      <w:pPr>
        <w:ind w:left="8406" w:hanging="180"/>
      </w:pPr>
    </w:lvl>
  </w:abstractNum>
  <w:abstractNum w:abstractNumId="8">
    <w:nsid w:val="242E22EA"/>
    <w:multiLevelType w:val="hybridMultilevel"/>
    <w:tmpl w:val="285217F2"/>
    <w:lvl w:ilvl="0" w:tplc="6AEC6E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D354AD"/>
    <w:multiLevelType w:val="hybridMultilevel"/>
    <w:tmpl w:val="F9E43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B23DE1"/>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D25E15"/>
    <w:multiLevelType w:val="hybridMultilevel"/>
    <w:tmpl w:val="A3C8A318"/>
    <w:lvl w:ilvl="0" w:tplc="3E46903A">
      <w:start w:val="3"/>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A0B08E8"/>
    <w:multiLevelType w:val="hybridMultilevel"/>
    <w:tmpl w:val="5C48CA42"/>
    <w:lvl w:ilvl="0" w:tplc="A086B6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464971"/>
    <w:multiLevelType w:val="hybridMultilevel"/>
    <w:tmpl w:val="29DE8592"/>
    <w:lvl w:ilvl="0" w:tplc="6AEC6E1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1526BC"/>
    <w:multiLevelType w:val="hybridMultilevel"/>
    <w:tmpl w:val="AD0C2722"/>
    <w:lvl w:ilvl="0" w:tplc="A2784AF2">
      <w:start w:val="1"/>
      <w:numFmt w:val="decimal"/>
      <w:suff w:val="space"/>
      <w:lvlText w:val="%1."/>
      <w:lvlJc w:val="left"/>
      <w:pPr>
        <w:ind w:left="1429"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043F1"/>
    <w:multiLevelType w:val="hybridMultilevel"/>
    <w:tmpl w:val="2190EEF6"/>
    <w:lvl w:ilvl="0" w:tplc="6AEC6E1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ED1B75"/>
    <w:multiLevelType w:val="multilevel"/>
    <w:tmpl w:val="C088D620"/>
    <w:lvl w:ilvl="0">
      <w:start w:val="1"/>
      <w:numFmt w:val="upperRoman"/>
      <w:suff w:val="space"/>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53837CC2"/>
    <w:multiLevelType w:val="hybridMultilevel"/>
    <w:tmpl w:val="6066AFAA"/>
    <w:lvl w:ilvl="0" w:tplc="5EDA2EC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4E680A"/>
    <w:multiLevelType w:val="hybridMultilevel"/>
    <w:tmpl w:val="E5349174"/>
    <w:lvl w:ilvl="0" w:tplc="00D2D49C">
      <w:start w:val="3"/>
      <w:numFmt w:val="decimal"/>
      <w:suff w:val="space"/>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nsid w:val="5BDC4D55"/>
    <w:multiLevelType w:val="hybridMultilevel"/>
    <w:tmpl w:val="7D769386"/>
    <w:lvl w:ilvl="0" w:tplc="26586F18">
      <w:start w:val="1"/>
      <w:numFmt w:val="decimal"/>
      <w:lvlText w:val="%1."/>
      <w:lvlJc w:val="left"/>
      <w:pPr>
        <w:ind w:left="720" w:hanging="360"/>
      </w:pPr>
      <w:rPr>
        <w:rFonts w:eastAsiaTheme="minorEastAsia"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E7C95"/>
    <w:multiLevelType w:val="hybridMultilevel"/>
    <w:tmpl w:val="C4B26452"/>
    <w:lvl w:ilvl="0" w:tplc="6AEC6E1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5B65D6"/>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0924AA"/>
    <w:multiLevelType w:val="hybridMultilevel"/>
    <w:tmpl w:val="F2E8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037011"/>
    <w:multiLevelType w:val="hybridMultilevel"/>
    <w:tmpl w:val="EE9A0D3E"/>
    <w:lvl w:ilvl="0" w:tplc="466AA150">
      <w:start w:val="9"/>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0B4029"/>
    <w:multiLevelType w:val="hybridMultilevel"/>
    <w:tmpl w:val="96386542"/>
    <w:lvl w:ilvl="0" w:tplc="E700A928">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5">
    <w:nsid w:val="760335AD"/>
    <w:multiLevelType w:val="hybridMultilevel"/>
    <w:tmpl w:val="AF9C9520"/>
    <w:lvl w:ilvl="0" w:tplc="A072A4B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1642ED"/>
    <w:multiLevelType w:val="hybridMultilevel"/>
    <w:tmpl w:val="FDEC13E6"/>
    <w:lvl w:ilvl="0" w:tplc="19BA509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
  </w:num>
  <w:num w:numId="7">
    <w:abstractNumId w:val="11"/>
  </w:num>
  <w:num w:numId="8">
    <w:abstractNumId w:val="18"/>
  </w:num>
  <w:num w:numId="9">
    <w:abstractNumId w:val="25"/>
  </w:num>
  <w:num w:numId="10">
    <w:abstractNumId w:val="19"/>
  </w:num>
  <w:num w:numId="11">
    <w:abstractNumId w:val="24"/>
  </w:num>
  <w:num w:numId="12">
    <w:abstractNumId w:val="10"/>
  </w:num>
  <w:num w:numId="13">
    <w:abstractNumId w:val="21"/>
  </w:num>
  <w:num w:numId="14">
    <w:abstractNumId w:val="2"/>
  </w:num>
  <w:num w:numId="15">
    <w:abstractNumId w:val="0"/>
  </w:num>
  <w:num w:numId="16">
    <w:abstractNumId w:val="13"/>
  </w:num>
  <w:num w:numId="17">
    <w:abstractNumId w:val="17"/>
  </w:num>
  <w:num w:numId="18">
    <w:abstractNumId w:val="20"/>
  </w:num>
  <w:num w:numId="19">
    <w:abstractNumId w:val="15"/>
  </w:num>
  <w:num w:numId="20">
    <w:abstractNumId w:val="3"/>
  </w:num>
  <w:num w:numId="21">
    <w:abstractNumId w:val="14"/>
  </w:num>
  <w:num w:numId="22">
    <w:abstractNumId w:val="8"/>
  </w:num>
  <w:num w:numId="23">
    <w:abstractNumId w:val="9"/>
  </w:num>
  <w:num w:numId="24">
    <w:abstractNumId w:val="12"/>
  </w:num>
  <w:num w:numId="25">
    <w:abstractNumId w:val="16"/>
  </w:num>
  <w:num w:numId="26">
    <w:abstractNumId w:val="6"/>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5A"/>
    <w:rsid w:val="00002978"/>
    <w:rsid w:val="00002D20"/>
    <w:rsid w:val="00002E1D"/>
    <w:rsid w:val="00004D3F"/>
    <w:rsid w:val="00005B24"/>
    <w:rsid w:val="000101A1"/>
    <w:rsid w:val="00014E4A"/>
    <w:rsid w:val="00016851"/>
    <w:rsid w:val="00017DA5"/>
    <w:rsid w:val="000212C2"/>
    <w:rsid w:val="00022138"/>
    <w:rsid w:val="00025132"/>
    <w:rsid w:val="000251ED"/>
    <w:rsid w:val="00025F82"/>
    <w:rsid w:val="00026B24"/>
    <w:rsid w:val="000303AC"/>
    <w:rsid w:val="000304D2"/>
    <w:rsid w:val="000317C6"/>
    <w:rsid w:val="0003330E"/>
    <w:rsid w:val="00033A64"/>
    <w:rsid w:val="00034165"/>
    <w:rsid w:val="000345F8"/>
    <w:rsid w:val="00040580"/>
    <w:rsid w:val="000469A9"/>
    <w:rsid w:val="00057217"/>
    <w:rsid w:val="0005757C"/>
    <w:rsid w:val="000620C3"/>
    <w:rsid w:val="0006238D"/>
    <w:rsid w:val="000662C2"/>
    <w:rsid w:val="0007061D"/>
    <w:rsid w:val="00070FA4"/>
    <w:rsid w:val="000735DE"/>
    <w:rsid w:val="00074934"/>
    <w:rsid w:val="0007553C"/>
    <w:rsid w:val="000756C7"/>
    <w:rsid w:val="0008007A"/>
    <w:rsid w:val="00080477"/>
    <w:rsid w:val="00080EBD"/>
    <w:rsid w:val="00083C45"/>
    <w:rsid w:val="000858B3"/>
    <w:rsid w:val="00085A07"/>
    <w:rsid w:val="00085E2C"/>
    <w:rsid w:val="0008649A"/>
    <w:rsid w:val="0008672B"/>
    <w:rsid w:val="000875D6"/>
    <w:rsid w:val="00090F78"/>
    <w:rsid w:val="00092AD7"/>
    <w:rsid w:val="000930E4"/>
    <w:rsid w:val="00093E35"/>
    <w:rsid w:val="00094743"/>
    <w:rsid w:val="00096FD4"/>
    <w:rsid w:val="00097074"/>
    <w:rsid w:val="000A0732"/>
    <w:rsid w:val="000A1400"/>
    <w:rsid w:val="000A4E30"/>
    <w:rsid w:val="000A6A35"/>
    <w:rsid w:val="000B0C99"/>
    <w:rsid w:val="000B19A6"/>
    <w:rsid w:val="000B3D49"/>
    <w:rsid w:val="000B499B"/>
    <w:rsid w:val="000B6D73"/>
    <w:rsid w:val="000C1221"/>
    <w:rsid w:val="000C1D6A"/>
    <w:rsid w:val="000C226A"/>
    <w:rsid w:val="000C3E5F"/>
    <w:rsid w:val="000C3F43"/>
    <w:rsid w:val="000C5362"/>
    <w:rsid w:val="000C7E4B"/>
    <w:rsid w:val="000D1DA7"/>
    <w:rsid w:val="000D218E"/>
    <w:rsid w:val="000D5178"/>
    <w:rsid w:val="000D6F27"/>
    <w:rsid w:val="000D7E9D"/>
    <w:rsid w:val="000E117A"/>
    <w:rsid w:val="000E2456"/>
    <w:rsid w:val="000E2CC4"/>
    <w:rsid w:val="000E55E5"/>
    <w:rsid w:val="000E589E"/>
    <w:rsid w:val="000E6462"/>
    <w:rsid w:val="000F1494"/>
    <w:rsid w:val="000F1C7A"/>
    <w:rsid w:val="000F365B"/>
    <w:rsid w:val="000F42C7"/>
    <w:rsid w:val="00110FF3"/>
    <w:rsid w:val="00111117"/>
    <w:rsid w:val="00111C12"/>
    <w:rsid w:val="00113775"/>
    <w:rsid w:val="0011403D"/>
    <w:rsid w:val="00116E29"/>
    <w:rsid w:val="001253C7"/>
    <w:rsid w:val="001335ED"/>
    <w:rsid w:val="001337F8"/>
    <w:rsid w:val="00133805"/>
    <w:rsid w:val="0013541A"/>
    <w:rsid w:val="001366F4"/>
    <w:rsid w:val="001370BD"/>
    <w:rsid w:val="00140345"/>
    <w:rsid w:val="00140885"/>
    <w:rsid w:val="001413A5"/>
    <w:rsid w:val="00141D24"/>
    <w:rsid w:val="00142F09"/>
    <w:rsid w:val="001430D0"/>
    <w:rsid w:val="001505D9"/>
    <w:rsid w:val="00151C25"/>
    <w:rsid w:val="001537B8"/>
    <w:rsid w:val="00156B36"/>
    <w:rsid w:val="001623D4"/>
    <w:rsid w:val="00162626"/>
    <w:rsid w:val="0016306C"/>
    <w:rsid w:val="00164B9E"/>
    <w:rsid w:val="00165590"/>
    <w:rsid w:val="00165B8C"/>
    <w:rsid w:val="00166283"/>
    <w:rsid w:val="0016633B"/>
    <w:rsid w:val="0016742A"/>
    <w:rsid w:val="00170A3D"/>
    <w:rsid w:val="00170D21"/>
    <w:rsid w:val="00171B8E"/>
    <w:rsid w:val="00175AA6"/>
    <w:rsid w:val="00181A92"/>
    <w:rsid w:val="0018447E"/>
    <w:rsid w:val="00184A4A"/>
    <w:rsid w:val="00184CC3"/>
    <w:rsid w:val="001876B1"/>
    <w:rsid w:val="001907C2"/>
    <w:rsid w:val="00195F73"/>
    <w:rsid w:val="00196152"/>
    <w:rsid w:val="00196306"/>
    <w:rsid w:val="00196ABB"/>
    <w:rsid w:val="0019754B"/>
    <w:rsid w:val="001A22DD"/>
    <w:rsid w:val="001A586C"/>
    <w:rsid w:val="001B0E6B"/>
    <w:rsid w:val="001B1E25"/>
    <w:rsid w:val="001C1EBE"/>
    <w:rsid w:val="001C2E99"/>
    <w:rsid w:val="001C5D1F"/>
    <w:rsid w:val="001C67D6"/>
    <w:rsid w:val="001C798E"/>
    <w:rsid w:val="001D087A"/>
    <w:rsid w:val="001D0DB3"/>
    <w:rsid w:val="001D386D"/>
    <w:rsid w:val="001D387E"/>
    <w:rsid w:val="001D419D"/>
    <w:rsid w:val="001D4C5D"/>
    <w:rsid w:val="001D4D71"/>
    <w:rsid w:val="001D4FDB"/>
    <w:rsid w:val="001D6EBC"/>
    <w:rsid w:val="001D7661"/>
    <w:rsid w:val="001E01B4"/>
    <w:rsid w:val="001E0BDC"/>
    <w:rsid w:val="001E1022"/>
    <w:rsid w:val="001E7B33"/>
    <w:rsid w:val="001F373B"/>
    <w:rsid w:val="001F3BA6"/>
    <w:rsid w:val="001F46C9"/>
    <w:rsid w:val="001F67E2"/>
    <w:rsid w:val="00200DE0"/>
    <w:rsid w:val="00201B21"/>
    <w:rsid w:val="00205562"/>
    <w:rsid w:val="00206B1E"/>
    <w:rsid w:val="0021157E"/>
    <w:rsid w:val="00211F63"/>
    <w:rsid w:val="002128D6"/>
    <w:rsid w:val="00215127"/>
    <w:rsid w:val="00215D01"/>
    <w:rsid w:val="00215E06"/>
    <w:rsid w:val="00225F2B"/>
    <w:rsid w:val="002309D6"/>
    <w:rsid w:val="0023162D"/>
    <w:rsid w:val="00231F7D"/>
    <w:rsid w:val="00232FA5"/>
    <w:rsid w:val="00234AF6"/>
    <w:rsid w:val="002358D4"/>
    <w:rsid w:val="0024170A"/>
    <w:rsid w:val="00241A72"/>
    <w:rsid w:val="002437E7"/>
    <w:rsid w:val="00244903"/>
    <w:rsid w:val="00245AE8"/>
    <w:rsid w:val="002462B7"/>
    <w:rsid w:val="002473A4"/>
    <w:rsid w:val="00250CC3"/>
    <w:rsid w:val="00251BAE"/>
    <w:rsid w:val="002565F6"/>
    <w:rsid w:val="00257805"/>
    <w:rsid w:val="00260BF5"/>
    <w:rsid w:val="00262D32"/>
    <w:rsid w:val="00263956"/>
    <w:rsid w:val="00263C3C"/>
    <w:rsid w:val="00263E10"/>
    <w:rsid w:val="002640BA"/>
    <w:rsid w:val="00267225"/>
    <w:rsid w:val="00271948"/>
    <w:rsid w:val="00274651"/>
    <w:rsid w:val="00274976"/>
    <w:rsid w:val="00274EA7"/>
    <w:rsid w:val="00274F61"/>
    <w:rsid w:val="00275A9D"/>
    <w:rsid w:val="00275BE4"/>
    <w:rsid w:val="002778D9"/>
    <w:rsid w:val="00280FC1"/>
    <w:rsid w:val="00282E9A"/>
    <w:rsid w:val="00285D55"/>
    <w:rsid w:val="00287EC7"/>
    <w:rsid w:val="002923FA"/>
    <w:rsid w:val="00292556"/>
    <w:rsid w:val="00293CD1"/>
    <w:rsid w:val="002A57B0"/>
    <w:rsid w:val="002A6B5A"/>
    <w:rsid w:val="002B0550"/>
    <w:rsid w:val="002B07A3"/>
    <w:rsid w:val="002B4B96"/>
    <w:rsid w:val="002B4C18"/>
    <w:rsid w:val="002B5362"/>
    <w:rsid w:val="002B5A8C"/>
    <w:rsid w:val="002B5A97"/>
    <w:rsid w:val="002B6545"/>
    <w:rsid w:val="002B6E14"/>
    <w:rsid w:val="002B6E99"/>
    <w:rsid w:val="002B752E"/>
    <w:rsid w:val="002B7CAC"/>
    <w:rsid w:val="002C3722"/>
    <w:rsid w:val="002C72E1"/>
    <w:rsid w:val="002D39F7"/>
    <w:rsid w:val="002D728A"/>
    <w:rsid w:val="002E128A"/>
    <w:rsid w:val="002E1DCF"/>
    <w:rsid w:val="002E49F2"/>
    <w:rsid w:val="002E6F30"/>
    <w:rsid w:val="002F4129"/>
    <w:rsid w:val="002F51FF"/>
    <w:rsid w:val="002F5504"/>
    <w:rsid w:val="002F5A3E"/>
    <w:rsid w:val="002F7DEA"/>
    <w:rsid w:val="00300790"/>
    <w:rsid w:val="003076D6"/>
    <w:rsid w:val="00310656"/>
    <w:rsid w:val="00311055"/>
    <w:rsid w:val="0031402F"/>
    <w:rsid w:val="00315515"/>
    <w:rsid w:val="003177B0"/>
    <w:rsid w:val="00320900"/>
    <w:rsid w:val="00321785"/>
    <w:rsid w:val="00321CAD"/>
    <w:rsid w:val="00322589"/>
    <w:rsid w:val="00334D96"/>
    <w:rsid w:val="003350C5"/>
    <w:rsid w:val="00335520"/>
    <w:rsid w:val="00335D79"/>
    <w:rsid w:val="003360C0"/>
    <w:rsid w:val="00337A9D"/>
    <w:rsid w:val="00337D21"/>
    <w:rsid w:val="00343178"/>
    <w:rsid w:val="00343A49"/>
    <w:rsid w:val="003463C9"/>
    <w:rsid w:val="00346A63"/>
    <w:rsid w:val="0034756D"/>
    <w:rsid w:val="00353BCF"/>
    <w:rsid w:val="00357657"/>
    <w:rsid w:val="00360CC6"/>
    <w:rsid w:val="003653F2"/>
    <w:rsid w:val="00365B35"/>
    <w:rsid w:val="00367720"/>
    <w:rsid w:val="00372CCE"/>
    <w:rsid w:val="0038046E"/>
    <w:rsid w:val="00380C0A"/>
    <w:rsid w:val="00383CC7"/>
    <w:rsid w:val="0038575C"/>
    <w:rsid w:val="00386EA1"/>
    <w:rsid w:val="00390829"/>
    <w:rsid w:val="00391F81"/>
    <w:rsid w:val="00395033"/>
    <w:rsid w:val="00397575"/>
    <w:rsid w:val="00397806"/>
    <w:rsid w:val="00397A3D"/>
    <w:rsid w:val="003A4FC6"/>
    <w:rsid w:val="003A683B"/>
    <w:rsid w:val="003B2F1F"/>
    <w:rsid w:val="003B370B"/>
    <w:rsid w:val="003B4665"/>
    <w:rsid w:val="003B48FD"/>
    <w:rsid w:val="003B5FB6"/>
    <w:rsid w:val="003B641D"/>
    <w:rsid w:val="003C1564"/>
    <w:rsid w:val="003C62E1"/>
    <w:rsid w:val="003C7E05"/>
    <w:rsid w:val="003D1E06"/>
    <w:rsid w:val="003D3063"/>
    <w:rsid w:val="003D466C"/>
    <w:rsid w:val="003E525C"/>
    <w:rsid w:val="003E5634"/>
    <w:rsid w:val="003F0026"/>
    <w:rsid w:val="003F1BE6"/>
    <w:rsid w:val="003F2457"/>
    <w:rsid w:val="003F5E27"/>
    <w:rsid w:val="003F67EC"/>
    <w:rsid w:val="004003E3"/>
    <w:rsid w:val="00405ABB"/>
    <w:rsid w:val="00405ABF"/>
    <w:rsid w:val="00410436"/>
    <w:rsid w:val="004123A0"/>
    <w:rsid w:val="00412609"/>
    <w:rsid w:val="00413051"/>
    <w:rsid w:val="00414123"/>
    <w:rsid w:val="00414684"/>
    <w:rsid w:val="00415CA4"/>
    <w:rsid w:val="004166FD"/>
    <w:rsid w:val="00420856"/>
    <w:rsid w:val="00420E24"/>
    <w:rsid w:val="004276C6"/>
    <w:rsid w:val="004314A3"/>
    <w:rsid w:val="0043244D"/>
    <w:rsid w:val="00433D3B"/>
    <w:rsid w:val="0043484D"/>
    <w:rsid w:val="00436AC5"/>
    <w:rsid w:val="00441CCF"/>
    <w:rsid w:val="00441F64"/>
    <w:rsid w:val="00442543"/>
    <w:rsid w:val="004456BF"/>
    <w:rsid w:val="00447668"/>
    <w:rsid w:val="00447C9C"/>
    <w:rsid w:val="00450410"/>
    <w:rsid w:val="004513C9"/>
    <w:rsid w:val="00452255"/>
    <w:rsid w:val="0045285F"/>
    <w:rsid w:val="004567CB"/>
    <w:rsid w:val="004568C0"/>
    <w:rsid w:val="004576CB"/>
    <w:rsid w:val="00462A83"/>
    <w:rsid w:val="00463AA7"/>
    <w:rsid w:val="00464532"/>
    <w:rsid w:val="004703DD"/>
    <w:rsid w:val="004758EC"/>
    <w:rsid w:val="00476B15"/>
    <w:rsid w:val="00477116"/>
    <w:rsid w:val="004800CA"/>
    <w:rsid w:val="004836AD"/>
    <w:rsid w:val="00484147"/>
    <w:rsid w:val="00484A14"/>
    <w:rsid w:val="00484C87"/>
    <w:rsid w:val="00485603"/>
    <w:rsid w:val="0049169B"/>
    <w:rsid w:val="00491947"/>
    <w:rsid w:val="00492563"/>
    <w:rsid w:val="00492F85"/>
    <w:rsid w:val="004961D6"/>
    <w:rsid w:val="004967AC"/>
    <w:rsid w:val="004A1163"/>
    <w:rsid w:val="004A1468"/>
    <w:rsid w:val="004A1B1D"/>
    <w:rsid w:val="004A576C"/>
    <w:rsid w:val="004A5989"/>
    <w:rsid w:val="004B20CD"/>
    <w:rsid w:val="004B37E0"/>
    <w:rsid w:val="004B38D6"/>
    <w:rsid w:val="004B5BE6"/>
    <w:rsid w:val="004B6596"/>
    <w:rsid w:val="004C0F24"/>
    <w:rsid w:val="004C0F48"/>
    <w:rsid w:val="004C3C5D"/>
    <w:rsid w:val="004C4F4D"/>
    <w:rsid w:val="004C5F3A"/>
    <w:rsid w:val="004D0773"/>
    <w:rsid w:val="004D08A3"/>
    <w:rsid w:val="004D210F"/>
    <w:rsid w:val="004D3574"/>
    <w:rsid w:val="004D5EF9"/>
    <w:rsid w:val="004E1680"/>
    <w:rsid w:val="004E18A6"/>
    <w:rsid w:val="004E2FB2"/>
    <w:rsid w:val="004E3ACE"/>
    <w:rsid w:val="004E3B03"/>
    <w:rsid w:val="004E63AE"/>
    <w:rsid w:val="004E6841"/>
    <w:rsid w:val="004F0686"/>
    <w:rsid w:val="004F09F9"/>
    <w:rsid w:val="004F2A62"/>
    <w:rsid w:val="004F7B8F"/>
    <w:rsid w:val="004F7E3C"/>
    <w:rsid w:val="004F7ECB"/>
    <w:rsid w:val="00503BA7"/>
    <w:rsid w:val="005059E8"/>
    <w:rsid w:val="00512529"/>
    <w:rsid w:val="005172F5"/>
    <w:rsid w:val="005172F7"/>
    <w:rsid w:val="005177A1"/>
    <w:rsid w:val="005207E3"/>
    <w:rsid w:val="00520B8B"/>
    <w:rsid w:val="0052101B"/>
    <w:rsid w:val="0052405C"/>
    <w:rsid w:val="00525BA9"/>
    <w:rsid w:val="005328AA"/>
    <w:rsid w:val="00533ACA"/>
    <w:rsid w:val="0053561E"/>
    <w:rsid w:val="00536080"/>
    <w:rsid w:val="00536411"/>
    <w:rsid w:val="00537850"/>
    <w:rsid w:val="00540B3D"/>
    <w:rsid w:val="00541F24"/>
    <w:rsid w:val="005445AD"/>
    <w:rsid w:val="00544A4D"/>
    <w:rsid w:val="00545F51"/>
    <w:rsid w:val="00552778"/>
    <w:rsid w:val="00553CDF"/>
    <w:rsid w:val="00553DFD"/>
    <w:rsid w:val="00556ABF"/>
    <w:rsid w:val="00560A35"/>
    <w:rsid w:val="005621EE"/>
    <w:rsid w:val="00562239"/>
    <w:rsid w:val="00563EE0"/>
    <w:rsid w:val="005640BE"/>
    <w:rsid w:val="0056526C"/>
    <w:rsid w:val="00567EAD"/>
    <w:rsid w:val="005726BF"/>
    <w:rsid w:val="00573268"/>
    <w:rsid w:val="00573A59"/>
    <w:rsid w:val="00575649"/>
    <w:rsid w:val="00575B4D"/>
    <w:rsid w:val="00581324"/>
    <w:rsid w:val="0058138A"/>
    <w:rsid w:val="005824C7"/>
    <w:rsid w:val="0058340B"/>
    <w:rsid w:val="0058418E"/>
    <w:rsid w:val="005847A9"/>
    <w:rsid w:val="00585E2F"/>
    <w:rsid w:val="00587BC9"/>
    <w:rsid w:val="005918CB"/>
    <w:rsid w:val="005942FE"/>
    <w:rsid w:val="00595341"/>
    <w:rsid w:val="00596B8E"/>
    <w:rsid w:val="005A2C26"/>
    <w:rsid w:val="005A4461"/>
    <w:rsid w:val="005A482D"/>
    <w:rsid w:val="005A62BA"/>
    <w:rsid w:val="005B0AED"/>
    <w:rsid w:val="005B3B33"/>
    <w:rsid w:val="005B6045"/>
    <w:rsid w:val="005B6FDA"/>
    <w:rsid w:val="005B7579"/>
    <w:rsid w:val="005C0CCC"/>
    <w:rsid w:val="005C0D0A"/>
    <w:rsid w:val="005C59CC"/>
    <w:rsid w:val="005C7302"/>
    <w:rsid w:val="005D0B94"/>
    <w:rsid w:val="005D221E"/>
    <w:rsid w:val="005D7375"/>
    <w:rsid w:val="005E1BCF"/>
    <w:rsid w:val="005E333E"/>
    <w:rsid w:val="005E55BD"/>
    <w:rsid w:val="005E6D8D"/>
    <w:rsid w:val="005F0B09"/>
    <w:rsid w:val="005F4EDF"/>
    <w:rsid w:val="005F56DC"/>
    <w:rsid w:val="005F6908"/>
    <w:rsid w:val="0060423B"/>
    <w:rsid w:val="00604898"/>
    <w:rsid w:val="006049C1"/>
    <w:rsid w:val="00604C33"/>
    <w:rsid w:val="006073D2"/>
    <w:rsid w:val="0061132E"/>
    <w:rsid w:val="00612596"/>
    <w:rsid w:val="00613AD2"/>
    <w:rsid w:val="0061415F"/>
    <w:rsid w:val="006143B2"/>
    <w:rsid w:val="00615A12"/>
    <w:rsid w:val="006175FC"/>
    <w:rsid w:val="006221A3"/>
    <w:rsid w:val="00622BDC"/>
    <w:rsid w:val="00623E3D"/>
    <w:rsid w:val="006260C9"/>
    <w:rsid w:val="006264FF"/>
    <w:rsid w:val="00627C91"/>
    <w:rsid w:val="00630818"/>
    <w:rsid w:val="0063240D"/>
    <w:rsid w:val="00634101"/>
    <w:rsid w:val="00635A0F"/>
    <w:rsid w:val="00637641"/>
    <w:rsid w:val="00637DEF"/>
    <w:rsid w:val="00644717"/>
    <w:rsid w:val="00646FCA"/>
    <w:rsid w:val="00653638"/>
    <w:rsid w:val="00660BB9"/>
    <w:rsid w:val="00661D62"/>
    <w:rsid w:val="006642FB"/>
    <w:rsid w:val="006666BB"/>
    <w:rsid w:val="006734FE"/>
    <w:rsid w:val="00674AED"/>
    <w:rsid w:val="00674EF7"/>
    <w:rsid w:val="00675DC3"/>
    <w:rsid w:val="00675FA8"/>
    <w:rsid w:val="006765BB"/>
    <w:rsid w:val="00676CB1"/>
    <w:rsid w:val="00677B5B"/>
    <w:rsid w:val="0068146F"/>
    <w:rsid w:val="006835E1"/>
    <w:rsid w:val="00684EDE"/>
    <w:rsid w:val="00686418"/>
    <w:rsid w:val="00692F83"/>
    <w:rsid w:val="0069747A"/>
    <w:rsid w:val="006A1EC2"/>
    <w:rsid w:val="006A7B3C"/>
    <w:rsid w:val="006B2DD6"/>
    <w:rsid w:val="006B3709"/>
    <w:rsid w:val="006B3ECB"/>
    <w:rsid w:val="006B4271"/>
    <w:rsid w:val="006C13A0"/>
    <w:rsid w:val="006C16EA"/>
    <w:rsid w:val="006D035E"/>
    <w:rsid w:val="006D1F20"/>
    <w:rsid w:val="006D3A89"/>
    <w:rsid w:val="006D5101"/>
    <w:rsid w:val="006D68C2"/>
    <w:rsid w:val="006E0028"/>
    <w:rsid w:val="006E1105"/>
    <w:rsid w:val="006E1FE1"/>
    <w:rsid w:val="006F0339"/>
    <w:rsid w:val="006F03A2"/>
    <w:rsid w:val="006F0FE4"/>
    <w:rsid w:val="006F1AA9"/>
    <w:rsid w:val="006F1F97"/>
    <w:rsid w:val="006F1FA7"/>
    <w:rsid w:val="006F56AB"/>
    <w:rsid w:val="006F56B1"/>
    <w:rsid w:val="006F56DC"/>
    <w:rsid w:val="006F7A6A"/>
    <w:rsid w:val="00703550"/>
    <w:rsid w:val="00705FB0"/>
    <w:rsid w:val="007067D8"/>
    <w:rsid w:val="00711C5F"/>
    <w:rsid w:val="0071204C"/>
    <w:rsid w:val="00712681"/>
    <w:rsid w:val="00716000"/>
    <w:rsid w:val="007175D5"/>
    <w:rsid w:val="00720191"/>
    <w:rsid w:val="00722D22"/>
    <w:rsid w:val="00724359"/>
    <w:rsid w:val="007247F8"/>
    <w:rsid w:val="00727A21"/>
    <w:rsid w:val="00732791"/>
    <w:rsid w:val="00733F91"/>
    <w:rsid w:val="007420CF"/>
    <w:rsid w:val="007437D2"/>
    <w:rsid w:val="007459AE"/>
    <w:rsid w:val="00745E72"/>
    <w:rsid w:val="00747365"/>
    <w:rsid w:val="007473F9"/>
    <w:rsid w:val="007527AA"/>
    <w:rsid w:val="007660D0"/>
    <w:rsid w:val="007708FA"/>
    <w:rsid w:val="00771420"/>
    <w:rsid w:val="00771A55"/>
    <w:rsid w:val="0077421B"/>
    <w:rsid w:val="007751D4"/>
    <w:rsid w:val="007773DF"/>
    <w:rsid w:val="00780543"/>
    <w:rsid w:val="007834C2"/>
    <w:rsid w:val="007839FC"/>
    <w:rsid w:val="00784ADA"/>
    <w:rsid w:val="00790344"/>
    <w:rsid w:val="00791B31"/>
    <w:rsid w:val="007921FE"/>
    <w:rsid w:val="00795DEB"/>
    <w:rsid w:val="007965ED"/>
    <w:rsid w:val="007A0792"/>
    <w:rsid w:val="007A2B80"/>
    <w:rsid w:val="007B2CB8"/>
    <w:rsid w:val="007B32AC"/>
    <w:rsid w:val="007B4A0F"/>
    <w:rsid w:val="007B5997"/>
    <w:rsid w:val="007B62EB"/>
    <w:rsid w:val="007B6C28"/>
    <w:rsid w:val="007B7CE4"/>
    <w:rsid w:val="007C0D6E"/>
    <w:rsid w:val="007C648D"/>
    <w:rsid w:val="007C6D8D"/>
    <w:rsid w:val="007C7934"/>
    <w:rsid w:val="007D1075"/>
    <w:rsid w:val="007D3E4E"/>
    <w:rsid w:val="007D4071"/>
    <w:rsid w:val="007D68D2"/>
    <w:rsid w:val="007D7A80"/>
    <w:rsid w:val="007E0716"/>
    <w:rsid w:val="007E1E46"/>
    <w:rsid w:val="007E4185"/>
    <w:rsid w:val="007E4C80"/>
    <w:rsid w:val="007E5517"/>
    <w:rsid w:val="007F107C"/>
    <w:rsid w:val="007F212B"/>
    <w:rsid w:val="007F287D"/>
    <w:rsid w:val="007F2EA6"/>
    <w:rsid w:val="007F4D6B"/>
    <w:rsid w:val="007F5BC2"/>
    <w:rsid w:val="008005CE"/>
    <w:rsid w:val="0080756B"/>
    <w:rsid w:val="008105AB"/>
    <w:rsid w:val="00813390"/>
    <w:rsid w:val="00817628"/>
    <w:rsid w:val="008229F6"/>
    <w:rsid w:val="008249F8"/>
    <w:rsid w:val="00827766"/>
    <w:rsid w:val="00831D65"/>
    <w:rsid w:val="00836D1C"/>
    <w:rsid w:val="008371C5"/>
    <w:rsid w:val="00840186"/>
    <w:rsid w:val="0084574E"/>
    <w:rsid w:val="00846469"/>
    <w:rsid w:val="00846620"/>
    <w:rsid w:val="00851ED4"/>
    <w:rsid w:val="00852A64"/>
    <w:rsid w:val="00856C33"/>
    <w:rsid w:val="00856E56"/>
    <w:rsid w:val="00860112"/>
    <w:rsid w:val="00862B64"/>
    <w:rsid w:val="00864A36"/>
    <w:rsid w:val="00870D5E"/>
    <w:rsid w:val="00871696"/>
    <w:rsid w:val="00874B4A"/>
    <w:rsid w:val="00874FFC"/>
    <w:rsid w:val="008800AE"/>
    <w:rsid w:val="008812A5"/>
    <w:rsid w:val="00882E86"/>
    <w:rsid w:val="008834DF"/>
    <w:rsid w:val="00885672"/>
    <w:rsid w:val="00886206"/>
    <w:rsid w:val="00895492"/>
    <w:rsid w:val="008A5764"/>
    <w:rsid w:val="008A74FC"/>
    <w:rsid w:val="008B14D3"/>
    <w:rsid w:val="008B285D"/>
    <w:rsid w:val="008B3CCC"/>
    <w:rsid w:val="008B51EE"/>
    <w:rsid w:val="008B59B4"/>
    <w:rsid w:val="008B5CE7"/>
    <w:rsid w:val="008C02AA"/>
    <w:rsid w:val="008C1AF1"/>
    <w:rsid w:val="008C4133"/>
    <w:rsid w:val="008C5473"/>
    <w:rsid w:val="008C5B11"/>
    <w:rsid w:val="008C7F18"/>
    <w:rsid w:val="008D1CCC"/>
    <w:rsid w:val="008D6C72"/>
    <w:rsid w:val="008E0002"/>
    <w:rsid w:val="008E11BE"/>
    <w:rsid w:val="008E134C"/>
    <w:rsid w:val="008E29DC"/>
    <w:rsid w:val="008E4108"/>
    <w:rsid w:val="008E676B"/>
    <w:rsid w:val="008F00B7"/>
    <w:rsid w:val="008F086D"/>
    <w:rsid w:val="008F0A72"/>
    <w:rsid w:val="008F54E6"/>
    <w:rsid w:val="008F6669"/>
    <w:rsid w:val="008F7155"/>
    <w:rsid w:val="0090039E"/>
    <w:rsid w:val="00900753"/>
    <w:rsid w:val="00902146"/>
    <w:rsid w:val="00902D3C"/>
    <w:rsid w:val="00902F27"/>
    <w:rsid w:val="00903960"/>
    <w:rsid w:val="00904C21"/>
    <w:rsid w:val="009057B3"/>
    <w:rsid w:val="0091334B"/>
    <w:rsid w:val="00914AE9"/>
    <w:rsid w:val="009163E6"/>
    <w:rsid w:val="00917234"/>
    <w:rsid w:val="009177D5"/>
    <w:rsid w:val="00920873"/>
    <w:rsid w:val="00921D38"/>
    <w:rsid w:val="00922861"/>
    <w:rsid w:val="00927C16"/>
    <w:rsid w:val="009302D2"/>
    <w:rsid w:val="00931413"/>
    <w:rsid w:val="0093590D"/>
    <w:rsid w:val="00937481"/>
    <w:rsid w:val="00937C4D"/>
    <w:rsid w:val="00943918"/>
    <w:rsid w:val="00943DAA"/>
    <w:rsid w:val="00943E3C"/>
    <w:rsid w:val="00944DBF"/>
    <w:rsid w:val="009503AE"/>
    <w:rsid w:val="00951878"/>
    <w:rsid w:val="00954396"/>
    <w:rsid w:val="009549E1"/>
    <w:rsid w:val="00961206"/>
    <w:rsid w:val="00961C9F"/>
    <w:rsid w:val="00964029"/>
    <w:rsid w:val="00966453"/>
    <w:rsid w:val="009671C3"/>
    <w:rsid w:val="00973E9C"/>
    <w:rsid w:val="0097467A"/>
    <w:rsid w:val="00976F82"/>
    <w:rsid w:val="00980E5F"/>
    <w:rsid w:val="00980F84"/>
    <w:rsid w:val="00981960"/>
    <w:rsid w:val="00984759"/>
    <w:rsid w:val="00984BFE"/>
    <w:rsid w:val="009878A9"/>
    <w:rsid w:val="00997BE1"/>
    <w:rsid w:val="00997D5C"/>
    <w:rsid w:val="009A29DB"/>
    <w:rsid w:val="009A70E5"/>
    <w:rsid w:val="009B19CE"/>
    <w:rsid w:val="009B23FF"/>
    <w:rsid w:val="009B3A4D"/>
    <w:rsid w:val="009B450F"/>
    <w:rsid w:val="009C5D75"/>
    <w:rsid w:val="009D1E56"/>
    <w:rsid w:val="009D66E0"/>
    <w:rsid w:val="009D70A6"/>
    <w:rsid w:val="009E1DA2"/>
    <w:rsid w:val="009E2D83"/>
    <w:rsid w:val="009E4631"/>
    <w:rsid w:val="009E6169"/>
    <w:rsid w:val="009E73AD"/>
    <w:rsid w:val="009E7445"/>
    <w:rsid w:val="009F08D3"/>
    <w:rsid w:val="009F0B11"/>
    <w:rsid w:val="009F23BD"/>
    <w:rsid w:val="009F30D6"/>
    <w:rsid w:val="009F3390"/>
    <w:rsid w:val="009F4552"/>
    <w:rsid w:val="009F4C2B"/>
    <w:rsid w:val="009F5B82"/>
    <w:rsid w:val="009F6344"/>
    <w:rsid w:val="009F6659"/>
    <w:rsid w:val="00A013F3"/>
    <w:rsid w:val="00A07D02"/>
    <w:rsid w:val="00A104BB"/>
    <w:rsid w:val="00A11939"/>
    <w:rsid w:val="00A125A3"/>
    <w:rsid w:val="00A15725"/>
    <w:rsid w:val="00A234D4"/>
    <w:rsid w:val="00A237D2"/>
    <w:rsid w:val="00A30D53"/>
    <w:rsid w:val="00A30DD1"/>
    <w:rsid w:val="00A32649"/>
    <w:rsid w:val="00A33DA6"/>
    <w:rsid w:val="00A34FAF"/>
    <w:rsid w:val="00A358E4"/>
    <w:rsid w:val="00A365A7"/>
    <w:rsid w:val="00A40F30"/>
    <w:rsid w:val="00A41007"/>
    <w:rsid w:val="00A4166E"/>
    <w:rsid w:val="00A4305D"/>
    <w:rsid w:val="00A43524"/>
    <w:rsid w:val="00A4491B"/>
    <w:rsid w:val="00A47A0C"/>
    <w:rsid w:val="00A51A3F"/>
    <w:rsid w:val="00A543F2"/>
    <w:rsid w:val="00A57275"/>
    <w:rsid w:val="00A577A6"/>
    <w:rsid w:val="00A607F9"/>
    <w:rsid w:val="00A609EB"/>
    <w:rsid w:val="00A612C3"/>
    <w:rsid w:val="00A67B68"/>
    <w:rsid w:val="00A722A5"/>
    <w:rsid w:val="00A73AA5"/>
    <w:rsid w:val="00A74790"/>
    <w:rsid w:val="00A7508B"/>
    <w:rsid w:val="00A774C7"/>
    <w:rsid w:val="00A80BF6"/>
    <w:rsid w:val="00A85FC7"/>
    <w:rsid w:val="00A9027F"/>
    <w:rsid w:val="00A9095F"/>
    <w:rsid w:val="00A919F9"/>
    <w:rsid w:val="00A93A3F"/>
    <w:rsid w:val="00A94AD6"/>
    <w:rsid w:val="00A95B82"/>
    <w:rsid w:val="00A96905"/>
    <w:rsid w:val="00A978EA"/>
    <w:rsid w:val="00AA307E"/>
    <w:rsid w:val="00AA37A2"/>
    <w:rsid w:val="00AA4DC6"/>
    <w:rsid w:val="00AA6A39"/>
    <w:rsid w:val="00AA75E3"/>
    <w:rsid w:val="00AB3B26"/>
    <w:rsid w:val="00AB3E6A"/>
    <w:rsid w:val="00AB4243"/>
    <w:rsid w:val="00AB45A1"/>
    <w:rsid w:val="00AC0DED"/>
    <w:rsid w:val="00AC45E8"/>
    <w:rsid w:val="00AD0F4D"/>
    <w:rsid w:val="00AD28DA"/>
    <w:rsid w:val="00AD312D"/>
    <w:rsid w:val="00AE0A35"/>
    <w:rsid w:val="00AE19E2"/>
    <w:rsid w:val="00AE1DD7"/>
    <w:rsid w:val="00AE2030"/>
    <w:rsid w:val="00AE4C3D"/>
    <w:rsid w:val="00AE7061"/>
    <w:rsid w:val="00AE7F83"/>
    <w:rsid w:val="00AF0F3A"/>
    <w:rsid w:val="00AF1EDD"/>
    <w:rsid w:val="00AF2E3E"/>
    <w:rsid w:val="00AF59B8"/>
    <w:rsid w:val="00AF642B"/>
    <w:rsid w:val="00B058F7"/>
    <w:rsid w:val="00B079F7"/>
    <w:rsid w:val="00B1017C"/>
    <w:rsid w:val="00B11A23"/>
    <w:rsid w:val="00B15648"/>
    <w:rsid w:val="00B17BE8"/>
    <w:rsid w:val="00B201B2"/>
    <w:rsid w:val="00B231A8"/>
    <w:rsid w:val="00B2489C"/>
    <w:rsid w:val="00B263F0"/>
    <w:rsid w:val="00B26AC1"/>
    <w:rsid w:val="00B27376"/>
    <w:rsid w:val="00B27382"/>
    <w:rsid w:val="00B34660"/>
    <w:rsid w:val="00B36F54"/>
    <w:rsid w:val="00B4208C"/>
    <w:rsid w:val="00B44BD5"/>
    <w:rsid w:val="00B45532"/>
    <w:rsid w:val="00B463A9"/>
    <w:rsid w:val="00B53DC5"/>
    <w:rsid w:val="00B56BFB"/>
    <w:rsid w:val="00B61F2B"/>
    <w:rsid w:val="00B66142"/>
    <w:rsid w:val="00B66BFB"/>
    <w:rsid w:val="00B727AA"/>
    <w:rsid w:val="00B7398B"/>
    <w:rsid w:val="00B747F2"/>
    <w:rsid w:val="00B74C98"/>
    <w:rsid w:val="00B77211"/>
    <w:rsid w:val="00B86670"/>
    <w:rsid w:val="00B926CF"/>
    <w:rsid w:val="00B936BC"/>
    <w:rsid w:val="00B9526B"/>
    <w:rsid w:val="00B95BBE"/>
    <w:rsid w:val="00B95CA9"/>
    <w:rsid w:val="00BA1386"/>
    <w:rsid w:val="00BA5399"/>
    <w:rsid w:val="00BA557C"/>
    <w:rsid w:val="00BA5D56"/>
    <w:rsid w:val="00BA737A"/>
    <w:rsid w:val="00BB11DD"/>
    <w:rsid w:val="00BB475B"/>
    <w:rsid w:val="00BB6956"/>
    <w:rsid w:val="00BC297F"/>
    <w:rsid w:val="00BD4847"/>
    <w:rsid w:val="00BD4CBC"/>
    <w:rsid w:val="00BD50FE"/>
    <w:rsid w:val="00BD52C1"/>
    <w:rsid w:val="00BD5F43"/>
    <w:rsid w:val="00BD6FD2"/>
    <w:rsid w:val="00BD7A6C"/>
    <w:rsid w:val="00BE24FD"/>
    <w:rsid w:val="00BE2F56"/>
    <w:rsid w:val="00BE2FD4"/>
    <w:rsid w:val="00BE3A4C"/>
    <w:rsid w:val="00BE59D0"/>
    <w:rsid w:val="00BE6BBC"/>
    <w:rsid w:val="00BE7565"/>
    <w:rsid w:val="00BE7599"/>
    <w:rsid w:val="00BF2F13"/>
    <w:rsid w:val="00BF49BE"/>
    <w:rsid w:val="00C012CA"/>
    <w:rsid w:val="00C036CC"/>
    <w:rsid w:val="00C06DCA"/>
    <w:rsid w:val="00C07190"/>
    <w:rsid w:val="00C1185F"/>
    <w:rsid w:val="00C12E79"/>
    <w:rsid w:val="00C13CC2"/>
    <w:rsid w:val="00C163AD"/>
    <w:rsid w:val="00C17087"/>
    <w:rsid w:val="00C1781B"/>
    <w:rsid w:val="00C2043A"/>
    <w:rsid w:val="00C30A5A"/>
    <w:rsid w:val="00C31EF5"/>
    <w:rsid w:val="00C409B9"/>
    <w:rsid w:val="00C428CF"/>
    <w:rsid w:val="00C42CA4"/>
    <w:rsid w:val="00C4458B"/>
    <w:rsid w:val="00C45056"/>
    <w:rsid w:val="00C51B3C"/>
    <w:rsid w:val="00C54CDE"/>
    <w:rsid w:val="00C61F35"/>
    <w:rsid w:val="00C657BD"/>
    <w:rsid w:val="00C667EF"/>
    <w:rsid w:val="00C66C56"/>
    <w:rsid w:val="00C67D8B"/>
    <w:rsid w:val="00C701A2"/>
    <w:rsid w:val="00C716FD"/>
    <w:rsid w:val="00C741AF"/>
    <w:rsid w:val="00C76707"/>
    <w:rsid w:val="00C824DA"/>
    <w:rsid w:val="00C83601"/>
    <w:rsid w:val="00C85ABE"/>
    <w:rsid w:val="00C860A7"/>
    <w:rsid w:val="00C869F4"/>
    <w:rsid w:val="00C9044A"/>
    <w:rsid w:val="00C91FD3"/>
    <w:rsid w:val="00C92E73"/>
    <w:rsid w:val="00C97F1D"/>
    <w:rsid w:val="00CA0081"/>
    <w:rsid w:val="00CA0BF0"/>
    <w:rsid w:val="00CA0FAA"/>
    <w:rsid w:val="00CA1D79"/>
    <w:rsid w:val="00CA4F99"/>
    <w:rsid w:val="00CA5673"/>
    <w:rsid w:val="00CA698C"/>
    <w:rsid w:val="00CA6D31"/>
    <w:rsid w:val="00CA7710"/>
    <w:rsid w:val="00CB0DAE"/>
    <w:rsid w:val="00CB0E7B"/>
    <w:rsid w:val="00CB5298"/>
    <w:rsid w:val="00CB64A8"/>
    <w:rsid w:val="00CB7239"/>
    <w:rsid w:val="00CC0303"/>
    <w:rsid w:val="00CC22A3"/>
    <w:rsid w:val="00CC2B4B"/>
    <w:rsid w:val="00CC3976"/>
    <w:rsid w:val="00CD17D0"/>
    <w:rsid w:val="00CD2BC0"/>
    <w:rsid w:val="00CD328B"/>
    <w:rsid w:val="00CD3CB7"/>
    <w:rsid w:val="00CD74F8"/>
    <w:rsid w:val="00CE0669"/>
    <w:rsid w:val="00CE295D"/>
    <w:rsid w:val="00CE2FA0"/>
    <w:rsid w:val="00CE56F1"/>
    <w:rsid w:val="00CE6187"/>
    <w:rsid w:val="00CE7241"/>
    <w:rsid w:val="00CF0085"/>
    <w:rsid w:val="00CF3900"/>
    <w:rsid w:val="00CF6208"/>
    <w:rsid w:val="00CF7B74"/>
    <w:rsid w:val="00D005A6"/>
    <w:rsid w:val="00D009F2"/>
    <w:rsid w:val="00D017B8"/>
    <w:rsid w:val="00D035AD"/>
    <w:rsid w:val="00D04669"/>
    <w:rsid w:val="00D05525"/>
    <w:rsid w:val="00D060FD"/>
    <w:rsid w:val="00D1216F"/>
    <w:rsid w:val="00D12BE0"/>
    <w:rsid w:val="00D1496C"/>
    <w:rsid w:val="00D30137"/>
    <w:rsid w:val="00D30E5A"/>
    <w:rsid w:val="00D332F2"/>
    <w:rsid w:val="00D36DCA"/>
    <w:rsid w:val="00D37C98"/>
    <w:rsid w:val="00D42F5D"/>
    <w:rsid w:val="00D44431"/>
    <w:rsid w:val="00D44617"/>
    <w:rsid w:val="00D45048"/>
    <w:rsid w:val="00D465E1"/>
    <w:rsid w:val="00D5008C"/>
    <w:rsid w:val="00D532BC"/>
    <w:rsid w:val="00D57DAF"/>
    <w:rsid w:val="00D57DB7"/>
    <w:rsid w:val="00D61929"/>
    <w:rsid w:val="00D61DCA"/>
    <w:rsid w:val="00D622B2"/>
    <w:rsid w:val="00D6513A"/>
    <w:rsid w:val="00D664F5"/>
    <w:rsid w:val="00D6782A"/>
    <w:rsid w:val="00D67D80"/>
    <w:rsid w:val="00D72978"/>
    <w:rsid w:val="00D734B6"/>
    <w:rsid w:val="00D74A6C"/>
    <w:rsid w:val="00D763FB"/>
    <w:rsid w:val="00D83473"/>
    <w:rsid w:val="00D83ACB"/>
    <w:rsid w:val="00D85102"/>
    <w:rsid w:val="00D909A3"/>
    <w:rsid w:val="00D90EB6"/>
    <w:rsid w:val="00D9139B"/>
    <w:rsid w:val="00D916B3"/>
    <w:rsid w:val="00D92477"/>
    <w:rsid w:val="00D92A8D"/>
    <w:rsid w:val="00D931D3"/>
    <w:rsid w:val="00D93D2B"/>
    <w:rsid w:val="00DA4E08"/>
    <w:rsid w:val="00DA51B8"/>
    <w:rsid w:val="00DA5DFD"/>
    <w:rsid w:val="00DA73AB"/>
    <w:rsid w:val="00DB0EA9"/>
    <w:rsid w:val="00DB17AA"/>
    <w:rsid w:val="00DB191C"/>
    <w:rsid w:val="00DB33CC"/>
    <w:rsid w:val="00DB43DE"/>
    <w:rsid w:val="00DB45A6"/>
    <w:rsid w:val="00DB47E8"/>
    <w:rsid w:val="00DB5C78"/>
    <w:rsid w:val="00DC0DAD"/>
    <w:rsid w:val="00DC35B7"/>
    <w:rsid w:val="00DC6519"/>
    <w:rsid w:val="00DC734A"/>
    <w:rsid w:val="00DD186C"/>
    <w:rsid w:val="00DD1E83"/>
    <w:rsid w:val="00DD2E96"/>
    <w:rsid w:val="00DD339F"/>
    <w:rsid w:val="00DD3E3C"/>
    <w:rsid w:val="00DD4439"/>
    <w:rsid w:val="00DD48A7"/>
    <w:rsid w:val="00DD490B"/>
    <w:rsid w:val="00DD59EB"/>
    <w:rsid w:val="00DD7D85"/>
    <w:rsid w:val="00DE372E"/>
    <w:rsid w:val="00DE5FD8"/>
    <w:rsid w:val="00DE7F5B"/>
    <w:rsid w:val="00DF1155"/>
    <w:rsid w:val="00DF1811"/>
    <w:rsid w:val="00DF22DC"/>
    <w:rsid w:val="00DF3138"/>
    <w:rsid w:val="00DF46C6"/>
    <w:rsid w:val="00DF4F1C"/>
    <w:rsid w:val="00DF6454"/>
    <w:rsid w:val="00DF67AC"/>
    <w:rsid w:val="00E01559"/>
    <w:rsid w:val="00E01BB4"/>
    <w:rsid w:val="00E05DE9"/>
    <w:rsid w:val="00E07A9F"/>
    <w:rsid w:val="00E11891"/>
    <w:rsid w:val="00E125B1"/>
    <w:rsid w:val="00E14E91"/>
    <w:rsid w:val="00E15513"/>
    <w:rsid w:val="00E1759C"/>
    <w:rsid w:val="00E17A86"/>
    <w:rsid w:val="00E17C8F"/>
    <w:rsid w:val="00E23E54"/>
    <w:rsid w:val="00E366A2"/>
    <w:rsid w:val="00E37A01"/>
    <w:rsid w:val="00E40E82"/>
    <w:rsid w:val="00E40F11"/>
    <w:rsid w:val="00E41C36"/>
    <w:rsid w:val="00E47248"/>
    <w:rsid w:val="00E475A0"/>
    <w:rsid w:val="00E555DB"/>
    <w:rsid w:val="00E56C85"/>
    <w:rsid w:val="00E61636"/>
    <w:rsid w:val="00E6209C"/>
    <w:rsid w:val="00E63BDF"/>
    <w:rsid w:val="00E64FD3"/>
    <w:rsid w:val="00E70219"/>
    <w:rsid w:val="00E71AE6"/>
    <w:rsid w:val="00E71DF1"/>
    <w:rsid w:val="00E75869"/>
    <w:rsid w:val="00E8172E"/>
    <w:rsid w:val="00E91684"/>
    <w:rsid w:val="00E918A4"/>
    <w:rsid w:val="00E95AE0"/>
    <w:rsid w:val="00EA0460"/>
    <w:rsid w:val="00EA05E8"/>
    <w:rsid w:val="00EA2B84"/>
    <w:rsid w:val="00EA35F9"/>
    <w:rsid w:val="00EA3642"/>
    <w:rsid w:val="00EA3A63"/>
    <w:rsid w:val="00EA7C5A"/>
    <w:rsid w:val="00EB00A0"/>
    <w:rsid w:val="00EB06D3"/>
    <w:rsid w:val="00EB229D"/>
    <w:rsid w:val="00EB2BF5"/>
    <w:rsid w:val="00EB42FA"/>
    <w:rsid w:val="00EB44EF"/>
    <w:rsid w:val="00EB4685"/>
    <w:rsid w:val="00EB4F02"/>
    <w:rsid w:val="00EC29C1"/>
    <w:rsid w:val="00EC3D80"/>
    <w:rsid w:val="00EC5D99"/>
    <w:rsid w:val="00ED1B74"/>
    <w:rsid w:val="00ED3111"/>
    <w:rsid w:val="00ED3922"/>
    <w:rsid w:val="00EE26E2"/>
    <w:rsid w:val="00EE5F51"/>
    <w:rsid w:val="00EF17FA"/>
    <w:rsid w:val="00EF1CD4"/>
    <w:rsid w:val="00EF2723"/>
    <w:rsid w:val="00EF2F04"/>
    <w:rsid w:val="00EF3442"/>
    <w:rsid w:val="00EF34D3"/>
    <w:rsid w:val="00EF6CCD"/>
    <w:rsid w:val="00EF7BDB"/>
    <w:rsid w:val="00F0062F"/>
    <w:rsid w:val="00F04999"/>
    <w:rsid w:val="00F05233"/>
    <w:rsid w:val="00F05296"/>
    <w:rsid w:val="00F065F9"/>
    <w:rsid w:val="00F06A28"/>
    <w:rsid w:val="00F06CE2"/>
    <w:rsid w:val="00F10655"/>
    <w:rsid w:val="00F11EDC"/>
    <w:rsid w:val="00F14D6F"/>
    <w:rsid w:val="00F20F86"/>
    <w:rsid w:val="00F216F5"/>
    <w:rsid w:val="00F21C95"/>
    <w:rsid w:val="00F23E90"/>
    <w:rsid w:val="00F2572C"/>
    <w:rsid w:val="00F25F0A"/>
    <w:rsid w:val="00F32807"/>
    <w:rsid w:val="00F3530F"/>
    <w:rsid w:val="00F364DB"/>
    <w:rsid w:val="00F378D4"/>
    <w:rsid w:val="00F41BA6"/>
    <w:rsid w:val="00F42C89"/>
    <w:rsid w:val="00F45900"/>
    <w:rsid w:val="00F5152D"/>
    <w:rsid w:val="00F5287A"/>
    <w:rsid w:val="00F52B89"/>
    <w:rsid w:val="00F53453"/>
    <w:rsid w:val="00F53AD4"/>
    <w:rsid w:val="00F54727"/>
    <w:rsid w:val="00F54953"/>
    <w:rsid w:val="00F54D99"/>
    <w:rsid w:val="00F60000"/>
    <w:rsid w:val="00F617C3"/>
    <w:rsid w:val="00F651B7"/>
    <w:rsid w:val="00F676BF"/>
    <w:rsid w:val="00F7245B"/>
    <w:rsid w:val="00F72476"/>
    <w:rsid w:val="00F75743"/>
    <w:rsid w:val="00F75BD3"/>
    <w:rsid w:val="00F818AE"/>
    <w:rsid w:val="00F825AD"/>
    <w:rsid w:val="00F863CA"/>
    <w:rsid w:val="00F86720"/>
    <w:rsid w:val="00F86D03"/>
    <w:rsid w:val="00F9061A"/>
    <w:rsid w:val="00F94BD9"/>
    <w:rsid w:val="00F95B1A"/>
    <w:rsid w:val="00F96671"/>
    <w:rsid w:val="00FA54D2"/>
    <w:rsid w:val="00FA76EA"/>
    <w:rsid w:val="00FB2FE2"/>
    <w:rsid w:val="00FB468F"/>
    <w:rsid w:val="00FB5D5D"/>
    <w:rsid w:val="00FB5FD8"/>
    <w:rsid w:val="00FB6687"/>
    <w:rsid w:val="00FB6EA6"/>
    <w:rsid w:val="00FC16EF"/>
    <w:rsid w:val="00FC1B6B"/>
    <w:rsid w:val="00FC494C"/>
    <w:rsid w:val="00FC513D"/>
    <w:rsid w:val="00FC5786"/>
    <w:rsid w:val="00FC58C9"/>
    <w:rsid w:val="00FC6644"/>
    <w:rsid w:val="00FD0C03"/>
    <w:rsid w:val="00FD2476"/>
    <w:rsid w:val="00FE100B"/>
    <w:rsid w:val="00FE16BD"/>
    <w:rsid w:val="00FE2DE6"/>
    <w:rsid w:val="00FE4E65"/>
    <w:rsid w:val="00FE6EB1"/>
    <w:rsid w:val="00FE70A9"/>
    <w:rsid w:val="00FF2874"/>
    <w:rsid w:val="00FF7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AA38"/>
  <w15:docId w15:val="{E120D134-0F19-4631-9C52-3436352C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680"/>
  </w:style>
  <w:style w:type="paragraph" w:styleId="2">
    <w:name w:val="heading 2"/>
    <w:basedOn w:val="a"/>
    <w:next w:val="a"/>
    <w:link w:val="20"/>
    <w:semiHidden/>
    <w:unhideWhenUsed/>
    <w:qFormat/>
    <w:rsid w:val="000317C6"/>
    <w:pPr>
      <w:keepNext/>
      <w:spacing w:after="0" w:line="240" w:lineRule="auto"/>
      <w:ind w:left="708"/>
      <w:outlineLvl w:val="1"/>
    </w:pPr>
    <w:rPr>
      <w:rFonts w:ascii="Times New Roman" w:eastAsia="Arial Unicode MS" w:hAnsi="Times New Roman" w:cs="Times New Roman"/>
      <w:sz w:val="28"/>
      <w:szCs w:val="20"/>
    </w:rPr>
  </w:style>
  <w:style w:type="paragraph" w:styleId="3">
    <w:name w:val="heading 3"/>
    <w:basedOn w:val="a"/>
    <w:next w:val="a"/>
    <w:link w:val="30"/>
    <w:semiHidden/>
    <w:unhideWhenUsed/>
    <w:qFormat/>
    <w:rsid w:val="000317C6"/>
    <w:pPr>
      <w:keepNext/>
      <w:spacing w:after="0" w:line="240" w:lineRule="auto"/>
      <w:jc w:val="center"/>
      <w:outlineLvl w:val="2"/>
    </w:pPr>
    <w:rPr>
      <w:rFonts w:ascii="Times New Roman" w:eastAsia="Arial Unicode MS" w:hAnsi="Times New Roman" w:cs="Times New Roman"/>
      <w:b/>
      <w:sz w:val="36"/>
      <w:szCs w:val="20"/>
    </w:rPr>
  </w:style>
  <w:style w:type="paragraph" w:styleId="4">
    <w:name w:val="heading 4"/>
    <w:basedOn w:val="a"/>
    <w:next w:val="a"/>
    <w:link w:val="40"/>
    <w:semiHidden/>
    <w:unhideWhenUsed/>
    <w:qFormat/>
    <w:rsid w:val="000317C6"/>
    <w:pPr>
      <w:keepNext/>
      <w:spacing w:after="0" w:line="240" w:lineRule="auto"/>
      <w:jc w:val="center"/>
      <w:outlineLvl w:val="3"/>
    </w:pPr>
    <w:rPr>
      <w:rFonts w:ascii="Times New Roman" w:eastAsia="Arial Unicode MS" w:hAnsi="Times New Roman" w:cs="Times New Roman"/>
      <w:b/>
      <w:sz w:val="44"/>
      <w:szCs w:val="20"/>
    </w:rPr>
  </w:style>
  <w:style w:type="paragraph" w:styleId="6">
    <w:name w:val="heading 6"/>
    <w:basedOn w:val="a"/>
    <w:next w:val="a"/>
    <w:link w:val="60"/>
    <w:semiHidden/>
    <w:unhideWhenUsed/>
    <w:qFormat/>
    <w:rsid w:val="000317C6"/>
    <w:pPr>
      <w:keepNext/>
      <w:spacing w:after="0" w:line="240" w:lineRule="auto"/>
      <w:jc w:val="center"/>
      <w:outlineLvl w:val="5"/>
    </w:pPr>
    <w:rPr>
      <w:rFonts w:ascii="Times New Roman" w:eastAsia="Arial Unicode MS"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0E5A"/>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D30E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30E5A"/>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D30E5A"/>
    <w:rPr>
      <w:rFonts w:ascii="Calibri" w:eastAsia="Calibri" w:hAnsi="Calibri" w:cs="Times New Roman"/>
      <w:lang w:eastAsia="en-US"/>
    </w:rPr>
  </w:style>
  <w:style w:type="paragraph" w:styleId="a5">
    <w:name w:val="footer"/>
    <w:basedOn w:val="a"/>
    <w:link w:val="a6"/>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D30E5A"/>
    <w:rPr>
      <w:rFonts w:ascii="Calibri" w:eastAsia="Calibri" w:hAnsi="Calibri" w:cs="Times New Roman"/>
      <w:lang w:eastAsia="en-US"/>
    </w:rPr>
  </w:style>
  <w:style w:type="table" w:styleId="a7">
    <w:name w:val="Table Grid"/>
    <w:basedOn w:val="a1"/>
    <w:uiPriority w:val="59"/>
    <w:rsid w:val="00D30E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E5A"/>
    <w:pPr>
      <w:spacing w:after="0" w:line="240" w:lineRule="auto"/>
    </w:pPr>
    <w:rPr>
      <w:rFonts w:ascii="Tahoma" w:eastAsia="Calibri" w:hAnsi="Tahoma" w:cs="Times New Roman"/>
      <w:sz w:val="16"/>
      <w:szCs w:val="16"/>
      <w:lang w:eastAsia="en-US"/>
    </w:rPr>
  </w:style>
  <w:style w:type="character" w:customStyle="1" w:styleId="a9">
    <w:name w:val="Текст выноски Знак"/>
    <w:basedOn w:val="a0"/>
    <w:link w:val="a8"/>
    <w:uiPriority w:val="99"/>
    <w:semiHidden/>
    <w:rsid w:val="00D30E5A"/>
    <w:rPr>
      <w:rFonts w:ascii="Tahoma" w:eastAsia="Calibri" w:hAnsi="Tahoma" w:cs="Times New Roman"/>
      <w:sz w:val="16"/>
      <w:szCs w:val="16"/>
      <w:lang w:eastAsia="en-US"/>
    </w:rPr>
  </w:style>
  <w:style w:type="paragraph" w:styleId="21">
    <w:name w:val="Body Text Indent 2"/>
    <w:basedOn w:val="a"/>
    <w:link w:val="22"/>
    <w:uiPriority w:val="99"/>
    <w:semiHidden/>
    <w:unhideWhenUsed/>
    <w:rsid w:val="00D30E5A"/>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D30E5A"/>
    <w:rPr>
      <w:rFonts w:ascii="Calibri" w:eastAsia="Calibri" w:hAnsi="Calibri" w:cs="Times New Roman"/>
      <w:lang w:eastAsia="en-US"/>
    </w:rPr>
  </w:style>
  <w:style w:type="paragraph" w:customStyle="1" w:styleId="aa">
    <w:name w:val="Знак"/>
    <w:basedOn w:val="a"/>
    <w:rsid w:val="00D30E5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D30E5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b">
    <w:name w:val="annotation reference"/>
    <w:basedOn w:val="a0"/>
    <w:uiPriority w:val="99"/>
    <w:semiHidden/>
    <w:unhideWhenUsed/>
    <w:rsid w:val="00D30E5A"/>
    <w:rPr>
      <w:sz w:val="16"/>
      <w:szCs w:val="16"/>
    </w:rPr>
  </w:style>
  <w:style w:type="paragraph" w:styleId="ac">
    <w:name w:val="annotation text"/>
    <w:basedOn w:val="a"/>
    <w:link w:val="ad"/>
    <w:uiPriority w:val="99"/>
    <w:semiHidden/>
    <w:unhideWhenUsed/>
    <w:rsid w:val="00D30E5A"/>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semiHidden/>
    <w:rsid w:val="00D30E5A"/>
    <w:rPr>
      <w:rFonts w:ascii="Calibri" w:eastAsia="Calibri" w:hAnsi="Calibri" w:cs="Times New Roman"/>
      <w:sz w:val="20"/>
      <w:szCs w:val="20"/>
      <w:lang w:eastAsia="en-US"/>
    </w:rPr>
  </w:style>
  <w:style w:type="paragraph" w:styleId="ae">
    <w:name w:val="annotation subject"/>
    <w:basedOn w:val="ac"/>
    <w:next w:val="ac"/>
    <w:link w:val="af"/>
    <w:uiPriority w:val="99"/>
    <w:semiHidden/>
    <w:unhideWhenUsed/>
    <w:rsid w:val="00D30E5A"/>
    <w:rPr>
      <w:b/>
      <w:bCs/>
    </w:rPr>
  </w:style>
  <w:style w:type="character" w:customStyle="1" w:styleId="af">
    <w:name w:val="Тема примечания Знак"/>
    <w:basedOn w:val="ad"/>
    <w:link w:val="ae"/>
    <w:uiPriority w:val="99"/>
    <w:semiHidden/>
    <w:rsid w:val="00D30E5A"/>
    <w:rPr>
      <w:rFonts w:ascii="Calibri" w:eastAsia="Calibri" w:hAnsi="Calibri" w:cs="Times New Roman"/>
      <w:b/>
      <w:bCs/>
      <w:sz w:val="20"/>
      <w:szCs w:val="20"/>
      <w:lang w:eastAsia="en-US"/>
    </w:rPr>
  </w:style>
  <w:style w:type="character" w:styleId="af0">
    <w:name w:val="page number"/>
    <w:basedOn w:val="a0"/>
    <w:rsid w:val="00D30E5A"/>
  </w:style>
  <w:style w:type="paragraph" w:styleId="af1">
    <w:name w:val="No Spacing"/>
    <w:link w:val="af2"/>
    <w:qFormat/>
    <w:rsid w:val="00686418"/>
    <w:pPr>
      <w:spacing w:after="0" w:line="240" w:lineRule="auto"/>
    </w:pPr>
    <w:rPr>
      <w:rFonts w:ascii="Calibri" w:eastAsia="Calibri" w:hAnsi="Calibri" w:cs="Times New Roman"/>
      <w:lang w:eastAsia="en-US"/>
    </w:rPr>
  </w:style>
  <w:style w:type="paragraph" w:styleId="af3">
    <w:name w:val="List Paragraph"/>
    <w:basedOn w:val="a"/>
    <w:uiPriority w:val="34"/>
    <w:qFormat/>
    <w:rsid w:val="006B3ECB"/>
    <w:pPr>
      <w:ind w:left="720"/>
      <w:contextualSpacing/>
    </w:pPr>
  </w:style>
  <w:style w:type="character" w:customStyle="1" w:styleId="20">
    <w:name w:val="Заголовок 2 Знак"/>
    <w:basedOn w:val="a0"/>
    <w:link w:val="2"/>
    <w:semiHidden/>
    <w:rsid w:val="000317C6"/>
    <w:rPr>
      <w:rFonts w:ascii="Times New Roman" w:eastAsia="Arial Unicode MS" w:hAnsi="Times New Roman" w:cs="Times New Roman"/>
      <w:sz w:val="28"/>
      <w:szCs w:val="20"/>
    </w:rPr>
  </w:style>
  <w:style w:type="character" w:customStyle="1" w:styleId="30">
    <w:name w:val="Заголовок 3 Знак"/>
    <w:basedOn w:val="a0"/>
    <w:link w:val="3"/>
    <w:semiHidden/>
    <w:rsid w:val="000317C6"/>
    <w:rPr>
      <w:rFonts w:ascii="Times New Roman" w:eastAsia="Arial Unicode MS" w:hAnsi="Times New Roman" w:cs="Times New Roman"/>
      <w:b/>
      <w:sz w:val="36"/>
      <w:szCs w:val="20"/>
    </w:rPr>
  </w:style>
  <w:style w:type="character" w:customStyle="1" w:styleId="40">
    <w:name w:val="Заголовок 4 Знак"/>
    <w:basedOn w:val="a0"/>
    <w:link w:val="4"/>
    <w:semiHidden/>
    <w:rsid w:val="000317C6"/>
    <w:rPr>
      <w:rFonts w:ascii="Times New Roman" w:eastAsia="Arial Unicode MS" w:hAnsi="Times New Roman" w:cs="Times New Roman"/>
      <w:b/>
      <w:sz w:val="44"/>
      <w:szCs w:val="20"/>
    </w:rPr>
  </w:style>
  <w:style w:type="character" w:customStyle="1" w:styleId="60">
    <w:name w:val="Заголовок 6 Знак"/>
    <w:basedOn w:val="a0"/>
    <w:link w:val="6"/>
    <w:semiHidden/>
    <w:rsid w:val="000317C6"/>
    <w:rPr>
      <w:rFonts w:ascii="Times New Roman" w:eastAsia="Arial Unicode MS" w:hAnsi="Times New Roman" w:cs="Times New Roman"/>
      <w:bCs/>
      <w:sz w:val="28"/>
      <w:szCs w:val="24"/>
    </w:rPr>
  </w:style>
  <w:style w:type="paragraph" w:customStyle="1" w:styleId="formattext">
    <w:name w:val="formattext"/>
    <w:basedOn w:val="a"/>
    <w:rsid w:val="009163E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
    <w:uiPriority w:val="99"/>
    <w:unhideWhenUsed/>
    <w:rsid w:val="00EF6CC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D12BE0"/>
    <w:rPr>
      <w:color w:val="0000FF"/>
      <w:u w:val="single"/>
    </w:rPr>
  </w:style>
  <w:style w:type="table" w:customStyle="1" w:styleId="1">
    <w:name w:val="Сетка таблицы1"/>
    <w:basedOn w:val="a1"/>
    <w:next w:val="a7"/>
    <w:uiPriority w:val="39"/>
    <w:rsid w:val="00CA7710"/>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B3E6A"/>
  </w:style>
  <w:style w:type="paragraph" w:customStyle="1" w:styleId="s1">
    <w:name w:val="s_1"/>
    <w:basedOn w:val="a"/>
    <w:rsid w:val="00FD2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Без интервала Знак"/>
    <w:link w:val="af1"/>
    <w:locked/>
    <w:rsid w:val="005E55BD"/>
    <w:rPr>
      <w:rFonts w:ascii="Calibri" w:eastAsia="Calibri" w:hAnsi="Calibri" w:cs="Times New Roman"/>
      <w:lang w:eastAsia="en-US"/>
    </w:rPr>
  </w:style>
  <w:style w:type="paragraph" w:customStyle="1" w:styleId="consplusnormal1">
    <w:name w:val="consplusnormal1"/>
    <w:basedOn w:val="a"/>
    <w:rsid w:val="005E55BD"/>
    <w:pPr>
      <w:autoSpaceDE w:val="0"/>
      <w:spacing w:after="0" w:line="240" w:lineRule="auto"/>
      <w:ind w:firstLine="720"/>
    </w:pPr>
    <w:rPr>
      <w:rFonts w:ascii="Arial" w:eastAsia="Times New Roman" w:hAnsi="Arial" w:cs="Arial"/>
      <w:sz w:val="20"/>
      <w:szCs w:val="20"/>
    </w:rPr>
  </w:style>
  <w:style w:type="paragraph" w:customStyle="1" w:styleId="Default">
    <w:name w:val="Default"/>
    <w:rsid w:val="00DD3E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61">
    <w:name w:val="Сетка таблицы6"/>
    <w:basedOn w:val="a1"/>
    <w:uiPriority w:val="59"/>
    <w:rsid w:val="004758E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E555DB"/>
    <w:rPr>
      <w:rFonts w:ascii="Calibri" w:eastAsia="Calibri" w:hAnsi="Calibri" w:cs="Calibri"/>
    </w:rPr>
  </w:style>
  <w:style w:type="table" w:customStyle="1" w:styleId="11">
    <w:name w:val="Сетка таблицы11"/>
    <w:basedOn w:val="a1"/>
    <w:next w:val="a7"/>
    <w:uiPriority w:val="39"/>
    <w:rsid w:val="00997BE1"/>
    <w:pPr>
      <w:spacing w:after="0" w:line="240" w:lineRule="auto"/>
      <w:ind w:firstLine="851"/>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39"/>
    <w:rsid w:val="00997BE1"/>
    <w:pPr>
      <w:spacing w:after="0" w:line="240" w:lineRule="auto"/>
      <w:ind w:firstLine="851"/>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39"/>
    <w:rsid w:val="001C5D1F"/>
    <w:pPr>
      <w:spacing w:after="0" w:line="240" w:lineRule="auto"/>
      <w:ind w:firstLine="851"/>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E366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554">
      <w:bodyDiv w:val="1"/>
      <w:marLeft w:val="0"/>
      <w:marRight w:val="0"/>
      <w:marTop w:val="0"/>
      <w:marBottom w:val="0"/>
      <w:divBdr>
        <w:top w:val="none" w:sz="0" w:space="0" w:color="auto"/>
        <w:left w:val="none" w:sz="0" w:space="0" w:color="auto"/>
        <w:bottom w:val="none" w:sz="0" w:space="0" w:color="auto"/>
        <w:right w:val="none" w:sz="0" w:space="0" w:color="auto"/>
      </w:divBdr>
    </w:div>
    <w:div w:id="30963418">
      <w:bodyDiv w:val="1"/>
      <w:marLeft w:val="0"/>
      <w:marRight w:val="0"/>
      <w:marTop w:val="0"/>
      <w:marBottom w:val="0"/>
      <w:divBdr>
        <w:top w:val="none" w:sz="0" w:space="0" w:color="auto"/>
        <w:left w:val="none" w:sz="0" w:space="0" w:color="auto"/>
        <w:bottom w:val="none" w:sz="0" w:space="0" w:color="auto"/>
        <w:right w:val="none" w:sz="0" w:space="0" w:color="auto"/>
      </w:divBdr>
    </w:div>
    <w:div w:id="98527718">
      <w:bodyDiv w:val="1"/>
      <w:marLeft w:val="0"/>
      <w:marRight w:val="0"/>
      <w:marTop w:val="0"/>
      <w:marBottom w:val="0"/>
      <w:divBdr>
        <w:top w:val="none" w:sz="0" w:space="0" w:color="auto"/>
        <w:left w:val="none" w:sz="0" w:space="0" w:color="auto"/>
        <w:bottom w:val="none" w:sz="0" w:space="0" w:color="auto"/>
        <w:right w:val="none" w:sz="0" w:space="0" w:color="auto"/>
      </w:divBdr>
    </w:div>
    <w:div w:id="148601997">
      <w:bodyDiv w:val="1"/>
      <w:marLeft w:val="0"/>
      <w:marRight w:val="0"/>
      <w:marTop w:val="0"/>
      <w:marBottom w:val="0"/>
      <w:divBdr>
        <w:top w:val="none" w:sz="0" w:space="0" w:color="auto"/>
        <w:left w:val="none" w:sz="0" w:space="0" w:color="auto"/>
        <w:bottom w:val="none" w:sz="0" w:space="0" w:color="auto"/>
        <w:right w:val="none" w:sz="0" w:space="0" w:color="auto"/>
      </w:divBdr>
    </w:div>
    <w:div w:id="199325891">
      <w:bodyDiv w:val="1"/>
      <w:marLeft w:val="0"/>
      <w:marRight w:val="0"/>
      <w:marTop w:val="0"/>
      <w:marBottom w:val="0"/>
      <w:divBdr>
        <w:top w:val="none" w:sz="0" w:space="0" w:color="auto"/>
        <w:left w:val="none" w:sz="0" w:space="0" w:color="auto"/>
        <w:bottom w:val="none" w:sz="0" w:space="0" w:color="auto"/>
        <w:right w:val="none" w:sz="0" w:space="0" w:color="auto"/>
      </w:divBdr>
    </w:div>
    <w:div w:id="249045557">
      <w:bodyDiv w:val="1"/>
      <w:marLeft w:val="0"/>
      <w:marRight w:val="0"/>
      <w:marTop w:val="0"/>
      <w:marBottom w:val="0"/>
      <w:divBdr>
        <w:top w:val="none" w:sz="0" w:space="0" w:color="auto"/>
        <w:left w:val="none" w:sz="0" w:space="0" w:color="auto"/>
        <w:bottom w:val="none" w:sz="0" w:space="0" w:color="auto"/>
        <w:right w:val="none" w:sz="0" w:space="0" w:color="auto"/>
      </w:divBdr>
    </w:div>
    <w:div w:id="330179111">
      <w:bodyDiv w:val="1"/>
      <w:marLeft w:val="0"/>
      <w:marRight w:val="0"/>
      <w:marTop w:val="0"/>
      <w:marBottom w:val="0"/>
      <w:divBdr>
        <w:top w:val="none" w:sz="0" w:space="0" w:color="auto"/>
        <w:left w:val="none" w:sz="0" w:space="0" w:color="auto"/>
        <w:bottom w:val="none" w:sz="0" w:space="0" w:color="auto"/>
        <w:right w:val="none" w:sz="0" w:space="0" w:color="auto"/>
      </w:divBdr>
    </w:div>
    <w:div w:id="397826441">
      <w:bodyDiv w:val="1"/>
      <w:marLeft w:val="0"/>
      <w:marRight w:val="0"/>
      <w:marTop w:val="0"/>
      <w:marBottom w:val="0"/>
      <w:divBdr>
        <w:top w:val="none" w:sz="0" w:space="0" w:color="auto"/>
        <w:left w:val="none" w:sz="0" w:space="0" w:color="auto"/>
        <w:bottom w:val="none" w:sz="0" w:space="0" w:color="auto"/>
        <w:right w:val="none" w:sz="0" w:space="0" w:color="auto"/>
      </w:divBdr>
    </w:div>
    <w:div w:id="466053694">
      <w:bodyDiv w:val="1"/>
      <w:marLeft w:val="0"/>
      <w:marRight w:val="0"/>
      <w:marTop w:val="0"/>
      <w:marBottom w:val="0"/>
      <w:divBdr>
        <w:top w:val="none" w:sz="0" w:space="0" w:color="auto"/>
        <w:left w:val="none" w:sz="0" w:space="0" w:color="auto"/>
        <w:bottom w:val="none" w:sz="0" w:space="0" w:color="auto"/>
        <w:right w:val="none" w:sz="0" w:space="0" w:color="auto"/>
      </w:divBdr>
    </w:div>
    <w:div w:id="503863143">
      <w:bodyDiv w:val="1"/>
      <w:marLeft w:val="0"/>
      <w:marRight w:val="0"/>
      <w:marTop w:val="0"/>
      <w:marBottom w:val="0"/>
      <w:divBdr>
        <w:top w:val="none" w:sz="0" w:space="0" w:color="auto"/>
        <w:left w:val="none" w:sz="0" w:space="0" w:color="auto"/>
        <w:bottom w:val="none" w:sz="0" w:space="0" w:color="auto"/>
        <w:right w:val="none" w:sz="0" w:space="0" w:color="auto"/>
      </w:divBdr>
    </w:div>
    <w:div w:id="544173714">
      <w:bodyDiv w:val="1"/>
      <w:marLeft w:val="0"/>
      <w:marRight w:val="0"/>
      <w:marTop w:val="0"/>
      <w:marBottom w:val="0"/>
      <w:divBdr>
        <w:top w:val="none" w:sz="0" w:space="0" w:color="auto"/>
        <w:left w:val="none" w:sz="0" w:space="0" w:color="auto"/>
        <w:bottom w:val="none" w:sz="0" w:space="0" w:color="auto"/>
        <w:right w:val="none" w:sz="0" w:space="0" w:color="auto"/>
      </w:divBdr>
    </w:div>
    <w:div w:id="631060620">
      <w:bodyDiv w:val="1"/>
      <w:marLeft w:val="0"/>
      <w:marRight w:val="0"/>
      <w:marTop w:val="0"/>
      <w:marBottom w:val="0"/>
      <w:divBdr>
        <w:top w:val="none" w:sz="0" w:space="0" w:color="auto"/>
        <w:left w:val="none" w:sz="0" w:space="0" w:color="auto"/>
        <w:bottom w:val="none" w:sz="0" w:space="0" w:color="auto"/>
        <w:right w:val="none" w:sz="0" w:space="0" w:color="auto"/>
      </w:divBdr>
    </w:div>
    <w:div w:id="766314906">
      <w:bodyDiv w:val="1"/>
      <w:marLeft w:val="0"/>
      <w:marRight w:val="0"/>
      <w:marTop w:val="0"/>
      <w:marBottom w:val="0"/>
      <w:divBdr>
        <w:top w:val="none" w:sz="0" w:space="0" w:color="auto"/>
        <w:left w:val="none" w:sz="0" w:space="0" w:color="auto"/>
        <w:bottom w:val="none" w:sz="0" w:space="0" w:color="auto"/>
        <w:right w:val="none" w:sz="0" w:space="0" w:color="auto"/>
      </w:divBdr>
    </w:div>
    <w:div w:id="889028373">
      <w:bodyDiv w:val="1"/>
      <w:marLeft w:val="0"/>
      <w:marRight w:val="0"/>
      <w:marTop w:val="0"/>
      <w:marBottom w:val="0"/>
      <w:divBdr>
        <w:top w:val="none" w:sz="0" w:space="0" w:color="auto"/>
        <w:left w:val="none" w:sz="0" w:space="0" w:color="auto"/>
        <w:bottom w:val="none" w:sz="0" w:space="0" w:color="auto"/>
        <w:right w:val="none" w:sz="0" w:space="0" w:color="auto"/>
      </w:divBdr>
    </w:div>
    <w:div w:id="973023242">
      <w:bodyDiv w:val="1"/>
      <w:marLeft w:val="0"/>
      <w:marRight w:val="0"/>
      <w:marTop w:val="0"/>
      <w:marBottom w:val="0"/>
      <w:divBdr>
        <w:top w:val="none" w:sz="0" w:space="0" w:color="auto"/>
        <w:left w:val="none" w:sz="0" w:space="0" w:color="auto"/>
        <w:bottom w:val="none" w:sz="0" w:space="0" w:color="auto"/>
        <w:right w:val="none" w:sz="0" w:space="0" w:color="auto"/>
      </w:divBdr>
    </w:div>
    <w:div w:id="1048602359">
      <w:bodyDiv w:val="1"/>
      <w:marLeft w:val="0"/>
      <w:marRight w:val="0"/>
      <w:marTop w:val="0"/>
      <w:marBottom w:val="0"/>
      <w:divBdr>
        <w:top w:val="none" w:sz="0" w:space="0" w:color="auto"/>
        <w:left w:val="none" w:sz="0" w:space="0" w:color="auto"/>
        <w:bottom w:val="none" w:sz="0" w:space="0" w:color="auto"/>
        <w:right w:val="none" w:sz="0" w:space="0" w:color="auto"/>
      </w:divBdr>
    </w:div>
    <w:div w:id="1115249772">
      <w:bodyDiv w:val="1"/>
      <w:marLeft w:val="0"/>
      <w:marRight w:val="0"/>
      <w:marTop w:val="0"/>
      <w:marBottom w:val="0"/>
      <w:divBdr>
        <w:top w:val="none" w:sz="0" w:space="0" w:color="auto"/>
        <w:left w:val="none" w:sz="0" w:space="0" w:color="auto"/>
        <w:bottom w:val="none" w:sz="0" w:space="0" w:color="auto"/>
        <w:right w:val="none" w:sz="0" w:space="0" w:color="auto"/>
      </w:divBdr>
    </w:div>
    <w:div w:id="1158619171">
      <w:bodyDiv w:val="1"/>
      <w:marLeft w:val="0"/>
      <w:marRight w:val="0"/>
      <w:marTop w:val="0"/>
      <w:marBottom w:val="0"/>
      <w:divBdr>
        <w:top w:val="none" w:sz="0" w:space="0" w:color="auto"/>
        <w:left w:val="none" w:sz="0" w:space="0" w:color="auto"/>
        <w:bottom w:val="none" w:sz="0" w:space="0" w:color="auto"/>
        <w:right w:val="none" w:sz="0" w:space="0" w:color="auto"/>
      </w:divBdr>
    </w:div>
    <w:div w:id="1223172395">
      <w:bodyDiv w:val="1"/>
      <w:marLeft w:val="0"/>
      <w:marRight w:val="0"/>
      <w:marTop w:val="0"/>
      <w:marBottom w:val="0"/>
      <w:divBdr>
        <w:top w:val="none" w:sz="0" w:space="0" w:color="auto"/>
        <w:left w:val="none" w:sz="0" w:space="0" w:color="auto"/>
        <w:bottom w:val="none" w:sz="0" w:space="0" w:color="auto"/>
        <w:right w:val="none" w:sz="0" w:space="0" w:color="auto"/>
      </w:divBdr>
    </w:div>
    <w:div w:id="1317761506">
      <w:bodyDiv w:val="1"/>
      <w:marLeft w:val="0"/>
      <w:marRight w:val="0"/>
      <w:marTop w:val="0"/>
      <w:marBottom w:val="0"/>
      <w:divBdr>
        <w:top w:val="none" w:sz="0" w:space="0" w:color="auto"/>
        <w:left w:val="none" w:sz="0" w:space="0" w:color="auto"/>
        <w:bottom w:val="none" w:sz="0" w:space="0" w:color="auto"/>
        <w:right w:val="none" w:sz="0" w:space="0" w:color="auto"/>
      </w:divBdr>
    </w:div>
    <w:div w:id="1421490815">
      <w:bodyDiv w:val="1"/>
      <w:marLeft w:val="0"/>
      <w:marRight w:val="0"/>
      <w:marTop w:val="0"/>
      <w:marBottom w:val="0"/>
      <w:divBdr>
        <w:top w:val="none" w:sz="0" w:space="0" w:color="auto"/>
        <w:left w:val="none" w:sz="0" w:space="0" w:color="auto"/>
        <w:bottom w:val="none" w:sz="0" w:space="0" w:color="auto"/>
        <w:right w:val="none" w:sz="0" w:space="0" w:color="auto"/>
      </w:divBdr>
    </w:div>
    <w:div w:id="1520043610">
      <w:bodyDiv w:val="1"/>
      <w:marLeft w:val="0"/>
      <w:marRight w:val="0"/>
      <w:marTop w:val="0"/>
      <w:marBottom w:val="0"/>
      <w:divBdr>
        <w:top w:val="none" w:sz="0" w:space="0" w:color="auto"/>
        <w:left w:val="none" w:sz="0" w:space="0" w:color="auto"/>
        <w:bottom w:val="none" w:sz="0" w:space="0" w:color="auto"/>
        <w:right w:val="none" w:sz="0" w:space="0" w:color="auto"/>
      </w:divBdr>
    </w:div>
    <w:div w:id="1536505676">
      <w:bodyDiv w:val="1"/>
      <w:marLeft w:val="0"/>
      <w:marRight w:val="0"/>
      <w:marTop w:val="0"/>
      <w:marBottom w:val="0"/>
      <w:divBdr>
        <w:top w:val="none" w:sz="0" w:space="0" w:color="auto"/>
        <w:left w:val="none" w:sz="0" w:space="0" w:color="auto"/>
        <w:bottom w:val="none" w:sz="0" w:space="0" w:color="auto"/>
        <w:right w:val="none" w:sz="0" w:space="0" w:color="auto"/>
      </w:divBdr>
    </w:div>
    <w:div w:id="1573273116">
      <w:bodyDiv w:val="1"/>
      <w:marLeft w:val="0"/>
      <w:marRight w:val="0"/>
      <w:marTop w:val="0"/>
      <w:marBottom w:val="0"/>
      <w:divBdr>
        <w:top w:val="none" w:sz="0" w:space="0" w:color="auto"/>
        <w:left w:val="none" w:sz="0" w:space="0" w:color="auto"/>
        <w:bottom w:val="none" w:sz="0" w:space="0" w:color="auto"/>
        <w:right w:val="none" w:sz="0" w:space="0" w:color="auto"/>
      </w:divBdr>
    </w:div>
    <w:div w:id="1739474106">
      <w:bodyDiv w:val="1"/>
      <w:marLeft w:val="0"/>
      <w:marRight w:val="0"/>
      <w:marTop w:val="0"/>
      <w:marBottom w:val="0"/>
      <w:divBdr>
        <w:top w:val="none" w:sz="0" w:space="0" w:color="auto"/>
        <w:left w:val="none" w:sz="0" w:space="0" w:color="auto"/>
        <w:bottom w:val="none" w:sz="0" w:space="0" w:color="auto"/>
        <w:right w:val="none" w:sz="0" w:space="0" w:color="auto"/>
      </w:divBdr>
    </w:div>
    <w:div w:id="1740639711">
      <w:bodyDiv w:val="1"/>
      <w:marLeft w:val="0"/>
      <w:marRight w:val="0"/>
      <w:marTop w:val="0"/>
      <w:marBottom w:val="0"/>
      <w:divBdr>
        <w:top w:val="none" w:sz="0" w:space="0" w:color="auto"/>
        <w:left w:val="none" w:sz="0" w:space="0" w:color="auto"/>
        <w:bottom w:val="none" w:sz="0" w:space="0" w:color="auto"/>
        <w:right w:val="none" w:sz="0" w:space="0" w:color="auto"/>
      </w:divBdr>
    </w:div>
    <w:div w:id="1828983460">
      <w:bodyDiv w:val="1"/>
      <w:marLeft w:val="0"/>
      <w:marRight w:val="0"/>
      <w:marTop w:val="0"/>
      <w:marBottom w:val="0"/>
      <w:divBdr>
        <w:top w:val="none" w:sz="0" w:space="0" w:color="auto"/>
        <w:left w:val="none" w:sz="0" w:space="0" w:color="auto"/>
        <w:bottom w:val="none" w:sz="0" w:space="0" w:color="auto"/>
        <w:right w:val="none" w:sz="0" w:space="0" w:color="auto"/>
      </w:divBdr>
    </w:div>
    <w:div w:id="1917784164">
      <w:bodyDiv w:val="1"/>
      <w:marLeft w:val="0"/>
      <w:marRight w:val="0"/>
      <w:marTop w:val="0"/>
      <w:marBottom w:val="0"/>
      <w:divBdr>
        <w:top w:val="none" w:sz="0" w:space="0" w:color="auto"/>
        <w:left w:val="none" w:sz="0" w:space="0" w:color="auto"/>
        <w:bottom w:val="none" w:sz="0" w:space="0" w:color="auto"/>
        <w:right w:val="none" w:sz="0" w:space="0" w:color="auto"/>
      </w:divBdr>
    </w:div>
    <w:div w:id="21323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az.egov66.ru/site/%D0%BE%D1%82%D0%BA%D1%80%D1%8B%D1%82%D1%8B%D0%B5%D1%83%D1%80%D0%BE%D0%BA%D0%B8.%D1%80%D1%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0ED8-B42B-4A2C-88CE-3F0C651B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45</Pages>
  <Words>13957</Words>
  <Characters>79561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юр. отдела</dc:creator>
  <cp:lastModifiedBy>User</cp:lastModifiedBy>
  <cp:revision>155</cp:revision>
  <cp:lastPrinted>2024-07-01T14:10:00Z</cp:lastPrinted>
  <dcterms:created xsi:type="dcterms:W3CDTF">2022-03-29T07:21:00Z</dcterms:created>
  <dcterms:modified xsi:type="dcterms:W3CDTF">2025-01-22T08:31:00Z</dcterms:modified>
</cp:coreProperties>
</file>