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73" w:rsidRDefault="00A41873" w:rsidP="00A41873">
      <w:pPr>
        <w:rPr>
          <w:snapToGrid w:val="0"/>
          <w:color w:val="000000"/>
          <w:w w:val="0"/>
          <w:sz w:val="0"/>
          <w:szCs w:val="0"/>
          <w:u w:val="single"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29210</wp:posOffset>
                </wp:positionV>
                <wp:extent cx="5947410" cy="713105"/>
                <wp:effectExtent l="0" t="1270" r="63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060E" w:rsidRDefault="0084060E" w:rsidP="00A41873">
                            <w:pPr>
                              <w:pStyle w:val="2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АДМИНИСТРАЦИЯ</w:t>
                            </w:r>
                          </w:p>
                          <w:p w:rsidR="0084060E" w:rsidRDefault="0084060E" w:rsidP="00A41873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84060E" w:rsidRDefault="0084060E" w:rsidP="00A41873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84060E" w:rsidRDefault="0084060E" w:rsidP="00A41873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84060E" w:rsidRDefault="0084060E" w:rsidP="00A4187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4060E" w:rsidRDefault="0084060E" w:rsidP="00A41873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84060E" w:rsidRDefault="0084060E" w:rsidP="00A41873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84060E" w:rsidRDefault="0084060E" w:rsidP="00A4187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3pt;margin-top:2.3pt;width:468.3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" filled="f" stroked="f" strokeweight=".25pt">
                <v:textbox inset="1pt,1pt,1pt,1pt">
                  <w:txbxContent>
                    <w:p w:rsidR="0084060E" w:rsidRDefault="0084060E" w:rsidP="00A41873">
                      <w:pPr>
                        <w:pStyle w:val="2"/>
                        <w:ind w:lef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АДМИНИСТРАЦИЯ</w:t>
                      </w:r>
                    </w:p>
                    <w:p w:rsidR="0084060E" w:rsidRDefault="0084060E" w:rsidP="00A41873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84060E" w:rsidRDefault="0084060E" w:rsidP="00A41873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84060E" w:rsidRDefault="0084060E" w:rsidP="00A41873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84060E" w:rsidRDefault="0084060E" w:rsidP="00A41873">
                      <w:pPr>
                        <w:rPr>
                          <w:sz w:val="12"/>
                        </w:rPr>
                      </w:pPr>
                    </w:p>
                    <w:p w:rsidR="0084060E" w:rsidRDefault="0084060E" w:rsidP="00A41873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84060E" w:rsidRDefault="0084060E" w:rsidP="00A41873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84060E" w:rsidRDefault="0084060E" w:rsidP="00A41873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5640" cy="67564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9E">
        <w:rPr>
          <w:snapToGrid w:val="0"/>
          <w:color w:val="000000"/>
          <w:w w:val="0"/>
          <w:sz w:val="0"/>
          <w:szCs w:val="0"/>
          <w:u w:val="single"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41873" w:rsidRPr="00871485" w:rsidRDefault="00A41873" w:rsidP="00A41873">
      <w:pPr>
        <w:rPr>
          <w:sz w:val="32"/>
          <w:u w:val="single"/>
        </w:rPr>
      </w:pPr>
    </w:p>
    <w:p w:rsidR="00A41873" w:rsidRPr="00440481" w:rsidRDefault="00A41873" w:rsidP="00A41873">
      <w:pPr>
        <w:tabs>
          <w:tab w:val="left" w:pos="4536"/>
        </w:tabs>
      </w:pPr>
    </w:p>
    <w:p w:rsidR="00A41873" w:rsidRPr="00440481" w:rsidRDefault="00A41873" w:rsidP="00A41873">
      <w:pPr>
        <w:pStyle w:val="4"/>
        <w:rPr>
          <w:sz w:val="32"/>
          <w:szCs w:val="32"/>
        </w:rPr>
      </w:pPr>
      <w:proofErr w:type="gramStart"/>
      <w:r w:rsidRPr="00440481">
        <w:rPr>
          <w:sz w:val="32"/>
          <w:szCs w:val="32"/>
        </w:rPr>
        <w:t>П</w:t>
      </w:r>
      <w:proofErr w:type="gramEnd"/>
      <w:r w:rsidRPr="00440481">
        <w:rPr>
          <w:sz w:val="32"/>
          <w:szCs w:val="32"/>
        </w:rPr>
        <w:t xml:space="preserve"> О С Т А Н О В Л Е Н И Е</w:t>
      </w:r>
    </w:p>
    <w:p w:rsidR="00A41873" w:rsidRPr="00440481" w:rsidRDefault="00A41873" w:rsidP="00A41873">
      <w:pPr>
        <w:jc w:val="both"/>
      </w:pPr>
    </w:p>
    <w:p w:rsidR="00A41873" w:rsidRPr="000E4A81" w:rsidRDefault="00A41873" w:rsidP="00A41873">
      <w:pPr>
        <w:jc w:val="both"/>
        <w:rPr>
          <w:u w:val="single"/>
        </w:rPr>
      </w:pPr>
    </w:p>
    <w:p w:rsidR="00A41873" w:rsidRPr="000E4A81" w:rsidRDefault="004E1BFA" w:rsidP="00A41873">
      <w:r>
        <w:t>о</w:t>
      </w:r>
      <w:r w:rsidR="00A41873" w:rsidRPr="000E4A81">
        <w:t>т</w:t>
      </w:r>
      <w:r>
        <w:t xml:space="preserve"> 21.03.2024</w:t>
      </w:r>
      <w:r w:rsidR="00A41873" w:rsidRPr="000E4A81">
        <w:t xml:space="preserve"> №</w:t>
      </w:r>
      <w:r>
        <w:t xml:space="preserve"> 292</w:t>
      </w:r>
    </w:p>
    <w:p w:rsidR="00A41873" w:rsidRPr="000E4A81" w:rsidRDefault="00A41873" w:rsidP="00A41873">
      <w:pPr>
        <w:ind w:firstLine="708"/>
        <w:jc w:val="both"/>
        <w:rPr>
          <w:b/>
        </w:rPr>
      </w:pPr>
    </w:p>
    <w:p w:rsidR="00A41873" w:rsidRPr="000E4A81" w:rsidRDefault="00A41873" w:rsidP="00A41873">
      <w:pPr>
        <w:ind w:firstLine="708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069"/>
      </w:tblGrid>
      <w:tr w:rsidR="00A41873" w:rsidRPr="000E4A81" w:rsidTr="00016F95">
        <w:tc>
          <w:tcPr>
            <w:tcW w:w="4361" w:type="dxa"/>
            <w:shd w:val="clear" w:color="auto" w:fill="auto"/>
          </w:tcPr>
          <w:p w:rsidR="00A41873" w:rsidRPr="00A41873" w:rsidRDefault="00A41873" w:rsidP="00016F95">
            <w:pPr>
              <w:pStyle w:val="3"/>
              <w:tabs>
                <w:tab w:val="left" w:pos="2016"/>
                <w:tab w:val="left" w:pos="2266"/>
              </w:tabs>
              <w:jc w:val="both"/>
              <w:rPr>
                <w:sz w:val="24"/>
                <w:szCs w:val="24"/>
                <w:u w:val="single"/>
              </w:rPr>
            </w:pPr>
            <w:r w:rsidRPr="00016F95">
              <w:rPr>
                <w:bCs/>
                <w:sz w:val="24"/>
                <w:szCs w:val="24"/>
              </w:rPr>
              <w:t xml:space="preserve">О </w:t>
            </w:r>
            <w:r w:rsidR="009B2F83">
              <w:rPr>
                <w:bCs/>
                <w:sz w:val="24"/>
                <w:szCs w:val="24"/>
              </w:rPr>
              <w:t xml:space="preserve">принятии решения о </w:t>
            </w:r>
            <w:r w:rsidRPr="00016F95">
              <w:rPr>
                <w:bCs/>
                <w:sz w:val="24"/>
                <w:szCs w:val="24"/>
              </w:rPr>
              <w:t>возможности заключения концессионного соглашения на иных условиях, чем предложено инициатором заключения концессионного соглашения</w:t>
            </w:r>
          </w:p>
        </w:tc>
        <w:tc>
          <w:tcPr>
            <w:tcW w:w="5069" w:type="dxa"/>
            <w:shd w:val="clear" w:color="auto" w:fill="auto"/>
          </w:tcPr>
          <w:p w:rsidR="00A41873" w:rsidRPr="000E4A81" w:rsidRDefault="00A41873" w:rsidP="00016F95">
            <w:pPr>
              <w:jc w:val="both"/>
              <w:rPr>
                <w:b/>
                <w:u w:val="single"/>
              </w:rPr>
            </w:pPr>
          </w:p>
        </w:tc>
      </w:tr>
    </w:tbl>
    <w:p w:rsidR="00A41873" w:rsidRDefault="00A41873" w:rsidP="00A41873">
      <w:pPr>
        <w:jc w:val="both"/>
        <w:rPr>
          <w:b/>
          <w:u w:val="single"/>
        </w:rPr>
      </w:pPr>
    </w:p>
    <w:p w:rsidR="00A41873" w:rsidRDefault="00A41873" w:rsidP="00A41873">
      <w:pPr>
        <w:jc w:val="both"/>
        <w:rPr>
          <w:b/>
          <w:u w:val="single"/>
        </w:rPr>
      </w:pPr>
    </w:p>
    <w:p w:rsidR="00A41873" w:rsidRDefault="00A41873" w:rsidP="00BF2E49">
      <w:pPr>
        <w:autoSpaceDE w:val="0"/>
        <w:autoSpaceDN w:val="0"/>
        <w:adjustRightInd w:val="0"/>
        <w:ind w:firstLine="708"/>
        <w:jc w:val="both"/>
      </w:pPr>
      <w:r w:rsidRPr="002C7D4B">
        <w:t xml:space="preserve">В соответствии с Гражданским кодексом РФ, Федеральным законом от 06.10.2003                                 № 131-ФЗ </w:t>
      </w:r>
      <w:r w:rsidR="00016F95">
        <w:t>«</w:t>
      </w:r>
      <w:r w:rsidRPr="002C7D4B">
        <w:t>Об общих принципах организации местного самоуправления в Российской Федерации», Федеральным</w:t>
      </w:r>
      <w:r w:rsidR="00016F95">
        <w:t>и</w:t>
      </w:r>
      <w:r w:rsidRPr="002C7D4B">
        <w:t xml:space="preserve"> закон</w:t>
      </w:r>
      <w:r w:rsidR="00016F95">
        <w:t>ами</w:t>
      </w:r>
      <w:r w:rsidRPr="002C7D4B">
        <w:t xml:space="preserve"> от 26.07.2006 № 135-ФЗ «О защите конкуренции», от 21.07.2005 № 115-ФЗ </w:t>
      </w:r>
      <w:r w:rsidR="00016F95">
        <w:t>«</w:t>
      </w:r>
      <w:r w:rsidRPr="002C7D4B">
        <w:t>О концессионных соглашениях</w:t>
      </w:r>
      <w:r w:rsidR="00016F95">
        <w:t>»,</w:t>
      </w:r>
      <w:r w:rsidRPr="002C7D4B">
        <w:t xml:space="preserve"> </w:t>
      </w:r>
      <w:r w:rsidR="00BF2E49">
        <w:rPr>
          <w:rFonts w:eastAsiaTheme="minorHAnsi"/>
          <w:lang w:eastAsia="en-US"/>
        </w:rPr>
        <w:t>распоряжением Администрации Смоленской области от 20.04.2018 № 410-р/</w:t>
      </w:r>
      <w:proofErr w:type="spellStart"/>
      <w:proofErr w:type="gramStart"/>
      <w:r w:rsidR="00BF2E49">
        <w:rPr>
          <w:rFonts w:eastAsiaTheme="minorHAnsi"/>
          <w:lang w:eastAsia="en-US"/>
        </w:rPr>
        <w:t>адм</w:t>
      </w:r>
      <w:proofErr w:type="spellEnd"/>
      <w:proofErr w:type="gramEnd"/>
      <w:r w:rsidR="00BF2E49">
        <w:rPr>
          <w:rFonts w:eastAsiaTheme="minorHAnsi"/>
          <w:lang w:eastAsia="en-US"/>
        </w:rPr>
        <w:t xml:space="preserve"> «О регулировании отношений, возникающих в связи с подготовкой, заключением, изменением концессионных соглашений, объектом которых являются объекты теплоснабжения, централизованные </w:t>
      </w:r>
      <w:proofErr w:type="gramStart"/>
      <w:r w:rsidR="00BF2E49">
        <w:rPr>
          <w:rFonts w:eastAsiaTheme="minorHAnsi"/>
          <w:lang w:eastAsia="en-US"/>
        </w:rPr>
        <w:t xml:space="preserve">системы горячего водоснабжения, холодного водоснабжения и (или) водоотведения, отдельные объекты таких систем и </w:t>
      </w:r>
      <w:proofErr w:type="spellStart"/>
      <w:r w:rsidR="00BF2E49">
        <w:rPr>
          <w:rFonts w:eastAsiaTheme="minorHAnsi"/>
          <w:lang w:eastAsia="en-US"/>
        </w:rPr>
        <w:t>концедентом</w:t>
      </w:r>
      <w:proofErr w:type="spellEnd"/>
      <w:r w:rsidR="00BF2E49">
        <w:rPr>
          <w:rFonts w:eastAsiaTheme="minorHAnsi"/>
          <w:lang w:eastAsia="en-US"/>
        </w:rPr>
        <w:t xml:space="preserve"> по которым выступают муниципальные образования Смоленской области, а третьей стороной - Смоленская область», </w:t>
      </w:r>
      <w:r w:rsidRPr="002C7D4B">
        <w:t xml:space="preserve">Положением о концессионных соглашениях в отношении муниципального имущества муниципального образования </w:t>
      </w:r>
      <w:r w:rsidR="00BF2E49">
        <w:t>«</w:t>
      </w:r>
      <w:r w:rsidRPr="002C7D4B">
        <w:t>город Десногорск</w:t>
      </w:r>
      <w:r w:rsidR="00BF2E49">
        <w:t>»</w:t>
      </w:r>
      <w:r w:rsidRPr="002C7D4B">
        <w:t xml:space="preserve"> Смоленской области, утвержденным решением </w:t>
      </w:r>
      <w:proofErr w:type="spellStart"/>
      <w:r w:rsidRPr="002C7D4B">
        <w:t>Десногорского</w:t>
      </w:r>
      <w:proofErr w:type="spellEnd"/>
      <w:r w:rsidRPr="002C7D4B">
        <w:t xml:space="preserve"> городского совета от 11.09.2014 №</w:t>
      </w:r>
      <w:r w:rsidR="00BF2E49">
        <w:t xml:space="preserve"> </w:t>
      </w:r>
      <w:r w:rsidRPr="002C7D4B">
        <w:t xml:space="preserve">939, на основании предложения </w:t>
      </w:r>
      <w:r w:rsidR="002C7D4B" w:rsidRPr="002C7D4B">
        <w:t>Общества с ограниченной ответственностью «</w:t>
      </w:r>
      <w:proofErr w:type="spellStart"/>
      <w:r w:rsidR="002C7D4B" w:rsidRPr="002C7D4B">
        <w:t>Атомтеплоэлектросеть</w:t>
      </w:r>
      <w:proofErr w:type="spellEnd"/>
      <w:r w:rsidR="002C7D4B" w:rsidRPr="002C7D4B">
        <w:t>»</w:t>
      </w:r>
      <w:r w:rsidR="002C7D4B">
        <w:t xml:space="preserve"> от 19.02.2024 № 100 -1</w:t>
      </w:r>
      <w:proofErr w:type="gramEnd"/>
      <w:r w:rsidR="002C7D4B">
        <w:t xml:space="preserve"> - 14/94 (</w:t>
      </w:r>
      <w:proofErr w:type="spellStart"/>
      <w:r w:rsidR="002C7D4B">
        <w:t>вх</w:t>
      </w:r>
      <w:proofErr w:type="spellEnd"/>
      <w:r w:rsidR="002C7D4B">
        <w:t>. от 20.02.2024 № 154/1307)</w:t>
      </w:r>
      <w:r w:rsidR="00BF2E49">
        <w:t>, письма Министерства экономического развития</w:t>
      </w:r>
      <w:r w:rsidR="009B2F83">
        <w:t xml:space="preserve"> Смоленской области от 14.03.2024 № 0378/02-02                     (</w:t>
      </w:r>
      <w:proofErr w:type="spellStart"/>
      <w:r w:rsidR="009B2F83">
        <w:t>вх</w:t>
      </w:r>
      <w:proofErr w:type="spellEnd"/>
      <w:r w:rsidR="009B2F83">
        <w:t>. от 15.03.2024 № 1988)</w:t>
      </w:r>
    </w:p>
    <w:p w:rsidR="002C7D4B" w:rsidRDefault="002C7D4B" w:rsidP="002C7D4B">
      <w:pPr>
        <w:ind w:firstLine="709"/>
        <w:jc w:val="both"/>
      </w:pPr>
    </w:p>
    <w:p w:rsidR="002C7D4B" w:rsidRDefault="002C7D4B" w:rsidP="002C7D4B">
      <w:pPr>
        <w:ind w:firstLine="709"/>
        <w:jc w:val="both"/>
      </w:pPr>
    </w:p>
    <w:p w:rsidR="002C7D4B" w:rsidRPr="00B30738" w:rsidRDefault="002C7D4B" w:rsidP="002C7D4B">
      <w:pPr>
        <w:ind w:firstLine="708"/>
        <w:jc w:val="both"/>
        <w:rPr>
          <w:sz w:val="28"/>
          <w:szCs w:val="28"/>
        </w:rPr>
      </w:pPr>
      <w:r w:rsidRPr="00B30738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2C7D4B" w:rsidRDefault="002C7D4B" w:rsidP="002C7D4B">
      <w:pPr>
        <w:ind w:firstLine="709"/>
        <w:jc w:val="both"/>
      </w:pPr>
    </w:p>
    <w:p w:rsidR="002C7D4B" w:rsidRDefault="002C7D4B" w:rsidP="002C7D4B">
      <w:pPr>
        <w:ind w:firstLine="709"/>
        <w:jc w:val="both"/>
      </w:pPr>
    </w:p>
    <w:p w:rsidR="002C7D4B" w:rsidRDefault="009B2F83" w:rsidP="002C7D4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Принять решение о</w:t>
      </w:r>
      <w:r w:rsidR="002C7D4B" w:rsidRPr="002C7D4B">
        <w:t xml:space="preserve"> возможн</w:t>
      </w:r>
      <w:r>
        <w:t>ости</w:t>
      </w:r>
      <w:r w:rsidR="002C7D4B" w:rsidRPr="002C7D4B">
        <w:t xml:space="preserve"> заключени</w:t>
      </w:r>
      <w:r>
        <w:t>я</w:t>
      </w:r>
      <w:r w:rsidR="002C7D4B" w:rsidRPr="002C7D4B">
        <w:t xml:space="preserve"> концессионного соглашения в отношении объектов водоснабжения и водоотведения муниципального образования «город Десногорск» Смоленской области</w:t>
      </w:r>
      <w:r w:rsidR="00FD7C74">
        <w:t xml:space="preserve"> на иных условиях</w:t>
      </w:r>
      <w:r w:rsidR="002C7D4B" w:rsidRPr="002C7D4B">
        <w:t>, чем предложено инициатором заключения концессионного соглашения – ООО «АТЭС».</w:t>
      </w:r>
    </w:p>
    <w:p w:rsidR="002C7D4B" w:rsidRPr="002C7D4B" w:rsidRDefault="002C7D4B" w:rsidP="002C7D4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</w:pPr>
      <w:proofErr w:type="gramStart"/>
      <w:r w:rsidRPr="002C7D4B">
        <w:t xml:space="preserve">Провести переговоры в форме совместных совещаний с ООО </w:t>
      </w:r>
      <w:r>
        <w:t xml:space="preserve">«АТЭС» </w:t>
      </w:r>
      <w:r w:rsidRPr="002C7D4B">
        <w:t xml:space="preserve"> в целях обсуждения условий концессионного соглашения и их согласования в соответствии с Порядком проведения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</w:t>
      </w:r>
      <w:r w:rsidR="00817952">
        <w:t xml:space="preserve"> (</w:t>
      </w:r>
      <w:r w:rsidRPr="002C7D4B">
        <w:t>приложени</w:t>
      </w:r>
      <w:r w:rsidR="00817952">
        <w:t>е №</w:t>
      </w:r>
      <w:r w:rsidRPr="002C7D4B">
        <w:t xml:space="preserve"> </w:t>
      </w:r>
      <w:r w:rsidR="00817952">
        <w:t>1).</w:t>
      </w:r>
      <w:proofErr w:type="gramEnd"/>
    </w:p>
    <w:p w:rsidR="002C7D4B" w:rsidRDefault="004C035F" w:rsidP="002C7D4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</w:pPr>
      <w:r>
        <w:lastRenderedPageBreak/>
        <w:t>Определить м</w:t>
      </w:r>
      <w:r w:rsidR="002C7D4B" w:rsidRPr="002C7D4B">
        <w:t>аксимальный</w:t>
      </w:r>
      <w:bookmarkStart w:id="0" w:name="_GoBack"/>
      <w:bookmarkEnd w:id="0"/>
      <w:r w:rsidR="002C7D4B" w:rsidRPr="002C7D4B">
        <w:t xml:space="preserve"> срок проведения переговоров - не более шести месяцев со дня подписания настоящего постановления.</w:t>
      </w:r>
    </w:p>
    <w:p w:rsidR="002D2AC4" w:rsidRPr="002D2AC4" w:rsidRDefault="002C7D4B" w:rsidP="002D2AC4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color w:val="444444"/>
        </w:rPr>
      </w:pPr>
      <w:r w:rsidRPr="002C7D4B">
        <w:t xml:space="preserve"> Создать</w:t>
      </w:r>
      <w:r w:rsidR="004C035F">
        <w:t xml:space="preserve"> и утвердить состав</w:t>
      </w:r>
      <w:r w:rsidRPr="002C7D4B">
        <w:t xml:space="preserve"> рабоч</w:t>
      </w:r>
      <w:r w:rsidR="004C035F">
        <w:t>ей</w:t>
      </w:r>
      <w:r w:rsidRPr="002C7D4B">
        <w:t xml:space="preserve"> групп</w:t>
      </w:r>
      <w:r w:rsidR="004C035F">
        <w:t>ы</w:t>
      </w:r>
      <w:r w:rsidRPr="002C7D4B">
        <w:t>, уполномоченн</w:t>
      </w:r>
      <w:r w:rsidR="004C035F">
        <w:t>ой</w:t>
      </w:r>
      <w:r w:rsidRPr="002C7D4B">
        <w:t xml:space="preserve"> на ведение переговоров в форме совместных совещаний с ООО «АТЭС», согласно приложению </w:t>
      </w:r>
      <w:r w:rsidR="00817952">
        <w:t>№ 2</w:t>
      </w:r>
      <w:r w:rsidRPr="002C7D4B">
        <w:t>.</w:t>
      </w:r>
    </w:p>
    <w:p w:rsidR="00BB542F" w:rsidRPr="00BB542F" w:rsidRDefault="00BB542F" w:rsidP="00BB542F">
      <w:pPr>
        <w:pStyle w:val="a5"/>
        <w:numPr>
          <w:ilvl w:val="0"/>
          <w:numId w:val="1"/>
        </w:numPr>
        <w:tabs>
          <w:tab w:val="left" w:pos="0"/>
          <w:tab w:val="left" w:pos="709"/>
          <w:tab w:val="left" w:pos="1134"/>
          <w:tab w:val="left" w:pos="1276"/>
        </w:tabs>
        <w:ind w:left="0" w:firstLine="709"/>
        <w:jc w:val="both"/>
      </w:pPr>
      <w:r w:rsidRPr="00BB542F">
        <w:t xml:space="preserve">Отделу информационных технологий и связи с общественностью </w:t>
      </w:r>
      <w:r>
        <w:t>(Е</w:t>
      </w:r>
      <w:r w:rsidRPr="00BB542F">
        <w:t xml:space="preserve">.С. Любименко) </w:t>
      </w:r>
      <w:proofErr w:type="gramStart"/>
      <w:r w:rsidRPr="00BB542F">
        <w:t>разместить</w:t>
      </w:r>
      <w:proofErr w:type="gramEnd"/>
      <w:r w:rsidRPr="00BB542F">
        <w:t xml:space="preserve"> настоящее постановление на официальном сайте Администрации муниципального образования «город Десногорск» Смоленской области в </w:t>
      </w:r>
      <w:r w:rsidRPr="00BB542F">
        <w:rPr>
          <w:rFonts w:eastAsia="Calibri"/>
          <w:lang w:eastAsia="en-US"/>
        </w:rPr>
        <w:t>информационно - телекоммуникационной сети «Интернет»</w:t>
      </w:r>
      <w:r w:rsidRPr="00BB542F">
        <w:t>.</w:t>
      </w:r>
    </w:p>
    <w:p w:rsidR="00BB542F" w:rsidRPr="00BB542F" w:rsidRDefault="00BB542F" w:rsidP="00BB542F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BB542F">
        <w:t>Контроль исполнения настоящего постановления возложить на председателя Комитета имущественных и земельных отношений Администрации муниципального образования «город Десногорск» Смоленской области Т.Н. Зайцеву.</w:t>
      </w:r>
    </w:p>
    <w:p w:rsidR="002C7D4B" w:rsidRDefault="002C7D4B" w:rsidP="00BB542F">
      <w:pPr>
        <w:pStyle w:val="a5"/>
        <w:tabs>
          <w:tab w:val="left" w:pos="1134"/>
        </w:tabs>
        <w:ind w:left="709"/>
        <w:jc w:val="both"/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</w:pPr>
    </w:p>
    <w:p w:rsidR="00BB542F" w:rsidRDefault="00BB542F" w:rsidP="00BB542F">
      <w:pPr>
        <w:tabs>
          <w:tab w:val="left" w:pos="7920"/>
          <w:tab w:val="right" w:pos="9921"/>
        </w:tabs>
        <w:rPr>
          <w:sz w:val="28"/>
          <w:szCs w:val="28"/>
        </w:rPr>
      </w:pPr>
      <w:r w:rsidRPr="0028364A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муниципального образования    </w:t>
      </w:r>
    </w:p>
    <w:p w:rsidR="00BB542F" w:rsidRPr="0028364A" w:rsidRDefault="00BB542F" w:rsidP="00BB542F">
      <w:pPr>
        <w:tabs>
          <w:tab w:val="left" w:pos="7920"/>
          <w:tab w:val="right" w:pos="992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«город Десногорск» Смоленской области                           </w:t>
      </w:r>
      <w:r>
        <w:rPr>
          <w:b/>
          <w:sz w:val="28"/>
          <w:szCs w:val="28"/>
        </w:rPr>
        <w:t xml:space="preserve">               А.А. </w:t>
      </w:r>
      <w:proofErr w:type="spellStart"/>
      <w:r>
        <w:rPr>
          <w:b/>
          <w:sz w:val="28"/>
          <w:szCs w:val="28"/>
        </w:rPr>
        <w:t>Терлецкий</w:t>
      </w:r>
      <w:proofErr w:type="spellEnd"/>
    </w:p>
    <w:p w:rsidR="00BB542F" w:rsidRPr="0028364A" w:rsidRDefault="00BB542F" w:rsidP="00BB542F">
      <w:pPr>
        <w:jc w:val="right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542F" w:rsidRDefault="00BB542F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03775" w:rsidRPr="00203775" w:rsidRDefault="00203775" w:rsidP="00203775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  <w:r w:rsidRPr="00203775">
        <w:rPr>
          <w:bCs/>
          <w:sz w:val="20"/>
          <w:szCs w:val="20"/>
        </w:rPr>
        <w:t xml:space="preserve">Приложение </w:t>
      </w:r>
      <w:r w:rsidR="00817952">
        <w:rPr>
          <w:bCs/>
          <w:sz w:val="20"/>
          <w:szCs w:val="20"/>
        </w:rPr>
        <w:t>1</w:t>
      </w:r>
      <w:r w:rsidRPr="00203775">
        <w:rPr>
          <w:bCs/>
          <w:sz w:val="20"/>
          <w:szCs w:val="20"/>
        </w:rPr>
        <w:br/>
        <w:t>к постановлению Администрации</w:t>
      </w:r>
    </w:p>
    <w:p w:rsidR="00203775" w:rsidRPr="00203775" w:rsidRDefault="00203775" w:rsidP="00203775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  <w:r w:rsidRPr="00203775">
        <w:rPr>
          <w:bCs/>
          <w:sz w:val="20"/>
          <w:szCs w:val="20"/>
        </w:rPr>
        <w:t xml:space="preserve"> муниципального образования  </w:t>
      </w:r>
    </w:p>
    <w:p w:rsidR="00203775" w:rsidRPr="00203775" w:rsidRDefault="00203775" w:rsidP="00203775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  <w:r w:rsidRPr="00203775">
        <w:rPr>
          <w:bCs/>
          <w:sz w:val="20"/>
          <w:szCs w:val="20"/>
        </w:rPr>
        <w:t>«город Десногорск» Смоленской области</w:t>
      </w:r>
    </w:p>
    <w:p w:rsidR="00203775" w:rsidRPr="00203775" w:rsidRDefault="00203775" w:rsidP="00203775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  <w:r w:rsidRPr="00203775">
        <w:rPr>
          <w:bCs/>
          <w:sz w:val="20"/>
          <w:szCs w:val="20"/>
        </w:rPr>
        <w:t>от ________________ № _____________</w:t>
      </w:r>
    </w:p>
    <w:p w:rsidR="00203775" w:rsidRPr="00203775" w:rsidRDefault="00203775" w:rsidP="00203775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  <w:sz w:val="20"/>
          <w:szCs w:val="20"/>
        </w:rPr>
      </w:pPr>
    </w:p>
    <w:p w:rsidR="00203775" w:rsidRPr="00530811" w:rsidRDefault="00203775" w:rsidP="00203775">
      <w:pPr>
        <w:shd w:val="clear" w:color="auto" w:fill="FFFFFF"/>
        <w:spacing w:after="240"/>
        <w:jc w:val="center"/>
        <w:textAlignment w:val="baseline"/>
        <w:rPr>
          <w:b/>
          <w:bCs/>
        </w:rPr>
      </w:pPr>
      <w:r w:rsidRPr="00530811">
        <w:rPr>
          <w:b/>
          <w:bCs/>
        </w:rPr>
        <w:t xml:space="preserve">ПОРЯДОК ПРОВЕДЕНИЯ ПЕРЕГОВОРОВ </w:t>
      </w:r>
      <w:proofErr w:type="gramStart"/>
      <w:r w:rsidRPr="00530811">
        <w:rPr>
          <w:b/>
          <w:bCs/>
        </w:rPr>
        <w:t>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</w:t>
      </w:r>
      <w:proofErr w:type="gramEnd"/>
      <w:r w:rsidRPr="00530811">
        <w:rPr>
          <w:b/>
          <w:bCs/>
        </w:rPr>
        <w:t>, ЧЕМ ПРЕДЛОЖЕНО ИНИЦИАТОРОМ ЗАКЛЮЧЕНИЯ КОНЦЕССИОННОГО СОГЛАШЕНИЯ</w:t>
      </w:r>
    </w:p>
    <w:p w:rsidR="00FB04F3" w:rsidRPr="00530811" w:rsidRDefault="00203775" w:rsidP="0084060E">
      <w:pPr>
        <w:pStyle w:val="a5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530811">
        <w:rPr>
          <w:sz w:val="28"/>
          <w:szCs w:val="28"/>
        </w:rPr>
        <w:t xml:space="preserve">Переговоры </w:t>
      </w:r>
      <w:proofErr w:type="gramStart"/>
      <w:r w:rsidRPr="00530811">
        <w:rPr>
          <w:sz w:val="28"/>
          <w:szCs w:val="28"/>
        </w:rPr>
        <w:t>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</w:t>
      </w:r>
      <w:proofErr w:type="gramEnd"/>
      <w:r w:rsidRPr="00530811">
        <w:rPr>
          <w:sz w:val="28"/>
          <w:szCs w:val="28"/>
        </w:rPr>
        <w:t>, чем предложено инициатором заключения концессионного соглашения (далее - переговоры), проводятся в форме совместных совещаний.</w:t>
      </w:r>
    </w:p>
    <w:p w:rsidR="00203775" w:rsidRPr="00530811" w:rsidRDefault="00530811" w:rsidP="0084060E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530811">
        <w:rPr>
          <w:sz w:val="28"/>
          <w:szCs w:val="28"/>
        </w:rPr>
        <w:t>2</w:t>
      </w:r>
      <w:r w:rsidR="00203775" w:rsidRPr="00530811">
        <w:rPr>
          <w:sz w:val="28"/>
          <w:szCs w:val="28"/>
        </w:rPr>
        <w:t xml:space="preserve">. Переговоры проводятся по адресу: </w:t>
      </w:r>
      <w:r w:rsidR="00FB04F3" w:rsidRPr="00530811">
        <w:rPr>
          <w:sz w:val="28"/>
          <w:szCs w:val="28"/>
        </w:rPr>
        <w:t xml:space="preserve">Российская Федерация, Смоленская область, г. Десногорск, 2 </w:t>
      </w:r>
      <w:proofErr w:type="spellStart"/>
      <w:r w:rsidR="00FB04F3" w:rsidRPr="00530811">
        <w:rPr>
          <w:sz w:val="28"/>
          <w:szCs w:val="28"/>
        </w:rPr>
        <w:t>мкр</w:t>
      </w:r>
      <w:proofErr w:type="spellEnd"/>
      <w:r w:rsidR="00FB04F3" w:rsidRPr="00530811">
        <w:rPr>
          <w:sz w:val="28"/>
          <w:szCs w:val="28"/>
        </w:rPr>
        <w:t xml:space="preserve">., стр. 1, </w:t>
      </w:r>
      <w:proofErr w:type="spellStart"/>
      <w:r w:rsidR="00FB04F3" w:rsidRPr="00530811">
        <w:rPr>
          <w:sz w:val="28"/>
          <w:szCs w:val="28"/>
        </w:rPr>
        <w:t>каб</w:t>
      </w:r>
      <w:proofErr w:type="spellEnd"/>
      <w:r w:rsidR="00FB04F3" w:rsidRPr="00530811">
        <w:rPr>
          <w:sz w:val="28"/>
          <w:szCs w:val="28"/>
        </w:rPr>
        <w:t>. 225.</w:t>
      </w:r>
    </w:p>
    <w:p w:rsidR="00203775" w:rsidRPr="00530811" w:rsidRDefault="00530811" w:rsidP="00530811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530811">
        <w:rPr>
          <w:sz w:val="28"/>
          <w:szCs w:val="28"/>
        </w:rPr>
        <w:t>3</w:t>
      </w:r>
      <w:r w:rsidR="00203775" w:rsidRPr="00530811">
        <w:rPr>
          <w:sz w:val="28"/>
          <w:szCs w:val="28"/>
        </w:rPr>
        <w:t xml:space="preserve">. Решение о согласовании иных условий концессионного соглашения, чем предложено инициатором заключения концессионного соглашения, принимается рабочей группой, уполномоченной на ведение переговоров в форме совместных совещаний с ООО </w:t>
      </w:r>
      <w:r w:rsidRPr="00530811">
        <w:rPr>
          <w:sz w:val="28"/>
          <w:szCs w:val="28"/>
        </w:rPr>
        <w:t>«АТЭС»</w:t>
      </w:r>
      <w:r w:rsidR="00203775" w:rsidRPr="00530811">
        <w:rPr>
          <w:sz w:val="28"/>
          <w:szCs w:val="28"/>
        </w:rPr>
        <w:t xml:space="preserve"> (далее - рабочая группа), путем голосования большинством присутствующих на заседании рабочей группы членов рабочей группы.</w:t>
      </w:r>
    </w:p>
    <w:p w:rsidR="00530811" w:rsidRPr="00530811" w:rsidRDefault="00530811" w:rsidP="00530811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530811">
        <w:rPr>
          <w:sz w:val="28"/>
          <w:szCs w:val="28"/>
        </w:rPr>
        <w:t>4</w:t>
      </w:r>
      <w:r w:rsidR="00203775" w:rsidRPr="00530811">
        <w:rPr>
          <w:sz w:val="28"/>
          <w:szCs w:val="28"/>
        </w:rPr>
        <w:t xml:space="preserve">. В случае если в ходе проведения переговоров стороны не достигли согласия по условиям концессионного соглашения, </w:t>
      </w:r>
      <w:r w:rsidRPr="00530811">
        <w:rPr>
          <w:sz w:val="28"/>
          <w:szCs w:val="28"/>
        </w:rPr>
        <w:t xml:space="preserve">Администрации муниципального образования «город Десногорск» Смоленской области </w:t>
      </w:r>
      <w:r w:rsidR="00203775" w:rsidRPr="00530811">
        <w:rPr>
          <w:sz w:val="28"/>
          <w:szCs w:val="28"/>
        </w:rPr>
        <w:t xml:space="preserve">в течение 10 календарных дней принимает решение о невозможности заключения концессионного соглашения с указанием основания отказа и направляет копию такого решения ООО </w:t>
      </w:r>
      <w:r w:rsidRPr="00530811">
        <w:rPr>
          <w:sz w:val="28"/>
          <w:szCs w:val="28"/>
        </w:rPr>
        <w:t>«АТЭС».</w:t>
      </w:r>
    </w:p>
    <w:p w:rsidR="00530811" w:rsidRPr="00530811" w:rsidRDefault="00530811" w:rsidP="00530811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530811">
        <w:rPr>
          <w:sz w:val="28"/>
          <w:szCs w:val="28"/>
        </w:rPr>
        <w:t>5</w:t>
      </w:r>
      <w:r w:rsidR="00203775" w:rsidRPr="00530811">
        <w:rPr>
          <w:sz w:val="28"/>
          <w:szCs w:val="28"/>
        </w:rPr>
        <w:t xml:space="preserve">. В случае если в ходе проведения переговоров достигнуто согласие по условиям концессионного соглашения, </w:t>
      </w:r>
      <w:r>
        <w:rPr>
          <w:sz w:val="28"/>
          <w:szCs w:val="28"/>
        </w:rPr>
        <w:t xml:space="preserve">инициатор заключения концессионного соглашения </w:t>
      </w:r>
      <w:r w:rsidR="00203775" w:rsidRPr="00530811">
        <w:rPr>
          <w:sz w:val="28"/>
          <w:szCs w:val="28"/>
        </w:rPr>
        <w:t>дораб</w:t>
      </w:r>
      <w:r>
        <w:rPr>
          <w:sz w:val="28"/>
          <w:szCs w:val="28"/>
        </w:rPr>
        <w:t>атывает проект концессионного соглашения и п</w:t>
      </w:r>
      <w:r w:rsidR="00203775" w:rsidRPr="00530811">
        <w:rPr>
          <w:sz w:val="28"/>
          <w:szCs w:val="28"/>
        </w:rPr>
        <w:t>редложени</w:t>
      </w:r>
      <w:r>
        <w:rPr>
          <w:sz w:val="28"/>
          <w:szCs w:val="28"/>
        </w:rPr>
        <w:t xml:space="preserve">е, и направляет его в адрес </w:t>
      </w:r>
      <w:r w:rsidRPr="00530811">
        <w:rPr>
          <w:sz w:val="28"/>
          <w:szCs w:val="28"/>
        </w:rPr>
        <w:t>Администрации муниципального образования «город Десногорск» Смоленской области</w:t>
      </w:r>
      <w:r w:rsidR="00203775" w:rsidRPr="00530811">
        <w:rPr>
          <w:sz w:val="28"/>
          <w:szCs w:val="28"/>
        </w:rPr>
        <w:t>.</w:t>
      </w:r>
    </w:p>
    <w:p w:rsidR="00203775" w:rsidRPr="00203775" w:rsidRDefault="00203775" w:rsidP="00530811">
      <w:pPr>
        <w:shd w:val="clear" w:color="auto" w:fill="FFFFFF"/>
        <w:tabs>
          <w:tab w:val="left" w:pos="709"/>
        </w:tabs>
        <w:ind w:firstLine="709"/>
        <w:jc w:val="both"/>
        <w:textAlignment w:val="baseline"/>
      </w:pPr>
    </w:p>
    <w:p w:rsidR="00044960" w:rsidRDefault="00044960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530811" w:rsidRDefault="00530811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530811" w:rsidRDefault="00530811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530811" w:rsidRDefault="00530811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530811" w:rsidRDefault="00530811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530811" w:rsidRDefault="00530811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530811" w:rsidRDefault="00530811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530811" w:rsidRDefault="00530811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530811" w:rsidRDefault="00530811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530811" w:rsidRDefault="00530811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817952" w:rsidRDefault="00817952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817952" w:rsidRDefault="00817952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530811" w:rsidRDefault="00530811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530811" w:rsidRDefault="00530811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</w:p>
    <w:p w:rsidR="00044960" w:rsidRPr="00203775" w:rsidRDefault="00044960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  <w:r w:rsidRPr="00203775">
        <w:rPr>
          <w:bCs/>
          <w:sz w:val="20"/>
          <w:szCs w:val="20"/>
        </w:rPr>
        <w:t xml:space="preserve">Приложение </w:t>
      </w:r>
      <w:r w:rsidR="00817952">
        <w:rPr>
          <w:bCs/>
          <w:sz w:val="20"/>
          <w:szCs w:val="20"/>
        </w:rPr>
        <w:t>2</w:t>
      </w:r>
      <w:r w:rsidRPr="00203775">
        <w:rPr>
          <w:bCs/>
          <w:sz w:val="20"/>
          <w:szCs w:val="20"/>
        </w:rPr>
        <w:br/>
        <w:t>к постановлению Администрации</w:t>
      </w:r>
    </w:p>
    <w:p w:rsidR="00044960" w:rsidRPr="00203775" w:rsidRDefault="00044960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  <w:r w:rsidRPr="00203775">
        <w:rPr>
          <w:bCs/>
          <w:sz w:val="20"/>
          <w:szCs w:val="20"/>
        </w:rPr>
        <w:t xml:space="preserve"> муниципального образования  </w:t>
      </w:r>
    </w:p>
    <w:p w:rsidR="00044960" w:rsidRPr="00203775" w:rsidRDefault="00044960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  <w:r w:rsidRPr="00203775">
        <w:rPr>
          <w:bCs/>
          <w:sz w:val="20"/>
          <w:szCs w:val="20"/>
        </w:rPr>
        <w:t>«город Десногорск» Смоленской области</w:t>
      </w:r>
    </w:p>
    <w:p w:rsidR="00044960" w:rsidRPr="00203775" w:rsidRDefault="00044960" w:rsidP="00044960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  <w:r w:rsidRPr="00203775">
        <w:rPr>
          <w:bCs/>
          <w:sz w:val="20"/>
          <w:szCs w:val="20"/>
        </w:rPr>
        <w:t>от ________________ № _____________</w:t>
      </w:r>
    </w:p>
    <w:p w:rsidR="00203775" w:rsidRPr="00203775" w:rsidRDefault="00203775" w:rsidP="00203775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  <w:r w:rsidRPr="00203775">
        <w:rPr>
          <w:b/>
          <w:bCs/>
          <w:color w:val="444444"/>
        </w:rPr>
        <w:br/>
      </w:r>
      <w:r w:rsidRPr="00203775">
        <w:rPr>
          <w:b/>
          <w:bCs/>
          <w:color w:val="444444"/>
        </w:rPr>
        <w:br/>
      </w:r>
    </w:p>
    <w:p w:rsidR="00381348" w:rsidRDefault="00697872" w:rsidP="00381348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>
        <w:rPr>
          <w:b/>
          <w:bCs/>
          <w:color w:val="444444"/>
        </w:rPr>
        <w:t>Состав Рабочей группы</w:t>
      </w:r>
      <w:r w:rsidR="00203775" w:rsidRPr="00203775">
        <w:rPr>
          <w:b/>
          <w:bCs/>
          <w:color w:val="444444"/>
        </w:rPr>
        <w:t xml:space="preserve">, </w:t>
      </w:r>
    </w:p>
    <w:p w:rsidR="00381348" w:rsidRDefault="00697872" w:rsidP="00381348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>
        <w:rPr>
          <w:b/>
          <w:bCs/>
          <w:color w:val="444444"/>
        </w:rPr>
        <w:t xml:space="preserve">уполномоченной на ведение переговоров в форме совместных совещаний </w:t>
      </w:r>
    </w:p>
    <w:p w:rsidR="00203775" w:rsidRPr="00203775" w:rsidRDefault="00697872" w:rsidP="00381348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>
        <w:rPr>
          <w:b/>
          <w:bCs/>
          <w:color w:val="444444"/>
        </w:rPr>
        <w:t xml:space="preserve">с Обществом с ограниченной ответственностью </w:t>
      </w:r>
      <w:r w:rsidR="00381348" w:rsidRPr="00381348">
        <w:rPr>
          <w:b/>
        </w:rPr>
        <w:t>«</w:t>
      </w:r>
      <w:proofErr w:type="spellStart"/>
      <w:r w:rsidR="00381348" w:rsidRPr="00381348">
        <w:rPr>
          <w:b/>
        </w:rPr>
        <w:t>АтомТеплоЭлектроСеть</w:t>
      </w:r>
      <w:proofErr w:type="spellEnd"/>
      <w:r w:rsidR="00381348" w:rsidRPr="00381348">
        <w:rPr>
          <w:b/>
        </w:rPr>
        <w:t>»</w:t>
      </w:r>
      <w:r w:rsidR="00381348">
        <w:rPr>
          <w:b/>
        </w:rPr>
        <w:t xml:space="preserve">                            </w:t>
      </w:r>
      <w:r w:rsidR="00203775" w:rsidRPr="00203775">
        <w:rPr>
          <w:b/>
          <w:bCs/>
          <w:color w:val="444444"/>
        </w:rPr>
        <w:t xml:space="preserve"> (</w:t>
      </w:r>
      <w:r w:rsidR="00381348">
        <w:rPr>
          <w:b/>
          <w:bCs/>
          <w:color w:val="444444"/>
        </w:rPr>
        <w:t>далее</w:t>
      </w:r>
      <w:r w:rsidR="00203775" w:rsidRPr="00203775">
        <w:rPr>
          <w:b/>
          <w:bCs/>
          <w:color w:val="444444"/>
        </w:rPr>
        <w:t xml:space="preserve"> </w:t>
      </w:r>
      <w:r>
        <w:rPr>
          <w:b/>
          <w:bCs/>
          <w:color w:val="444444"/>
        </w:rPr>
        <w:t>–</w:t>
      </w:r>
      <w:r w:rsidR="00203775" w:rsidRPr="00203775">
        <w:rPr>
          <w:b/>
          <w:bCs/>
          <w:color w:val="444444"/>
        </w:rPr>
        <w:t xml:space="preserve"> Р</w:t>
      </w:r>
      <w:r>
        <w:rPr>
          <w:b/>
          <w:bCs/>
          <w:color w:val="444444"/>
        </w:rPr>
        <w:t>абочая группа</w:t>
      </w:r>
      <w:r w:rsidR="00203775" w:rsidRPr="00203775">
        <w:rPr>
          <w:b/>
          <w:bCs/>
          <w:color w:val="444444"/>
        </w:rPr>
        <w:t>)</w:t>
      </w:r>
    </w:p>
    <w:p w:rsidR="00203775" w:rsidRPr="00203775" w:rsidRDefault="00203775" w:rsidP="00203775">
      <w:pPr>
        <w:shd w:val="clear" w:color="auto" w:fill="FFFFFF"/>
        <w:jc w:val="center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6099"/>
      </w:tblGrid>
      <w:tr w:rsidR="00203775" w:rsidRPr="00203775" w:rsidTr="00044960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775" w:rsidRPr="00203775" w:rsidRDefault="00203775" w:rsidP="00203775"/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775" w:rsidRPr="00203775" w:rsidRDefault="00203775" w:rsidP="00203775"/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44960" w:rsidRPr="00044960" w:rsidTr="00016F95">
        <w:tc>
          <w:tcPr>
            <w:tcW w:w="5068" w:type="dxa"/>
          </w:tcPr>
          <w:p w:rsidR="00044960" w:rsidRPr="00044960" w:rsidRDefault="00044960" w:rsidP="00044960">
            <w:pPr>
              <w:jc w:val="both"/>
            </w:pPr>
            <w:proofErr w:type="spellStart"/>
            <w:r>
              <w:t>Федоренков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5069" w:type="dxa"/>
          </w:tcPr>
          <w:p w:rsidR="00044960" w:rsidRPr="00044960" w:rsidRDefault="00044960" w:rsidP="00381348">
            <w:pPr>
              <w:jc w:val="both"/>
            </w:pPr>
            <w:r w:rsidRPr="00044960">
              <w:t xml:space="preserve"> - заместитель Главы муниципального образования – председатель Комитета ГХ и ПК г. Десногорска</w:t>
            </w:r>
            <w:r w:rsidR="00A038E8">
              <w:t xml:space="preserve">, </w:t>
            </w:r>
            <w:r w:rsidR="00697872">
              <w:t>руководитель</w:t>
            </w:r>
            <w:r w:rsidR="00A038E8">
              <w:t xml:space="preserve"> рабочей группы</w:t>
            </w:r>
            <w:r w:rsidR="00381348">
              <w:t>.</w:t>
            </w:r>
          </w:p>
        </w:tc>
      </w:tr>
      <w:tr w:rsidR="00044960" w:rsidRPr="00044960" w:rsidTr="00016F95">
        <w:tc>
          <w:tcPr>
            <w:tcW w:w="5068" w:type="dxa"/>
          </w:tcPr>
          <w:p w:rsidR="00044960" w:rsidRPr="00044960" w:rsidRDefault="00044960" w:rsidP="00044960">
            <w:r w:rsidRPr="00044960">
              <w:t>Зайцева Татьяна Николаевна</w:t>
            </w:r>
          </w:p>
        </w:tc>
        <w:tc>
          <w:tcPr>
            <w:tcW w:w="5069" w:type="dxa"/>
          </w:tcPr>
          <w:p w:rsidR="00044960" w:rsidRPr="00044960" w:rsidRDefault="00044960" w:rsidP="00381348">
            <w:pPr>
              <w:jc w:val="both"/>
            </w:pPr>
            <w:r w:rsidRPr="00044960">
              <w:t xml:space="preserve">- председатель </w:t>
            </w:r>
            <w:proofErr w:type="spellStart"/>
            <w:r w:rsidRPr="00044960">
              <w:t>КИиЗО</w:t>
            </w:r>
            <w:proofErr w:type="spellEnd"/>
            <w:r w:rsidRPr="00044960">
              <w:t xml:space="preserve"> г. Десногорска</w:t>
            </w:r>
            <w:r w:rsidR="00697872">
              <w:t>, заместитель руководителя рабочей группы</w:t>
            </w:r>
            <w:r w:rsidR="00381348">
              <w:t>.</w:t>
            </w:r>
          </w:p>
        </w:tc>
      </w:tr>
      <w:tr w:rsidR="00044960" w:rsidRPr="00044960" w:rsidTr="00016F95">
        <w:tc>
          <w:tcPr>
            <w:tcW w:w="5068" w:type="dxa"/>
          </w:tcPr>
          <w:p w:rsidR="00044960" w:rsidRPr="00044960" w:rsidRDefault="00044960" w:rsidP="00044960">
            <w:proofErr w:type="spellStart"/>
            <w:r w:rsidRPr="00044960">
              <w:t>Агеенкова</w:t>
            </w:r>
            <w:proofErr w:type="spellEnd"/>
            <w:r w:rsidRPr="00044960">
              <w:t xml:space="preserve"> Надежда Андреевна</w:t>
            </w:r>
          </w:p>
        </w:tc>
        <w:tc>
          <w:tcPr>
            <w:tcW w:w="5069" w:type="dxa"/>
          </w:tcPr>
          <w:p w:rsidR="00044960" w:rsidRPr="00044960" w:rsidRDefault="00044960" w:rsidP="00381348">
            <w:pPr>
              <w:jc w:val="both"/>
            </w:pPr>
            <w:r w:rsidRPr="00044960">
              <w:t xml:space="preserve">- ведущий специалист - экономист </w:t>
            </w:r>
            <w:proofErr w:type="spellStart"/>
            <w:r w:rsidRPr="00044960">
              <w:t>КИиЗО</w:t>
            </w:r>
            <w:proofErr w:type="spellEnd"/>
            <w:r w:rsidRPr="00044960">
              <w:t xml:space="preserve">                  г. Десногорска</w:t>
            </w:r>
            <w:r w:rsidR="00A038E8">
              <w:t>, секретарь рабочей группы</w:t>
            </w:r>
            <w:r w:rsidR="00381348">
              <w:t>.</w:t>
            </w:r>
          </w:p>
        </w:tc>
      </w:tr>
      <w:tr w:rsidR="00044960" w:rsidRPr="00044960" w:rsidTr="00016F95">
        <w:tc>
          <w:tcPr>
            <w:tcW w:w="5068" w:type="dxa"/>
          </w:tcPr>
          <w:p w:rsidR="00044960" w:rsidRPr="00044960" w:rsidRDefault="00044960" w:rsidP="00044960">
            <w:r w:rsidRPr="00044960">
              <w:t xml:space="preserve">Члены </w:t>
            </w:r>
            <w:r w:rsidR="00381348">
              <w:t>Рабочей группы</w:t>
            </w:r>
            <w:r w:rsidRPr="00044960">
              <w:t>:</w:t>
            </w:r>
          </w:p>
          <w:p w:rsidR="00044960" w:rsidRPr="00044960" w:rsidRDefault="00697872" w:rsidP="00044960">
            <w:proofErr w:type="spellStart"/>
            <w:r>
              <w:t>Седунков</w:t>
            </w:r>
            <w:proofErr w:type="spellEnd"/>
            <w:r>
              <w:t xml:space="preserve"> Вячеслав </w:t>
            </w:r>
            <w:proofErr w:type="spellStart"/>
            <w:r>
              <w:t>Владимироваич</w:t>
            </w:r>
            <w:proofErr w:type="spellEnd"/>
          </w:p>
          <w:p w:rsidR="00044960" w:rsidRPr="00044960" w:rsidRDefault="00044960" w:rsidP="00044960"/>
          <w:p w:rsidR="00044960" w:rsidRPr="00044960" w:rsidRDefault="00044960" w:rsidP="00044960">
            <w:proofErr w:type="spellStart"/>
            <w:r w:rsidRPr="00044960">
              <w:t>Нинасов</w:t>
            </w:r>
            <w:proofErr w:type="spellEnd"/>
            <w:r w:rsidRPr="00044960">
              <w:t xml:space="preserve"> Владимир Иванович</w:t>
            </w:r>
          </w:p>
          <w:p w:rsidR="00044960" w:rsidRPr="00044960" w:rsidRDefault="00044960" w:rsidP="00044960"/>
          <w:p w:rsidR="00044960" w:rsidRPr="00044960" w:rsidRDefault="00044960" w:rsidP="00044960"/>
          <w:p w:rsidR="00044960" w:rsidRPr="00044960" w:rsidRDefault="00044960" w:rsidP="00044960">
            <w:r>
              <w:t>Александрова Наталья Николаевна</w:t>
            </w:r>
          </w:p>
          <w:p w:rsidR="00044960" w:rsidRPr="00044960" w:rsidRDefault="00044960" w:rsidP="00044960"/>
        </w:tc>
        <w:tc>
          <w:tcPr>
            <w:tcW w:w="5069" w:type="dxa"/>
          </w:tcPr>
          <w:p w:rsidR="00044960" w:rsidRPr="00044960" w:rsidRDefault="00044960" w:rsidP="00044960">
            <w:pPr>
              <w:jc w:val="both"/>
            </w:pPr>
          </w:p>
          <w:p w:rsidR="00044960" w:rsidRPr="00044960" w:rsidRDefault="00697872" w:rsidP="00044960">
            <w:pPr>
              <w:jc w:val="both"/>
            </w:pPr>
            <w:r>
              <w:t xml:space="preserve">- директор </w:t>
            </w:r>
            <w:proofErr w:type="spellStart"/>
            <w:r>
              <w:t>Десногорского</w:t>
            </w:r>
            <w:proofErr w:type="spellEnd"/>
            <w:r>
              <w:t xml:space="preserve"> филиал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АтомТеплоЭлектроСеть</w:t>
            </w:r>
            <w:proofErr w:type="spellEnd"/>
            <w:r w:rsidR="00381348">
              <w:t>»</w:t>
            </w:r>
            <w:r w:rsidR="00044960" w:rsidRPr="00044960">
              <w:t>;</w:t>
            </w:r>
          </w:p>
          <w:p w:rsidR="00044960" w:rsidRPr="00044960" w:rsidRDefault="00044960" w:rsidP="00044960">
            <w:pPr>
              <w:jc w:val="both"/>
            </w:pPr>
            <w:r w:rsidRPr="00044960">
              <w:t>- начальник юридического отдела Администрации муниципального образования «город Десногорск» Смоленской области;</w:t>
            </w:r>
          </w:p>
          <w:p w:rsidR="00044960" w:rsidRPr="00044960" w:rsidRDefault="00044960" w:rsidP="00044960">
            <w:pPr>
              <w:jc w:val="both"/>
            </w:pPr>
            <w:r w:rsidRPr="00044960">
              <w:t>- заместитель Главы муниципального образования.</w:t>
            </w:r>
          </w:p>
        </w:tc>
      </w:tr>
    </w:tbl>
    <w:p w:rsidR="00044960" w:rsidRPr="00044960" w:rsidRDefault="00044960" w:rsidP="00044960">
      <w:pPr>
        <w:ind w:firstLine="708"/>
        <w:jc w:val="right"/>
        <w:rPr>
          <w:sz w:val="20"/>
          <w:szCs w:val="20"/>
        </w:rPr>
      </w:pPr>
    </w:p>
    <w:p w:rsidR="00203775" w:rsidRDefault="00203775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03775" w:rsidRDefault="00203775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03775" w:rsidRDefault="00203775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03775" w:rsidRPr="00BB542F" w:rsidRDefault="00203775" w:rsidP="00BB542F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sectPr w:rsidR="00203775" w:rsidRPr="00BB542F" w:rsidSect="00FF0B53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E9" w:rsidRDefault="00460DE9" w:rsidP="00C52C96">
      <w:r>
        <w:separator/>
      </w:r>
    </w:p>
  </w:endnote>
  <w:endnote w:type="continuationSeparator" w:id="0">
    <w:p w:rsidR="00460DE9" w:rsidRDefault="00460DE9" w:rsidP="00C5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E9" w:rsidRDefault="00460DE9" w:rsidP="00C52C96">
      <w:r>
        <w:separator/>
      </w:r>
    </w:p>
  </w:footnote>
  <w:footnote w:type="continuationSeparator" w:id="0">
    <w:p w:rsidR="00460DE9" w:rsidRDefault="00460DE9" w:rsidP="00C5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632576"/>
      <w:docPartObj>
        <w:docPartGallery w:val="Page Numbers (Top of Page)"/>
        <w:docPartUnique/>
      </w:docPartObj>
    </w:sdtPr>
    <w:sdtContent>
      <w:p w:rsidR="00157B3F" w:rsidRDefault="00157B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57B3F" w:rsidRDefault="00157B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53" w:rsidRDefault="00FF0B53">
    <w:pPr>
      <w:pStyle w:val="a7"/>
      <w:jc w:val="center"/>
    </w:pPr>
  </w:p>
  <w:p w:rsidR="00FF0B53" w:rsidRDefault="00FF0B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3FA"/>
    <w:multiLevelType w:val="hybridMultilevel"/>
    <w:tmpl w:val="E07A36F6"/>
    <w:lvl w:ilvl="0" w:tplc="4B069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407CD"/>
    <w:multiLevelType w:val="hybridMultilevel"/>
    <w:tmpl w:val="D91EFEF6"/>
    <w:lvl w:ilvl="0" w:tplc="60AC0CE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3A"/>
    <w:rsid w:val="00016F95"/>
    <w:rsid w:val="00044960"/>
    <w:rsid w:val="00097CB6"/>
    <w:rsid w:val="000D41A0"/>
    <w:rsid w:val="00120825"/>
    <w:rsid w:val="00157B3F"/>
    <w:rsid w:val="001E65D2"/>
    <w:rsid w:val="00203775"/>
    <w:rsid w:val="002C7D4B"/>
    <w:rsid w:val="002D2AC4"/>
    <w:rsid w:val="00381348"/>
    <w:rsid w:val="00390FDB"/>
    <w:rsid w:val="00460DE9"/>
    <w:rsid w:val="004C035F"/>
    <w:rsid w:val="004E1BFA"/>
    <w:rsid w:val="00530811"/>
    <w:rsid w:val="0057133A"/>
    <w:rsid w:val="005E1F29"/>
    <w:rsid w:val="00697872"/>
    <w:rsid w:val="006F706D"/>
    <w:rsid w:val="00817952"/>
    <w:rsid w:val="0084060E"/>
    <w:rsid w:val="009B2F83"/>
    <w:rsid w:val="00A038E8"/>
    <w:rsid w:val="00A41873"/>
    <w:rsid w:val="00A730E2"/>
    <w:rsid w:val="00BB542F"/>
    <w:rsid w:val="00BF2E49"/>
    <w:rsid w:val="00C52C96"/>
    <w:rsid w:val="00D13FBC"/>
    <w:rsid w:val="00EE103F"/>
    <w:rsid w:val="00FB04F3"/>
    <w:rsid w:val="00FD7C74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1873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41873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A41873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A41873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8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187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187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4187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8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D4B"/>
    <w:pPr>
      <w:ind w:left="720"/>
      <w:contextualSpacing/>
    </w:pPr>
  </w:style>
  <w:style w:type="table" w:styleId="a6">
    <w:name w:val="Table Grid"/>
    <w:basedOn w:val="a1"/>
    <w:uiPriority w:val="59"/>
    <w:rsid w:val="0004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2C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2C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C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1873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41873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A41873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A41873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8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187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187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4187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8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D4B"/>
    <w:pPr>
      <w:ind w:left="720"/>
      <w:contextualSpacing/>
    </w:pPr>
  </w:style>
  <w:style w:type="table" w:styleId="a6">
    <w:name w:val="Table Grid"/>
    <w:basedOn w:val="a1"/>
    <w:uiPriority w:val="59"/>
    <w:rsid w:val="0004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2C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2C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C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специалист</dc:creator>
  <cp:keywords/>
  <dc:description/>
  <cp:lastModifiedBy>Вед. специалист</cp:lastModifiedBy>
  <cp:revision>17</cp:revision>
  <cp:lastPrinted>2024-07-22T09:01:00Z</cp:lastPrinted>
  <dcterms:created xsi:type="dcterms:W3CDTF">2024-07-04T10:16:00Z</dcterms:created>
  <dcterms:modified xsi:type="dcterms:W3CDTF">2024-10-08T11:08:00Z</dcterms:modified>
</cp:coreProperties>
</file>