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E56ECD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.2023 по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E56ECD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364"/>
        <w:gridCol w:w="1154"/>
        <w:gridCol w:w="1116"/>
        <w:gridCol w:w="997"/>
        <w:gridCol w:w="997"/>
        <w:gridCol w:w="997"/>
        <w:gridCol w:w="997"/>
      </w:tblGrid>
      <w:tr w:rsidR="006D73FD" w:rsidRPr="00DA7C74" w:rsidTr="00DA7C74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</w:t>
            </w:r>
          </w:p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DA7C74" w:rsidRDefault="00E56EC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10.11</w:t>
            </w:r>
            <w:r w:rsidR="006D73FD"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A1594B"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56ECD"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DA7C74" w:rsidRDefault="006D73FD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A7C74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A7C74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A7C74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A7C74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2 504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36D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36D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F6C7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1 510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BD0F5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BD0F5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BD0F5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BD0F5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9268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9268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9268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9268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9268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C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C0AC6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C0AC6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C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FF646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FF646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FF646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FF646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-1,13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F35B8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F35B8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F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5F32D0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,94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616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6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61654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39D8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7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7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7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013D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013D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D013D5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</w:t>
            </w:r>
            <w:r w:rsidR="00D01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,52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46373E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46373E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63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46373E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9,56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1 816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0A3F2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403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40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40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403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403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1 613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40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403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34039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40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,27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2 841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19735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19735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5B5D33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B5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,15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2A436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2A436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A4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2A436C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EB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EB03B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2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F2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CF248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54672F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54672F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  <w:r w:rsidR="00694E2B"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1 799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</w:tr>
      <w:tr w:rsidR="00694E2B" w:rsidRPr="00DA7C74" w:rsidTr="00DA7C74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20 691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725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972547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972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E2B" w:rsidRPr="00DA7C74" w:rsidRDefault="00694E2B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972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94BB2" w:rsidRPr="00DA7C74" w:rsidTr="00DA7C74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DA7C74" w:rsidRDefault="00A94BB2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DA7C74" w:rsidRDefault="00A94BB2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694E2B"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DA7C74" w:rsidRDefault="00A94BB2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DA7C74" w:rsidRDefault="00A94BB2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7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</w:t>
            </w:r>
            <w:r w:rsidR="00694E2B" w:rsidRPr="00DA7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DA7C74" w:rsidRDefault="007B4951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DA7C74" w:rsidRDefault="007B4951" w:rsidP="00185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DA7C74" w:rsidRDefault="007B4951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DA7C74" w:rsidRDefault="00380D19" w:rsidP="0018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9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B4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C069D4" w:rsidRPr="00C069D4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>За период с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3F617A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>.2023г. по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3F617A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 в 2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3A2158">
        <w:rPr>
          <w:rFonts w:ascii="Times New Roman" w:hAnsi="Times New Roman" w:cs="Times New Roman"/>
          <w:sz w:val="24"/>
          <w:szCs w:val="24"/>
        </w:rPr>
        <w:t>4</w:t>
      </w:r>
      <w:r w:rsidR="002B0490">
        <w:rPr>
          <w:rFonts w:ascii="Times New Roman" w:hAnsi="Times New Roman" w:cs="Times New Roman"/>
          <w:sz w:val="24"/>
          <w:szCs w:val="24"/>
        </w:rPr>
        <w:t>8</w:t>
      </w:r>
      <w:r w:rsidR="003F617A">
        <w:rPr>
          <w:rFonts w:ascii="Times New Roman" w:hAnsi="Times New Roman" w:cs="Times New Roman"/>
          <w:sz w:val="24"/>
          <w:szCs w:val="24"/>
        </w:rPr>
        <w:t>9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2</w:t>
      </w:r>
      <w:r w:rsidR="002B0490">
        <w:rPr>
          <w:rFonts w:ascii="Times New Roman" w:hAnsi="Times New Roman" w:cs="Times New Roman"/>
          <w:sz w:val="24"/>
          <w:szCs w:val="24"/>
        </w:rPr>
        <w:t>,</w:t>
      </w:r>
      <w:r w:rsidR="003F617A">
        <w:rPr>
          <w:rFonts w:ascii="Times New Roman" w:hAnsi="Times New Roman" w:cs="Times New Roman"/>
          <w:sz w:val="24"/>
          <w:szCs w:val="24"/>
        </w:rPr>
        <w:t>42</w:t>
      </w:r>
      <w:r w:rsidRPr="00C069D4">
        <w:rPr>
          <w:rFonts w:ascii="Times New Roman" w:hAnsi="Times New Roman" w:cs="Times New Roman"/>
          <w:sz w:val="24"/>
          <w:szCs w:val="24"/>
        </w:rPr>
        <w:t>%, Смоленский район + 2</w:t>
      </w:r>
      <w:r w:rsidR="003F617A">
        <w:rPr>
          <w:rFonts w:ascii="Times New Roman" w:hAnsi="Times New Roman" w:cs="Times New Roman"/>
          <w:sz w:val="24"/>
          <w:szCs w:val="24"/>
        </w:rPr>
        <w:t>85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009D">
        <w:rPr>
          <w:rFonts w:ascii="Times New Roman" w:hAnsi="Times New Roman" w:cs="Times New Roman"/>
          <w:sz w:val="24"/>
          <w:szCs w:val="24"/>
        </w:rPr>
        <w:t>11</w:t>
      </w:r>
      <w:r w:rsidR="003F617A">
        <w:rPr>
          <w:rFonts w:ascii="Times New Roman" w:hAnsi="Times New Roman" w:cs="Times New Roman"/>
          <w:sz w:val="24"/>
          <w:szCs w:val="24"/>
        </w:rPr>
        <w:t>,15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Вяземском районе + </w:t>
      </w:r>
      <w:r w:rsidR="001B0D24">
        <w:rPr>
          <w:rFonts w:ascii="Times New Roman" w:hAnsi="Times New Roman" w:cs="Times New Roman"/>
          <w:sz w:val="24"/>
          <w:szCs w:val="24"/>
        </w:rPr>
        <w:t>11</w:t>
      </w:r>
      <w:r w:rsidR="003F617A">
        <w:rPr>
          <w:rFonts w:ascii="Times New Roman" w:hAnsi="Times New Roman" w:cs="Times New Roman"/>
          <w:sz w:val="24"/>
          <w:szCs w:val="24"/>
        </w:rPr>
        <w:t>6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="0068322B" w:rsidRPr="00C069D4">
        <w:rPr>
          <w:rFonts w:ascii="Times New Roman" w:hAnsi="Times New Roman" w:cs="Times New Roman"/>
          <w:sz w:val="24"/>
          <w:szCs w:val="24"/>
        </w:rPr>
        <w:t>,</w:t>
      </w:r>
      <w:r w:rsidR="001B0D24">
        <w:rPr>
          <w:rFonts w:ascii="Times New Roman" w:hAnsi="Times New Roman" w:cs="Times New Roman"/>
          <w:sz w:val="24"/>
          <w:szCs w:val="24"/>
        </w:rPr>
        <w:t>86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+ 92</w:t>
      </w:r>
      <w:r w:rsidR="003F617A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461D">
        <w:rPr>
          <w:rFonts w:ascii="Times New Roman" w:hAnsi="Times New Roman" w:cs="Times New Roman"/>
          <w:sz w:val="24"/>
          <w:szCs w:val="24"/>
        </w:rPr>
        <w:t>5</w:t>
      </w:r>
      <w:r w:rsidR="003F617A" w:rsidRPr="00C069D4">
        <w:rPr>
          <w:rFonts w:ascii="Times New Roman" w:hAnsi="Times New Roman" w:cs="Times New Roman"/>
          <w:sz w:val="24"/>
          <w:szCs w:val="24"/>
        </w:rPr>
        <w:t>,</w:t>
      </w:r>
      <w:r w:rsidR="00B8461D">
        <w:rPr>
          <w:rFonts w:ascii="Times New Roman" w:hAnsi="Times New Roman" w:cs="Times New Roman"/>
          <w:sz w:val="24"/>
          <w:szCs w:val="24"/>
        </w:rPr>
        <w:t>34</w:t>
      </w:r>
      <w:r w:rsidR="003F617A"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3F617A">
        <w:rPr>
          <w:rFonts w:ascii="Times New Roman" w:hAnsi="Times New Roman" w:cs="Times New Roman"/>
          <w:sz w:val="24"/>
          <w:szCs w:val="24"/>
        </w:rPr>
        <w:t>51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0D24">
        <w:rPr>
          <w:rFonts w:ascii="Times New Roman" w:hAnsi="Times New Roman" w:cs="Times New Roman"/>
          <w:sz w:val="24"/>
          <w:szCs w:val="24"/>
        </w:rPr>
        <w:t>3</w:t>
      </w:r>
      <w:r w:rsidR="003F617A">
        <w:rPr>
          <w:rFonts w:ascii="Times New Roman" w:hAnsi="Times New Roman" w:cs="Times New Roman"/>
          <w:sz w:val="24"/>
          <w:szCs w:val="24"/>
        </w:rPr>
        <w:t xml:space="preserve">,27%,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+51 ед. или 2,92 %.</w:t>
      </w:r>
      <w:r w:rsidRPr="00C069D4">
        <w:rPr>
          <w:rFonts w:ascii="Times New Roman" w:hAnsi="Times New Roman" w:cs="Times New Roman"/>
          <w:sz w:val="24"/>
          <w:szCs w:val="24"/>
        </w:rPr>
        <w:t xml:space="preserve"> В </w:t>
      </w:r>
      <w:r w:rsidR="003F617A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F617A">
        <w:rPr>
          <w:rFonts w:ascii="Times New Roman" w:hAnsi="Times New Roman" w:cs="Times New Roman"/>
          <w:sz w:val="24"/>
          <w:szCs w:val="24"/>
        </w:rPr>
        <w:t>ых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F617A">
        <w:rPr>
          <w:rFonts w:ascii="Times New Roman" w:hAnsi="Times New Roman" w:cs="Times New Roman"/>
          <w:sz w:val="24"/>
          <w:szCs w:val="24"/>
        </w:rPr>
        <w:t>ях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</w:t>
      </w:r>
      <w:r w:rsidR="00EA4DEA">
        <w:rPr>
          <w:rFonts w:ascii="Times New Roman" w:hAnsi="Times New Roman" w:cs="Times New Roman"/>
          <w:sz w:val="24"/>
          <w:szCs w:val="24"/>
        </w:rPr>
        <w:t>: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3F617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Краснинск</w:t>
      </w:r>
      <w:r w:rsidRPr="00C069D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 </w:t>
      </w:r>
      <w:r w:rsidR="003F617A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D16">
        <w:rPr>
          <w:rFonts w:ascii="Times New Roman" w:hAnsi="Times New Roman" w:cs="Times New Roman"/>
          <w:sz w:val="24"/>
          <w:szCs w:val="24"/>
        </w:rPr>
        <w:t>-</w:t>
      </w:r>
      <w:r w:rsidR="003F617A">
        <w:rPr>
          <w:rFonts w:ascii="Times New Roman" w:hAnsi="Times New Roman" w:cs="Times New Roman"/>
          <w:sz w:val="24"/>
          <w:szCs w:val="24"/>
        </w:rPr>
        <w:t>3</w:t>
      </w:r>
      <w:r w:rsidR="006B5D16">
        <w:rPr>
          <w:rFonts w:ascii="Times New Roman" w:hAnsi="Times New Roman" w:cs="Times New Roman"/>
          <w:sz w:val="24"/>
          <w:szCs w:val="24"/>
        </w:rPr>
        <w:t>,</w:t>
      </w:r>
      <w:r w:rsidR="003F617A">
        <w:rPr>
          <w:rFonts w:ascii="Times New Roman" w:hAnsi="Times New Roman" w:cs="Times New Roman"/>
          <w:sz w:val="24"/>
          <w:szCs w:val="24"/>
        </w:rPr>
        <w:t>4</w:t>
      </w:r>
      <w:r w:rsidR="006B5D16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– 4 ед.</w:t>
      </w:r>
      <w:r w:rsidR="00B8461D">
        <w:rPr>
          <w:rFonts w:ascii="Times New Roman" w:hAnsi="Times New Roman" w:cs="Times New Roman"/>
          <w:sz w:val="24"/>
          <w:szCs w:val="24"/>
        </w:rPr>
        <w:t xml:space="preserve"> или – 1,13</w:t>
      </w:r>
      <w:proofErr w:type="gramEnd"/>
      <w:r w:rsidR="00B8461D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proofErr w:type="gramStart"/>
      <w:r w:rsidR="00B8461D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3ед. или -0,37%, </w:t>
      </w:r>
      <w:proofErr w:type="spellStart"/>
      <w:r w:rsidR="00B8461D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1 ед. или -0,52%</w:t>
      </w:r>
      <w:r w:rsidR="00EA4DEA">
        <w:rPr>
          <w:rFonts w:ascii="Times New Roman" w:hAnsi="Times New Roman" w:cs="Times New Roman"/>
          <w:sz w:val="24"/>
          <w:szCs w:val="24"/>
        </w:rPr>
        <w:t>.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начала</w:t>
      </w:r>
      <w:r w:rsidRPr="00C069D4">
        <w:rPr>
          <w:rFonts w:ascii="Times New Roman" w:hAnsi="Times New Roman" w:cs="Times New Roman"/>
          <w:sz w:val="24"/>
          <w:szCs w:val="24"/>
        </w:rPr>
        <w:t xml:space="preserve"> 2024 года количество субъектов МСП увеличилось в </w:t>
      </w:r>
      <w:r w:rsidR="008362F4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>1 район</w:t>
      </w:r>
      <w:r w:rsidR="008362F4">
        <w:rPr>
          <w:rFonts w:ascii="Times New Roman" w:hAnsi="Times New Roman" w:cs="Times New Roman"/>
          <w:sz w:val="24"/>
          <w:szCs w:val="24"/>
        </w:rPr>
        <w:t>е</w:t>
      </w:r>
      <w:r w:rsidRPr="00C069D4">
        <w:rPr>
          <w:rFonts w:ascii="Times New Roman" w:hAnsi="Times New Roman" w:cs="Times New Roman"/>
          <w:sz w:val="24"/>
          <w:szCs w:val="24"/>
        </w:rPr>
        <w:t xml:space="preserve"> (наибольший рост Смоленский район +</w:t>
      </w:r>
      <w:r w:rsidR="008362F4">
        <w:rPr>
          <w:rFonts w:ascii="Times New Roman" w:hAnsi="Times New Roman" w:cs="Times New Roman"/>
          <w:sz w:val="24"/>
          <w:szCs w:val="24"/>
        </w:rPr>
        <w:t>229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62F4">
        <w:rPr>
          <w:rFonts w:ascii="Times New Roman" w:hAnsi="Times New Roman" w:cs="Times New Roman"/>
          <w:sz w:val="24"/>
          <w:szCs w:val="24"/>
        </w:rPr>
        <w:t>8,7</w:t>
      </w:r>
      <w:r w:rsidR="00EA4DEA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8362F4">
        <w:rPr>
          <w:rFonts w:ascii="Times New Roman" w:hAnsi="Times New Roman" w:cs="Times New Roman"/>
          <w:sz w:val="24"/>
          <w:szCs w:val="24"/>
        </w:rPr>
        <w:t xml:space="preserve">город Смоленск +219ед. или 1,07 %, </w:t>
      </w:r>
      <w:r w:rsidR="006B5D16">
        <w:rPr>
          <w:rFonts w:ascii="Times New Roman" w:hAnsi="Times New Roman" w:cs="Times New Roman"/>
          <w:sz w:val="24"/>
          <w:szCs w:val="24"/>
        </w:rPr>
        <w:t>Вяземский 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</w:t>
      </w:r>
      <w:r w:rsidR="008362F4">
        <w:rPr>
          <w:rFonts w:ascii="Times New Roman" w:hAnsi="Times New Roman" w:cs="Times New Roman"/>
          <w:sz w:val="24"/>
          <w:szCs w:val="24"/>
        </w:rPr>
        <w:t>92</w:t>
      </w:r>
      <w:r w:rsidR="006B5D1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62F4">
        <w:rPr>
          <w:rFonts w:ascii="Times New Roman" w:hAnsi="Times New Roman" w:cs="Times New Roman"/>
          <w:sz w:val="24"/>
          <w:szCs w:val="24"/>
        </w:rPr>
        <w:t>3</w:t>
      </w:r>
      <w:r w:rsidR="00EA4DEA">
        <w:rPr>
          <w:rFonts w:ascii="Times New Roman" w:hAnsi="Times New Roman" w:cs="Times New Roman"/>
          <w:sz w:val="24"/>
          <w:szCs w:val="24"/>
        </w:rPr>
        <w:t>,8</w:t>
      </w:r>
      <w:r w:rsidR="008362F4">
        <w:rPr>
          <w:rFonts w:ascii="Times New Roman" w:hAnsi="Times New Roman" w:cs="Times New Roman"/>
          <w:sz w:val="24"/>
          <w:szCs w:val="24"/>
        </w:rPr>
        <w:t>1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lastRenderedPageBreak/>
        <w:t>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</w:t>
      </w:r>
      <w:r w:rsidR="008362F4">
        <w:rPr>
          <w:rFonts w:ascii="Times New Roman" w:hAnsi="Times New Roman" w:cs="Times New Roman"/>
          <w:sz w:val="24"/>
          <w:szCs w:val="24"/>
        </w:rPr>
        <w:t>76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8362F4">
        <w:rPr>
          <w:rFonts w:ascii="Times New Roman" w:hAnsi="Times New Roman" w:cs="Times New Roman"/>
          <w:sz w:val="24"/>
          <w:szCs w:val="24"/>
        </w:rPr>
        <w:t xml:space="preserve"> 4</w:t>
      </w:r>
      <w:r w:rsidR="00EA4DEA">
        <w:rPr>
          <w:rFonts w:ascii="Times New Roman" w:hAnsi="Times New Roman" w:cs="Times New Roman"/>
          <w:sz w:val="24"/>
          <w:szCs w:val="24"/>
        </w:rPr>
        <w:t>,3</w:t>
      </w:r>
      <w:r w:rsidR="008362F4">
        <w:rPr>
          <w:rFonts w:ascii="Times New Roman" w:hAnsi="Times New Roman" w:cs="Times New Roman"/>
          <w:sz w:val="24"/>
          <w:szCs w:val="24"/>
        </w:rPr>
        <w:t>7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62F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8362F4">
        <w:rPr>
          <w:rFonts w:ascii="Times New Roman" w:hAnsi="Times New Roman" w:cs="Times New Roman"/>
          <w:sz w:val="24"/>
          <w:szCs w:val="24"/>
        </w:rPr>
        <w:t xml:space="preserve"> район +33 ед. или</w:t>
      </w:r>
      <w:r w:rsidR="008D0ED7">
        <w:rPr>
          <w:rFonts w:ascii="Times New Roman" w:hAnsi="Times New Roman" w:cs="Times New Roman"/>
          <w:sz w:val="24"/>
          <w:szCs w:val="24"/>
        </w:rPr>
        <w:t xml:space="preserve"> 1,87 %, Гагаринский район +31 ед. или 2,1%,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proofErr w:type="gramEnd"/>
      <w:r w:rsidR="008D0ED7">
        <w:rPr>
          <w:rFonts w:ascii="Times New Roman" w:hAnsi="Times New Roman" w:cs="Times New Roman"/>
          <w:sz w:val="24"/>
          <w:szCs w:val="24"/>
        </w:rPr>
        <w:t xml:space="preserve"> район + 24 ед. или 1,51%,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Ельниский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 +24</w:t>
      </w:r>
      <w:r w:rsidR="008D0ED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D0ED7">
        <w:rPr>
          <w:rFonts w:ascii="Times New Roman" w:hAnsi="Times New Roman" w:cs="Times New Roman"/>
          <w:sz w:val="24"/>
          <w:szCs w:val="24"/>
        </w:rPr>
        <w:t>10</w:t>
      </w:r>
      <w:r w:rsidR="008D0ED7" w:rsidRPr="00C069D4">
        <w:rPr>
          <w:rFonts w:ascii="Times New Roman" w:hAnsi="Times New Roman" w:cs="Times New Roman"/>
          <w:sz w:val="24"/>
          <w:szCs w:val="24"/>
        </w:rPr>
        <w:t>,</w:t>
      </w:r>
      <w:r w:rsidR="008D0ED7">
        <w:rPr>
          <w:rFonts w:ascii="Times New Roman" w:hAnsi="Times New Roman" w:cs="Times New Roman"/>
          <w:sz w:val="24"/>
          <w:szCs w:val="24"/>
        </w:rPr>
        <w:t>08</w:t>
      </w:r>
      <w:r w:rsidR="008D0ED7" w:rsidRPr="00C069D4">
        <w:rPr>
          <w:rFonts w:ascii="Times New Roman" w:hAnsi="Times New Roman" w:cs="Times New Roman"/>
          <w:sz w:val="24"/>
          <w:szCs w:val="24"/>
        </w:rPr>
        <w:t>%</w:t>
      </w:r>
      <w:r w:rsidR="008D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6B5D16">
        <w:rPr>
          <w:rFonts w:ascii="Times New Roman" w:hAnsi="Times New Roman" w:cs="Times New Roman"/>
          <w:sz w:val="24"/>
          <w:szCs w:val="24"/>
        </w:rPr>
        <w:t xml:space="preserve"> район + </w:t>
      </w:r>
      <w:r w:rsidR="008D0ED7">
        <w:rPr>
          <w:rFonts w:ascii="Times New Roman" w:hAnsi="Times New Roman" w:cs="Times New Roman"/>
          <w:sz w:val="24"/>
          <w:szCs w:val="24"/>
        </w:rPr>
        <w:t>23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D0ED7">
        <w:rPr>
          <w:rFonts w:ascii="Times New Roman" w:hAnsi="Times New Roman" w:cs="Times New Roman"/>
          <w:sz w:val="24"/>
          <w:szCs w:val="24"/>
        </w:rPr>
        <w:t>12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8D0ED7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>%).</w:t>
      </w:r>
      <w:r w:rsidR="006B5D16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t xml:space="preserve">В </w:t>
      </w:r>
      <w:r w:rsidR="008D0ED7">
        <w:rPr>
          <w:rFonts w:ascii="Times New Roman" w:hAnsi="Times New Roman" w:cs="Times New Roman"/>
          <w:sz w:val="24"/>
          <w:szCs w:val="24"/>
        </w:rPr>
        <w:t>шести</w:t>
      </w:r>
      <w:r w:rsidRPr="00C069D4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в </w:t>
      </w:r>
      <w:proofErr w:type="spellStart"/>
      <w:r w:rsidR="005D6BAE"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D6BAE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 w:rsidR="00E0378C">
        <w:rPr>
          <w:rFonts w:ascii="Times New Roman" w:hAnsi="Times New Roman" w:cs="Times New Roman"/>
          <w:sz w:val="24"/>
          <w:szCs w:val="24"/>
        </w:rPr>
        <w:t xml:space="preserve">4 ед. или -3,46 </w:t>
      </w:r>
      <w:r w:rsidR="005D6BAE" w:rsidRPr="00C069D4">
        <w:rPr>
          <w:rFonts w:ascii="Times New Roman" w:hAnsi="Times New Roman" w:cs="Times New Roman"/>
          <w:sz w:val="24"/>
          <w:szCs w:val="24"/>
        </w:rPr>
        <w:t>%</w:t>
      </w:r>
      <w:r w:rsidR="005D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Духовщи</w:t>
      </w:r>
      <w:r w:rsidR="00E0378C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районах по - 9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="00E0378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E0378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</w:t>
      </w:r>
      <w:r w:rsidR="008D0ED7">
        <w:rPr>
          <w:rFonts w:ascii="Times New Roman" w:hAnsi="Times New Roman" w:cs="Times New Roman"/>
          <w:sz w:val="24"/>
          <w:szCs w:val="24"/>
        </w:rPr>
        <w:t>-</w:t>
      </w:r>
      <w:r w:rsidR="00E0378C">
        <w:rPr>
          <w:rFonts w:ascii="Times New Roman" w:hAnsi="Times New Roman" w:cs="Times New Roman"/>
          <w:sz w:val="24"/>
          <w:szCs w:val="24"/>
        </w:rPr>
        <w:t xml:space="preserve">1,55 % и </w:t>
      </w:r>
      <w:r w:rsidR="008D0ED7">
        <w:rPr>
          <w:rFonts w:ascii="Times New Roman" w:hAnsi="Times New Roman" w:cs="Times New Roman"/>
          <w:sz w:val="24"/>
          <w:szCs w:val="24"/>
        </w:rPr>
        <w:t>-2,5</w:t>
      </w:r>
      <w:r w:rsidR="00E0378C">
        <w:rPr>
          <w:rFonts w:ascii="Times New Roman" w:hAnsi="Times New Roman" w:cs="Times New Roman"/>
          <w:sz w:val="24"/>
          <w:szCs w:val="24"/>
        </w:rPr>
        <w:t xml:space="preserve"> % соответственно, в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районе – 5</w:t>
      </w:r>
      <w:r w:rsidR="00E0378C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8D0ED7">
        <w:rPr>
          <w:rFonts w:ascii="Times New Roman" w:hAnsi="Times New Roman" w:cs="Times New Roman"/>
          <w:sz w:val="24"/>
          <w:szCs w:val="24"/>
        </w:rPr>
        <w:t>0,61</w:t>
      </w:r>
      <w:r w:rsidR="00E0378C">
        <w:rPr>
          <w:rFonts w:ascii="Times New Roman" w:hAnsi="Times New Roman" w:cs="Times New Roman"/>
          <w:sz w:val="24"/>
          <w:szCs w:val="24"/>
        </w:rPr>
        <w:t xml:space="preserve"> %</w:t>
      </w:r>
      <w:r w:rsidR="008D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районе – 3 ед. или -1,23%,в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районе – 1 ед. или – 1,11%</w:t>
      </w:r>
      <w:r w:rsidRPr="00C069D4">
        <w:rPr>
          <w:rFonts w:ascii="Times New Roman" w:hAnsi="Times New Roman" w:cs="Times New Roman"/>
          <w:sz w:val="24"/>
          <w:szCs w:val="24"/>
        </w:rPr>
        <w:t>)</w:t>
      </w:r>
      <w:r w:rsidR="008D0ED7">
        <w:rPr>
          <w:rFonts w:ascii="Times New Roman" w:hAnsi="Times New Roman" w:cs="Times New Roman"/>
          <w:sz w:val="24"/>
          <w:szCs w:val="24"/>
        </w:rPr>
        <w:t>.</w:t>
      </w:r>
      <w:r w:rsidR="008960D8">
        <w:rPr>
          <w:rFonts w:ascii="Times New Roman" w:hAnsi="Times New Roman" w:cs="Times New Roman"/>
          <w:sz w:val="24"/>
          <w:szCs w:val="24"/>
        </w:rPr>
        <w:t xml:space="preserve"> </w:t>
      </w:r>
      <w:r w:rsidR="008D0ED7">
        <w:rPr>
          <w:rFonts w:ascii="Times New Roman" w:hAnsi="Times New Roman" w:cs="Times New Roman"/>
          <w:sz w:val="24"/>
          <w:szCs w:val="24"/>
        </w:rPr>
        <w:t>В</w:t>
      </w:r>
      <w:r w:rsidR="000D7D63">
        <w:rPr>
          <w:rFonts w:ascii="Times New Roman" w:hAnsi="Times New Roman" w:cs="Times New Roman"/>
          <w:sz w:val="24"/>
          <w:szCs w:val="24"/>
        </w:rPr>
        <w:t xml:space="preserve"> городе Десногорске </w:t>
      </w:r>
      <w:r w:rsidR="008D0ED7">
        <w:rPr>
          <w:rFonts w:ascii="Times New Roman" w:hAnsi="Times New Roman" w:cs="Times New Roman"/>
          <w:sz w:val="24"/>
          <w:szCs w:val="24"/>
        </w:rPr>
        <w:t xml:space="preserve">за </w:t>
      </w:r>
      <w:r w:rsidR="008D0ED7" w:rsidRPr="00C069D4">
        <w:rPr>
          <w:rFonts w:ascii="Times New Roman" w:hAnsi="Times New Roman" w:cs="Times New Roman"/>
          <w:sz w:val="24"/>
          <w:szCs w:val="24"/>
        </w:rPr>
        <w:t>период с 10.</w:t>
      </w:r>
      <w:r w:rsidR="008D0ED7">
        <w:rPr>
          <w:rFonts w:ascii="Times New Roman" w:hAnsi="Times New Roman" w:cs="Times New Roman"/>
          <w:sz w:val="24"/>
          <w:szCs w:val="24"/>
        </w:rPr>
        <w:t>11</w:t>
      </w:r>
      <w:r w:rsidR="008D0ED7" w:rsidRPr="00C069D4">
        <w:rPr>
          <w:rFonts w:ascii="Times New Roman" w:hAnsi="Times New Roman" w:cs="Times New Roman"/>
          <w:sz w:val="24"/>
          <w:szCs w:val="24"/>
        </w:rPr>
        <w:t>.2023г. по 10.</w:t>
      </w:r>
      <w:r w:rsidR="008D0ED7">
        <w:rPr>
          <w:rFonts w:ascii="Times New Roman" w:hAnsi="Times New Roman" w:cs="Times New Roman"/>
          <w:sz w:val="24"/>
          <w:szCs w:val="24"/>
        </w:rPr>
        <w:t>11</w:t>
      </w:r>
      <w:r w:rsidR="008D0ED7" w:rsidRPr="00C069D4">
        <w:rPr>
          <w:rFonts w:ascii="Times New Roman" w:hAnsi="Times New Roman" w:cs="Times New Roman"/>
          <w:sz w:val="24"/>
          <w:szCs w:val="24"/>
        </w:rPr>
        <w:t xml:space="preserve">.2024г. </w:t>
      </w:r>
      <w:r w:rsidR="008D0ED7">
        <w:rPr>
          <w:rFonts w:ascii="Times New Roman" w:hAnsi="Times New Roman" w:cs="Times New Roman"/>
          <w:sz w:val="24"/>
          <w:szCs w:val="24"/>
        </w:rPr>
        <w:t>ч</w:t>
      </w:r>
      <w:r w:rsidR="008D0ED7" w:rsidRPr="00C069D4">
        <w:rPr>
          <w:rFonts w:ascii="Times New Roman" w:hAnsi="Times New Roman" w:cs="Times New Roman"/>
          <w:sz w:val="24"/>
          <w:szCs w:val="24"/>
        </w:rPr>
        <w:t>исло субъектов МСП</w:t>
      </w:r>
      <w:r w:rsidR="008D0ED7">
        <w:rPr>
          <w:rFonts w:ascii="Times New Roman" w:hAnsi="Times New Roman" w:cs="Times New Roman"/>
          <w:sz w:val="24"/>
          <w:szCs w:val="24"/>
        </w:rPr>
        <w:t xml:space="preserve"> увеличилось на 15 </w:t>
      </w:r>
      <w:proofErr w:type="spellStart"/>
      <w:proofErr w:type="gramStart"/>
      <w:r w:rsidR="008D0ED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8D0ED7">
        <w:rPr>
          <w:rFonts w:ascii="Times New Roman" w:hAnsi="Times New Roman" w:cs="Times New Roman"/>
          <w:sz w:val="24"/>
          <w:szCs w:val="24"/>
        </w:rPr>
        <w:t xml:space="preserve"> или 2,77 %. </w:t>
      </w:r>
      <w:r w:rsidRPr="00C069D4">
        <w:rPr>
          <w:rFonts w:ascii="Times New Roman" w:hAnsi="Times New Roman" w:cs="Times New Roman"/>
          <w:sz w:val="24"/>
          <w:szCs w:val="24"/>
        </w:rPr>
        <w:t>В целом по области с начала 2024 года количество субъектов МСП у</w:t>
      </w:r>
      <w:r w:rsidR="005D6BAE">
        <w:rPr>
          <w:rFonts w:ascii="Times New Roman" w:hAnsi="Times New Roman" w:cs="Times New Roman"/>
          <w:sz w:val="24"/>
          <w:szCs w:val="24"/>
        </w:rPr>
        <w:t>велич</w:t>
      </w:r>
      <w:r w:rsidRPr="00C069D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F910E7">
        <w:rPr>
          <w:rFonts w:ascii="Times New Roman" w:hAnsi="Times New Roman" w:cs="Times New Roman"/>
          <w:sz w:val="24"/>
          <w:szCs w:val="24"/>
        </w:rPr>
        <w:t>831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910E7">
        <w:rPr>
          <w:rFonts w:ascii="Times New Roman" w:hAnsi="Times New Roman" w:cs="Times New Roman"/>
          <w:sz w:val="24"/>
          <w:szCs w:val="24"/>
        </w:rPr>
        <w:t>2,18</w:t>
      </w:r>
      <w:r w:rsidRPr="00C069D4">
        <w:rPr>
          <w:rFonts w:ascii="Times New Roman" w:hAnsi="Times New Roman" w:cs="Times New Roman"/>
          <w:sz w:val="24"/>
          <w:szCs w:val="24"/>
        </w:rPr>
        <w:t>%, за год произошло увеличение количества субъектов МСП на 1</w:t>
      </w:r>
      <w:r w:rsidR="00E0378C">
        <w:rPr>
          <w:rFonts w:ascii="Times New Roman" w:hAnsi="Times New Roman" w:cs="Times New Roman"/>
          <w:sz w:val="24"/>
          <w:szCs w:val="24"/>
        </w:rPr>
        <w:t>2</w:t>
      </w:r>
      <w:r w:rsidR="00693C73">
        <w:rPr>
          <w:rFonts w:ascii="Times New Roman" w:hAnsi="Times New Roman" w:cs="Times New Roman"/>
          <w:sz w:val="24"/>
          <w:szCs w:val="24"/>
        </w:rPr>
        <w:t>96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6BAE">
        <w:rPr>
          <w:rFonts w:ascii="Times New Roman" w:hAnsi="Times New Roman" w:cs="Times New Roman"/>
          <w:sz w:val="24"/>
          <w:szCs w:val="24"/>
        </w:rPr>
        <w:t>3,</w:t>
      </w:r>
      <w:r w:rsidR="00EA31B2">
        <w:rPr>
          <w:rFonts w:ascii="Times New Roman" w:hAnsi="Times New Roman" w:cs="Times New Roman"/>
          <w:sz w:val="24"/>
          <w:szCs w:val="24"/>
        </w:rPr>
        <w:t>44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</w:p>
    <w:p w:rsidR="00A76C4A" w:rsidRDefault="00A76C4A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2BB">
        <w:rPr>
          <w:rFonts w:ascii="Times New Roman" w:hAnsi="Times New Roman" w:cs="Times New Roman"/>
          <w:sz w:val="24"/>
          <w:szCs w:val="24"/>
        </w:rPr>
        <w:t>но</w:t>
      </w:r>
      <w:r w:rsidR="009C4500">
        <w:rPr>
          <w:rFonts w:ascii="Times New Roman" w:hAnsi="Times New Roman" w:cs="Times New Roman"/>
          <w:sz w:val="24"/>
          <w:szCs w:val="24"/>
        </w:rPr>
        <w:t>ября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372BB">
        <w:rPr>
          <w:rFonts w:ascii="Times New Roman" w:hAnsi="Times New Roman" w:cs="Times New Roman"/>
          <w:sz w:val="24"/>
          <w:szCs w:val="24"/>
        </w:rPr>
        <w:t>но</w:t>
      </w:r>
      <w:r w:rsidR="009C4500">
        <w:rPr>
          <w:rFonts w:ascii="Times New Roman" w:hAnsi="Times New Roman" w:cs="Times New Roman"/>
          <w:sz w:val="24"/>
          <w:szCs w:val="24"/>
        </w:rPr>
        <w:t>ябрь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9372BB">
        <w:rPr>
          <w:rFonts w:ascii="Times New Roman" w:hAnsi="Times New Roman" w:cs="Times New Roman"/>
          <w:sz w:val="24"/>
          <w:szCs w:val="24"/>
        </w:rPr>
        <w:t>9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9372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 число субъектов составляет 5</w:t>
      </w:r>
      <w:r w:rsidR="009372B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9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9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0929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710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71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1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1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656FE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1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1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1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0929E0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9193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9193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9193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9193F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271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9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9193F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AD32CB" w:rsidP="00AD3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  <w:r w:rsidR="002710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0929E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E9193F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DD4E51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9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E9193F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5,33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3B3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71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0929E0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9193F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05821" w:rsidRDefault="00E9193F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806229">
        <w:rPr>
          <w:rFonts w:ascii="Times New Roman" w:hAnsi="Times New Roman" w:cs="Times New Roman"/>
          <w:sz w:val="24"/>
          <w:szCs w:val="24"/>
        </w:rPr>
        <w:t>но</w:t>
      </w:r>
      <w:r w:rsidR="00DA73D2">
        <w:rPr>
          <w:rFonts w:ascii="Times New Roman" w:hAnsi="Times New Roman" w:cs="Times New Roman"/>
          <w:sz w:val="24"/>
          <w:szCs w:val="24"/>
        </w:rPr>
        <w:t>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DA73D2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0E3674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0</w:t>
      </w:r>
      <w:r w:rsidR="000E3674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06229">
        <w:rPr>
          <w:rFonts w:ascii="Times New Roman" w:hAnsi="Times New Roman" w:cs="Times New Roman"/>
          <w:sz w:val="24"/>
          <w:szCs w:val="24"/>
        </w:rPr>
        <w:t>15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06229">
        <w:rPr>
          <w:rFonts w:ascii="Times New Roman" w:hAnsi="Times New Roman" w:cs="Times New Roman"/>
          <w:sz w:val="24"/>
          <w:szCs w:val="24"/>
        </w:rPr>
        <w:t>3,74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E328B0">
        <w:rPr>
          <w:rFonts w:ascii="Times New Roman" w:hAnsi="Times New Roman" w:cs="Times New Roman"/>
          <w:sz w:val="24"/>
          <w:szCs w:val="24"/>
        </w:rPr>
        <w:t>10.1</w:t>
      </w:r>
      <w:r w:rsidR="00806229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E328B0">
        <w:rPr>
          <w:rFonts w:ascii="Times New Roman" w:hAnsi="Times New Roman" w:cs="Times New Roman"/>
          <w:sz w:val="24"/>
          <w:szCs w:val="24"/>
        </w:rPr>
        <w:t>1</w:t>
      </w:r>
      <w:r w:rsidR="00806229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E328B0">
        <w:rPr>
          <w:rFonts w:ascii="Times New Roman" w:hAnsi="Times New Roman" w:cs="Times New Roman"/>
          <w:sz w:val="24"/>
          <w:szCs w:val="24"/>
        </w:rPr>
        <w:t>5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28B0">
        <w:rPr>
          <w:rFonts w:ascii="Times New Roman" w:hAnsi="Times New Roman" w:cs="Times New Roman"/>
          <w:sz w:val="24"/>
          <w:szCs w:val="24"/>
        </w:rPr>
        <w:t>3</w:t>
      </w:r>
      <w:r w:rsidR="00A47D4A" w:rsidRPr="00A47D4A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D32CB">
        <w:rPr>
          <w:rFonts w:ascii="Times New Roman" w:hAnsi="Times New Roman" w:cs="Times New Roman"/>
          <w:sz w:val="24"/>
          <w:szCs w:val="24"/>
        </w:rPr>
        <w:t>20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D32CB">
        <w:rPr>
          <w:rFonts w:ascii="Times New Roman" w:hAnsi="Times New Roman" w:cs="Times New Roman"/>
          <w:sz w:val="24"/>
          <w:szCs w:val="24"/>
        </w:rPr>
        <w:t>5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%).</w:t>
      </w:r>
    </w:p>
    <w:p w:rsidR="00AD32CB" w:rsidRPr="00752B05" w:rsidRDefault="00AD32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F035DF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0017" cy="2424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55" cy="24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F035DF">
        <w:rPr>
          <w:rFonts w:ascii="Times New Roman" w:hAnsi="Times New Roman" w:cs="Times New Roman"/>
          <w:sz w:val="24"/>
          <w:szCs w:val="24"/>
        </w:rPr>
        <w:t>но</w:t>
      </w:r>
      <w:r w:rsidR="008B4725">
        <w:rPr>
          <w:rFonts w:ascii="Times New Roman" w:hAnsi="Times New Roman" w:cs="Times New Roman"/>
          <w:sz w:val="24"/>
          <w:szCs w:val="24"/>
        </w:rPr>
        <w:t>ября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035DF">
        <w:rPr>
          <w:rFonts w:ascii="Times New Roman" w:hAnsi="Times New Roman" w:cs="Times New Roman"/>
          <w:sz w:val="24"/>
          <w:szCs w:val="24"/>
        </w:rPr>
        <w:t>но</w:t>
      </w:r>
      <w:r w:rsidR="008B4725">
        <w:rPr>
          <w:rFonts w:ascii="Times New Roman" w:hAnsi="Times New Roman" w:cs="Times New Roman"/>
          <w:sz w:val="24"/>
          <w:szCs w:val="24"/>
        </w:rPr>
        <w:t>ябрь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540BD5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5932968" cy="397509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46" cy="39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11D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E3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31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5A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1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A06C4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583F8F" w:rsidP="0058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23,4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22187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0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185810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683" w:rsidRPr="002C5E8D" w:rsidTr="00185810">
        <w:trPr>
          <w:trHeight w:val="2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185810">
        <w:trPr>
          <w:trHeight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5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5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46683" w:rsidRPr="002C5E8D" w:rsidTr="00EF6B14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</w:tr>
      <w:tr w:rsidR="00346683" w:rsidRPr="002C5E8D" w:rsidTr="00A45E55">
        <w:trPr>
          <w:trHeight w:val="2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83F8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C5E8D" w:rsidP="0058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83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687370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-18,18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8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E648E1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687370">
        <w:rPr>
          <w:rFonts w:ascii="Times New Roman" w:hAnsi="Times New Roman" w:cs="Times New Roman"/>
          <w:sz w:val="24"/>
          <w:szCs w:val="24"/>
        </w:rPr>
        <w:t>пя</w:t>
      </w:r>
      <w:r w:rsidR="00A45E55">
        <w:rPr>
          <w:rFonts w:ascii="Times New Roman" w:hAnsi="Times New Roman" w:cs="Times New Roman"/>
          <w:sz w:val="24"/>
          <w:szCs w:val="24"/>
        </w:rPr>
        <w:t>ти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>отмечено увеличение числа занятых субъектов МСП с начала года: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5A60A5">
        <w:rPr>
          <w:rFonts w:ascii="Times New Roman" w:hAnsi="Times New Roman" w:cs="Times New Roman"/>
          <w:b/>
          <w:sz w:val="24"/>
          <w:szCs w:val="24"/>
        </w:rPr>
        <w:t xml:space="preserve">предоставление прочих видов услуг </w:t>
      </w:r>
      <w:r w:rsidR="005A60A5" w:rsidRPr="00DC283B">
        <w:rPr>
          <w:rFonts w:ascii="Times New Roman" w:hAnsi="Times New Roman" w:cs="Times New Roman"/>
          <w:sz w:val="24"/>
          <w:szCs w:val="24"/>
        </w:rPr>
        <w:t>(+</w:t>
      </w:r>
      <w:r w:rsidR="00687370">
        <w:rPr>
          <w:rFonts w:ascii="Times New Roman" w:hAnsi="Times New Roman" w:cs="Times New Roman"/>
          <w:sz w:val="24"/>
          <w:szCs w:val="24"/>
        </w:rPr>
        <w:t>1</w:t>
      </w:r>
      <w:r w:rsidR="005A60A5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 xml:space="preserve">, </w:t>
      </w:r>
      <w:r w:rsidR="005A60A5" w:rsidRPr="00A45E55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5A60A5">
        <w:rPr>
          <w:rFonts w:ascii="Times New Roman" w:hAnsi="Times New Roman" w:cs="Times New Roman"/>
          <w:sz w:val="24"/>
          <w:szCs w:val="24"/>
        </w:rPr>
        <w:t xml:space="preserve"> (+</w:t>
      </w:r>
      <w:r w:rsidR="00687370">
        <w:rPr>
          <w:rFonts w:ascii="Times New Roman" w:hAnsi="Times New Roman" w:cs="Times New Roman"/>
          <w:sz w:val="24"/>
          <w:szCs w:val="24"/>
        </w:rPr>
        <w:t>2</w:t>
      </w:r>
      <w:r w:rsidR="005A60A5">
        <w:rPr>
          <w:rFonts w:ascii="Times New Roman" w:hAnsi="Times New Roman" w:cs="Times New Roman"/>
          <w:sz w:val="24"/>
          <w:szCs w:val="24"/>
        </w:rPr>
        <w:t xml:space="preserve"> ед.), </w:t>
      </w:r>
      <w:r w:rsidR="00687370" w:rsidRPr="0068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гостиниц  и предприятий общественного питания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ед.)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01E65" w:rsidRP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201E65">
        <w:rPr>
          <w:rFonts w:ascii="Times New Roman" w:hAnsi="Times New Roman" w:cs="Times New Roman"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201E65">
        <w:rPr>
          <w:rFonts w:ascii="Times New Roman" w:hAnsi="Times New Roman" w:cs="Times New Roman"/>
          <w:sz w:val="24"/>
          <w:szCs w:val="24"/>
        </w:rPr>
        <w:t>5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201E65" w:rsidRPr="00201E65">
        <w:rPr>
          <w:rFonts w:ascii="Times New Roman" w:hAnsi="Times New Roman" w:cs="Times New Roman"/>
          <w:sz w:val="24"/>
          <w:szCs w:val="24"/>
        </w:rPr>
        <w:t>,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="00201E65"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201E65">
        <w:rPr>
          <w:rFonts w:ascii="Times New Roman" w:hAnsi="Times New Roman" w:cs="Times New Roman"/>
          <w:sz w:val="24"/>
          <w:szCs w:val="24"/>
        </w:rPr>
        <w:t>2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E65"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201E65" w:rsidRPr="00687370">
        <w:rPr>
          <w:rFonts w:ascii="Times New Roman" w:hAnsi="Times New Roman" w:cs="Times New Roman"/>
          <w:b/>
          <w:sz w:val="24"/>
          <w:szCs w:val="24"/>
        </w:rPr>
        <w:t>)</w:t>
      </w:r>
      <w:r w:rsidR="00201E65" w:rsidRPr="00201E65">
        <w:rPr>
          <w:rFonts w:ascii="Times New Roman" w:hAnsi="Times New Roman" w:cs="Times New Roman"/>
          <w:sz w:val="24"/>
          <w:szCs w:val="24"/>
        </w:rPr>
        <w:t>,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370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687370">
        <w:rPr>
          <w:rFonts w:ascii="Times New Roman" w:hAnsi="Times New Roman" w:cs="Times New Roman"/>
          <w:sz w:val="24"/>
          <w:szCs w:val="24"/>
        </w:rPr>
        <w:t>1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5A60A5">
        <w:rPr>
          <w:rFonts w:ascii="Times New Roman" w:hAnsi="Times New Roman" w:cs="Times New Roman"/>
          <w:sz w:val="24"/>
          <w:szCs w:val="24"/>
        </w:rPr>
        <w:t>пяти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5A60A5">
        <w:rPr>
          <w:rFonts w:ascii="Times New Roman" w:hAnsi="Times New Roman" w:cs="Times New Roman"/>
          <w:sz w:val="24"/>
          <w:szCs w:val="24"/>
        </w:rPr>
        <w:t>сем</w:t>
      </w:r>
      <w:r w:rsidR="007D6279"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</w:t>
      </w:r>
      <w:r w:rsidR="00201E65">
        <w:rPr>
          <w:rFonts w:ascii="Times New Roman" w:hAnsi="Times New Roman" w:cs="Times New Roman"/>
          <w:sz w:val="24"/>
          <w:szCs w:val="24"/>
        </w:rPr>
        <w:t xml:space="preserve"> (наиболее всего по отрасли </w:t>
      </w:r>
      <w:r w:rsidR="00201E65" w:rsidRPr="0020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 w:rsidR="00201E65">
        <w:rPr>
          <w:rFonts w:ascii="Times New Roman" w:hAnsi="Times New Roman" w:cs="Times New Roman"/>
          <w:sz w:val="24"/>
          <w:szCs w:val="24"/>
        </w:rPr>
        <w:t xml:space="preserve"> – 12 ед. или 5,53 %)</w:t>
      </w:r>
      <w:r w:rsidRPr="00CB6897">
        <w:rPr>
          <w:rFonts w:ascii="Times New Roman" w:hAnsi="Times New Roman" w:cs="Times New Roman"/>
          <w:sz w:val="24"/>
          <w:szCs w:val="24"/>
        </w:rPr>
        <w:t>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992"/>
        <w:gridCol w:w="425"/>
        <w:gridCol w:w="851"/>
        <w:gridCol w:w="567"/>
        <w:gridCol w:w="850"/>
        <w:gridCol w:w="596"/>
      </w:tblGrid>
      <w:tr w:rsidR="00B73973" w:rsidRPr="00485538" w:rsidTr="006D73F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787614" w:rsidP="00201E65">
            <w:pPr>
              <w:shd w:val="clear" w:color="auto" w:fill="FFFFFF" w:themeFill="background1"/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43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0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01E6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01E6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201E65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D1F71">
        <w:rPr>
          <w:rFonts w:ascii="Times New Roman" w:eastAsia="Calibri" w:hAnsi="Times New Roman" w:cs="Times New Roman"/>
          <w:sz w:val="24"/>
          <w:szCs w:val="24"/>
        </w:rPr>
        <w:t>10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D1F71">
        <w:rPr>
          <w:rFonts w:ascii="Times New Roman" w:eastAsia="Calibri" w:hAnsi="Times New Roman" w:cs="Times New Roman"/>
          <w:sz w:val="24"/>
          <w:szCs w:val="24"/>
        </w:rPr>
        <w:t>10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ИП и </w:t>
      </w:r>
      <w:r w:rsidR="009D1F71">
        <w:rPr>
          <w:rFonts w:ascii="Times New Roman" w:eastAsia="Calibri" w:hAnsi="Times New Roman" w:cs="Times New Roman"/>
          <w:sz w:val="24"/>
          <w:szCs w:val="24"/>
        </w:rPr>
        <w:t>0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ЮЛ)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201E65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E65">
        <w:rPr>
          <w:rFonts w:ascii="Times New Roman" w:eastAsia="Calibri" w:hAnsi="Times New Roman" w:cs="Times New Roman"/>
          <w:sz w:val="24"/>
          <w:szCs w:val="24"/>
        </w:rPr>
        <w:t>8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F52CA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F71">
        <w:rPr>
          <w:rFonts w:ascii="Times New Roman" w:eastAsia="Calibri" w:hAnsi="Times New Roman" w:cs="Times New Roman"/>
          <w:sz w:val="24"/>
          <w:szCs w:val="24"/>
        </w:rPr>
        <w:t>20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9D1F71">
        <w:rPr>
          <w:rFonts w:ascii="Times New Roman" w:eastAsia="Calibri" w:hAnsi="Times New Roman" w:cs="Times New Roman"/>
          <w:sz w:val="24"/>
          <w:szCs w:val="24"/>
        </w:rPr>
        <w:t>2</w:t>
      </w:r>
      <w:r w:rsidR="009F77D5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AC14DE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9D1F7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4DE">
        <w:rPr>
          <w:rFonts w:ascii="Times New Roman" w:eastAsia="Calibri" w:hAnsi="Times New Roman" w:cs="Times New Roman"/>
          <w:sz w:val="24"/>
          <w:szCs w:val="24"/>
        </w:rPr>
        <w:t>изменилась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9D1F7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D1F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9D1F7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D1F7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D1F71" w:rsidRPr="00752B05" w:rsidTr="009D1F71">
        <w:trPr>
          <w:trHeight w:val="20"/>
          <w:jc w:val="center"/>
        </w:trPr>
        <w:tc>
          <w:tcPr>
            <w:tcW w:w="3613" w:type="dxa"/>
            <w:vAlign w:val="center"/>
          </w:tcPr>
          <w:p w:rsidR="009D1F71" w:rsidRPr="002C5E8D" w:rsidRDefault="009D1F71" w:rsidP="00D929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9D1F71" w:rsidRPr="002C5E8D" w:rsidRDefault="009D1F71" w:rsidP="00D929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2C5E8D" w:rsidRDefault="00F24A01" w:rsidP="003629D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F24A01" w:rsidRDefault="00F24A01" w:rsidP="00F52CA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10 по 33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64105D" w:rsidP="006410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D1F71" w:rsidRPr="00752B05" w:rsidTr="009D1F71">
        <w:trPr>
          <w:trHeight w:val="281"/>
          <w:jc w:val="center"/>
        </w:trPr>
        <w:tc>
          <w:tcPr>
            <w:tcW w:w="3613" w:type="dxa"/>
            <w:vAlign w:val="center"/>
          </w:tcPr>
          <w:p w:rsidR="009D1F71" w:rsidRPr="001C2DB9" w:rsidRDefault="009D1F71" w:rsidP="00D929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9D1F71" w:rsidRPr="001C2DB9" w:rsidRDefault="009D1F71" w:rsidP="00D929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8B005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F24A0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49 по 53</w:t>
            </w:r>
          </w:p>
        </w:tc>
        <w:tc>
          <w:tcPr>
            <w:tcW w:w="1134" w:type="dxa"/>
            <w:noWrap/>
            <w:vAlign w:val="center"/>
          </w:tcPr>
          <w:p w:rsidR="00F24A01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Default="008B005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276" w:type="dxa"/>
            <w:noWrap/>
            <w:vAlign w:val="center"/>
          </w:tcPr>
          <w:p w:rsidR="00F24A01" w:rsidRDefault="0064105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F24A01" w:rsidRPr="00952C9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F24A01" w:rsidRPr="00952C91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952C91" w:rsidRDefault="008B005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F24A01" w:rsidRPr="00952C91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AC534E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AC534E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мотоциклов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lastRenderedPageBreak/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8B005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8B005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64105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9D1F7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9D1F71" w:rsidRPr="002C5E8D" w:rsidRDefault="009D1F71" w:rsidP="00D929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9D1F71" w:rsidRPr="002C5E8D" w:rsidRDefault="009D1F71" w:rsidP="00D929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D1F7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9D1F71" w:rsidRPr="002C5E8D" w:rsidRDefault="009D1F71" w:rsidP="00D929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9D1F71" w:rsidRPr="002C5E8D" w:rsidRDefault="009D1F71" w:rsidP="00D929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9D1F71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D1F7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9D1F71" w:rsidRPr="002C5E8D" w:rsidRDefault="009D1F71" w:rsidP="00D929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9D1F71" w:rsidRPr="002C5E8D" w:rsidRDefault="009D1F71" w:rsidP="00D929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noWrap/>
            <w:vAlign w:val="center"/>
          </w:tcPr>
          <w:p w:rsidR="009D1F71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9D1F7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8B005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24A0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F24A0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24A01" w:rsidRPr="00752B05" w:rsidRDefault="0064105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64105D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64105D">
        <w:rPr>
          <w:rFonts w:ascii="Times New Roman" w:eastAsia="Calibri" w:hAnsi="Times New Roman" w:cs="Times New Roman"/>
          <w:sz w:val="24"/>
          <w:szCs w:val="24"/>
        </w:rPr>
        <w:t>11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94321">
        <w:rPr>
          <w:rFonts w:ascii="Times New Roman" w:eastAsia="Calibri" w:hAnsi="Times New Roman" w:cs="Times New Roman"/>
          <w:sz w:val="24"/>
          <w:szCs w:val="24"/>
        </w:rPr>
        <w:t>1</w:t>
      </w:r>
      <w:r w:rsidR="0064105D">
        <w:rPr>
          <w:rFonts w:ascii="Times New Roman" w:eastAsia="Calibri" w:hAnsi="Times New Roman" w:cs="Times New Roman"/>
          <w:sz w:val="24"/>
          <w:szCs w:val="24"/>
        </w:rPr>
        <w:t>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больше предприятий в сферах деятельности </w:t>
      </w:r>
      <w:r w:rsidR="0064105D">
        <w:rPr>
          <w:rFonts w:ascii="Times New Roman" w:eastAsia="Calibri" w:hAnsi="Times New Roman" w:cs="Times New Roman"/>
          <w:sz w:val="24"/>
          <w:szCs w:val="24"/>
        </w:rPr>
        <w:t xml:space="preserve">образовании, предоставлении прочих видов услуг, транспортировке и </w:t>
      </w:r>
      <w:r w:rsidR="0064105D" w:rsidRPr="0064105D">
        <w:rPr>
          <w:rFonts w:ascii="Times New Roman" w:eastAsia="Calibri" w:hAnsi="Times New Roman" w:cs="Times New Roman"/>
          <w:sz w:val="24"/>
          <w:szCs w:val="24"/>
        </w:rPr>
        <w:t xml:space="preserve">хранении, </w:t>
      </w:r>
      <w:r w:rsidRPr="0064105D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64105D" w:rsidRPr="006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  и предприятий общественного питания</w:t>
      </w:r>
      <w:r w:rsidRPr="006410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5948" w:rsidRPr="0064105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40507A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40507A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</w:t>
      </w:r>
      <w:r w:rsidR="00596F44">
        <w:rPr>
          <w:rFonts w:ascii="Times New Roman" w:hAnsi="Times New Roman" w:cs="Times New Roman"/>
          <w:sz w:val="24"/>
          <w:szCs w:val="24"/>
        </w:rPr>
        <w:t>а</w:t>
      </w:r>
      <w:r w:rsidR="00AC534E">
        <w:rPr>
          <w:rFonts w:ascii="Times New Roman" w:hAnsi="Times New Roman" w:cs="Times New Roman"/>
          <w:sz w:val="24"/>
          <w:szCs w:val="24"/>
        </w:rPr>
        <w:t>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40507A">
        <w:rPr>
          <w:rFonts w:ascii="Times New Roman" w:hAnsi="Times New Roman" w:cs="Times New Roman"/>
          <w:sz w:val="24"/>
          <w:szCs w:val="24"/>
        </w:rPr>
        <w:t>15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E0378C">
        <w:rPr>
          <w:rFonts w:ascii="Times New Roman" w:hAnsi="Times New Roman" w:cs="Times New Roman"/>
          <w:sz w:val="24"/>
          <w:szCs w:val="24"/>
        </w:rPr>
        <w:t xml:space="preserve"> на 10.1</w:t>
      </w:r>
      <w:r w:rsidR="0040507A">
        <w:rPr>
          <w:rFonts w:ascii="Times New Roman" w:hAnsi="Times New Roman" w:cs="Times New Roman"/>
          <w:sz w:val="24"/>
          <w:szCs w:val="24"/>
        </w:rPr>
        <w:t>1</w:t>
      </w:r>
      <w:r w:rsidR="00E0378C">
        <w:rPr>
          <w:rFonts w:ascii="Times New Roman" w:hAnsi="Times New Roman" w:cs="Times New Roman"/>
          <w:sz w:val="24"/>
          <w:szCs w:val="24"/>
        </w:rPr>
        <w:t>.2024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96F44">
        <w:rPr>
          <w:rFonts w:ascii="Times New Roman" w:hAnsi="Times New Roman" w:cs="Times New Roman"/>
          <w:sz w:val="24"/>
          <w:szCs w:val="24"/>
        </w:rPr>
        <w:t>у</w:t>
      </w:r>
      <w:r w:rsidR="0040507A">
        <w:rPr>
          <w:rFonts w:ascii="Times New Roman" w:hAnsi="Times New Roman" w:cs="Times New Roman"/>
          <w:sz w:val="24"/>
          <w:szCs w:val="24"/>
        </w:rPr>
        <w:t>велич</w:t>
      </w:r>
      <w:r w:rsidR="00596F4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40507A">
        <w:rPr>
          <w:rFonts w:ascii="Times New Roman" w:hAnsi="Times New Roman" w:cs="Times New Roman"/>
          <w:sz w:val="24"/>
          <w:szCs w:val="24"/>
        </w:rPr>
        <w:t>9</w:t>
      </w:r>
      <w:r w:rsidR="00596F4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C534E">
        <w:rPr>
          <w:rFonts w:ascii="Times New Roman" w:hAnsi="Times New Roman" w:cs="Times New Roman"/>
          <w:sz w:val="24"/>
          <w:szCs w:val="24"/>
        </w:rPr>
        <w:t>142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148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C534E">
        <w:rPr>
          <w:rFonts w:ascii="Times New Roman" w:hAnsi="Times New Roman" w:cs="Times New Roman"/>
          <w:sz w:val="24"/>
          <w:szCs w:val="24"/>
        </w:rPr>
        <w:t>382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421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802B7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прирост количества ИП частично обусловлен интересом физических лиц, осуществляющих предпринимательскую деятельность</w:t>
      </w:r>
      <w:r w:rsidR="00437787">
        <w:rPr>
          <w:rFonts w:ascii="Times New Roman" w:hAnsi="Times New Roman" w:cs="Times New Roman"/>
          <w:sz w:val="24"/>
          <w:szCs w:val="24"/>
        </w:rPr>
        <w:t>,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437787">
        <w:rPr>
          <w:rFonts w:ascii="Times New Roman" w:hAnsi="Times New Roman" w:cs="Times New Roman"/>
          <w:sz w:val="24"/>
          <w:szCs w:val="24"/>
        </w:rPr>
        <w:t xml:space="preserve">и легально вести бизнес, а также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получать доход от подработок без рисков получить штраф за незаконную предпринимательскую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Pr="008A2571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802B79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802B79">
        <w:rPr>
          <w:rFonts w:ascii="Times New Roman" w:hAnsi="Times New Roman" w:cs="Times New Roman"/>
          <w:sz w:val="24"/>
          <w:szCs w:val="24"/>
        </w:rPr>
        <w:t>1</w:t>
      </w:r>
      <w:r w:rsidR="00EF6B14">
        <w:rPr>
          <w:rFonts w:ascii="Times New Roman" w:hAnsi="Times New Roman" w:cs="Times New Roman"/>
          <w:sz w:val="24"/>
          <w:szCs w:val="24"/>
        </w:rPr>
        <w:t>.</w:t>
      </w:r>
      <w:r w:rsidRPr="00485538">
        <w:rPr>
          <w:rFonts w:ascii="Times New Roman" w:hAnsi="Times New Roman" w:cs="Times New Roman"/>
          <w:sz w:val="24"/>
          <w:szCs w:val="24"/>
        </w:rPr>
        <w:t>2024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802B79">
        <w:rPr>
          <w:rFonts w:ascii="Times New Roman" w:hAnsi="Times New Roman" w:cs="Times New Roman"/>
          <w:sz w:val="24"/>
          <w:szCs w:val="24"/>
        </w:rPr>
        <w:t>12</w:t>
      </w:r>
      <w:r w:rsidR="002175E4">
        <w:rPr>
          <w:rFonts w:ascii="Times New Roman" w:hAnsi="Times New Roman" w:cs="Times New Roman"/>
          <w:sz w:val="24"/>
          <w:szCs w:val="24"/>
        </w:rPr>
        <w:t xml:space="preserve"> субъектов МСП, задействованные в сферах </w:t>
      </w:r>
      <w:r w:rsidR="002175E4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</w:t>
      </w:r>
      <w:r w:rsidR="005D6BAE">
        <w:rPr>
          <w:rFonts w:ascii="Times New Roman" w:eastAsia="Calibri" w:hAnsi="Times New Roman" w:cs="Times New Roman"/>
          <w:sz w:val="24"/>
          <w:szCs w:val="24"/>
        </w:rPr>
        <w:t xml:space="preserve">легкового такси и арендованных легковых автомобилей с водителем, деятельность в области права, деятельности специализированной в области дизайна, деятельности </w:t>
      </w:r>
      <w:r w:rsidR="00802B79">
        <w:rPr>
          <w:rFonts w:ascii="Times New Roman" w:eastAsia="Calibri" w:hAnsi="Times New Roman" w:cs="Times New Roman"/>
          <w:sz w:val="24"/>
          <w:szCs w:val="24"/>
        </w:rPr>
        <w:t>по предоставлению мест краткосрочного пребывания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</w:t>
      </w:r>
      <w:r w:rsidR="00596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B79">
        <w:rPr>
          <w:rFonts w:ascii="Times New Roman" w:eastAsia="Calibri" w:hAnsi="Times New Roman" w:cs="Times New Roman"/>
          <w:sz w:val="24"/>
          <w:szCs w:val="24"/>
        </w:rPr>
        <w:t>8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802B79">
        <w:rPr>
          <w:rFonts w:ascii="Times New Roman" w:eastAsia="Calibri" w:hAnsi="Times New Roman" w:cs="Times New Roman"/>
          <w:sz w:val="24"/>
          <w:szCs w:val="24"/>
        </w:rPr>
        <w:t>, 1 ИП вернулся в Реестр после исключения и 1 ИП был ранее зарегистрирован и ликвидирован</w:t>
      </w:r>
      <w:bookmarkStart w:id="0" w:name="_GoBack"/>
      <w:bookmarkEnd w:id="0"/>
      <w:r w:rsidR="00802B79">
        <w:rPr>
          <w:rFonts w:ascii="Times New Roman" w:eastAsia="Calibri" w:hAnsi="Times New Roman" w:cs="Times New Roman"/>
          <w:sz w:val="24"/>
          <w:szCs w:val="24"/>
        </w:rPr>
        <w:t>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8A2571">
        <w:rPr>
          <w:rFonts w:ascii="Times New Roman" w:hAnsi="Times New Roman" w:cs="Times New Roman"/>
          <w:sz w:val="24"/>
          <w:szCs w:val="24"/>
        </w:rPr>
        <w:t>И</w:t>
      </w:r>
      <w:r w:rsidR="0069741E">
        <w:rPr>
          <w:rFonts w:ascii="Times New Roman" w:hAnsi="Times New Roman" w:cs="Times New Roman"/>
          <w:sz w:val="24"/>
          <w:szCs w:val="24"/>
        </w:rPr>
        <w:t xml:space="preserve">з единого реестра малого и среднего предпринимательства </w:t>
      </w:r>
      <w:r w:rsidR="008A2571">
        <w:rPr>
          <w:rFonts w:ascii="Times New Roman" w:hAnsi="Times New Roman" w:cs="Times New Roman"/>
          <w:sz w:val="24"/>
          <w:szCs w:val="24"/>
        </w:rPr>
        <w:t xml:space="preserve">выбыл </w:t>
      </w:r>
      <w:r w:rsidR="00802B79">
        <w:rPr>
          <w:rFonts w:ascii="Times New Roman" w:hAnsi="Times New Roman" w:cs="Times New Roman"/>
          <w:sz w:val="24"/>
          <w:szCs w:val="24"/>
        </w:rPr>
        <w:t>1</w:t>
      </w:r>
      <w:r w:rsidR="008A2571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596F44">
        <w:rPr>
          <w:rFonts w:ascii="Times New Roman" w:hAnsi="Times New Roman" w:cs="Times New Roman"/>
          <w:sz w:val="24"/>
          <w:szCs w:val="24"/>
        </w:rPr>
        <w:t xml:space="preserve">, </w:t>
      </w:r>
      <w:r w:rsidR="00802B79">
        <w:rPr>
          <w:rFonts w:ascii="Times New Roman" w:hAnsi="Times New Roman" w:cs="Times New Roman"/>
          <w:sz w:val="24"/>
          <w:szCs w:val="24"/>
        </w:rPr>
        <w:t>он же</w:t>
      </w:r>
      <w:r w:rsidR="00596F44">
        <w:rPr>
          <w:rFonts w:ascii="Times New Roman" w:hAnsi="Times New Roman" w:cs="Times New Roman"/>
          <w:sz w:val="24"/>
          <w:szCs w:val="24"/>
        </w:rPr>
        <w:t xml:space="preserve"> ликвидирован</w:t>
      </w:r>
      <w:r w:rsidR="0069741E">
        <w:rPr>
          <w:rFonts w:ascii="Times New Roman" w:hAnsi="Times New Roman" w:cs="Times New Roman"/>
          <w:sz w:val="24"/>
          <w:szCs w:val="24"/>
        </w:rPr>
        <w:t>.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2023 год.</w:t>
      </w:r>
    </w:p>
    <w:sectPr w:rsidR="00F1206D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47" w:rsidRDefault="00CC4447" w:rsidP="00434DB7">
      <w:pPr>
        <w:spacing w:after="0" w:line="240" w:lineRule="auto"/>
      </w:pPr>
      <w:r>
        <w:separator/>
      </w:r>
    </w:p>
  </w:endnote>
  <w:endnote w:type="continuationSeparator" w:id="0">
    <w:p w:rsidR="00CC4447" w:rsidRDefault="00CC444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47" w:rsidRDefault="00CC4447" w:rsidP="00434DB7">
      <w:pPr>
        <w:spacing w:after="0" w:line="240" w:lineRule="auto"/>
      </w:pPr>
      <w:r>
        <w:separator/>
      </w:r>
    </w:p>
  </w:footnote>
  <w:footnote w:type="continuationSeparator" w:id="0">
    <w:p w:rsidR="00CC4447" w:rsidRDefault="00CC444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2865"/>
    <w:rsid w:val="00004994"/>
    <w:rsid w:val="00006ED0"/>
    <w:rsid w:val="000101FB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0"/>
    <w:rsid w:val="000929EC"/>
    <w:rsid w:val="0009435A"/>
    <w:rsid w:val="00094983"/>
    <w:rsid w:val="000957F8"/>
    <w:rsid w:val="00095F6B"/>
    <w:rsid w:val="000A0F6A"/>
    <w:rsid w:val="000A15C5"/>
    <w:rsid w:val="000A3F21"/>
    <w:rsid w:val="000A6224"/>
    <w:rsid w:val="000B1BF3"/>
    <w:rsid w:val="000B2000"/>
    <w:rsid w:val="000B43C4"/>
    <w:rsid w:val="000B6B65"/>
    <w:rsid w:val="000B6FEF"/>
    <w:rsid w:val="000B7178"/>
    <w:rsid w:val="000B7791"/>
    <w:rsid w:val="000C0E7D"/>
    <w:rsid w:val="000C367C"/>
    <w:rsid w:val="000C4EAA"/>
    <w:rsid w:val="000D108F"/>
    <w:rsid w:val="000D1190"/>
    <w:rsid w:val="000D513E"/>
    <w:rsid w:val="000D7B2C"/>
    <w:rsid w:val="000D7D63"/>
    <w:rsid w:val="000E1431"/>
    <w:rsid w:val="000E3674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17C5B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254"/>
    <w:rsid w:val="00161617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8B9"/>
    <w:rsid w:val="001818F6"/>
    <w:rsid w:val="0018254E"/>
    <w:rsid w:val="001829B7"/>
    <w:rsid w:val="0018426A"/>
    <w:rsid w:val="00184462"/>
    <w:rsid w:val="001853FC"/>
    <w:rsid w:val="00185810"/>
    <w:rsid w:val="0019274D"/>
    <w:rsid w:val="0019448B"/>
    <w:rsid w:val="00195F04"/>
    <w:rsid w:val="00197357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0D24"/>
    <w:rsid w:val="001B14A3"/>
    <w:rsid w:val="001B2D85"/>
    <w:rsid w:val="001B5397"/>
    <w:rsid w:val="001B59B6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1E65"/>
    <w:rsid w:val="00206B60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120B"/>
    <w:rsid w:val="00241A0B"/>
    <w:rsid w:val="00245512"/>
    <w:rsid w:val="00250112"/>
    <w:rsid w:val="00253846"/>
    <w:rsid w:val="0025496B"/>
    <w:rsid w:val="00256926"/>
    <w:rsid w:val="00256CDB"/>
    <w:rsid w:val="002640A6"/>
    <w:rsid w:val="0026466F"/>
    <w:rsid w:val="00265550"/>
    <w:rsid w:val="00265832"/>
    <w:rsid w:val="0027102A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A436C"/>
    <w:rsid w:val="002B0490"/>
    <w:rsid w:val="002B09A2"/>
    <w:rsid w:val="002B1811"/>
    <w:rsid w:val="002B5B65"/>
    <w:rsid w:val="002C5E8D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1DA2"/>
    <w:rsid w:val="00312C78"/>
    <w:rsid w:val="003155BE"/>
    <w:rsid w:val="0031581B"/>
    <w:rsid w:val="00323DE2"/>
    <w:rsid w:val="0032457D"/>
    <w:rsid w:val="003247DB"/>
    <w:rsid w:val="00326041"/>
    <w:rsid w:val="00326742"/>
    <w:rsid w:val="00330696"/>
    <w:rsid w:val="00330CDE"/>
    <w:rsid w:val="003317A8"/>
    <w:rsid w:val="00333055"/>
    <w:rsid w:val="00335753"/>
    <w:rsid w:val="003363E1"/>
    <w:rsid w:val="00336D99"/>
    <w:rsid w:val="00340399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629DB"/>
    <w:rsid w:val="003630D4"/>
    <w:rsid w:val="00365572"/>
    <w:rsid w:val="00370DC0"/>
    <w:rsid w:val="00374EE0"/>
    <w:rsid w:val="00375E36"/>
    <w:rsid w:val="00377409"/>
    <w:rsid w:val="00380D19"/>
    <w:rsid w:val="003825AE"/>
    <w:rsid w:val="00384CC5"/>
    <w:rsid w:val="00386FC9"/>
    <w:rsid w:val="003873E9"/>
    <w:rsid w:val="003904DA"/>
    <w:rsid w:val="00390E79"/>
    <w:rsid w:val="0039268C"/>
    <w:rsid w:val="003955E4"/>
    <w:rsid w:val="003A1025"/>
    <w:rsid w:val="003A2158"/>
    <w:rsid w:val="003A336D"/>
    <w:rsid w:val="003A4277"/>
    <w:rsid w:val="003A66F8"/>
    <w:rsid w:val="003B2598"/>
    <w:rsid w:val="003B3296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3F617A"/>
    <w:rsid w:val="004011B3"/>
    <w:rsid w:val="00403AFF"/>
    <w:rsid w:val="00403F36"/>
    <w:rsid w:val="0040507A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787"/>
    <w:rsid w:val="004470EA"/>
    <w:rsid w:val="00447E67"/>
    <w:rsid w:val="00450B44"/>
    <w:rsid w:val="00453069"/>
    <w:rsid w:val="004538F1"/>
    <w:rsid w:val="0045391E"/>
    <w:rsid w:val="004575D9"/>
    <w:rsid w:val="004614C0"/>
    <w:rsid w:val="0046373E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4F2B"/>
    <w:rsid w:val="004D71ED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2E2C"/>
    <w:rsid w:val="005337A9"/>
    <w:rsid w:val="0053569D"/>
    <w:rsid w:val="005365EA"/>
    <w:rsid w:val="00536733"/>
    <w:rsid w:val="00540288"/>
    <w:rsid w:val="00540AB4"/>
    <w:rsid w:val="00540BD5"/>
    <w:rsid w:val="00543FD7"/>
    <w:rsid w:val="005444A6"/>
    <w:rsid w:val="0054672F"/>
    <w:rsid w:val="00546B19"/>
    <w:rsid w:val="0055057A"/>
    <w:rsid w:val="00550CA5"/>
    <w:rsid w:val="00554E30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3F8F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96F44"/>
    <w:rsid w:val="005A06C4"/>
    <w:rsid w:val="005A0E18"/>
    <w:rsid w:val="005A60A5"/>
    <w:rsid w:val="005B0DDC"/>
    <w:rsid w:val="005B1429"/>
    <w:rsid w:val="005B4C68"/>
    <w:rsid w:val="005B5D33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5F32D0"/>
    <w:rsid w:val="0060776A"/>
    <w:rsid w:val="00615ACA"/>
    <w:rsid w:val="00616112"/>
    <w:rsid w:val="006164C6"/>
    <w:rsid w:val="00616548"/>
    <w:rsid w:val="0061696B"/>
    <w:rsid w:val="00617C4C"/>
    <w:rsid w:val="006236A8"/>
    <w:rsid w:val="00623717"/>
    <w:rsid w:val="006252D8"/>
    <w:rsid w:val="00631355"/>
    <w:rsid w:val="006324D8"/>
    <w:rsid w:val="00632A52"/>
    <w:rsid w:val="006333FD"/>
    <w:rsid w:val="00637E8E"/>
    <w:rsid w:val="0064105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322B"/>
    <w:rsid w:val="0068541F"/>
    <w:rsid w:val="00685D3E"/>
    <w:rsid w:val="00686D4C"/>
    <w:rsid w:val="00687370"/>
    <w:rsid w:val="00690EE2"/>
    <w:rsid w:val="00691864"/>
    <w:rsid w:val="00692483"/>
    <w:rsid w:val="00693C73"/>
    <w:rsid w:val="00694E2B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5D16"/>
    <w:rsid w:val="006B74BD"/>
    <w:rsid w:val="006C0AC6"/>
    <w:rsid w:val="006C2824"/>
    <w:rsid w:val="006C5140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7614"/>
    <w:rsid w:val="00791798"/>
    <w:rsid w:val="007936BB"/>
    <w:rsid w:val="00794D28"/>
    <w:rsid w:val="00794F4F"/>
    <w:rsid w:val="007A4A63"/>
    <w:rsid w:val="007B1002"/>
    <w:rsid w:val="007B4951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279"/>
    <w:rsid w:val="007E0DFE"/>
    <w:rsid w:val="007E3050"/>
    <w:rsid w:val="007E4F68"/>
    <w:rsid w:val="007F1781"/>
    <w:rsid w:val="007F5734"/>
    <w:rsid w:val="0080200A"/>
    <w:rsid w:val="008027E7"/>
    <w:rsid w:val="00802B79"/>
    <w:rsid w:val="00803AAD"/>
    <w:rsid w:val="00803EB7"/>
    <w:rsid w:val="00805ECB"/>
    <w:rsid w:val="00806229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2F4"/>
    <w:rsid w:val="00836FC1"/>
    <w:rsid w:val="008409F1"/>
    <w:rsid w:val="00842D5F"/>
    <w:rsid w:val="0084484D"/>
    <w:rsid w:val="00844B04"/>
    <w:rsid w:val="00844BC5"/>
    <w:rsid w:val="00846787"/>
    <w:rsid w:val="0085009D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67F13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960D8"/>
    <w:rsid w:val="008A03B5"/>
    <w:rsid w:val="008A0595"/>
    <w:rsid w:val="008A20AF"/>
    <w:rsid w:val="008A2571"/>
    <w:rsid w:val="008A30E1"/>
    <w:rsid w:val="008A5E2D"/>
    <w:rsid w:val="008A77CB"/>
    <w:rsid w:val="008A78F4"/>
    <w:rsid w:val="008B0055"/>
    <w:rsid w:val="008B06C4"/>
    <w:rsid w:val="008B15F3"/>
    <w:rsid w:val="008B193F"/>
    <w:rsid w:val="008B4725"/>
    <w:rsid w:val="008B52C2"/>
    <w:rsid w:val="008B5FB1"/>
    <w:rsid w:val="008C5384"/>
    <w:rsid w:val="008C6B95"/>
    <w:rsid w:val="008D0333"/>
    <w:rsid w:val="008D0ED7"/>
    <w:rsid w:val="008D3641"/>
    <w:rsid w:val="008D71D9"/>
    <w:rsid w:val="008E2693"/>
    <w:rsid w:val="008E3331"/>
    <w:rsid w:val="008E47A9"/>
    <w:rsid w:val="008E5B13"/>
    <w:rsid w:val="008E7B50"/>
    <w:rsid w:val="008F384A"/>
    <w:rsid w:val="008F4649"/>
    <w:rsid w:val="009011C1"/>
    <w:rsid w:val="00901AD7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2BB"/>
    <w:rsid w:val="0093763A"/>
    <w:rsid w:val="00942321"/>
    <w:rsid w:val="00943212"/>
    <w:rsid w:val="00944B0C"/>
    <w:rsid w:val="0094735E"/>
    <w:rsid w:val="00952C91"/>
    <w:rsid w:val="00960A7A"/>
    <w:rsid w:val="009635DC"/>
    <w:rsid w:val="00964CC5"/>
    <w:rsid w:val="009656A2"/>
    <w:rsid w:val="00967D01"/>
    <w:rsid w:val="00972547"/>
    <w:rsid w:val="009739D8"/>
    <w:rsid w:val="00974469"/>
    <w:rsid w:val="00976AFC"/>
    <w:rsid w:val="00982CAE"/>
    <w:rsid w:val="00985D7B"/>
    <w:rsid w:val="00992460"/>
    <w:rsid w:val="009B02FD"/>
    <w:rsid w:val="009B1BB2"/>
    <w:rsid w:val="009B4FCB"/>
    <w:rsid w:val="009C039B"/>
    <w:rsid w:val="009C057A"/>
    <w:rsid w:val="009C128B"/>
    <w:rsid w:val="009C1A31"/>
    <w:rsid w:val="009C2F00"/>
    <w:rsid w:val="009C3039"/>
    <w:rsid w:val="009C324A"/>
    <w:rsid w:val="009C35F2"/>
    <w:rsid w:val="009C43E2"/>
    <w:rsid w:val="009C4500"/>
    <w:rsid w:val="009C742A"/>
    <w:rsid w:val="009C7EA2"/>
    <w:rsid w:val="009D063E"/>
    <w:rsid w:val="009D07F4"/>
    <w:rsid w:val="009D0D4C"/>
    <w:rsid w:val="009D1F71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165"/>
    <w:rsid w:val="00A12515"/>
    <w:rsid w:val="00A13C53"/>
    <w:rsid w:val="00A14185"/>
    <w:rsid w:val="00A1594B"/>
    <w:rsid w:val="00A170F2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319"/>
    <w:rsid w:val="00A47D4A"/>
    <w:rsid w:val="00A51C9D"/>
    <w:rsid w:val="00A51DAC"/>
    <w:rsid w:val="00A52B41"/>
    <w:rsid w:val="00A54C74"/>
    <w:rsid w:val="00A55AF0"/>
    <w:rsid w:val="00A56C52"/>
    <w:rsid w:val="00A577DA"/>
    <w:rsid w:val="00A6056E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279D"/>
    <w:rsid w:val="00A93E98"/>
    <w:rsid w:val="00A94B42"/>
    <w:rsid w:val="00A94BB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14DE"/>
    <w:rsid w:val="00AC534E"/>
    <w:rsid w:val="00AD03B4"/>
    <w:rsid w:val="00AD32CB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13E80"/>
    <w:rsid w:val="00B20052"/>
    <w:rsid w:val="00B20923"/>
    <w:rsid w:val="00B245CE"/>
    <w:rsid w:val="00B25D89"/>
    <w:rsid w:val="00B30AA4"/>
    <w:rsid w:val="00B31AFB"/>
    <w:rsid w:val="00B32BF6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56FE"/>
    <w:rsid w:val="00B665F2"/>
    <w:rsid w:val="00B66AA2"/>
    <w:rsid w:val="00B67129"/>
    <w:rsid w:val="00B67F8A"/>
    <w:rsid w:val="00B71B03"/>
    <w:rsid w:val="00B73973"/>
    <w:rsid w:val="00B7641C"/>
    <w:rsid w:val="00B76B85"/>
    <w:rsid w:val="00B8461D"/>
    <w:rsid w:val="00B85524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0F51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2A23"/>
    <w:rsid w:val="00BE65C5"/>
    <w:rsid w:val="00BF12E3"/>
    <w:rsid w:val="00BF16EE"/>
    <w:rsid w:val="00BF1B5D"/>
    <w:rsid w:val="00BF3298"/>
    <w:rsid w:val="00C00055"/>
    <w:rsid w:val="00C0431C"/>
    <w:rsid w:val="00C04DFE"/>
    <w:rsid w:val="00C05FB0"/>
    <w:rsid w:val="00C069D4"/>
    <w:rsid w:val="00C06E09"/>
    <w:rsid w:val="00C1113C"/>
    <w:rsid w:val="00C1140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4764"/>
    <w:rsid w:val="00C661E2"/>
    <w:rsid w:val="00C664B1"/>
    <w:rsid w:val="00C66F3A"/>
    <w:rsid w:val="00C7206D"/>
    <w:rsid w:val="00C75816"/>
    <w:rsid w:val="00C75EC2"/>
    <w:rsid w:val="00C7633B"/>
    <w:rsid w:val="00C81BEB"/>
    <w:rsid w:val="00C857C4"/>
    <w:rsid w:val="00C93226"/>
    <w:rsid w:val="00C94321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4447"/>
    <w:rsid w:val="00CC5357"/>
    <w:rsid w:val="00CC5878"/>
    <w:rsid w:val="00CC6364"/>
    <w:rsid w:val="00CD238C"/>
    <w:rsid w:val="00CD3518"/>
    <w:rsid w:val="00CD4169"/>
    <w:rsid w:val="00CD4B75"/>
    <w:rsid w:val="00CE5B01"/>
    <w:rsid w:val="00CF2487"/>
    <w:rsid w:val="00CF6E7A"/>
    <w:rsid w:val="00D013D5"/>
    <w:rsid w:val="00D01EC9"/>
    <w:rsid w:val="00D03E4A"/>
    <w:rsid w:val="00D05B98"/>
    <w:rsid w:val="00D07D52"/>
    <w:rsid w:val="00D1199E"/>
    <w:rsid w:val="00D12C23"/>
    <w:rsid w:val="00D15A14"/>
    <w:rsid w:val="00D2372A"/>
    <w:rsid w:val="00D27289"/>
    <w:rsid w:val="00D31CE2"/>
    <w:rsid w:val="00D340E7"/>
    <w:rsid w:val="00D34FFB"/>
    <w:rsid w:val="00D362FE"/>
    <w:rsid w:val="00D37C46"/>
    <w:rsid w:val="00D41F10"/>
    <w:rsid w:val="00D42F64"/>
    <w:rsid w:val="00D45A58"/>
    <w:rsid w:val="00D4662E"/>
    <w:rsid w:val="00D47C97"/>
    <w:rsid w:val="00D50CB9"/>
    <w:rsid w:val="00D563C0"/>
    <w:rsid w:val="00D60DBE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473"/>
    <w:rsid w:val="00DA73D2"/>
    <w:rsid w:val="00DA7550"/>
    <w:rsid w:val="00DA7C74"/>
    <w:rsid w:val="00DB3E1D"/>
    <w:rsid w:val="00DC1CDF"/>
    <w:rsid w:val="00DC283B"/>
    <w:rsid w:val="00DC35ED"/>
    <w:rsid w:val="00DC3A9D"/>
    <w:rsid w:val="00DC3CE9"/>
    <w:rsid w:val="00DC3F2B"/>
    <w:rsid w:val="00DC4B85"/>
    <w:rsid w:val="00DC5BE2"/>
    <w:rsid w:val="00DC5E4A"/>
    <w:rsid w:val="00DD365A"/>
    <w:rsid w:val="00DD4E51"/>
    <w:rsid w:val="00DE3BFA"/>
    <w:rsid w:val="00DE640D"/>
    <w:rsid w:val="00DE64E7"/>
    <w:rsid w:val="00DF026F"/>
    <w:rsid w:val="00DF11FD"/>
    <w:rsid w:val="00DF245C"/>
    <w:rsid w:val="00DF3164"/>
    <w:rsid w:val="00DF6C7C"/>
    <w:rsid w:val="00E0378C"/>
    <w:rsid w:val="00E03DFB"/>
    <w:rsid w:val="00E046A0"/>
    <w:rsid w:val="00E05821"/>
    <w:rsid w:val="00E21419"/>
    <w:rsid w:val="00E22187"/>
    <w:rsid w:val="00E256A8"/>
    <w:rsid w:val="00E305F5"/>
    <w:rsid w:val="00E307B1"/>
    <w:rsid w:val="00E31000"/>
    <w:rsid w:val="00E328B0"/>
    <w:rsid w:val="00E33A27"/>
    <w:rsid w:val="00E33EDF"/>
    <w:rsid w:val="00E35885"/>
    <w:rsid w:val="00E36CCC"/>
    <w:rsid w:val="00E4016B"/>
    <w:rsid w:val="00E432A9"/>
    <w:rsid w:val="00E47FA4"/>
    <w:rsid w:val="00E50540"/>
    <w:rsid w:val="00E521DA"/>
    <w:rsid w:val="00E527D0"/>
    <w:rsid w:val="00E52A47"/>
    <w:rsid w:val="00E56ECD"/>
    <w:rsid w:val="00E648E1"/>
    <w:rsid w:val="00E64BA0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31C"/>
    <w:rsid w:val="00E90070"/>
    <w:rsid w:val="00E9193F"/>
    <w:rsid w:val="00EA256E"/>
    <w:rsid w:val="00EA31B2"/>
    <w:rsid w:val="00EA3204"/>
    <w:rsid w:val="00EA47A6"/>
    <w:rsid w:val="00EA4DEA"/>
    <w:rsid w:val="00EA4DFB"/>
    <w:rsid w:val="00EA4E29"/>
    <w:rsid w:val="00EB03B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F7E"/>
    <w:rsid w:val="00ED64C6"/>
    <w:rsid w:val="00EE37DC"/>
    <w:rsid w:val="00EE4244"/>
    <w:rsid w:val="00EE6071"/>
    <w:rsid w:val="00EE6D9E"/>
    <w:rsid w:val="00EF27C8"/>
    <w:rsid w:val="00EF4949"/>
    <w:rsid w:val="00EF5A93"/>
    <w:rsid w:val="00EF6B14"/>
    <w:rsid w:val="00EF6E5E"/>
    <w:rsid w:val="00F0289A"/>
    <w:rsid w:val="00F035DF"/>
    <w:rsid w:val="00F03806"/>
    <w:rsid w:val="00F049F5"/>
    <w:rsid w:val="00F05207"/>
    <w:rsid w:val="00F1047A"/>
    <w:rsid w:val="00F1206D"/>
    <w:rsid w:val="00F13826"/>
    <w:rsid w:val="00F16865"/>
    <w:rsid w:val="00F217C3"/>
    <w:rsid w:val="00F24A01"/>
    <w:rsid w:val="00F254FE"/>
    <w:rsid w:val="00F30FF0"/>
    <w:rsid w:val="00F3109E"/>
    <w:rsid w:val="00F31849"/>
    <w:rsid w:val="00F31A80"/>
    <w:rsid w:val="00F32923"/>
    <w:rsid w:val="00F350E7"/>
    <w:rsid w:val="00F355F0"/>
    <w:rsid w:val="00F35B85"/>
    <w:rsid w:val="00F37555"/>
    <w:rsid w:val="00F42C13"/>
    <w:rsid w:val="00F42DD4"/>
    <w:rsid w:val="00F43490"/>
    <w:rsid w:val="00F43A78"/>
    <w:rsid w:val="00F4776A"/>
    <w:rsid w:val="00F47BF0"/>
    <w:rsid w:val="00F52CA8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0E7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6465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EAF5-5875-4E0B-95D8-C4A5ED19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48</cp:revision>
  <cp:lastPrinted>2024-11-12T05:50:00Z</cp:lastPrinted>
  <dcterms:created xsi:type="dcterms:W3CDTF">2024-11-12T05:03:00Z</dcterms:created>
  <dcterms:modified xsi:type="dcterms:W3CDTF">2024-11-12T07:18:00Z</dcterms:modified>
</cp:coreProperties>
</file>