
<file path=[Content_Types].xml><?xml version="1.0" encoding="utf-8"?>
<Types xmlns="http://schemas.openxmlformats.org/package/2006/content-types">
  <Default ContentType="image/png" Extension="png"/>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D000000">
      <w:pPr>
        <w:ind/>
        <w:jc w:val="right"/>
        <w:rPr>
          <w:rFonts w:ascii="Times New Roman" w:hAnsi="Times New Roman"/>
          <w:sz w:val="28"/>
        </w:rPr>
      </w:pPr>
      <w:r>
        <w:rPr>
          <w:rFonts w:ascii="Times New Roman" w:hAnsi="Times New Roman"/>
          <w:sz w:val="28"/>
        </w:rPr>
        <w:t>Приложение</w:t>
      </w:r>
    </w:p>
    <w:p w14:paraId="0E000000">
      <w:pPr>
        <w:ind/>
        <w:jc w:val="right"/>
        <w:rPr>
          <w:rFonts w:ascii="Times New Roman" w:hAnsi="Times New Roman"/>
          <w:sz w:val="28"/>
        </w:rPr>
      </w:pPr>
      <w:r>
        <w:rPr>
          <w:rFonts w:ascii="Times New Roman" w:hAnsi="Times New Roman"/>
          <w:sz w:val="28"/>
        </w:rPr>
        <w:t>УТВЕРЖДЕНА</w:t>
      </w:r>
    </w:p>
    <w:p w14:paraId="0F000000">
      <w:pPr>
        <w:spacing w:after="0" w:line="240" w:lineRule="auto"/>
        <w:ind/>
        <w:jc w:val="right"/>
        <w:rPr>
          <w:rFonts w:ascii="Times New Roman" w:hAnsi="Times New Roman"/>
          <w:sz w:val="28"/>
        </w:rPr>
      </w:pPr>
      <w:r>
        <w:rPr>
          <w:rFonts w:ascii="Times New Roman" w:hAnsi="Times New Roman"/>
          <w:sz w:val="28"/>
        </w:rPr>
        <w:t>постановлением Администрации</w:t>
      </w:r>
    </w:p>
    <w:p w14:paraId="10000000">
      <w:pPr>
        <w:spacing w:after="0" w:line="240" w:lineRule="auto"/>
        <w:ind/>
        <w:jc w:val="right"/>
        <w:rPr>
          <w:rFonts w:ascii="Times New Roman" w:hAnsi="Times New Roman"/>
          <w:sz w:val="28"/>
        </w:rPr>
      </w:pPr>
      <w:r>
        <w:rPr>
          <w:rFonts w:ascii="Times New Roman" w:hAnsi="Times New Roman"/>
          <w:sz w:val="28"/>
        </w:rPr>
        <w:t>муниципального образования</w:t>
      </w:r>
    </w:p>
    <w:p w14:paraId="11000000">
      <w:pPr>
        <w:spacing w:after="0" w:line="240" w:lineRule="auto"/>
        <w:ind/>
        <w:jc w:val="right"/>
        <w:rPr>
          <w:rFonts w:ascii="Times New Roman" w:hAnsi="Times New Roman"/>
          <w:sz w:val="28"/>
        </w:rPr>
      </w:pPr>
      <w:r>
        <w:rPr>
          <w:rFonts w:ascii="Times New Roman" w:hAnsi="Times New Roman"/>
          <w:sz w:val="28"/>
        </w:rPr>
        <w:t>«город Десногорск» Смоленской области</w:t>
      </w:r>
    </w:p>
    <w:p w14:paraId="12000000">
      <w:pPr>
        <w:spacing w:after="0" w:line="240" w:lineRule="auto"/>
        <w:ind/>
        <w:jc w:val="right"/>
        <w:rPr>
          <w:rFonts w:ascii="Times New Roman" w:hAnsi="Times New Roman"/>
          <w:sz w:val="28"/>
        </w:rPr>
      </w:pPr>
      <w:r>
        <w:rPr>
          <w:rFonts w:ascii="Times New Roman" w:hAnsi="Times New Roman"/>
          <w:sz w:val="28"/>
        </w:rPr>
        <w:t xml:space="preserve">от </w:t>
      </w:r>
      <w:r>
        <w:rPr>
          <w:rFonts w:ascii="Times New Roman" w:hAnsi="Times New Roman"/>
          <w:sz w:val="28"/>
          <w:u w:val="single"/>
        </w:rPr>
        <w:t xml:space="preserve">30.05.2023 </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t>515</w:t>
      </w:r>
    </w:p>
    <w:p w14:paraId="13000000">
      <w:pPr>
        <w:ind/>
        <w:jc w:val="right"/>
        <w:rPr>
          <w:rFonts w:ascii="Times New Roman" w:hAnsi="Times New Roman"/>
          <w:sz w:val="28"/>
        </w:rPr>
      </w:pPr>
    </w:p>
    <w:p w14:paraId="14000000">
      <w:pPr>
        <w:ind/>
        <w:jc w:val="right"/>
        <w:rPr>
          <w:rFonts w:ascii="Times New Roman" w:hAnsi="Times New Roman"/>
          <w:sz w:val="28"/>
        </w:rPr>
      </w:pPr>
    </w:p>
    <w:p w14:paraId="15000000">
      <w:pPr>
        <w:ind/>
        <w:jc w:val="right"/>
        <w:rPr>
          <w:rFonts w:ascii="Times New Roman" w:hAnsi="Times New Roman"/>
          <w:sz w:val="28"/>
        </w:rPr>
      </w:pPr>
    </w:p>
    <w:p w14:paraId="16000000">
      <w:pPr>
        <w:ind/>
        <w:jc w:val="right"/>
        <w:rPr>
          <w:rFonts w:ascii="Times New Roman" w:hAnsi="Times New Roman"/>
          <w:sz w:val="28"/>
        </w:rPr>
      </w:pPr>
    </w:p>
    <w:p w14:paraId="17000000">
      <w:pPr>
        <w:ind/>
        <w:jc w:val="right"/>
        <w:rPr>
          <w:rFonts w:ascii="Times New Roman" w:hAnsi="Times New Roman"/>
          <w:sz w:val="28"/>
        </w:rPr>
      </w:pPr>
    </w:p>
    <w:p w14:paraId="18000000">
      <w:pPr>
        <w:ind/>
        <w:jc w:val="right"/>
        <w:rPr>
          <w:rFonts w:ascii="Times New Roman" w:hAnsi="Times New Roman"/>
          <w:sz w:val="28"/>
        </w:rPr>
      </w:pPr>
    </w:p>
    <w:p w14:paraId="19000000">
      <w:pPr>
        <w:ind/>
        <w:jc w:val="right"/>
        <w:rPr>
          <w:rFonts w:ascii="Times New Roman" w:hAnsi="Times New Roman"/>
          <w:sz w:val="28"/>
        </w:rPr>
      </w:pPr>
    </w:p>
    <w:p w14:paraId="1A000000">
      <w:pPr>
        <w:ind/>
        <w:jc w:val="right"/>
        <w:rPr>
          <w:rFonts w:ascii="Times New Roman" w:hAnsi="Times New Roman"/>
          <w:sz w:val="28"/>
        </w:rPr>
      </w:pPr>
    </w:p>
    <w:p w14:paraId="1B000000">
      <w:pPr>
        <w:ind/>
        <w:jc w:val="right"/>
        <w:rPr>
          <w:rFonts w:ascii="Times New Roman" w:hAnsi="Times New Roman"/>
          <w:sz w:val="28"/>
        </w:rPr>
      </w:pPr>
    </w:p>
    <w:p w14:paraId="1C000000">
      <w:pPr>
        <w:ind/>
        <w:jc w:val="center"/>
        <w:rPr>
          <w:rFonts w:ascii="Times New Roman" w:hAnsi="Times New Roman"/>
          <w:b w:val="1"/>
          <w:sz w:val="28"/>
        </w:rPr>
      </w:pPr>
      <w:r>
        <w:rPr>
          <w:rFonts w:ascii="Times New Roman" w:hAnsi="Times New Roman"/>
          <w:b w:val="1"/>
          <w:sz w:val="28"/>
        </w:rPr>
        <w:t>Актуализированная схема теплоснабжения муниципального образования        «город Десногорск» Смоленской области на 2024 – 2035 годы</w:t>
      </w:r>
    </w:p>
    <w:p w14:paraId="1D000000">
      <w:pPr>
        <w:ind/>
        <w:jc w:val="center"/>
        <w:rPr>
          <w:rFonts w:ascii="Times New Roman" w:hAnsi="Times New Roman"/>
          <w:b w:val="1"/>
          <w:sz w:val="28"/>
        </w:rPr>
      </w:pPr>
    </w:p>
    <w:p w14:paraId="1E000000">
      <w:pPr>
        <w:ind/>
        <w:jc w:val="center"/>
        <w:rPr>
          <w:rFonts w:ascii="Times New Roman" w:hAnsi="Times New Roman"/>
          <w:b w:val="1"/>
          <w:sz w:val="28"/>
        </w:rPr>
      </w:pPr>
    </w:p>
    <w:p w14:paraId="1F000000">
      <w:pPr>
        <w:ind/>
        <w:jc w:val="center"/>
        <w:rPr>
          <w:rFonts w:ascii="Times New Roman" w:hAnsi="Times New Roman"/>
          <w:b w:val="1"/>
          <w:sz w:val="28"/>
        </w:rPr>
      </w:pPr>
    </w:p>
    <w:p w14:paraId="20000000">
      <w:pPr>
        <w:ind/>
        <w:jc w:val="center"/>
        <w:rPr>
          <w:rFonts w:ascii="Times New Roman" w:hAnsi="Times New Roman"/>
        </w:rPr>
      </w:pPr>
    </w:p>
    <w:p w14:paraId="21000000">
      <w:pPr>
        <w:ind/>
        <w:jc w:val="center"/>
        <w:rPr>
          <w:rFonts w:ascii="Times New Roman" w:hAnsi="Times New Roman"/>
          <w:b w:val="1"/>
          <w:sz w:val="28"/>
        </w:rPr>
      </w:pPr>
    </w:p>
    <w:p w14:paraId="22000000">
      <w:pPr>
        <w:ind/>
        <w:jc w:val="center"/>
        <w:rPr>
          <w:rFonts w:ascii="Times New Roman" w:hAnsi="Times New Roman"/>
          <w:b w:val="1"/>
          <w:sz w:val="28"/>
        </w:rPr>
      </w:pPr>
    </w:p>
    <w:p w14:paraId="23000000">
      <w:pPr>
        <w:ind/>
        <w:jc w:val="center"/>
        <w:rPr>
          <w:rFonts w:ascii="Times New Roman" w:hAnsi="Times New Roman"/>
          <w:b w:val="1"/>
          <w:sz w:val="28"/>
        </w:rPr>
      </w:pPr>
    </w:p>
    <w:p w14:paraId="24000000">
      <w:pPr>
        <w:ind/>
        <w:jc w:val="center"/>
        <w:rPr>
          <w:rFonts w:ascii="Times New Roman" w:hAnsi="Times New Roman"/>
          <w:b w:val="1"/>
          <w:sz w:val="28"/>
        </w:rPr>
      </w:pPr>
    </w:p>
    <w:p w14:paraId="25000000">
      <w:pPr>
        <w:ind/>
        <w:jc w:val="center"/>
        <w:rPr>
          <w:rFonts w:ascii="Times New Roman" w:hAnsi="Times New Roman"/>
          <w:b w:val="1"/>
          <w:sz w:val="28"/>
        </w:rPr>
      </w:pPr>
    </w:p>
    <w:p w14:paraId="26000000">
      <w:pPr>
        <w:ind/>
        <w:jc w:val="center"/>
        <w:rPr>
          <w:rFonts w:ascii="Times New Roman" w:hAnsi="Times New Roman"/>
          <w:sz w:val="28"/>
        </w:rPr>
      </w:pPr>
      <w:r>
        <w:rPr>
          <w:rFonts w:ascii="Times New Roman" w:hAnsi="Times New Roman"/>
          <w:sz w:val="28"/>
        </w:rPr>
        <w:t>г. Десногорск 2023 г.</w:t>
      </w:r>
    </w:p>
    <w:p w14:paraId="27000000">
      <w:pPr>
        <w:ind/>
        <w:jc w:val="center"/>
        <w:rPr>
          <w:rFonts w:ascii="Times New Roman" w:hAnsi="Times New Roman"/>
          <w:sz w:val="28"/>
        </w:rPr>
      </w:pPr>
    </w:p>
    <w:p w14:paraId="28000000">
      <w:pPr>
        <w:spacing w:after="0"/>
        <w:ind/>
        <w:jc w:val="center"/>
        <w:rPr>
          <w:rFonts w:ascii="Times New Roman" w:hAnsi="Times New Roman"/>
          <w:b w:val="1"/>
          <w:sz w:val="28"/>
        </w:rPr>
      </w:pPr>
      <w:r>
        <w:rPr>
          <w:rFonts w:ascii="Times New Roman" w:hAnsi="Times New Roman"/>
          <w:b w:val="1"/>
          <w:sz w:val="28"/>
        </w:rPr>
        <w:t>Содержание</w:t>
      </w:r>
    </w:p>
    <w:p w14:paraId="29000000">
      <w:pPr>
        <w:spacing w:after="0" w:line="240" w:lineRule="auto"/>
        <w:ind/>
        <w:jc w:val="center"/>
        <w:rPr>
          <w:rFonts w:ascii="Times New Roman" w:hAnsi="Times New Roman"/>
          <w:b w:val="1"/>
          <w:sz w:val="28"/>
        </w:rPr>
      </w:pPr>
    </w:p>
    <w:p w14:paraId="2A000000">
      <w:pPr>
        <w:spacing w:line="240" w:lineRule="auto"/>
        <w:ind w:right="54"/>
        <w:jc w:val="both"/>
        <w:rPr>
          <w:rFonts w:ascii="Times New Roman" w:hAnsi="Times New Roman"/>
          <w:b w:val="1"/>
          <w:sz w:val="28"/>
        </w:rPr>
      </w:pPr>
      <w:r>
        <w:rPr>
          <w:rFonts w:ascii="Times New Roman" w:hAnsi="Times New Roman"/>
          <w:b w:val="1"/>
          <w:sz w:val="28"/>
        </w:rPr>
        <w:t>Глава 1. « Существующие положение в сфере производства, передачи и потребления тепловой энергии для целей теплоснабжения» …………………… 4</w:t>
      </w:r>
    </w:p>
    <w:p w14:paraId="2B000000">
      <w:pPr>
        <w:spacing w:line="240" w:lineRule="auto"/>
        <w:ind w:right="54"/>
        <w:jc w:val="both"/>
        <w:rPr>
          <w:rFonts w:ascii="Times New Roman" w:hAnsi="Times New Roman"/>
          <w:b w:val="1"/>
          <w:sz w:val="28"/>
        </w:rPr>
      </w:pPr>
      <w:r>
        <w:rPr>
          <w:rFonts w:ascii="Times New Roman" w:hAnsi="Times New Roman"/>
          <w:b w:val="1"/>
          <w:sz w:val="28"/>
        </w:rPr>
        <w:t>1.1. Существующее положение в сфере теплоснабжения ………………….....</w:t>
      </w:r>
      <w:r>
        <w:rPr>
          <w:rFonts w:ascii="Times New Roman" w:hAnsi="Times New Roman"/>
          <w:b w:val="1"/>
          <w:sz w:val="28"/>
        </w:rPr>
        <w:t>.</w:t>
      </w:r>
      <w:r>
        <w:rPr>
          <w:rFonts w:ascii="Times New Roman" w:hAnsi="Times New Roman"/>
          <w:b w:val="1"/>
          <w:sz w:val="28"/>
        </w:rPr>
        <w:t xml:space="preserve">. 4 - </w:t>
      </w:r>
      <w:r>
        <w:rPr>
          <w:rFonts w:ascii="Times New Roman" w:hAnsi="Times New Roman"/>
          <w:b w:val="1"/>
          <w:sz w:val="28"/>
        </w:rPr>
        <w:t>7</w:t>
      </w:r>
    </w:p>
    <w:p w14:paraId="2C000000">
      <w:pPr>
        <w:spacing w:line="240" w:lineRule="auto"/>
        <w:ind w:right="54"/>
        <w:jc w:val="both"/>
        <w:rPr>
          <w:rFonts w:ascii="Times New Roman" w:hAnsi="Times New Roman"/>
          <w:b w:val="1"/>
          <w:sz w:val="28"/>
        </w:rPr>
      </w:pPr>
      <w:r>
        <w:rPr>
          <w:rFonts w:ascii="Times New Roman" w:hAnsi="Times New Roman"/>
          <w:b w:val="1"/>
          <w:sz w:val="28"/>
        </w:rPr>
        <w:t>1.2. Источники тепловой энергии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7</w:t>
      </w:r>
      <w:r>
        <w:rPr>
          <w:rFonts w:ascii="Times New Roman" w:hAnsi="Times New Roman"/>
          <w:b w:val="1"/>
          <w:sz w:val="28"/>
        </w:rPr>
        <w:t xml:space="preserve"> - 1</w:t>
      </w:r>
      <w:r>
        <w:rPr>
          <w:rFonts w:ascii="Times New Roman" w:hAnsi="Times New Roman"/>
          <w:b w:val="1"/>
          <w:sz w:val="28"/>
        </w:rPr>
        <w:t>3</w:t>
      </w:r>
    </w:p>
    <w:p w14:paraId="2D000000">
      <w:pPr>
        <w:spacing w:line="240" w:lineRule="auto"/>
        <w:ind w:right="54"/>
        <w:jc w:val="both"/>
        <w:rPr>
          <w:rFonts w:ascii="Times New Roman" w:hAnsi="Times New Roman"/>
          <w:b w:val="1"/>
          <w:sz w:val="28"/>
        </w:rPr>
      </w:pPr>
      <w:r>
        <w:rPr>
          <w:rFonts w:ascii="Times New Roman" w:hAnsi="Times New Roman"/>
          <w:b w:val="1"/>
          <w:sz w:val="28"/>
        </w:rPr>
        <w:t>1.3. Тепловые сети, сооружения на них и тепловые пункты ……..…….</w:t>
      </w:r>
      <w:r>
        <w:rPr>
          <w:rFonts w:ascii="Times New Roman" w:hAnsi="Times New Roman"/>
          <w:b w:val="1"/>
          <w:sz w:val="28"/>
        </w:rPr>
        <w:t>.</w:t>
      </w:r>
      <w:r>
        <w:rPr>
          <w:rFonts w:ascii="Times New Roman" w:hAnsi="Times New Roman"/>
          <w:b w:val="1"/>
          <w:sz w:val="28"/>
        </w:rPr>
        <w:t>.… 1</w:t>
      </w:r>
      <w:r>
        <w:rPr>
          <w:rFonts w:ascii="Times New Roman" w:hAnsi="Times New Roman"/>
          <w:b w:val="1"/>
          <w:sz w:val="28"/>
        </w:rPr>
        <w:t>3</w:t>
      </w:r>
      <w:r>
        <w:rPr>
          <w:rFonts w:ascii="Times New Roman" w:hAnsi="Times New Roman"/>
          <w:b w:val="1"/>
          <w:sz w:val="28"/>
        </w:rPr>
        <w:t xml:space="preserve"> - 2</w:t>
      </w:r>
      <w:r>
        <w:rPr>
          <w:rFonts w:ascii="Times New Roman" w:hAnsi="Times New Roman"/>
          <w:b w:val="1"/>
          <w:sz w:val="28"/>
        </w:rPr>
        <w:t>6</w:t>
      </w:r>
    </w:p>
    <w:p w14:paraId="2E000000">
      <w:pPr>
        <w:spacing w:line="240" w:lineRule="auto"/>
        <w:ind w:right="54"/>
        <w:jc w:val="both"/>
        <w:rPr>
          <w:rFonts w:ascii="Times New Roman" w:hAnsi="Times New Roman"/>
          <w:b w:val="1"/>
          <w:sz w:val="28"/>
        </w:rPr>
      </w:pPr>
      <w:r>
        <w:rPr>
          <w:rFonts w:ascii="Times New Roman" w:hAnsi="Times New Roman"/>
          <w:b w:val="1"/>
          <w:sz w:val="28"/>
        </w:rPr>
        <w:t>1.4. Зоны действия источ</w:t>
      </w:r>
      <w:r>
        <w:rPr>
          <w:rFonts w:ascii="Times New Roman" w:hAnsi="Times New Roman"/>
          <w:b w:val="1"/>
          <w:sz w:val="28"/>
        </w:rPr>
        <w:t>н</w:t>
      </w:r>
      <w:r>
        <w:rPr>
          <w:rFonts w:ascii="Times New Roman" w:hAnsi="Times New Roman"/>
          <w:b w:val="1"/>
          <w:sz w:val="28"/>
        </w:rPr>
        <w:t>иков тепловой энергии …………………..</w:t>
      </w:r>
      <w:r>
        <w:rPr>
          <w:rFonts w:ascii="Times New Roman" w:hAnsi="Times New Roman"/>
          <w:b w:val="1"/>
          <w:sz w:val="28"/>
        </w:rPr>
        <w:t>….……</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26-27</w:t>
      </w:r>
    </w:p>
    <w:p w14:paraId="2F000000">
      <w:pPr>
        <w:spacing w:line="240" w:lineRule="auto"/>
        <w:ind w:right="54"/>
        <w:jc w:val="both"/>
        <w:rPr>
          <w:rFonts w:ascii="Times New Roman" w:hAnsi="Times New Roman"/>
          <w:b w:val="1"/>
          <w:sz w:val="28"/>
        </w:rPr>
      </w:pPr>
      <w:r>
        <w:rPr>
          <w:rFonts w:ascii="Times New Roman" w:hAnsi="Times New Roman"/>
          <w:b w:val="1"/>
          <w:sz w:val="28"/>
        </w:rPr>
        <w:t>1.5. Тепловые нагрузки потребителей тепловой энергии, групп потребителей тепловой энергии в зонах действия источников тепловой энергии …</w:t>
      </w:r>
      <w:r>
        <w:rPr>
          <w:rFonts w:ascii="Times New Roman" w:hAnsi="Times New Roman"/>
          <w:b w:val="1"/>
          <w:sz w:val="28"/>
        </w:rPr>
        <w:t>..</w:t>
      </w:r>
      <w:r>
        <w:rPr>
          <w:rFonts w:ascii="Times New Roman" w:hAnsi="Times New Roman"/>
          <w:b w:val="1"/>
          <w:sz w:val="28"/>
        </w:rPr>
        <w:t>..…. 2</w:t>
      </w:r>
      <w:r>
        <w:rPr>
          <w:rFonts w:ascii="Times New Roman" w:hAnsi="Times New Roman"/>
          <w:b w:val="1"/>
          <w:sz w:val="28"/>
        </w:rPr>
        <w:t>7</w:t>
      </w:r>
      <w:r>
        <w:rPr>
          <w:rFonts w:ascii="Times New Roman" w:hAnsi="Times New Roman"/>
          <w:b w:val="1"/>
          <w:sz w:val="28"/>
        </w:rPr>
        <w:t xml:space="preserve"> - 3</w:t>
      </w:r>
      <w:r>
        <w:rPr>
          <w:rFonts w:ascii="Times New Roman" w:hAnsi="Times New Roman"/>
          <w:b w:val="1"/>
          <w:sz w:val="28"/>
        </w:rPr>
        <w:t>1</w:t>
      </w:r>
    </w:p>
    <w:p w14:paraId="30000000">
      <w:pPr>
        <w:spacing w:line="240" w:lineRule="auto"/>
        <w:ind w:right="54"/>
        <w:jc w:val="both"/>
        <w:rPr>
          <w:rFonts w:ascii="Times New Roman" w:hAnsi="Times New Roman"/>
          <w:b w:val="1"/>
          <w:sz w:val="28"/>
        </w:rPr>
      </w:pPr>
      <w:r>
        <w:rPr>
          <w:rFonts w:ascii="Times New Roman" w:hAnsi="Times New Roman"/>
          <w:b w:val="1"/>
          <w:sz w:val="28"/>
        </w:rPr>
        <w:t>1.6. Балансы тепловой мощности и тепловой нагрузки в зонах действия источников теплов</w:t>
      </w:r>
      <w:r>
        <w:rPr>
          <w:rFonts w:ascii="Times New Roman" w:hAnsi="Times New Roman"/>
          <w:b w:val="1"/>
          <w:sz w:val="28"/>
        </w:rPr>
        <w:t>ой энергии ………………………………..……………...</w:t>
      </w:r>
      <w:r>
        <w:rPr>
          <w:rFonts w:ascii="Times New Roman" w:hAnsi="Times New Roman"/>
          <w:b w:val="1"/>
          <w:sz w:val="28"/>
        </w:rPr>
        <w:t>… 3</w:t>
      </w:r>
      <w:r>
        <w:rPr>
          <w:rFonts w:ascii="Times New Roman" w:hAnsi="Times New Roman"/>
          <w:b w:val="1"/>
          <w:sz w:val="28"/>
        </w:rPr>
        <w:t>2</w:t>
      </w:r>
      <w:r>
        <w:rPr>
          <w:rFonts w:ascii="Times New Roman" w:hAnsi="Times New Roman"/>
          <w:b w:val="1"/>
          <w:sz w:val="28"/>
        </w:rPr>
        <w:t xml:space="preserve"> - </w:t>
      </w:r>
      <w:r>
        <w:rPr>
          <w:rFonts w:ascii="Times New Roman" w:hAnsi="Times New Roman"/>
          <w:b w:val="1"/>
          <w:sz w:val="28"/>
        </w:rPr>
        <w:t>34</w:t>
      </w:r>
    </w:p>
    <w:p w14:paraId="31000000">
      <w:pPr>
        <w:pStyle w:val="Style_3"/>
        <w:spacing w:after="200"/>
        <w:ind w:right="54"/>
        <w:jc w:val="both"/>
        <w:rPr>
          <w:sz w:val="28"/>
        </w:rPr>
      </w:pPr>
      <w:r>
        <w:rPr>
          <w:sz w:val="28"/>
        </w:rPr>
        <w:t>1.7. Балансы те</w:t>
      </w:r>
      <w:r>
        <w:rPr>
          <w:sz w:val="28"/>
        </w:rPr>
        <w:t>плоносителя ………………………………………………</w:t>
      </w:r>
      <w:r>
        <w:rPr>
          <w:sz w:val="28"/>
        </w:rPr>
        <w:t>….</w:t>
      </w:r>
      <w:r>
        <w:rPr>
          <w:sz w:val="28"/>
        </w:rPr>
        <w:t xml:space="preserve">… </w:t>
      </w:r>
      <w:r>
        <w:rPr>
          <w:sz w:val="28"/>
        </w:rPr>
        <w:t>34</w:t>
      </w:r>
      <w:r>
        <w:rPr>
          <w:sz w:val="28"/>
        </w:rPr>
        <w:t xml:space="preserve"> - </w:t>
      </w:r>
      <w:r>
        <w:rPr>
          <w:sz w:val="28"/>
        </w:rPr>
        <w:t>35</w:t>
      </w:r>
    </w:p>
    <w:p w14:paraId="32000000">
      <w:pPr>
        <w:pStyle w:val="Style_3"/>
        <w:spacing w:after="200"/>
        <w:ind w:right="54"/>
        <w:jc w:val="both"/>
        <w:rPr>
          <w:sz w:val="28"/>
        </w:rPr>
      </w:pPr>
      <w:r>
        <w:rPr>
          <w:sz w:val="28"/>
        </w:rPr>
        <w:t xml:space="preserve">1.8. Топливные балансы источников тепловой энергии и система обеспечения </w:t>
      </w:r>
    </w:p>
    <w:p w14:paraId="33000000">
      <w:pPr>
        <w:pStyle w:val="Style_3"/>
        <w:spacing w:after="200"/>
        <w:ind w:right="54"/>
        <w:jc w:val="both"/>
        <w:rPr>
          <w:sz w:val="28"/>
        </w:rPr>
      </w:pPr>
      <w:r>
        <w:rPr>
          <w:sz w:val="28"/>
        </w:rPr>
        <w:t xml:space="preserve">топливом ………………………………………………………………………..… </w:t>
      </w:r>
      <w:r>
        <w:rPr>
          <w:sz w:val="28"/>
        </w:rPr>
        <w:t>36</w:t>
      </w:r>
      <w:r>
        <w:rPr>
          <w:sz w:val="28"/>
        </w:rPr>
        <w:t xml:space="preserve"> - </w:t>
      </w:r>
      <w:r>
        <w:rPr>
          <w:sz w:val="28"/>
        </w:rPr>
        <w:t>36</w:t>
      </w:r>
    </w:p>
    <w:p w14:paraId="34000000">
      <w:pPr>
        <w:spacing w:line="240" w:lineRule="auto"/>
        <w:ind w:right="54"/>
        <w:jc w:val="both"/>
        <w:rPr>
          <w:rFonts w:ascii="Times New Roman" w:hAnsi="Times New Roman"/>
          <w:b w:val="1"/>
          <w:sz w:val="28"/>
        </w:rPr>
      </w:pPr>
      <w:r>
        <w:rPr>
          <w:rFonts w:ascii="Times New Roman" w:hAnsi="Times New Roman"/>
          <w:b w:val="1"/>
          <w:sz w:val="28"/>
        </w:rPr>
        <w:t>1.9. Надежность теплоснабжения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36</w:t>
      </w:r>
      <w:r>
        <w:rPr>
          <w:rFonts w:ascii="Times New Roman" w:hAnsi="Times New Roman"/>
          <w:b w:val="1"/>
          <w:sz w:val="28"/>
        </w:rPr>
        <w:t xml:space="preserve"> - </w:t>
      </w:r>
      <w:r>
        <w:rPr>
          <w:rFonts w:ascii="Times New Roman" w:hAnsi="Times New Roman"/>
          <w:b w:val="1"/>
          <w:sz w:val="28"/>
        </w:rPr>
        <w:t>38</w:t>
      </w:r>
    </w:p>
    <w:p w14:paraId="35000000">
      <w:pPr>
        <w:pStyle w:val="Style_3"/>
        <w:spacing w:after="200"/>
        <w:ind w:right="54"/>
        <w:jc w:val="both"/>
        <w:rPr>
          <w:sz w:val="28"/>
        </w:rPr>
      </w:pPr>
      <w:r>
        <w:rPr>
          <w:sz w:val="28"/>
        </w:rPr>
        <w:t>1.10. Технико-экономические показатели теплоснабжающих и теплосетевых организац</w:t>
      </w:r>
      <w:r>
        <w:rPr>
          <w:sz w:val="28"/>
        </w:rPr>
        <w:t>ий ……………………………………………………………………</w:t>
      </w:r>
      <w:r>
        <w:rPr>
          <w:sz w:val="28"/>
        </w:rPr>
        <w:t xml:space="preserve">.…. </w:t>
      </w:r>
      <w:r>
        <w:rPr>
          <w:sz w:val="28"/>
        </w:rPr>
        <w:t>38-39</w:t>
      </w:r>
    </w:p>
    <w:p w14:paraId="36000000">
      <w:pPr>
        <w:spacing w:line="240" w:lineRule="auto"/>
        <w:ind w:right="54"/>
        <w:jc w:val="both"/>
        <w:rPr>
          <w:rFonts w:ascii="Times New Roman" w:hAnsi="Times New Roman"/>
          <w:b w:val="1"/>
          <w:sz w:val="28"/>
        </w:rPr>
      </w:pPr>
      <w:r>
        <w:rPr>
          <w:rFonts w:ascii="Times New Roman" w:hAnsi="Times New Roman"/>
          <w:b w:val="1"/>
          <w:sz w:val="28"/>
        </w:rPr>
        <w:t xml:space="preserve">1.11. Цены (тарифы) в сфере теплоснабжения ………………...….…..………….. </w:t>
      </w:r>
      <w:r>
        <w:rPr>
          <w:rFonts w:ascii="Times New Roman" w:hAnsi="Times New Roman"/>
          <w:b w:val="1"/>
          <w:sz w:val="28"/>
        </w:rPr>
        <w:t>39</w:t>
      </w:r>
    </w:p>
    <w:p w14:paraId="37000000">
      <w:pPr>
        <w:spacing w:line="240" w:lineRule="auto"/>
        <w:ind w:right="54"/>
        <w:jc w:val="both"/>
        <w:rPr>
          <w:rFonts w:ascii="Times New Roman" w:hAnsi="Times New Roman"/>
          <w:b w:val="1"/>
          <w:sz w:val="28"/>
        </w:rPr>
      </w:pPr>
      <w:r>
        <w:rPr>
          <w:rFonts w:ascii="Times New Roman" w:hAnsi="Times New Roman"/>
          <w:b w:val="1"/>
          <w:sz w:val="28"/>
        </w:rPr>
        <w:t>1.12. Описание существующих технических и технологических проблем в системах теплоснабжения поселения, городского округа ……...............…</w:t>
      </w:r>
      <w:r>
        <w:rPr>
          <w:rFonts w:ascii="Times New Roman" w:hAnsi="Times New Roman"/>
          <w:b w:val="1"/>
          <w:sz w:val="28"/>
        </w:rPr>
        <w:t>……..</w:t>
      </w:r>
      <w:r>
        <w:rPr>
          <w:rFonts w:ascii="Times New Roman" w:hAnsi="Times New Roman"/>
          <w:b w:val="1"/>
          <w:sz w:val="28"/>
        </w:rPr>
        <w:t>40</w:t>
      </w:r>
    </w:p>
    <w:p w14:paraId="38000000">
      <w:pPr>
        <w:spacing w:line="240" w:lineRule="auto"/>
        <w:ind w:right="54"/>
        <w:jc w:val="both"/>
        <w:rPr>
          <w:rFonts w:ascii="Times New Roman" w:hAnsi="Times New Roman"/>
          <w:b w:val="1"/>
          <w:sz w:val="28"/>
        </w:rPr>
      </w:pPr>
      <w:r>
        <w:rPr>
          <w:rFonts w:ascii="Times New Roman" w:hAnsi="Times New Roman"/>
          <w:b w:val="1"/>
          <w:sz w:val="28"/>
        </w:rPr>
        <w:t>Глава 2. Перспективное потребление тепловой энергии на цели теплоснабжения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40</w:t>
      </w:r>
      <w:r>
        <w:rPr>
          <w:rFonts w:ascii="Times New Roman" w:hAnsi="Times New Roman"/>
          <w:b w:val="1"/>
          <w:sz w:val="28"/>
        </w:rPr>
        <w:t xml:space="preserve"> – </w:t>
      </w:r>
      <w:r>
        <w:rPr>
          <w:rFonts w:ascii="Times New Roman" w:hAnsi="Times New Roman"/>
          <w:b w:val="1"/>
          <w:sz w:val="28"/>
        </w:rPr>
        <w:t>44</w:t>
      </w:r>
    </w:p>
    <w:p w14:paraId="39000000">
      <w:pPr>
        <w:spacing w:line="240" w:lineRule="auto"/>
        <w:ind w:right="54"/>
        <w:jc w:val="both"/>
        <w:rPr>
          <w:rFonts w:ascii="Times New Roman" w:hAnsi="Times New Roman"/>
          <w:b w:val="1"/>
          <w:sz w:val="28"/>
        </w:rPr>
      </w:pPr>
      <w:r>
        <w:rPr>
          <w:rFonts w:ascii="Times New Roman" w:hAnsi="Times New Roman"/>
          <w:b w:val="1"/>
          <w:sz w:val="28"/>
        </w:rPr>
        <w:t xml:space="preserve">Глава 3. Электронная модель системы теплоснабжения поселения, городского округа ……………………………………………………………..………...…..……… </w:t>
      </w:r>
      <w:r>
        <w:rPr>
          <w:rFonts w:ascii="Times New Roman" w:hAnsi="Times New Roman"/>
          <w:b w:val="1"/>
          <w:sz w:val="28"/>
        </w:rPr>
        <w:t>44</w:t>
      </w:r>
    </w:p>
    <w:p w14:paraId="3A000000">
      <w:pPr>
        <w:spacing w:line="240" w:lineRule="auto"/>
        <w:ind w:right="54"/>
        <w:jc w:val="both"/>
        <w:rPr>
          <w:rFonts w:ascii="Times New Roman" w:hAnsi="Times New Roman"/>
          <w:b w:val="1"/>
          <w:sz w:val="28"/>
        </w:rPr>
      </w:pPr>
      <w:r>
        <w:rPr>
          <w:rFonts w:ascii="Times New Roman" w:hAnsi="Times New Roman"/>
          <w:b w:val="1"/>
          <w:sz w:val="28"/>
        </w:rPr>
        <w:t xml:space="preserve">Глава 4 Перспективные балансы тепловой мощности источников тепловой энергии и тепловой нагрузки ………………………………………….....….… </w:t>
      </w:r>
      <w:r>
        <w:rPr>
          <w:rFonts w:ascii="Times New Roman" w:hAnsi="Times New Roman"/>
          <w:b w:val="1"/>
          <w:sz w:val="28"/>
        </w:rPr>
        <w:t>44</w:t>
      </w:r>
      <w:r>
        <w:rPr>
          <w:rFonts w:ascii="Times New Roman" w:hAnsi="Times New Roman"/>
          <w:b w:val="1"/>
          <w:sz w:val="28"/>
        </w:rPr>
        <w:t xml:space="preserve"> - </w:t>
      </w:r>
      <w:r>
        <w:rPr>
          <w:rFonts w:ascii="Times New Roman" w:hAnsi="Times New Roman"/>
          <w:b w:val="1"/>
          <w:sz w:val="28"/>
        </w:rPr>
        <w:t>46</w:t>
      </w:r>
    </w:p>
    <w:p w14:paraId="3B000000">
      <w:pPr>
        <w:spacing w:line="240" w:lineRule="auto"/>
        <w:ind w:right="54"/>
        <w:jc w:val="both"/>
        <w:rPr>
          <w:rFonts w:ascii="Times New Roman" w:hAnsi="Times New Roman"/>
          <w:b w:val="1"/>
          <w:sz w:val="28"/>
        </w:rPr>
      </w:pPr>
      <w:r>
        <w:rPr>
          <w:rFonts w:ascii="Times New Roman" w:hAnsi="Times New Roman"/>
          <w:b w:val="1"/>
          <w:sz w:val="28"/>
        </w:rPr>
        <w:t xml:space="preserve">Глава 5. Перспективные балансы производительности водоподготовительных установок и максимального  потребления теплоносителя </w:t>
      </w:r>
      <w:r>
        <w:rPr>
          <w:rFonts w:ascii="Times New Roman" w:hAnsi="Times New Roman"/>
          <w:b w:val="1"/>
          <w:sz w:val="28"/>
        </w:rPr>
        <w:t>теплопотребляющими</w:t>
      </w:r>
      <w:r>
        <w:rPr>
          <w:rFonts w:ascii="Times New Roman" w:hAnsi="Times New Roman"/>
          <w:b w:val="1"/>
          <w:sz w:val="28"/>
        </w:rPr>
        <w:t xml:space="preserve"> установками потребителей, в том числе в аварийных режимах …….….... </w:t>
      </w:r>
      <w:r>
        <w:rPr>
          <w:rFonts w:ascii="Times New Roman" w:hAnsi="Times New Roman"/>
          <w:b w:val="1"/>
          <w:sz w:val="28"/>
        </w:rPr>
        <w:t>46</w:t>
      </w:r>
      <w:r>
        <w:rPr>
          <w:rFonts w:ascii="Times New Roman" w:hAnsi="Times New Roman"/>
          <w:b w:val="1"/>
          <w:sz w:val="28"/>
        </w:rPr>
        <w:t xml:space="preserve"> – </w:t>
      </w:r>
      <w:r>
        <w:rPr>
          <w:rFonts w:ascii="Times New Roman" w:hAnsi="Times New Roman"/>
          <w:b w:val="1"/>
          <w:sz w:val="28"/>
        </w:rPr>
        <w:t>47</w:t>
      </w:r>
    </w:p>
    <w:p w14:paraId="3C000000">
      <w:pPr>
        <w:spacing w:line="240" w:lineRule="auto"/>
        <w:ind w:right="54"/>
        <w:jc w:val="both"/>
        <w:rPr>
          <w:rFonts w:ascii="Times New Roman" w:hAnsi="Times New Roman"/>
          <w:b w:val="1"/>
          <w:sz w:val="28"/>
        </w:rPr>
      </w:pPr>
      <w:r>
        <w:rPr>
          <w:rFonts w:ascii="Times New Roman" w:hAnsi="Times New Roman"/>
          <w:b w:val="1"/>
          <w:sz w:val="28"/>
        </w:rPr>
        <w:t xml:space="preserve">Глава 6. Предложения по строительству, реконструкции и техническому перевооружению источников теплоснабжения ………………………….….. </w:t>
      </w:r>
      <w:r>
        <w:rPr>
          <w:rFonts w:ascii="Times New Roman" w:hAnsi="Times New Roman"/>
          <w:b w:val="1"/>
          <w:sz w:val="28"/>
        </w:rPr>
        <w:t>47</w:t>
      </w:r>
      <w:r>
        <w:rPr>
          <w:rFonts w:ascii="Times New Roman" w:hAnsi="Times New Roman"/>
          <w:b w:val="1"/>
          <w:sz w:val="28"/>
        </w:rPr>
        <w:t xml:space="preserve"> - </w:t>
      </w:r>
      <w:r>
        <w:rPr>
          <w:rFonts w:ascii="Times New Roman" w:hAnsi="Times New Roman"/>
          <w:b w:val="1"/>
          <w:sz w:val="28"/>
        </w:rPr>
        <w:t>65</w:t>
      </w:r>
    </w:p>
    <w:p w14:paraId="3D000000">
      <w:pPr>
        <w:spacing w:line="240" w:lineRule="auto"/>
        <w:ind w:right="54"/>
        <w:jc w:val="both"/>
        <w:rPr>
          <w:rFonts w:ascii="Times New Roman" w:hAnsi="Times New Roman"/>
          <w:b w:val="1"/>
          <w:sz w:val="28"/>
        </w:rPr>
      </w:pPr>
      <w:r>
        <w:rPr>
          <w:rFonts w:ascii="Times New Roman" w:hAnsi="Times New Roman"/>
          <w:b w:val="1"/>
          <w:sz w:val="28"/>
        </w:rPr>
        <w:t xml:space="preserve">Глава </w:t>
      </w:r>
      <w:r>
        <w:rPr>
          <w:rFonts w:ascii="Times New Roman" w:hAnsi="Times New Roman"/>
          <w:b w:val="1"/>
          <w:sz w:val="28"/>
        </w:rPr>
        <w:t>7</w:t>
      </w:r>
      <w:r>
        <w:rPr>
          <w:rFonts w:ascii="Times New Roman" w:hAnsi="Times New Roman"/>
          <w:b w:val="1"/>
          <w:sz w:val="28"/>
        </w:rPr>
        <w:t>. Предложения по строительству и реконструкции тепловых сетей и сооружений</w:t>
      </w:r>
      <w:r>
        <w:rPr>
          <w:rFonts w:ascii="Times New Roman" w:hAnsi="Times New Roman"/>
          <w:b w:val="1"/>
          <w:sz w:val="28"/>
        </w:rPr>
        <w:t xml:space="preserve"> на них ……………………………………….…………………...</w:t>
      </w:r>
      <w:r>
        <w:rPr>
          <w:rFonts w:ascii="Times New Roman" w:hAnsi="Times New Roman"/>
          <w:b w:val="1"/>
          <w:sz w:val="28"/>
        </w:rPr>
        <w:t>……</w:t>
      </w:r>
      <w:r>
        <w:rPr>
          <w:rFonts w:ascii="Times New Roman" w:hAnsi="Times New Roman"/>
          <w:b w:val="1"/>
          <w:sz w:val="28"/>
        </w:rPr>
        <w:t>65-66</w:t>
      </w:r>
    </w:p>
    <w:p w14:paraId="3E000000">
      <w:pPr>
        <w:spacing w:line="240" w:lineRule="auto"/>
        <w:ind w:right="54"/>
        <w:jc w:val="both"/>
        <w:rPr>
          <w:rFonts w:ascii="Times New Roman" w:hAnsi="Times New Roman"/>
          <w:b w:val="1"/>
          <w:sz w:val="28"/>
        </w:rPr>
      </w:pPr>
      <w:r>
        <w:rPr>
          <w:rFonts w:ascii="Times New Roman" w:hAnsi="Times New Roman"/>
          <w:b w:val="1"/>
          <w:sz w:val="28"/>
        </w:rPr>
        <w:t xml:space="preserve">Глава </w:t>
      </w:r>
      <w:r>
        <w:rPr>
          <w:rFonts w:ascii="Times New Roman" w:hAnsi="Times New Roman"/>
          <w:b w:val="1"/>
          <w:sz w:val="28"/>
        </w:rPr>
        <w:t>8</w:t>
      </w:r>
      <w:r>
        <w:rPr>
          <w:rFonts w:ascii="Times New Roman" w:hAnsi="Times New Roman"/>
          <w:b w:val="1"/>
          <w:sz w:val="28"/>
        </w:rPr>
        <w:t>. Предложения по переводу открытых систем теплоснабжения (горячего водоснабжения) в закрытые системы горячего водоснабжения ……..…</w:t>
      </w:r>
      <w:r>
        <w:rPr>
          <w:rFonts w:ascii="Times New Roman" w:hAnsi="Times New Roman"/>
          <w:b w:val="1"/>
          <w:sz w:val="28"/>
        </w:rPr>
        <w:t>..</w:t>
      </w:r>
      <w:r>
        <w:rPr>
          <w:rFonts w:ascii="Times New Roman" w:hAnsi="Times New Roman"/>
          <w:b w:val="1"/>
          <w:sz w:val="28"/>
        </w:rPr>
        <w:t>……. 6</w:t>
      </w:r>
      <w:r>
        <w:rPr>
          <w:rFonts w:ascii="Times New Roman" w:hAnsi="Times New Roman"/>
          <w:b w:val="1"/>
          <w:sz w:val="28"/>
        </w:rPr>
        <w:t>6</w:t>
      </w:r>
    </w:p>
    <w:p w14:paraId="3F000000">
      <w:pPr>
        <w:spacing w:line="240" w:lineRule="auto"/>
        <w:ind w:right="54"/>
        <w:jc w:val="both"/>
        <w:rPr>
          <w:rFonts w:ascii="Times New Roman" w:hAnsi="Times New Roman"/>
          <w:b w:val="1"/>
          <w:sz w:val="28"/>
        </w:rPr>
      </w:pPr>
      <w:r>
        <w:rPr>
          <w:rFonts w:ascii="Times New Roman" w:hAnsi="Times New Roman"/>
          <w:b w:val="1"/>
          <w:sz w:val="28"/>
        </w:rPr>
        <w:t xml:space="preserve">Глава </w:t>
      </w:r>
      <w:r>
        <w:rPr>
          <w:rFonts w:ascii="Times New Roman" w:hAnsi="Times New Roman"/>
          <w:b w:val="1"/>
          <w:sz w:val="28"/>
        </w:rPr>
        <w:t>9</w:t>
      </w:r>
      <w:r>
        <w:rPr>
          <w:rFonts w:ascii="Times New Roman" w:hAnsi="Times New Roman"/>
          <w:b w:val="1"/>
          <w:sz w:val="28"/>
        </w:rPr>
        <w:t>. Перспективные топливные балансы ……………………..………</w:t>
      </w:r>
      <w:r>
        <w:rPr>
          <w:rFonts w:ascii="Times New Roman" w:hAnsi="Times New Roman"/>
          <w:b w:val="1"/>
          <w:sz w:val="28"/>
        </w:rPr>
        <w:t>…</w:t>
      </w:r>
      <w:r>
        <w:rPr>
          <w:rFonts w:ascii="Times New Roman" w:hAnsi="Times New Roman"/>
          <w:b w:val="1"/>
          <w:sz w:val="28"/>
        </w:rPr>
        <w:t>6</w:t>
      </w:r>
      <w:r>
        <w:rPr>
          <w:rFonts w:ascii="Times New Roman" w:hAnsi="Times New Roman"/>
          <w:b w:val="1"/>
          <w:sz w:val="28"/>
        </w:rPr>
        <w:t>6</w:t>
      </w:r>
      <w:r>
        <w:rPr>
          <w:rFonts w:ascii="Times New Roman" w:hAnsi="Times New Roman"/>
          <w:b w:val="1"/>
          <w:sz w:val="28"/>
        </w:rPr>
        <w:t xml:space="preserve"> - </w:t>
      </w:r>
      <w:r>
        <w:rPr>
          <w:rFonts w:ascii="Times New Roman" w:hAnsi="Times New Roman"/>
          <w:b w:val="1"/>
          <w:sz w:val="28"/>
        </w:rPr>
        <w:t>69</w:t>
      </w:r>
    </w:p>
    <w:p w14:paraId="40000000">
      <w:pPr>
        <w:spacing w:line="240" w:lineRule="auto"/>
        <w:ind w:right="54"/>
        <w:jc w:val="both"/>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0</w:t>
      </w:r>
      <w:r>
        <w:rPr>
          <w:rFonts w:ascii="Times New Roman" w:hAnsi="Times New Roman"/>
          <w:b w:val="1"/>
          <w:sz w:val="28"/>
        </w:rPr>
        <w:t>. Оценка надежности теплоснабжения ………………………….…</w:t>
      </w:r>
      <w:r>
        <w:rPr>
          <w:rFonts w:ascii="Times New Roman" w:hAnsi="Times New Roman"/>
          <w:b w:val="1"/>
          <w:sz w:val="28"/>
        </w:rPr>
        <w:t>……..</w:t>
      </w:r>
      <w:r>
        <w:rPr>
          <w:rFonts w:ascii="Times New Roman" w:hAnsi="Times New Roman"/>
          <w:b w:val="1"/>
          <w:sz w:val="28"/>
        </w:rPr>
        <w:t>66</w:t>
      </w:r>
    </w:p>
    <w:p w14:paraId="41000000">
      <w:pPr>
        <w:spacing w:line="240" w:lineRule="auto"/>
        <w:ind w:right="54"/>
        <w:jc w:val="both"/>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1</w:t>
      </w:r>
      <w:r>
        <w:rPr>
          <w:rFonts w:ascii="Times New Roman" w:hAnsi="Times New Roman"/>
          <w:b w:val="1"/>
          <w:sz w:val="28"/>
        </w:rPr>
        <w:t>. Обоснование инвестиций в строительство, реконструкцию и техническое перевооруже</w:t>
      </w:r>
      <w:r>
        <w:rPr>
          <w:rFonts w:ascii="Times New Roman" w:hAnsi="Times New Roman"/>
          <w:b w:val="1"/>
          <w:sz w:val="28"/>
        </w:rPr>
        <w:t>ние ……………………………………………………..</w:t>
      </w:r>
      <w:r>
        <w:rPr>
          <w:rFonts w:ascii="Times New Roman" w:hAnsi="Times New Roman"/>
          <w:b w:val="1"/>
          <w:sz w:val="28"/>
        </w:rPr>
        <w:t xml:space="preserve">… </w:t>
      </w:r>
      <w:r>
        <w:rPr>
          <w:rFonts w:ascii="Times New Roman" w:hAnsi="Times New Roman"/>
          <w:b w:val="1"/>
          <w:sz w:val="28"/>
        </w:rPr>
        <w:t>70</w:t>
      </w:r>
    </w:p>
    <w:p w14:paraId="42000000">
      <w:pPr>
        <w:spacing w:line="240" w:lineRule="auto"/>
        <w:ind w:right="54"/>
        <w:jc w:val="both"/>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2</w:t>
      </w:r>
      <w:r>
        <w:rPr>
          <w:rFonts w:ascii="Times New Roman" w:hAnsi="Times New Roman"/>
          <w:b w:val="1"/>
          <w:sz w:val="28"/>
        </w:rPr>
        <w:t>. Индикаторы развития систем теплоснабжения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70</w:t>
      </w:r>
    </w:p>
    <w:p w14:paraId="43000000">
      <w:pPr>
        <w:spacing w:line="240" w:lineRule="auto"/>
        <w:ind w:right="54"/>
        <w:jc w:val="both"/>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3</w:t>
      </w:r>
      <w:r>
        <w:rPr>
          <w:rFonts w:ascii="Times New Roman" w:hAnsi="Times New Roman"/>
          <w:b w:val="1"/>
          <w:sz w:val="28"/>
        </w:rPr>
        <w:t>. Реестр единых теплоснабжающих организаций ………………</w:t>
      </w:r>
      <w:r>
        <w:rPr>
          <w:rFonts w:ascii="Times New Roman" w:hAnsi="Times New Roman"/>
          <w:b w:val="1"/>
          <w:sz w:val="28"/>
        </w:rPr>
        <w:t>…..</w:t>
      </w:r>
      <w:r>
        <w:rPr>
          <w:rFonts w:ascii="Times New Roman" w:hAnsi="Times New Roman"/>
          <w:b w:val="1"/>
          <w:sz w:val="28"/>
        </w:rPr>
        <w:t>.…. 7</w:t>
      </w:r>
      <w:r>
        <w:rPr>
          <w:rFonts w:ascii="Times New Roman" w:hAnsi="Times New Roman"/>
          <w:b w:val="1"/>
          <w:sz w:val="28"/>
        </w:rPr>
        <w:t>1</w:t>
      </w:r>
    </w:p>
    <w:p w14:paraId="44000000">
      <w:pPr>
        <w:spacing w:line="240" w:lineRule="auto"/>
        <w:ind w:right="54"/>
        <w:jc w:val="both"/>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4</w:t>
      </w:r>
      <w:r>
        <w:rPr>
          <w:rFonts w:ascii="Times New Roman" w:hAnsi="Times New Roman"/>
          <w:b w:val="1"/>
          <w:sz w:val="28"/>
        </w:rPr>
        <w:t>. Реестр мероприятий схемы теплоснабжения …………..……</w:t>
      </w:r>
      <w:r>
        <w:rPr>
          <w:rFonts w:ascii="Times New Roman" w:hAnsi="Times New Roman"/>
          <w:b w:val="1"/>
          <w:sz w:val="28"/>
        </w:rPr>
        <w:t>…</w:t>
      </w:r>
      <w:r>
        <w:rPr>
          <w:rFonts w:ascii="Times New Roman" w:hAnsi="Times New Roman"/>
          <w:b w:val="1"/>
          <w:sz w:val="28"/>
        </w:rPr>
        <w:t>… 7</w:t>
      </w:r>
      <w:r>
        <w:rPr>
          <w:rFonts w:ascii="Times New Roman" w:hAnsi="Times New Roman"/>
          <w:b w:val="1"/>
          <w:sz w:val="28"/>
        </w:rPr>
        <w:t>1</w:t>
      </w:r>
      <w:r>
        <w:rPr>
          <w:rFonts w:ascii="Times New Roman" w:hAnsi="Times New Roman"/>
          <w:b w:val="1"/>
          <w:sz w:val="28"/>
        </w:rPr>
        <w:t xml:space="preserve"> - </w:t>
      </w:r>
      <w:r>
        <w:rPr>
          <w:rFonts w:ascii="Times New Roman" w:hAnsi="Times New Roman"/>
          <w:b w:val="1"/>
          <w:sz w:val="28"/>
        </w:rPr>
        <w:t>76</w:t>
      </w:r>
    </w:p>
    <w:p w14:paraId="45000000">
      <w:pPr>
        <w:ind/>
        <w:jc w:val="center"/>
        <w:rPr>
          <w:rFonts w:ascii="Times New Roman" w:hAnsi="Times New Roman"/>
          <w:b w:val="1"/>
          <w:sz w:val="28"/>
        </w:rPr>
      </w:pPr>
    </w:p>
    <w:p w14:paraId="46000000">
      <w:pPr>
        <w:ind/>
        <w:jc w:val="center"/>
        <w:rPr>
          <w:rFonts w:ascii="Times New Roman" w:hAnsi="Times New Roman"/>
          <w:b w:val="1"/>
          <w:sz w:val="28"/>
        </w:rPr>
      </w:pPr>
    </w:p>
    <w:p w14:paraId="47000000">
      <w:pPr>
        <w:ind/>
        <w:jc w:val="center"/>
        <w:rPr>
          <w:rFonts w:ascii="Times New Roman" w:hAnsi="Times New Roman"/>
          <w:b w:val="1"/>
          <w:sz w:val="28"/>
        </w:rPr>
      </w:pPr>
    </w:p>
    <w:p w14:paraId="48000000">
      <w:pPr>
        <w:ind/>
        <w:jc w:val="center"/>
        <w:rPr>
          <w:rFonts w:ascii="Times New Roman" w:hAnsi="Times New Roman"/>
          <w:b w:val="1"/>
          <w:sz w:val="28"/>
        </w:rPr>
      </w:pPr>
    </w:p>
    <w:p w14:paraId="49000000">
      <w:pPr>
        <w:ind/>
        <w:jc w:val="center"/>
        <w:rPr>
          <w:rFonts w:ascii="Times New Roman" w:hAnsi="Times New Roman"/>
          <w:b w:val="1"/>
          <w:sz w:val="28"/>
        </w:rPr>
      </w:pPr>
    </w:p>
    <w:p w14:paraId="4A000000">
      <w:pPr>
        <w:ind/>
        <w:jc w:val="center"/>
        <w:rPr>
          <w:rFonts w:ascii="Times New Roman" w:hAnsi="Times New Roman"/>
          <w:b w:val="1"/>
          <w:sz w:val="28"/>
        </w:rPr>
      </w:pPr>
    </w:p>
    <w:p w14:paraId="4B000000">
      <w:pPr>
        <w:ind/>
        <w:jc w:val="center"/>
        <w:rPr>
          <w:rFonts w:ascii="Times New Roman" w:hAnsi="Times New Roman"/>
          <w:b w:val="1"/>
          <w:sz w:val="28"/>
        </w:rPr>
      </w:pPr>
    </w:p>
    <w:p w14:paraId="4C000000">
      <w:pPr>
        <w:ind/>
        <w:jc w:val="center"/>
        <w:rPr>
          <w:rFonts w:ascii="Times New Roman" w:hAnsi="Times New Roman"/>
          <w:b w:val="1"/>
          <w:sz w:val="28"/>
        </w:rPr>
      </w:pPr>
    </w:p>
    <w:p w14:paraId="4D000000">
      <w:pPr>
        <w:ind/>
        <w:jc w:val="center"/>
        <w:rPr>
          <w:rFonts w:ascii="Times New Roman" w:hAnsi="Times New Roman"/>
          <w:b w:val="1"/>
          <w:sz w:val="28"/>
        </w:rPr>
      </w:pPr>
    </w:p>
    <w:p w14:paraId="4E000000">
      <w:pPr>
        <w:ind/>
        <w:jc w:val="center"/>
        <w:rPr>
          <w:rFonts w:ascii="Times New Roman" w:hAnsi="Times New Roman"/>
          <w:b w:val="1"/>
          <w:sz w:val="28"/>
        </w:rPr>
      </w:pPr>
    </w:p>
    <w:p w14:paraId="4F000000">
      <w:pPr>
        <w:ind/>
        <w:jc w:val="center"/>
        <w:rPr>
          <w:rFonts w:ascii="Times New Roman" w:hAnsi="Times New Roman"/>
          <w:b w:val="1"/>
          <w:sz w:val="28"/>
        </w:rPr>
      </w:pPr>
    </w:p>
    <w:p w14:paraId="50000000">
      <w:pPr>
        <w:ind/>
        <w:jc w:val="center"/>
        <w:rPr>
          <w:rFonts w:ascii="Times New Roman" w:hAnsi="Times New Roman"/>
          <w:b w:val="1"/>
          <w:sz w:val="28"/>
        </w:rPr>
      </w:pPr>
    </w:p>
    <w:p w14:paraId="51000000">
      <w:pPr>
        <w:ind/>
        <w:jc w:val="center"/>
        <w:rPr>
          <w:rFonts w:ascii="Times New Roman" w:hAnsi="Times New Roman"/>
          <w:b w:val="1"/>
          <w:sz w:val="28"/>
        </w:rPr>
      </w:pPr>
    </w:p>
    <w:p w14:paraId="52000000">
      <w:pPr>
        <w:ind/>
        <w:jc w:val="center"/>
        <w:rPr>
          <w:rFonts w:ascii="Times New Roman" w:hAnsi="Times New Roman"/>
          <w:b w:val="1"/>
          <w:sz w:val="28"/>
        </w:rPr>
      </w:pPr>
    </w:p>
    <w:p w14:paraId="53000000">
      <w:pPr>
        <w:ind/>
        <w:jc w:val="center"/>
        <w:rPr>
          <w:rFonts w:ascii="Times New Roman" w:hAnsi="Times New Roman"/>
          <w:b w:val="1"/>
          <w:sz w:val="28"/>
        </w:rPr>
      </w:pPr>
    </w:p>
    <w:p w14:paraId="54000000">
      <w:pPr>
        <w:ind/>
        <w:jc w:val="center"/>
        <w:rPr>
          <w:rFonts w:ascii="Times New Roman" w:hAnsi="Times New Roman"/>
          <w:b w:val="1"/>
          <w:sz w:val="28"/>
        </w:rPr>
      </w:pPr>
    </w:p>
    <w:p w14:paraId="55000000">
      <w:pPr>
        <w:spacing w:after="0" w:line="240" w:lineRule="auto"/>
        <w:ind/>
        <w:jc w:val="center"/>
        <w:rPr>
          <w:rFonts w:ascii="Times New Roman" w:hAnsi="Times New Roman"/>
          <w:b w:val="1"/>
          <w:sz w:val="28"/>
        </w:rPr>
      </w:pPr>
      <w:r>
        <w:rPr>
          <w:rFonts w:ascii="Times New Roman" w:hAnsi="Times New Roman"/>
          <w:b w:val="1"/>
          <w:sz w:val="28"/>
        </w:rPr>
        <w:t xml:space="preserve">Глава 1. </w:t>
      </w:r>
    </w:p>
    <w:p w14:paraId="56000000">
      <w:pPr>
        <w:spacing w:after="0" w:line="240" w:lineRule="auto"/>
        <w:ind/>
        <w:jc w:val="center"/>
        <w:rPr>
          <w:rFonts w:ascii="Times New Roman" w:hAnsi="Times New Roman"/>
          <w:b w:val="1"/>
          <w:sz w:val="28"/>
        </w:rPr>
      </w:pPr>
      <w:r>
        <w:rPr>
          <w:rFonts w:ascii="Times New Roman" w:hAnsi="Times New Roman"/>
          <w:b w:val="1"/>
          <w:sz w:val="28"/>
        </w:rPr>
        <w:t xml:space="preserve"> «Существующие положение в сфере производства, передачи и потребления тепловой энергии для целей теплоснабжения»</w:t>
      </w:r>
    </w:p>
    <w:p w14:paraId="57000000">
      <w:pPr>
        <w:pStyle w:val="Style_4"/>
        <w:numPr>
          <w:ilvl w:val="1"/>
          <w:numId w:val="1"/>
        </w:numPr>
        <w:ind/>
        <w:jc w:val="center"/>
        <w:rPr>
          <w:b w:val="1"/>
          <w:sz w:val="28"/>
        </w:rPr>
      </w:pPr>
      <w:r>
        <w:rPr>
          <w:b w:val="1"/>
          <w:sz w:val="28"/>
        </w:rPr>
        <w:t>Существующее положение в сфере теплоснабжения</w:t>
      </w:r>
    </w:p>
    <w:p w14:paraId="58000000">
      <w:pPr>
        <w:pStyle w:val="Style_4"/>
        <w:rPr>
          <w:sz w:val="24"/>
        </w:rPr>
      </w:pPr>
    </w:p>
    <w:p w14:paraId="59000000">
      <w:pPr>
        <w:spacing w:after="0" w:line="240" w:lineRule="auto"/>
        <w:ind w:firstLine="709"/>
        <w:jc w:val="both"/>
        <w:rPr>
          <w:rFonts w:ascii="Times New Roman" w:hAnsi="Times New Roman"/>
          <w:sz w:val="24"/>
          <w:shd w:fill="FFA69B" w:val="clear"/>
        </w:rPr>
      </w:pPr>
      <w:r>
        <w:rPr>
          <w:rFonts w:ascii="Times New Roman" w:hAnsi="Times New Roman"/>
          <w:sz w:val="24"/>
        </w:rPr>
        <w:t>Поставщиком коммунальных услуг (теплоснабжение, горячее водоснабжение)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Поставщиком коммунальных услуг (теплоснабжение) в зоне санатория-профилактория «Лесная поляна» для нужд Смоленской АЭС является Десногорский филиал ООО «</w:t>
      </w:r>
      <w:r>
        <w:rPr>
          <w:rFonts w:ascii="Times New Roman" w:hAnsi="Times New Roman"/>
          <w:sz w:val="24"/>
        </w:rPr>
        <w:t>АтомТеплоЭлектроСеть</w:t>
      </w:r>
      <w:r>
        <w:rPr>
          <w:rFonts w:ascii="Times New Roman" w:hAnsi="Times New Roman"/>
          <w:sz w:val="24"/>
        </w:rPr>
        <w:t>»</w:t>
      </w:r>
    </w:p>
    <w:p w14:paraId="5A000000">
      <w:pPr>
        <w:spacing w:after="0" w:line="240" w:lineRule="auto"/>
        <w:ind w:firstLine="709"/>
        <w:jc w:val="both"/>
        <w:rPr>
          <w:rFonts w:ascii="Times New Roman" w:hAnsi="Times New Roman"/>
          <w:sz w:val="24"/>
        </w:rPr>
      </w:pPr>
      <w:r>
        <w:rPr>
          <w:rFonts w:ascii="Times New Roman" w:hAnsi="Times New Roman"/>
          <w:sz w:val="24"/>
        </w:rPr>
        <w:t xml:space="preserve">Наружные инженерные сети теплоснабжения, обеспечивающие жизнедеятельность жилой зоны города Десногорска, инженерные сети от источника теплоснабжения в промышленной зоне Смоленской АЭС </w:t>
      </w:r>
      <w:r>
        <w:rPr>
          <w:rFonts w:ascii="Times New Roman" w:hAnsi="Times New Roman"/>
          <w:sz w:val="24"/>
        </w:rPr>
        <w:t>до</w:t>
      </w:r>
      <w:r>
        <w:rPr>
          <w:rFonts w:ascii="Times New Roman" w:hAnsi="Times New Roman"/>
          <w:sz w:val="24"/>
        </w:rPr>
        <w:t xml:space="preserve"> </w:t>
      </w:r>
      <w:r>
        <w:rPr>
          <w:rFonts w:ascii="Times New Roman" w:hAnsi="Times New Roman"/>
          <w:sz w:val="24"/>
        </w:rPr>
        <w:t>жилой</w:t>
      </w:r>
      <w:r>
        <w:rPr>
          <w:rFonts w:ascii="Times New Roman" w:hAnsi="Times New Roman"/>
          <w:sz w:val="24"/>
        </w:rPr>
        <w:t xml:space="preserve"> зоны города Десногорска и в зоне санатория-профилактория «Лесная поляна» эксплуатируются </w:t>
      </w:r>
      <w:r>
        <w:rPr>
          <w:rFonts w:ascii="Times New Roman" w:hAnsi="Times New Roman"/>
          <w:sz w:val="24"/>
        </w:rPr>
        <w:t>Десногорским</w:t>
      </w:r>
      <w:r>
        <w:rPr>
          <w:rFonts w:ascii="Times New Roman" w:hAnsi="Times New Roman"/>
          <w:sz w:val="24"/>
        </w:rPr>
        <w:t xml:space="preserve"> филиалом ООО «</w:t>
      </w:r>
      <w:r>
        <w:rPr>
          <w:rFonts w:ascii="Times New Roman" w:hAnsi="Times New Roman"/>
          <w:sz w:val="24"/>
        </w:rPr>
        <w:t>АтомТеплоЭлектроСеть</w:t>
      </w:r>
      <w:r>
        <w:rPr>
          <w:rFonts w:ascii="Times New Roman" w:hAnsi="Times New Roman"/>
          <w:sz w:val="24"/>
        </w:rPr>
        <w:t>», который осуществляет их эксплуатацию, текущие и капитальные ремонты.</w:t>
      </w:r>
    </w:p>
    <w:p w14:paraId="5B000000">
      <w:pPr>
        <w:pStyle w:val="Style_4"/>
        <w:ind w:firstLine="851" w:left="0"/>
        <w:rPr>
          <w:sz w:val="24"/>
        </w:rPr>
      </w:pPr>
      <w:r>
        <w:rPr>
          <w:sz w:val="24"/>
        </w:rPr>
        <w:t>Таблица № 1– Структура системы теплоснабжения г. Десногорск.</w:t>
      </w:r>
    </w:p>
    <w:tbl>
      <w:tblPr>
        <w:tblStyle w:val="Style_5"/>
        <w:tblLayout w:type="fixed"/>
      </w:tblPr>
      <w:tblGrid>
        <w:gridCol w:w="688"/>
        <w:gridCol w:w="4905"/>
        <w:gridCol w:w="1508"/>
        <w:gridCol w:w="1419"/>
        <w:gridCol w:w="1260"/>
      </w:tblGrid>
      <w:tr>
        <w:trPr>
          <w:trHeight w:hRule="atLeast" w:val="1104"/>
          <w:tblHeader/>
        </w:trPr>
        <w:tc>
          <w:tcPr>
            <w:tcW w:type="dxa" w:w="6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00000">
            <w:pPr>
              <w:widowControl w:val="0"/>
              <w:spacing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49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00000">
            <w:pPr>
              <w:widowControl w:val="0"/>
              <w:spacing w:line="240" w:lineRule="auto"/>
              <w:ind/>
              <w:jc w:val="center"/>
              <w:rPr>
                <w:rFonts w:ascii="Times New Roman" w:hAnsi="Times New Roman"/>
                <w:sz w:val="24"/>
              </w:rPr>
            </w:pPr>
            <w:r>
              <w:rPr>
                <w:rFonts w:ascii="Times New Roman" w:hAnsi="Times New Roman"/>
                <w:sz w:val="24"/>
              </w:rPr>
              <w:t>Объект</w:t>
            </w:r>
          </w:p>
        </w:tc>
        <w:tc>
          <w:tcPr>
            <w:tcW w:type="dxa" w:w="15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00000">
            <w:pPr>
              <w:widowControl w:val="0"/>
              <w:spacing w:line="240" w:lineRule="auto"/>
              <w:ind/>
              <w:jc w:val="center"/>
              <w:rPr>
                <w:rFonts w:ascii="Times New Roman" w:hAnsi="Times New Roman"/>
                <w:sz w:val="24"/>
              </w:rPr>
            </w:pPr>
            <w:r>
              <w:rPr>
                <w:rFonts w:ascii="Times New Roman" w:hAnsi="Times New Roman"/>
                <w:sz w:val="24"/>
              </w:rPr>
              <w:t>Единица измерения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00000">
            <w:pPr>
              <w:widowControl w:val="0"/>
              <w:spacing w:line="240" w:lineRule="auto"/>
              <w:ind/>
              <w:jc w:val="center"/>
              <w:rPr>
                <w:rFonts w:ascii="Times New Roman" w:hAnsi="Times New Roman"/>
                <w:sz w:val="24"/>
              </w:rPr>
            </w:pPr>
            <w:r>
              <w:rPr>
                <w:rFonts w:ascii="Times New Roman" w:hAnsi="Times New Roman"/>
                <w:sz w:val="24"/>
              </w:rPr>
              <w:t>Всего</w:t>
            </w:r>
          </w:p>
        </w:tc>
        <w:tc>
          <w:tcPr>
            <w:tcW w:type="dxa" w:w="12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00000">
            <w:pPr>
              <w:widowControl w:val="0"/>
              <w:spacing w:line="240" w:lineRule="auto"/>
              <w:ind/>
              <w:jc w:val="center"/>
              <w:rPr>
                <w:rFonts w:ascii="Times New Roman" w:hAnsi="Times New Roman"/>
                <w:sz w:val="24"/>
              </w:rPr>
            </w:pPr>
            <w:r>
              <w:rPr>
                <w:rFonts w:ascii="Times New Roman" w:hAnsi="Times New Roman"/>
                <w:sz w:val="24"/>
              </w:rPr>
              <w:t>Износ %</w:t>
            </w:r>
          </w:p>
        </w:tc>
      </w:tr>
      <w:tr>
        <w:trPr>
          <w:trHeight w:hRule="atLeast" w:val="270"/>
        </w:trPr>
        <w:tc>
          <w:tcPr>
            <w:tcW w:type="dxa" w:w="6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00000">
            <w:pPr>
              <w:widowControl w:val="0"/>
              <w:spacing w:line="240" w:lineRule="auto"/>
              <w:ind/>
              <w:jc w:val="center"/>
              <w:rPr>
                <w:rFonts w:ascii="Times New Roman" w:hAnsi="Times New Roman"/>
                <w:sz w:val="24"/>
              </w:rPr>
            </w:pPr>
            <w:r>
              <w:rPr>
                <w:rFonts w:ascii="Times New Roman" w:hAnsi="Times New Roman"/>
                <w:sz w:val="24"/>
              </w:rPr>
              <w:t>1</w:t>
            </w:r>
          </w:p>
        </w:tc>
        <w:tc>
          <w:tcPr>
            <w:tcW w:type="dxa" w:w="4905"/>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2000000">
            <w:pPr>
              <w:widowControl w:val="0"/>
              <w:spacing w:line="240" w:lineRule="auto"/>
              <w:ind/>
              <w:outlineLvl w:val="0"/>
              <w:rPr>
                <w:rFonts w:ascii="Times New Roman" w:hAnsi="Times New Roman"/>
                <w:sz w:val="24"/>
              </w:rPr>
            </w:pPr>
            <w:r>
              <w:rPr>
                <w:rFonts w:ascii="Times New Roman" w:hAnsi="Times New Roman"/>
                <w:sz w:val="24"/>
              </w:rPr>
              <w:t>Котельные по всем видам собственности (ПРК САЭС)</w:t>
            </w:r>
          </w:p>
        </w:tc>
        <w:tc>
          <w:tcPr>
            <w:tcW w:type="dxa" w:w="1508"/>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3000000">
            <w:pPr>
              <w:widowControl w:val="0"/>
              <w:spacing w:line="240" w:lineRule="auto"/>
              <w:ind/>
              <w:jc w:val="center"/>
              <w:outlineLvl w:val="0"/>
              <w:rPr>
                <w:rFonts w:ascii="Times New Roman" w:hAnsi="Times New Roman"/>
                <w:i w:val="1"/>
                <w:sz w:val="24"/>
              </w:rPr>
            </w:pPr>
            <w:r>
              <w:rPr>
                <w:rFonts w:ascii="Times New Roman" w:hAnsi="Times New Roman"/>
                <w:i w:val="1"/>
                <w:sz w:val="24"/>
              </w:rPr>
              <w:t>ед.</w:t>
            </w:r>
          </w:p>
        </w:tc>
        <w:tc>
          <w:tcPr>
            <w:tcW w:type="dxa" w:w="1419"/>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4000000">
            <w:pPr>
              <w:widowControl w:val="0"/>
              <w:spacing w:line="240" w:lineRule="auto"/>
              <w:ind/>
              <w:jc w:val="center"/>
              <w:rPr>
                <w:rFonts w:ascii="Times New Roman" w:hAnsi="Times New Roman"/>
                <w:sz w:val="24"/>
              </w:rPr>
            </w:pPr>
            <w:r>
              <w:rPr>
                <w:rFonts w:ascii="Times New Roman" w:hAnsi="Times New Roman"/>
                <w:sz w:val="24"/>
              </w:rPr>
              <w:t>1</w:t>
            </w:r>
          </w:p>
        </w:tc>
        <w:tc>
          <w:tcPr>
            <w:tcW w:type="dxa" w:w="1260"/>
            <w:tcBorders>
              <w:top w:color="000000" w:sz="4" w:val="single"/>
              <w:left w:color="000000" w:sz="4" w:val="single"/>
              <w:bottom w:color="000000" w:sz="4" w:val="dotted"/>
              <w:right w:color="000000" w:sz="4" w:val="single"/>
            </w:tcBorders>
            <w:tcMar>
              <w:top w:type="dxa" w:w="0"/>
              <w:left w:type="dxa" w:w="108"/>
              <w:bottom w:type="dxa" w:w="0"/>
              <w:right w:type="dxa" w:w="108"/>
            </w:tcMar>
          </w:tcPr>
          <w:p w14:paraId="65000000">
            <w:pPr>
              <w:widowControl w:val="0"/>
              <w:spacing w:line="240" w:lineRule="auto"/>
              <w:ind/>
              <w:jc w:val="center"/>
              <w:rPr>
                <w:rFonts w:ascii="Times New Roman" w:hAnsi="Times New Roman"/>
                <w:sz w:val="24"/>
              </w:rPr>
            </w:pPr>
          </w:p>
        </w:tc>
      </w:tr>
      <w:tr>
        <w:trPr>
          <w:trHeight w:hRule="atLeast" w:val="270"/>
        </w:trPr>
        <w:tc>
          <w:tcPr>
            <w:tcW w:type="dxa" w:w="6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widowControl w:val="0"/>
              <w:spacing w:line="240" w:lineRule="auto"/>
              <w:ind/>
              <w:jc w:val="center"/>
              <w:outlineLvl w:val="0"/>
              <w:rPr>
                <w:rFonts w:ascii="Times New Roman" w:hAnsi="Times New Roman"/>
                <w:sz w:val="24"/>
              </w:rPr>
            </w:pPr>
            <w:r>
              <w:rPr>
                <w:rFonts w:ascii="Times New Roman" w:hAnsi="Times New Roman"/>
                <w:sz w:val="24"/>
              </w:rPr>
              <w:t>2</w:t>
            </w:r>
          </w:p>
        </w:tc>
        <w:tc>
          <w:tcPr>
            <w:tcW w:type="dxa" w:w="4905"/>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7000000">
            <w:pPr>
              <w:widowControl w:val="0"/>
              <w:spacing w:line="240" w:lineRule="auto"/>
              <w:ind/>
              <w:outlineLvl w:val="0"/>
              <w:rPr>
                <w:rFonts w:ascii="Times New Roman" w:hAnsi="Times New Roman"/>
                <w:sz w:val="24"/>
              </w:rPr>
            </w:pPr>
            <w:r>
              <w:rPr>
                <w:rFonts w:ascii="Times New Roman" w:hAnsi="Times New Roman"/>
                <w:sz w:val="24"/>
              </w:rPr>
              <w:t>Тепловые сети (в двухтрубном исчислении) по всем видам собственности</w:t>
            </w:r>
          </w:p>
        </w:tc>
        <w:tc>
          <w:tcPr>
            <w:tcW w:type="dxa" w:w="1508"/>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8000000">
            <w:pPr>
              <w:widowControl w:val="0"/>
              <w:spacing w:line="240" w:lineRule="auto"/>
              <w:ind/>
              <w:jc w:val="center"/>
              <w:outlineLvl w:val="0"/>
              <w:rPr>
                <w:rFonts w:ascii="Times New Roman" w:hAnsi="Times New Roman"/>
                <w:i w:val="1"/>
                <w:sz w:val="24"/>
              </w:rPr>
            </w:pPr>
            <w:r>
              <w:rPr>
                <w:rFonts w:ascii="Times New Roman" w:hAnsi="Times New Roman"/>
                <w:i w:val="1"/>
                <w:sz w:val="24"/>
              </w:rPr>
              <w:t>км</w:t>
            </w:r>
          </w:p>
        </w:tc>
        <w:tc>
          <w:tcPr>
            <w:tcW w:type="dxa" w:w="1419"/>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69000000">
            <w:pPr>
              <w:widowControl w:val="0"/>
              <w:spacing w:line="240" w:lineRule="auto"/>
              <w:ind/>
              <w:jc w:val="center"/>
              <w:rPr>
                <w:rFonts w:ascii="Times New Roman" w:hAnsi="Times New Roman"/>
                <w:sz w:val="24"/>
              </w:rPr>
            </w:pPr>
            <w:r>
              <w:rPr>
                <w:rFonts w:ascii="Times New Roman" w:hAnsi="Times New Roman"/>
                <w:sz w:val="24"/>
              </w:rPr>
              <w:t>58,0</w:t>
            </w:r>
          </w:p>
        </w:tc>
        <w:tc>
          <w:tcPr>
            <w:tcW w:type="dxa" w:w="1260"/>
            <w:tcBorders>
              <w:top w:color="000000" w:sz="4" w:val="single"/>
              <w:left w:color="000000" w:sz="4" w:val="single"/>
              <w:bottom w:color="000000" w:sz="4" w:val="dotted"/>
              <w:right w:color="000000" w:sz="4" w:val="single"/>
            </w:tcBorders>
            <w:tcMar>
              <w:top w:type="dxa" w:w="0"/>
              <w:left w:type="dxa" w:w="108"/>
              <w:bottom w:type="dxa" w:w="0"/>
              <w:right w:type="dxa" w:w="108"/>
            </w:tcMar>
          </w:tcPr>
          <w:p w14:paraId="6A000000">
            <w:pPr>
              <w:widowControl w:val="0"/>
              <w:spacing w:line="240" w:lineRule="auto"/>
              <w:ind/>
              <w:jc w:val="center"/>
              <w:rPr>
                <w:rFonts w:ascii="Times New Roman" w:hAnsi="Times New Roman"/>
                <w:sz w:val="24"/>
              </w:rPr>
            </w:pPr>
          </w:p>
        </w:tc>
      </w:tr>
      <w:tr>
        <w:trPr>
          <w:trHeight w:hRule="atLeast" w:val="270"/>
        </w:trPr>
        <w:tc>
          <w:tcPr>
            <w:tcW w:type="dxa" w:w="6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905"/>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6B000000">
            <w:pPr>
              <w:widowControl w:val="0"/>
              <w:spacing w:line="240" w:lineRule="auto"/>
              <w:ind/>
              <w:jc w:val="right"/>
              <w:outlineLvl w:val="0"/>
              <w:rPr>
                <w:rFonts w:ascii="Times New Roman" w:hAnsi="Times New Roman"/>
                <w:sz w:val="24"/>
              </w:rPr>
            </w:pPr>
            <w:r>
              <w:rPr>
                <w:rFonts w:ascii="Times New Roman" w:hAnsi="Times New Roman"/>
                <w:sz w:val="24"/>
              </w:rPr>
              <w:t xml:space="preserve">в том числе </w:t>
            </w:r>
            <w:r>
              <w:rPr>
                <w:rFonts w:ascii="Times New Roman" w:hAnsi="Times New Roman"/>
                <w:sz w:val="24"/>
              </w:rPr>
              <w:t>муниципальные</w:t>
            </w:r>
          </w:p>
        </w:tc>
        <w:tc>
          <w:tcPr>
            <w:tcW w:type="dxa" w:w="1508"/>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6C000000">
            <w:pPr>
              <w:widowControl w:val="0"/>
              <w:spacing w:line="240" w:lineRule="auto"/>
              <w:ind/>
              <w:jc w:val="center"/>
              <w:outlineLvl w:val="0"/>
              <w:rPr>
                <w:rFonts w:ascii="Times New Roman" w:hAnsi="Times New Roman"/>
                <w:i w:val="1"/>
                <w:sz w:val="24"/>
              </w:rPr>
            </w:pPr>
            <w:r>
              <w:rPr>
                <w:rFonts w:ascii="Times New Roman" w:hAnsi="Times New Roman"/>
                <w:i w:val="1"/>
                <w:sz w:val="24"/>
              </w:rPr>
              <w:t>км</w:t>
            </w:r>
          </w:p>
        </w:tc>
        <w:tc>
          <w:tcPr>
            <w:tcW w:type="dxa" w:w="1419"/>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6D000000">
            <w:pPr>
              <w:widowControl w:val="0"/>
              <w:spacing w:line="240" w:lineRule="auto"/>
              <w:ind/>
              <w:jc w:val="center"/>
              <w:rPr>
                <w:rFonts w:ascii="Times New Roman" w:hAnsi="Times New Roman"/>
                <w:sz w:val="24"/>
              </w:rPr>
            </w:pPr>
            <w:r>
              <w:rPr>
                <w:rFonts w:ascii="Times New Roman" w:hAnsi="Times New Roman"/>
                <w:sz w:val="24"/>
              </w:rPr>
              <w:t>45,2</w:t>
            </w:r>
          </w:p>
        </w:tc>
        <w:tc>
          <w:tcPr>
            <w:tcW w:type="dxa" w:w="1260"/>
            <w:tcBorders>
              <w:top w:color="000000" w:sz="4" w:val="dotted"/>
              <w:left w:color="000000" w:sz="4" w:val="single"/>
              <w:bottom w:color="000000" w:sz="4" w:val="single"/>
              <w:right w:color="000000" w:sz="4" w:val="single"/>
            </w:tcBorders>
            <w:tcMar>
              <w:top w:type="dxa" w:w="0"/>
              <w:left w:type="dxa" w:w="108"/>
              <w:bottom w:type="dxa" w:w="0"/>
              <w:right w:type="dxa" w:w="108"/>
            </w:tcMar>
          </w:tcPr>
          <w:p w14:paraId="6E000000">
            <w:pPr>
              <w:widowControl w:val="0"/>
              <w:spacing w:line="240" w:lineRule="auto"/>
              <w:ind/>
              <w:jc w:val="center"/>
              <w:rPr>
                <w:rFonts w:ascii="Times New Roman" w:hAnsi="Times New Roman"/>
                <w:sz w:val="24"/>
              </w:rPr>
            </w:pPr>
            <w:r>
              <w:rPr>
                <w:rFonts w:ascii="Times New Roman" w:hAnsi="Times New Roman"/>
                <w:sz w:val="24"/>
              </w:rPr>
              <w:t>72</w:t>
            </w:r>
          </w:p>
        </w:tc>
      </w:tr>
      <w:tr>
        <w:trPr>
          <w:trHeight w:hRule="atLeast" w:val="270"/>
        </w:trPr>
        <w:tc>
          <w:tcPr>
            <w:tcW w:type="dxa" w:w="6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widowControl w:val="0"/>
              <w:spacing w:line="240" w:lineRule="auto"/>
              <w:ind/>
              <w:jc w:val="center"/>
              <w:outlineLvl w:val="0"/>
              <w:rPr>
                <w:rFonts w:ascii="Times New Roman" w:hAnsi="Times New Roman"/>
                <w:sz w:val="24"/>
              </w:rPr>
            </w:pPr>
            <w:r>
              <w:rPr>
                <w:rFonts w:ascii="Times New Roman" w:hAnsi="Times New Roman"/>
                <w:sz w:val="24"/>
              </w:rPr>
              <w:t>4</w:t>
            </w:r>
          </w:p>
        </w:tc>
        <w:tc>
          <w:tcPr>
            <w:tcW w:type="dxa" w:w="4905"/>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70000000">
            <w:pPr>
              <w:widowControl w:val="0"/>
              <w:spacing w:line="240" w:lineRule="auto"/>
              <w:ind/>
              <w:outlineLvl w:val="0"/>
              <w:rPr>
                <w:rFonts w:ascii="Times New Roman" w:hAnsi="Times New Roman"/>
                <w:sz w:val="24"/>
              </w:rPr>
            </w:pPr>
            <w:r>
              <w:rPr>
                <w:rFonts w:ascii="Times New Roman" w:hAnsi="Times New Roman"/>
                <w:sz w:val="24"/>
              </w:rPr>
              <w:t>Центральные тепловые пункты (ЦТП) по всем видам собственности</w:t>
            </w:r>
          </w:p>
        </w:tc>
        <w:tc>
          <w:tcPr>
            <w:tcW w:type="dxa" w:w="1508"/>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71000000">
            <w:pPr>
              <w:widowControl w:val="0"/>
              <w:spacing w:line="240" w:lineRule="auto"/>
              <w:ind/>
              <w:jc w:val="center"/>
              <w:outlineLvl w:val="0"/>
              <w:rPr>
                <w:rFonts w:ascii="Times New Roman" w:hAnsi="Times New Roman"/>
                <w:i w:val="1"/>
                <w:sz w:val="24"/>
              </w:rPr>
            </w:pPr>
            <w:r>
              <w:rPr>
                <w:rFonts w:ascii="Times New Roman" w:hAnsi="Times New Roman"/>
                <w:i w:val="1"/>
                <w:sz w:val="24"/>
              </w:rPr>
              <w:t>ед.</w:t>
            </w:r>
          </w:p>
        </w:tc>
        <w:tc>
          <w:tcPr>
            <w:tcW w:type="dxa" w:w="1419"/>
            <w:tcBorders>
              <w:top w:color="000000" w:sz="4" w:val="single"/>
              <w:left w:color="000000" w:sz="4" w:val="single"/>
              <w:bottom w:color="000000" w:sz="4" w:val="dotted"/>
              <w:right w:color="000000" w:sz="4" w:val="single"/>
            </w:tcBorders>
            <w:tcMar>
              <w:top w:type="dxa" w:w="0"/>
              <w:left w:type="dxa" w:w="108"/>
              <w:bottom w:type="dxa" w:w="0"/>
              <w:right w:type="dxa" w:w="108"/>
            </w:tcMar>
            <w:vAlign w:val="center"/>
          </w:tcPr>
          <w:p w14:paraId="72000000">
            <w:pPr>
              <w:widowControl w:val="0"/>
              <w:spacing w:line="240" w:lineRule="auto"/>
              <w:ind/>
              <w:jc w:val="center"/>
              <w:rPr>
                <w:rFonts w:ascii="Times New Roman" w:hAnsi="Times New Roman"/>
                <w:sz w:val="24"/>
              </w:rPr>
            </w:pPr>
            <w:r>
              <w:rPr>
                <w:rFonts w:ascii="Times New Roman" w:hAnsi="Times New Roman"/>
                <w:sz w:val="24"/>
              </w:rPr>
              <w:t>9</w:t>
            </w:r>
          </w:p>
        </w:tc>
        <w:tc>
          <w:tcPr>
            <w:tcW w:type="dxa" w:w="1260"/>
            <w:tcBorders>
              <w:top w:color="000000" w:sz="4" w:val="single"/>
              <w:left w:color="000000" w:sz="4" w:val="single"/>
              <w:bottom w:color="000000" w:sz="4" w:val="dotted"/>
              <w:right w:color="000000" w:sz="4" w:val="single"/>
            </w:tcBorders>
            <w:tcMar>
              <w:top w:type="dxa" w:w="0"/>
              <w:left w:type="dxa" w:w="108"/>
              <w:bottom w:type="dxa" w:w="0"/>
              <w:right w:type="dxa" w:w="108"/>
            </w:tcMar>
          </w:tcPr>
          <w:p w14:paraId="73000000">
            <w:pPr>
              <w:widowControl w:val="0"/>
              <w:spacing w:line="240" w:lineRule="auto"/>
              <w:ind/>
              <w:jc w:val="center"/>
              <w:rPr>
                <w:rFonts w:ascii="Times New Roman" w:hAnsi="Times New Roman"/>
                <w:sz w:val="24"/>
              </w:rPr>
            </w:pPr>
          </w:p>
        </w:tc>
      </w:tr>
      <w:tr>
        <w:trPr>
          <w:trHeight w:hRule="atLeast" w:val="270"/>
        </w:trPr>
        <w:tc>
          <w:tcPr>
            <w:tcW w:type="dxa" w:w="6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905"/>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74000000">
            <w:pPr>
              <w:widowControl w:val="0"/>
              <w:spacing w:line="240" w:lineRule="auto"/>
              <w:ind/>
              <w:jc w:val="right"/>
              <w:outlineLvl w:val="0"/>
              <w:rPr>
                <w:rFonts w:ascii="Times New Roman" w:hAnsi="Times New Roman"/>
                <w:sz w:val="24"/>
              </w:rPr>
            </w:pPr>
            <w:r>
              <w:rPr>
                <w:rFonts w:ascii="Times New Roman" w:hAnsi="Times New Roman"/>
                <w:sz w:val="24"/>
              </w:rPr>
              <w:t xml:space="preserve">в том числе </w:t>
            </w:r>
            <w:r>
              <w:rPr>
                <w:rFonts w:ascii="Times New Roman" w:hAnsi="Times New Roman"/>
                <w:sz w:val="24"/>
              </w:rPr>
              <w:t>муниципальные</w:t>
            </w:r>
          </w:p>
        </w:tc>
        <w:tc>
          <w:tcPr>
            <w:tcW w:type="dxa" w:w="1508"/>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75000000">
            <w:pPr>
              <w:widowControl w:val="0"/>
              <w:spacing w:line="240" w:lineRule="auto"/>
              <w:ind/>
              <w:jc w:val="center"/>
              <w:outlineLvl w:val="0"/>
              <w:rPr>
                <w:rFonts w:ascii="Times New Roman" w:hAnsi="Times New Roman"/>
                <w:i w:val="1"/>
                <w:sz w:val="24"/>
              </w:rPr>
            </w:pPr>
            <w:r>
              <w:rPr>
                <w:rFonts w:ascii="Times New Roman" w:hAnsi="Times New Roman"/>
                <w:i w:val="1"/>
                <w:sz w:val="24"/>
              </w:rPr>
              <w:t>ед.</w:t>
            </w:r>
          </w:p>
        </w:tc>
        <w:tc>
          <w:tcPr>
            <w:tcW w:type="dxa" w:w="1419"/>
            <w:tcBorders>
              <w:top w:color="000000" w:sz="4" w:val="dotted"/>
              <w:left w:color="000000" w:sz="4" w:val="single"/>
              <w:bottom w:color="000000" w:sz="4" w:val="single"/>
              <w:right w:color="000000" w:sz="4" w:val="single"/>
            </w:tcBorders>
            <w:tcMar>
              <w:top w:type="dxa" w:w="0"/>
              <w:left w:type="dxa" w:w="108"/>
              <w:bottom w:type="dxa" w:w="0"/>
              <w:right w:type="dxa" w:w="108"/>
            </w:tcMar>
            <w:vAlign w:val="center"/>
          </w:tcPr>
          <w:p w14:paraId="76000000">
            <w:pPr>
              <w:widowControl w:val="0"/>
              <w:spacing w:line="240" w:lineRule="auto"/>
              <w:ind/>
              <w:jc w:val="center"/>
              <w:rPr>
                <w:rFonts w:ascii="Times New Roman" w:hAnsi="Times New Roman"/>
                <w:sz w:val="24"/>
              </w:rPr>
            </w:pPr>
            <w:r>
              <w:rPr>
                <w:rFonts w:ascii="Times New Roman" w:hAnsi="Times New Roman"/>
                <w:sz w:val="24"/>
              </w:rPr>
              <w:t>0</w:t>
            </w:r>
          </w:p>
        </w:tc>
        <w:tc>
          <w:tcPr>
            <w:tcW w:type="dxa" w:w="1260"/>
            <w:tcBorders>
              <w:top w:color="000000" w:sz="4" w:val="dotted"/>
              <w:left w:color="000000" w:sz="4" w:val="single"/>
              <w:bottom w:color="000000" w:sz="4" w:val="single"/>
              <w:right w:color="000000" w:sz="4" w:val="single"/>
            </w:tcBorders>
            <w:tcMar>
              <w:top w:type="dxa" w:w="0"/>
              <w:left w:type="dxa" w:w="108"/>
              <w:bottom w:type="dxa" w:w="0"/>
              <w:right w:type="dxa" w:w="108"/>
            </w:tcMar>
          </w:tcPr>
          <w:p w14:paraId="77000000">
            <w:pPr>
              <w:widowControl w:val="0"/>
              <w:spacing w:line="240" w:lineRule="auto"/>
              <w:ind/>
              <w:jc w:val="center"/>
              <w:rPr>
                <w:rFonts w:ascii="Times New Roman" w:hAnsi="Times New Roman"/>
                <w:sz w:val="24"/>
              </w:rPr>
            </w:pPr>
          </w:p>
        </w:tc>
      </w:tr>
    </w:tbl>
    <w:p w14:paraId="78000000">
      <w:pPr>
        <w:pStyle w:val="Style_6"/>
        <w:ind w:firstLine="851"/>
        <w:jc w:val="both"/>
        <w:rPr>
          <w:highlight w:val="white"/>
        </w:rPr>
      </w:pPr>
    </w:p>
    <w:p w14:paraId="79000000">
      <w:pPr>
        <w:pStyle w:val="Style_6"/>
        <w:ind w:firstLine="709"/>
        <w:jc w:val="both"/>
      </w:pPr>
      <w:r>
        <w:t>Управляющие организации МУП «ККП» МО «город Десногорск» Смоленской области», ООО «САЭС-Сервис», ОООО УК «Комфорт Сити» призваны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i w:val="1"/>
        </w:rPr>
        <w:t>м</w:t>
      </w:r>
      <w:r>
        <w:rPr>
          <w:i w:val="1"/>
          <w:vertAlign w:val="superscript"/>
        </w:rPr>
        <w:t>2</w:t>
      </w:r>
      <w:r>
        <w:t>, предоставлять коммунальные услуги проживающим.</w:t>
      </w:r>
    </w:p>
    <w:p w14:paraId="7A000000">
      <w:pPr>
        <w:spacing w:after="0" w:line="240" w:lineRule="auto"/>
        <w:ind w:firstLine="709"/>
        <w:jc w:val="both"/>
        <w:rPr>
          <w:rFonts w:ascii="Times New Roman" w:hAnsi="Times New Roman"/>
          <w:sz w:val="24"/>
        </w:rPr>
      </w:pPr>
      <w:r>
        <w:rPr>
          <w:rFonts w:ascii="Times New Roman" w:hAnsi="Times New Roman"/>
          <w:sz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Pr>
          <w:rFonts w:ascii="Times New Roman" w:hAnsi="Times New Roman"/>
          <w:i w:val="1"/>
          <w:sz w:val="24"/>
        </w:rPr>
        <w:t xml:space="preserve">тыс. </w:t>
      </w:r>
      <w:r>
        <w:rPr>
          <w:rFonts w:ascii="Times New Roman" w:hAnsi="Times New Roman"/>
          <w:i w:val="1"/>
          <w:sz w:val="24"/>
        </w:rPr>
        <w:t>м.п</w:t>
      </w:r>
      <w:r>
        <w:rPr>
          <w:rFonts w:ascii="Times New Roman" w:hAnsi="Times New Roman"/>
          <w:i w:val="1"/>
          <w:sz w:val="24"/>
        </w:rPr>
        <w:t xml:space="preserve">. </w:t>
      </w:r>
      <w:r>
        <w:rPr>
          <w:rFonts w:ascii="Times New Roman" w:hAnsi="Times New Roman"/>
          <w:sz w:val="24"/>
        </w:rPr>
        <w:t xml:space="preserve">хоз. фекальных сетей и 8 канализационных станций, 54,7тыс. </w:t>
      </w:r>
      <w:r>
        <w:rPr>
          <w:rFonts w:ascii="Times New Roman" w:hAnsi="Times New Roman"/>
          <w:sz w:val="24"/>
        </w:rPr>
        <w:t>м.п</w:t>
      </w:r>
      <w:r>
        <w:rPr>
          <w:rFonts w:ascii="Times New Roman" w:hAnsi="Times New Roman"/>
          <w:sz w:val="24"/>
        </w:rPr>
        <w:t xml:space="preserve">. сетей питьевого водопровода. Филиал «АТЭС-Десногорск» эксплуатирует 90,4тыс. </w:t>
      </w:r>
      <w:r>
        <w:rPr>
          <w:rFonts w:ascii="Times New Roman" w:hAnsi="Times New Roman"/>
          <w:sz w:val="24"/>
        </w:rPr>
        <w:t>м.п</w:t>
      </w:r>
      <w:r>
        <w:rPr>
          <w:rFonts w:ascii="Times New Roman" w:hAnsi="Times New Roman"/>
          <w:sz w:val="24"/>
        </w:rPr>
        <w:t>. тепловых сетей.</w:t>
      </w:r>
    </w:p>
    <w:p w14:paraId="7B000000">
      <w:pPr>
        <w:pStyle w:val="Style_6"/>
        <w:ind w:firstLine="709"/>
        <w:jc w:val="both"/>
        <w:rPr>
          <w:color w:themeColor="text1" w:val="000000"/>
        </w:rPr>
      </w:pPr>
      <w:r>
        <w:rPr>
          <w:color w:themeColor="text1" w:val="000000"/>
        </w:rPr>
        <w:t>Постановлением Главы Администрации муниципального образования «город Десногорск» Смоленской области от 30.05.2023 № 513 была утверждена программа «Энергосбережение и повышение энергетической эффективности на территории муниципального образования «город Десногорск» Смоленской области на 2020-2025 годы» (далее – Программа).</w:t>
      </w:r>
    </w:p>
    <w:p w14:paraId="7C000000">
      <w:pPr>
        <w:pStyle w:val="Style_6"/>
        <w:ind w:firstLine="709"/>
        <w:jc w:val="both"/>
      </w:pPr>
      <w: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14:paraId="7D000000">
      <w:pPr>
        <w:pStyle w:val="Style_6"/>
        <w:ind w:firstLine="709"/>
        <w:jc w:val="both"/>
      </w:pPr>
      <w:r>
        <w:t>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14:paraId="7E000000">
      <w:pPr>
        <w:pStyle w:val="Style_6"/>
        <w:ind w:firstLine="709"/>
        <w:jc w:val="both"/>
      </w:pPr>
      <w:r>
        <w:t>- реализация организационных мероприятий  по энергосбережению и повышению энергетической эффективности;</w:t>
      </w:r>
    </w:p>
    <w:p w14:paraId="7F000000">
      <w:pPr>
        <w:pStyle w:val="Style_6"/>
        <w:ind w:firstLine="709"/>
        <w:jc w:val="both"/>
      </w:pPr>
      <w:r>
        <w:t>- повышение эффективности системы теплоснабжения;</w:t>
      </w:r>
    </w:p>
    <w:p w14:paraId="80000000">
      <w:pPr>
        <w:pStyle w:val="Style_6"/>
        <w:ind w:firstLine="709"/>
        <w:jc w:val="both"/>
      </w:pPr>
      <w:r>
        <w:t>- повышение эффективности системы электроснабжения;</w:t>
      </w:r>
    </w:p>
    <w:p w14:paraId="81000000">
      <w:pPr>
        <w:pStyle w:val="Style_6"/>
        <w:ind w:firstLine="709"/>
        <w:jc w:val="both"/>
      </w:pPr>
      <w:r>
        <w:t>- повышение эффективности системы водоснабжения и водоотведения;</w:t>
      </w:r>
    </w:p>
    <w:p w14:paraId="82000000">
      <w:pPr>
        <w:pStyle w:val="Style_6"/>
        <w:ind w:firstLine="709"/>
        <w:jc w:val="both"/>
      </w:pPr>
      <w:r>
        <w:t>- внедрение новых энергосберегающих технологий, оборудования и материалов;</w:t>
      </w:r>
    </w:p>
    <w:p w14:paraId="83000000">
      <w:pPr>
        <w:pStyle w:val="Style_6"/>
        <w:ind w:firstLine="709"/>
        <w:jc w:val="both"/>
      </w:pPr>
      <w:r>
        <w:t>- снижение потерь в сетях электро-, тепло- и водоснабжения;</w:t>
      </w:r>
    </w:p>
    <w:p w14:paraId="84000000">
      <w:pPr>
        <w:pStyle w:val="Style_6"/>
        <w:ind w:firstLine="709"/>
        <w:jc w:val="both"/>
      </w:pPr>
      <w:r>
        <w:t xml:space="preserve">- создание условий для привлечения инвестиций в целях внедрения энергосберегающих технологий, в том числе и на рынке </w:t>
      </w:r>
      <w:r>
        <w:t>энергосервисных</w:t>
      </w:r>
      <w:r>
        <w:t xml:space="preserve"> услуг;</w:t>
      </w:r>
    </w:p>
    <w:p w14:paraId="85000000">
      <w:pPr>
        <w:pStyle w:val="Style_6"/>
        <w:ind w:firstLine="709"/>
        <w:jc w:val="both"/>
      </w:pPr>
      <w:r>
        <w:t xml:space="preserve">- обновление основных производственных фондов экономики на базе новых </w:t>
      </w:r>
      <w:r>
        <w:t>энерго</w:t>
      </w:r>
      <w:r>
        <w:t>- и ресурсосберегающих технологий и оборудования, автоматизированных систем информатики.</w:t>
      </w:r>
    </w:p>
    <w:p w14:paraId="86000000">
      <w:pPr>
        <w:pStyle w:val="Style_6"/>
        <w:ind w:firstLine="709"/>
        <w:jc w:val="both"/>
        <w:rPr>
          <w:i w:val="1"/>
        </w:rPr>
      </w:pPr>
      <w:r>
        <w:t>Всего в г. Десногорске 365 жилых домов, в том числе 121 многоквартирный жилой дом.</w:t>
      </w:r>
    </w:p>
    <w:p w14:paraId="87000000">
      <w:pPr>
        <w:spacing w:after="0" w:line="240" w:lineRule="auto"/>
        <w:ind w:firstLine="709"/>
        <w:jc w:val="both"/>
        <w:rPr>
          <w:rFonts w:ascii="Times New Roman" w:hAnsi="Times New Roman"/>
          <w:sz w:val="24"/>
        </w:rPr>
      </w:pPr>
      <w:r>
        <w:rPr>
          <w:rFonts w:ascii="Times New Roman" w:hAnsi="Times New Roman"/>
          <w:sz w:val="24"/>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31.12.2022 г.) приводится в таблице № 2.</w:t>
      </w:r>
    </w:p>
    <w:p w14:paraId="88000000">
      <w:pPr>
        <w:spacing w:after="0" w:line="240" w:lineRule="auto"/>
        <w:ind w:firstLine="851"/>
        <w:rPr>
          <w:rFonts w:ascii="Times New Roman" w:hAnsi="Times New Roman"/>
          <w:sz w:val="24"/>
        </w:rPr>
      </w:pPr>
    </w:p>
    <w:p w14:paraId="89000000">
      <w:pPr>
        <w:spacing w:after="0" w:line="240" w:lineRule="auto"/>
        <w:ind/>
        <w:rPr>
          <w:rFonts w:ascii="Times New Roman" w:hAnsi="Times New Roman"/>
          <w:sz w:val="24"/>
        </w:rPr>
      </w:pPr>
      <w:r>
        <w:rPr>
          <w:rFonts w:ascii="Times New Roman" w:hAnsi="Times New Roman"/>
          <w:sz w:val="24"/>
        </w:rPr>
        <w:t>Таблица № 2 – Характеристика существующего жилого фонда г. Десногорска.</w:t>
      </w:r>
    </w:p>
    <w:tbl>
      <w:tblPr>
        <w:tblStyle w:val="Style_5"/>
        <w:tblLayout w:type="fixed"/>
      </w:tblPr>
      <w:tblGrid>
        <w:gridCol w:w="548"/>
        <w:gridCol w:w="2294"/>
        <w:gridCol w:w="954"/>
        <w:gridCol w:w="839"/>
        <w:gridCol w:w="1125"/>
        <w:gridCol w:w="1011"/>
        <w:gridCol w:w="1071"/>
        <w:gridCol w:w="840"/>
        <w:gridCol w:w="953"/>
        <w:gridCol w:w="840"/>
      </w:tblGrid>
      <w:tr>
        <w:trPr>
          <w:tblHeader/>
        </w:trP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0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пп</w:t>
            </w:r>
          </w:p>
        </w:tc>
        <w:tc>
          <w:tcPr>
            <w:tcW w:type="dxa" w:w="229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00000">
            <w:pPr>
              <w:widowControl w:val="0"/>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1793"/>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00000">
            <w:pPr>
              <w:widowControl w:val="0"/>
              <w:spacing w:after="0" w:line="240" w:lineRule="auto"/>
              <w:ind/>
              <w:jc w:val="center"/>
              <w:rPr>
                <w:rFonts w:ascii="Times New Roman" w:hAnsi="Times New Roman"/>
                <w:sz w:val="24"/>
              </w:rPr>
            </w:pPr>
            <w:r>
              <w:rPr>
                <w:rFonts w:ascii="Times New Roman" w:hAnsi="Times New Roman"/>
                <w:sz w:val="24"/>
              </w:rPr>
              <w:t>Общая площадь квартир в жилых домах (МКД)</w:t>
            </w:r>
          </w:p>
        </w:tc>
        <w:tc>
          <w:tcPr>
            <w:tcW w:type="dxa" w:w="2136"/>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00000">
            <w:pPr>
              <w:widowControl w:val="0"/>
              <w:spacing w:after="0" w:line="240" w:lineRule="auto"/>
              <w:ind/>
              <w:jc w:val="center"/>
              <w:rPr>
                <w:rFonts w:ascii="Times New Roman" w:hAnsi="Times New Roman"/>
                <w:sz w:val="24"/>
              </w:rPr>
            </w:pPr>
            <w:r>
              <w:rPr>
                <w:rFonts w:ascii="Times New Roman" w:hAnsi="Times New Roman"/>
                <w:sz w:val="24"/>
              </w:rPr>
              <w:t>Общая площадь в жилых домах (индивидуально-определенных зданиях)</w:t>
            </w:r>
          </w:p>
        </w:tc>
        <w:tc>
          <w:tcPr>
            <w:tcW w:type="dxa" w:w="191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00000">
            <w:pPr>
              <w:widowControl w:val="0"/>
              <w:spacing w:after="0" w:line="240" w:lineRule="auto"/>
              <w:ind/>
              <w:jc w:val="center"/>
              <w:rPr>
                <w:rFonts w:ascii="Times New Roman" w:hAnsi="Times New Roman"/>
                <w:sz w:val="24"/>
              </w:rPr>
            </w:pPr>
            <w:r>
              <w:rPr>
                <w:rFonts w:ascii="Times New Roman" w:hAnsi="Times New Roman"/>
                <w:sz w:val="24"/>
              </w:rPr>
              <w:t>Общая площадь жилого фонда</w:t>
            </w:r>
            <w:r>
              <w:rPr>
                <w:rFonts w:ascii="Times New Roman" w:hAnsi="Times New Roman"/>
                <w:sz w:val="24"/>
              </w:rPr>
              <w:br/>
            </w:r>
            <w:r>
              <w:rPr>
                <w:rFonts w:ascii="Times New Roman" w:hAnsi="Times New Roman"/>
                <w:sz w:val="24"/>
              </w:rPr>
              <w:t>общежитий</w:t>
            </w:r>
          </w:p>
        </w:tc>
        <w:tc>
          <w:tcPr>
            <w:tcW w:type="dxa" w:w="1793"/>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00000">
            <w:pPr>
              <w:widowControl w:val="0"/>
              <w:spacing w:after="0" w:line="240" w:lineRule="auto"/>
              <w:ind/>
              <w:jc w:val="center"/>
              <w:rPr>
                <w:rFonts w:ascii="Times New Roman" w:hAnsi="Times New Roman"/>
                <w:sz w:val="24"/>
              </w:rPr>
            </w:pPr>
            <w:r>
              <w:rPr>
                <w:rFonts w:ascii="Times New Roman" w:hAnsi="Times New Roman"/>
                <w:sz w:val="24"/>
              </w:rPr>
              <w:t>Итого общая площадь жилого фонда</w:t>
            </w:r>
          </w:p>
        </w:tc>
      </w:tr>
      <w:tr>
        <w:trPr>
          <w:tblHeader/>
        </w:trP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29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0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00000">
            <w:pPr>
              <w:widowControl w:val="0"/>
              <w:spacing w:after="0" w:line="240" w:lineRule="auto"/>
              <w:ind/>
              <w:jc w:val="center"/>
              <w:rPr>
                <w:rFonts w:ascii="Times New Roman" w:hAnsi="Times New Roman"/>
                <w:i w:val="1"/>
                <w:sz w:val="24"/>
              </w:rPr>
            </w:pPr>
            <w:r>
              <w:rPr>
                <w:rFonts w:ascii="Times New Roman" w:hAnsi="Times New Roman"/>
                <w:i w:val="1"/>
                <w:sz w:val="24"/>
              </w:rPr>
              <w:t>тыс. м</w:t>
            </w:r>
            <w:r>
              <w:rPr>
                <w:rFonts w:ascii="Times New Roman" w:hAnsi="Times New Roman"/>
                <w:i w:val="1"/>
                <w:sz w:val="24"/>
                <w:vertAlign w:val="superscript"/>
              </w:rPr>
              <w:t>2</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00000">
            <w:pPr>
              <w:widowControl w:val="0"/>
              <w:spacing w:after="0" w:line="240" w:lineRule="auto"/>
              <w:ind/>
              <w:jc w:val="center"/>
              <w:rPr>
                <w:rFonts w:ascii="Times New Roman" w:hAnsi="Times New Roman"/>
                <w:i w:val="1"/>
                <w:sz w:val="24"/>
              </w:rPr>
            </w:pPr>
            <w:r>
              <w:rPr>
                <w:rFonts w:ascii="Times New Roman" w:hAnsi="Times New Roman"/>
                <w:i w:val="1"/>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0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0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00000">
            <w:pPr>
              <w:widowControl w:val="0"/>
              <w:spacing w:after="0" w:line="240" w:lineRule="auto"/>
              <w:ind/>
              <w:rPr>
                <w:rFonts w:ascii="Times New Roman" w:hAnsi="Times New Roman"/>
                <w:sz w:val="24"/>
              </w:rPr>
            </w:pPr>
            <w:r>
              <w:rPr>
                <w:rFonts w:ascii="Times New Roman" w:hAnsi="Times New Roman"/>
                <w:sz w:val="24"/>
              </w:rPr>
              <w:t>Общий объем жилого фонда</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0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0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0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0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0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00000">
            <w:pPr>
              <w:widowControl w:val="0"/>
              <w:spacing w:after="0" w:line="240" w:lineRule="auto"/>
              <w:ind/>
              <w:rPr>
                <w:rFonts w:ascii="Times New Roman" w:hAnsi="Times New Roman"/>
                <w:sz w:val="24"/>
              </w:rPr>
            </w:pPr>
            <w:r>
              <w:rPr>
                <w:rFonts w:ascii="Times New Roman" w:hAnsi="Times New Roman"/>
                <w:sz w:val="24"/>
              </w:rPr>
              <w:t>Распределение жилого фонда по материалу стен – всего</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0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0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0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0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0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00000">
            <w:pPr>
              <w:widowControl w:val="0"/>
              <w:spacing w:after="0" w:line="240" w:lineRule="auto"/>
              <w:ind/>
              <w:jc w:val="center"/>
              <w:rPr>
                <w:rFonts w:ascii="Times New Roman" w:hAnsi="Times New Roman"/>
                <w:sz w:val="24"/>
              </w:rPr>
            </w:pP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00000">
            <w:pPr>
              <w:widowControl w:val="0"/>
              <w:spacing w:after="0" w:line="240" w:lineRule="auto"/>
              <w:ind/>
              <w:jc w:val="center"/>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00000">
            <w:pPr>
              <w:widowControl w:val="0"/>
              <w:spacing w:after="0" w:line="240" w:lineRule="auto"/>
              <w:ind/>
              <w:jc w:val="center"/>
              <w:rPr>
                <w:rFonts w:ascii="Times New Roman" w:hAnsi="Times New Roman"/>
                <w:sz w:val="24"/>
              </w:rPr>
            </w:pP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00000">
            <w:pPr>
              <w:widowControl w:val="0"/>
              <w:spacing w:after="0" w:line="240" w:lineRule="auto"/>
              <w:ind/>
              <w:jc w:val="center"/>
              <w:rPr>
                <w:rFonts w:ascii="Times New Roman" w:hAnsi="Times New Roman"/>
                <w:sz w:val="24"/>
              </w:rPr>
            </w:pP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0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00000">
            <w:pPr>
              <w:widowControl w:val="0"/>
              <w:spacing w:after="0" w:line="240" w:lineRule="auto"/>
              <w:ind/>
              <w:jc w:val="center"/>
              <w:rPr>
                <w:rFonts w:ascii="Times New Roman" w:hAnsi="Times New Roman"/>
                <w:sz w:val="24"/>
              </w:rPr>
            </w:pP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0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00000">
            <w:pPr>
              <w:widowControl w:val="0"/>
              <w:spacing w:after="0" w:line="240" w:lineRule="auto"/>
              <w:ind/>
              <w:jc w:val="center"/>
              <w:rPr>
                <w:rFonts w:ascii="Times New Roman" w:hAnsi="Times New Roman"/>
                <w:sz w:val="24"/>
              </w:rPr>
            </w:pP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00000">
            <w:pPr>
              <w:widowControl w:val="0"/>
              <w:spacing w:after="0" w:line="240" w:lineRule="auto"/>
              <w:ind/>
              <w:rPr>
                <w:rFonts w:ascii="Times New Roman" w:hAnsi="Times New Roman"/>
                <w:sz w:val="24"/>
              </w:rPr>
            </w:pPr>
            <w:r>
              <w:rPr>
                <w:rFonts w:ascii="Times New Roman" w:hAnsi="Times New Roman"/>
                <w:sz w:val="24"/>
              </w:rPr>
              <w:t>- в кирпичных домах</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00000">
            <w:pPr>
              <w:widowControl w:val="0"/>
              <w:spacing w:after="0" w:line="240" w:lineRule="auto"/>
              <w:ind/>
              <w:jc w:val="center"/>
              <w:rPr>
                <w:rFonts w:ascii="Times New Roman" w:hAnsi="Times New Roman"/>
                <w:sz w:val="24"/>
              </w:rPr>
            </w:pPr>
            <w:r>
              <w:rPr>
                <w:rFonts w:ascii="Times New Roman" w:hAnsi="Times New Roman"/>
                <w:sz w:val="24"/>
              </w:rPr>
              <w:t>39,5</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00000">
            <w:pPr>
              <w:widowControl w:val="0"/>
              <w:spacing w:after="0" w:line="240" w:lineRule="auto"/>
              <w:ind/>
              <w:jc w:val="center"/>
              <w:rPr>
                <w:rFonts w:ascii="Times New Roman" w:hAnsi="Times New Roman"/>
                <w:sz w:val="24"/>
              </w:rPr>
            </w:pPr>
            <w:r>
              <w:rPr>
                <w:rFonts w:ascii="Times New Roman" w:hAnsi="Times New Roman"/>
                <w:sz w:val="24"/>
              </w:rPr>
              <w:t>6,2</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00000">
            <w:pPr>
              <w:widowControl w:val="0"/>
              <w:spacing w:after="0" w:line="240" w:lineRule="auto"/>
              <w:ind/>
              <w:jc w:val="center"/>
              <w:rPr>
                <w:rFonts w:ascii="Times New Roman" w:hAnsi="Times New Roman"/>
                <w:sz w:val="24"/>
              </w:rPr>
            </w:pPr>
            <w:r>
              <w:rPr>
                <w:rFonts w:ascii="Times New Roman" w:hAnsi="Times New Roman"/>
                <w:sz w:val="24"/>
              </w:rPr>
              <w:t>37,9</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00000">
            <w:pPr>
              <w:widowControl w:val="0"/>
              <w:spacing w:after="0" w:line="240" w:lineRule="auto"/>
              <w:ind/>
              <w:jc w:val="center"/>
              <w:rPr>
                <w:rFonts w:ascii="Times New Roman" w:hAnsi="Times New Roman"/>
                <w:sz w:val="24"/>
              </w:rPr>
            </w:pPr>
            <w:r>
              <w:rPr>
                <w:rFonts w:ascii="Times New Roman" w:hAnsi="Times New Roman"/>
                <w:sz w:val="24"/>
              </w:rPr>
              <w:t>58,6</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00000">
            <w:pPr>
              <w:widowControl w:val="0"/>
              <w:spacing w:after="0" w:line="240" w:lineRule="auto"/>
              <w:ind/>
              <w:jc w:val="center"/>
              <w:rPr>
                <w:rFonts w:ascii="Times New Roman" w:hAnsi="Times New Roman"/>
                <w:sz w:val="24"/>
              </w:rPr>
            </w:pPr>
            <w:r>
              <w:rPr>
                <w:rFonts w:ascii="Times New Roman" w:hAnsi="Times New Roman"/>
                <w:sz w:val="24"/>
              </w:rPr>
              <w:t>77,4</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00000">
            <w:pPr>
              <w:widowControl w:val="0"/>
              <w:spacing w:after="0" w:line="240" w:lineRule="auto"/>
              <w:ind/>
              <w:jc w:val="center"/>
              <w:rPr>
                <w:rFonts w:ascii="Times New Roman" w:hAnsi="Times New Roman"/>
                <w:sz w:val="24"/>
              </w:rPr>
            </w:pPr>
            <w:r>
              <w:rPr>
                <w:rFonts w:ascii="Times New Roman" w:hAnsi="Times New Roman"/>
                <w:sz w:val="24"/>
              </w:rPr>
              <w:t>10,8</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00000">
            <w:pPr>
              <w:widowControl w:val="0"/>
              <w:spacing w:after="0" w:line="240" w:lineRule="auto"/>
              <w:ind/>
              <w:rPr>
                <w:rFonts w:ascii="Times New Roman" w:hAnsi="Times New Roman"/>
                <w:sz w:val="24"/>
              </w:rPr>
            </w:pPr>
            <w:r>
              <w:rPr>
                <w:rFonts w:ascii="Times New Roman" w:hAnsi="Times New Roman"/>
                <w:sz w:val="24"/>
              </w:rPr>
              <w:t>- в панельных домах</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00000">
            <w:pPr>
              <w:widowControl w:val="0"/>
              <w:spacing w:after="0" w:line="240" w:lineRule="auto"/>
              <w:ind/>
              <w:jc w:val="center"/>
              <w:rPr>
                <w:rFonts w:ascii="Times New Roman" w:hAnsi="Times New Roman"/>
                <w:sz w:val="24"/>
              </w:rPr>
            </w:pPr>
            <w:r>
              <w:rPr>
                <w:rFonts w:ascii="Times New Roman" w:hAnsi="Times New Roman"/>
                <w:sz w:val="24"/>
              </w:rPr>
              <w:t>584,3</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00000">
            <w:pPr>
              <w:widowControl w:val="0"/>
              <w:spacing w:after="0" w:line="240" w:lineRule="auto"/>
              <w:ind/>
              <w:jc w:val="center"/>
              <w:rPr>
                <w:rFonts w:ascii="Times New Roman" w:hAnsi="Times New Roman"/>
                <w:sz w:val="24"/>
              </w:rPr>
            </w:pPr>
            <w:r>
              <w:rPr>
                <w:rFonts w:ascii="Times New Roman" w:hAnsi="Times New Roman"/>
                <w:sz w:val="24"/>
              </w:rPr>
              <w:t>92,2</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00000">
            <w:pPr>
              <w:widowControl w:val="0"/>
              <w:spacing w:after="0" w:line="240" w:lineRule="auto"/>
              <w:ind/>
              <w:jc w:val="center"/>
              <w:rPr>
                <w:rFonts w:ascii="Times New Roman" w:hAnsi="Times New Roman"/>
                <w:sz w:val="24"/>
              </w:rPr>
            </w:pPr>
            <w:r>
              <w:rPr>
                <w:rFonts w:ascii="Times New Roman" w:hAnsi="Times New Roman"/>
                <w:sz w:val="24"/>
              </w:rPr>
              <w:t>600,1</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00000">
            <w:pPr>
              <w:widowControl w:val="0"/>
              <w:spacing w:after="0" w:line="240" w:lineRule="auto"/>
              <w:ind/>
              <w:jc w:val="center"/>
              <w:rPr>
                <w:rFonts w:ascii="Times New Roman" w:hAnsi="Times New Roman"/>
                <w:sz w:val="24"/>
              </w:rPr>
            </w:pPr>
            <w:r>
              <w:rPr>
                <w:rFonts w:ascii="Times New Roman" w:hAnsi="Times New Roman"/>
                <w:sz w:val="24"/>
              </w:rPr>
              <w:t>84,0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00000">
            <w:pPr>
              <w:widowControl w:val="0"/>
              <w:spacing w:after="0" w:line="240" w:lineRule="auto"/>
              <w:ind/>
              <w:jc w:val="center"/>
              <w:rPr>
                <w:rFonts w:ascii="Times New Roman" w:hAnsi="Times New Roman"/>
                <w:sz w:val="24"/>
              </w:rPr>
            </w:pPr>
            <w:r>
              <w:rPr>
                <w:rFonts w:ascii="Times New Roman" w:hAnsi="Times New Roman"/>
                <w:sz w:val="24"/>
              </w:rPr>
              <w:t>- в блочных домах</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00000">
            <w:pPr>
              <w:widowControl w:val="0"/>
              <w:spacing w:after="0" w:line="240" w:lineRule="auto"/>
              <w:ind/>
              <w:jc w:val="center"/>
              <w:rPr>
                <w:rFonts w:ascii="Times New Roman" w:hAnsi="Times New Roman"/>
                <w:sz w:val="24"/>
              </w:rPr>
            </w:pPr>
            <w:r>
              <w:rPr>
                <w:rFonts w:ascii="Times New Roman" w:hAnsi="Times New Roman"/>
                <w:sz w:val="24"/>
              </w:rPr>
              <w:t>10,1</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00000">
            <w:pPr>
              <w:widowControl w:val="0"/>
              <w:spacing w:after="0" w:line="240" w:lineRule="auto"/>
              <w:ind/>
              <w:jc w:val="center"/>
              <w:rPr>
                <w:rFonts w:ascii="Times New Roman" w:hAnsi="Times New Roman"/>
                <w:sz w:val="24"/>
              </w:rPr>
            </w:pPr>
            <w:r>
              <w:rPr>
                <w:rFonts w:ascii="Times New Roman" w:hAnsi="Times New Roman"/>
                <w:sz w:val="24"/>
              </w:rPr>
              <w:t>1,6</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00000">
            <w:pPr>
              <w:widowControl w:val="0"/>
              <w:spacing w:after="0" w:line="240" w:lineRule="auto"/>
              <w:ind/>
              <w:jc w:val="center"/>
              <w:rPr>
                <w:rFonts w:ascii="Times New Roman" w:hAnsi="Times New Roman"/>
                <w:sz w:val="24"/>
              </w:rPr>
            </w:pPr>
            <w:r>
              <w:rPr>
                <w:rFonts w:ascii="Times New Roman" w:hAnsi="Times New Roman"/>
                <w:sz w:val="24"/>
              </w:rPr>
              <w:t>24,4</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00000">
            <w:pPr>
              <w:widowControl w:val="0"/>
              <w:spacing w:after="0" w:line="240" w:lineRule="auto"/>
              <w:ind/>
              <w:jc w:val="center"/>
              <w:rPr>
                <w:rFonts w:ascii="Times New Roman" w:hAnsi="Times New Roman"/>
                <w:sz w:val="24"/>
              </w:rPr>
            </w:pPr>
            <w:r>
              <w:rPr>
                <w:rFonts w:ascii="Times New Roman" w:hAnsi="Times New Roman"/>
                <w:sz w:val="24"/>
              </w:rPr>
              <w:t>26,0</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00000">
            <w:pPr>
              <w:widowControl w:val="0"/>
              <w:spacing w:after="0" w:line="240" w:lineRule="auto"/>
              <w:ind/>
              <w:jc w:val="center"/>
              <w:rPr>
                <w:rFonts w:ascii="Times New Roman" w:hAnsi="Times New Roman"/>
                <w:sz w:val="24"/>
              </w:rPr>
            </w:pPr>
            <w:r>
              <w:rPr>
                <w:rFonts w:ascii="Times New Roman" w:hAnsi="Times New Roman"/>
                <w:sz w:val="24"/>
              </w:rPr>
              <w:t>3,5</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00000">
            <w:pPr>
              <w:widowControl w:val="0"/>
              <w:spacing w:after="0" w:line="240" w:lineRule="auto"/>
              <w:ind/>
              <w:jc w:val="center"/>
              <w:rPr>
                <w:rFonts w:ascii="Times New Roman" w:hAnsi="Times New Roman"/>
                <w:sz w:val="24"/>
              </w:rPr>
            </w:pPr>
            <w:r>
              <w:rPr>
                <w:rFonts w:ascii="Times New Roman" w:hAnsi="Times New Roman"/>
                <w:sz w:val="24"/>
              </w:rPr>
              <w:t xml:space="preserve">- в деревянных </w:t>
            </w:r>
            <w:r>
              <w:rPr>
                <w:rFonts w:ascii="Times New Roman" w:hAnsi="Times New Roman"/>
                <w:sz w:val="24"/>
              </w:rPr>
              <w:t>домах</w:t>
            </w:r>
            <w:r>
              <w:rPr>
                <w:rFonts w:ascii="Times New Roman" w:hAnsi="Times New Roman"/>
                <w:sz w:val="24"/>
              </w:rPr>
              <w:br/>
            </w:r>
            <w:r>
              <w:rPr>
                <w:rFonts w:ascii="Times New Roman" w:hAnsi="Times New Roman"/>
                <w:sz w:val="24"/>
              </w:rPr>
              <w:t xml:space="preserve">  и домах смешанного</w:t>
            </w:r>
            <w:r>
              <w:rPr>
                <w:rFonts w:ascii="Times New Roman" w:hAnsi="Times New Roman"/>
                <w:sz w:val="24"/>
              </w:rPr>
              <w:br/>
            </w:r>
            <w:r>
              <w:rPr>
                <w:rFonts w:ascii="Times New Roman" w:hAnsi="Times New Roman"/>
                <w:sz w:val="24"/>
              </w:rPr>
              <w:t xml:space="preserve">  типа</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00000">
            <w:pPr>
              <w:widowControl w:val="0"/>
              <w:spacing w:after="0" w:line="240" w:lineRule="auto"/>
              <w:ind/>
              <w:jc w:val="center"/>
              <w:rPr>
                <w:rFonts w:ascii="Times New Roman" w:hAnsi="Times New Roman"/>
                <w:sz w:val="24"/>
              </w:rPr>
            </w:pPr>
            <w:r>
              <w:rPr>
                <w:rFonts w:ascii="Times New Roman" w:hAnsi="Times New Roman"/>
                <w:sz w:val="24"/>
              </w:rPr>
              <w:t>11,0</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00000">
            <w:pPr>
              <w:widowControl w:val="0"/>
              <w:spacing w:after="0" w:line="240" w:lineRule="auto"/>
              <w:ind/>
              <w:jc w:val="center"/>
              <w:rPr>
                <w:rFonts w:ascii="Times New Roman" w:hAnsi="Times New Roman"/>
                <w:sz w:val="24"/>
              </w:rPr>
            </w:pPr>
            <w:r>
              <w:rPr>
                <w:rFonts w:ascii="Times New Roman" w:hAnsi="Times New Roman"/>
                <w:sz w:val="24"/>
              </w:rPr>
              <w:t>17,0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00000">
            <w:pPr>
              <w:widowControl w:val="0"/>
              <w:spacing w:after="0" w:line="240" w:lineRule="auto"/>
              <w:ind/>
              <w:jc w:val="center"/>
              <w:rPr>
                <w:rFonts w:ascii="Times New Roman" w:hAnsi="Times New Roman"/>
                <w:sz w:val="24"/>
              </w:rPr>
            </w:pPr>
            <w:r>
              <w:rPr>
                <w:rFonts w:ascii="Times New Roman" w:hAnsi="Times New Roman"/>
                <w:sz w:val="24"/>
              </w:rPr>
              <w:t>11,0</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00000">
            <w:pPr>
              <w:widowControl w:val="0"/>
              <w:spacing w:after="0" w:line="240" w:lineRule="auto"/>
              <w:ind/>
              <w:jc w:val="center"/>
              <w:rPr>
                <w:rFonts w:ascii="Times New Roman" w:hAnsi="Times New Roman"/>
                <w:sz w:val="24"/>
              </w:rPr>
            </w:pPr>
            <w:r>
              <w:rPr>
                <w:rFonts w:ascii="Times New Roman" w:hAnsi="Times New Roman"/>
                <w:sz w:val="24"/>
              </w:rPr>
              <w:t>1,5</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0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00000">
            <w:pPr>
              <w:widowControl w:val="0"/>
              <w:spacing w:after="0" w:line="240" w:lineRule="auto"/>
              <w:ind/>
              <w:rPr>
                <w:rFonts w:ascii="Times New Roman" w:hAnsi="Times New Roman"/>
                <w:sz w:val="24"/>
              </w:rPr>
            </w:pPr>
            <w:r>
              <w:rPr>
                <w:rFonts w:ascii="Times New Roman" w:hAnsi="Times New Roman"/>
                <w:sz w:val="24"/>
              </w:rPr>
              <w:t>Распределение жилого фонда по периодам возведения – всего</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0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0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0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0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00000">
            <w:pPr>
              <w:widowControl w:val="0"/>
              <w:spacing w:after="0" w:line="240" w:lineRule="auto"/>
              <w:ind/>
              <w:jc w:val="center"/>
              <w:rPr>
                <w:rFonts w:ascii="Times New Roman" w:hAnsi="Times New Roman"/>
                <w:sz w:val="24"/>
              </w:rPr>
            </w:p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0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00000">
            <w:pPr>
              <w:widowControl w:val="0"/>
              <w:spacing w:after="0" w:line="240" w:lineRule="auto"/>
              <w:ind/>
              <w:jc w:val="center"/>
              <w:rPr>
                <w:rFonts w:ascii="Times New Roman" w:hAnsi="Times New Roman"/>
                <w:sz w:val="24"/>
              </w:rPr>
            </w:pP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00000">
            <w:pPr>
              <w:widowControl w:val="0"/>
              <w:spacing w:after="0" w:line="240" w:lineRule="auto"/>
              <w:ind/>
              <w:jc w:val="center"/>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00000">
            <w:pPr>
              <w:widowControl w:val="0"/>
              <w:spacing w:after="0" w:line="240" w:lineRule="auto"/>
              <w:ind/>
              <w:jc w:val="center"/>
              <w:rPr>
                <w:rFonts w:ascii="Times New Roman" w:hAnsi="Times New Roman"/>
                <w:sz w:val="24"/>
              </w:rPr>
            </w:pP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00000">
            <w:pPr>
              <w:widowControl w:val="0"/>
              <w:spacing w:after="0" w:line="240" w:lineRule="auto"/>
              <w:ind/>
              <w:jc w:val="center"/>
              <w:rPr>
                <w:rFonts w:ascii="Times New Roman" w:hAnsi="Times New Roman"/>
                <w:sz w:val="24"/>
              </w:rPr>
            </w:pP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0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00000">
            <w:pPr>
              <w:widowControl w:val="0"/>
              <w:spacing w:after="0" w:line="240" w:lineRule="auto"/>
              <w:ind/>
              <w:jc w:val="center"/>
              <w:rPr>
                <w:rFonts w:ascii="Times New Roman" w:hAnsi="Times New Roman"/>
                <w:sz w:val="24"/>
              </w:rPr>
            </w:pP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0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00000">
            <w:pPr>
              <w:widowControl w:val="0"/>
              <w:spacing w:after="0" w:line="240" w:lineRule="auto"/>
              <w:ind/>
              <w:jc w:val="center"/>
              <w:rPr>
                <w:rFonts w:ascii="Times New Roman" w:hAnsi="Times New Roman"/>
                <w:sz w:val="24"/>
              </w:rPr>
            </w:pP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00000">
            <w:pPr>
              <w:widowControl w:val="0"/>
              <w:spacing w:after="0" w:line="240" w:lineRule="auto"/>
              <w:ind/>
              <w:rPr>
                <w:rFonts w:ascii="Times New Roman" w:hAnsi="Times New Roman"/>
                <w:sz w:val="24"/>
              </w:rPr>
            </w:pPr>
            <w:r>
              <w:rPr>
                <w:rFonts w:ascii="Times New Roman" w:hAnsi="Times New Roman"/>
                <w:sz w:val="24"/>
              </w:rPr>
              <w:t>- 1946-1970 гг.</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0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00000">
            <w:pPr>
              <w:widowControl w:val="0"/>
              <w:spacing w:after="0" w:line="240" w:lineRule="auto"/>
              <w:ind/>
              <w:rPr>
                <w:rFonts w:ascii="Times New Roman" w:hAnsi="Times New Roman"/>
                <w:sz w:val="24"/>
              </w:rPr>
            </w:pPr>
            <w:r>
              <w:rPr>
                <w:rFonts w:ascii="Times New Roman" w:hAnsi="Times New Roman"/>
                <w:sz w:val="24"/>
              </w:rPr>
              <w:t>- 1971-1995 гг.</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00000">
            <w:pPr>
              <w:widowControl w:val="0"/>
              <w:spacing w:after="0" w:line="240" w:lineRule="auto"/>
              <w:ind/>
              <w:jc w:val="center"/>
              <w:rPr>
                <w:rFonts w:ascii="Times New Roman" w:hAnsi="Times New Roman"/>
                <w:sz w:val="24"/>
              </w:rPr>
            </w:pPr>
            <w:r>
              <w:rPr>
                <w:rFonts w:ascii="Times New Roman" w:hAnsi="Times New Roman"/>
                <w:sz w:val="24"/>
              </w:rPr>
              <w:t>577,5</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00000">
            <w:pPr>
              <w:widowControl w:val="0"/>
              <w:spacing w:after="0" w:line="240" w:lineRule="auto"/>
              <w:ind/>
              <w:jc w:val="center"/>
              <w:rPr>
                <w:rFonts w:ascii="Times New Roman" w:hAnsi="Times New Roman"/>
                <w:sz w:val="24"/>
              </w:rPr>
            </w:pPr>
            <w:r>
              <w:rPr>
                <w:rFonts w:ascii="Times New Roman" w:hAnsi="Times New Roman"/>
                <w:sz w:val="24"/>
              </w:rPr>
              <w:t>91,1</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0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0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0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00000">
            <w:pPr>
              <w:widowControl w:val="0"/>
              <w:spacing w:after="0" w:line="240" w:lineRule="auto"/>
              <w:ind/>
              <w:jc w:val="center"/>
              <w:rPr>
                <w:rFonts w:ascii="Times New Roman" w:hAnsi="Times New Roman"/>
                <w:sz w:val="24"/>
              </w:rPr>
            </w:pPr>
            <w:r>
              <w:rPr>
                <w:rFonts w:ascii="Times New Roman" w:hAnsi="Times New Roman"/>
                <w:sz w:val="24"/>
              </w:rPr>
              <w:t>593,3</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00000">
            <w:pPr>
              <w:widowControl w:val="0"/>
              <w:spacing w:after="0" w:line="240" w:lineRule="auto"/>
              <w:ind/>
              <w:jc w:val="center"/>
              <w:rPr>
                <w:rFonts w:ascii="Times New Roman" w:hAnsi="Times New Roman"/>
                <w:sz w:val="24"/>
              </w:rPr>
            </w:pPr>
            <w:r>
              <w:rPr>
                <w:rFonts w:ascii="Times New Roman" w:hAnsi="Times New Roman"/>
                <w:sz w:val="24"/>
              </w:rPr>
              <w:t>83,0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000000">
            <w:pPr>
              <w:widowControl w:val="0"/>
              <w:spacing w:after="0" w:line="240" w:lineRule="auto"/>
              <w:ind/>
              <w:rPr>
                <w:rFonts w:ascii="Times New Roman" w:hAnsi="Times New Roman"/>
                <w:sz w:val="24"/>
              </w:rPr>
            </w:pPr>
            <w:r>
              <w:rPr>
                <w:rFonts w:ascii="Times New Roman" w:hAnsi="Times New Roman"/>
                <w:sz w:val="24"/>
              </w:rPr>
              <w:t>- после 1995 г.</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10000">
            <w:pPr>
              <w:widowControl w:val="0"/>
              <w:spacing w:after="0" w:line="240" w:lineRule="auto"/>
              <w:ind/>
              <w:jc w:val="center"/>
              <w:rPr>
                <w:rFonts w:ascii="Times New Roman" w:hAnsi="Times New Roman"/>
                <w:sz w:val="24"/>
              </w:rPr>
            </w:pPr>
            <w:r>
              <w:rPr>
                <w:rFonts w:ascii="Times New Roman" w:hAnsi="Times New Roman"/>
                <w:sz w:val="24"/>
              </w:rPr>
              <w:t>56,5</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10000">
            <w:pPr>
              <w:widowControl w:val="0"/>
              <w:spacing w:after="0" w:line="240" w:lineRule="auto"/>
              <w:ind/>
              <w:jc w:val="center"/>
              <w:rPr>
                <w:rFonts w:ascii="Times New Roman" w:hAnsi="Times New Roman"/>
                <w:sz w:val="24"/>
              </w:rPr>
            </w:pPr>
            <w:r>
              <w:rPr>
                <w:rFonts w:ascii="Times New Roman" w:hAnsi="Times New Roman"/>
                <w:sz w:val="24"/>
              </w:rPr>
              <w:t>8,9</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10000">
            <w:pPr>
              <w:widowControl w:val="0"/>
              <w:spacing w:after="0" w:line="240" w:lineRule="auto"/>
              <w:ind/>
              <w:jc w:val="center"/>
              <w:rPr>
                <w:rFonts w:ascii="Times New Roman" w:hAnsi="Times New Roman"/>
                <w:sz w:val="24"/>
              </w:rPr>
            </w:pPr>
            <w:r>
              <w:rPr>
                <w:rFonts w:ascii="Times New Roman" w:hAnsi="Times New Roman"/>
                <w:sz w:val="24"/>
              </w:rPr>
              <w:t>121,2</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10000">
            <w:pPr>
              <w:widowControl w:val="0"/>
              <w:spacing w:after="0" w:line="240" w:lineRule="auto"/>
              <w:ind/>
              <w:jc w:val="center"/>
              <w:rPr>
                <w:rFonts w:ascii="Times New Roman" w:hAnsi="Times New Roman"/>
                <w:sz w:val="24"/>
              </w:rPr>
            </w:pPr>
            <w:r>
              <w:rPr>
                <w:rFonts w:ascii="Times New Roman" w:hAnsi="Times New Roman"/>
                <w:sz w:val="24"/>
              </w:rPr>
              <w:t>17,0</w:t>
            </w:r>
          </w:p>
        </w:tc>
      </w:tr>
      <w:t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10000">
            <w:pPr>
              <w:widowControl w:val="0"/>
              <w:spacing w:after="0" w:line="240" w:lineRule="auto"/>
              <w:ind/>
              <w:rPr>
                <w:rFonts w:ascii="Times New Roman" w:hAnsi="Times New Roman"/>
                <w:sz w:val="24"/>
              </w:rPr>
            </w:pPr>
            <w:r>
              <w:rPr>
                <w:rFonts w:ascii="Times New Roman" w:hAnsi="Times New Roman"/>
                <w:sz w:val="24"/>
              </w:rPr>
              <w:t>Распределение жилого фонда по проценту износа – всего</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1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1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1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10000">
            <w:pPr>
              <w:widowControl w:val="0"/>
              <w:spacing w:after="0" w:line="240" w:lineRule="auto"/>
              <w:ind/>
              <w:jc w:val="center"/>
              <w:rPr>
                <w:rFonts w:ascii="Times New Roman" w:hAnsi="Times New Roman"/>
                <w:sz w:val="24"/>
              </w:rPr>
            </w:pP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10000">
            <w:pPr>
              <w:widowControl w:val="0"/>
              <w:spacing w:after="0" w:line="240" w:lineRule="auto"/>
              <w:ind/>
              <w:jc w:val="center"/>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10000">
            <w:pPr>
              <w:widowControl w:val="0"/>
              <w:spacing w:after="0" w:line="240" w:lineRule="auto"/>
              <w:ind/>
              <w:jc w:val="center"/>
              <w:rPr>
                <w:rFonts w:ascii="Times New Roman" w:hAnsi="Times New Roman"/>
                <w:sz w:val="24"/>
              </w:rPr>
            </w:pP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10000">
            <w:pPr>
              <w:widowControl w:val="0"/>
              <w:spacing w:after="0" w:line="240" w:lineRule="auto"/>
              <w:ind/>
              <w:jc w:val="center"/>
              <w:rPr>
                <w:rFonts w:ascii="Times New Roman" w:hAnsi="Times New Roman"/>
                <w:sz w:val="24"/>
              </w:rPr>
            </w:pP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1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10000">
            <w:pPr>
              <w:widowControl w:val="0"/>
              <w:spacing w:after="0" w:line="240" w:lineRule="auto"/>
              <w:ind/>
              <w:jc w:val="center"/>
              <w:rPr>
                <w:rFonts w:ascii="Times New Roman" w:hAnsi="Times New Roman"/>
                <w:sz w:val="24"/>
              </w:rPr>
            </w:pP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1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10000">
            <w:pPr>
              <w:widowControl w:val="0"/>
              <w:spacing w:after="0" w:line="240" w:lineRule="auto"/>
              <w:ind/>
              <w:jc w:val="center"/>
              <w:rPr>
                <w:rFonts w:ascii="Times New Roman" w:hAnsi="Times New Roman"/>
                <w:sz w:val="24"/>
              </w:rPr>
            </w:pP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B010000">
            <w:pPr>
              <w:widowControl w:val="0"/>
              <w:spacing w:after="0" w:line="240" w:lineRule="auto"/>
              <w:ind/>
              <w:rPr>
                <w:rFonts w:ascii="Times New Roman" w:hAnsi="Times New Roman"/>
                <w:sz w:val="24"/>
              </w:rPr>
            </w:pPr>
            <w:r>
              <w:rPr>
                <w:rFonts w:ascii="Times New Roman" w:hAnsi="Times New Roman"/>
                <w:sz w:val="24"/>
              </w:rPr>
              <w:t>- 0-30%</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C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1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1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10000">
            <w:pPr>
              <w:widowControl w:val="0"/>
              <w:spacing w:after="0" w:line="240" w:lineRule="auto"/>
              <w:ind/>
              <w:rPr>
                <w:rFonts w:ascii="Times New Roman" w:hAnsi="Times New Roman"/>
                <w:sz w:val="24"/>
              </w:rPr>
            </w:pPr>
            <w:r>
              <w:rPr>
                <w:rFonts w:ascii="Times New Roman" w:hAnsi="Times New Roman"/>
                <w:sz w:val="24"/>
              </w:rPr>
              <w:t>- 31-65%</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1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10000">
            <w:pPr>
              <w:widowControl w:val="0"/>
              <w:spacing w:after="0" w:line="240" w:lineRule="auto"/>
              <w:ind/>
              <w:rPr>
                <w:rFonts w:ascii="Times New Roman" w:hAnsi="Times New Roman"/>
                <w:sz w:val="24"/>
              </w:rPr>
            </w:pPr>
            <w:r>
              <w:rPr>
                <w:rFonts w:ascii="Times New Roman" w:hAnsi="Times New Roman"/>
                <w:sz w:val="24"/>
              </w:rPr>
              <w:t>- свыше 65%</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1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10000">
            <w:pPr>
              <w:widowControl w:val="0"/>
              <w:spacing w:after="0" w:line="240" w:lineRule="auto"/>
              <w:ind/>
              <w:rPr>
                <w:rFonts w:ascii="Times New Roman" w:hAnsi="Times New Roman"/>
                <w:sz w:val="24"/>
              </w:rPr>
            </w:pPr>
            <w:r>
              <w:rPr>
                <w:rFonts w:ascii="Times New Roman" w:hAnsi="Times New Roman"/>
                <w:sz w:val="24"/>
              </w:rPr>
              <w:t>Степень инженерного оборудования и благоустройства жилых домов – всего</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1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10000">
            <w:pPr>
              <w:widowControl w:val="0"/>
              <w:spacing w:after="0" w:line="240" w:lineRule="auto"/>
              <w:ind/>
              <w:jc w:val="center"/>
              <w:rPr>
                <w:rFonts w:ascii="Times New Roman" w:hAnsi="Times New Roman"/>
                <w:sz w:val="24"/>
              </w:rPr>
            </w:pPr>
            <w:r>
              <w:rPr>
                <w:rFonts w:ascii="Times New Roman" w:hAnsi="Times New Roman"/>
                <w:sz w:val="24"/>
              </w:rPr>
              <w:t>100,0</w:t>
            </w: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1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10000">
            <w:pPr>
              <w:widowControl w:val="0"/>
              <w:spacing w:after="0" w:line="240" w:lineRule="auto"/>
              <w:ind/>
              <w:jc w:val="center"/>
              <w:rPr>
                <w:rFonts w:ascii="Times New Roman" w:hAnsi="Times New Roman"/>
                <w:sz w:val="24"/>
              </w:rPr>
            </w:pP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010000">
            <w:pPr>
              <w:widowControl w:val="0"/>
              <w:spacing w:after="0" w:line="240" w:lineRule="auto"/>
              <w:ind/>
              <w:jc w:val="center"/>
              <w:rPr>
                <w:rFonts w:ascii="Times New Roman" w:hAnsi="Times New Roman"/>
                <w:sz w:val="24"/>
              </w:rPr>
            </w:pP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10000">
            <w:pPr>
              <w:widowControl w:val="0"/>
              <w:spacing w:after="0" w:line="240" w:lineRule="auto"/>
              <w:ind/>
              <w:jc w:val="center"/>
              <w:rPr>
                <w:rFonts w:ascii="Times New Roman" w:hAnsi="Times New Roman"/>
                <w:sz w:val="24"/>
              </w:rPr>
            </w:pP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10000">
            <w:pPr>
              <w:widowControl w:val="0"/>
              <w:spacing w:after="0" w:line="240" w:lineRule="auto"/>
              <w:ind/>
              <w:jc w:val="center"/>
              <w:rPr>
                <w:rFonts w:ascii="Times New Roman" w:hAnsi="Times New Roman"/>
                <w:sz w:val="24"/>
              </w:rPr>
            </w:pP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1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10000">
            <w:pPr>
              <w:widowControl w:val="0"/>
              <w:spacing w:after="0" w:line="240" w:lineRule="auto"/>
              <w:ind/>
              <w:jc w:val="center"/>
              <w:rPr>
                <w:rFonts w:ascii="Times New Roman" w:hAnsi="Times New Roman"/>
                <w:sz w:val="24"/>
              </w:rPr>
            </w:pP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10000">
            <w:pPr>
              <w:widowControl w:val="0"/>
              <w:spacing w:after="0" w:line="240" w:lineRule="auto"/>
              <w:ind/>
              <w:jc w:val="center"/>
              <w:rPr>
                <w:rFonts w:ascii="Times New Roman" w:hAnsi="Times New Roman"/>
                <w:sz w:val="24"/>
              </w:rPr>
            </w:pP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10000">
            <w:pPr>
              <w:widowControl w:val="0"/>
              <w:spacing w:after="0" w:line="240" w:lineRule="auto"/>
              <w:ind/>
              <w:jc w:val="center"/>
              <w:rPr>
                <w:rFonts w:ascii="Times New Roman" w:hAnsi="Times New Roman"/>
                <w:sz w:val="24"/>
              </w:rPr>
            </w:pPr>
          </w:p>
        </w:tc>
      </w:tr>
      <w:t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10000">
            <w:pPr>
              <w:widowControl w:val="0"/>
              <w:spacing w:after="0" w:line="240" w:lineRule="auto"/>
              <w:ind/>
              <w:rPr>
                <w:rFonts w:ascii="Times New Roman" w:hAnsi="Times New Roman"/>
                <w:sz w:val="24"/>
              </w:rPr>
            </w:pPr>
            <w:r>
              <w:rPr>
                <w:rFonts w:ascii="Times New Roman" w:hAnsi="Times New Roman"/>
                <w:sz w:val="24"/>
              </w:rPr>
              <w:t>- оборудовано водопроводом, канализацией, центральным отоплением, горячим водоснабжением, ваннами (душами), напольными электроплитами</w:t>
            </w:r>
          </w:p>
        </w:tc>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83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1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10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1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8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10000">
            <w:pPr>
              <w:widowControl w:val="0"/>
              <w:spacing w:after="0" w:line="240" w:lineRule="auto"/>
              <w:ind/>
              <w:jc w:val="center"/>
              <w:rPr>
                <w:rFonts w:ascii="Times New Roman" w:hAnsi="Times New Roman"/>
                <w:sz w:val="24"/>
              </w:rPr>
            </w:pPr>
            <w:r>
              <w:rPr>
                <w:rFonts w:ascii="Times New Roman" w:hAnsi="Times New Roman"/>
                <w:sz w:val="24"/>
              </w:rPr>
              <w:t>100,0</w:t>
            </w:r>
          </w:p>
        </w:tc>
      </w:tr>
    </w:tbl>
    <w:p w14:paraId="52010000">
      <w:pPr>
        <w:spacing w:after="0" w:line="240" w:lineRule="auto"/>
        <w:ind w:firstLine="709"/>
        <w:jc w:val="both"/>
        <w:rPr>
          <w:rFonts w:ascii="Times New Roman" w:hAnsi="Times New Roman"/>
          <w:sz w:val="24"/>
        </w:rPr>
      </w:pPr>
    </w:p>
    <w:p w14:paraId="53010000">
      <w:pPr>
        <w:spacing w:after="0" w:line="240" w:lineRule="auto"/>
        <w:ind w:firstLine="709"/>
        <w:jc w:val="both"/>
        <w:rPr>
          <w:rFonts w:ascii="Times New Roman" w:hAnsi="Times New Roman"/>
          <w:sz w:val="24"/>
        </w:rPr>
      </w:pPr>
      <w:r>
        <w:rPr>
          <w:rFonts w:ascii="Times New Roman" w:hAnsi="Times New Roman"/>
          <w:sz w:val="24"/>
        </w:rPr>
        <w:t>По данным на 2022 год в г. Десногорске тепловые узлы жилых и общественных зданий оборудованы: 84-мя узлами РГТВ, 50-ю автоматическими приборами регулирования тепловой энергии отопления, 25-ю узлами учета тепловой энергии.</w:t>
      </w:r>
    </w:p>
    <w:p w14:paraId="54010000">
      <w:pPr>
        <w:spacing w:after="0" w:line="240" w:lineRule="auto"/>
        <w:ind w:firstLine="709"/>
        <w:jc w:val="both"/>
        <w:rPr>
          <w:rFonts w:ascii="Times New Roman" w:hAnsi="Times New Roman"/>
          <w:sz w:val="24"/>
        </w:rPr>
      </w:pPr>
      <w:r>
        <w:rPr>
          <w:rFonts w:ascii="Times New Roman" w:hAnsi="Times New Roman"/>
          <w:sz w:val="24"/>
        </w:rPr>
        <w:t xml:space="preserve">На территории муниципального образования услугами теплоснабжения обеспечено 714,5 </w:t>
      </w: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sz w:val="24"/>
        </w:rPr>
        <w:t xml:space="preserve"> жилья. По состоянию на 31.12.2022 г. в государственной собственности находится 0,5</w:t>
      </w: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sz w:val="24"/>
        </w:rPr>
        <w:t xml:space="preserve"> жилья или 0,1% от всего жилого фонда города, в муниципальной собственности находится 35,8 </w:t>
      </w: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sz w:val="24"/>
        </w:rPr>
        <w:t xml:space="preserve"> общей площади или 5 % от всего жилого фонда города и в частной собственности граждан  (приватизированные квартиры) находится – 678,2 </w:t>
      </w: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sz w:val="24"/>
        </w:rPr>
        <w:t xml:space="preserve"> или 95,0%. </w:t>
      </w:r>
    </w:p>
    <w:p w14:paraId="55010000">
      <w:pPr>
        <w:spacing w:after="0" w:line="240" w:lineRule="auto"/>
        <w:ind w:firstLine="709"/>
        <w:jc w:val="both"/>
        <w:rPr>
          <w:rFonts w:ascii="Times New Roman" w:hAnsi="Times New Roman"/>
          <w:sz w:val="24"/>
        </w:rPr>
      </w:pPr>
      <w:r>
        <w:rPr>
          <w:rFonts w:ascii="Times New Roman" w:hAnsi="Times New Roman"/>
          <w:sz w:val="24"/>
        </w:rPr>
        <w:t>Ниже, в таблицах № 3 и № 4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14:paraId="56010000">
      <w:pPr>
        <w:spacing w:after="0" w:line="240" w:lineRule="auto"/>
        <w:ind w:firstLine="851"/>
        <w:jc w:val="both"/>
        <w:rPr>
          <w:rFonts w:ascii="Times New Roman" w:hAnsi="Times New Roman"/>
          <w:sz w:val="24"/>
        </w:rPr>
      </w:pPr>
    </w:p>
    <w:p w14:paraId="57010000">
      <w:pPr>
        <w:spacing w:after="0" w:line="240" w:lineRule="auto"/>
        <w:ind/>
        <w:jc w:val="center"/>
        <w:rPr>
          <w:rFonts w:ascii="Times New Roman" w:hAnsi="Times New Roman"/>
          <w:sz w:val="24"/>
        </w:rPr>
      </w:pPr>
      <w:r>
        <w:rPr>
          <w:rFonts w:ascii="Times New Roman" w:hAnsi="Times New Roman"/>
          <w:sz w:val="24"/>
        </w:rPr>
        <w:t>Таблица № 3 - Распределение жилого фонда по видам и формам собственности в г. Десногорске.</w:t>
      </w:r>
    </w:p>
    <w:tbl>
      <w:tblPr>
        <w:tblStyle w:val="Style_5"/>
        <w:tblInd w:type="dxa" w:w="-34"/>
        <w:tblLayout w:type="fixed"/>
      </w:tblPr>
      <w:tblGrid>
        <w:gridCol w:w="2436"/>
        <w:gridCol w:w="959"/>
        <w:gridCol w:w="973"/>
        <w:gridCol w:w="936"/>
        <w:gridCol w:w="1017"/>
        <w:gridCol w:w="942"/>
        <w:gridCol w:w="974"/>
        <w:gridCol w:w="959"/>
        <w:gridCol w:w="974"/>
      </w:tblGrid>
      <w:tr>
        <w:tc>
          <w:tcPr>
            <w:tcW w:type="dxa" w:w="243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10000">
            <w:pPr>
              <w:widowControl w:val="0"/>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1932"/>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10000">
            <w:pPr>
              <w:widowControl w:val="0"/>
              <w:spacing w:after="0" w:line="240" w:lineRule="auto"/>
              <w:ind/>
              <w:jc w:val="center"/>
              <w:rPr>
                <w:rFonts w:ascii="Times New Roman" w:hAnsi="Times New Roman"/>
                <w:sz w:val="24"/>
              </w:rPr>
            </w:pPr>
            <w:r>
              <w:rPr>
                <w:rFonts w:ascii="Times New Roman" w:hAnsi="Times New Roman"/>
                <w:sz w:val="24"/>
              </w:rPr>
              <w:t>Площадь квартир в жилых домах</w:t>
            </w:r>
          </w:p>
        </w:tc>
        <w:tc>
          <w:tcPr>
            <w:tcW w:type="dxa" w:w="1953"/>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widowControl w:val="0"/>
              <w:spacing w:after="0" w:line="240" w:lineRule="auto"/>
              <w:ind/>
              <w:jc w:val="center"/>
              <w:rPr>
                <w:rFonts w:ascii="Times New Roman" w:hAnsi="Times New Roman"/>
                <w:sz w:val="24"/>
              </w:rPr>
            </w:pPr>
            <w:r>
              <w:rPr>
                <w:rFonts w:ascii="Times New Roman" w:hAnsi="Times New Roman"/>
                <w:sz w:val="24"/>
              </w:rPr>
              <w:t>Площадь индивидуальных жилых домов</w:t>
            </w:r>
          </w:p>
        </w:tc>
        <w:tc>
          <w:tcPr>
            <w:tcW w:type="dxa" w:w="19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010000">
            <w:pPr>
              <w:widowControl w:val="0"/>
              <w:spacing w:after="0" w:line="240" w:lineRule="auto"/>
              <w:ind/>
              <w:jc w:val="center"/>
              <w:rPr>
                <w:rFonts w:ascii="Times New Roman" w:hAnsi="Times New Roman"/>
                <w:sz w:val="24"/>
              </w:rPr>
            </w:pPr>
            <w:r>
              <w:rPr>
                <w:rFonts w:ascii="Times New Roman" w:hAnsi="Times New Roman"/>
                <w:sz w:val="24"/>
              </w:rPr>
              <w:t>Площадь</w:t>
            </w:r>
            <w:r>
              <w:rPr>
                <w:rFonts w:ascii="Times New Roman" w:hAnsi="Times New Roman"/>
                <w:sz w:val="24"/>
              </w:rPr>
              <w:br/>
            </w:r>
            <w:r>
              <w:rPr>
                <w:rFonts w:ascii="Times New Roman" w:hAnsi="Times New Roman"/>
                <w:sz w:val="24"/>
              </w:rPr>
              <w:t>в общежитиях</w:t>
            </w:r>
          </w:p>
        </w:tc>
        <w:tc>
          <w:tcPr>
            <w:tcW w:type="dxa" w:w="1933"/>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10000">
            <w:pPr>
              <w:widowControl w:val="0"/>
              <w:spacing w:after="0" w:line="240" w:lineRule="auto"/>
              <w:ind/>
              <w:jc w:val="center"/>
              <w:rPr>
                <w:rFonts w:ascii="Times New Roman" w:hAnsi="Times New Roman"/>
                <w:sz w:val="24"/>
              </w:rPr>
            </w:pPr>
            <w:r>
              <w:rPr>
                <w:rFonts w:ascii="Times New Roman" w:hAnsi="Times New Roman"/>
                <w:sz w:val="24"/>
              </w:rPr>
              <w:t>Всего площадь жилого фонда</w:t>
            </w:r>
          </w:p>
        </w:tc>
      </w:tr>
      <w:tr>
        <w:tc>
          <w:tcPr>
            <w:tcW w:type="dxa" w:w="243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1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к итогу</w:t>
            </w: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widowControl w:val="0"/>
              <w:spacing w:after="0" w:line="240" w:lineRule="auto"/>
              <w:ind/>
              <w:jc w:val="center"/>
              <w:rPr>
                <w:rFonts w:ascii="Times New Roman" w:hAnsi="Times New Roman"/>
                <w:i w:val="1"/>
                <w:sz w:val="24"/>
              </w:rPr>
            </w:pP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widowControl w:val="0"/>
              <w:spacing w:after="0" w:line="240" w:lineRule="auto"/>
              <w:ind/>
              <w:jc w:val="center"/>
              <w:rPr>
                <w:rFonts w:ascii="Times New Roman" w:hAnsi="Times New Roman"/>
                <w:i w:val="1"/>
                <w:sz w:val="24"/>
              </w:rPr>
            </w:pP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1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к итогу</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10000">
            <w:pPr>
              <w:widowControl w:val="0"/>
              <w:spacing w:after="0"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к итогу</w:t>
            </w:r>
          </w:p>
        </w:tc>
      </w:tr>
      <w:tr>
        <w:tc>
          <w:tcPr>
            <w:tcW w:type="dxa" w:w="2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10000">
            <w:pPr>
              <w:widowControl w:val="0"/>
              <w:spacing w:after="0" w:line="240" w:lineRule="auto"/>
              <w:ind/>
              <w:rPr>
                <w:rFonts w:ascii="Times New Roman" w:hAnsi="Times New Roman"/>
                <w:sz w:val="24"/>
              </w:rPr>
            </w:pPr>
            <w:r>
              <w:rPr>
                <w:rFonts w:ascii="Times New Roman" w:hAnsi="Times New Roman"/>
                <w:sz w:val="24"/>
              </w:rPr>
              <w:t>Общий объем жилищного фонда – всего</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10000">
            <w:pPr>
              <w:widowControl w:val="0"/>
              <w:spacing w:after="0" w:line="240" w:lineRule="auto"/>
              <w:ind/>
              <w:jc w:val="center"/>
              <w:rPr>
                <w:rFonts w:ascii="Times New Roman" w:hAnsi="Times New Roman"/>
                <w:sz w:val="24"/>
              </w:rPr>
            </w:pPr>
            <w:r>
              <w:rPr>
                <w:rFonts w:ascii="Times New Roman" w:hAnsi="Times New Roman"/>
                <w:sz w:val="24"/>
              </w:rPr>
              <w:t>714,5</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10000">
            <w:pPr>
              <w:widowControl w:val="0"/>
              <w:spacing w:after="0" w:line="240" w:lineRule="auto"/>
              <w:ind/>
              <w:jc w:val="center"/>
              <w:rPr>
                <w:rFonts w:ascii="Times New Roman" w:hAnsi="Times New Roman"/>
                <w:sz w:val="24"/>
              </w:rPr>
            </w:pPr>
            <w:r>
              <w:rPr>
                <w:rFonts w:ascii="Times New Roman" w:hAnsi="Times New Roman"/>
                <w:sz w:val="24"/>
              </w:rPr>
              <w:t>100,0</w:t>
            </w:r>
          </w:p>
        </w:tc>
      </w:tr>
      <w:tr>
        <w:trPr>
          <w:trHeight w:hRule="atLeast" w:val="365"/>
        </w:trPr>
        <w:tc>
          <w:tcPr>
            <w:tcW w:type="dxa" w:w="2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01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10000">
            <w:pPr>
              <w:widowControl w:val="0"/>
              <w:spacing w:after="0" w:line="240" w:lineRule="auto"/>
              <w:ind/>
              <w:jc w:val="center"/>
              <w:rPr>
                <w:rFonts w:ascii="Times New Roman" w:hAnsi="Times New Roman"/>
                <w:sz w:val="24"/>
              </w:rPr>
            </w:pP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10000">
            <w:pPr>
              <w:widowControl w:val="0"/>
              <w:spacing w:after="0" w:line="240" w:lineRule="auto"/>
              <w:ind/>
              <w:jc w:val="center"/>
              <w:rPr>
                <w:rFonts w:ascii="Times New Roman" w:hAnsi="Times New Roman"/>
                <w:sz w:val="24"/>
              </w:rPr>
            </w:pP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10000">
            <w:pPr>
              <w:widowControl w:val="0"/>
              <w:spacing w:after="0" w:line="240" w:lineRule="auto"/>
              <w:ind/>
              <w:jc w:val="center"/>
              <w:rPr>
                <w:rFonts w:ascii="Times New Roman" w:hAnsi="Times New Roman"/>
                <w:sz w:val="24"/>
              </w:rPr>
            </w:pP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10000">
            <w:pPr>
              <w:widowControl w:val="0"/>
              <w:spacing w:after="0" w:line="240" w:lineRule="auto"/>
              <w:ind/>
              <w:jc w:val="center"/>
              <w:rPr>
                <w:rFonts w:ascii="Times New Roman" w:hAnsi="Times New Roman"/>
                <w:sz w:val="24"/>
              </w:rPr>
            </w:pP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10000">
            <w:pPr>
              <w:widowControl w:val="0"/>
              <w:spacing w:after="0" w:line="240" w:lineRule="auto"/>
              <w:ind/>
              <w:jc w:val="center"/>
              <w:rPr>
                <w:rFonts w:ascii="Times New Roman" w:hAnsi="Times New Roman"/>
                <w:sz w:val="24"/>
              </w:rPr>
            </w:pP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10000">
            <w:pPr>
              <w:widowControl w:val="0"/>
              <w:spacing w:after="0" w:line="240" w:lineRule="auto"/>
              <w:ind/>
              <w:jc w:val="center"/>
              <w:rPr>
                <w:rFonts w:ascii="Times New Roman" w:hAnsi="Times New Roman"/>
                <w:sz w:val="24"/>
              </w:rPr>
            </w:pP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10000">
            <w:pPr>
              <w:widowControl w:val="0"/>
              <w:spacing w:after="0" w:line="240" w:lineRule="auto"/>
              <w:ind/>
              <w:jc w:val="center"/>
              <w:rPr>
                <w:rFonts w:ascii="Times New Roman" w:hAnsi="Times New Roman"/>
                <w:sz w:val="24"/>
              </w:rPr>
            </w:pP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10000">
            <w:pPr>
              <w:widowControl w:val="0"/>
              <w:spacing w:after="0" w:line="240" w:lineRule="auto"/>
              <w:ind/>
              <w:jc w:val="center"/>
              <w:rPr>
                <w:rFonts w:ascii="Times New Roman" w:hAnsi="Times New Roman"/>
                <w:sz w:val="24"/>
              </w:rPr>
            </w:pPr>
          </w:p>
        </w:tc>
      </w:tr>
      <w:tr>
        <w:tc>
          <w:tcPr>
            <w:tcW w:type="dxa" w:w="2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10000">
            <w:pPr>
              <w:widowControl w:val="0"/>
              <w:spacing w:after="0" w:line="240" w:lineRule="auto"/>
              <w:ind/>
              <w:rPr>
                <w:rFonts w:ascii="Times New Roman" w:hAnsi="Times New Roman"/>
                <w:sz w:val="24"/>
              </w:rPr>
            </w:pPr>
            <w:r>
              <w:rPr>
                <w:rFonts w:ascii="Times New Roman" w:hAnsi="Times New Roman"/>
                <w:sz w:val="24"/>
              </w:rPr>
              <w:t>- в частной собственности граждан</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10000">
            <w:pPr>
              <w:widowControl w:val="0"/>
              <w:spacing w:after="0" w:line="240" w:lineRule="auto"/>
              <w:ind/>
              <w:jc w:val="center"/>
              <w:rPr>
                <w:rFonts w:ascii="Times New Roman" w:hAnsi="Times New Roman"/>
                <w:sz w:val="24"/>
              </w:rPr>
            </w:pPr>
            <w:r>
              <w:rPr>
                <w:rFonts w:ascii="Times New Roman" w:hAnsi="Times New Roman"/>
                <w:sz w:val="24"/>
              </w:rPr>
              <w:t>613,5</w:t>
            </w: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10000">
            <w:pPr>
              <w:widowControl w:val="0"/>
              <w:spacing w:after="0" w:line="240" w:lineRule="auto"/>
              <w:ind/>
              <w:jc w:val="center"/>
              <w:rPr>
                <w:rFonts w:ascii="Times New Roman" w:hAnsi="Times New Roman"/>
                <w:sz w:val="24"/>
              </w:rPr>
            </w:pPr>
            <w:r>
              <w:rPr>
                <w:rFonts w:ascii="Times New Roman" w:hAnsi="Times New Roman"/>
                <w:sz w:val="24"/>
              </w:rPr>
              <w:t>96,8</w:t>
            </w: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10000">
            <w:pPr>
              <w:widowControl w:val="0"/>
              <w:spacing w:after="0" w:line="240" w:lineRule="auto"/>
              <w:ind/>
              <w:jc w:val="center"/>
              <w:rPr>
                <w:rFonts w:ascii="Times New Roman" w:hAnsi="Times New Roman"/>
                <w:sz w:val="24"/>
              </w:rPr>
            </w:pPr>
            <w:r>
              <w:rPr>
                <w:rFonts w:ascii="Times New Roman" w:hAnsi="Times New Roman"/>
                <w:sz w:val="24"/>
              </w:rPr>
              <w:t>64,7</w:t>
            </w: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10000">
            <w:pPr>
              <w:widowControl w:val="0"/>
              <w:spacing w:after="0" w:line="240" w:lineRule="auto"/>
              <w:ind/>
              <w:jc w:val="center"/>
              <w:rPr>
                <w:rFonts w:ascii="Times New Roman" w:hAnsi="Times New Roman"/>
                <w:sz w:val="24"/>
              </w:rPr>
            </w:pPr>
            <w:r>
              <w:rPr>
                <w:rFonts w:ascii="Times New Roman" w:hAnsi="Times New Roman"/>
                <w:sz w:val="24"/>
              </w:rPr>
              <w:t>678,2</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10000">
            <w:pPr>
              <w:widowControl w:val="0"/>
              <w:spacing w:after="0" w:line="240" w:lineRule="auto"/>
              <w:ind/>
              <w:jc w:val="center"/>
              <w:rPr>
                <w:rFonts w:ascii="Times New Roman" w:hAnsi="Times New Roman"/>
                <w:sz w:val="24"/>
              </w:rPr>
            </w:pPr>
            <w:r>
              <w:rPr>
                <w:rFonts w:ascii="Times New Roman" w:hAnsi="Times New Roman"/>
                <w:sz w:val="24"/>
              </w:rPr>
              <w:t>95,0</w:t>
            </w:r>
          </w:p>
        </w:tc>
      </w:tr>
      <w:tr>
        <w:tc>
          <w:tcPr>
            <w:tcW w:type="dxa" w:w="2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10000">
            <w:pPr>
              <w:widowControl w:val="0"/>
              <w:spacing w:after="0" w:line="240" w:lineRule="auto"/>
              <w:ind/>
              <w:rPr>
                <w:rFonts w:ascii="Times New Roman" w:hAnsi="Times New Roman"/>
                <w:sz w:val="24"/>
              </w:rPr>
            </w:pPr>
            <w:r>
              <w:rPr>
                <w:rFonts w:ascii="Times New Roman" w:hAnsi="Times New Roman"/>
                <w:sz w:val="24"/>
              </w:rPr>
              <w:t>- в государственной собственности</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10000">
            <w:pPr>
              <w:widowControl w:val="0"/>
              <w:spacing w:after="0" w:line="240" w:lineRule="auto"/>
              <w:ind/>
              <w:jc w:val="center"/>
              <w:rPr>
                <w:rFonts w:ascii="Times New Roman" w:hAnsi="Times New Roman"/>
                <w:sz w:val="24"/>
              </w:rPr>
            </w:pPr>
            <w:r>
              <w:rPr>
                <w:rFonts w:ascii="Times New Roman" w:hAnsi="Times New Roman"/>
                <w:sz w:val="24"/>
              </w:rPr>
              <w:t>0,5</w:t>
            </w: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10000">
            <w:pPr>
              <w:widowControl w:val="0"/>
              <w:spacing w:after="0" w:line="240" w:lineRule="auto"/>
              <w:ind/>
              <w:jc w:val="center"/>
              <w:rPr>
                <w:rFonts w:ascii="Times New Roman" w:hAnsi="Times New Roman"/>
                <w:sz w:val="24"/>
              </w:rPr>
            </w:pPr>
            <w:r>
              <w:rPr>
                <w:rFonts w:ascii="Times New Roman" w:hAnsi="Times New Roman"/>
                <w:sz w:val="24"/>
              </w:rPr>
              <w:t>0,1</w:t>
            </w: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10000">
            <w:pPr>
              <w:widowControl w:val="0"/>
              <w:spacing w:after="0" w:line="240" w:lineRule="auto"/>
              <w:ind/>
              <w:jc w:val="center"/>
              <w:rPr>
                <w:rFonts w:ascii="Times New Roman" w:hAnsi="Times New Roman"/>
                <w:sz w:val="24"/>
              </w:rPr>
            </w:pPr>
            <w:r>
              <w:rPr>
                <w:rFonts w:ascii="Times New Roman" w:hAnsi="Times New Roman"/>
                <w:sz w:val="24"/>
              </w:rPr>
              <w:t>0,5</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10000">
            <w:pPr>
              <w:widowControl w:val="0"/>
              <w:spacing w:after="0" w:line="240" w:lineRule="auto"/>
              <w:ind/>
              <w:jc w:val="center"/>
              <w:rPr>
                <w:rFonts w:ascii="Times New Roman" w:hAnsi="Times New Roman"/>
                <w:sz w:val="24"/>
              </w:rPr>
            </w:pPr>
            <w:r>
              <w:rPr>
                <w:rFonts w:ascii="Times New Roman" w:hAnsi="Times New Roman"/>
                <w:sz w:val="24"/>
              </w:rPr>
              <w:t>0,1</w:t>
            </w:r>
          </w:p>
        </w:tc>
      </w:tr>
      <w:tr>
        <w:tc>
          <w:tcPr>
            <w:tcW w:type="dxa" w:w="2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10000">
            <w:pPr>
              <w:widowControl w:val="0"/>
              <w:spacing w:after="0" w:line="240" w:lineRule="auto"/>
              <w:ind/>
              <w:rPr>
                <w:rFonts w:ascii="Times New Roman" w:hAnsi="Times New Roman"/>
                <w:sz w:val="24"/>
              </w:rPr>
            </w:pPr>
            <w:r>
              <w:rPr>
                <w:rFonts w:ascii="Times New Roman" w:hAnsi="Times New Roman"/>
                <w:sz w:val="24"/>
              </w:rPr>
              <w:t>- в муниципальной собственности</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10000">
            <w:pPr>
              <w:widowControl w:val="0"/>
              <w:spacing w:after="0" w:line="240" w:lineRule="auto"/>
              <w:ind/>
              <w:jc w:val="center"/>
              <w:rPr>
                <w:rFonts w:ascii="Times New Roman" w:hAnsi="Times New Roman"/>
                <w:sz w:val="24"/>
              </w:rPr>
            </w:pPr>
            <w:r>
              <w:rPr>
                <w:rFonts w:ascii="Times New Roman" w:hAnsi="Times New Roman"/>
                <w:sz w:val="24"/>
              </w:rPr>
              <w:t>20,0</w:t>
            </w:r>
          </w:p>
        </w:tc>
        <w:tc>
          <w:tcPr>
            <w:tcW w:type="dxa" w:w="97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10000">
            <w:pPr>
              <w:widowControl w:val="0"/>
              <w:spacing w:after="0" w:line="240" w:lineRule="auto"/>
              <w:ind/>
              <w:jc w:val="center"/>
              <w:rPr>
                <w:rFonts w:ascii="Times New Roman" w:hAnsi="Times New Roman"/>
                <w:sz w:val="24"/>
              </w:rPr>
            </w:pPr>
            <w:r>
              <w:rPr>
                <w:rFonts w:ascii="Times New Roman" w:hAnsi="Times New Roman"/>
                <w:sz w:val="24"/>
              </w:rPr>
              <w:t>3,2</w:t>
            </w:r>
          </w:p>
        </w:tc>
        <w:tc>
          <w:tcPr>
            <w:tcW w:type="dxa" w:w="9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0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1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9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10000">
            <w:pPr>
              <w:widowControl w:val="0"/>
              <w:spacing w:after="0" w:line="240" w:lineRule="auto"/>
              <w:ind/>
              <w:jc w:val="center"/>
              <w:rPr>
                <w:rFonts w:ascii="Times New Roman" w:hAnsi="Times New Roman"/>
                <w:sz w:val="24"/>
              </w:rPr>
            </w:pPr>
            <w:r>
              <w:rPr>
                <w:rFonts w:ascii="Times New Roman" w:hAnsi="Times New Roman"/>
                <w:sz w:val="24"/>
              </w:rPr>
              <w:t>15,8</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10000">
            <w:pPr>
              <w:widowControl w:val="0"/>
              <w:spacing w:after="0" w:line="240" w:lineRule="auto"/>
              <w:ind/>
              <w:jc w:val="center"/>
              <w:rPr>
                <w:rFonts w:ascii="Times New Roman" w:hAnsi="Times New Roman"/>
                <w:sz w:val="24"/>
              </w:rPr>
            </w:pPr>
            <w:r>
              <w:rPr>
                <w:rFonts w:ascii="Times New Roman" w:hAnsi="Times New Roman"/>
                <w:sz w:val="24"/>
              </w:rPr>
              <w:t>100,0</w:t>
            </w:r>
          </w:p>
        </w:tc>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10000">
            <w:pPr>
              <w:widowControl w:val="0"/>
              <w:spacing w:after="0" w:line="240" w:lineRule="auto"/>
              <w:ind/>
              <w:jc w:val="center"/>
              <w:rPr>
                <w:rFonts w:ascii="Times New Roman" w:hAnsi="Times New Roman"/>
                <w:sz w:val="24"/>
              </w:rPr>
            </w:pPr>
            <w:r>
              <w:rPr>
                <w:rFonts w:ascii="Times New Roman" w:hAnsi="Times New Roman"/>
                <w:sz w:val="24"/>
              </w:rPr>
              <w:t>35,8</w:t>
            </w:r>
          </w:p>
        </w:tc>
        <w:tc>
          <w:tcPr>
            <w:tcW w:type="dxa" w:w="9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10000">
            <w:pPr>
              <w:widowControl w:val="0"/>
              <w:spacing w:after="0" w:line="240" w:lineRule="auto"/>
              <w:ind/>
              <w:jc w:val="center"/>
              <w:rPr>
                <w:rFonts w:ascii="Times New Roman" w:hAnsi="Times New Roman"/>
                <w:sz w:val="24"/>
              </w:rPr>
            </w:pPr>
            <w:r>
              <w:rPr>
                <w:rFonts w:ascii="Times New Roman" w:hAnsi="Times New Roman"/>
                <w:sz w:val="24"/>
              </w:rPr>
              <w:t>5,0</w:t>
            </w:r>
          </w:p>
        </w:tc>
      </w:tr>
    </w:tbl>
    <w:p w14:paraId="92010000">
      <w:pPr>
        <w:spacing w:after="0" w:line="240" w:lineRule="auto"/>
        <w:ind/>
        <w:rPr>
          <w:rFonts w:ascii="Times New Roman" w:hAnsi="Times New Roman"/>
          <w:sz w:val="24"/>
        </w:rPr>
      </w:pPr>
    </w:p>
    <w:p w14:paraId="93010000">
      <w:pPr>
        <w:spacing w:after="0" w:line="240" w:lineRule="auto"/>
        <w:ind/>
        <w:jc w:val="center"/>
        <w:rPr>
          <w:rFonts w:ascii="Times New Roman" w:hAnsi="Times New Roman"/>
          <w:sz w:val="24"/>
        </w:rPr>
      </w:pPr>
      <w:r>
        <w:rPr>
          <w:rFonts w:ascii="Times New Roman" w:hAnsi="Times New Roman"/>
          <w:sz w:val="24"/>
        </w:rPr>
        <w:t>Таблица № 4 - Распределение жилищного фонда по количеству и общей площади квартир в                     г. Десногорске.</w:t>
      </w:r>
    </w:p>
    <w:tbl>
      <w:tblPr>
        <w:tblStyle w:val="Style_5"/>
        <w:tblInd w:type="dxa" w:w="-34"/>
        <w:tblLayout w:type="fixed"/>
      </w:tblPr>
      <w:tblGrid>
        <w:gridCol w:w="2302"/>
        <w:gridCol w:w="1460"/>
        <w:gridCol w:w="1459"/>
        <w:gridCol w:w="1578"/>
        <w:gridCol w:w="1579"/>
        <w:gridCol w:w="2023"/>
      </w:tblGrid>
      <w:tr>
        <w:trPr>
          <w:trHeight w:hRule="atLeast" w:val="427"/>
        </w:trPr>
        <w:tc>
          <w:tcPr>
            <w:tcW w:type="dxa" w:w="230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10000">
            <w:pPr>
              <w:widowControl w:val="0"/>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8099"/>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10000">
            <w:pPr>
              <w:widowControl w:val="0"/>
              <w:spacing w:after="0" w:line="240" w:lineRule="auto"/>
              <w:ind/>
              <w:jc w:val="center"/>
              <w:rPr>
                <w:rFonts w:ascii="Times New Roman" w:hAnsi="Times New Roman"/>
                <w:sz w:val="24"/>
              </w:rPr>
            </w:pPr>
            <w:r>
              <w:rPr>
                <w:rFonts w:ascii="Times New Roman" w:hAnsi="Times New Roman"/>
                <w:sz w:val="24"/>
              </w:rPr>
              <w:t>Жилые квартиры</w:t>
            </w:r>
          </w:p>
        </w:tc>
      </w:tr>
      <w:tr>
        <w:tc>
          <w:tcPr>
            <w:tcW w:type="dxa" w:w="230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46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10000">
            <w:pPr>
              <w:widowControl w:val="0"/>
              <w:spacing w:after="0" w:line="240" w:lineRule="auto"/>
              <w:ind/>
              <w:jc w:val="center"/>
              <w:rPr>
                <w:rFonts w:ascii="Times New Roman" w:hAnsi="Times New Roman"/>
                <w:sz w:val="24"/>
              </w:rPr>
            </w:pPr>
            <w:r>
              <w:rPr>
                <w:rFonts w:ascii="Times New Roman" w:hAnsi="Times New Roman"/>
                <w:sz w:val="24"/>
              </w:rPr>
              <w:t xml:space="preserve">Общая площадь квартир, </w:t>
            </w:r>
            <w:r>
              <w:rPr>
                <w:rFonts w:ascii="Times New Roman" w:hAnsi="Times New Roman"/>
                <w:i w:val="1"/>
                <w:sz w:val="24"/>
              </w:rPr>
              <w:t>тыс. м</w:t>
            </w:r>
            <w:r>
              <w:rPr>
                <w:rFonts w:ascii="Times New Roman" w:hAnsi="Times New Roman"/>
                <w:i w:val="1"/>
                <w:sz w:val="24"/>
                <w:vertAlign w:val="superscript"/>
              </w:rPr>
              <w:t>2</w:t>
            </w:r>
          </w:p>
        </w:tc>
        <w:tc>
          <w:tcPr>
            <w:tcW w:type="dxa" w:w="145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10000">
            <w:pPr>
              <w:widowControl w:val="0"/>
              <w:spacing w:after="0" w:line="240" w:lineRule="auto"/>
              <w:ind/>
              <w:jc w:val="center"/>
              <w:rPr>
                <w:rFonts w:ascii="Times New Roman" w:hAnsi="Times New Roman"/>
                <w:sz w:val="24"/>
              </w:rPr>
            </w:pPr>
            <w:r>
              <w:rPr>
                <w:rFonts w:ascii="Times New Roman" w:hAnsi="Times New Roman"/>
                <w:sz w:val="24"/>
              </w:rPr>
              <w:t>Общее количество квартир, ед.</w:t>
            </w:r>
          </w:p>
        </w:tc>
        <w:tc>
          <w:tcPr>
            <w:tcW w:type="dxa" w:w="3157"/>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1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202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10000">
            <w:pPr>
              <w:widowControl w:val="0"/>
              <w:spacing w:after="0" w:line="240" w:lineRule="auto"/>
              <w:ind/>
              <w:jc w:val="center"/>
              <w:rPr>
                <w:rFonts w:ascii="Times New Roman" w:hAnsi="Times New Roman"/>
                <w:sz w:val="24"/>
                <w:vertAlign w:val="superscript"/>
              </w:rPr>
            </w:pPr>
            <w:r>
              <w:rPr>
                <w:rFonts w:ascii="Times New Roman" w:hAnsi="Times New Roman"/>
                <w:sz w:val="24"/>
              </w:rPr>
              <w:t xml:space="preserve">Средняя площадь одной квартиры, </w:t>
            </w:r>
            <w:r>
              <w:rPr>
                <w:rFonts w:ascii="Times New Roman" w:hAnsi="Times New Roman"/>
                <w:i w:val="1"/>
                <w:sz w:val="24"/>
              </w:rPr>
              <w:t>м</w:t>
            </w:r>
            <w:r>
              <w:rPr>
                <w:rFonts w:ascii="Times New Roman" w:hAnsi="Times New Roman"/>
                <w:i w:val="1"/>
                <w:sz w:val="24"/>
                <w:vertAlign w:val="superscript"/>
              </w:rPr>
              <w:t>2</w:t>
            </w:r>
          </w:p>
        </w:tc>
      </w:tr>
      <w:tr>
        <w:tc>
          <w:tcPr>
            <w:tcW w:type="dxa" w:w="230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46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45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10000">
            <w:pPr>
              <w:widowControl w:val="0"/>
              <w:spacing w:after="0" w:line="240" w:lineRule="auto"/>
              <w:ind/>
              <w:jc w:val="center"/>
              <w:rPr>
                <w:rFonts w:ascii="Times New Roman" w:hAnsi="Times New Roman"/>
                <w:sz w:val="24"/>
              </w:rPr>
            </w:pPr>
            <w:r>
              <w:rPr>
                <w:rFonts w:ascii="Times New Roman" w:hAnsi="Times New Roman"/>
                <w:sz w:val="24"/>
              </w:rPr>
              <w:t>частные</w:t>
            </w:r>
            <w:r>
              <w:rPr>
                <w:rFonts w:ascii="Times New Roman" w:hAnsi="Times New Roman"/>
                <w:sz w:val="24"/>
              </w:rPr>
              <w:br/>
            </w:r>
            <w:r>
              <w:rPr>
                <w:rFonts w:ascii="Times New Roman" w:hAnsi="Times New Roman"/>
                <w:sz w:val="24"/>
              </w:rPr>
              <w:t>квартиры, ед.</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10000">
            <w:pPr>
              <w:widowControl w:val="0"/>
              <w:spacing w:after="0" w:line="240" w:lineRule="auto"/>
              <w:ind/>
              <w:jc w:val="center"/>
              <w:rPr>
                <w:rFonts w:ascii="Times New Roman" w:hAnsi="Times New Roman"/>
                <w:sz w:val="24"/>
              </w:rPr>
            </w:pPr>
            <w:r>
              <w:rPr>
                <w:rFonts w:ascii="Times New Roman" w:hAnsi="Times New Roman"/>
                <w:sz w:val="24"/>
              </w:rPr>
              <w:t>в</w:t>
            </w:r>
            <w:r>
              <w:rPr>
                <w:rFonts w:ascii="Times New Roman" w:hAnsi="Times New Roman"/>
                <w:sz w:val="24"/>
              </w:rPr>
              <w:t xml:space="preserve"> % к общему количеству квартир</w:t>
            </w:r>
          </w:p>
        </w:tc>
        <w:tc>
          <w:tcPr>
            <w:tcW w:type="dxa" w:w="202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10000">
            <w:pPr>
              <w:widowControl w:val="0"/>
              <w:spacing w:after="0" w:line="240" w:lineRule="auto"/>
              <w:ind/>
              <w:rPr>
                <w:rFonts w:ascii="Times New Roman" w:hAnsi="Times New Roman"/>
                <w:sz w:val="24"/>
              </w:rPr>
            </w:pPr>
            <w:r>
              <w:rPr>
                <w:rFonts w:ascii="Times New Roman" w:hAnsi="Times New Roman"/>
                <w:sz w:val="24"/>
              </w:rPr>
              <w:t>Общее количество квартир – всего</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10000">
            <w:pPr>
              <w:widowControl w:val="0"/>
              <w:spacing w:after="0" w:line="240" w:lineRule="auto"/>
              <w:ind/>
              <w:jc w:val="center"/>
              <w:rPr>
                <w:rFonts w:ascii="Times New Roman" w:hAnsi="Times New Roman"/>
                <w:sz w:val="24"/>
              </w:rPr>
            </w:pPr>
            <w:r>
              <w:rPr>
                <w:rFonts w:ascii="Times New Roman" w:hAnsi="Times New Roman"/>
                <w:sz w:val="24"/>
              </w:rPr>
              <w:t>634,0</w:t>
            </w: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10000">
            <w:pPr>
              <w:widowControl w:val="0"/>
              <w:spacing w:after="0" w:line="240" w:lineRule="auto"/>
              <w:ind/>
              <w:jc w:val="center"/>
              <w:rPr>
                <w:rFonts w:ascii="Times New Roman" w:hAnsi="Times New Roman"/>
                <w:sz w:val="24"/>
              </w:rPr>
            </w:pPr>
            <w:r>
              <w:rPr>
                <w:rFonts w:ascii="Times New Roman" w:hAnsi="Times New Roman"/>
                <w:sz w:val="24"/>
              </w:rPr>
              <w:t>12525</w:t>
            </w: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10000">
            <w:pPr>
              <w:widowControl w:val="0"/>
              <w:spacing w:after="0" w:line="240" w:lineRule="auto"/>
              <w:ind/>
              <w:jc w:val="center"/>
              <w:rPr>
                <w:rFonts w:ascii="Times New Roman" w:hAnsi="Times New Roman"/>
                <w:sz w:val="24"/>
              </w:rPr>
            </w:pPr>
            <w:r>
              <w:rPr>
                <w:rFonts w:ascii="Times New Roman" w:hAnsi="Times New Roman"/>
                <w:sz w:val="24"/>
              </w:rPr>
              <w:t>11241</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10000">
            <w:pPr>
              <w:widowControl w:val="0"/>
              <w:spacing w:after="0" w:line="240" w:lineRule="auto"/>
              <w:ind/>
              <w:jc w:val="center"/>
              <w:rPr>
                <w:rFonts w:ascii="Times New Roman" w:hAnsi="Times New Roman"/>
                <w:sz w:val="24"/>
              </w:rPr>
            </w:pPr>
            <w:r>
              <w:rPr>
                <w:rFonts w:ascii="Times New Roman" w:hAnsi="Times New Roman"/>
                <w:sz w:val="24"/>
              </w:rPr>
              <w:t>89,7</w:t>
            </w: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10000">
            <w:pPr>
              <w:widowControl w:val="0"/>
              <w:spacing w:after="0" w:line="240" w:lineRule="auto"/>
              <w:ind/>
              <w:jc w:val="center"/>
              <w:rPr>
                <w:rFonts w:ascii="Times New Roman" w:hAnsi="Times New Roman"/>
                <w:sz w:val="24"/>
              </w:rPr>
            </w:pPr>
            <w:r>
              <w:rPr>
                <w:rFonts w:ascii="Times New Roman" w:hAnsi="Times New Roman"/>
                <w:sz w:val="24"/>
              </w:rPr>
              <w:t>50,6</w:t>
            </w: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1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10000">
            <w:pPr>
              <w:widowControl w:val="0"/>
              <w:spacing w:after="0" w:line="240" w:lineRule="auto"/>
              <w:ind/>
              <w:jc w:val="center"/>
              <w:rPr>
                <w:rFonts w:ascii="Times New Roman" w:hAnsi="Times New Roman"/>
                <w:sz w:val="24"/>
              </w:rPr>
            </w:pP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10000">
            <w:pPr>
              <w:widowControl w:val="0"/>
              <w:spacing w:after="0" w:line="240" w:lineRule="auto"/>
              <w:ind/>
              <w:jc w:val="center"/>
              <w:rPr>
                <w:rFonts w:ascii="Times New Roman" w:hAnsi="Times New Roman"/>
                <w:sz w:val="24"/>
              </w:rPr>
            </w:pP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10000">
            <w:pPr>
              <w:widowControl w:val="0"/>
              <w:spacing w:after="0" w:line="240" w:lineRule="auto"/>
              <w:ind/>
              <w:jc w:val="center"/>
              <w:rPr>
                <w:rFonts w:ascii="Times New Roman" w:hAnsi="Times New Roman"/>
                <w:sz w:val="24"/>
              </w:rPr>
            </w:pP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10000">
            <w:pPr>
              <w:widowControl w:val="0"/>
              <w:spacing w:after="0" w:line="240" w:lineRule="auto"/>
              <w:ind/>
              <w:jc w:val="center"/>
              <w:rPr>
                <w:rFonts w:ascii="Times New Roman" w:hAnsi="Times New Roman"/>
                <w:sz w:val="24"/>
              </w:rPr>
            </w:pP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10000">
            <w:pPr>
              <w:widowControl w:val="0"/>
              <w:spacing w:after="0" w:line="240" w:lineRule="auto"/>
              <w:ind/>
              <w:jc w:val="center"/>
              <w:rPr>
                <w:rFonts w:ascii="Times New Roman" w:hAnsi="Times New Roman"/>
                <w:sz w:val="24"/>
              </w:rPr>
            </w:pP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10000">
            <w:pPr>
              <w:widowControl w:val="0"/>
              <w:spacing w:after="0" w:line="240" w:lineRule="auto"/>
              <w:ind/>
              <w:rPr>
                <w:rFonts w:ascii="Times New Roman" w:hAnsi="Times New Roman"/>
                <w:sz w:val="24"/>
              </w:rPr>
            </w:pPr>
            <w:r>
              <w:rPr>
                <w:rFonts w:ascii="Times New Roman" w:hAnsi="Times New Roman"/>
                <w:sz w:val="24"/>
              </w:rPr>
              <w:t>- однокомнатные</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10000">
            <w:pPr>
              <w:widowControl w:val="0"/>
              <w:spacing w:after="0" w:line="240" w:lineRule="auto"/>
              <w:ind/>
              <w:jc w:val="center"/>
              <w:rPr>
                <w:rFonts w:ascii="Times New Roman" w:hAnsi="Times New Roman"/>
                <w:sz w:val="24"/>
              </w:rPr>
            </w:pPr>
            <w:r>
              <w:rPr>
                <w:rFonts w:ascii="Times New Roman" w:hAnsi="Times New Roman"/>
                <w:sz w:val="24"/>
              </w:rPr>
              <w:t>100,7</w:t>
            </w: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10000">
            <w:pPr>
              <w:widowControl w:val="0"/>
              <w:spacing w:after="0" w:line="240" w:lineRule="auto"/>
              <w:ind/>
              <w:jc w:val="center"/>
              <w:rPr>
                <w:rFonts w:ascii="Times New Roman" w:hAnsi="Times New Roman"/>
                <w:sz w:val="24"/>
              </w:rPr>
            </w:pPr>
            <w:r>
              <w:rPr>
                <w:rFonts w:ascii="Times New Roman" w:hAnsi="Times New Roman"/>
                <w:sz w:val="24"/>
              </w:rPr>
              <w:t>3057</w:t>
            </w: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10000">
            <w:pPr>
              <w:widowControl w:val="0"/>
              <w:spacing w:after="0" w:line="240" w:lineRule="auto"/>
              <w:ind/>
              <w:jc w:val="center"/>
              <w:rPr>
                <w:rFonts w:ascii="Times New Roman" w:hAnsi="Times New Roman"/>
                <w:sz w:val="24"/>
              </w:rPr>
            </w:pPr>
            <w:r>
              <w:rPr>
                <w:rFonts w:ascii="Times New Roman" w:hAnsi="Times New Roman"/>
                <w:sz w:val="24"/>
              </w:rPr>
              <w:t>2583</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10000">
            <w:pPr>
              <w:widowControl w:val="0"/>
              <w:spacing w:after="0" w:line="240" w:lineRule="auto"/>
              <w:ind/>
              <w:jc w:val="center"/>
              <w:rPr>
                <w:rFonts w:ascii="Times New Roman" w:hAnsi="Times New Roman"/>
                <w:sz w:val="24"/>
              </w:rPr>
            </w:pPr>
            <w:r>
              <w:rPr>
                <w:rFonts w:ascii="Times New Roman" w:hAnsi="Times New Roman"/>
                <w:sz w:val="24"/>
              </w:rPr>
              <w:t>84,5</w:t>
            </w: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10000">
            <w:pPr>
              <w:widowControl w:val="0"/>
              <w:spacing w:after="0" w:line="240" w:lineRule="auto"/>
              <w:ind/>
              <w:jc w:val="center"/>
              <w:rPr>
                <w:rFonts w:ascii="Times New Roman" w:hAnsi="Times New Roman"/>
                <w:sz w:val="24"/>
              </w:rPr>
            </w:pPr>
            <w:r>
              <w:rPr>
                <w:rFonts w:ascii="Times New Roman" w:hAnsi="Times New Roman"/>
                <w:sz w:val="24"/>
              </w:rPr>
              <w:t>33,0</w:t>
            </w: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10000">
            <w:pPr>
              <w:widowControl w:val="0"/>
              <w:spacing w:after="0" w:line="240" w:lineRule="auto"/>
              <w:ind/>
              <w:rPr>
                <w:rFonts w:ascii="Times New Roman" w:hAnsi="Times New Roman"/>
                <w:sz w:val="24"/>
              </w:rPr>
            </w:pPr>
            <w:r>
              <w:rPr>
                <w:rFonts w:ascii="Times New Roman" w:hAnsi="Times New Roman"/>
                <w:sz w:val="24"/>
              </w:rPr>
              <w:t>- 2-комнатные</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10000">
            <w:pPr>
              <w:widowControl w:val="0"/>
              <w:spacing w:after="0" w:line="240" w:lineRule="auto"/>
              <w:ind/>
              <w:jc w:val="center"/>
              <w:rPr>
                <w:rFonts w:ascii="Times New Roman" w:hAnsi="Times New Roman"/>
                <w:sz w:val="24"/>
              </w:rPr>
            </w:pPr>
            <w:r>
              <w:rPr>
                <w:rFonts w:ascii="Times New Roman" w:hAnsi="Times New Roman"/>
                <w:sz w:val="24"/>
              </w:rPr>
              <w:t>236,6</w:t>
            </w: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10000">
            <w:pPr>
              <w:widowControl w:val="0"/>
              <w:spacing w:after="0" w:line="240" w:lineRule="auto"/>
              <w:ind/>
              <w:jc w:val="center"/>
              <w:rPr>
                <w:rFonts w:ascii="Times New Roman" w:hAnsi="Times New Roman"/>
                <w:sz w:val="24"/>
              </w:rPr>
            </w:pPr>
            <w:r>
              <w:rPr>
                <w:rFonts w:ascii="Times New Roman" w:hAnsi="Times New Roman"/>
                <w:sz w:val="24"/>
              </w:rPr>
              <w:t>4719</w:t>
            </w: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10000">
            <w:pPr>
              <w:widowControl w:val="0"/>
              <w:spacing w:after="0" w:line="240" w:lineRule="auto"/>
              <w:ind/>
              <w:jc w:val="center"/>
              <w:rPr>
                <w:rFonts w:ascii="Times New Roman" w:hAnsi="Times New Roman"/>
                <w:sz w:val="24"/>
              </w:rPr>
            </w:pPr>
            <w:r>
              <w:rPr>
                <w:rFonts w:ascii="Times New Roman" w:hAnsi="Times New Roman"/>
                <w:sz w:val="24"/>
              </w:rPr>
              <w:t>4540</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10000">
            <w:pPr>
              <w:widowControl w:val="0"/>
              <w:spacing w:after="0" w:line="240" w:lineRule="auto"/>
              <w:ind/>
              <w:jc w:val="center"/>
              <w:rPr>
                <w:rFonts w:ascii="Times New Roman" w:hAnsi="Times New Roman"/>
                <w:sz w:val="24"/>
              </w:rPr>
            </w:pPr>
            <w:r>
              <w:rPr>
                <w:rFonts w:ascii="Times New Roman" w:hAnsi="Times New Roman"/>
                <w:sz w:val="24"/>
              </w:rPr>
              <w:t>96,2</w:t>
            </w: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10000">
            <w:pPr>
              <w:widowControl w:val="0"/>
              <w:spacing w:after="0" w:line="240" w:lineRule="auto"/>
              <w:ind/>
              <w:jc w:val="center"/>
              <w:rPr>
                <w:rFonts w:ascii="Times New Roman" w:hAnsi="Times New Roman"/>
                <w:sz w:val="24"/>
              </w:rPr>
            </w:pPr>
            <w:r>
              <w:rPr>
                <w:rFonts w:ascii="Times New Roman" w:hAnsi="Times New Roman"/>
                <w:sz w:val="24"/>
              </w:rPr>
              <w:t>50,1</w:t>
            </w: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10000">
            <w:pPr>
              <w:widowControl w:val="0"/>
              <w:spacing w:after="0" w:line="240" w:lineRule="auto"/>
              <w:ind/>
              <w:rPr>
                <w:rFonts w:ascii="Times New Roman" w:hAnsi="Times New Roman"/>
                <w:sz w:val="24"/>
              </w:rPr>
            </w:pPr>
            <w:r>
              <w:rPr>
                <w:rFonts w:ascii="Times New Roman" w:hAnsi="Times New Roman"/>
                <w:sz w:val="24"/>
              </w:rPr>
              <w:t>- 3-комнатные</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10000">
            <w:pPr>
              <w:widowControl w:val="0"/>
              <w:spacing w:after="0" w:line="240" w:lineRule="auto"/>
              <w:ind/>
              <w:jc w:val="center"/>
              <w:rPr>
                <w:rFonts w:ascii="Times New Roman" w:hAnsi="Times New Roman"/>
                <w:sz w:val="24"/>
              </w:rPr>
            </w:pPr>
            <w:r>
              <w:rPr>
                <w:rFonts w:ascii="Times New Roman" w:hAnsi="Times New Roman"/>
                <w:sz w:val="24"/>
              </w:rPr>
              <w:t>268,6</w:t>
            </w: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10000">
            <w:pPr>
              <w:widowControl w:val="0"/>
              <w:spacing w:after="0" w:line="240" w:lineRule="auto"/>
              <w:ind/>
              <w:jc w:val="center"/>
              <w:rPr>
                <w:rFonts w:ascii="Times New Roman" w:hAnsi="Times New Roman"/>
                <w:sz w:val="24"/>
              </w:rPr>
            </w:pPr>
            <w:r>
              <w:rPr>
                <w:rFonts w:ascii="Times New Roman" w:hAnsi="Times New Roman"/>
                <w:sz w:val="24"/>
              </w:rPr>
              <w:t>4571</w:t>
            </w: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10000">
            <w:pPr>
              <w:widowControl w:val="0"/>
              <w:spacing w:after="0" w:line="240" w:lineRule="auto"/>
              <w:ind/>
              <w:jc w:val="center"/>
              <w:rPr>
                <w:rFonts w:ascii="Times New Roman" w:hAnsi="Times New Roman"/>
                <w:sz w:val="24"/>
              </w:rPr>
            </w:pPr>
            <w:r>
              <w:rPr>
                <w:rFonts w:ascii="Times New Roman" w:hAnsi="Times New Roman"/>
                <w:sz w:val="24"/>
              </w:rPr>
              <w:t>3950</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10000">
            <w:pPr>
              <w:widowControl w:val="0"/>
              <w:spacing w:after="0" w:line="240" w:lineRule="auto"/>
              <w:ind/>
              <w:jc w:val="center"/>
              <w:rPr>
                <w:rFonts w:ascii="Times New Roman" w:hAnsi="Times New Roman"/>
                <w:sz w:val="24"/>
              </w:rPr>
            </w:pPr>
            <w:r>
              <w:rPr>
                <w:rFonts w:ascii="Times New Roman" w:hAnsi="Times New Roman"/>
                <w:sz w:val="24"/>
              </w:rPr>
              <w:t>86,4</w:t>
            </w: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10000">
            <w:pPr>
              <w:widowControl w:val="0"/>
              <w:spacing w:after="0" w:line="240" w:lineRule="auto"/>
              <w:ind/>
              <w:jc w:val="center"/>
              <w:rPr>
                <w:rFonts w:ascii="Times New Roman" w:hAnsi="Times New Roman"/>
                <w:sz w:val="24"/>
              </w:rPr>
            </w:pPr>
            <w:r>
              <w:rPr>
                <w:rFonts w:ascii="Times New Roman" w:hAnsi="Times New Roman"/>
                <w:sz w:val="24"/>
              </w:rPr>
              <w:t>58,8</w:t>
            </w:r>
          </w:p>
        </w:tc>
      </w:tr>
      <w:tr>
        <w:tc>
          <w:tcPr>
            <w:tcW w:type="dxa" w:w="230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10000">
            <w:pPr>
              <w:widowControl w:val="0"/>
              <w:spacing w:after="0" w:line="240" w:lineRule="auto"/>
              <w:ind/>
              <w:rPr>
                <w:rFonts w:ascii="Times New Roman" w:hAnsi="Times New Roman"/>
                <w:sz w:val="24"/>
              </w:rPr>
            </w:pPr>
            <w:r>
              <w:rPr>
                <w:rFonts w:ascii="Times New Roman" w:hAnsi="Times New Roman"/>
                <w:sz w:val="24"/>
              </w:rPr>
              <w:t xml:space="preserve">- 4-комнатные и </w:t>
            </w:r>
            <w:r>
              <w:rPr>
                <w:rFonts w:ascii="Times New Roman" w:hAnsi="Times New Roman"/>
                <w:sz w:val="24"/>
              </w:rPr>
              <w:br/>
            </w:r>
            <w:r>
              <w:rPr>
                <w:rFonts w:ascii="Times New Roman" w:hAnsi="Times New Roman"/>
                <w:sz w:val="24"/>
              </w:rPr>
              <w:t xml:space="preserve">  более</w:t>
            </w:r>
          </w:p>
        </w:tc>
        <w:tc>
          <w:tcPr>
            <w:tcW w:type="dxa" w:w="14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10000">
            <w:pPr>
              <w:widowControl w:val="0"/>
              <w:spacing w:after="0" w:line="240" w:lineRule="auto"/>
              <w:ind/>
              <w:jc w:val="center"/>
              <w:rPr>
                <w:rFonts w:ascii="Times New Roman" w:hAnsi="Times New Roman"/>
                <w:sz w:val="24"/>
              </w:rPr>
            </w:pPr>
            <w:r>
              <w:rPr>
                <w:rFonts w:ascii="Times New Roman" w:hAnsi="Times New Roman"/>
                <w:sz w:val="24"/>
              </w:rPr>
              <w:t>28,1</w:t>
            </w:r>
          </w:p>
        </w:tc>
        <w:tc>
          <w:tcPr>
            <w:tcW w:type="dxa" w:w="14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10000">
            <w:pPr>
              <w:widowControl w:val="0"/>
              <w:spacing w:after="0" w:line="240" w:lineRule="auto"/>
              <w:ind/>
              <w:jc w:val="center"/>
              <w:rPr>
                <w:rFonts w:ascii="Times New Roman" w:hAnsi="Times New Roman"/>
                <w:sz w:val="24"/>
              </w:rPr>
            </w:pPr>
            <w:r>
              <w:rPr>
                <w:rFonts w:ascii="Times New Roman" w:hAnsi="Times New Roman"/>
                <w:sz w:val="24"/>
              </w:rPr>
              <w:t>178</w:t>
            </w:r>
          </w:p>
        </w:tc>
        <w:tc>
          <w:tcPr>
            <w:tcW w:type="dxa" w:w="157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10000">
            <w:pPr>
              <w:widowControl w:val="0"/>
              <w:spacing w:after="0" w:line="240" w:lineRule="auto"/>
              <w:ind/>
              <w:jc w:val="center"/>
              <w:rPr>
                <w:rFonts w:ascii="Times New Roman" w:hAnsi="Times New Roman"/>
                <w:sz w:val="24"/>
              </w:rPr>
            </w:pPr>
            <w:r>
              <w:rPr>
                <w:rFonts w:ascii="Times New Roman" w:hAnsi="Times New Roman"/>
                <w:sz w:val="24"/>
              </w:rPr>
              <w:t>168</w:t>
            </w:r>
          </w:p>
        </w:tc>
        <w:tc>
          <w:tcPr>
            <w:tcW w:type="dxa" w:w="1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10000">
            <w:pPr>
              <w:widowControl w:val="0"/>
              <w:spacing w:after="0" w:line="240" w:lineRule="auto"/>
              <w:ind/>
              <w:jc w:val="center"/>
              <w:rPr>
                <w:rFonts w:ascii="Times New Roman" w:hAnsi="Times New Roman"/>
                <w:sz w:val="24"/>
              </w:rPr>
            </w:pPr>
            <w:r>
              <w:rPr>
                <w:rFonts w:ascii="Times New Roman" w:hAnsi="Times New Roman"/>
                <w:sz w:val="24"/>
              </w:rPr>
              <w:t>94,4</w:t>
            </w:r>
          </w:p>
        </w:tc>
        <w:tc>
          <w:tcPr>
            <w:tcW w:type="dxa" w:w="202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10000">
            <w:pPr>
              <w:widowControl w:val="0"/>
              <w:spacing w:after="0" w:line="240" w:lineRule="auto"/>
              <w:ind/>
              <w:jc w:val="center"/>
              <w:rPr>
                <w:rFonts w:ascii="Times New Roman" w:hAnsi="Times New Roman"/>
                <w:sz w:val="24"/>
              </w:rPr>
            </w:pPr>
            <w:r>
              <w:rPr>
                <w:rFonts w:ascii="Times New Roman" w:hAnsi="Times New Roman"/>
                <w:sz w:val="24"/>
              </w:rPr>
              <w:t>157,9</w:t>
            </w:r>
          </w:p>
        </w:tc>
      </w:tr>
    </w:tbl>
    <w:p w14:paraId="C0010000">
      <w:pPr>
        <w:spacing w:line="240" w:lineRule="auto"/>
        <w:ind/>
        <w:rPr>
          <w:rFonts w:ascii="Times New Roman" w:hAnsi="Times New Roman"/>
          <w:b w:val="1"/>
          <w:sz w:val="24"/>
        </w:rPr>
      </w:pPr>
    </w:p>
    <w:p w14:paraId="C1010000">
      <w:pPr>
        <w:spacing w:after="0" w:line="240" w:lineRule="auto"/>
        <w:ind w:firstLine="850"/>
        <w:jc w:val="center"/>
        <w:rPr>
          <w:rFonts w:ascii="Times New Roman" w:hAnsi="Times New Roman"/>
          <w:b w:val="1"/>
          <w:sz w:val="28"/>
        </w:rPr>
      </w:pPr>
      <w:r>
        <w:rPr>
          <w:rFonts w:ascii="Times New Roman" w:hAnsi="Times New Roman"/>
          <w:b w:val="1"/>
          <w:sz w:val="28"/>
        </w:rPr>
        <w:t>1.2. Источники тепловой энергии</w:t>
      </w:r>
    </w:p>
    <w:p w14:paraId="C2010000">
      <w:pPr>
        <w:spacing w:after="0" w:line="240" w:lineRule="auto"/>
        <w:ind w:firstLine="850"/>
        <w:jc w:val="center"/>
        <w:rPr>
          <w:rFonts w:ascii="Times New Roman" w:hAnsi="Times New Roman"/>
          <w:sz w:val="28"/>
        </w:rPr>
      </w:pPr>
    </w:p>
    <w:p w14:paraId="C3010000">
      <w:pPr>
        <w:spacing w:after="0" w:line="240" w:lineRule="auto"/>
        <w:ind w:firstLine="709"/>
        <w:jc w:val="both"/>
        <w:rPr>
          <w:rFonts w:ascii="Times New Roman" w:hAnsi="Times New Roman"/>
          <w:sz w:val="24"/>
        </w:rPr>
      </w:pPr>
      <w:r>
        <w:rPr>
          <w:rFonts w:ascii="Times New Roman" w:hAnsi="Times New Roman"/>
          <w:sz w:val="24"/>
        </w:rPr>
        <w:t xml:space="preserve">Источником теплоснабжения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(далее – САЭС). </w:t>
      </w:r>
    </w:p>
    <w:p w14:paraId="C4010000">
      <w:pPr>
        <w:spacing w:line="240" w:lineRule="auto"/>
        <w:ind w:firstLine="709"/>
        <w:jc w:val="both"/>
        <w:rPr>
          <w:rFonts w:ascii="Times New Roman" w:hAnsi="Times New Roman"/>
          <w:sz w:val="24"/>
        </w:rPr>
      </w:pPr>
      <w:r>
        <w:rPr>
          <w:rFonts w:ascii="Times New Roman" w:hAnsi="Times New Roman"/>
          <w:sz w:val="24"/>
        </w:rPr>
        <w:t>Централизованное теплоснабжение обеспечивает 100% потребностей населения.</w:t>
      </w:r>
    </w:p>
    <w:p w14:paraId="C5010000">
      <w:pPr>
        <w:spacing w:after="0" w:line="240" w:lineRule="auto"/>
        <w:ind w:firstLine="709"/>
        <w:jc w:val="both"/>
        <w:rPr>
          <w:rFonts w:ascii="Times New Roman" w:hAnsi="Times New Roman"/>
          <w:sz w:val="24"/>
        </w:rPr>
      </w:pPr>
      <w:r>
        <w:rPr>
          <w:rFonts w:ascii="Times New Roman" w:hAnsi="Times New Roman"/>
          <w:sz w:val="24"/>
        </w:rPr>
        <w:t>Подготовка теплоносителя для тепловых сетей осуществляется на теплофикационных установках ТФУ.</w:t>
      </w:r>
    </w:p>
    <w:p w14:paraId="C6010000">
      <w:pPr>
        <w:spacing w:after="0" w:line="240" w:lineRule="auto"/>
        <w:ind w:firstLine="709"/>
        <w:jc w:val="both"/>
        <w:rPr>
          <w:rFonts w:ascii="Times New Roman" w:hAnsi="Times New Roman"/>
          <w:sz w:val="24"/>
        </w:rPr>
      </w:pPr>
      <w:r>
        <w:rPr>
          <w:rFonts w:ascii="Times New Roman" w:hAnsi="Times New Roman"/>
          <w:i w:val="1"/>
          <w:sz w:val="24"/>
        </w:rPr>
        <w:t>Теплофикационная установка 1-й очереди ТФУ-1</w:t>
      </w:r>
      <w:r>
        <w:rPr>
          <w:rFonts w:ascii="Times New Roman" w:hAnsi="Times New Roman"/>
          <w:sz w:val="24"/>
        </w:rPr>
        <w:t xml:space="preserve"> (расчетная нагрузка 171 </w:t>
      </w:r>
      <w:r>
        <w:rPr>
          <w:rFonts w:ascii="Times New Roman" w:hAnsi="Times New Roman"/>
          <w:i w:val="1"/>
          <w:sz w:val="24"/>
        </w:rPr>
        <w:t>Гкал/ч</w:t>
      </w:r>
      <w:r>
        <w:rPr>
          <w:rFonts w:ascii="Times New Roman" w:hAnsi="Times New Roman"/>
          <w:sz w:val="24"/>
        </w:rPr>
        <w:t>) обеспечивает объекты:</w:t>
      </w:r>
    </w:p>
    <w:p w14:paraId="C7010000">
      <w:pPr>
        <w:spacing w:after="0" w:line="240" w:lineRule="auto"/>
        <w:ind w:firstLine="709"/>
        <w:jc w:val="both"/>
        <w:rPr>
          <w:rFonts w:ascii="Times New Roman" w:hAnsi="Times New Roman"/>
          <w:sz w:val="24"/>
        </w:rPr>
      </w:pPr>
      <w:r>
        <w:rPr>
          <w:rFonts w:ascii="Times New Roman" w:hAnsi="Times New Roman"/>
          <w:sz w:val="24"/>
        </w:rPr>
        <w:t>- магистральная теплотрасса №1 (за исключением города);</w:t>
      </w:r>
    </w:p>
    <w:p w14:paraId="C8010000">
      <w:pPr>
        <w:spacing w:after="0" w:line="240" w:lineRule="auto"/>
        <w:ind w:firstLine="709"/>
        <w:jc w:val="both"/>
        <w:rPr>
          <w:rFonts w:ascii="Times New Roman" w:hAnsi="Times New Roman"/>
          <w:sz w:val="24"/>
        </w:rPr>
      </w:pPr>
      <w:r>
        <w:rPr>
          <w:rFonts w:ascii="Times New Roman" w:hAnsi="Times New Roman"/>
          <w:sz w:val="24"/>
        </w:rPr>
        <w:t xml:space="preserve">- теплосети </w:t>
      </w:r>
      <w:r>
        <w:rPr>
          <w:rFonts w:ascii="Times New Roman" w:hAnsi="Times New Roman"/>
          <w:sz w:val="24"/>
        </w:rPr>
        <w:t>стройбазы</w:t>
      </w:r>
      <w:r>
        <w:rPr>
          <w:rFonts w:ascii="Times New Roman" w:hAnsi="Times New Roman"/>
          <w:sz w:val="24"/>
        </w:rPr>
        <w:t xml:space="preserve"> №1 и №2;</w:t>
      </w:r>
    </w:p>
    <w:p w14:paraId="C9010000">
      <w:pPr>
        <w:spacing w:after="0" w:line="240" w:lineRule="auto"/>
        <w:ind w:firstLine="709"/>
        <w:jc w:val="both"/>
        <w:rPr>
          <w:rFonts w:ascii="Times New Roman" w:hAnsi="Times New Roman"/>
          <w:sz w:val="24"/>
        </w:rPr>
      </w:pPr>
      <w:r>
        <w:rPr>
          <w:rFonts w:ascii="Times New Roman" w:hAnsi="Times New Roman"/>
          <w:sz w:val="24"/>
        </w:rPr>
        <w:t xml:space="preserve">- теплосеть </w:t>
      </w:r>
      <w:r>
        <w:rPr>
          <w:rFonts w:ascii="Times New Roman" w:hAnsi="Times New Roman"/>
          <w:sz w:val="24"/>
        </w:rPr>
        <w:t>промплощадки</w:t>
      </w:r>
      <w:r>
        <w:rPr>
          <w:rFonts w:ascii="Times New Roman" w:hAnsi="Times New Roman"/>
          <w:sz w:val="24"/>
        </w:rPr>
        <w:t xml:space="preserve"> 1 очереди;</w:t>
      </w:r>
    </w:p>
    <w:p w14:paraId="CA010000">
      <w:pPr>
        <w:spacing w:after="0" w:line="240" w:lineRule="auto"/>
        <w:ind w:firstLine="709"/>
        <w:jc w:val="both"/>
        <w:rPr>
          <w:rFonts w:ascii="Times New Roman" w:hAnsi="Times New Roman"/>
          <w:sz w:val="24"/>
        </w:rPr>
      </w:pPr>
      <w:r>
        <w:rPr>
          <w:rFonts w:ascii="Times New Roman" w:hAnsi="Times New Roman"/>
          <w:sz w:val="24"/>
        </w:rPr>
        <w:t xml:space="preserve">- главный корпус 1 очереди (за исключением </w:t>
      </w:r>
      <w:r>
        <w:rPr>
          <w:rFonts w:ascii="Times New Roman" w:hAnsi="Times New Roman"/>
          <w:sz w:val="24"/>
        </w:rPr>
        <w:t>деаэрационной</w:t>
      </w:r>
      <w:r>
        <w:rPr>
          <w:rFonts w:ascii="Times New Roman" w:hAnsi="Times New Roman"/>
          <w:sz w:val="24"/>
        </w:rPr>
        <w:t xml:space="preserve"> этажерки 2 блока);</w:t>
      </w:r>
    </w:p>
    <w:p w14:paraId="CB010000">
      <w:pPr>
        <w:spacing w:after="0" w:line="240" w:lineRule="auto"/>
        <w:ind w:firstLine="709"/>
        <w:jc w:val="both"/>
        <w:rPr>
          <w:rFonts w:ascii="Times New Roman" w:hAnsi="Times New Roman"/>
          <w:sz w:val="24"/>
        </w:rPr>
      </w:pPr>
      <w:r>
        <w:rPr>
          <w:rFonts w:ascii="Times New Roman" w:hAnsi="Times New Roman"/>
          <w:sz w:val="24"/>
        </w:rPr>
        <w:t>- коммунально-складская зона;</w:t>
      </w:r>
    </w:p>
    <w:p w14:paraId="CC010000">
      <w:pPr>
        <w:spacing w:after="0" w:line="240" w:lineRule="auto"/>
        <w:ind w:firstLine="709"/>
        <w:jc w:val="both"/>
        <w:rPr>
          <w:rFonts w:ascii="Times New Roman" w:hAnsi="Times New Roman"/>
          <w:sz w:val="24"/>
        </w:rPr>
      </w:pPr>
      <w:r>
        <w:rPr>
          <w:rFonts w:ascii="Times New Roman" w:hAnsi="Times New Roman"/>
          <w:sz w:val="24"/>
        </w:rPr>
        <w:t>- собственные нужды.</w:t>
      </w:r>
    </w:p>
    <w:p w14:paraId="CD010000">
      <w:pPr>
        <w:spacing w:after="0" w:line="240" w:lineRule="auto"/>
        <w:ind w:firstLine="709"/>
        <w:jc w:val="both"/>
        <w:rPr>
          <w:rFonts w:ascii="Times New Roman" w:hAnsi="Times New Roman"/>
          <w:sz w:val="24"/>
        </w:rPr>
      </w:pPr>
      <w:r>
        <w:rPr>
          <w:rFonts w:ascii="Times New Roman" w:hAnsi="Times New Roman"/>
          <w:sz w:val="24"/>
        </w:rPr>
        <w:t>Суммарная мощность ТФУ-1 составляет:</w:t>
      </w:r>
    </w:p>
    <w:p w14:paraId="CE010000">
      <w:pPr>
        <w:spacing w:after="0" w:line="240" w:lineRule="auto"/>
        <w:ind w:firstLine="709"/>
        <w:jc w:val="both"/>
        <w:rPr>
          <w:rFonts w:ascii="Times New Roman" w:hAnsi="Times New Roman"/>
          <w:sz w:val="24"/>
        </w:rPr>
      </w:pPr>
      <w:r>
        <w:rPr>
          <w:rFonts w:ascii="Times New Roman" w:hAnsi="Times New Roman"/>
          <w:sz w:val="24"/>
        </w:rPr>
        <w:t xml:space="preserve">- 346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в пиковом режиме (при расчетной температуре наружного воздуха -26</w:t>
      </w:r>
      <w:r>
        <w:rPr>
          <w:rFonts w:ascii="Times New Roman" w:hAnsi="Times New Roman"/>
          <w:sz w:val="24"/>
          <w:vertAlign w:val="superscript"/>
        </w:rPr>
        <w:t>о</w:t>
      </w:r>
      <w:r>
        <w:rPr>
          <w:rFonts w:ascii="Times New Roman" w:hAnsi="Times New Roman"/>
          <w:sz w:val="24"/>
        </w:rPr>
        <w:t xml:space="preserve">С). При этом нагрев воды </w:t>
      </w:r>
      <w:r>
        <w:rPr>
          <w:rFonts w:ascii="Times New Roman" w:hAnsi="Times New Roman"/>
          <w:sz w:val="24"/>
        </w:rPr>
        <w:t>промконтура</w:t>
      </w:r>
      <w:r>
        <w:rPr>
          <w:rFonts w:ascii="Times New Roman" w:hAnsi="Times New Roman"/>
          <w:sz w:val="24"/>
        </w:rPr>
        <w:t xml:space="preserve"> производится до 176</w:t>
      </w:r>
      <w:r>
        <w:rPr>
          <w:rFonts w:ascii="Times New Roman" w:hAnsi="Times New Roman"/>
          <w:sz w:val="24"/>
          <w:vertAlign w:val="superscript"/>
        </w:rPr>
        <w:t>о</w:t>
      </w:r>
      <w:r>
        <w:rPr>
          <w:rFonts w:ascii="Times New Roman" w:hAnsi="Times New Roman"/>
          <w:sz w:val="24"/>
        </w:rPr>
        <w:t>С при температурном графике теплосети 130/70</w:t>
      </w:r>
      <w:r>
        <w:rPr>
          <w:rFonts w:ascii="Times New Roman" w:hAnsi="Times New Roman"/>
          <w:sz w:val="24"/>
          <w:vertAlign w:val="superscript"/>
        </w:rPr>
        <w:t>о</w:t>
      </w:r>
      <w:r>
        <w:rPr>
          <w:rFonts w:ascii="Times New Roman" w:hAnsi="Times New Roman"/>
          <w:sz w:val="24"/>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14:paraId="CF010000">
      <w:pPr>
        <w:spacing w:after="0" w:line="240" w:lineRule="auto"/>
        <w:ind w:firstLine="709"/>
        <w:jc w:val="both"/>
        <w:rPr>
          <w:rFonts w:ascii="Times New Roman" w:hAnsi="Times New Roman"/>
          <w:sz w:val="24"/>
        </w:rPr>
      </w:pPr>
      <w:r>
        <w:rPr>
          <w:rFonts w:ascii="Times New Roman" w:hAnsi="Times New Roman"/>
          <w:sz w:val="24"/>
        </w:rPr>
        <w:t xml:space="preserve">- 300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при расчетной температуре наружного воздуха -20</w:t>
      </w:r>
      <w:r>
        <w:rPr>
          <w:rFonts w:ascii="Times New Roman" w:hAnsi="Times New Roman"/>
          <w:sz w:val="24"/>
          <w:vertAlign w:val="superscript"/>
        </w:rPr>
        <w:t>о</w:t>
      </w:r>
      <w:r>
        <w:rPr>
          <w:rFonts w:ascii="Times New Roman" w:hAnsi="Times New Roman"/>
          <w:sz w:val="24"/>
        </w:rPr>
        <w:t xml:space="preserve">С. При этом нагрев воды </w:t>
      </w:r>
      <w:r>
        <w:rPr>
          <w:rFonts w:ascii="Times New Roman" w:hAnsi="Times New Roman"/>
          <w:sz w:val="24"/>
        </w:rPr>
        <w:t>промконтура</w:t>
      </w:r>
      <w:r>
        <w:rPr>
          <w:rFonts w:ascii="Times New Roman" w:hAnsi="Times New Roman"/>
          <w:sz w:val="24"/>
        </w:rPr>
        <w:t xml:space="preserve"> производится до 160</w:t>
      </w:r>
      <w:r>
        <w:rPr>
          <w:rFonts w:ascii="Times New Roman" w:hAnsi="Times New Roman"/>
          <w:sz w:val="24"/>
          <w:vertAlign w:val="superscript"/>
        </w:rPr>
        <w:t>о</w:t>
      </w:r>
      <w:r>
        <w:rPr>
          <w:rFonts w:ascii="Times New Roman" w:hAnsi="Times New Roman"/>
          <w:sz w:val="24"/>
        </w:rPr>
        <w:t>С при температурном графике теплосети 114/64</w:t>
      </w:r>
      <w:r>
        <w:rPr>
          <w:rFonts w:ascii="Times New Roman" w:hAnsi="Times New Roman"/>
          <w:sz w:val="24"/>
          <w:vertAlign w:val="superscript"/>
        </w:rPr>
        <w:t>о</w:t>
      </w:r>
      <w:r>
        <w:rPr>
          <w:rFonts w:ascii="Times New Roman" w:hAnsi="Times New Roman"/>
          <w:sz w:val="24"/>
        </w:rPr>
        <w:t>С. В этом режиме бойлеры запитаны от отборов турбины;</w:t>
      </w:r>
    </w:p>
    <w:p w14:paraId="D0010000">
      <w:pPr>
        <w:spacing w:after="0" w:line="240" w:lineRule="auto"/>
        <w:ind w:firstLine="709"/>
        <w:jc w:val="both"/>
        <w:rPr>
          <w:rFonts w:ascii="Times New Roman" w:hAnsi="Times New Roman"/>
          <w:sz w:val="24"/>
        </w:rPr>
      </w:pPr>
      <w:r>
        <w:rPr>
          <w:rFonts w:ascii="Times New Roman" w:hAnsi="Times New Roman"/>
          <w:sz w:val="24"/>
        </w:rPr>
        <w:t xml:space="preserve">- 76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при остановленной турбине. При этом в работе находится бойлер №4, запитанный от коллектора БРУ-Д, нагрев воды </w:t>
      </w:r>
      <w:r>
        <w:rPr>
          <w:rFonts w:ascii="Times New Roman" w:hAnsi="Times New Roman"/>
          <w:sz w:val="24"/>
        </w:rPr>
        <w:t>промконтура</w:t>
      </w:r>
      <w:r>
        <w:rPr>
          <w:rFonts w:ascii="Times New Roman" w:hAnsi="Times New Roman"/>
          <w:sz w:val="24"/>
        </w:rPr>
        <w:t xml:space="preserve"> – до температуры 162</w:t>
      </w:r>
      <w:r>
        <w:rPr>
          <w:rFonts w:ascii="Times New Roman" w:hAnsi="Times New Roman"/>
          <w:sz w:val="24"/>
          <w:vertAlign w:val="superscript"/>
        </w:rPr>
        <w:t>о</w:t>
      </w:r>
      <w:r>
        <w:rPr>
          <w:rFonts w:ascii="Times New Roman" w:hAnsi="Times New Roman"/>
          <w:sz w:val="24"/>
        </w:rPr>
        <w:t>С.</w:t>
      </w:r>
    </w:p>
    <w:p w14:paraId="D1010000">
      <w:pPr>
        <w:spacing w:after="0" w:line="240" w:lineRule="auto"/>
        <w:ind w:firstLine="709"/>
        <w:jc w:val="both"/>
        <w:rPr>
          <w:rFonts w:ascii="Times New Roman" w:hAnsi="Times New Roman"/>
          <w:sz w:val="24"/>
        </w:rPr>
      </w:pPr>
      <w:r>
        <w:rPr>
          <w:rFonts w:ascii="Times New Roman" w:hAnsi="Times New Roman"/>
          <w:sz w:val="24"/>
        </w:rPr>
        <w:t xml:space="preserve">На ТФУ-1 </w:t>
      </w:r>
      <w:r>
        <w:rPr>
          <w:rFonts w:ascii="Times New Roman" w:hAnsi="Times New Roman"/>
          <w:sz w:val="24"/>
        </w:rPr>
        <w:t>установлены</w:t>
      </w:r>
      <w:r>
        <w:rPr>
          <w:rFonts w:ascii="Times New Roman" w:hAnsi="Times New Roman"/>
          <w:sz w:val="24"/>
        </w:rPr>
        <w:t>:</w:t>
      </w:r>
    </w:p>
    <w:p w14:paraId="D2010000">
      <w:pPr>
        <w:spacing w:after="0" w:line="240" w:lineRule="auto"/>
        <w:ind w:firstLine="709"/>
        <w:jc w:val="both"/>
        <w:rPr>
          <w:rFonts w:ascii="Times New Roman" w:hAnsi="Times New Roman"/>
          <w:sz w:val="24"/>
        </w:rPr>
      </w:pPr>
      <w:r>
        <w:rPr>
          <w:rFonts w:ascii="Times New Roman" w:hAnsi="Times New Roman"/>
          <w:sz w:val="24"/>
        </w:rPr>
        <w:t xml:space="preserve">- три сетевых насоса зимнего водоснабжения СН-11, 12, 13 типа СЭ-1250-140. Номинальные параметры СН-11, 12: производительность 1250 </w:t>
      </w:r>
      <w:r>
        <w:rPr>
          <w:rFonts w:ascii="Times New Roman" w:hAnsi="Times New Roman"/>
          <w:i w:val="1"/>
          <w:sz w:val="24"/>
        </w:rPr>
        <w:t>т/час</w:t>
      </w:r>
      <w:r>
        <w:rPr>
          <w:rFonts w:ascii="Times New Roman" w:hAnsi="Times New Roman"/>
          <w:sz w:val="24"/>
        </w:rPr>
        <w:t xml:space="preserve">, давление на напоре при открытой напорной задвижке 13,5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 xml:space="preserve">, ток электродвигателя </w:t>
      </w:r>
      <w:r>
        <w:rPr>
          <w:rFonts w:ascii="Times New Roman" w:hAnsi="Times New Roman"/>
          <w:i w:val="1"/>
          <w:sz w:val="24"/>
        </w:rPr>
        <w:t>I</w:t>
      </w:r>
      <w:r>
        <w:rPr>
          <w:rFonts w:ascii="Times New Roman" w:hAnsi="Times New Roman"/>
          <w:sz w:val="24"/>
        </w:rPr>
        <w:t>=70</w:t>
      </w:r>
      <w:r>
        <w:rPr>
          <w:rFonts w:ascii="Times New Roman" w:hAnsi="Times New Roman"/>
          <w:i w:val="1"/>
          <w:sz w:val="24"/>
        </w:rPr>
        <w:t>А</w:t>
      </w:r>
      <w:r>
        <w:rPr>
          <w:rFonts w:ascii="Times New Roman" w:hAnsi="Times New Roman"/>
          <w:sz w:val="24"/>
        </w:rPr>
        <w:t xml:space="preserve">, номинальный параметры СН-13 после обрезки обеих ступеней СН-13 на 23 </w:t>
      </w:r>
      <w:r>
        <w:rPr>
          <w:rFonts w:ascii="Times New Roman" w:hAnsi="Times New Roman"/>
          <w:i w:val="1"/>
          <w:sz w:val="24"/>
        </w:rPr>
        <w:t>мм</w:t>
      </w:r>
      <w:r>
        <w:rPr>
          <w:rFonts w:ascii="Times New Roman" w:hAnsi="Times New Roman"/>
          <w:sz w:val="24"/>
        </w:rPr>
        <w:t xml:space="preserve"> по радиусу: производительность </w:t>
      </w:r>
      <w:r>
        <w:rPr>
          <w:rFonts w:ascii="Times New Roman" w:hAnsi="Times New Roman"/>
          <w:sz w:val="24"/>
        </w:rPr>
        <w:br/>
      </w:r>
      <w:r>
        <w:rPr>
          <w:rFonts w:ascii="Times New Roman" w:hAnsi="Times New Roman"/>
          <w:sz w:val="24"/>
        </w:rPr>
        <w:t xml:space="preserve">1100 </w:t>
      </w:r>
      <w:r>
        <w:rPr>
          <w:rFonts w:ascii="Times New Roman" w:hAnsi="Times New Roman"/>
          <w:i w:val="1"/>
          <w:sz w:val="24"/>
        </w:rPr>
        <w:t>т/час</w:t>
      </w:r>
      <w:r>
        <w:rPr>
          <w:rFonts w:ascii="Times New Roman" w:hAnsi="Times New Roman"/>
          <w:sz w:val="24"/>
        </w:rPr>
        <w:t xml:space="preserve">, давление на открытую напорную задвижку 9,5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 xml:space="preserve">, </w:t>
      </w:r>
      <w:r>
        <w:rPr>
          <w:rFonts w:ascii="Times New Roman" w:hAnsi="Times New Roman"/>
          <w:i w:val="1"/>
          <w:sz w:val="24"/>
        </w:rPr>
        <w:t>I</w:t>
      </w:r>
      <w:r>
        <w:rPr>
          <w:rFonts w:ascii="Times New Roman" w:hAnsi="Times New Roman"/>
          <w:i w:val="1"/>
          <w:sz w:val="24"/>
          <w:vertAlign w:val="subscript"/>
        </w:rPr>
        <w:t>эл.дв</w:t>
      </w:r>
      <w:r>
        <w:rPr>
          <w:rFonts w:ascii="Times New Roman" w:hAnsi="Times New Roman"/>
          <w:i w:val="1"/>
          <w:sz w:val="24"/>
          <w:vertAlign w:val="subscript"/>
        </w:rPr>
        <w:t>.</w:t>
      </w:r>
      <w:r>
        <w:rPr>
          <w:rFonts w:ascii="Times New Roman" w:hAnsi="Times New Roman"/>
          <w:sz w:val="24"/>
        </w:rPr>
        <w:t xml:space="preserve"> = 53</w:t>
      </w:r>
      <w:r>
        <w:rPr>
          <w:rFonts w:ascii="Times New Roman" w:hAnsi="Times New Roman"/>
          <w:i w:val="1"/>
          <w:sz w:val="24"/>
        </w:rPr>
        <w:t>А</w:t>
      </w:r>
      <w:r>
        <w:rPr>
          <w:rFonts w:ascii="Times New Roman" w:hAnsi="Times New Roman"/>
          <w:sz w:val="24"/>
        </w:rPr>
        <w:t>;</w:t>
      </w:r>
    </w:p>
    <w:p w14:paraId="D3010000">
      <w:pPr>
        <w:spacing w:after="0" w:line="240" w:lineRule="auto"/>
        <w:ind w:firstLine="709"/>
        <w:jc w:val="both"/>
        <w:rPr>
          <w:rFonts w:ascii="Times New Roman" w:hAnsi="Times New Roman"/>
          <w:sz w:val="24"/>
        </w:rPr>
      </w:pPr>
      <w:r>
        <w:rPr>
          <w:rFonts w:ascii="Times New Roman" w:hAnsi="Times New Roman"/>
          <w:sz w:val="24"/>
        </w:rPr>
        <w:t>- один сетевой насос летнего водоснабжения СН-14 типа 4к-6.</w:t>
      </w:r>
    </w:p>
    <w:p w14:paraId="D4010000">
      <w:pPr>
        <w:spacing w:after="0" w:line="240" w:lineRule="auto"/>
        <w:ind w:firstLine="709"/>
        <w:jc w:val="both"/>
        <w:rPr>
          <w:rFonts w:ascii="Times New Roman" w:hAnsi="Times New Roman"/>
          <w:sz w:val="24"/>
        </w:rPr>
      </w:pPr>
      <w:r>
        <w:rPr>
          <w:rFonts w:ascii="Times New Roman" w:hAnsi="Times New Roman"/>
          <w:sz w:val="24"/>
        </w:rPr>
        <w:t xml:space="preserve">Подпитка теплосети </w:t>
      </w:r>
      <w:r>
        <w:rPr>
          <w:rFonts w:ascii="Times New Roman" w:hAnsi="Times New Roman"/>
          <w:sz w:val="24"/>
        </w:rPr>
        <w:t>промплощадки</w:t>
      </w:r>
      <w:r>
        <w:rPr>
          <w:rFonts w:ascii="Times New Roman" w:hAnsi="Times New Roman"/>
          <w:sz w:val="24"/>
        </w:rPr>
        <w:t xml:space="preserve"> может осуществляться насосами подпитки на ПРК и ДПУ-800, либо на ТФУ путем забора сетевой воды от обратной магистрали теплосети города.</w:t>
      </w:r>
    </w:p>
    <w:p w14:paraId="D5010000">
      <w:pPr>
        <w:spacing w:after="0" w:line="240" w:lineRule="auto"/>
        <w:ind w:firstLine="709"/>
        <w:jc w:val="both"/>
        <w:rPr>
          <w:rFonts w:ascii="Times New Roman" w:hAnsi="Times New Roman"/>
          <w:sz w:val="24"/>
        </w:rPr>
      </w:pPr>
      <w:r>
        <w:rPr>
          <w:rFonts w:ascii="Times New Roman" w:hAnsi="Times New Roman"/>
          <w:sz w:val="24"/>
        </w:rPr>
        <w:t xml:space="preserve">Подогрев сетевой воды на отопление </w:t>
      </w:r>
      <w:r>
        <w:rPr>
          <w:rFonts w:ascii="Times New Roman" w:hAnsi="Times New Roman"/>
          <w:sz w:val="24"/>
        </w:rPr>
        <w:t>промплощадки</w:t>
      </w:r>
      <w:r>
        <w:rPr>
          <w:rFonts w:ascii="Times New Roman" w:hAnsi="Times New Roman"/>
          <w:sz w:val="24"/>
        </w:rPr>
        <w:t xml:space="preserve"> и главного корпуса осуществляется в нормальном режиме с помощью сетевых подогревателей </w:t>
      </w:r>
      <w:r>
        <w:rPr>
          <w:rFonts w:ascii="Times New Roman" w:hAnsi="Times New Roman"/>
          <w:sz w:val="24"/>
        </w:rPr>
        <w:t>промплощадки</w:t>
      </w:r>
      <w:r>
        <w:rPr>
          <w:rFonts w:ascii="Times New Roman" w:hAnsi="Times New Roman"/>
          <w:sz w:val="24"/>
        </w:rPr>
        <w:t xml:space="preserve"> СППр-12, 13 (Сх-001-ОИТПЭ).</w:t>
      </w:r>
    </w:p>
    <w:p w14:paraId="D6010000">
      <w:pPr>
        <w:spacing w:after="0" w:line="240" w:lineRule="auto"/>
        <w:ind w:firstLine="709"/>
        <w:jc w:val="both"/>
        <w:rPr>
          <w:rFonts w:ascii="Times New Roman" w:hAnsi="Times New Roman"/>
          <w:sz w:val="24"/>
        </w:rPr>
      </w:pPr>
      <w:r>
        <w:rPr>
          <w:rFonts w:ascii="Times New Roman" w:hAnsi="Times New Roman"/>
          <w:sz w:val="24"/>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14:paraId="D7010000">
      <w:pPr>
        <w:spacing w:after="0" w:line="240" w:lineRule="auto"/>
        <w:ind w:firstLine="709"/>
        <w:jc w:val="both"/>
        <w:rPr>
          <w:rFonts w:ascii="Times New Roman" w:hAnsi="Times New Roman"/>
          <w:sz w:val="24"/>
        </w:rPr>
      </w:pPr>
      <w:r>
        <w:rPr>
          <w:rFonts w:ascii="Times New Roman" w:hAnsi="Times New Roman"/>
          <w:sz w:val="24"/>
        </w:rPr>
        <w:t xml:space="preserve">При выводе в ремонт или остановке блока №3 вода </w:t>
      </w:r>
      <w:r>
        <w:rPr>
          <w:rFonts w:ascii="Times New Roman" w:hAnsi="Times New Roman"/>
          <w:sz w:val="24"/>
        </w:rPr>
        <w:t>промконтура</w:t>
      </w:r>
      <w:r>
        <w:rPr>
          <w:rFonts w:ascii="Times New Roman" w:hAnsi="Times New Roman"/>
          <w:sz w:val="24"/>
        </w:rPr>
        <w:t xml:space="preserve"> для ТФУ-2 может подогреваться в бойлерах </w:t>
      </w:r>
      <w:r>
        <w:rPr>
          <w:rFonts w:ascii="Times New Roman" w:hAnsi="Times New Roman"/>
          <w:sz w:val="24"/>
        </w:rPr>
        <w:t>промконтура</w:t>
      </w:r>
      <w:r>
        <w:rPr>
          <w:rFonts w:ascii="Times New Roman" w:hAnsi="Times New Roman"/>
          <w:sz w:val="24"/>
        </w:rPr>
        <w:t xml:space="preserve"> ТГ-3,4.</w:t>
      </w:r>
    </w:p>
    <w:p w14:paraId="D8010000">
      <w:pPr>
        <w:spacing w:after="0" w:line="240" w:lineRule="auto"/>
        <w:ind w:firstLine="709"/>
        <w:jc w:val="both"/>
        <w:rPr>
          <w:rFonts w:ascii="Times New Roman" w:hAnsi="Times New Roman"/>
          <w:sz w:val="24"/>
        </w:rPr>
      </w:pPr>
      <w:r>
        <w:rPr>
          <w:rFonts w:ascii="Times New Roman" w:hAnsi="Times New Roman"/>
          <w:sz w:val="24"/>
        </w:rPr>
        <w:t xml:space="preserve">Бойлер </w:t>
      </w:r>
      <w:r>
        <w:rPr>
          <w:rFonts w:ascii="Times New Roman" w:hAnsi="Times New Roman"/>
          <w:sz w:val="24"/>
        </w:rPr>
        <w:t>промконтура</w:t>
      </w:r>
      <w:r>
        <w:rPr>
          <w:rFonts w:ascii="Times New Roman" w:hAnsi="Times New Roman"/>
          <w:sz w:val="24"/>
        </w:rPr>
        <w:t xml:space="preserve"> теплосети предназначен для подогрева воды </w:t>
      </w:r>
      <w:r>
        <w:rPr>
          <w:rFonts w:ascii="Times New Roman" w:hAnsi="Times New Roman"/>
          <w:sz w:val="24"/>
        </w:rPr>
        <w:t>промконтура</w:t>
      </w:r>
      <w:r>
        <w:rPr>
          <w:rFonts w:ascii="Times New Roman" w:hAnsi="Times New Roman"/>
          <w:sz w:val="24"/>
        </w:rPr>
        <w:t xml:space="preserve">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крышкой, распределительная камера с крышкой и трубный пучок с перепускной камерой (плавающей головкой).</w:t>
      </w:r>
    </w:p>
    <w:p w14:paraId="D9010000">
      <w:pPr>
        <w:spacing w:after="0" w:line="240" w:lineRule="auto"/>
        <w:ind w:firstLine="709"/>
        <w:jc w:val="both"/>
        <w:rPr>
          <w:rFonts w:ascii="Times New Roman" w:hAnsi="Times New Roman"/>
          <w:sz w:val="24"/>
        </w:rPr>
      </w:pPr>
      <w:r>
        <w:rPr>
          <w:rFonts w:ascii="Times New Roman" w:hAnsi="Times New Roman"/>
          <w:sz w:val="24"/>
        </w:rPr>
        <w:t>Промконтур</w:t>
      </w:r>
      <w:r>
        <w:rPr>
          <w:rFonts w:ascii="Times New Roman" w:hAnsi="Times New Roman"/>
          <w:sz w:val="24"/>
        </w:rPr>
        <w:t xml:space="preserve"> теплосети является общим для двух блоков. Бойлерная установка каждой турбины включена параллельно в общую магистраль </w:t>
      </w:r>
      <w:r>
        <w:rPr>
          <w:rFonts w:ascii="Times New Roman" w:hAnsi="Times New Roman"/>
          <w:sz w:val="24"/>
        </w:rPr>
        <w:t>промконтура</w:t>
      </w:r>
      <w:r>
        <w:rPr>
          <w:rFonts w:ascii="Times New Roman" w:hAnsi="Times New Roman"/>
          <w:sz w:val="24"/>
        </w:rPr>
        <w:t>.</w:t>
      </w:r>
    </w:p>
    <w:p w14:paraId="DA010000">
      <w:pPr>
        <w:spacing w:after="0" w:line="240" w:lineRule="auto"/>
        <w:ind w:firstLine="709"/>
        <w:jc w:val="both"/>
        <w:rPr>
          <w:rFonts w:ascii="Times New Roman" w:hAnsi="Times New Roman"/>
          <w:sz w:val="24"/>
        </w:rPr>
      </w:pPr>
      <w:r>
        <w:rPr>
          <w:rFonts w:ascii="Times New Roman" w:hAnsi="Times New Roman"/>
          <w:sz w:val="24"/>
        </w:rPr>
        <w:t xml:space="preserve">Подогрев воды </w:t>
      </w:r>
      <w:r>
        <w:rPr>
          <w:rFonts w:ascii="Times New Roman" w:hAnsi="Times New Roman"/>
          <w:sz w:val="24"/>
        </w:rPr>
        <w:t>промконтура</w:t>
      </w:r>
      <w:r>
        <w:rPr>
          <w:rFonts w:ascii="Times New Roman" w:hAnsi="Times New Roman"/>
          <w:sz w:val="24"/>
        </w:rPr>
        <w:t xml:space="preserve"> при работе турбин на мощности в пределах 75÷100% производится от отборов турбины:</w:t>
      </w:r>
    </w:p>
    <w:p w14:paraId="DB010000">
      <w:pPr>
        <w:spacing w:after="0" w:line="240" w:lineRule="auto"/>
        <w:ind w:firstLine="709"/>
        <w:jc w:val="both"/>
        <w:rPr>
          <w:rFonts w:ascii="Times New Roman" w:hAnsi="Times New Roman"/>
          <w:sz w:val="24"/>
        </w:rPr>
      </w:pPr>
      <w:r>
        <w:rPr>
          <w:rFonts w:ascii="Times New Roman" w:hAnsi="Times New Roman"/>
          <w:sz w:val="24"/>
        </w:rPr>
        <w:t xml:space="preserve">- БПТС 11 (21, 31, 41) – 5 отбор при давлении 0,44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w:t>
      </w:r>
    </w:p>
    <w:p w14:paraId="DC010000">
      <w:pPr>
        <w:spacing w:after="0" w:line="240" w:lineRule="auto"/>
        <w:ind w:firstLine="709"/>
        <w:jc w:val="both"/>
        <w:rPr>
          <w:rFonts w:ascii="Times New Roman" w:hAnsi="Times New Roman"/>
          <w:sz w:val="24"/>
        </w:rPr>
      </w:pPr>
      <w:r>
        <w:rPr>
          <w:rFonts w:ascii="Times New Roman" w:hAnsi="Times New Roman"/>
          <w:sz w:val="24"/>
        </w:rPr>
        <w:t xml:space="preserve">- БПТС 12 (22, 32, 42) – 4 отбор при давлении 2,5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w:t>
      </w:r>
    </w:p>
    <w:p w14:paraId="DD010000">
      <w:pPr>
        <w:spacing w:after="0" w:line="240" w:lineRule="auto"/>
        <w:ind w:firstLine="709"/>
        <w:jc w:val="both"/>
        <w:rPr>
          <w:rFonts w:ascii="Times New Roman" w:hAnsi="Times New Roman"/>
          <w:sz w:val="24"/>
        </w:rPr>
      </w:pPr>
      <w:r>
        <w:rPr>
          <w:rFonts w:ascii="Times New Roman" w:hAnsi="Times New Roman"/>
          <w:sz w:val="24"/>
        </w:rPr>
        <w:t xml:space="preserve">- БПТС 13 (23, 33, 43) – 3 отбор при давлении 5,3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w:t>
      </w:r>
    </w:p>
    <w:p w14:paraId="DE010000">
      <w:pPr>
        <w:spacing w:after="0" w:line="240" w:lineRule="auto"/>
        <w:ind w:firstLine="709"/>
        <w:jc w:val="both"/>
        <w:rPr>
          <w:rFonts w:ascii="Times New Roman" w:hAnsi="Times New Roman"/>
          <w:sz w:val="24"/>
        </w:rPr>
      </w:pPr>
      <w:r>
        <w:rPr>
          <w:rFonts w:ascii="Times New Roman" w:hAnsi="Times New Roman"/>
          <w:sz w:val="24"/>
        </w:rPr>
        <w:t xml:space="preserve">- БПТС 14 (24, 34, 44) – 2 отбор при давлении 10,6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w:t>
      </w:r>
    </w:p>
    <w:p w14:paraId="DF010000">
      <w:pPr>
        <w:spacing w:after="0" w:line="240" w:lineRule="auto"/>
        <w:ind w:firstLine="709"/>
        <w:jc w:val="both"/>
        <w:rPr>
          <w:rFonts w:ascii="Times New Roman" w:hAnsi="Times New Roman"/>
          <w:sz w:val="24"/>
        </w:rPr>
      </w:pPr>
      <w:r>
        <w:rPr>
          <w:rFonts w:ascii="Times New Roman" w:hAnsi="Times New Roman"/>
          <w:sz w:val="24"/>
        </w:rPr>
        <w:t xml:space="preserve">При выводе в ремонт блока №1, вода </w:t>
      </w:r>
      <w:r>
        <w:rPr>
          <w:rFonts w:ascii="Times New Roman" w:hAnsi="Times New Roman"/>
          <w:sz w:val="24"/>
        </w:rPr>
        <w:t>промконтура</w:t>
      </w:r>
      <w:r>
        <w:rPr>
          <w:rFonts w:ascii="Times New Roman" w:hAnsi="Times New Roman"/>
          <w:sz w:val="24"/>
        </w:rPr>
        <w:t xml:space="preserve"> для ТФУ-1 подогревается с помощью БПТС ТГ-3,4.</w:t>
      </w:r>
    </w:p>
    <w:p w14:paraId="E0010000">
      <w:pPr>
        <w:spacing w:after="0" w:line="240" w:lineRule="auto"/>
        <w:ind w:firstLine="709"/>
        <w:jc w:val="both"/>
        <w:rPr>
          <w:rFonts w:ascii="Times New Roman" w:hAnsi="Times New Roman"/>
          <w:sz w:val="24"/>
        </w:rPr>
      </w:pPr>
      <w:r>
        <w:rPr>
          <w:rFonts w:ascii="Times New Roman" w:hAnsi="Times New Roman"/>
          <w:sz w:val="24"/>
        </w:rPr>
        <w:t xml:space="preserve">По воде </w:t>
      </w:r>
      <w:r>
        <w:rPr>
          <w:rFonts w:ascii="Times New Roman" w:hAnsi="Times New Roman"/>
          <w:sz w:val="24"/>
        </w:rPr>
        <w:t>промконтура</w:t>
      </w:r>
      <w:r>
        <w:rPr>
          <w:rFonts w:ascii="Times New Roman" w:hAnsi="Times New Roman"/>
          <w:sz w:val="24"/>
        </w:rPr>
        <w:t xml:space="preserve"> теплофикационная установка ТГ-1(2, 3, 4) разделена на четыре отключаемые группы бойлеров.</w:t>
      </w:r>
    </w:p>
    <w:p w14:paraId="E1010000">
      <w:pPr>
        <w:spacing w:after="0" w:line="240" w:lineRule="auto"/>
        <w:ind w:firstLine="709"/>
        <w:jc w:val="both"/>
        <w:rPr>
          <w:rFonts w:ascii="Times New Roman" w:hAnsi="Times New Roman"/>
          <w:sz w:val="24"/>
        </w:rPr>
      </w:pPr>
      <w:r>
        <w:rPr>
          <w:rFonts w:ascii="Times New Roman" w:hAnsi="Times New Roman"/>
          <w:sz w:val="24"/>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14:paraId="E2010000">
      <w:pPr>
        <w:spacing w:after="0" w:line="240" w:lineRule="auto"/>
        <w:ind w:firstLine="709"/>
        <w:jc w:val="both"/>
        <w:rPr>
          <w:rFonts w:ascii="Times New Roman" w:hAnsi="Times New Roman"/>
          <w:sz w:val="24"/>
        </w:rPr>
      </w:pPr>
      <w:r>
        <w:rPr>
          <w:rFonts w:ascii="Times New Roman" w:hAnsi="Times New Roman"/>
          <w:sz w:val="24"/>
        </w:rPr>
        <w:t>В нормальном режиме нагрев сетевой воды города осуществляется с помощью сетевых подогревателей СПГ-11, 12, 13, 14 и СПГ-5÷10 (Сх-001-ОИТПЭ).</w:t>
      </w:r>
    </w:p>
    <w:p w14:paraId="E3010000">
      <w:pPr>
        <w:spacing w:after="0" w:line="240" w:lineRule="auto"/>
        <w:ind w:firstLine="709"/>
        <w:jc w:val="both"/>
        <w:rPr>
          <w:rFonts w:ascii="Times New Roman" w:hAnsi="Times New Roman"/>
          <w:i w:val="1"/>
          <w:sz w:val="24"/>
        </w:rPr>
      </w:pPr>
    </w:p>
    <w:p w14:paraId="E4010000">
      <w:pPr>
        <w:spacing w:after="0" w:line="240" w:lineRule="auto"/>
        <w:ind w:firstLine="709"/>
        <w:jc w:val="both"/>
        <w:rPr>
          <w:rFonts w:ascii="Times New Roman" w:hAnsi="Times New Roman"/>
          <w:sz w:val="24"/>
        </w:rPr>
      </w:pPr>
      <w:r>
        <w:rPr>
          <w:rFonts w:ascii="Times New Roman" w:hAnsi="Times New Roman"/>
          <w:i w:val="1"/>
          <w:sz w:val="24"/>
        </w:rPr>
        <w:t>Теплофикационная установка 2-й очереди ТФУ-2</w:t>
      </w:r>
      <w:r>
        <w:rPr>
          <w:rFonts w:ascii="Times New Roman" w:hAnsi="Times New Roman"/>
          <w:sz w:val="24"/>
        </w:rPr>
        <w:t xml:space="preserve"> (расчетная нагрузка 187 </w:t>
      </w:r>
      <w:r>
        <w:rPr>
          <w:rFonts w:ascii="Times New Roman" w:hAnsi="Times New Roman"/>
          <w:i w:val="1"/>
          <w:sz w:val="24"/>
        </w:rPr>
        <w:t>Гкал/ч</w:t>
      </w:r>
      <w:r>
        <w:rPr>
          <w:rFonts w:ascii="Times New Roman" w:hAnsi="Times New Roman"/>
          <w:sz w:val="24"/>
        </w:rPr>
        <w:t>) обеспечивает теплом объекты:</w:t>
      </w:r>
    </w:p>
    <w:p w14:paraId="E5010000">
      <w:pPr>
        <w:spacing w:after="0" w:line="240" w:lineRule="auto"/>
        <w:ind w:firstLine="709"/>
        <w:jc w:val="both"/>
        <w:rPr>
          <w:rFonts w:ascii="Times New Roman" w:hAnsi="Times New Roman"/>
          <w:sz w:val="24"/>
        </w:rPr>
      </w:pPr>
      <w:r>
        <w:rPr>
          <w:rFonts w:ascii="Times New Roman" w:hAnsi="Times New Roman"/>
          <w:sz w:val="24"/>
        </w:rPr>
        <w:t>- магистральная теплотрасса №2 (г. Десногорск);</w:t>
      </w:r>
    </w:p>
    <w:p w14:paraId="E6010000">
      <w:pPr>
        <w:spacing w:after="0" w:line="240" w:lineRule="auto"/>
        <w:ind w:firstLine="709"/>
        <w:jc w:val="both"/>
        <w:rPr>
          <w:rFonts w:ascii="Times New Roman" w:hAnsi="Times New Roman"/>
          <w:sz w:val="24"/>
        </w:rPr>
      </w:pPr>
      <w:r>
        <w:rPr>
          <w:rFonts w:ascii="Times New Roman" w:hAnsi="Times New Roman"/>
          <w:sz w:val="24"/>
        </w:rPr>
        <w:t xml:space="preserve">- теплосеть </w:t>
      </w:r>
      <w:r>
        <w:rPr>
          <w:rFonts w:ascii="Times New Roman" w:hAnsi="Times New Roman"/>
          <w:sz w:val="24"/>
        </w:rPr>
        <w:t>промплощадки</w:t>
      </w:r>
      <w:r>
        <w:rPr>
          <w:rFonts w:ascii="Times New Roman" w:hAnsi="Times New Roman"/>
          <w:sz w:val="24"/>
        </w:rPr>
        <w:t xml:space="preserve"> 2 очереди;</w:t>
      </w:r>
    </w:p>
    <w:p w14:paraId="E7010000">
      <w:pPr>
        <w:spacing w:after="0" w:line="240" w:lineRule="auto"/>
        <w:ind w:firstLine="709"/>
        <w:jc w:val="both"/>
        <w:rPr>
          <w:rFonts w:ascii="Times New Roman" w:hAnsi="Times New Roman"/>
          <w:sz w:val="24"/>
        </w:rPr>
      </w:pPr>
      <w:r>
        <w:rPr>
          <w:rFonts w:ascii="Times New Roman" w:hAnsi="Times New Roman"/>
          <w:sz w:val="24"/>
        </w:rPr>
        <w:t>- главный корпус 2 очереди;</w:t>
      </w:r>
    </w:p>
    <w:p w14:paraId="E8010000">
      <w:pPr>
        <w:spacing w:after="0" w:line="240" w:lineRule="auto"/>
        <w:ind w:firstLine="709"/>
        <w:jc w:val="both"/>
        <w:rPr>
          <w:rFonts w:ascii="Times New Roman" w:hAnsi="Times New Roman"/>
          <w:sz w:val="24"/>
        </w:rPr>
      </w:pPr>
      <w:r>
        <w:rPr>
          <w:rFonts w:ascii="Times New Roman" w:hAnsi="Times New Roman"/>
          <w:sz w:val="24"/>
        </w:rPr>
        <w:t>- деаэраторная этажерка 2 блока.</w:t>
      </w:r>
    </w:p>
    <w:p w14:paraId="E9010000">
      <w:pPr>
        <w:spacing w:after="0" w:line="240" w:lineRule="auto"/>
        <w:ind w:firstLine="709"/>
        <w:jc w:val="both"/>
        <w:rPr>
          <w:rFonts w:ascii="Times New Roman" w:hAnsi="Times New Roman"/>
          <w:sz w:val="24"/>
        </w:rPr>
      </w:pPr>
      <w:r>
        <w:rPr>
          <w:rFonts w:ascii="Times New Roman" w:hAnsi="Times New Roman"/>
          <w:sz w:val="24"/>
        </w:rPr>
        <w:t>Нагрев воды ПКТС, как правило, производится в БПТС ТГ-5 (6). При необходимости также могут использоваться БПТС ТГ -3,4.</w:t>
      </w:r>
    </w:p>
    <w:p w14:paraId="EA010000">
      <w:pPr>
        <w:spacing w:after="0" w:line="240" w:lineRule="auto"/>
        <w:ind w:firstLine="709"/>
        <w:jc w:val="both"/>
        <w:rPr>
          <w:rFonts w:ascii="Times New Roman" w:hAnsi="Times New Roman"/>
          <w:sz w:val="24"/>
        </w:rPr>
      </w:pPr>
      <w:r>
        <w:rPr>
          <w:rFonts w:ascii="Times New Roman" w:hAnsi="Times New Roman"/>
          <w:sz w:val="24"/>
        </w:rPr>
        <w:t>Суммарная мощность ТФУ-2 составляет:</w:t>
      </w:r>
    </w:p>
    <w:p w14:paraId="EB010000">
      <w:pPr>
        <w:spacing w:after="0" w:line="240" w:lineRule="auto"/>
        <w:ind w:firstLine="709"/>
        <w:jc w:val="both"/>
        <w:rPr>
          <w:rFonts w:ascii="Times New Roman" w:hAnsi="Times New Roman"/>
          <w:sz w:val="24"/>
        </w:rPr>
      </w:pPr>
      <w:r>
        <w:rPr>
          <w:rFonts w:ascii="Times New Roman" w:hAnsi="Times New Roman"/>
          <w:sz w:val="24"/>
        </w:rPr>
        <w:t xml:space="preserve">- 346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в пиковом режиме (при расчетной температуре наружного воздуха -26</w:t>
      </w:r>
      <w:r>
        <w:rPr>
          <w:rFonts w:ascii="Times New Roman" w:hAnsi="Times New Roman"/>
          <w:sz w:val="24"/>
          <w:vertAlign w:val="superscript"/>
        </w:rPr>
        <w:t>о</w:t>
      </w:r>
      <w:r>
        <w:rPr>
          <w:rFonts w:ascii="Times New Roman" w:hAnsi="Times New Roman"/>
          <w:sz w:val="24"/>
        </w:rPr>
        <w:t xml:space="preserve">С). При этом нагрев воды </w:t>
      </w:r>
      <w:r>
        <w:rPr>
          <w:rFonts w:ascii="Times New Roman" w:hAnsi="Times New Roman"/>
          <w:sz w:val="24"/>
        </w:rPr>
        <w:t>промконтура</w:t>
      </w:r>
      <w:r>
        <w:rPr>
          <w:rFonts w:ascii="Times New Roman" w:hAnsi="Times New Roman"/>
          <w:sz w:val="24"/>
        </w:rPr>
        <w:t xml:space="preserve"> производится до 176</w:t>
      </w:r>
      <w:r>
        <w:rPr>
          <w:rFonts w:ascii="Times New Roman" w:hAnsi="Times New Roman"/>
          <w:sz w:val="24"/>
          <w:vertAlign w:val="superscript"/>
        </w:rPr>
        <w:t>о</w:t>
      </w:r>
      <w:r>
        <w:rPr>
          <w:rFonts w:ascii="Times New Roman" w:hAnsi="Times New Roman"/>
          <w:sz w:val="24"/>
        </w:rPr>
        <w:t>С при температурном графике теплосети 130/70</w:t>
      </w:r>
      <w:r>
        <w:rPr>
          <w:rFonts w:ascii="Times New Roman" w:hAnsi="Times New Roman"/>
          <w:sz w:val="24"/>
          <w:vertAlign w:val="superscript"/>
        </w:rPr>
        <w:t>о</w:t>
      </w:r>
      <w:r>
        <w:rPr>
          <w:rFonts w:ascii="Times New Roman" w:hAnsi="Times New Roman"/>
          <w:sz w:val="24"/>
        </w:rPr>
        <w:t xml:space="preserve">С. В этом режиме бойлер №4 используется в качестве пикового и питается паром от коллектора БРУ-СН (мощность группы БПТС составляет 86 </w:t>
      </w:r>
      <w:r>
        <w:rPr>
          <w:rFonts w:ascii="Times New Roman" w:hAnsi="Times New Roman"/>
          <w:i w:val="1"/>
          <w:sz w:val="24"/>
        </w:rPr>
        <w:t>Гкал/ч</w:t>
      </w:r>
      <w:r>
        <w:rPr>
          <w:rFonts w:ascii="Times New Roman" w:hAnsi="Times New Roman"/>
          <w:sz w:val="24"/>
        </w:rPr>
        <w:t>);</w:t>
      </w:r>
    </w:p>
    <w:p w14:paraId="EC010000">
      <w:pPr>
        <w:spacing w:after="0" w:line="240" w:lineRule="auto"/>
        <w:ind w:firstLine="709"/>
        <w:jc w:val="both"/>
        <w:rPr>
          <w:rFonts w:ascii="Times New Roman" w:hAnsi="Times New Roman"/>
          <w:sz w:val="24"/>
        </w:rPr>
      </w:pPr>
      <w:r>
        <w:rPr>
          <w:rFonts w:ascii="Times New Roman" w:hAnsi="Times New Roman"/>
          <w:sz w:val="24"/>
        </w:rPr>
        <w:t xml:space="preserve">- 300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при расчетной температуре наружного воздуха -20</w:t>
      </w:r>
      <w:r>
        <w:rPr>
          <w:rFonts w:ascii="Times New Roman" w:hAnsi="Times New Roman"/>
          <w:sz w:val="24"/>
          <w:vertAlign w:val="superscript"/>
        </w:rPr>
        <w:t>о</w:t>
      </w:r>
      <w:r>
        <w:rPr>
          <w:rFonts w:ascii="Times New Roman" w:hAnsi="Times New Roman"/>
          <w:sz w:val="24"/>
        </w:rPr>
        <w:t xml:space="preserve">С. При этом нагрев воды </w:t>
      </w:r>
      <w:r>
        <w:rPr>
          <w:rFonts w:ascii="Times New Roman" w:hAnsi="Times New Roman"/>
          <w:sz w:val="24"/>
        </w:rPr>
        <w:t>промконтура</w:t>
      </w:r>
      <w:r>
        <w:rPr>
          <w:rFonts w:ascii="Times New Roman" w:hAnsi="Times New Roman"/>
          <w:sz w:val="24"/>
        </w:rPr>
        <w:t xml:space="preserve"> производится до 160</w:t>
      </w:r>
      <w:r>
        <w:rPr>
          <w:rFonts w:ascii="Times New Roman" w:hAnsi="Times New Roman"/>
          <w:sz w:val="24"/>
          <w:vertAlign w:val="superscript"/>
        </w:rPr>
        <w:t>о</w:t>
      </w:r>
      <w:r>
        <w:rPr>
          <w:rFonts w:ascii="Times New Roman" w:hAnsi="Times New Roman"/>
          <w:sz w:val="24"/>
        </w:rPr>
        <w:t xml:space="preserve">С. В этом режиме бойлеры запитаны от отборов турбины (мощность группы БПТС составляет 75 </w:t>
      </w:r>
      <w:r>
        <w:rPr>
          <w:rFonts w:ascii="Times New Roman" w:hAnsi="Times New Roman"/>
          <w:i w:val="1"/>
          <w:sz w:val="24"/>
        </w:rPr>
        <w:t>Гкал/ч</w:t>
      </w:r>
      <w:r>
        <w:rPr>
          <w:rFonts w:ascii="Times New Roman" w:hAnsi="Times New Roman"/>
          <w:sz w:val="24"/>
        </w:rPr>
        <w:t>);</w:t>
      </w:r>
    </w:p>
    <w:p w14:paraId="ED010000">
      <w:pPr>
        <w:spacing w:after="0" w:line="240" w:lineRule="auto"/>
        <w:ind w:firstLine="709"/>
        <w:jc w:val="both"/>
        <w:rPr>
          <w:rFonts w:ascii="Times New Roman" w:hAnsi="Times New Roman"/>
          <w:sz w:val="24"/>
        </w:rPr>
      </w:pPr>
      <w:r>
        <w:rPr>
          <w:rFonts w:ascii="Times New Roman" w:hAnsi="Times New Roman"/>
          <w:sz w:val="24"/>
        </w:rPr>
        <w:t xml:space="preserve">- 76 </w:t>
      </w:r>
      <w:r>
        <w:rPr>
          <w:rFonts w:ascii="Times New Roman" w:hAnsi="Times New Roman"/>
          <w:i w:val="1"/>
          <w:sz w:val="24"/>
        </w:rPr>
        <w:t>Гкал/</w:t>
      </w:r>
      <w:r>
        <w:rPr>
          <w:rFonts w:ascii="Times New Roman" w:hAnsi="Times New Roman"/>
          <w:i w:val="1"/>
          <w:sz w:val="24"/>
        </w:rPr>
        <w:t>ч</w:t>
      </w:r>
      <w:r>
        <w:rPr>
          <w:rFonts w:ascii="Times New Roman" w:hAnsi="Times New Roman"/>
          <w:sz w:val="24"/>
        </w:rPr>
        <w:t xml:space="preserve"> при остановленной турбине. При этом в работе находится бойлер №4, запитанный от коллектора БРУ-СН. При этом нагрев воды </w:t>
      </w:r>
      <w:r>
        <w:rPr>
          <w:rFonts w:ascii="Times New Roman" w:hAnsi="Times New Roman"/>
          <w:sz w:val="24"/>
        </w:rPr>
        <w:t>промконтура</w:t>
      </w:r>
      <w:r>
        <w:rPr>
          <w:rFonts w:ascii="Times New Roman" w:hAnsi="Times New Roman"/>
          <w:sz w:val="24"/>
        </w:rPr>
        <w:t xml:space="preserve"> – до температуры 162</w:t>
      </w:r>
      <w:r>
        <w:rPr>
          <w:rFonts w:ascii="Times New Roman" w:hAnsi="Times New Roman"/>
          <w:sz w:val="24"/>
          <w:vertAlign w:val="superscript"/>
        </w:rPr>
        <w:t>о</w:t>
      </w:r>
      <w:r>
        <w:rPr>
          <w:rFonts w:ascii="Times New Roman" w:hAnsi="Times New Roman"/>
          <w:sz w:val="24"/>
        </w:rPr>
        <w:t>С.</w:t>
      </w:r>
    </w:p>
    <w:p w14:paraId="EE010000">
      <w:pPr>
        <w:spacing w:after="0" w:line="240" w:lineRule="auto"/>
        <w:ind w:firstLine="709"/>
        <w:jc w:val="both"/>
        <w:rPr>
          <w:rFonts w:ascii="Times New Roman" w:hAnsi="Times New Roman"/>
          <w:sz w:val="24"/>
        </w:rPr>
      </w:pPr>
      <w:r>
        <w:rPr>
          <w:rFonts w:ascii="Times New Roman" w:hAnsi="Times New Roman"/>
          <w:sz w:val="24"/>
        </w:rPr>
        <w:t xml:space="preserve">Параметры сетевой воды (давление, расход, температура) устанавливаются режимными картами теплоснабжения города и </w:t>
      </w:r>
      <w:r>
        <w:rPr>
          <w:rFonts w:ascii="Times New Roman" w:hAnsi="Times New Roman"/>
          <w:sz w:val="24"/>
        </w:rPr>
        <w:t>промзоны</w:t>
      </w:r>
      <w:r>
        <w:rPr>
          <w:rFonts w:ascii="Times New Roman" w:hAnsi="Times New Roman"/>
          <w:sz w:val="24"/>
        </w:rPr>
        <w:t xml:space="preserve"> САЭС на отопительный период и на летний период.</w:t>
      </w:r>
    </w:p>
    <w:p w14:paraId="EF010000">
      <w:pPr>
        <w:spacing w:after="0" w:line="240" w:lineRule="auto"/>
        <w:ind w:firstLine="709"/>
        <w:jc w:val="both"/>
        <w:rPr>
          <w:rFonts w:ascii="Times New Roman" w:hAnsi="Times New Roman"/>
          <w:sz w:val="24"/>
        </w:rPr>
      </w:pPr>
      <w:r>
        <w:rPr>
          <w:rFonts w:ascii="Times New Roman" w:hAnsi="Times New Roman"/>
          <w:sz w:val="24"/>
        </w:rPr>
        <w:t xml:space="preserve">Теплофикационная установка состоит из </w:t>
      </w:r>
      <w:r>
        <w:rPr>
          <w:rFonts w:ascii="Times New Roman" w:hAnsi="Times New Roman"/>
          <w:sz w:val="24"/>
        </w:rPr>
        <w:t>промконтура</w:t>
      </w:r>
      <w:r>
        <w:rPr>
          <w:rFonts w:ascii="Times New Roman" w:hAnsi="Times New Roman"/>
          <w:sz w:val="24"/>
        </w:rPr>
        <w:t xml:space="preserve"> теплосети и сетевой установки.</w:t>
      </w:r>
    </w:p>
    <w:p w14:paraId="F0010000">
      <w:pPr>
        <w:spacing w:after="0" w:line="240" w:lineRule="auto"/>
        <w:ind w:firstLine="709"/>
        <w:jc w:val="both"/>
        <w:rPr>
          <w:rFonts w:ascii="Times New Roman" w:hAnsi="Times New Roman"/>
          <w:sz w:val="24"/>
        </w:rPr>
      </w:pPr>
      <w:r>
        <w:rPr>
          <w:rFonts w:ascii="Times New Roman" w:hAnsi="Times New Roman"/>
          <w:sz w:val="24"/>
        </w:rPr>
        <w:t xml:space="preserve">Бойлер </w:t>
      </w:r>
      <w:r>
        <w:rPr>
          <w:rFonts w:ascii="Times New Roman" w:hAnsi="Times New Roman"/>
          <w:sz w:val="24"/>
        </w:rPr>
        <w:t>промконтура</w:t>
      </w:r>
      <w:r>
        <w:rPr>
          <w:rFonts w:ascii="Times New Roman" w:hAnsi="Times New Roman"/>
          <w:sz w:val="24"/>
        </w:rPr>
        <w:t xml:space="preserve"> теплосети (БПТС) предназначен для подогрева воды </w:t>
      </w:r>
      <w:r>
        <w:rPr>
          <w:rFonts w:ascii="Times New Roman" w:hAnsi="Times New Roman"/>
          <w:sz w:val="24"/>
        </w:rPr>
        <w:t>промконтура</w:t>
      </w:r>
      <w:r>
        <w:rPr>
          <w:rFonts w:ascii="Times New Roman" w:hAnsi="Times New Roman"/>
          <w:sz w:val="24"/>
        </w:rPr>
        <w:t xml:space="preserve"> теплосети отборным или редуцированным паром.</w:t>
      </w:r>
    </w:p>
    <w:p w14:paraId="F1010000">
      <w:pPr>
        <w:spacing w:after="0" w:line="240" w:lineRule="auto"/>
        <w:ind w:firstLine="709"/>
        <w:jc w:val="both"/>
        <w:rPr>
          <w:rFonts w:ascii="Times New Roman" w:hAnsi="Times New Roman"/>
          <w:sz w:val="24"/>
        </w:rPr>
      </w:pPr>
      <w:r>
        <w:rPr>
          <w:rFonts w:ascii="Times New Roman" w:hAnsi="Times New Roman"/>
          <w:sz w:val="24"/>
        </w:rPr>
        <w:t xml:space="preserve">Насосы </w:t>
      </w:r>
      <w:r>
        <w:rPr>
          <w:rFonts w:ascii="Times New Roman" w:hAnsi="Times New Roman"/>
          <w:sz w:val="24"/>
        </w:rPr>
        <w:t>промконтура</w:t>
      </w:r>
      <w:r>
        <w:rPr>
          <w:rFonts w:ascii="Times New Roman" w:hAnsi="Times New Roman"/>
          <w:sz w:val="24"/>
        </w:rPr>
        <w:t xml:space="preserve"> теплосети НПрТ-21, 22, 23, 24, 25 предназначены для создания циркуляции воды в ПКТС.</w:t>
      </w:r>
    </w:p>
    <w:p w14:paraId="F2010000">
      <w:pPr>
        <w:spacing w:after="0" w:line="240" w:lineRule="auto"/>
        <w:ind w:firstLine="709"/>
        <w:jc w:val="both"/>
        <w:rPr>
          <w:rFonts w:ascii="Times New Roman" w:hAnsi="Times New Roman"/>
          <w:sz w:val="24"/>
        </w:rPr>
      </w:pPr>
      <w:r>
        <w:rPr>
          <w:rFonts w:ascii="Times New Roman" w:hAnsi="Times New Roman"/>
          <w:sz w:val="24"/>
        </w:rPr>
        <w:t>Сетевые насосы СН-21, 22, 23, 24, 25 предназначены для создания циркуляции в тепловых сетях (Сх-001-ОИТПЭ).</w:t>
      </w:r>
    </w:p>
    <w:p w14:paraId="F3010000">
      <w:pPr>
        <w:spacing w:after="0" w:line="240" w:lineRule="auto"/>
        <w:ind w:firstLine="709"/>
        <w:jc w:val="both"/>
        <w:rPr>
          <w:rFonts w:ascii="Times New Roman" w:hAnsi="Times New Roman"/>
          <w:sz w:val="24"/>
        </w:rPr>
      </w:pPr>
      <w:r>
        <w:rPr>
          <w:rFonts w:ascii="Times New Roman" w:hAnsi="Times New Roman"/>
          <w:sz w:val="24"/>
        </w:rPr>
        <w:t>Промконтур</w:t>
      </w:r>
      <w:r>
        <w:rPr>
          <w:rFonts w:ascii="Times New Roman" w:hAnsi="Times New Roman"/>
          <w:sz w:val="24"/>
        </w:rPr>
        <w:t xml:space="preserve"> теплосети 2-ой очереди </w:t>
      </w:r>
      <w:r>
        <w:rPr>
          <w:rFonts w:ascii="Times New Roman" w:hAnsi="Times New Roman"/>
          <w:sz w:val="24"/>
        </w:rPr>
        <w:t>объединен</w:t>
      </w:r>
      <w:r>
        <w:rPr>
          <w:rFonts w:ascii="Times New Roman" w:hAnsi="Times New Roman"/>
          <w:sz w:val="24"/>
        </w:rPr>
        <w:t xml:space="preserve"> с </w:t>
      </w:r>
      <w:r>
        <w:rPr>
          <w:rFonts w:ascii="Times New Roman" w:hAnsi="Times New Roman"/>
          <w:sz w:val="24"/>
        </w:rPr>
        <w:t>промконтуром</w:t>
      </w:r>
      <w:r>
        <w:rPr>
          <w:rFonts w:ascii="Times New Roman" w:hAnsi="Times New Roman"/>
          <w:sz w:val="24"/>
        </w:rPr>
        <w:t xml:space="preserve"> теплосети 1-ой очереди трубопроводами </w:t>
      </w:r>
      <w:r>
        <w:rPr>
          <w:rFonts w:ascii="Times New Roman" w:hAnsi="Times New Roman"/>
          <w:i w:val="1"/>
          <w:sz w:val="24"/>
        </w:rPr>
        <w:t>Ду</w:t>
      </w:r>
      <w:r>
        <w:rPr>
          <w:rFonts w:ascii="Times New Roman" w:hAnsi="Times New Roman"/>
          <w:sz w:val="24"/>
        </w:rPr>
        <w:t xml:space="preserve"> 400</w:t>
      </w:r>
      <w:r>
        <w:rPr>
          <w:rFonts w:ascii="Times New Roman" w:hAnsi="Times New Roman"/>
          <w:i w:val="1"/>
          <w:sz w:val="24"/>
        </w:rPr>
        <w:t>мм</w:t>
      </w:r>
      <w:r>
        <w:rPr>
          <w:rFonts w:ascii="Times New Roman" w:hAnsi="Times New Roman"/>
          <w:sz w:val="24"/>
        </w:rPr>
        <w:t>.</w:t>
      </w:r>
    </w:p>
    <w:p w14:paraId="F4010000">
      <w:pPr>
        <w:spacing w:after="0" w:line="240" w:lineRule="auto"/>
        <w:ind w:firstLine="709"/>
        <w:jc w:val="both"/>
        <w:rPr>
          <w:rFonts w:ascii="Times New Roman" w:hAnsi="Times New Roman"/>
          <w:sz w:val="24"/>
        </w:rPr>
      </w:pPr>
      <w:r>
        <w:rPr>
          <w:rFonts w:ascii="Times New Roman" w:hAnsi="Times New Roman"/>
          <w:sz w:val="24"/>
        </w:rPr>
        <w:t xml:space="preserve">При остановке или выводе в ремонт блока №3 вода </w:t>
      </w:r>
      <w:r>
        <w:rPr>
          <w:rFonts w:ascii="Times New Roman" w:hAnsi="Times New Roman"/>
          <w:sz w:val="24"/>
        </w:rPr>
        <w:t>промконтура</w:t>
      </w:r>
      <w:r>
        <w:rPr>
          <w:rFonts w:ascii="Times New Roman" w:hAnsi="Times New Roman"/>
          <w:sz w:val="24"/>
        </w:rPr>
        <w:t xml:space="preserve"> для ТФУ-2 подогревается в БПТС ТГ-3,4. Кроме того, допускается совместная работа БПТС 2 и 3 блоков на ТФУ-2.</w:t>
      </w:r>
    </w:p>
    <w:p w14:paraId="F5010000">
      <w:pPr>
        <w:spacing w:after="0" w:line="240" w:lineRule="auto"/>
        <w:ind w:firstLine="709"/>
        <w:jc w:val="both"/>
        <w:rPr>
          <w:rFonts w:ascii="Times New Roman" w:hAnsi="Times New Roman"/>
          <w:sz w:val="24"/>
        </w:rPr>
      </w:pPr>
      <w:r>
        <w:rPr>
          <w:rFonts w:ascii="Times New Roman" w:hAnsi="Times New Roman"/>
          <w:sz w:val="24"/>
        </w:rPr>
        <w:t xml:space="preserve">Бойлерные установки каждой турбины включены параллельно в общую магистраль </w:t>
      </w:r>
      <w:r>
        <w:rPr>
          <w:rFonts w:ascii="Times New Roman" w:hAnsi="Times New Roman"/>
          <w:sz w:val="24"/>
        </w:rPr>
        <w:t>промконтура</w:t>
      </w:r>
      <w:r>
        <w:rPr>
          <w:rFonts w:ascii="Times New Roman" w:hAnsi="Times New Roman"/>
          <w:sz w:val="24"/>
        </w:rPr>
        <w:t xml:space="preserve"> тепловой сети (ПКТС). Каждая группа БПТС может быть отключена от ПКТС закрытием отсекающей арматуры.</w:t>
      </w:r>
    </w:p>
    <w:p w14:paraId="F6010000">
      <w:pPr>
        <w:spacing w:after="0" w:line="240" w:lineRule="auto"/>
        <w:ind w:firstLine="709"/>
        <w:jc w:val="both"/>
        <w:rPr>
          <w:rFonts w:ascii="Times New Roman" w:hAnsi="Times New Roman"/>
          <w:sz w:val="24"/>
        </w:rPr>
      </w:pPr>
      <w:r>
        <w:rPr>
          <w:rFonts w:ascii="Times New Roman" w:hAnsi="Times New Roman"/>
          <w:sz w:val="24"/>
        </w:rPr>
        <w:t xml:space="preserve">БПТС-4 может работать на остановленной турбине при подаче пара от БРУ-СН. Максимальный расход пара в этом режиме 164 </w:t>
      </w:r>
      <w:r>
        <w:rPr>
          <w:rFonts w:ascii="Times New Roman" w:hAnsi="Times New Roman"/>
          <w:i w:val="1"/>
          <w:sz w:val="24"/>
        </w:rPr>
        <w:t>т/час</w:t>
      </w:r>
      <w:r>
        <w:rPr>
          <w:rFonts w:ascii="Times New Roman" w:hAnsi="Times New Roman"/>
          <w:sz w:val="24"/>
        </w:rPr>
        <w:t xml:space="preserve">, вода ПКТС нагревается с 80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до 162</w:t>
      </w:r>
      <w:r>
        <w:rPr>
          <w:rFonts w:ascii="Times New Roman" w:hAnsi="Times New Roman"/>
          <w:sz w:val="24"/>
          <w:vertAlign w:val="superscript"/>
        </w:rPr>
        <w:t>о</w:t>
      </w:r>
      <w:r>
        <w:rPr>
          <w:rFonts w:ascii="Times New Roman" w:hAnsi="Times New Roman"/>
          <w:sz w:val="24"/>
        </w:rPr>
        <w:t xml:space="preserve">С, мощность бойлера равна 76 </w:t>
      </w:r>
      <w:r>
        <w:rPr>
          <w:rFonts w:ascii="Times New Roman" w:hAnsi="Times New Roman"/>
          <w:i w:val="1"/>
          <w:sz w:val="24"/>
        </w:rPr>
        <w:t>Гкал/час</w:t>
      </w:r>
      <w:r>
        <w:rPr>
          <w:rFonts w:ascii="Times New Roman" w:hAnsi="Times New Roman"/>
          <w:sz w:val="24"/>
        </w:rPr>
        <w:t>.</w:t>
      </w:r>
    </w:p>
    <w:p w14:paraId="F7010000">
      <w:pPr>
        <w:spacing w:after="0" w:line="240" w:lineRule="auto"/>
        <w:ind w:firstLine="709"/>
        <w:jc w:val="both"/>
        <w:rPr>
          <w:rFonts w:ascii="Times New Roman" w:hAnsi="Times New Roman"/>
          <w:sz w:val="24"/>
        </w:rPr>
      </w:pPr>
      <w:r>
        <w:rPr>
          <w:rFonts w:ascii="Times New Roman" w:hAnsi="Times New Roman"/>
          <w:sz w:val="24"/>
        </w:rPr>
        <w:t xml:space="preserve">Для создания циркуляции по </w:t>
      </w:r>
      <w:r>
        <w:rPr>
          <w:rFonts w:ascii="Times New Roman" w:hAnsi="Times New Roman"/>
          <w:sz w:val="24"/>
        </w:rPr>
        <w:t>промконтуру</w:t>
      </w:r>
      <w:r>
        <w:rPr>
          <w:rFonts w:ascii="Times New Roman" w:hAnsi="Times New Roman"/>
          <w:sz w:val="24"/>
        </w:rPr>
        <w:t xml:space="preserve">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14:paraId="F8010000">
      <w:pPr>
        <w:spacing w:after="0" w:line="240" w:lineRule="auto"/>
        <w:ind w:firstLine="709"/>
        <w:jc w:val="both"/>
        <w:rPr>
          <w:rFonts w:ascii="Times New Roman" w:hAnsi="Times New Roman"/>
          <w:sz w:val="24"/>
        </w:rPr>
      </w:pPr>
      <w:r>
        <w:rPr>
          <w:rFonts w:ascii="Times New Roman" w:hAnsi="Times New Roman"/>
          <w:sz w:val="24"/>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14:paraId="F9010000">
      <w:pPr>
        <w:spacing w:after="0" w:line="240" w:lineRule="auto"/>
        <w:ind w:firstLine="709"/>
        <w:jc w:val="both"/>
        <w:rPr>
          <w:rFonts w:ascii="Times New Roman" w:hAnsi="Times New Roman"/>
          <w:sz w:val="24"/>
        </w:rPr>
      </w:pPr>
      <w:r>
        <w:rPr>
          <w:rFonts w:ascii="Times New Roman" w:hAnsi="Times New Roman"/>
          <w:sz w:val="24"/>
        </w:rPr>
        <w:t>Подпитка теплосети осуществляется насосами, установленными на ДПУ и/или ПРК.</w:t>
      </w:r>
    </w:p>
    <w:p w14:paraId="FA010000">
      <w:pPr>
        <w:spacing w:after="0" w:line="240" w:lineRule="auto"/>
        <w:ind w:firstLine="709"/>
        <w:jc w:val="both"/>
        <w:rPr>
          <w:rFonts w:ascii="Times New Roman" w:hAnsi="Times New Roman"/>
          <w:sz w:val="24"/>
        </w:rPr>
      </w:pPr>
      <w:r>
        <w:rPr>
          <w:rFonts w:ascii="Times New Roman" w:hAnsi="Times New Roman"/>
          <w:sz w:val="24"/>
        </w:rPr>
        <w:t xml:space="preserve">Тепловая мощность ТФУ-1 и ТФУ-2 в настоящее время полностью обеспечивает потребность всех абонентов и собственные нужды САЭС. ПРК является резервной  котельной, </w:t>
      </w:r>
      <w:r>
        <w:rPr>
          <w:rFonts w:ascii="Times New Roman" w:hAnsi="Times New Roman"/>
          <w:sz w:val="24"/>
        </w:rPr>
        <w:t>обеспечивающей 17 % расчетной тепловой нагрузки. На ПРК установлены котлы №1 тип КВГМ-50М, №3 тип ПТВМ-30.</w:t>
      </w:r>
    </w:p>
    <w:p w14:paraId="FB010000">
      <w:pPr>
        <w:keepNext w:val="1"/>
        <w:widowControl w:val="0"/>
        <w:spacing w:after="0" w:line="240" w:lineRule="auto"/>
        <w:ind w:firstLine="709"/>
        <w:jc w:val="both"/>
        <w:outlineLvl w:val="1"/>
        <w:rPr>
          <w:rFonts w:ascii="Times New Roman" w:hAnsi="Times New Roman"/>
          <w:sz w:val="24"/>
        </w:rPr>
      </w:pPr>
      <w:r>
        <w:rPr>
          <w:rFonts w:ascii="Times New Roman" w:hAnsi="Times New Roman"/>
          <w:sz w:val="24"/>
        </w:rPr>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14:paraId="FC010000">
      <w:pPr>
        <w:spacing w:after="0" w:line="240" w:lineRule="auto"/>
        <w:ind w:firstLine="709"/>
        <w:jc w:val="both"/>
        <w:rPr>
          <w:rFonts w:ascii="Times New Roman" w:hAnsi="Times New Roman"/>
          <w:sz w:val="24"/>
        </w:rPr>
      </w:pPr>
      <w:r>
        <w:rPr>
          <w:rFonts w:ascii="Times New Roman" w:hAnsi="Times New Roman"/>
          <w:sz w:val="24"/>
        </w:rPr>
        <w:t xml:space="preserve">Эксплуатационный режим, расчетные параметры сетевой воды тепловых сетей определяются «Режимной картой теплоснабжения города и </w:t>
      </w:r>
      <w:r>
        <w:rPr>
          <w:rFonts w:ascii="Times New Roman" w:hAnsi="Times New Roman"/>
          <w:sz w:val="24"/>
        </w:rPr>
        <w:t>промзоны</w:t>
      </w:r>
      <w:r>
        <w:rPr>
          <w:rFonts w:ascii="Times New Roman" w:hAnsi="Times New Roman"/>
          <w:sz w:val="24"/>
        </w:rPr>
        <w:t xml:space="preserve"> САЭС на отопительный период», </w:t>
      </w:r>
      <w:r>
        <w:rPr>
          <w:rFonts w:ascii="Times New Roman" w:hAnsi="Times New Roman"/>
          <w:spacing w:val="6"/>
          <w:sz w:val="24"/>
        </w:rPr>
        <w:t>КР-001-ОИТПЭ, утв. 06.09.2022</w:t>
      </w:r>
      <w:r>
        <w:rPr>
          <w:rFonts w:ascii="Times New Roman" w:hAnsi="Times New Roman"/>
          <w:sz w:val="24"/>
        </w:rPr>
        <w:t xml:space="preserve">, а так же «Режимной картой теплоснабжения города и </w:t>
      </w:r>
      <w:r>
        <w:rPr>
          <w:rFonts w:ascii="Times New Roman" w:hAnsi="Times New Roman"/>
          <w:sz w:val="24"/>
        </w:rPr>
        <w:t>промзоны</w:t>
      </w:r>
      <w:r>
        <w:rPr>
          <w:rFonts w:ascii="Times New Roman" w:hAnsi="Times New Roman"/>
          <w:sz w:val="24"/>
        </w:rPr>
        <w:t xml:space="preserve"> САЭС на летний период», </w:t>
      </w:r>
      <w:r>
        <w:rPr>
          <w:rFonts w:ascii="Times New Roman" w:hAnsi="Times New Roman"/>
          <w:spacing w:val="6"/>
          <w:sz w:val="24"/>
        </w:rPr>
        <w:t>КР-002-ОИТПЭ, утв. 07.12.2021</w:t>
      </w:r>
      <w:r>
        <w:rPr>
          <w:rFonts w:ascii="Times New Roman" w:hAnsi="Times New Roman"/>
          <w:sz w:val="24"/>
        </w:rPr>
        <w:t>. Контроль над обеспечением эксплуатационного режима тепловых сетей возложен на НСС и начальника смены ЦОС.</w:t>
      </w:r>
    </w:p>
    <w:p w14:paraId="FD010000">
      <w:pPr>
        <w:spacing w:after="0" w:line="240" w:lineRule="auto"/>
        <w:ind w:firstLine="709"/>
        <w:jc w:val="both"/>
        <w:rPr>
          <w:rFonts w:ascii="Times New Roman" w:hAnsi="Times New Roman"/>
          <w:b w:val="1"/>
          <w:sz w:val="24"/>
        </w:rPr>
      </w:pPr>
      <w:r>
        <w:rPr>
          <w:rFonts w:ascii="Times New Roman" w:hAnsi="Times New Roman"/>
          <w:sz w:val="24"/>
        </w:rPr>
        <w:t xml:space="preserve">Регулирование отпуска тепла – качественное, по температурному графику 130-70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со срезкой 110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w:t>
      </w:r>
    </w:p>
    <w:p w14:paraId="FE010000">
      <w:pPr>
        <w:spacing w:after="0" w:line="240" w:lineRule="auto"/>
        <w:ind w:firstLine="709"/>
        <w:jc w:val="both"/>
        <w:rPr>
          <w:rFonts w:ascii="Times New Roman" w:hAnsi="Times New Roman"/>
          <w:sz w:val="24"/>
        </w:rPr>
      </w:pPr>
      <w:r>
        <w:rPr>
          <w:rFonts w:ascii="Times New Roman" w:hAnsi="Times New Roman"/>
          <w:sz w:val="24"/>
        </w:rPr>
        <w:t>Температурный график представлен в таблице 5, графическое его представление - на рисунке 1.</w:t>
      </w:r>
    </w:p>
    <w:p w14:paraId="FF010000">
      <w:pPr>
        <w:spacing w:after="0" w:line="240" w:lineRule="auto"/>
        <w:ind w:firstLine="709"/>
        <w:jc w:val="both"/>
        <w:rPr>
          <w:rFonts w:ascii="Times New Roman" w:hAnsi="Times New Roman"/>
          <w:sz w:val="24"/>
        </w:rPr>
      </w:pPr>
    </w:p>
    <w:p w14:paraId="00020000">
      <w:pPr>
        <w:spacing w:after="0" w:line="240" w:lineRule="auto"/>
        <w:ind/>
        <w:rPr>
          <w:rFonts w:ascii="Times New Roman" w:hAnsi="Times New Roman"/>
          <w:sz w:val="24"/>
        </w:rPr>
      </w:pPr>
      <w:r>
        <w:rPr>
          <w:rFonts w:ascii="Times New Roman" w:hAnsi="Times New Roman"/>
          <w:sz w:val="24"/>
        </w:rPr>
        <w:t>Таблица № 5 - Температура воды, подаваемой в отопительную систему.</w:t>
      </w:r>
    </w:p>
    <w:tbl>
      <w:tblPr>
        <w:tblStyle w:val="Style_5"/>
        <w:tblLayout w:type="fixed"/>
      </w:tblPr>
      <w:tblGrid>
        <w:gridCol w:w="2165"/>
        <w:gridCol w:w="1595"/>
        <w:gridCol w:w="1595"/>
        <w:gridCol w:w="1594"/>
        <w:gridCol w:w="1595"/>
        <w:gridCol w:w="1596"/>
      </w:tblGrid>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н</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1(10)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20000">
            <w:pPr>
              <w:widowControl w:val="0"/>
              <w:spacing w:after="0" w:before="240" w:line="240" w:lineRule="auto"/>
              <w:ind/>
              <w:contextualSpacing w:val="1"/>
              <w:jc w:val="center"/>
              <w:rPr>
                <w:rFonts w:ascii="Times New Roman" w:hAnsi="Times New Roman"/>
                <w:sz w:val="28"/>
                <w:vertAlign w:val="subscript"/>
              </w:rPr>
            </w:pPr>
            <w:r>
              <w:rPr>
                <w:rFonts w:ascii="Times New Roman" w:hAnsi="Times New Roman"/>
                <w:sz w:val="28"/>
              </w:rPr>
              <w:t>t</w:t>
            </w:r>
            <w:r>
              <w:rPr>
                <w:rFonts w:ascii="Times New Roman" w:hAnsi="Times New Roman"/>
                <w:sz w:val="28"/>
                <w:vertAlign w:val="subscript"/>
              </w:rPr>
              <w:t>1(15)</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widowControl w:val="0"/>
              <w:spacing w:after="0" w:line="240" w:lineRule="auto"/>
              <w:ind/>
              <w:contextualSpacing w:val="1"/>
              <w:jc w:val="center"/>
              <w:rPr>
                <w:rFonts w:ascii="Times New Roman" w:hAnsi="Times New Roman"/>
                <w:sz w:val="24"/>
              </w:rPr>
            </w:pPr>
            <w:r>
              <w:rPr>
                <w:rFonts w:ascii="Times New Roman" w:hAnsi="Times New Roman"/>
                <w:sz w:val="24"/>
              </w:rPr>
              <w:t>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widowControl w:val="0"/>
              <w:spacing w:after="0" w:line="240" w:lineRule="auto"/>
              <w:ind/>
              <w:contextualSpacing w:val="1"/>
              <w:jc w:val="center"/>
              <w:rPr>
                <w:rFonts w:ascii="Times New Roman" w:hAnsi="Times New Roman"/>
                <w:sz w:val="24"/>
              </w:rPr>
            </w:pPr>
            <w:r>
              <w:rPr>
                <w:rFonts w:ascii="Times New Roman" w:hAnsi="Times New Roman"/>
                <w:sz w:val="24"/>
              </w:rPr>
              <w:t>57,6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widowControl w:val="0"/>
              <w:spacing w:after="0" w:line="240" w:lineRule="auto"/>
              <w:ind/>
              <w:contextualSpacing w:val="1"/>
              <w:jc w:val="center"/>
              <w:rPr>
                <w:rFonts w:ascii="Times New Roman" w:hAnsi="Times New Roman"/>
                <w:sz w:val="24"/>
              </w:rPr>
            </w:pPr>
            <w:r>
              <w:rPr>
                <w:rFonts w:ascii="Times New Roman" w:hAnsi="Times New Roman"/>
                <w:sz w:val="24"/>
              </w:rPr>
              <w:t>48,8</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widowControl w:val="0"/>
              <w:spacing w:after="0" w:line="240" w:lineRule="auto"/>
              <w:ind/>
              <w:contextualSpacing w:val="1"/>
              <w:jc w:val="center"/>
              <w:rPr>
                <w:rFonts w:ascii="Times New Roman" w:hAnsi="Times New Roman"/>
                <w:sz w:val="24"/>
              </w:rPr>
            </w:pPr>
            <w:r>
              <w:rPr>
                <w:rFonts w:ascii="Times New Roman" w:hAnsi="Times New Roman"/>
                <w:sz w:val="24"/>
              </w:rPr>
              <w:t>70,0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widowControl w:val="0"/>
              <w:spacing w:after="0" w:line="240" w:lineRule="auto"/>
              <w:ind/>
              <w:contextualSpacing w:val="1"/>
              <w:jc w:val="center"/>
              <w:rPr>
                <w:rFonts w:ascii="Times New Roman" w:hAnsi="Times New Roman"/>
                <w:sz w:val="24"/>
              </w:rPr>
            </w:pPr>
            <w:r>
              <w:rPr>
                <w:rFonts w:ascii="Times New Roman" w:hAnsi="Times New Roman"/>
                <w:sz w:val="24"/>
              </w:rPr>
              <w:t>70,0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widowControl w:val="0"/>
              <w:spacing w:after="0" w:line="240" w:lineRule="auto"/>
              <w:ind/>
              <w:contextualSpacing w:val="1"/>
              <w:jc w:val="center"/>
              <w:rPr>
                <w:rFonts w:ascii="Times New Roman" w:hAnsi="Times New Roman"/>
                <w:sz w:val="24"/>
              </w:rPr>
            </w:pPr>
            <w:r>
              <w:rPr>
                <w:rFonts w:ascii="Times New Roman" w:hAnsi="Times New Roman"/>
                <w:sz w:val="24"/>
              </w:rPr>
              <w:t>70,0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widowControl w:val="0"/>
              <w:spacing w:after="0" w:line="240" w:lineRule="auto"/>
              <w:ind/>
              <w:contextualSpacing w:val="1"/>
              <w:jc w:val="center"/>
              <w:rPr>
                <w:rFonts w:ascii="Times New Roman" w:hAnsi="Times New Roman"/>
                <w:sz w:val="24"/>
              </w:rPr>
            </w:pPr>
            <w:r>
              <w:rPr>
                <w:rFonts w:ascii="Times New Roman" w:hAnsi="Times New Roman"/>
                <w:sz w:val="24"/>
              </w:rPr>
              <w:t>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pPr>
              <w:widowControl w:val="0"/>
              <w:spacing w:after="0" w:line="240" w:lineRule="auto"/>
              <w:ind/>
              <w:contextualSpacing w:val="1"/>
              <w:jc w:val="center"/>
              <w:rPr>
                <w:rFonts w:ascii="Times New Roman" w:hAnsi="Times New Roman"/>
                <w:sz w:val="24"/>
              </w:rPr>
            </w:pPr>
            <w:r>
              <w:rPr>
                <w:rFonts w:ascii="Times New Roman" w:hAnsi="Times New Roman"/>
                <w:sz w:val="24"/>
              </w:rPr>
              <w:t>58,1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widowControl w:val="0"/>
              <w:spacing w:after="0" w:line="240" w:lineRule="auto"/>
              <w:ind/>
              <w:contextualSpacing w:val="1"/>
              <w:jc w:val="center"/>
              <w:rPr>
                <w:rFonts w:ascii="Times New Roman" w:hAnsi="Times New Roman"/>
                <w:sz w:val="24"/>
              </w:rPr>
            </w:pPr>
            <w:r>
              <w:rPr>
                <w:rFonts w:ascii="Times New Roman" w:hAnsi="Times New Roman"/>
                <w:sz w:val="24"/>
              </w:rPr>
              <w:t>48,9</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widowControl w:val="0"/>
              <w:spacing w:after="0" w:line="240" w:lineRule="auto"/>
              <w:ind/>
              <w:contextualSpacing w:val="1"/>
              <w:jc w:val="center"/>
              <w:rPr>
                <w:rFonts w:ascii="Times New Roman" w:hAnsi="Times New Roman"/>
                <w:sz w:val="24"/>
              </w:rPr>
            </w:pPr>
            <w:r>
              <w:rPr>
                <w:rFonts w:ascii="Times New Roman" w:hAnsi="Times New Roman"/>
                <w:sz w:val="24"/>
              </w:rPr>
              <w:t>71,0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widowControl w:val="0"/>
              <w:spacing w:after="0" w:line="240" w:lineRule="auto"/>
              <w:ind/>
              <w:contextualSpacing w:val="1"/>
              <w:jc w:val="center"/>
              <w:rPr>
                <w:rFonts w:ascii="Times New Roman" w:hAnsi="Times New Roman"/>
                <w:sz w:val="24"/>
              </w:rPr>
            </w:pPr>
            <w:r>
              <w:rPr>
                <w:rFonts w:ascii="Times New Roman" w:hAnsi="Times New Roman"/>
                <w:sz w:val="24"/>
              </w:rPr>
              <w:t>71,0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widowControl w:val="0"/>
              <w:spacing w:after="0" w:line="240" w:lineRule="auto"/>
              <w:ind/>
              <w:contextualSpacing w:val="1"/>
              <w:jc w:val="center"/>
              <w:rPr>
                <w:rFonts w:ascii="Times New Roman" w:hAnsi="Times New Roman"/>
                <w:sz w:val="24"/>
              </w:rPr>
            </w:pPr>
            <w:r>
              <w:rPr>
                <w:rFonts w:ascii="Times New Roman" w:hAnsi="Times New Roman"/>
                <w:sz w:val="24"/>
              </w:rPr>
              <w:t>71,0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widowControl w:val="0"/>
              <w:spacing w:after="0" w:line="240" w:lineRule="auto"/>
              <w:ind/>
              <w:contextualSpacing w:val="1"/>
              <w:jc w:val="center"/>
              <w:rPr>
                <w:rFonts w:ascii="Times New Roman" w:hAnsi="Times New Roman"/>
                <w:sz w:val="24"/>
              </w:rPr>
            </w:pPr>
            <w:r>
              <w:rPr>
                <w:rFonts w:ascii="Times New Roman" w:hAnsi="Times New Roman"/>
                <w:sz w:val="24"/>
              </w:rPr>
              <w:t>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widowControl w:val="0"/>
              <w:spacing w:after="0" w:line="240" w:lineRule="auto"/>
              <w:ind/>
              <w:contextualSpacing w:val="1"/>
              <w:jc w:val="center"/>
              <w:rPr>
                <w:rFonts w:ascii="Times New Roman" w:hAnsi="Times New Roman"/>
                <w:sz w:val="24"/>
              </w:rPr>
            </w:pPr>
            <w:r>
              <w:rPr>
                <w:rFonts w:ascii="Times New Roman" w:hAnsi="Times New Roman"/>
                <w:sz w:val="24"/>
              </w:rPr>
              <w:t>58,6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widowControl w:val="0"/>
              <w:spacing w:after="0" w:line="240" w:lineRule="auto"/>
              <w:ind/>
              <w:contextualSpacing w:val="1"/>
              <w:jc w:val="center"/>
              <w:rPr>
                <w:rFonts w:ascii="Times New Roman" w:hAnsi="Times New Roman"/>
                <w:sz w:val="24"/>
              </w:rPr>
            </w:pPr>
            <w:r>
              <w:rPr>
                <w:rFonts w:ascii="Times New Roman" w:hAnsi="Times New Roman"/>
                <w:sz w:val="24"/>
              </w:rPr>
              <w:t>49,1</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widowControl w:val="0"/>
              <w:spacing w:after="0" w:line="240" w:lineRule="auto"/>
              <w:ind/>
              <w:contextualSpacing w:val="1"/>
              <w:jc w:val="center"/>
              <w:rPr>
                <w:rFonts w:ascii="Times New Roman" w:hAnsi="Times New Roman"/>
                <w:sz w:val="24"/>
              </w:rPr>
            </w:pPr>
            <w:r>
              <w:rPr>
                <w:rFonts w:ascii="Times New Roman" w:hAnsi="Times New Roman"/>
                <w:sz w:val="24"/>
              </w:rPr>
              <w:t>72,0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widowControl w:val="0"/>
              <w:spacing w:after="0" w:line="240" w:lineRule="auto"/>
              <w:ind/>
              <w:contextualSpacing w:val="1"/>
              <w:jc w:val="center"/>
              <w:rPr>
                <w:rFonts w:ascii="Times New Roman" w:hAnsi="Times New Roman"/>
                <w:sz w:val="24"/>
              </w:rPr>
            </w:pPr>
            <w:r>
              <w:rPr>
                <w:rFonts w:ascii="Times New Roman" w:hAnsi="Times New Roman"/>
                <w:sz w:val="24"/>
              </w:rPr>
              <w:t>72,0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widowControl w:val="0"/>
              <w:spacing w:after="0" w:line="240" w:lineRule="auto"/>
              <w:ind/>
              <w:contextualSpacing w:val="1"/>
              <w:jc w:val="center"/>
              <w:rPr>
                <w:rFonts w:ascii="Times New Roman" w:hAnsi="Times New Roman"/>
                <w:sz w:val="24"/>
              </w:rPr>
            </w:pPr>
            <w:r>
              <w:rPr>
                <w:rFonts w:ascii="Times New Roman" w:hAnsi="Times New Roman"/>
                <w:sz w:val="24"/>
              </w:rPr>
              <w:t>72,0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widowControl w:val="0"/>
              <w:spacing w:after="0" w:line="240" w:lineRule="auto"/>
              <w:ind/>
              <w:contextualSpacing w:val="1"/>
              <w:jc w:val="center"/>
              <w:rPr>
                <w:rFonts w:ascii="Times New Roman" w:hAnsi="Times New Roman"/>
                <w:sz w:val="24"/>
              </w:rPr>
            </w:pPr>
            <w:r>
              <w:rPr>
                <w:rFonts w:ascii="Times New Roman" w:hAnsi="Times New Roman"/>
                <w:sz w:val="24"/>
              </w:rPr>
              <w:t>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widowControl w:val="0"/>
              <w:spacing w:after="0" w:line="240" w:lineRule="auto"/>
              <w:ind/>
              <w:contextualSpacing w:val="1"/>
              <w:jc w:val="center"/>
              <w:rPr>
                <w:rFonts w:ascii="Times New Roman" w:hAnsi="Times New Roman"/>
                <w:sz w:val="24"/>
              </w:rPr>
            </w:pPr>
            <w:r>
              <w:rPr>
                <w:rFonts w:ascii="Times New Roman" w:hAnsi="Times New Roman"/>
                <w:sz w:val="24"/>
              </w:rPr>
              <w:t>59,1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widowControl w:val="0"/>
              <w:spacing w:after="0" w:line="240" w:lineRule="auto"/>
              <w:ind/>
              <w:contextualSpacing w:val="1"/>
              <w:jc w:val="center"/>
              <w:rPr>
                <w:rFonts w:ascii="Times New Roman" w:hAnsi="Times New Roman"/>
                <w:sz w:val="24"/>
              </w:rPr>
            </w:pPr>
            <w:r>
              <w:rPr>
                <w:rFonts w:ascii="Times New Roman" w:hAnsi="Times New Roman"/>
                <w:sz w:val="24"/>
              </w:rPr>
              <w:t>49,2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widowControl w:val="0"/>
              <w:spacing w:after="0" w:line="240" w:lineRule="auto"/>
              <w:ind/>
              <w:contextualSpacing w:val="1"/>
              <w:jc w:val="center"/>
              <w:rPr>
                <w:rFonts w:ascii="Times New Roman" w:hAnsi="Times New Roman"/>
                <w:sz w:val="24"/>
              </w:rPr>
            </w:pPr>
            <w:r>
              <w:rPr>
                <w:rFonts w:ascii="Times New Roman" w:hAnsi="Times New Roman"/>
                <w:sz w:val="24"/>
              </w:rPr>
              <w:t>73,0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widowControl w:val="0"/>
              <w:spacing w:after="0" w:line="240" w:lineRule="auto"/>
              <w:ind/>
              <w:contextualSpacing w:val="1"/>
              <w:jc w:val="center"/>
              <w:rPr>
                <w:rFonts w:ascii="Times New Roman" w:hAnsi="Times New Roman"/>
                <w:sz w:val="24"/>
              </w:rPr>
            </w:pPr>
            <w:r>
              <w:rPr>
                <w:rFonts w:ascii="Times New Roman" w:hAnsi="Times New Roman"/>
                <w:sz w:val="24"/>
              </w:rPr>
              <w:t>73,0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widowControl w:val="0"/>
              <w:spacing w:after="0" w:line="240" w:lineRule="auto"/>
              <w:ind/>
              <w:contextualSpacing w:val="1"/>
              <w:jc w:val="center"/>
              <w:rPr>
                <w:rFonts w:ascii="Times New Roman" w:hAnsi="Times New Roman"/>
                <w:sz w:val="24"/>
              </w:rPr>
            </w:pPr>
            <w:r>
              <w:rPr>
                <w:rFonts w:ascii="Times New Roman" w:hAnsi="Times New Roman"/>
                <w:sz w:val="24"/>
              </w:rPr>
              <w:t>73,0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widowControl w:val="0"/>
              <w:spacing w:after="0" w:line="240" w:lineRule="auto"/>
              <w:ind/>
              <w:contextualSpacing w:val="1"/>
              <w:jc w:val="center"/>
              <w:rPr>
                <w:rFonts w:ascii="Times New Roman" w:hAnsi="Times New Roman"/>
                <w:sz w:val="24"/>
              </w:rPr>
            </w:pPr>
            <w:r>
              <w:rPr>
                <w:rFonts w:ascii="Times New Roman" w:hAnsi="Times New Roman"/>
                <w:sz w:val="24"/>
              </w:rPr>
              <w:t>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widowControl w:val="0"/>
              <w:spacing w:after="0" w:line="240" w:lineRule="auto"/>
              <w:ind/>
              <w:contextualSpacing w:val="1"/>
              <w:jc w:val="center"/>
              <w:rPr>
                <w:rFonts w:ascii="Times New Roman" w:hAnsi="Times New Roman"/>
                <w:sz w:val="24"/>
              </w:rPr>
            </w:pPr>
            <w:r>
              <w:rPr>
                <w:rFonts w:ascii="Times New Roman" w:hAnsi="Times New Roman"/>
                <w:sz w:val="24"/>
              </w:rPr>
              <w:t>59,6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widowControl w:val="0"/>
              <w:spacing w:after="0" w:line="240" w:lineRule="auto"/>
              <w:ind/>
              <w:contextualSpacing w:val="1"/>
              <w:jc w:val="center"/>
              <w:rPr>
                <w:rFonts w:ascii="Times New Roman" w:hAnsi="Times New Roman"/>
                <w:sz w:val="24"/>
              </w:rPr>
            </w:pPr>
            <w:r>
              <w:rPr>
                <w:rFonts w:ascii="Times New Roman" w:hAnsi="Times New Roman"/>
                <w:sz w:val="24"/>
              </w:rPr>
              <w:t>49,4</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widowControl w:val="0"/>
              <w:spacing w:after="0" w:line="240" w:lineRule="auto"/>
              <w:ind/>
              <w:contextualSpacing w:val="1"/>
              <w:jc w:val="center"/>
              <w:rPr>
                <w:rFonts w:ascii="Times New Roman" w:hAnsi="Times New Roman"/>
                <w:sz w:val="24"/>
              </w:rPr>
            </w:pPr>
            <w:r>
              <w:rPr>
                <w:rFonts w:ascii="Times New Roman" w:hAnsi="Times New Roman"/>
                <w:sz w:val="24"/>
              </w:rPr>
              <w:t>74,0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widowControl w:val="0"/>
              <w:spacing w:after="0" w:line="240" w:lineRule="auto"/>
              <w:ind/>
              <w:contextualSpacing w:val="1"/>
              <w:jc w:val="center"/>
              <w:rPr>
                <w:rFonts w:ascii="Times New Roman" w:hAnsi="Times New Roman"/>
                <w:sz w:val="24"/>
              </w:rPr>
            </w:pPr>
            <w:r>
              <w:rPr>
                <w:rFonts w:ascii="Times New Roman" w:hAnsi="Times New Roman"/>
                <w:sz w:val="24"/>
              </w:rPr>
              <w:t>74,0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widowControl w:val="0"/>
              <w:spacing w:after="0" w:line="240" w:lineRule="auto"/>
              <w:ind/>
              <w:contextualSpacing w:val="1"/>
              <w:jc w:val="center"/>
              <w:rPr>
                <w:rFonts w:ascii="Times New Roman" w:hAnsi="Times New Roman"/>
                <w:sz w:val="24"/>
              </w:rPr>
            </w:pPr>
            <w:r>
              <w:rPr>
                <w:rFonts w:ascii="Times New Roman" w:hAnsi="Times New Roman"/>
                <w:sz w:val="24"/>
              </w:rPr>
              <w:t>74,0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widowControl w:val="0"/>
              <w:spacing w:after="0" w:line="240" w:lineRule="auto"/>
              <w:ind/>
              <w:contextualSpacing w:val="1"/>
              <w:jc w:val="center"/>
              <w:rPr>
                <w:rFonts w:ascii="Times New Roman" w:hAnsi="Times New Roman"/>
                <w:sz w:val="24"/>
              </w:rPr>
            </w:pPr>
            <w:r>
              <w:rPr>
                <w:rFonts w:ascii="Times New Roman" w:hAnsi="Times New Roman"/>
                <w:sz w:val="24"/>
              </w:rPr>
              <w:t>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widowControl w:val="0"/>
              <w:spacing w:after="0" w:line="240" w:lineRule="auto"/>
              <w:ind/>
              <w:contextualSpacing w:val="1"/>
              <w:jc w:val="center"/>
              <w:rPr>
                <w:rFonts w:ascii="Times New Roman" w:hAnsi="Times New Roman"/>
                <w:sz w:val="24"/>
              </w:rPr>
            </w:pPr>
            <w:r>
              <w:rPr>
                <w:rFonts w:ascii="Times New Roman" w:hAnsi="Times New Roman"/>
                <w:sz w:val="24"/>
              </w:rPr>
              <w:t>60,1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widowControl w:val="0"/>
              <w:spacing w:after="0" w:line="240" w:lineRule="auto"/>
              <w:ind/>
              <w:contextualSpacing w:val="1"/>
              <w:jc w:val="center"/>
              <w:rPr>
                <w:rFonts w:ascii="Times New Roman" w:hAnsi="Times New Roman"/>
                <w:sz w:val="24"/>
              </w:rPr>
            </w:pPr>
            <w:r>
              <w:rPr>
                <w:rFonts w:ascii="Times New Roman" w:hAnsi="Times New Roman"/>
                <w:sz w:val="24"/>
              </w:rPr>
              <w:t>49,5</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widowControl w:val="0"/>
              <w:spacing w:after="0" w:line="240" w:lineRule="auto"/>
              <w:ind/>
              <w:contextualSpacing w:val="1"/>
              <w:jc w:val="center"/>
              <w:rPr>
                <w:rFonts w:ascii="Times New Roman" w:hAnsi="Times New Roman"/>
                <w:sz w:val="24"/>
              </w:rPr>
            </w:pPr>
            <w:r>
              <w:rPr>
                <w:rFonts w:ascii="Times New Roman" w:hAnsi="Times New Roman"/>
                <w:sz w:val="24"/>
              </w:rPr>
              <w:t>75,0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widowControl w:val="0"/>
              <w:spacing w:after="0" w:line="240" w:lineRule="auto"/>
              <w:ind/>
              <w:contextualSpacing w:val="1"/>
              <w:jc w:val="center"/>
              <w:rPr>
                <w:rFonts w:ascii="Times New Roman" w:hAnsi="Times New Roman"/>
                <w:sz w:val="24"/>
              </w:rPr>
            </w:pPr>
            <w:r>
              <w:rPr>
                <w:rFonts w:ascii="Times New Roman" w:hAnsi="Times New Roman"/>
                <w:sz w:val="24"/>
              </w:rPr>
              <w:t>75,0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widowControl w:val="0"/>
              <w:spacing w:after="0" w:line="240" w:lineRule="auto"/>
              <w:ind/>
              <w:contextualSpacing w:val="1"/>
              <w:jc w:val="center"/>
              <w:rPr>
                <w:rFonts w:ascii="Times New Roman" w:hAnsi="Times New Roman"/>
                <w:sz w:val="24"/>
              </w:rPr>
            </w:pPr>
            <w:r>
              <w:rPr>
                <w:rFonts w:ascii="Times New Roman" w:hAnsi="Times New Roman"/>
                <w:sz w:val="24"/>
              </w:rPr>
              <w:t>75,0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widowControl w:val="0"/>
              <w:spacing w:after="0" w:line="240" w:lineRule="auto"/>
              <w:ind/>
              <w:contextualSpacing w:val="1"/>
              <w:jc w:val="center"/>
              <w:rPr>
                <w:rFonts w:ascii="Times New Roman" w:hAnsi="Times New Roman"/>
                <w:sz w:val="24"/>
              </w:rPr>
            </w:pPr>
            <w:r>
              <w:rPr>
                <w:rFonts w:ascii="Times New Roman" w:hAnsi="Times New Roman"/>
                <w:sz w:val="24"/>
              </w:rPr>
              <w:t>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widowControl w:val="0"/>
              <w:spacing w:after="0" w:line="240" w:lineRule="auto"/>
              <w:ind/>
              <w:contextualSpacing w:val="1"/>
              <w:jc w:val="center"/>
              <w:rPr>
                <w:rFonts w:ascii="Times New Roman" w:hAnsi="Times New Roman"/>
                <w:sz w:val="24"/>
              </w:rPr>
            </w:pPr>
            <w:r>
              <w:rPr>
                <w:rFonts w:ascii="Times New Roman" w:hAnsi="Times New Roman"/>
                <w:sz w:val="24"/>
              </w:rPr>
              <w:t>60,7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20000">
            <w:pPr>
              <w:widowControl w:val="0"/>
              <w:spacing w:after="0" w:line="240" w:lineRule="auto"/>
              <w:ind/>
              <w:contextualSpacing w:val="1"/>
              <w:jc w:val="center"/>
              <w:rPr>
                <w:rFonts w:ascii="Times New Roman" w:hAnsi="Times New Roman"/>
                <w:sz w:val="24"/>
              </w:rPr>
            </w:pPr>
            <w:r>
              <w:rPr>
                <w:rFonts w:ascii="Times New Roman" w:hAnsi="Times New Roman"/>
                <w:sz w:val="24"/>
              </w:rPr>
              <w:t>49,7</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widowControl w:val="0"/>
              <w:spacing w:after="0" w:line="240" w:lineRule="auto"/>
              <w:ind/>
              <w:contextualSpacing w:val="1"/>
              <w:jc w:val="center"/>
              <w:rPr>
                <w:rFonts w:ascii="Times New Roman" w:hAnsi="Times New Roman"/>
                <w:sz w:val="24"/>
              </w:rPr>
            </w:pPr>
            <w:r>
              <w:rPr>
                <w:rFonts w:ascii="Times New Roman" w:hAnsi="Times New Roman"/>
                <w:sz w:val="24"/>
              </w:rPr>
              <w:t>76,0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widowControl w:val="0"/>
              <w:spacing w:after="0" w:line="240" w:lineRule="auto"/>
              <w:ind/>
              <w:contextualSpacing w:val="1"/>
              <w:jc w:val="center"/>
              <w:rPr>
                <w:rFonts w:ascii="Times New Roman" w:hAnsi="Times New Roman"/>
                <w:sz w:val="24"/>
              </w:rPr>
            </w:pPr>
            <w:r>
              <w:rPr>
                <w:rFonts w:ascii="Times New Roman" w:hAnsi="Times New Roman"/>
                <w:sz w:val="24"/>
              </w:rPr>
              <w:t>76,0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widowControl w:val="0"/>
              <w:spacing w:after="0" w:line="240" w:lineRule="auto"/>
              <w:ind/>
              <w:contextualSpacing w:val="1"/>
              <w:jc w:val="center"/>
              <w:rPr>
                <w:rFonts w:ascii="Times New Roman" w:hAnsi="Times New Roman"/>
                <w:sz w:val="24"/>
              </w:rPr>
            </w:pPr>
            <w:r>
              <w:rPr>
                <w:rFonts w:ascii="Times New Roman" w:hAnsi="Times New Roman"/>
                <w:sz w:val="24"/>
              </w:rPr>
              <w:t>76,0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widowControl w:val="0"/>
              <w:spacing w:after="0" w:line="240" w:lineRule="auto"/>
              <w:ind/>
              <w:contextualSpacing w:val="1"/>
              <w:jc w:val="center"/>
              <w:rPr>
                <w:rFonts w:ascii="Times New Roman" w:hAnsi="Times New Roman"/>
                <w:sz w:val="24"/>
              </w:rPr>
            </w:pPr>
            <w:r>
              <w:rPr>
                <w:rFonts w:ascii="Times New Roman" w:hAnsi="Times New Roman"/>
                <w:sz w:val="24"/>
              </w:rPr>
              <w:t>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widowControl w:val="0"/>
              <w:spacing w:after="0" w:line="240" w:lineRule="auto"/>
              <w:ind/>
              <w:contextualSpacing w:val="1"/>
              <w:jc w:val="center"/>
              <w:rPr>
                <w:rFonts w:ascii="Times New Roman" w:hAnsi="Times New Roman"/>
                <w:sz w:val="24"/>
              </w:rPr>
            </w:pPr>
            <w:r>
              <w:rPr>
                <w:rFonts w:ascii="Times New Roman" w:hAnsi="Times New Roman"/>
                <w:sz w:val="24"/>
              </w:rPr>
              <w:t>61,2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widowControl w:val="0"/>
              <w:spacing w:after="0" w:line="240" w:lineRule="auto"/>
              <w:ind/>
              <w:contextualSpacing w:val="1"/>
              <w:jc w:val="center"/>
              <w:rPr>
                <w:rFonts w:ascii="Times New Roman" w:hAnsi="Times New Roman"/>
                <w:sz w:val="24"/>
              </w:rPr>
            </w:pPr>
            <w:r>
              <w:rPr>
                <w:rFonts w:ascii="Times New Roman" w:hAnsi="Times New Roman"/>
                <w:sz w:val="24"/>
              </w:rPr>
              <w:t>49,9</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widowControl w:val="0"/>
              <w:spacing w:after="0" w:line="240" w:lineRule="auto"/>
              <w:ind/>
              <w:contextualSpacing w:val="1"/>
              <w:jc w:val="center"/>
              <w:rPr>
                <w:rFonts w:ascii="Times New Roman" w:hAnsi="Times New Roman"/>
                <w:sz w:val="24"/>
              </w:rPr>
            </w:pPr>
            <w:r>
              <w:rPr>
                <w:rFonts w:ascii="Times New Roman" w:hAnsi="Times New Roman"/>
                <w:sz w:val="24"/>
              </w:rPr>
              <w:t>77,0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widowControl w:val="0"/>
              <w:spacing w:after="0" w:line="240" w:lineRule="auto"/>
              <w:ind/>
              <w:contextualSpacing w:val="1"/>
              <w:jc w:val="center"/>
              <w:rPr>
                <w:rFonts w:ascii="Times New Roman" w:hAnsi="Times New Roman"/>
                <w:sz w:val="24"/>
              </w:rPr>
            </w:pPr>
            <w:r>
              <w:rPr>
                <w:rFonts w:ascii="Times New Roman" w:hAnsi="Times New Roman"/>
                <w:sz w:val="24"/>
              </w:rPr>
              <w:t>77,0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widowControl w:val="0"/>
              <w:spacing w:after="0" w:line="240" w:lineRule="auto"/>
              <w:ind/>
              <w:contextualSpacing w:val="1"/>
              <w:jc w:val="center"/>
              <w:rPr>
                <w:rFonts w:ascii="Times New Roman" w:hAnsi="Times New Roman"/>
                <w:sz w:val="24"/>
              </w:rPr>
            </w:pPr>
            <w:r>
              <w:rPr>
                <w:rFonts w:ascii="Times New Roman" w:hAnsi="Times New Roman"/>
                <w:sz w:val="24"/>
              </w:rPr>
              <w:t>77,0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widowControl w:val="0"/>
              <w:spacing w:after="0" w:line="240" w:lineRule="auto"/>
              <w:ind/>
              <w:contextualSpacing w:val="1"/>
              <w:jc w:val="center"/>
              <w:rPr>
                <w:rFonts w:ascii="Times New Roman" w:hAnsi="Times New Roman"/>
                <w:sz w:val="24"/>
              </w:rPr>
            </w:pPr>
            <w:r>
              <w:rPr>
                <w:rFonts w:ascii="Times New Roman" w:hAnsi="Times New Roman"/>
                <w:sz w:val="24"/>
              </w:rPr>
              <w:t>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pPr>
              <w:widowControl w:val="0"/>
              <w:spacing w:after="0" w:line="240" w:lineRule="auto"/>
              <w:ind/>
              <w:contextualSpacing w:val="1"/>
              <w:jc w:val="center"/>
              <w:rPr>
                <w:rFonts w:ascii="Times New Roman" w:hAnsi="Times New Roman"/>
                <w:sz w:val="24"/>
              </w:rPr>
            </w:pPr>
            <w:r>
              <w:rPr>
                <w:rFonts w:ascii="Times New Roman" w:hAnsi="Times New Roman"/>
                <w:sz w:val="24"/>
              </w:rPr>
              <w:t>61,7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widowControl w:val="0"/>
              <w:spacing w:after="0" w:line="240" w:lineRule="auto"/>
              <w:ind/>
              <w:contextualSpacing w:val="1"/>
              <w:jc w:val="center"/>
              <w:rPr>
                <w:rFonts w:ascii="Times New Roman" w:hAnsi="Times New Roman"/>
                <w:sz w:val="24"/>
              </w:rPr>
            </w:pPr>
            <w:r>
              <w:rPr>
                <w:rFonts w:ascii="Times New Roman" w:hAnsi="Times New Roman"/>
                <w:sz w:val="24"/>
              </w:rPr>
              <w:t>50,0</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widowControl w:val="0"/>
              <w:spacing w:after="0" w:line="240" w:lineRule="auto"/>
              <w:ind/>
              <w:contextualSpacing w:val="1"/>
              <w:jc w:val="center"/>
              <w:rPr>
                <w:rFonts w:ascii="Times New Roman" w:hAnsi="Times New Roman"/>
                <w:sz w:val="24"/>
              </w:rPr>
            </w:pPr>
            <w:r>
              <w:rPr>
                <w:rFonts w:ascii="Times New Roman" w:hAnsi="Times New Roman"/>
                <w:sz w:val="24"/>
              </w:rPr>
              <w:t>78,0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widowControl w:val="0"/>
              <w:spacing w:after="0" w:line="240" w:lineRule="auto"/>
              <w:ind/>
              <w:contextualSpacing w:val="1"/>
              <w:jc w:val="center"/>
              <w:rPr>
                <w:rFonts w:ascii="Times New Roman" w:hAnsi="Times New Roman"/>
                <w:sz w:val="24"/>
              </w:rPr>
            </w:pPr>
            <w:r>
              <w:rPr>
                <w:rFonts w:ascii="Times New Roman" w:hAnsi="Times New Roman"/>
                <w:sz w:val="24"/>
              </w:rPr>
              <w:t>78,0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widowControl w:val="0"/>
              <w:spacing w:after="0" w:line="240" w:lineRule="auto"/>
              <w:ind/>
              <w:contextualSpacing w:val="1"/>
              <w:jc w:val="center"/>
              <w:rPr>
                <w:rFonts w:ascii="Times New Roman" w:hAnsi="Times New Roman"/>
                <w:sz w:val="24"/>
              </w:rPr>
            </w:pPr>
            <w:r>
              <w:rPr>
                <w:rFonts w:ascii="Times New Roman" w:hAnsi="Times New Roman"/>
                <w:sz w:val="24"/>
              </w:rPr>
              <w:t>78,0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20000">
            <w:pPr>
              <w:widowControl w:val="0"/>
              <w:spacing w:after="0" w:line="240" w:lineRule="auto"/>
              <w:ind/>
              <w:contextualSpacing w:val="1"/>
              <w:jc w:val="center"/>
              <w:rPr>
                <w:rFonts w:ascii="Times New Roman" w:hAnsi="Times New Roman"/>
                <w:sz w:val="24"/>
              </w:rPr>
            </w:pPr>
            <w:r>
              <w:rPr>
                <w:rFonts w:ascii="Times New Roman" w:hAnsi="Times New Roman"/>
                <w:sz w:val="24"/>
              </w:rPr>
              <w:t>-1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pPr>
              <w:widowControl w:val="0"/>
              <w:spacing w:after="0" w:line="240" w:lineRule="auto"/>
              <w:ind/>
              <w:contextualSpacing w:val="1"/>
              <w:jc w:val="center"/>
              <w:rPr>
                <w:rFonts w:ascii="Times New Roman" w:hAnsi="Times New Roman"/>
                <w:sz w:val="24"/>
              </w:rPr>
            </w:pPr>
            <w:r>
              <w:rPr>
                <w:rFonts w:ascii="Times New Roman" w:hAnsi="Times New Roman"/>
                <w:sz w:val="24"/>
              </w:rPr>
              <w:t>62,2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20000">
            <w:pPr>
              <w:widowControl w:val="0"/>
              <w:spacing w:after="0" w:line="240" w:lineRule="auto"/>
              <w:ind/>
              <w:contextualSpacing w:val="1"/>
              <w:jc w:val="center"/>
              <w:rPr>
                <w:rFonts w:ascii="Times New Roman" w:hAnsi="Times New Roman"/>
                <w:sz w:val="24"/>
              </w:rPr>
            </w:pPr>
            <w:r>
              <w:rPr>
                <w:rFonts w:ascii="Times New Roman" w:hAnsi="Times New Roman"/>
                <w:sz w:val="24"/>
              </w:rPr>
              <w:t>50,2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20000">
            <w:pPr>
              <w:widowControl w:val="0"/>
              <w:spacing w:after="0" w:line="240" w:lineRule="auto"/>
              <w:ind/>
              <w:contextualSpacing w:val="1"/>
              <w:jc w:val="center"/>
              <w:rPr>
                <w:rFonts w:ascii="Times New Roman" w:hAnsi="Times New Roman"/>
                <w:sz w:val="24"/>
              </w:rPr>
            </w:pPr>
            <w:r>
              <w:rPr>
                <w:rFonts w:ascii="Times New Roman" w:hAnsi="Times New Roman"/>
                <w:sz w:val="24"/>
              </w:rPr>
              <w:t>79,0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widowControl w:val="0"/>
              <w:spacing w:after="0" w:line="240" w:lineRule="auto"/>
              <w:ind/>
              <w:contextualSpacing w:val="1"/>
              <w:jc w:val="center"/>
              <w:rPr>
                <w:rFonts w:ascii="Times New Roman" w:hAnsi="Times New Roman"/>
                <w:sz w:val="24"/>
              </w:rPr>
            </w:pPr>
            <w:r>
              <w:rPr>
                <w:rFonts w:ascii="Times New Roman" w:hAnsi="Times New Roman"/>
                <w:sz w:val="24"/>
              </w:rPr>
              <w:t>79,0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widowControl w:val="0"/>
              <w:spacing w:after="0" w:line="240" w:lineRule="auto"/>
              <w:ind/>
              <w:contextualSpacing w:val="1"/>
              <w:jc w:val="center"/>
              <w:rPr>
                <w:rFonts w:ascii="Times New Roman" w:hAnsi="Times New Roman"/>
                <w:sz w:val="24"/>
              </w:rPr>
            </w:pPr>
            <w:r>
              <w:rPr>
                <w:rFonts w:ascii="Times New Roman" w:hAnsi="Times New Roman"/>
                <w:sz w:val="24"/>
              </w:rPr>
              <w:t>79,9</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pPr>
              <w:widowControl w:val="0"/>
              <w:spacing w:after="0" w:line="240" w:lineRule="auto"/>
              <w:ind/>
              <w:contextualSpacing w:val="1"/>
              <w:jc w:val="center"/>
              <w:rPr>
                <w:rFonts w:ascii="Times New Roman" w:hAnsi="Times New Roman"/>
                <w:sz w:val="24"/>
              </w:rPr>
            </w:pPr>
            <w:r>
              <w:rPr>
                <w:rFonts w:ascii="Times New Roman" w:hAnsi="Times New Roman"/>
                <w:sz w:val="24"/>
              </w:rPr>
              <w:t>-2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widowControl w:val="0"/>
              <w:spacing w:after="0" w:line="240" w:lineRule="auto"/>
              <w:ind/>
              <w:contextualSpacing w:val="1"/>
              <w:jc w:val="center"/>
              <w:rPr>
                <w:rFonts w:ascii="Times New Roman" w:hAnsi="Times New Roman"/>
                <w:sz w:val="24"/>
              </w:rPr>
            </w:pPr>
            <w:r>
              <w:rPr>
                <w:rFonts w:ascii="Times New Roman" w:hAnsi="Times New Roman"/>
                <w:sz w:val="24"/>
              </w:rPr>
              <w:t>62,7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widowControl w:val="0"/>
              <w:spacing w:after="0" w:line="240" w:lineRule="auto"/>
              <w:ind/>
              <w:contextualSpacing w:val="1"/>
              <w:jc w:val="center"/>
              <w:rPr>
                <w:rFonts w:ascii="Times New Roman" w:hAnsi="Times New Roman"/>
                <w:sz w:val="24"/>
              </w:rPr>
            </w:pPr>
            <w:r>
              <w:rPr>
                <w:rFonts w:ascii="Times New Roman" w:hAnsi="Times New Roman"/>
                <w:sz w:val="24"/>
              </w:rPr>
              <w:t>50,3</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widowControl w:val="0"/>
              <w:spacing w:after="0" w:line="240" w:lineRule="auto"/>
              <w:ind/>
              <w:contextualSpacing w:val="1"/>
              <w:jc w:val="center"/>
              <w:rPr>
                <w:rFonts w:ascii="Times New Roman" w:hAnsi="Times New Roman"/>
                <w:sz w:val="24"/>
              </w:rPr>
            </w:pPr>
            <w:r>
              <w:rPr>
                <w:rFonts w:ascii="Times New Roman" w:hAnsi="Times New Roman"/>
                <w:sz w:val="24"/>
              </w:rPr>
              <w:t>80,0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widowControl w:val="0"/>
              <w:spacing w:after="0" w:line="240" w:lineRule="auto"/>
              <w:ind/>
              <w:contextualSpacing w:val="1"/>
              <w:jc w:val="center"/>
              <w:rPr>
                <w:rFonts w:ascii="Times New Roman" w:hAnsi="Times New Roman"/>
                <w:sz w:val="24"/>
              </w:rPr>
            </w:pPr>
            <w:r>
              <w:rPr>
                <w:rFonts w:ascii="Times New Roman" w:hAnsi="Times New Roman"/>
                <w:sz w:val="24"/>
              </w:rPr>
              <w:t>79,9</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widowControl w:val="0"/>
              <w:spacing w:after="0" w:line="240" w:lineRule="auto"/>
              <w:ind/>
              <w:contextualSpacing w:val="1"/>
              <w:jc w:val="center"/>
              <w:rPr>
                <w:rFonts w:ascii="Times New Roman" w:hAnsi="Times New Roman"/>
                <w:sz w:val="24"/>
              </w:rPr>
            </w:pPr>
            <w:r>
              <w:rPr>
                <w:rFonts w:ascii="Times New Roman" w:hAnsi="Times New Roman"/>
                <w:sz w:val="24"/>
              </w:rPr>
              <w:t>82,4</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pPr>
              <w:widowControl w:val="0"/>
              <w:spacing w:after="0" w:line="240" w:lineRule="auto"/>
              <w:ind/>
              <w:contextualSpacing w:val="1"/>
              <w:jc w:val="center"/>
              <w:rPr>
                <w:rFonts w:ascii="Times New Roman" w:hAnsi="Times New Roman"/>
                <w:sz w:val="24"/>
              </w:rPr>
            </w:pPr>
            <w:r>
              <w:rPr>
                <w:rFonts w:ascii="Times New Roman" w:hAnsi="Times New Roman"/>
                <w:sz w:val="24"/>
              </w:rPr>
              <w:t>-3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pPr>
              <w:widowControl w:val="0"/>
              <w:spacing w:after="0" w:line="240" w:lineRule="auto"/>
              <w:ind/>
              <w:contextualSpacing w:val="1"/>
              <w:jc w:val="center"/>
              <w:rPr>
                <w:rFonts w:ascii="Times New Roman" w:hAnsi="Times New Roman"/>
                <w:sz w:val="24"/>
              </w:rPr>
            </w:pPr>
            <w:r>
              <w:rPr>
                <w:rFonts w:ascii="Times New Roman" w:hAnsi="Times New Roman"/>
                <w:sz w:val="24"/>
              </w:rPr>
              <w:t>63,2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widowControl w:val="0"/>
              <w:spacing w:after="0" w:line="240" w:lineRule="auto"/>
              <w:ind/>
              <w:contextualSpacing w:val="1"/>
              <w:jc w:val="center"/>
              <w:rPr>
                <w:rFonts w:ascii="Times New Roman" w:hAnsi="Times New Roman"/>
                <w:sz w:val="24"/>
              </w:rPr>
            </w:pPr>
            <w:r>
              <w:rPr>
                <w:rFonts w:ascii="Times New Roman" w:hAnsi="Times New Roman"/>
                <w:sz w:val="24"/>
              </w:rPr>
              <w:t>50,5</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widowControl w:val="0"/>
              <w:spacing w:after="0" w:line="240" w:lineRule="auto"/>
              <w:ind/>
              <w:contextualSpacing w:val="1"/>
              <w:jc w:val="center"/>
              <w:rPr>
                <w:rFonts w:ascii="Times New Roman" w:hAnsi="Times New Roman"/>
                <w:sz w:val="24"/>
              </w:rPr>
            </w:pPr>
            <w:r>
              <w:rPr>
                <w:rFonts w:ascii="Times New Roman" w:hAnsi="Times New Roman"/>
                <w:sz w:val="24"/>
              </w:rPr>
              <w:t>81,0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widowControl w:val="0"/>
              <w:spacing w:after="0" w:line="240" w:lineRule="auto"/>
              <w:ind/>
              <w:contextualSpacing w:val="1"/>
              <w:jc w:val="center"/>
              <w:rPr>
                <w:rFonts w:ascii="Times New Roman" w:hAnsi="Times New Roman"/>
                <w:sz w:val="24"/>
              </w:rPr>
            </w:pPr>
            <w:r>
              <w:rPr>
                <w:rFonts w:ascii="Times New Roman" w:hAnsi="Times New Roman"/>
                <w:sz w:val="24"/>
              </w:rPr>
              <w:t>82,3</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widowControl w:val="0"/>
              <w:spacing w:after="0" w:line="240" w:lineRule="auto"/>
              <w:ind/>
              <w:contextualSpacing w:val="1"/>
              <w:jc w:val="center"/>
              <w:rPr>
                <w:rFonts w:ascii="Times New Roman" w:hAnsi="Times New Roman"/>
                <w:sz w:val="24"/>
              </w:rPr>
            </w:pPr>
            <w:r>
              <w:rPr>
                <w:rFonts w:ascii="Times New Roman" w:hAnsi="Times New Roman"/>
                <w:sz w:val="24"/>
              </w:rPr>
              <w:t>84,9</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pPr>
              <w:widowControl w:val="0"/>
              <w:spacing w:after="0" w:line="240" w:lineRule="auto"/>
              <w:ind/>
              <w:contextualSpacing w:val="1"/>
              <w:jc w:val="center"/>
              <w:rPr>
                <w:rFonts w:ascii="Times New Roman" w:hAnsi="Times New Roman"/>
                <w:sz w:val="24"/>
              </w:rPr>
            </w:pPr>
            <w:r>
              <w:rPr>
                <w:rFonts w:ascii="Times New Roman" w:hAnsi="Times New Roman"/>
                <w:sz w:val="24"/>
              </w:rPr>
              <w:t>-4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pPr>
              <w:widowControl w:val="0"/>
              <w:spacing w:after="0" w:line="240" w:lineRule="auto"/>
              <w:ind/>
              <w:contextualSpacing w:val="1"/>
              <w:jc w:val="center"/>
              <w:rPr>
                <w:rFonts w:ascii="Times New Roman" w:hAnsi="Times New Roman"/>
                <w:sz w:val="24"/>
              </w:rPr>
            </w:pPr>
            <w:r>
              <w:rPr>
                <w:rFonts w:ascii="Times New Roman" w:hAnsi="Times New Roman"/>
                <w:sz w:val="24"/>
              </w:rPr>
              <w:t>63,7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widowControl w:val="0"/>
              <w:spacing w:after="0" w:line="240" w:lineRule="auto"/>
              <w:ind/>
              <w:contextualSpacing w:val="1"/>
              <w:jc w:val="center"/>
              <w:rPr>
                <w:rFonts w:ascii="Times New Roman" w:hAnsi="Times New Roman"/>
                <w:sz w:val="24"/>
              </w:rPr>
            </w:pPr>
            <w:r>
              <w:rPr>
                <w:rFonts w:ascii="Times New Roman" w:hAnsi="Times New Roman"/>
                <w:sz w:val="24"/>
              </w:rPr>
              <w:t>50,6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widowControl w:val="0"/>
              <w:spacing w:after="0" w:line="240" w:lineRule="auto"/>
              <w:ind/>
              <w:contextualSpacing w:val="1"/>
              <w:jc w:val="center"/>
              <w:rPr>
                <w:rFonts w:ascii="Times New Roman" w:hAnsi="Times New Roman"/>
                <w:sz w:val="24"/>
              </w:rPr>
            </w:pPr>
            <w:r>
              <w:rPr>
                <w:rFonts w:ascii="Times New Roman" w:hAnsi="Times New Roman"/>
                <w:sz w:val="24"/>
              </w:rPr>
              <w:t>81,9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widowControl w:val="0"/>
              <w:spacing w:after="0" w:line="240" w:lineRule="auto"/>
              <w:ind/>
              <w:contextualSpacing w:val="1"/>
              <w:jc w:val="center"/>
              <w:rPr>
                <w:rFonts w:ascii="Times New Roman" w:hAnsi="Times New Roman"/>
                <w:sz w:val="24"/>
              </w:rPr>
            </w:pPr>
            <w:r>
              <w:rPr>
                <w:rFonts w:ascii="Times New Roman" w:hAnsi="Times New Roman"/>
                <w:sz w:val="24"/>
              </w:rPr>
              <w:t>84,6</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widowControl w:val="0"/>
              <w:spacing w:after="0" w:line="240" w:lineRule="auto"/>
              <w:ind/>
              <w:contextualSpacing w:val="1"/>
              <w:jc w:val="center"/>
              <w:rPr>
                <w:rFonts w:ascii="Times New Roman" w:hAnsi="Times New Roman"/>
                <w:sz w:val="24"/>
              </w:rPr>
            </w:pPr>
            <w:r>
              <w:rPr>
                <w:rFonts w:ascii="Times New Roman" w:hAnsi="Times New Roman"/>
                <w:sz w:val="24"/>
              </w:rPr>
              <w:t>87,3</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pPr>
              <w:widowControl w:val="0"/>
              <w:spacing w:after="0" w:line="240" w:lineRule="auto"/>
              <w:ind/>
              <w:contextualSpacing w:val="1"/>
              <w:jc w:val="center"/>
              <w:rPr>
                <w:rFonts w:ascii="Times New Roman" w:hAnsi="Times New Roman"/>
                <w:sz w:val="24"/>
              </w:rPr>
            </w:pPr>
            <w:r>
              <w:rPr>
                <w:rFonts w:ascii="Times New Roman" w:hAnsi="Times New Roman"/>
                <w:sz w:val="24"/>
              </w:rPr>
              <w:t>-5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widowControl w:val="0"/>
              <w:spacing w:after="0" w:line="240" w:lineRule="auto"/>
              <w:ind/>
              <w:contextualSpacing w:val="1"/>
              <w:jc w:val="center"/>
              <w:rPr>
                <w:rFonts w:ascii="Times New Roman" w:hAnsi="Times New Roman"/>
                <w:sz w:val="24"/>
              </w:rPr>
            </w:pPr>
            <w:r>
              <w:rPr>
                <w:rFonts w:ascii="Times New Roman" w:hAnsi="Times New Roman"/>
                <w:sz w:val="24"/>
              </w:rPr>
              <w:t>65,2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widowControl w:val="0"/>
              <w:spacing w:after="0" w:line="240" w:lineRule="auto"/>
              <w:ind/>
              <w:contextualSpacing w:val="1"/>
              <w:jc w:val="center"/>
              <w:rPr>
                <w:rFonts w:ascii="Times New Roman" w:hAnsi="Times New Roman"/>
                <w:sz w:val="24"/>
              </w:rPr>
            </w:pPr>
            <w:r>
              <w:rPr>
                <w:rFonts w:ascii="Times New Roman" w:hAnsi="Times New Roman"/>
                <w:sz w:val="24"/>
              </w:rPr>
              <w:t>51,6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widowControl w:val="0"/>
              <w:spacing w:after="0" w:line="240" w:lineRule="auto"/>
              <w:ind/>
              <w:contextualSpacing w:val="1"/>
              <w:jc w:val="center"/>
              <w:rPr>
                <w:rFonts w:ascii="Times New Roman" w:hAnsi="Times New Roman"/>
                <w:sz w:val="24"/>
              </w:rPr>
            </w:pPr>
            <w:r>
              <w:rPr>
                <w:rFonts w:ascii="Times New Roman" w:hAnsi="Times New Roman"/>
                <w:sz w:val="24"/>
              </w:rPr>
              <w:t>84,2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widowControl w:val="0"/>
              <w:spacing w:after="0" w:line="240" w:lineRule="auto"/>
              <w:ind/>
              <w:contextualSpacing w:val="1"/>
              <w:jc w:val="center"/>
              <w:rPr>
                <w:rFonts w:ascii="Times New Roman" w:hAnsi="Times New Roman"/>
                <w:sz w:val="24"/>
              </w:rPr>
            </w:pPr>
            <w:r>
              <w:rPr>
                <w:rFonts w:ascii="Times New Roman" w:hAnsi="Times New Roman"/>
                <w:sz w:val="24"/>
              </w:rPr>
              <w:t>87,0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widowControl w:val="0"/>
              <w:spacing w:after="0" w:line="240" w:lineRule="auto"/>
              <w:ind/>
              <w:contextualSpacing w:val="1"/>
              <w:jc w:val="center"/>
              <w:rPr>
                <w:rFonts w:ascii="Times New Roman" w:hAnsi="Times New Roman"/>
                <w:sz w:val="24"/>
              </w:rPr>
            </w:pPr>
            <w:r>
              <w:rPr>
                <w:rFonts w:ascii="Times New Roman" w:hAnsi="Times New Roman"/>
                <w:sz w:val="24"/>
              </w:rPr>
              <w:t>89,8</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widowControl w:val="0"/>
              <w:spacing w:after="0" w:line="240" w:lineRule="auto"/>
              <w:ind/>
              <w:contextualSpacing w:val="1"/>
              <w:jc w:val="center"/>
              <w:rPr>
                <w:rFonts w:ascii="Times New Roman" w:hAnsi="Times New Roman"/>
                <w:sz w:val="24"/>
              </w:rPr>
            </w:pPr>
            <w:r>
              <w:rPr>
                <w:rFonts w:ascii="Times New Roman" w:hAnsi="Times New Roman"/>
                <w:sz w:val="24"/>
              </w:rPr>
              <w:t>-6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widowControl w:val="0"/>
              <w:spacing w:after="0" w:line="240" w:lineRule="auto"/>
              <w:ind/>
              <w:contextualSpacing w:val="1"/>
              <w:jc w:val="center"/>
              <w:rPr>
                <w:rFonts w:ascii="Times New Roman" w:hAnsi="Times New Roman"/>
                <w:sz w:val="24"/>
              </w:rPr>
            </w:pPr>
            <w:r>
              <w:rPr>
                <w:rFonts w:ascii="Times New Roman" w:hAnsi="Times New Roman"/>
                <w:sz w:val="24"/>
              </w:rPr>
              <w:t>66,7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widowControl w:val="0"/>
              <w:spacing w:after="0" w:line="240" w:lineRule="auto"/>
              <w:ind/>
              <w:contextualSpacing w:val="1"/>
              <w:jc w:val="center"/>
              <w:rPr>
                <w:rFonts w:ascii="Times New Roman" w:hAnsi="Times New Roman"/>
                <w:sz w:val="24"/>
              </w:rPr>
            </w:pPr>
            <w:r>
              <w:rPr>
                <w:rFonts w:ascii="Times New Roman" w:hAnsi="Times New Roman"/>
                <w:sz w:val="24"/>
              </w:rPr>
              <w:t>52,5</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widowControl w:val="0"/>
              <w:spacing w:after="0" w:line="240" w:lineRule="auto"/>
              <w:ind/>
              <w:contextualSpacing w:val="1"/>
              <w:jc w:val="center"/>
              <w:rPr>
                <w:rFonts w:ascii="Times New Roman" w:hAnsi="Times New Roman"/>
                <w:sz w:val="24"/>
              </w:rPr>
            </w:pPr>
            <w:r>
              <w:rPr>
                <w:rFonts w:ascii="Times New Roman" w:hAnsi="Times New Roman"/>
                <w:sz w:val="24"/>
              </w:rPr>
              <w:t>86,4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widowControl w:val="0"/>
              <w:spacing w:after="0" w:line="240" w:lineRule="auto"/>
              <w:ind/>
              <w:contextualSpacing w:val="1"/>
              <w:jc w:val="center"/>
              <w:rPr>
                <w:rFonts w:ascii="Times New Roman" w:hAnsi="Times New Roman"/>
                <w:sz w:val="24"/>
              </w:rPr>
            </w:pPr>
            <w:r>
              <w:rPr>
                <w:rFonts w:ascii="Times New Roman" w:hAnsi="Times New Roman"/>
                <w:sz w:val="24"/>
              </w:rPr>
              <w:t>89,4</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widowControl w:val="0"/>
              <w:spacing w:after="0" w:line="240" w:lineRule="auto"/>
              <w:ind/>
              <w:contextualSpacing w:val="1"/>
              <w:jc w:val="center"/>
              <w:rPr>
                <w:rFonts w:ascii="Times New Roman" w:hAnsi="Times New Roman"/>
                <w:sz w:val="24"/>
              </w:rPr>
            </w:pPr>
            <w:r>
              <w:rPr>
                <w:rFonts w:ascii="Times New Roman" w:hAnsi="Times New Roman"/>
                <w:sz w:val="24"/>
              </w:rPr>
              <w:t>92,3</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widowControl w:val="0"/>
              <w:spacing w:after="0" w:line="240" w:lineRule="auto"/>
              <w:ind/>
              <w:contextualSpacing w:val="1"/>
              <w:jc w:val="center"/>
              <w:rPr>
                <w:rFonts w:ascii="Times New Roman" w:hAnsi="Times New Roman"/>
                <w:sz w:val="24"/>
              </w:rPr>
            </w:pPr>
            <w:r>
              <w:rPr>
                <w:rFonts w:ascii="Times New Roman" w:hAnsi="Times New Roman"/>
                <w:sz w:val="24"/>
              </w:rPr>
              <w:t>-7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widowControl w:val="0"/>
              <w:spacing w:after="0" w:line="240" w:lineRule="auto"/>
              <w:ind/>
              <w:contextualSpacing w:val="1"/>
              <w:jc w:val="center"/>
              <w:rPr>
                <w:rFonts w:ascii="Times New Roman" w:hAnsi="Times New Roman"/>
                <w:sz w:val="24"/>
              </w:rPr>
            </w:pPr>
            <w:r>
              <w:rPr>
                <w:rFonts w:ascii="Times New Roman" w:hAnsi="Times New Roman"/>
                <w:sz w:val="24"/>
              </w:rPr>
              <w:t>68,1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widowControl w:val="0"/>
              <w:spacing w:after="0" w:line="240" w:lineRule="auto"/>
              <w:ind/>
              <w:contextualSpacing w:val="1"/>
              <w:jc w:val="center"/>
              <w:rPr>
                <w:rFonts w:ascii="Times New Roman" w:hAnsi="Times New Roman"/>
                <w:sz w:val="24"/>
              </w:rPr>
            </w:pPr>
            <w:r>
              <w:rPr>
                <w:rFonts w:ascii="Times New Roman" w:hAnsi="Times New Roman"/>
                <w:sz w:val="24"/>
              </w:rPr>
              <w:t>53,5</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widowControl w:val="0"/>
              <w:spacing w:after="0" w:line="240" w:lineRule="auto"/>
              <w:ind/>
              <w:contextualSpacing w:val="1"/>
              <w:jc w:val="center"/>
              <w:rPr>
                <w:rFonts w:ascii="Times New Roman" w:hAnsi="Times New Roman"/>
                <w:sz w:val="24"/>
              </w:rPr>
            </w:pPr>
            <w:r>
              <w:rPr>
                <w:rFonts w:ascii="Times New Roman" w:hAnsi="Times New Roman"/>
                <w:sz w:val="24"/>
              </w:rPr>
              <w:t>88,7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widowControl w:val="0"/>
              <w:spacing w:after="0" w:line="240" w:lineRule="auto"/>
              <w:ind/>
              <w:contextualSpacing w:val="1"/>
              <w:jc w:val="center"/>
              <w:rPr>
                <w:rFonts w:ascii="Times New Roman" w:hAnsi="Times New Roman"/>
                <w:sz w:val="24"/>
              </w:rPr>
            </w:pPr>
            <w:r>
              <w:rPr>
                <w:rFonts w:ascii="Times New Roman" w:hAnsi="Times New Roman"/>
                <w:sz w:val="24"/>
              </w:rPr>
              <w:t>91,7</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widowControl w:val="0"/>
              <w:spacing w:after="0" w:line="240" w:lineRule="auto"/>
              <w:ind/>
              <w:contextualSpacing w:val="1"/>
              <w:jc w:val="center"/>
              <w:rPr>
                <w:rFonts w:ascii="Times New Roman" w:hAnsi="Times New Roman"/>
                <w:sz w:val="24"/>
              </w:rPr>
            </w:pPr>
            <w:r>
              <w:rPr>
                <w:rFonts w:ascii="Times New Roman" w:hAnsi="Times New Roman"/>
                <w:sz w:val="24"/>
              </w:rPr>
              <w:t>94,7</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widowControl w:val="0"/>
              <w:spacing w:after="0" w:line="240" w:lineRule="auto"/>
              <w:ind/>
              <w:contextualSpacing w:val="1"/>
              <w:jc w:val="center"/>
              <w:rPr>
                <w:rFonts w:ascii="Times New Roman" w:hAnsi="Times New Roman"/>
                <w:sz w:val="24"/>
              </w:rPr>
            </w:pPr>
            <w:r>
              <w:rPr>
                <w:rFonts w:ascii="Times New Roman" w:hAnsi="Times New Roman"/>
                <w:sz w:val="24"/>
              </w:rPr>
              <w:t>-8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widowControl w:val="0"/>
              <w:spacing w:after="0" w:line="240" w:lineRule="auto"/>
              <w:ind/>
              <w:contextualSpacing w:val="1"/>
              <w:jc w:val="center"/>
              <w:rPr>
                <w:rFonts w:ascii="Times New Roman" w:hAnsi="Times New Roman"/>
                <w:sz w:val="24"/>
              </w:rPr>
            </w:pPr>
            <w:r>
              <w:rPr>
                <w:rFonts w:ascii="Times New Roman" w:hAnsi="Times New Roman"/>
                <w:sz w:val="24"/>
              </w:rPr>
              <w:t>69,6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widowControl w:val="0"/>
              <w:spacing w:after="0" w:line="240" w:lineRule="auto"/>
              <w:ind/>
              <w:contextualSpacing w:val="1"/>
              <w:jc w:val="center"/>
              <w:rPr>
                <w:rFonts w:ascii="Times New Roman" w:hAnsi="Times New Roman"/>
                <w:sz w:val="24"/>
              </w:rPr>
            </w:pPr>
            <w:r>
              <w:rPr>
                <w:rFonts w:ascii="Times New Roman" w:hAnsi="Times New Roman"/>
                <w:sz w:val="24"/>
              </w:rPr>
              <w:t>54,4</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widowControl w:val="0"/>
              <w:spacing w:after="0" w:line="240" w:lineRule="auto"/>
              <w:ind/>
              <w:contextualSpacing w:val="1"/>
              <w:jc w:val="center"/>
              <w:rPr>
                <w:rFonts w:ascii="Times New Roman" w:hAnsi="Times New Roman"/>
                <w:sz w:val="24"/>
              </w:rPr>
            </w:pPr>
            <w:r>
              <w:rPr>
                <w:rFonts w:ascii="Times New Roman" w:hAnsi="Times New Roman"/>
                <w:sz w:val="24"/>
              </w:rPr>
              <w:t>90,9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widowControl w:val="0"/>
              <w:spacing w:after="0" w:line="240" w:lineRule="auto"/>
              <w:ind/>
              <w:contextualSpacing w:val="1"/>
              <w:jc w:val="center"/>
              <w:rPr>
                <w:rFonts w:ascii="Times New Roman" w:hAnsi="Times New Roman"/>
                <w:sz w:val="24"/>
              </w:rPr>
            </w:pPr>
            <w:r>
              <w:rPr>
                <w:rFonts w:ascii="Times New Roman" w:hAnsi="Times New Roman"/>
                <w:sz w:val="24"/>
              </w:rPr>
              <w:t>94,0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widowControl w:val="0"/>
              <w:spacing w:after="0" w:line="240" w:lineRule="auto"/>
              <w:ind/>
              <w:contextualSpacing w:val="1"/>
              <w:jc w:val="center"/>
              <w:rPr>
                <w:rFonts w:ascii="Times New Roman" w:hAnsi="Times New Roman"/>
                <w:sz w:val="24"/>
              </w:rPr>
            </w:pPr>
            <w:r>
              <w:rPr>
                <w:rFonts w:ascii="Times New Roman" w:hAnsi="Times New Roman"/>
                <w:sz w:val="24"/>
              </w:rPr>
              <w:t>97,1</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widowControl w:val="0"/>
              <w:spacing w:after="0" w:line="240" w:lineRule="auto"/>
              <w:ind/>
              <w:contextualSpacing w:val="1"/>
              <w:jc w:val="center"/>
              <w:rPr>
                <w:rFonts w:ascii="Times New Roman" w:hAnsi="Times New Roman"/>
                <w:sz w:val="24"/>
              </w:rPr>
            </w:pPr>
            <w:r>
              <w:rPr>
                <w:rFonts w:ascii="Times New Roman" w:hAnsi="Times New Roman"/>
                <w:sz w:val="24"/>
              </w:rPr>
              <w:t>-9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widowControl w:val="0"/>
              <w:spacing w:after="0" w:line="240" w:lineRule="auto"/>
              <w:ind/>
              <w:contextualSpacing w:val="1"/>
              <w:jc w:val="center"/>
              <w:rPr>
                <w:rFonts w:ascii="Times New Roman" w:hAnsi="Times New Roman"/>
                <w:sz w:val="24"/>
              </w:rPr>
            </w:pPr>
            <w:r>
              <w:rPr>
                <w:rFonts w:ascii="Times New Roman" w:hAnsi="Times New Roman"/>
                <w:sz w:val="24"/>
              </w:rPr>
              <w:t>71,1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widowControl w:val="0"/>
              <w:spacing w:after="0" w:line="240" w:lineRule="auto"/>
              <w:ind/>
              <w:contextualSpacing w:val="1"/>
              <w:jc w:val="center"/>
              <w:rPr>
                <w:rFonts w:ascii="Times New Roman" w:hAnsi="Times New Roman"/>
                <w:sz w:val="24"/>
              </w:rPr>
            </w:pPr>
            <w:r>
              <w:rPr>
                <w:rFonts w:ascii="Times New Roman" w:hAnsi="Times New Roman"/>
                <w:sz w:val="24"/>
              </w:rPr>
              <w:t>55,3</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widowControl w:val="0"/>
              <w:spacing w:after="0" w:line="240" w:lineRule="auto"/>
              <w:ind/>
              <w:contextualSpacing w:val="1"/>
              <w:jc w:val="center"/>
              <w:rPr>
                <w:rFonts w:ascii="Times New Roman" w:hAnsi="Times New Roman"/>
                <w:sz w:val="24"/>
              </w:rPr>
            </w:pPr>
            <w:r>
              <w:rPr>
                <w:rFonts w:ascii="Times New Roman" w:hAnsi="Times New Roman"/>
                <w:sz w:val="24"/>
              </w:rPr>
              <w:t>93,2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widowControl w:val="0"/>
              <w:spacing w:after="0" w:line="240" w:lineRule="auto"/>
              <w:ind/>
              <w:contextualSpacing w:val="1"/>
              <w:jc w:val="center"/>
              <w:rPr>
                <w:rFonts w:ascii="Times New Roman" w:hAnsi="Times New Roman"/>
                <w:sz w:val="24"/>
              </w:rPr>
            </w:pPr>
            <w:r>
              <w:rPr>
                <w:rFonts w:ascii="Times New Roman" w:hAnsi="Times New Roman"/>
                <w:sz w:val="24"/>
              </w:rPr>
              <w:t>96,4</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widowControl w:val="0"/>
              <w:spacing w:after="0" w:line="240" w:lineRule="auto"/>
              <w:ind/>
              <w:contextualSpacing w:val="1"/>
              <w:jc w:val="center"/>
              <w:rPr>
                <w:rFonts w:ascii="Times New Roman" w:hAnsi="Times New Roman"/>
                <w:sz w:val="24"/>
              </w:rPr>
            </w:pPr>
            <w:r>
              <w:rPr>
                <w:rFonts w:ascii="Times New Roman" w:hAnsi="Times New Roman"/>
                <w:sz w:val="24"/>
              </w:rPr>
              <w:t>99,6</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widowControl w:val="0"/>
              <w:spacing w:after="0" w:line="240" w:lineRule="auto"/>
              <w:ind/>
              <w:contextualSpacing w:val="1"/>
              <w:jc w:val="center"/>
              <w:rPr>
                <w:rFonts w:ascii="Times New Roman" w:hAnsi="Times New Roman"/>
                <w:sz w:val="24"/>
              </w:rPr>
            </w:pPr>
            <w:r>
              <w:rPr>
                <w:rFonts w:ascii="Times New Roman" w:hAnsi="Times New Roman"/>
                <w:sz w:val="24"/>
              </w:rPr>
              <w:t>-10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widowControl w:val="0"/>
              <w:spacing w:after="0" w:line="240" w:lineRule="auto"/>
              <w:ind/>
              <w:contextualSpacing w:val="1"/>
              <w:jc w:val="center"/>
              <w:rPr>
                <w:rFonts w:ascii="Times New Roman" w:hAnsi="Times New Roman"/>
                <w:sz w:val="24"/>
              </w:rPr>
            </w:pPr>
            <w:r>
              <w:rPr>
                <w:rFonts w:ascii="Times New Roman" w:hAnsi="Times New Roman"/>
                <w:sz w:val="24"/>
              </w:rPr>
              <w:t>72,6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widowControl w:val="0"/>
              <w:spacing w:after="0" w:line="240" w:lineRule="auto"/>
              <w:ind/>
              <w:contextualSpacing w:val="1"/>
              <w:jc w:val="center"/>
              <w:rPr>
                <w:rFonts w:ascii="Times New Roman" w:hAnsi="Times New Roman"/>
                <w:sz w:val="24"/>
              </w:rPr>
            </w:pPr>
            <w:r>
              <w:rPr>
                <w:rFonts w:ascii="Times New Roman" w:hAnsi="Times New Roman"/>
                <w:sz w:val="24"/>
              </w:rPr>
              <w:t>56,2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widowControl w:val="0"/>
              <w:spacing w:after="0" w:line="240" w:lineRule="auto"/>
              <w:ind/>
              <w:contextualSpacing w:val="1"/>
              <w:jc w:val="center"/>
              <w:rPr>
                <w:rFonts w:ascii="Times New Roman" w:hAnsi="Times New Roman"/>
                <w:sz w:val="24"/>
              </w:rPr>
            </w:pPr>
            <w:r>
              <w:rPr>
                <w:rFonts w:ascii="Times New Roman" w:hAnsi="Times New Roman"/>
                <w:sz w:val="24"/>
              </w:rPr>
              <w:t>95,4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widowControl w:val="0"/>
              <w:spacing w:after="0" w:line="240" w:lineRule="auto"/>
              <w:ind/>
              <w:contextualSpacing w:val="1"/>
              <w:jc w:val="center"/>
              <w:rPr>
                <w:rFonts w:ascii="Times New Roman" w:hAnsi="Times New Roman"/>
                <w:sz w:val="24"/>
              </w:rPr>
            </w:pPr>
            <w:r>
              <w:rPr>
                <w:rFonts w:ascii="Times New Roman" w:hAnsi="Times New Roman"/>
                <w:sz w:val="24"/>
              </w:rPr>
              <w:t>98,7</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widowControl w:val="0"/>
              <w:spacing w:after="0" w:line="240" w:lineRule="auto"/>
              <w:ind/>
              <w:contextualSpacing w:val="1"/>
              <w:jc w:val="center"/>
              <w:rPr>
                <w:rFonts w:ascii="Times New Roman" w:hAnsi="Times New Roman"/>
                <w:sz w:val="24"/>
              </w:rPr>
            </w:pPr>
            <w:r>
              <w:rPr>
                <w:rFonts w:ascii="Times New Roman" w:hAnsi="Times New Roman"/>
                <w:sz w:val="24"/>
              </w:rPr>
              <w:t>102,0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widowControl w:val="0"/>
              <w:spacing w:after="0" w:line="240" w:lineRule="auto"/>
              <w:ind/>
              <w:contextualSpacing w:val="1"/>
              <w:jc w:val="center"/>
              <w:rPr>
                <w:rFonts w:ascii="Times New Roman" w:hAnsi="Times New Roman"/>
                <w:sz w:val="24"/>
              </w:rPr>
            </w:pPr>
            <w:r>
              <w:rPr>
                <w:rFonts w:ascii="Times New Roman" w:hAnsi="Times New Roman"/>
                <w:sz w:val="24"/>
              </w:rPr>
              <w:t>-11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widowControl w:val="0"/>
              <w:spacing w:after="0" w:line="240" w:lineRule="auto"/>
              <w:ind/>
              <w:contextualSpacing w:val="1"/>
              <w:jc w:val="center"/>
              <w:rPr>
                <w:rFonts w:ascii="Times New Roman" w:hAnsi="Times New Roman"/>
                <w:sz w:val="24"/>
              </w:rPr>
            </w:pPr>
            <w:r>
              <w:rPr>
                <w:rFonts w:ascii="Times New Roman" w:hAnsi="Times New Roman"/>
                <w:sz w:val="24"/>
              </w:rPr>
              <w:t>74,0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widowControl w:val="0"/>
              <w:spacing w:after="0" w:line="240" w:lineRule="auto"/>
              <w:ind/>
              <w:contextualSpacing w:val="1"/>
              <w:jc w:val="center"/>
              <w:rPr>
                <w:rFonts w:ascii="Times New Roman" w:hAnsi="Times New Roman"/>
                <w:sz w:val="24"/>
              </w:rPr>
            </w:pPr>
            <w:r>
              <w:rPr>
                <w:rFonts w:ascii="Times New Roman" w:hAnsi="Times New Roman"/>
                <w:sz w:val="24"/>
              </w:rPr>
              <w:t>57,2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widowControl w:val="0"/>
              <w:spacing w:after="0" w:line="240" w:lineRule="auto"/>
              <w:ind/>
              <w:contextualSpacing w:val="1"/>
              <w:jc w:val="center"/>
              <w:rPr>
                <w:rFonts w:ascii="Times New Roman" w:hAnsi="Times New Roman"/>
                <w:sz w:val="24"/>
              </w:rPr>
            </w:pPr>
            <w:r>
              <w:rPr>
                <w:rFonts w:ascii="Times New Roman" w:hAnsi="Times New Roman"/>
                <w:sz w:val="24"/>
              </w:rPr>
              <w:t>97,6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widowControl w:val="0"/>
              <w:spacing w:after="0" w:line="240" w:lineRule="auto"/>
              <w:ind/>
              <w:contextualSpacing w:val="1"/>
              <w:jc w:val="center"/>
              <w:rPr>
                <w:rFonts w:ascii="Times New Roman" w:hAnsi="Times New Roman"/>
                <w:sz w:val="24"/>
              </w:rPr>
            </w:pPr>
            <w:r>
              <w:rPr>
                <w:rFonts w:ascii="Times New Roman" w:hAnsi="Times New Roman"/>
                <w:sz w:val="24"/>
              </w:rPr>
              <w:t>101,0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widowControl w:val="0"/>
              <w:spacing w:after="0" w:line="240" w:lineRule="auto"/>
              <w:ind/>
              <w:contextualSpacing w:val="1"/>
              <w:jc w:val="center"/>
              <w:rPr>
                <w:rFonts w:ascii="Times New Roman" w:hAnsi="Times New Roman"/>
                <w:sz w:val="24"/>
              </w:rPr>
            </w:pPr>
            <w:r>
              <w:rPr>
                <w:rFonts w:ascii="Times New Roman" w:hAnsi="Times New Roman"/>
                <w:sz w:val="24"/>
              </w:rPr>
              <w:t>104,4</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widowControl w:val="0"/>
              <w:spacing w:after="0" w:line="240" w:lineRule="auto"/>
              <w:ind/>
              <w:contextualSpacing w:val="1"/>
              <w:jc w:val="center"/>
              <w:rPr>
                <w:rFonts w:ascii="Times New Roman" w:hAnsi="Times New Roman"/>
                <w:sz w:val="24"/>
              </w:rPr>
            </w:pPr>
            <w:r>
              <w:rPr>
                <w:rFonts w:ascii="Times New Roman" w:hAnsi="Times New Roman"/>
                <w:sz w:val="24"/>
              </w:rPr>
              <w:t>-12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widowControl w:val="0"/>
              <w:spacing w:after="0" w:line="240" w:lineRule="auto"/>
              <w:ind/>
              <w:contextualSpacing w:val="1"/>
              <w:jc w:val="center"/>
              <w:rPr>
                <w:rFonts w:ascii="Times New Roman" w:hAnsi="Times New Roman"/>
                <w:sz w:val="24"/>
              </w:rPr>
            </w:pPr>
            <w:r>
              <w:rPr>
                <w:rFonts w:ascii="Times New Roman" w:hAnsi="Times New Roman"/>
                <w:sz w:val="24"/>
              </w:rPr>
              <w:t>75,4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widowControl w:val="0"/>
              <w:spacing w:after="0" w:line="240" w:lineRule="auto"/>
              <w:ind/>
              <w:contextualSpacing w:val="1"/>
              <w:jc w:val="center"/>
              <w:rPr>
                <w:rFonts w:ascii="Times New Roman" w:hAnsi="Times New Roman"/>
                <w:sz w:val="24"/>
              </w:rPr>
            </w:pPr>
            <w:r>
              <w:rPr>
                <w:rFonts w:ascii="Times New Roman" w:hAnsi="Times New Roman"/>
                <w:sz w:val="24"/>
              </w:rPr>
              <w:t>58,1</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widowControl w:val="0"/>
              <w:spacing w:after="0" w:line="240" w:lineRule="auto"/>
              <w:ind/>
              <w:contextualSpacing w:val="1"/>
              <w:jc w:val="center"/>
              <w:rPr>
                <w:rFonts w:ascii="Times New Roman" w:hAnsi="Times New Roman"/>
                <w:sz w:val="24"/>
              </w:rPr>
            </w:pPr>
            <w:r>
              <w:rPr>
                <w:rFonts w:ascii="Times New Roman" w:hAnsi="Times New Roman"/>
                <w:sz w:val="24"/>
              </w:rPr>
              <w:t>99,8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pPr>
              <w:widowControl w:val="0"/>
              <w:spacing w:after="0" w:line="240" w:lineRule="auto"/>
              <w:ind/>
              <w:contextualSpacing w:val="1"/>
              <w:jc w:val="center"/>
              <w:rPr>
                <w:rFonts w:ascii="Times New Roman" w:hAnsi="Times New Roman"/>
                <w:sz w:val="24"/>
              </w:rPr>
            </w:pPr>
            <w:r>
              <w:rPr>
                <w:rFonts w:ascii="Times New Roman" w:hAnsi="Times New Roman"/>
                <w:sz w:val="24"/>
              </w:rPr>
              <w:t>103,3</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widowControl w:val="0"/>
              <w:spacing w:after="0" w:line="240" w:lineRule="auto"/>
              <w:ind/>
              <w:contextualSpacing w:val="1"/>
              <w:jc w:val="center"/>
              <w:rPr>
                <w:rFonts w:ascii="Times New Roman" w:hAnsi="Times New Roman"/>
                <w:sz w:val="24"/>
              </w:rPr>
            </w:pPr>
            <w:r>
              <w:rPr>
                <w:rFonts w:ascii="Times New Roman" w:hAnsi="Times New Roman"/>
                <w:sz w:val="24"/>
              </w:rPr>
              <w:t>106,8</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widowControl w:val="0"/>
              <w:spacing w:after="0" w:line="240" w:lineRule="auto"/>
              <w:ind/>
              <w:contextualSpacing w:val="1"/>
              <w:jc w:val="center"/>
              <w:rPr>
                <w:rFonts w:ascii="Times New Roman" w:hAnsi="Times New Roman"/>
                <w:sz w:val="24"/>
              </w:rPr>
            </w:pPr>
            <w:r>
              <w:rPr>
                <w:rFonts w:ascii="Times New Roman" w:hAnsi="Times New Roman"/>
                <w:sz w:val="24"/>
              </w:rPr>
              <w:t>-13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widowControl w:val="0"/>
              <w:spacing w:after="0" w:line="240" w:lineRule="auto"/>
              <w:ind/>
              <w:contextualSpacing w:val="1"/>
              <w:jc w:val="center"/>
              <w:rPr>
                <w:rFonts w:ascii="Times New Roman" w:hAnsi="Times New Roman"/>
                <w:sz w:val="24"/>
              </w:rPr>
            </w:pPr>
            <w:r>
              <w:rPr>
                <w:rFonts w:ascii="Times New Roman" w:hAnsi="Times New Roman"/>
                <w:sz w:val="24"/>
              </w:rPr>
              <w:t>76,9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widowControl w:val="0"/>
              <w:spacing w:after="0" w:line="240" w:lineRule="auto"/>
              <w:ind/>
              <w:contextualSpacing w:val="1"/>
              <w:jc w:val="center"/>
              <w:rPr>
                <w:rFonts w:ascii="Times New Roman" w:hAnsi="Times New Roman"/>
                <w:sz w:val="24"/>
              </w:rPr>
            </w:pPr>
            <w:r>
              <w:rPr>
                <w:rFonts w:ascii="Times New Roman" w:hAnsi="Times New Roman"/>
                <w:sz w:val="24"/>
              </w:rPr>
              <w:t>58,9</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widowControl w:val="0"/>
              <w:spacing w:after="0" w:line="240" w:lineRule="auto"/>
              <w:ind/>
              <w:contextualSpacing w:val="1"/>
              <w:jc w:val="center"/>
              <w:rPr>
                <w:rFonts w:ascii="Times New Roman" w:hAnsi="Times New Roman"/>
                <w:sz w:val="24"/>
              </w:rPr>
            </w:pPr>
            <w:r>
              <w:rPr>
                <w:rFonts w:ascii="Times New Roman" w:hAnsi="Times New Roman"/>
                <w:sz w:val="24"/>
              </w:rPr>
              <w:t>102,0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widowControl w:val="0"/>
              <w:spacing w:after="0" w:line="240" w:lineRule="auto"/>
              <w:ind/>
              <w:contextualSpacing w:val="1"/>
              <w:jc w:val="center"/>
              <w:rPr>
                <w:rFonts w:ascii="Times New Roman" w:hAnsi="Times New Roman"/>
                <w:sz w:val="24"/>
              </w:rPr>
            </w:pPr>
            <w:r>
              <w:rPr>
                <w:rFonts w:ascii="Times New Roman" w:hAnsi="Times New Roman"/>
                <w:sz w:val="24"/>
              </w:rPr>
              <w:t>105,6</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widowControl w:val="0"/>
              <w:spacing w:after="0" w:line="240" w:lineRule="auto"/>
              <w:ind/>
              <w:contextualSpacing w:val="1"/>
              <w:jc w:val="center"/>
              <w:rPr>
                <w:rFonts w:ascii="Times New Roman" w:hAnsi="Times New Roman"/>
                <w:sz w:val="24"/>
              </w:rPr>
            </w:pPr>
            <w:r>
              <w:rPr>
                <w:rFonts w:ascii="Times New Roman" w:hAnsi="Times New Roman"/>
                <w:sz w:val="24"/>
              </w:rPr>
              <w:t>109,2</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widowControl w:val="0"/>
              <w:spacing w:after="0" w:line="240" w:lineRule="auto"/>
              <w:ind/>
              <w:contextualSpacing w:val="1"/>
              <w:jc w:val="center"/>
              <w:rPr>
                <w:rFonts w:ascii="Times New Roman" w:hAnsi="Times New Roman"/>
                <w:sz w:val="24"/>
              </w:rPr>
            </w:pPr>
            <w:r>
              <w:rPr>
                <w:rFonts w:ascii="Times New Roman" w:hAnsi="Times New Roman"/>
                <w:sz w:val="24"/>
              </w:rPr>
              <w:t>-13,4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widowControl w:val="0"/>
              <w:spacing w:after="0" w:line="240" w:lineRule="auto"/>
              <w:ind/>
              <w:contextualSpacing w:val="1"/>
              <w:jc w:val="center"/>
              <w:rPr>
                <w:rFonts w:ascii="Times New Roman" w:hAnsi="Times New Roman"/>
                <w:sz w:val="24"/>
              </w:rPr>
            </w:pPr>
            <w:r>
              <w:rPr>
                <w:rFonts w:ascii="Times New Roman" w:hAnsi="Times New Roman"/>
                <w:sz w:val="24"/>
              </w:rPr>
              <w:t>77,4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widowControl w:val="0"/>
              <w:spacing w:after="0" w:line="240" w:lineRule="auto"/>
              <w:ind/>
              <w:contextualSpacing w:val="1"/>
              <w:jc w:val="center"/>
              <w:rPr>
                <w:rFonts w:ascii="Times New Roman" w:hAnsi="Times New Roman"/>
                <w:sz w:val="24"/>
              </w:rPr>
            </w:pPr>
            <w:r>
              <w:rPr>
                <w:rFonts w:ascii="Times New Roman" w:hAnsi="Times New Roman"/>
                <w:sz w:val="24"/>
              </w:rPr>
              <w:t>59,3</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widowControl w:val="0"/>
              <w:spacing w:after="0" w:line="240" w:lineRule="auto"/>
              <w:ind/>
              <w:contextualSpacing w:val="1"/>
              <w:jc w:val="center"/>
              <w:rPr>
                <w:rFonts w:ascii="Times New Roman" w:hAnsi="Times New Roman"/>
                <w:sz w:val="24"/>
              </w:rPr>
            </w:pPr>
            <w:r>
              <w:rPr>
                <w:rFonts w:ascii="Times New Roman" w:hAnsi="Times New Roman"/>
                <w:sz w:val="24"/>
              </w:rPr>
              <w:t>102,8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widowControl w:val="0"/>
              <w:spacing w:after="0" w:line="240" w:lineRule="auto"/>
              <w:ind/>
              <w:contextualSpacing w:val="1"/>
              <w:jc w:val="center"/>
              <w:rPr>
                <w:rFonts w:ascii="Times New Roman" w:hAnsi="Times New Roman"/>
                <w:sz w:val="24"/>
              </w:rPr>
            </w:pPr>
            <w:r>
              <w:rPr>
                <w:rFonts w:ascii="Times New Roman" w:hAnsi="Times New Roman"/>
                <w:sz w:val="24"/>
              </w:rPr>
              <w:t>106,4</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widowControl w:val="0"/>
              <w:spacing w:after="0" w:line="240" w:lineRule="auto"/>
              <w:ind/>
              <w:contextualSpacing w:val="1"/>
              <w:jc w:val="center"/>
              <w:rPr>
                <w:rFonts w:ascii="Times New Roman" w:hAnsi="Times New Roman"/>
                <w:sz w:val="24"/>
              </w:rPr>
            </w:pPr>
            <w:r>
              <w:rPr>
                <w:rFonts w:ascii="Times New Roman" w:hAnsi="Times New Roman"/>
                <w:sz w:val="24"/>
              </w:rPr>
              <w:t>-14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widowControl w:val="0"/>
              <w:spacing w:after="0" w:line="240" w:lineRule="auto"/>
              <w:ind/>
              <w:contextualSpacing w:val="1"/>
              <w:jc w:val="center"/>
              <w:rPr>
                <w:rFonts w:ascii="Times New Roman" w:hAnsi="Times New Roman"/>
                <w:sz w:val="24"/>
              </w:rPr>
            </w:pPr>
            <w:r>
              <w:rPr>
                <w:rFonts w:ascii="Times New Roman" w:hAnsi="Times New Roman"/>
                <w:sz w:val="24"/>
              </w:rPr>
              <w:t>78,3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widowControl w:val="0"/>
              <w:spacing w:after="0" w:line="240" w:lineRule="auto"/>
              <w:ind/>
              <w:contextualSpacing w:val="1"/>
              <w:jc w:val="center"/>
              <w:rPr>
                <w:rFonts w:ascii="Times New Roman" w:hAnsi="Times New Roman"/>
                <w:sz w:val="24"/>
              </w:rPr>
            </w:pPr>
            <w:r>
              <w:rPr>
                <w:rFonts w:ascii="Times New Roman" w:hAnsi="Times New Roman"/>
                <w:sz w:val="24"/>
              </w:rPr>
              <w:t>59,8</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widowControl w:val="0"/>
              <w:spacing w:after="0" w:line="240" w:lineRule="auto"/>
              <w:ind/>
              <w:contextualSpacing w:val="1"/>
              <w:jc w:val="center"/>
              <w:rPr>
                <w:rFonts w:ascii="Times New Roman" w:hAnsi="Times New Roman"/>
                <w:sz w:val="24"/>
              </w:rPr>
            </w:pPr>
            <w:r>
              <w:rPr>
                <w:rFonts w:ascii="Times New Roman" w:hAnsi="Times New Roman"/>
                <w:sz w:val="24"/>
              </w:rPr>
              <w:t>104,2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widowControl w:val="0"/>
              <w:spacing w:after="0" w:line="240" w:lineRule="auto"/>
              <w:ind/>
              <w:contextualSpacing w:val="1"/>
              <w:jc w:val="center"/>
              <w:rPr>
                <w:rFonts w:ascii="Times New Roman" w:hAnsi="Times New Roman"/>
                <w:sz w:val="24"/>
              </w:rPr>
            </w:pPr>
            <w:r>
              <w:rPr>
                <w:rFonts w:ascii="Times New Roman" w:hAnsi="Times New Roman"/>
                <w:sz w:val="24"/>
              </w:rPr>
              <w:t>107,9</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widowControl w:val="0"/>
              <w:spacing w:after="0" w:line="240" w:lineRule="auto"/>
              <w:ind/>
              <w:contextualSpacing w:val="1"/>
              <w:jc w:val="center"/>
              <w:rPr>
                <w:rFonts w:ascii="Times New Roman" w:hAnsi="Times New Roman"/>
                <w:sz w:val="24"/>
              </w:rPr>
            </w:pPr>
            <w:r>
              <w:rPr>
                <w:rFonts w:ascii="Times New Roman" w:hAnsi="Times New Roman"/>
                <w:sz w:val="24"/>
              </w:rPr>
              <w:t>-15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widowControl w:val="0"/>
              <w:spacing w:after="0" w:line="240" w:lineRule="auto"/>
              <w:ind/>
              <w:contextualSpacing w:val="1"/>
              <w:jc w:val="center"/>
              <w:rPr>
                <w:rFonts w:ascii="Times New Roman" w:hAnsi="Times New Roman"/>
                <w:sz w:val="24"/>
              </w:rPr>
            </w:pPr>
            <w:r>
              <w:rPr>
                <w:rFonts w:ascii="Times New Roman" w:hAnsi="Times New Roman"/>
                <w:sz w:val="24"/>
              </w:rPr>
              <w:t>79,7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widowControl w:val="0"/>
              <w:spacing w:after="0" w:line="240" w:lineRule="auto"/>
              <w:ind/>
              <w:contextualSpacing w:val="1"/>
              <w:jc w:val="center"/>
              <w:rPr>
                <w:rFonts w:ascii="Times New Roman" w:hAnsi="Times New Roman"/>
                <w:sz w:val="24"/>
              </w:rPr>
            </w:pPr>
            <w:r>
              <w:rPr>
                <w:rFonts w:ascii="Times New Roman" w:hAnsi="Times New Roman"/>
                <w:sz w:val="24"/>
              </w:rPr>
              <w:t>60,7</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widowControl w:val="0"/>
              <w:spacing w:after="0" w:line="240" w:lineRule="auto"/>
              <w:ind/>
              <w:contextualSpacing w:val="1"/>
              <w:jc w:val="center"/>
              <w:rPr>
                <w:rFonts w:ascii="Times New Roman" w:hAnsi="Times New Roman"/>
                <w:sz w:val="24"/>
              </w:rPr>
            </w:pPr>
            <w:r>
              <w:rPr>
                <w:rFonts w:ascii="Times New Roman" w:hAnsi="Times New Roman"/>
                <w:sz w:val="24"/>
              </w:rPr>
              <w:t>106,4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widowControl w:val="0"/>
              <w:spacing w:after="0" w:line="240" w:lineRule="auto"/>
              <w:ind/>
              <w:contextualSpacing w:val="1"/>
              <w:jc w:val="center"/>
              <w:rPr>
                <w:rFonts w:ascii="Times New Roman" w:hAnsi="Times New Roman"/>
                <w:sz w:val="24"/>
              </w:rPr>
            </w:pPr>
            <w:r>
              <w:rPr>
                <w:rFonts w:ascii="Times New Roman" w:hAnsi="Times New Roman"/>
                <w:sz w:val="24"/>
              </w:rPr>
              <w:t>-16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widowControl w:val="0"/>
              <w:spacing w:after="0" w:line="240" w:lineRule="auto"/>
              <w:ind/>
              <w:contextualSpacing w:val="1"/>
              <w:jc w:val="center"/>
              <w:rPr>
                <w:rFonts w:ascii="Times New Roman" w:hAnsi="Times New Roman"/>
                <w:sz w:val="24"/>
              </w:rPr>
            </w:pPr>
            <w:r>
              <w:rPr>
                <w:rFonts w:ascii="Times New Roman" w:hAnsi="Times New Roman"/>
                <w:sz w:val="24"/>
              </w:rPr>
              <w:t>81,2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widowControl w:val="0"/>
              <w:spacing w:after="0" w:line="240" w:lineRule="auto"/>
              <w:ind/>
              <w:contextualSpacing w:val="1"/>
              <w:jc w:val="center"/>
              <w:rPr>
                <w:rFonts w:ascii="Times New Roman" w:hAnsi="Times New Roman"/>
                <w:sz w:val="24"/>
              </w:rPr>
            </w:pPr>
            <w:r>
              <w:rPr>
                <w:rFonts w:ascii="Times New Roman" w:hAnsi="Times New Roman"/>
                <w:sz w:val="24"/>
              </w:rPr>
              <w:t>61,6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widowControl w:val="0"/>
              <w:spacing w:after="0" w:line="240" w:lineRule="auto"/>
              <w:ind/>
              <w:contextualSpacing w:val="1"/>
              <w:jc w:val="center"/>
              <w:rPr>
                <w:rFonts w:ascii="Times New Roman" w:hAnsi="Times New Roman"/>
                <w:sz w:val="24"/>
              </w:rPr>
            </w:pPr>
            <w:r>
              <w:rPr>
                <w:rFonts w:ascii="Times New Roman" w:hAnsi="Times New Roman"/>
                <w:sz w:val="24"/>
              </w:rPr>
              <w:t>108,5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widowControl w:val="0"/>
              <w:spacing w:after="0" w:line="240" w:lineRule="auto"/>
              <w:ind/>
              <w:contextualSpacing w:val="1"/>
              <w:jc w:val="center"/>
              <w:rPr>
                <w:rFonts w:ascii="Times New Roman" w:hAnsi="Times New Roman"/>
                <w:sz w:val="24"/>
              </w:rPr>
            </w:pPr>
            <w:r>
              <w:rPr>
                <w:rFonts w:ascii="Times New Roman" w:hAnsi="Times New Roman"/>
                <w:sz w:val="24"/>
              </w:rPr>
              <w:t>-17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widowControl w:val="0"/>
              <w:spacing w:after="0" w:line="240" w:lineRule="auto"/>
              <w:ind/>
              <w:contextualSpacing w:val="1"/>
              <w:jc w:val="center"/>
              <w:rPr>
                <w:rFonts w:ascii="Times New Roman" w:hAnsi="Times New Roman"/>
                <w:sz w:val="24"/>
              </w:rPr>
            </w:pPr>
            <w:r>
              <w:rPr>
                <w:rFonts w:ascii="Times New Roman" w:hAnsi="Times New Roman"/>
                <w:sz w:val="24"/>
              </w:rPr>
              <w:t>82,1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widowControl w:val="0"/>
              <w:spacing w:after="0" w:line="240" w:lineRule="auto"/>
              <w:ind/>
              <w:contextualSpacing w:val="1"/>
              <w:jc w:val="center"/>
              <w:rPr>
                <w:rFonts w:ascii="Times New Roman" w:hAnsi="Times New Roman"/>
                <w:sz w:val="24"/>
              </w:rPr>
            </w:pPr>
            <w:r>
              <w:rPr>
                <w:rFonts w:ascii="Times New Roman" w:hAnsi="Times New Roman"/>
                <w:sz w:val="24"/>
              </w:rPr>
              <w:t>62,1</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widowControl w:val="0"/>
              <w:spacing w:after="0" w:line="240" w:lineRule="auto"/>
              <w:ind/>
              <w:contextualSpacing w:val="1"/>
              <w:jc w:val="center"/>
              <w:rPr>
                <w:rFonts w:ascii="Times New Roman" w:hAnsi="Times New Roman"/>
                <w:sz w:val="24"/>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widowControl w:val="0"/>
              <w:spacing w:after="0" w:line="240" w:lineRule="auto"/>
              <w:ind/>
              <w:contextualSpacing w:val="1"/>
              <w:jc w:val="center"/>
              <w:rPr>
                <w:rFonts w:ascii="Times New Roman" w:hAnsi="Times New Roman"/>
                <w:sz w:val="24"/>
              </w:rPr>
            </w:pPr>
            <w:r>
              <w:rPr>
                <w:rFonts w:ascii="Times New Roman" w:hAnsi="Times New Roman"/>
                <w:sz w:val="24"/>
              </w:rPr>
              <w:t>-18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widowControl w:val="0"/>
              <w:spacing w:after="0" w:line="240" w:lineRule="auto"/>
              <w:ind/>
              <w:contextualSpacing w:val="1"/>
              <w:jc w:val="center"/>
              <w:rPr>
                <w:rFonts w:ascii="Times New Roman" w:hAnsi="Times New Roman"/>
                <w:sz w:val="24"/>
              </w:rPr>
            </w:pPr>
            <w:r>
              <w:rPr>
                <w:rFonts w:ascii="Times New Roman" w:hAnsi="Times New Roman"/>
                <w:sz w:val="24"/>
              </w:rPr>
              <w:t>81,7</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widowControl w:val="0"/>
              <w:spacing w:after="0" w:line="240" w:lineRule="auto"/>
              <w:ind/>
              <w:contextualSpacing w:val="1"/>
              <w:jc w:val="center"/>
              <w:rPr>
                <w:rFonts w:ascii="Times New Roman" w:hAnsi="Times New Roman"/>
                <w:sz w:val="24"/>
              </w:rPr>
            </w:pPr>
            <w:r>
              <w:rPr>
                <w:rFonts w:ascii="Times New Roman" w:hAnsi="Times New Roman"/>
                <w:sz w:val="24"/>
              </w:rPr>
              <w:t>61,5</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widowControl w:val="0"/>
              <w:spacing w:after="0" w:line="240" w:lineRule="auto"/>
              <w:ind/>
              <w:contextualSpacing w:val="1"/>
              <w:jc w:val="center"/>
              <w:rPr>
                <w:rFonts w:ascii="Times New Roman" w:hAnsi="Times New Roman"/>
                <w:sz w:val="24"/>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widowControl w:val="0"/>
              <w:spacing w:after="0" w:line="240" w:lineRule="auto"/>
              <w:ind/>
              <w:contextualSpacing w:val="1"/>
              <w:jc w:val="center"/>
              <w:rPr>
                <w:rFonts w:ascii="Times New Roman" w:hAnsi="Times New Roman"/>
                <w:sz w:val="24"/>
              </w:rPr>
            </w:pPr>
            <w:r>
              <w:rPr>
                <w:rFonts w:ascii="Times New Roman" w:hAnsi="Times New Roman"/>
                <w:sz w:val="24"/>
              </w:rPr>
              <w:t>-19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widowControl w:val="0"/>
              <w:spacing w:after="0" w:line="240" w:lineRule="auto"/>
              <w:ind/>
              <w:contextualSpacing w:val="1"/>
              <w:jc w:val="center"/>
              <w:rPr>
                <w:rFonts w:ascii="Times New Roman" w:hAnsi="Times New Roman"/>
                <w:sz w:val="24"/>
              </w:rPr>
            </w:pPr>
            <w:r>
              <w:rPr>
                <w:rFonts w:ascii="Times New Roman" w:hAnsi="Times New Roman"/>
                <w:sz w:val="24"/>
              </w:rPr>
              <w:t>81,4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widowControl w:val="0"/>
              <w:spacing w:after="0" w:line="240" w:lineRule="auto"/>
              <w:ind/>
              <w:contextualSpacing w:val="1"/>
              <w:jc w:val="center"/>
              <w:rPr>
                <w:rFonts w:ascii="Times New Roman" w:hAnsi="Times New Roman"/>
                <w:sz w:val="24"/>
              </w:rPr>
            </w:pPr>
            <w:r>
              <w:rPr>
                <w:rFonts w:ascii="Times New Roman" w:hAnsi="Times New Roman"/>
                <w:sz w:val="24"/>
              </w:rPr>
              <w:t>61,0</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widowControl w:val="0"/>
              <w:spacing w:after="0" w:line="240" w:lineRule="auto"/>
              <w:ind/>
              <w:contextualSpacing w:val="1"/>
              <w:jc w:val="center"/>
              <w:rPr>
                <w:rFonts w:ascii="Times New Roman" w:hAnsi="Times New Roman"/>
                <w:sz w:val="24"/>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widowControl w:val="0"/>
              <w:spacing w:after="0" w:line="240" w:lineRule="auto"/>
              <w:ind/>
              <w:contextualSpacing w:val="1"/>
              <w:jc w:val="center"/>
              <w:rPr>
                <w:rFonts w:ascii="Times New Roman" w:hAnsi="Times New Roman"/>
                <w:sz w:val="24"/>
              </w:rPr>
            </w:pPr>
            <w:r>
              <w:rPr>
                <w:rFonts w:ascii="Times New Roman" w:hAnsi="Times New Roman"/>
                <w:sz w:val="24"/>
              </w:rPr>
              <w:t>-20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widowControl w:val="0"/>
              <w:spacing w:after="0" w:line="240" w:lineRule="auto"/>
              <w:ind/>
              <w:contextualSpacing w:val="1"/>
              <w:jc w:val="center"/>
              <w:rPr>
                <w:rFonts w:ascii="Times New Roman" w:hAnsi="Times New Roman"/>
                <w:sz w:val="24"/>
              </w:rPr>
            </w:pPr>
            <w:r>
              <w:rPr>
                <w:rFonts w:ascii="Times New Roman" w:hAnsi="Times New Roman"/>
                <w:sz w:val="24"/>
              </w:rPr>
              <w:t>81,2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widowControl w:val="0"/>
              <w:spacing w:after="0" w:line="240" w:lineRule="auto"/>
              <w:ind/>
              <w:contextualSpacing w:val="1"/>
              <w:jc w:val="center"/>
              <w:rPr>
                <w:rFonts w:ascii="Times New Roman" w:hAnsi="Times New Roman"/>
                <w:sz w:val="24"/>
              </w:rPr>
            </w:pPr>
            <w:r>
              <w:rPr>
                <w:rFonts w:ascii="Times New Roman" w:hAnsi="Times New Roman"/>
                <w:sz w:val="24"/>
              </w:rPr>
              <w:t>60,6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widowControl w:val="0"/>
              <w:spacing w:after="0" w:line="240" w:lineRule="auto"/>
              <w:ind/>
              <w:contextualSpacing w:val="1"/>
              <w:jc w:val="center"/>
              <w:rPr>
                <w:rFonts w:ascii="Times New Roman" w:hAnsi="Times New Roman"/>
                <w:sz w:val="24"/>
              </w:rPr>
            </w:pPr>
            <w:r>
              <w:rPr>
                <w:rFonts w:ascii="Times New Roman" w:hAnsi="Times New Roman"/>
                <w:sz w:val="24"/>
              </w:rPr>
              <w:t>-21</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widowControl w:val="0"/>
              <w:spacing w:after="0" w:line="240" w:lineRule="auto"/>
              <w:ind/>
              <w:contextualSpacing w:val="1"/>
              <w:jc w:val="center"/>
              <w:rPr>
                <w:rFonts w:ascii="Times New Roman" w:hAnsi="Times New Roman"/>
                <w:sz w:val="24"/>
              </w:rPr>
            </w:pPr>
            <w:r>
              <w:rPr>
                <w:rFonts w:ascii="Times New Roman" w:hAnsi="Times New Roman"/>
                <w:sz w:val="24"/>
              </w:rPr>
              <w:t>80,9</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widowControl w:val="0"/>
              <w:spacing w:after="0" w:line="240" w:lineRule="auto"/>
              <w:ind/>
              <w:contextualSpacing w:val="1"/>
              <w:jc w:val="center"/>
              <w:rPr>
                <w:rFonts w:ascii="Times New Roman" w:hAnsi="Times New Roman"/>
                <w:sz w:val="24"/>
              </w:rPr>
            </w:pPr>
            <w:r>
              <w:rPr>
                <w:rFonts w:ascii="Times New Roman" w:hAnsi="Times New Roman"/>
                <w:sz w:val="24"/>
              </w:rPr>
              <w:t>60,1</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widowControl w:val="0"/>
              <w:spacing w:after="0" w:line="240" w:lineRule="auto"/>
              <w:ind/>
              <w:contextualSpacing w:val="1"/>
              <w:jc w:val="center"/>
              <w:rPr>
                <w:rFonts w:ascii="Times New Roman" w:hAnsi="Times New Roman"/>
                <w:sz w:val="24"/>
              </w:rPr>
            </w:pPr>
            <w:r>
              <w:rPr>
                <w:rFonts w:ascii="Times New Roman" w:hAnsi="Times New Roman"/>
                <w:sz w:val="24"/>
              </w:rPr>
              <w:t>-22</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widowControl w:val="0"/>
              <w:spacing w:after="0" w:line="240" w:lineRule="auto"/>
              <w:ind/>
              <w:contextualSpacing w:val="1"/>
              <w:jc w:val="center"/>
              <w:rPr>
                <w:rFonts w:ascii="Times New Roman" w:hAnsi="Times New Roman"/>
                <w:sz w:val="24"/>
              </w:rPr>
            </w:pPr>
            <w:r>
              <w:rPr>
                <w:rFonts w:ascii="Times New Roman" w:hAnsi="Times New Roman"/>
                <w:sz w:val="24"/>
              </w:rPr>
              <w:t>80,6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widowControl w:val="0"/>
              <w:spacing w:after="0" w:line="240" w:lineRule="auto"/>
              <w:ind/>
              <w:contextualSpacing w:val="1"/>
              <w:jc w:val="center"/>
              <w:rPr>
                <w:rFonts w:ascii="Times New Roman" w:hAnsi="Times New Roman"/>
                <w:sz w:val="24"/>
              </w:rPr>
            </w:pPr>
            <w:r>
              <w:rPr>
                <w:rFonts w:ascii="Times New Roman" w:hAnsi="Times New Roman"/>
                <w:sz w:val="24"/>
              </w:rPr>
              <w:t>59,6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widowControl w:val="0"/>
              <w:spacing w:after="0" w:line="240" w:lineRule="auto"/>
              <w:ind/>
              <w:contextualSpacing w:val="1"/>
              <w:jc w:val="center"/>
              <w:rPr>
                <w:rFonts w:ascii="Times New Roman" w:hAnsi="Times New Roman"/>
                <w:sz w:val="24"/>
              </w:rPr>
            </w:pPr>
            <w:r>
              <w:rPr>
                <w:rFonts w:ascii="Times New Roman" w:hAnsi="Times New Roman"/>
                <w:sz w:val="24"/>
              </w:rPr>
              <w:t>-23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widowControl w:val="0"/>
              <w:spacing w:after="0" w:line="240" w:lineRule="auto"/>
              <w:ind/>
              <w:contextualSpacing w:val="1"/>
              <w:jc w:val="center"/>
              <w:rPr>
                <w:rFonts w:ascii="Times New Roman" w:hAnsi="Times New Roman"/>
                <w:sz w:val="24"/>
              </w:rPr>
            </w:pPr>
            <w:r>
              <w:rPr>
                <w:rFonts w:ascii="Times New Roman" w:hAnsi="Times New Roman"/>
                <w:sz w:val="24"/>
              </w:rPr>
              <w:t>80,3</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widowControl w:val="0"/>
              <w:spacing w:after="0" w:line="240" w:lineRule="auto"/>
              <w:ind/>
              <w:contextualSpacing w:val="1"/>
              <w:jc w:val="center"/>
              <w:rPr>
                <w:rFonts w:ascii="Times New Roman" w:hAnsi="Times New Roman"/>
                <w:sz w:val="24"/>
              </w:rPr>
            </w:pPr>
            <w:r>
              <w:rPr>
                <w:rFonts w:ascii="Times New Roman" w:hAnsi="Times New Roman"/>
                <w:sz w:val="24"/>
              </w:rPr>
              <w:t>59,1</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widowControl w:val="0"/>
              <w:spacing w:after="0" w:line="240" w:lineRule="auto"/>
              <w:ind/>
              <w:contextualSpacing w:val="1"/>
              <w:jc w:val="center"/>
              <w:rPr>
                <w:rFonts w:ascii="Times New Roman" w:hAnsi="Times New Roman"/>
                <w:sz w:val="24"/>
              </w:rPr>
            </w:pPr>
            <w:r>
              <w:rPr>
                <w:rFonts w:ascii="Times New Roman" w:hAnsi="Times New Roman"/>
                <w:sz w:val="24"/>
              </w:rPr>
              <w:t>-24</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widowControl w:val="0"/>
              <w:spacing w:after="0" w:line="240" w:lineRule="auto"/>
              <w:ind/>
              <w:contextualSpacing w:val="1"/>
              <w:jc w:val="center"/>
              <w:rPr>
                <w:rFonts w:ascii="Times New Roman" w:hAnsi="Times New Roman"/>
                <w:sz w:val="24"/>
              </w:rPr>
            </w:pPr>
            <w:r>
              <w:rPr>
                <w:rFonts w:ascii="Times New Roman" w:hAnsi="Times New Roman"/>
                <w:sz w:val="24"/>
              </w:rPr>
              <w:t>80,0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20000">
            <w:pPr>
              <w:widowControl w:val="0"/>
              <w:spacing w:after="0" w:line="240" w:lineRule="auto"/>
              <w:ind/>
              <w:contextualSpacing w:val="1"/>
              <w:jc w:val="center"/>
              <w:rPr>
                <w:rFonts w:ascii="Times New Roman" w:hAnsi="Times New Roman"/>
                <w:sz w:val="24"/>
              </w:rPr>
            </w:pPr>
            <w:r>
              <w:rPr>
                <w:rFonts w:ascii="Times New Roman" w:hAnsi="Times New Roman"/>
                <w:sz w:val="24"/>
              </w:rPr>
              <w:t>58,6</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widowControl w:val="0"/>
              <w:spacing w:after="0" w:line="240" w:lineRule="auto"/>
              <w:ind/>
              <w:contextualSpacing w:val="1"/>
              <w:jc w:val="center"/>
              <w:rPr>
                <w:rFonts w:ascii="Times New Roman" w:hAnsi="Times New Roman"/>
                <w:sz w:val="24"/>
              </w:rPr>
            </w:pPr>
            <w:r>
              <w:rPr>
                <w:rFonts w:ascii="Times New Roman" w:hAnsi="Times New Roman"/>
                <w:sz w:val="24"/>
              </w:rPr>
              <w:t>-25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widowControl w:val="0"/>
              <w:spacing w:after="0" w:line="240" w:lineRule="auto"/>
              <w:ind/>
              <w:contextualSpacing w:val="1"/>
              <w:jc w:val="center"/>
              <w:rPr>
                <w:rFonts w:ascii="Times New Roman" w:hAnsi="Times New Roman"/>
                <w:sz w:val="24"/>
              </w:rPr>
            </w:pPr>
            <w:r>
              <w:rPr>
                <w:rFonts w:ascii="Times New Roman" w:hAnsi="Times New Roman"/>
                <w:sz w:val="24"/>
              </w:rPr>
              <w:t>79,8</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widowControl w:val="0"/>
              <w:spacing w:after="0" w:line="240" w:lineRule="auto"/>
              <w:ind/>
              <w:contextualSpacing w:val="1"/>
              <w:jc w:val="center"/>
              <w:rPr>
                <w:rFonts w:ascii="Times New Roman" w:hAnsi="Times New Roman"/>
                <w:sz w:val="24"/>
              </w:rPr>
            </w:pPr>
            <w:r>
              <w:rPr>
                <w:rFonts w:ascii="Times New Roman" w:hAnsi="Times New Roman"/>
                <w:sz w:val="24"/>
              </w:rPr>
              <w:t>58,2</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widowControl w:val="0"/>
              <w:spacing w:after="0" w:line="240" w:lineRule="auto"/>
              <w:ind/>
              <w:jc w:val="center"/>
              <w:rPr>
                <w:rFonts w:ascii="Times New Roman" w:hAnsi="Times New Roman"/>
                <w:sz w:val="20"/>
              </w:rPr>
            </w:pPr>
            <w:r>
              <w:rPr>
                <w:rFonts w:ascii="Times New Roman" w:hAnsi="Times New Roman"/>
                <w:sz w:val="24"/>
              </w:rPr>
              <w:t>110,0</w:t>
            </w:r>
          </w:p>
        </w:tc>
      </w:tr>
      <w:tr>
        <w:tc>
          <w:tcPr>
            <w:tcW w:type="dxa" w:w="2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widowControl w:val="0"/>
              <w:spacing w:after="0" w:line="240" w:lineRule="auto"/>
              <w:ind/>
              <w:contextualSpacing w:val="1"/>
              <w:jc w:val="center"/>
              <w:rPr>
                <w:rFonts w:ascii="Times New Roman" w:hAnsi="Times New Roman"/>
                <w:sz w:val="24"/>
              </w:rPr>
            </w:pPr>
            <w:r>
              <w:rPr>
                <w:rFonts w:ascii="Times New Roman" w:hAnsi="Times New Roman"/>
                <w:sz w:val="24"/>
              </w:rPr>
              <w:t>-26</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widowControl w:val="0"/>
              <w:spacing w:after="0" w:line="240" w:lineRule="auto"/>
              <w:ind/>
              <w:contextualSpacing w:val="1"/>
              <w:jc w:val="center"/>
              <w:rPr>
                <w:rFonts w:ascii="Times New Roman" w:hAnsi="Times New Roman"/>
                <w:sz w:val="24"/>
              </w:rPr>
            </w:pPr>
            <w:r>
              <w:rPr>
                <w:rFonts w:ascii="Times New Roman" w:hAnsi="Times New Roman"/>
                <w:sz w:val="24"/>
              </w:rPr>
              <w:t>79,5</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widowControl w:val="0"/>
              <w:spacing w:after="0" w:line="240" w:lineRule="auto"/>
              <w:ind/>
              <w:contextualSpacing w:val="1"/>
              <w:jc w:val="center"/>
              <w:rPr>
                <w:rFonts w:ascii="Times New Roman" w:hAnsi="Times New Roman"/>
                <w:sz w:val="24"/>
              </w:rPr>
            </w:pPr>
            <w:r>
              <w:rPr>
                <w:rFonts w:ascii="Times New Roman" w:hAnsi="Times New Roman"/>
                <w:sz w:val="24"/>
              </w:rPr>
              <w:t>57,7</w:t>
            </w:r>
          </w:p>
        </w:tc>
        <w:tc>
          <w:tcPr>
            <w:tcW w:type="dxa" w:w="15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pPr>
              <w:widowControl w:val="0"/>
              <w:spacing w:after="0" w:line="240" w:lineRule="auto"/>
              <w:ind/>
              <w:jc w:val="center"/>
              <w:rPr>
                <w:rFonts w:ascii="Times New Roman" w:hAnsi="Times New Roman"/>
                <w:sz w:val="20"/>
              </w:rPr>
            </w:pPr>
            <w:r>
              <w:rPr>
                <w:rFonts w:ascii="Times New Roman" w:hAnsi="Times New Roman"/>
                <w:sz w:val="24"/>
              </w:rPr>
              <w:t>110,0</w:t>
            </w:r>
          </w:p>
        </w:tc>
        <w:tc>
          <w:tcPr>
            <w:tcW w:type="dxa" w:w="15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widowControl w:val="0"/>
              <w:spacing w:after="0" w:line="240" w:lineRule="auto"/>
              <w:ind/>
              <w:jc w:val="center"/>
              <w:rPr>
                <w:rFonts w:ascii="Times New Roman" w:hAnsi="Times New Roman"/>
                <w:sz w:val="20"/>
              </w:rPr>
            </w:pPr>
            <w:r>
              <w:rPr>
                <w:rFonts w:ascii="Times New Roman" w:hAnsi="Times New Roman"/>
                <w:sz w:val="24"/>
              </w:rPr>
              <w:t>110,0</w:t>
            </w:r>
          </w:p>
        </w:tc>
      </w:tr>
    </w:tbl>
    <w:p w14:paraId="DF020000">
      <w:pPr>
        <w:spacing w:line="240" w:lineRule="auto"/>
        <w:ind/>
        <w:jc w:val="center"/>
        <w:rPr>
          <w:rFonts w:ascii="Times New Roman" w:hAnsi="Times New Roman"/>
        </w:rPr>
      </w:pPr>
      <w:r>
        <w:drawing>
          <wp:inline>
            <wp:extent cx="5572124" cy="6867524"/>
            <wp:docPr id="8" name="Picture 8"/>
            <a:graphic>
              <a:graphicData uri="http://schemas.openxmlformats.org/drawingml/2006/picture">
                <pic:pic>
                  <pic:nvPicPr>
                    <pic:cNvPr id="7" name="Picture 7"/>
                    <pic:cNvPicPr preferRelativeResize="true"/>
                  </pic:nvPicPr>
                  <pic:blipFill>
                    <a:blip r:embed="rId7"/>
                    <a:stretch/>
                  </pic:blipFill>
                  <pic:spPr>
                    <a:xfrm flipH="false" flipV="false" rot="0">
                      <a:ext cx="5572124" cy="6867524"/>
                    </a:xfrm>
                    <a:prstGeom prst="rect"/>
                  </pic:spPr>
                </pic:pic>
              </a:graphicData>
            </a:graphic>
          </wp:inline>
        </w:drawing>
      </w:r>
    </w:p>
    <w:p w14:paraId="E0020000">
      <w:pPr>
        <w:spacing w:after="0" w:line="240" w:lineRule="auto"/>
        <w:ind w:firstLine="709"/>
        <w:jc w:val="both"/>
        <w:rPr>
          <w:rFonts w:ascii="Times New Roman" w:hAnsi="Times New Roman"/>
          <w:sz w:val="24"/>
        </w:rPr>
      </w:pPr>
      <w:r>
        <w:rPr>
          <w:rFonts w:ascii="Times New Roman" w:hAnsi="Times New Roman"/>
        </w:rPr>
        <w:t xml:space="preserve">Рисунок № 1 </w:t>
      </w:r>
      <w:r>
        <w:rPr>
          <w:rFonts w:ascii="Times New Roman" w:hAnsi="Times New Roman"/>
          <w:sz w:val="24"/>
        </w:rPr>
        <w:t>Температурный график</w:t>
      </w:r>
    </w:p>
    <w:p w14:paraId="E1020000">
      <w:pPr>
        <w:spacing w:after="0" w:line="240" w:lineRule="auto"/>
        <w:ind w:firstLine="709"/>
        <w:jc w:val="both"/>
        <w:rPr>
          <w:rFonts w:ascii="Times New Roman" w:hAnsi="Times New Roman"/>
          <w:sz w:val="24"/>
        </w:rPr>
      </w:pPr>
    </w:p>
    <w:p w14:paraId="E202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Отклонения параметров сетевой воды </w:t>
      </w:r>
      <w:r>
        <w:rPr>
          <w:rFonts w:ascii="Times New Roman" w:hAnsi="Times New Roman"/>
          <w:sz w:val="24"/>
        </w:rPr>
        <w:t>от</w:t>
      </w:r>
      <w:r>
        <w:rPr>
          <w:rFonts w:ascii="Times New Roman" w:hAnsi="Times New Roman"/>
          <w:sz w:val="24"/>
        </w:rPr>
        <w:t xml:space="preserve"> заданных не должны превышать:</w:t>
      </w:r>
    </w:p>
    <w:p w14:paraId="E302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по температуре воды, поступающей в тепловую сеть  ±2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w:t>
      </w:r>
    </w:p>
    <w:p w14:paraId="E4020000">
      <w:pPr>
        <w:spacing w:after="0" w:line="240" w:lineRule="auto"/>
        <w:ind w:firstLine="709"/>
        <w:contextualSpacing w:val="1"/>
        <w:jc w:val="both"/>
        <w:rPr>
          <w:rFonts w:ascii="Times New Roman" w:hAnsi="Times New Roman"/>
          <w:sz w:val="24"/>
        </w:rPr>
      </w:pPr>
      <w:r>
        <w:rPr>
          <w:rFonts w:ascii="Times New Roman" w:hAnsi="Times New Roman"/>
          <w:sz w:val="24"/>
        </w:rPr>
        <w:t>- по давлению в подающем трубопроводе теплосети ±5%;</w:t>
      </w:r>
    </w:p>
    <w:p w14:paraId="E502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по давлению в обратном трубопроводе теплосети ±0,2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w:t>
      </w:r>
    </w:p>
    <w:p w14:paraId="E6020000">
      <w:pPr>
        <w:spacing w:after="0" w:line="240" w:lineRule="auto"/>
        <w:ind w:firstLine="709"/>
        <w:contextualSpacing w:val="1"/>
        <w:jc w:val="both"/>
        <w:rPr>
          <w:rFonts w:ascii="Times New Roman" w:hAnsi="Times New Roman"/>
          <w:sz w:val="24"/>
        </w:rPr>
      </w:pPr>
      <w:r>
        <w:rPr>
          <w:rFonts w:ascii="Times New Roman" w:hAnsi="Times New Roman"/>
          <w:sz w:val="24"/>
        </w:rPr>
        <w:t>- снижение температуры обратной воды против графика не лимитируется;</w:t>
      </w:r>
    </w:p>
    <w:p w14:paraId="E7020000">
      <w:pPr>
        <w:spacing w:after="0" w:line="240" w:lineRule="auto"/>
        <w:ind w:firstLine="709"/>
        <w:contextualSpacing w:val="1"/>
        <w:jc w:val="both"/>
        <w:rPr>
          <w:rFonts w:ascii="Times New Roman" w:hAnsi="Times New Roman"/>
          <w:sz w:val="24"/>
        </w:rPr>
      </w:pPr>
      <w:r>
        <w:rPr>
          <w:rFonts w:ascii="Times New Roman" w:hAnsi="Times New Roman"/>
          <w:sz w:val="24"/>
        </w:rPr>
        <w:t>- фактическая среднесуточная температура обратной воды из теплосети может превышать заданную графиком не более</w:t>
      </w:r>
      <w:r>
        <w:rPr>
          <w:rFonts w:ascii="Times New Roman" w:hAnsi="Times New Roman"/>
          <w:sz w:val="24"/>
        </w:rPr>
        <w:t>,</w:t>
      </w:r>
      <w:r>
        <w:rPr>
          <w:rFonts w:ascii="Times New Roman" w:hAnsi="Times New Roman"/>
          <w:sz w:val="24"/>
        </w:rPr>
        <w:t xml:space="preserve"> чем на +5% (п.6.2.59 ПТЭ ТЭ).</w:t>
      </w:r>
    </w:p>
    <w:p w14:paraId="E8020000">
      <w:pPr>
        <w:spacing w:after="0" w:line="240" w:lineRule="auto"/>
        <w:ind w:firstLine="709"/>
        <w:contextualSpacing w:val="1"/>
        <w:jc w:val="both"/>
        <w:rPr>
          <w:rFonts w:ascii="Times New Roman" w:hAnsi="Times New Roman"/>
          <w:sz w:val="24"/>
        </w:rPr>
      </w:pPr>
      <w:r>
        <w:rPr>
          <w:rFonts w:ascii="Times New Roman" w:hAnsi="Times New Roman"/>
          <w:sz w:val="24"/>
        </w:rPr>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14:paraId="E9020000">
      <w:pPr>
        <w:spacing w:after="0" w:line="240" w:lineRule="auto"/>
        <w:ind w:firstLine="709"/>
        <w:contextualSpacing w:val="1"/>
        <w:jc w:val="both"/>
        <w:rPr>
          <w:rFonts w:ascii="Times New Roman" w:hAnsi="Times New Roman"/>
          <w:sz w:val="24"/>
        </w:rPr>
      </w:pPr>
      <w:r>
        <w:rPr>
          <w:rFonts w:ascii="Times New Roman" w:hAnsi="Times New Roman"/>
          <w:sz w:val="24"/>
        </w:rPr>
        <w:t>В настоящее время, разрабатывается автоматизированная информационно-измерительная система коммерческого узла учета тепловой энергии САЭС (АИИС УТЭ).</w:t>
      </w:r>
    </w:p>
    <w:p w14:paraId="EA02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АИИС УТЭ </w:t>
      </w:r>
      <w:r>
        <w:rPr>
          <w:rFonts w:ascii="Times New Roman" w:hAnsi="Times New Roman"/>
          <w:sz w:val="24"/>
        </w:rPr>
        <w:t>предназначена</w:t>
      </w:r>
      <w:r>
        <w:rPr>
          <w:rFonts w:ascii="Times New Roman" w:hAnsi="Times New Roman"/>
          <w:sz w:val="24"/>
        </w:rPr>
        <w:t xml:space="preserve"> для регистрации параметров на присоединениях потребителей тепловой энергии САЭС,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потребителей тепловой энергии САЭС и последующую передачу этих данных в центральный аппарат АО «Концерн Росэнергоатом» для дальнейшей обработки, получения сводной информации и хранения.</w:t>
      </w:r>
    </w:p>
    <w:p w14:paraId="EB020000">
      <w:pPr>
        <w:spacing w:after="0" w:line="240" w:lineRule="auto"/>
        <w:ind w:firstLine="709"/>
        <w:rPr>
          <w:rFonts w:ascii="Times New Roman" w:hAnsi="Times New Roman"/>
          <w:sz w:val="24"/>
        </w:rPr>
      </w:pPr>
      <w:r>
        <w:rPr>
          <w:rFonts w:ascii="Times New Roman" w:hAnsi="Times New Roman"/>
          <w:sz w:val="24"/>
        </w:rPr>
        <w:t>Источником теплоснабжения в зоне санатория-профилактория «Лесная поляна» для нужд Смоленской АЭС является Десногорский филиал ООО «</w:t>
      </w:r>
      <w:r>
        <w:rPr>
          <w:rFonts w:ascii="Times New Roman" w:hAnsi="Times New Roman"/>
          <w:sz w:val="24"/>
        </w:rPr>
        <w:t>АтомТеплоЭлектроСеть</w:t>
      </w:r>
      <w:r>
        <w:rPr>
          <w:rFonts w:ascii="Times New Roman" w:hAnsi="Times New Roman"/>
          <w:sz w:val="24"/>
        </w:rPr>
        <w:t>».</w:t>
      </w:r>
    </w:p>
    <w:p w14:paraId="EC020000">
      <w:pPr>
        <w:spacing w:after="0" w:line="240" w:lineRule="auto"/>
        <w:ind w:firstLine="709"/>
        <w:rPr>
          <w:rFonts w:ascii="Times New Roman" w:hAnsi="Times New Roman"/>
          <w:sz w:val="24"/>
        </w:rPr>
      </w:pPr>
      <w:r>
        <w:rPr>
          <w:rFonts w:ascii="Times New Roman" w:hAnsi="Times New Roman"/>
          <w:sz w:val="24"/>
        </w:rPr>
        <w:t>Электрокотельная</w:t>
      </w:r>
      <w:r>
        <w:rPr>
          <w:rFonts w:ascii="Times New Roman" w:hAnsi="Times New Roman"/>
          <w:sz w:val="24"/>
        </w:rPr>
        <w:t xml:space="preserve"> предназначена для теплоснабжения и горячего водоснабжения зданий и сооружений санатория-профилактория «Лесная поляна».</w:t>
      </w:r>
    </w:p>
    <w:p w14:paraId="ED020000">
      <w:pPr>
        <w:spacing w:after="0" w:line="240" w:lineRule="auto"/>
        <w:ind w:firstLine="709"/>
        <w:rPr>
          <w:rFonts w:ascii="Times New Roman" w:hAnsi="Times New Roman"/>
          <w:sz w:val="24"/>
        </w:rPr>
      </w:pPr>
      <w:r>
        <w:rPr>
          <w:rFonts w:ascii="Times New Roman" w:hAnsi="Times New Roman"/>
          <w:sz w:val="24"/>
        </w:rPr>
        <w:t xml:space="preserve">В здании </w:t>
      </w:r>
      <w:r>
        <w:rPr>
          <w:rFonts w:ascii="Times New Roman" w:hAnsi="Times New Roman"/>
          <w:sz w:val="24"/>
        </w:rPr>
        <w:t>электрокотельной</w:t>
      </w:r>
      <w:r>
        <w:rPr>
          <w:rFonts w:ascii="Times New Roman" w:hAnsi="Times New Roman"/>
          <w:sz w:val="24"/>
        </w:rPr>
        <w:t xml:space="preserve"> установлено 4 электродных водогрейных котла типа КЭВ-400/0,4 КВ (К-1, К-2,К-3,К-4).</w:t>
      </w:r>
    </w:p>
    <w:p w14:paraId="EE020000">
      <w:pPr>
        <w:spacing w:after="0" w:line="240" w:lineRule="auto"/>
        <w:ind w:firstLine="709"/>
        <w:rPr>
          <w:rFonts w:ascii="Times New Roman" w:hAnsi="Times New Roman"/>
          <w:sz w:val="24"/>
        </w:rPr>
      </w:pPr>
      <w:r>
        <w:rPr>
          <w:rFonts w:ascii="Times New Roman" w:hAnsi="Times New Roman"/>
          <w:sz w:val="24"/>
        </w:rPr>
        <w:t>Электрокотлы</w:t>
      </w:r>
      <w:r>
        <w:rPr>
          <w:rFonts w:ascii="Times New Roman" w:hAnsi="Times New Roman"/>
          <w:sz w:val="24"/>
        </w:rPr>
        <w:t xml:space="preserve"> предназначены для получения горячей воды за счет тепла, выделяемого электрическим током при прохождении его непосредственно через воду.</w:t>
      </w:r>
    </w:p>
    <w:p w14:paraId="EF020000">
      <w:pPr>
        <w:widowControl w:val="0"/>
        <w:spacing w:after="0" w:line="240" w:lineRule="auto"/>
        <w:ind/>
        <w:jc w:val="center"/>
        <w:rPr>
          <w:rFonts w:ascii="Times New Roman" w:hAnsi="Times New Roman"/>
          <w:b w:val="1"/>
          <w:sz w:val="24"/>
        </w:rPr>
      </w:pPr>
    </w:p>
    <w:p w14:paraId="F0020000">
      <w:pPr>
        <w:widowControl w:val="0"/>
        <w:spacing w:after="0" w:line="240" w:lineRule="auto"/>
        <w:ind/>
        <w:jc w:val="center"/>
        <w:rPr>
          <w:rFonts w:ascii="Times New Roman" w:hAnsi="Times New Roman"/>
          <w:b w:val="1"/>
          <w:sz w:val="24"/>
        </w:rPr>
      </w:pPr>
      <w:r>
        <w:rPr>
          <w:rFonts w:ascii="Times New Roman" w:hAnsi="Times New Roman"/>
          <w:b w:val="1"/>
          <w:sz w:val="24"/>
        </w:rPr>
        <w:t>Технические данные электрического котла КЭВ-400/0,4</w:t>
      </w:r>
      <w:r>
        <w:rPr>
          <w:rFonts w:ascii="Times New Roman" w:hAnsi="Times New Roman"/>
          <w:b w:val="1"/>
          <w:sz w:val="24"/>
        </w:rPr>
        <w:t>К</w:t>
      </w:r>
      <w:r>
        <w:rPr>
          <w:rFonts w:ascii="Times New Roman" w:hAnsi="Times New Roman"/>
          <w:b w:val="1"/>
          <w:sz w:val="24"/>
        </w:rPr>
        <w:t>в</w:t>
      </w:r>
    </w:p>
    <w:tbl>
      <w:tblPr>
        <w:tblStyle w:val="Style_5"/>
        <w:tblLayout w:type="fixed"/>
        <w:tblCellMar>
          <w:left w:type="dxa" w:w="10"/>
          <w:right w:type="dxa" w:w="10"/>
        </w:tblCellMar>
      </w:tblPr>
      <w:tblGrid>
        <w:gridCol w:w="4948"/>
        <w:gridCol w:w="1622"/>
        <w:gridCol w:w="2103"/>
      </w:tblGrid>
      <w:tr>
        <w:trPr>
          <w:trHeight w:hRule="exact" w:val="370"/>
        </w:trPr>
        <w:tc>
          <w:tcPr>
            <w:tcW w:type="dxa" w:w="4948"/>
            <w:tcBorders>
              <w:top w:color="000000" w:sz="4" w:val="single"/>
              <w:left w:color="000000" w:sz="4" w:val="single"/>
            </w:tcBorders>
            <w:shd w:fill="FFFFFF" w:val="clear"/>
            <w:tcMar>
              <w:top w:type="dxa" w:w="0"/>
              <w:left w:type="dxa" w:w="10"/>
              <w:bottom w:type="dxa" w:w="0"/>
              <w:right w:type="dxa" w:w="10"/>
            </w:tcMar>
          </w:tcPr>
          <w:p w14:paraId="F1020000">
            <w:pPr>
              <w:widowControl w:val="0"/>
              <w:spacing w:after="0" w:line="240" w:lineRule="auto"/>
              <w:ind/>
              <w:rPr>
                <w:rFonts w:ascii="Times New Roman" w:hAnsi="Times New Roman"/>
                <w:sz w:val="24"/>
              </w:rPr>
            </w:pPr>
            <w:r>
              <w:rPr>
                <w:rFonts w:ascii="Times New Roman" w:hAnsi="Times New Roman"/>
                <w:sz w:val="24"/>
              </w:rPr>
              <w:t>Наименование</w:t>
            </w:r>
          </w:p>
        </w:tc>
        <w:tc>
          <w:tcPr>
            <w:tcW w:type="dxa" w:w="1622"/>
            <w:tcBorders>
              <w:top w:color="000000" w:sz="4" w:val="single"/>
              <w:left w:color="000000" w:sz="4" w:val="single"/>
            </w:tcBorders>
            <w:shd w:fill="FFFFFF" w:val="clear"/>
            <w:tcMar>
              <w:top w:type="dxa" w:w="0"/>
              <w:left w:type="dxa" w:w="10"/>
              <w:bottom w:type="dxa" w:w="0"/>
              <w:right w:type="dxa" w:w="10"/>
            </w:tcMar>
          </w:tcPr>
          <w:p w14:paraId="F2020000">
            <w:pPr>
              <w:widowControl w:val="0"/>
              <w:spacing w:after="0" w:line="240" w:lineRule="auto"/>
              <w:ind/>
              <w:jc w:val="center"/>
              <w:rPr>
                <w:rFonts w:ascii="Times New Roman" w:hAnsi="Times New Roman"/>
                <w:sz w:val="24"/>
              </w:rPr>
            </w:pPr>
            <w:r>
              <w:rPr>
                <w:rFonts w:ascii="Times New Roman" w:hAnsi="Times New Roman"/>
                <w:sz w:val="24"/>
              </w:rPr>
              <w:t>Ед. изм.</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F3020000">
            <w:pPr>
              <w:widowControl w:val="0"/>
              <w:spacing w:after="0" w:line="240" w:lineRule="auto"/>
              <w:ind/>
              <w:jc w:val="center"/>
              <w:rPr>
                <w:rFonts w:ascii="Times New Roman" w:hAnsi="Times New Roman"/>
                <w:sz w:val="24"/>
              </w:rPr>
            </w:pPr>
            <w:r>
              <w:rPr>
                <w:rFonts w:ascii="Times New Roman" w:hAnsi="Times New Roman"/>
                <w:sz w:val="24"/>
              </w:rPr>
              <w:t>Параметры</w:t>
            </w:r>
          </w:p>
        </w:tc>
      </w:tr>
      <w:tr>
        <w:trPr>
          <w:trHeight w:hRule="exact" w:val="701"/>
        </w:trPr>
        <w:tc>
          <w:tcPr>
            <w:tcW w:type="dxa" w:w="4948"/>
            <w:tcBorders>
              <w:top w:color="000000" w:sz="4" w:val="single"/>
              <w:left w:color="000000" w:sz="4" w:val="single"/>
            </w:tcBorders>
            <w:shd w:fill="FFFFFF" w:val="clear"/>
            <w:tcMar>
              <w:top w:type="dxa" w:w="0"/>
              <w:left w:type="dxa" w:w="10"/>
              <w:bottom w:type="dxa" w:w="0"/>
              <w:right w:type="dxa" w:w="10"/>
            </w:tcMar>
          </w:tcPr>
          <w:p w14:paraId="F4020000">
            <w:pPr>
              <w:widowControl w:val="0"/>
              <w:spacing w:after="0" w:line="240" w:lineRule="auto"/>
              <w:ind/>
              <w:rPr>
                <w:rFonts w:ascii="Times New Roman" w:hAnsi="Times New Roman"/>
                <w:sz w:val="24"/>
              </w:rPr>
            </w:pPr>
            <w:r>
              <w:rPr>
                <w:rFonts w:ascii="Times New Roman" w:hAnsi="Times New Roman"/>
                <w:sz w:val="24"/>
              </w:rPr>
              <w:t xml:space="preserve">Потребляемая номинальная мощность </w:t>
            </w:r>
            <w:r>
              <w:rPr>
                <w:rFonts w:ascii="Times New Roman" w:hAnsi="Times New Roman"/>
                <w:sz w:val="24"/>
              </w:rPr>
              <w:t>электрокотла</w:t>
            </w:r>
          </w:p>
        </w:tc>
        <w:tc>
          <w:tcPr>
            <w:tcW w:type="dxa" w:w="1622"/>
            <w:tcBorders>
              <w:top w:color="000000" w:sz="4" w:val="single"/>
              <w:left w:color="000000" w:sz="4" w:val="single"/>
            </w:tcBorders>
            <w:shd w:fill="FFFFFF" w:val="clear"/>
            <w:tcMar>
              <w:top w:type="dxa" w:w="0"/>
              <w:left w:type="dxa" w:w="10"/>
              <w:bottom w:type="dxa" w:w="0"/>
              <w:right w:type="dxa" w:w="10"/>
            </w:tcMar>
          </w:tcPr>
          <w:p w14:paraId="F5020000">
            <w:pPr>
              <w:widowControl w:val="0"/>
              <w:spacing w:after="0" w:line="240" w:lineRule="auto"/>
              <w:ind/>
              <w:jc w:val="center"/>
              <w:rPr>
                <w:rFonts w:ascii="Times New Roman" w:hAnsi="Times New Roman"/>
                <w:sz w:val="24"/>
              </w:rPr>
            </w:pPr>
            <w:r>
              <w:rPr>
                <w:rFonts w:ascii="Times New Roman" w:hAnsi="Times New Roman"/>
                <w:sz w:val="24"/>
              </w:rPr>
              <w:t>кВт</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F6020000">
            <w:pPr>
              <w:widowControl w:val="0"/>
              <w:spacing w:after="0" w:line="240" w:lineRule="auto"/>
              <w:ind/>
              <w:jc w:val="center"/>
              <w:rPr>
                <w:rFonts w:ascii="Times New Roman" w:hAnsi="Times New Roman"/>
                <w:sz w:val="24"/>
              </w:rPr>
            </w:pPr>
            <w:r>
              <w:rPr>
                <w:rFonts w:ascii="Times New Roman" w:hAnsi="Times New Roman"/>
                <w:sz w:val="24"/>
              </w:rPr>
              <w:t>400</w:t>
            </w:r>
          </w:p>
        </w:tc>
      </w:tr>
      <w:tr>
        <w:trPr>
          <w:trHeight w:hRule="exact" w:val="701"/>
        </w:trPr>
        <w:tc>
          <w:tcPr>
            <w:tcW w:type="dxa" w:w="4948"/>
            <w:tcBorders>
              <w:top w:color="000000" w:sz="4" w:val="single"/>
              <w:left w:color="000000" w:sz="4" w:val="single"/>
            </w:tcBorders>
            <w:shd w:fill="FFFFFF" w:val="clear"/>
            <w:tcMar>
              <w:top w:type="dxa" w:w="0"/>
              <w:left w:type="dxa" w:w="10"/>
              <w:bottom w:type="dxa" w:w="0"/>
              <w:right w:type="dxa" w:w="10"/>
            </w:tcMar>
          </w:tcPr>
          <w:p w14:paraId="F7020000">
            <w:pPr>
              <w:widowControl w:val="0"/>
              <w:spacing w:after="0" w:line="240" w:lineRule="auto"/>
              <w:ind/>
              <w:rPr>
                <w:rFonts w:ascii="Times New Roman" w:hAnsi="Times New Roman"/>
                <w:sz w:val="24"/>
              </w:rPr>
            </w:pPr>
            <w:r>
              <w:rPr>
                <w:rFonts w:ascii="Times New Roman" w:hAnsi="Times New Roman"/>
                <w:sz w:val="24"/>
              </w:rPr>
              <w:t>Номинальное напряжение питающей электросети</w:t>
            </w:r>
          </w:p>
        </w:tc>
        <w:tc>
          <w:tcPr>
            <w:tcW w:type="dxa" w:w="1622"/>
            <w:tcBorders>
              <w:top w:color="000000" w:sz="4" w:val="single"/>
              <w:left w:color="000000" w:sz="4" w:val="single"/>
            </w:tcBorders>
            <w:shd w:fill="FFFFFF" w:val="clear"/>
            <w:tcMar>
              <w:top w:type="dxa" w:w="0"/>
              <w:left w:type="dxa" w:w="10"/>
              <w:bottom w:type="dxa" w:w="0"/>
              <w:right w:type="dxa" w:w="10"/>
            </w:tcMar>
          </w:tcPr>
          <w:p w14:paraId="F8020000">
            <w:pPr>
              <w:widowControl w:val="0"/>
              <w:spacing w:after="0" w:line="240" w:lineRule="auto"/>
              <w:ind/>
              <w:jc w:val="center"/>
              <w:rPr>
                <w:rFonts w:ascii="Times New Roman" w:hAnsi="Times New Roman"/>
                <w:sz w:val="24"/>
              </w:rPr>
            </w:pPr>
            <w:r>
              <w:rPr>
                <w:rFonts w:ascii="Times New Roman" w:hAnsi="Times New Roman"/>
                <w:sz w:val="24"/>
              </w:rPr>
              <w:t>кВ</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F9020000">
            <w:pPr>
              <w:widowControl w:val="0"/>
              <w:spacing w:after="0" w:line="240" w:lineRule="auto"/>
              <w:ind/>
              <w:jc w:val="center"/>
              <w:rPr>
                <w:rFonts w:ascii="Times New Roman" w:hAnsi="Times New Roman"/>
                <w:sz w:val="24"/>
              </w:rPr>
            </w:pPr>
            <w:r>
              <w:rPr>
                <w:rFonts w:ascii="Times New Roman" w:hAnsi="Times New Roman"/>
                <w:sz w:val="24"/>
              </w:rPr>
              <w:t>0,4</w:t>
            </w:r>
          </w:p>
        </w:tc>
      </w:tr>
      <w:tr>
        <w:trPr>
          <w:trHeight w:hRule="exact" w:val="326"/>
        </w:trPr>
        <w:tc>
          <w:tcPr>
            <w:tcW w:type="dxa" w:w="4948"/>
            <w:tcBorders>
              <w:top w:color="000000" w:sz="4" w:val="single"/>
              <w:left w:color="000000" w:sz="4" w:val="single"/>
            </w:tcBorders>
            <w:shd w:fill="FFFFFF" w:val="clear"/>
            <w:tcMar>
              <w:top w:type="dxa" w:w="0"/>
              <w:left w:type="dxa" w:w="10"/>
              <w:bottom w:type="dxa" w:w="0"/>
              <w:right w:type="dxa" w:w="10"/>
            </w:tcMar>
          </w:tcPr>
          <w:p w14:paraId="FA020000">
            <w:pPr>
              <w:widowControl w:val="0"/>
              <w:spacing w:after="0" w:line="240" w:lineRule="auto"/>
              <w:ind/>
              <w:rPr>
                <w:rFonts w:ascii="Times New Roman" w:hAnsi="Times New Roman"/>
                <w:sz w:val="24"/>
              </w:rPr>
            </w:pPr>
            <w:r>
              <w:rPr>
                <w:rFonts w:ascii="Times New Roman" w:hAnsi="Times New Roman"/>
                <w:sz w:val="24"/>
              </w:rPr>
              <w:t>Рабочее давление в котле:   максимальное</w:t>
            </w:r>
          </w:p>
        </w:tc>
        <w:tc>
          <w:tcPr>
            <w:tcW w:type="dxa" w:w="1622"/>
            <w:tcBorders>
              <w:top w:color="000000" w:sz="4" w:val="single"/>
              <w:left w:color="000000" w:sz="4" w:val="single"/>
            </w:tcBorders>
            <w:shd w:fill="FFFFFF" w:val="clear"/>
            <w:tcMar>
              <w:top w:type="dxa" w:w="0"/>
              <w:left w:type="dxa" w:w="10"/>
              <w:bottom w:type="dxa" w:w="0"/>
              <w:right w:type="dxa" w:w="10"/>
            </w:tcMar>
          </w:tcPr>
          <w:p w14:paraId="FB020000">
            <w:pPr>
              <w:widowControl w:val="0"/>
              <w:spacing w:after="0" w:line="240" w:lineRule="auto"/>
              <w:ind/>
              <w:jc w:val="center"/>
              <w:rPr>
                <w:rFonts w:ascii="Times New Roman" w:hAnsi="Times New Roman"/>
                <w:sz w:val="24"/>
              </w:rPr>
            </w:pPr>
            <w:r>
              <w:rPr>
                <w:rFonts w:ascii="Times New Roman" w:hAnsi="Times New Roman"/>
                <w:sz w:val="24"/>
              </w:rPr>
              <w:t>кгс/см</w:t>
            </w:r>
            <w:r>
              <w:rPr>
                <w:rFonts w:ascii="Times New Roman" w:hAnsi="Times New Roman"/>
                <w:sz w:val="24"/>
                <w:vertAlign w:val="superscript"/>
              </w:rPr>
              <w:t>2</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vAlign w:val="bottom"/>
          </w:tcPr>
          <w:p w14:paraId="FC020000">
            <w:pPr>
              <w:widowControl w:val="0"/>
              <w:spacing w:after="0" w:line="240" w:lineRule="auto"/>
              <w:ind/>
              <w:jc w:val="center"/>
              <w:rPr>
                <w:rFonts w:ascii="Times New Roman" w:hAnsi="Times New Roman"/>
                <w:sz w:val="24"/>
              </w:rPr>
            </w:pPr>
            <w:r>
              <w:rPr>
                <w:rFonts w:ascii="Times New Roman" w:hAnsi="Times New Roman"/>
                <w:sz w:val="24"/>
              </w:rPr>
              <w:t>6</w:t>
            </w:r>
          </w:p>
        </w:tc>
      </w:tr>
      <w:tr>
        <w:trPr>
          <w:trHeight w:hRule="exact" w:val="384"/>
        </w:trPr>
        <w:tc>
          <w:tcPr>
            <w:tcW w:type="dxa" w:w="4948"/>
            <w:tcBorders>
              <w:left w:color="000000" w:sz="4" w:val="single"/>
            </w:tcBorders>
            <w:shd w:fill="FFFFFF" w:val="clear"/>
            <w:tcMar>
              <w:top w:type="dxa" w:w="0"/>
              <w:left w:type="dxa" w:w="10"/>
              <w:bottom w:type="dxa" w:w="0"/>
              <w:right w:type="dxa" w:w="10"/>
            </w:tcMar>
            <w:vAlign w:val="center"/>
          </w:tcPr>
          <w:p w14:paraId="FD020000">
            <w:pPr>
              <w:widowControl w:val="0"/>
              <w:spacing w:after="0" w:line="240" w:lineRule="auto"/>
              <w:ind/>
              <w:rPr>
                <w:rFonts w:ascii="Times New Roman" w:hAnsi="Times New Roman"/>
                <w:sz w:val="24"/>
              </w:rPr>
            </w:pPr>
            <w:r>
              <w:rPr>
                <w:rFonts w:ascii="Times New Roman" w:hAnsi="Times New Roman"/>
                <w:sz w:val="24"/>
              </w:rPr>
              <w:t xml:space="preserve">                                                минимальное</w:t>
            </w:r>
          </w:p>
        </w:tc>
        <w:tc>
          <w:tcPr>
            <w:tcW w:type="dxa" w:w="1622"/>
            <w:tcBorders>
              <w:left w:color="000000" w:sz="4" w:val="single"/>
            </w:tcBorders>
            <w:shd w:fill="FFFFFF" w:val="clear"/>
            <w:tcMar>
              <w:top w:type="dxa" w:w="0"/>
              <w:left w:type="dxa" w:w="10"/>
              <w:bottom w:type="dxa" w:w="0"/>
              <w:right w:type="dxa" w:w="10"/>
            </w:tcMar>
            <w:vAlign w:val="center"/>
          </w:tcPr>
          <w:p w14:paraId="FE020000">
            <w:pPr>
              <w:widowControl w:val="0"/>
              <w:spacing w:after="0" w:line="240" w:lineRule="auto"/>
              <w:ind/>
              <w:jc w:val="center"/>
              <w:rPr>
                <w:rFonts w:ascii="Times New Roman" w:hAnsi="Times New Roman"/>
                <w:sz w:val="24"/>
              </w:rPr>
            </w:pPr>
            <w:r>
              <w:rPr>
                <w:rFonts w:ascii="Times New Roman" w:hAnsi="Times New Roman"/>
                <w:sz w:val="24"/>
              </w:rPr>
              <w:t>кгс/см</w:t>
            </w:r>
            <w:r>
              <w:rPr>
                <w:rFonts w:ascii="Times New Roman" w:hAnsi="Times New Roman"/>
                <w:sz w:val="24"/>
                <w:vertAlign w:val="superscript"/>
              </w:rPr>
              <w:t>2</w:t>
            </w:r>
          </w:p>
        </w:tc>
        <w:tc>
          <w:tcPr>
            <w:tcW w:type="dxa" w:w="2103"/>
            <w:tcBorders>
              <w:left w:color="000000" w:sz="4" w:val="single"/>
              <w:right w:color="000000" w:sz="4" w:val="single"/>
            </w:tcBorders>
            <w:shd w:fill="FFFFFF" w:val="clear"/>
            <w:tcMar>
              <w:top w:type="dxa" w:w="0"/>
              <w:left w:type="dxa" w:w="10"/>
              <w:bottom w:type="dxa" w:w="0"/>
              <w:right w:type="dxa" w:w="10"/>
            </w:tcMar>
            <w:vAlign w:val="center"/>
          </w:tcPr>
          <w:p w14:paraId="FF020000">
            <w:pPr>
              <w:widowControl w:val="0"/>
              <w:spacing w:after="0" w:line="240" w:lineRule="auto"/>
              <w:ind/>
              <w:jc w:val="center"/>
              <w:rPr>
                <w:rFonts w:ascii="Times New Roman" w:hAnsi="Times New Roman"/>
                <w:sz w:val="24"/>
              </w:rPr>
            </w:pPr>
            <w:r>
              <w:rPr>
                <w:rFonts w:ascii="Times New Roman" w:hAnsi="Times New Roman"/>
                <w:sz w:val="24"/>
              </w:rPr>
              <w:t>2</w:t>
            </w:r>
          </w:p>
        </w:tc>
      </w:tr>
      <w:tr>
        <w:trPr>
          <w:trHeight w:hRule="exact" w:val="355"/>
        </w:trPr>
        <w:tc>
          <w:tcPr>
            <w:tcW w:type="dxa" w:w="4948"/>
            <w:tcBorders>
              <w:top w:color="000000" w:sz="4" w:val="single"/>
              <w:left w:color="000000" w:sz="4" w:val="single"/>
            </w:tcBorders>
            <w:shd w:fill="FFFFFF" w:val="clear"/>
            <w:tcMar>
              <w:top w:type="dxa" w:w="0"/>
              <w:left w:type="dxa" w:w="10"/>
              <w:bottom w:type="dxa" w:w="0"/>
              <w:right w:type="dxa" w:w="10"/>
            </w:tcMar>
          </w:tcPr>
          <w:p w14:paraId="00030000">
            <w:pPr>
              <w:widowControl w:val="0"/>
              <w:spacing w:after="0" w:line="240" w:lineRule="auto"/>
              <w:ind/>
              <w:rPr>
                <w:rFonts w:ascii="Times New Roman" w:hAnsi="Times New Roman"/>
                <w:sz w:val="24"/>
              </w:rPr>
            </w:pPr>
            <w:r>
              <w:rPr>
                <w:rFonts w:ascii="Times New Roman" w:hAnsi="Times New Roman"/>
                <w:sz w:val="24"/>
              </w:rPr>
              <w:t>Температура воды на входе в котел</w:t>
            </w:r>
          </w:p>
        </w:tc>
        <w:tc>
          <w:tcPr>
            <w:tcW w:type="dxa" w:w="1622"/>
            <w:tcBorders>
              <w:top w:color="000000" w:sz="4" w:val="single"/>
              <w:left w:color="000000" w:sz="4" w:val="single"/>
            </w:tcBorders>
            <w:shd w:fill="FFFFFF" w:val="clear"/>
            <w:tcMar>
              <w:top w:type="dxa" w:w="0"/>
              <w:left w:type="dxa" w:w="10"/>
              <w:bottom w:type="dxa" w:w="0"/>
              <w:right w:type="dxa" w:w="10"/>
            </w:tcMar>
          </w:tcPr>
          <w:p w14:paraId="01030000">
            <w:pPr>
              <w:widowControl w:val="0"/>
              <w:spacing w:after="0" w:line="240" w:lineRule="auto"/>
              <w:ind/>
              <w:jc w:val="center"/>
              <w:rPr>
                <w:rFonts w:ascii="Times New Roman" w:hAnsi="Times New Roman"/>
                <w:sz w:val="24"/>
              </w:rPr>
            </w:pPr>
            <w:r>
              <w:rPr>
                <w:rFonts w:ascii="Times New Roman" w:hAnsi="Times New Roman"/>
                <w:sz w:val="24"/>
              </w:rPr>
              <w:t>°C</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02030000">
            <w:pPr>
              <w:widowControl w:val="0"/>
              <w:spacing w:after="0" w:line="240" w:lineRule="auto"/>
              <w:ind/>
              <w:jc w:val="center"/>
              <w:rPr>
                <w:rFonts w:ascii="Times New Roman" w:hAnsi="Times New Roman"/>
                <w:sz w:val="24"/>
              </w:rPr>
            </w:pPr>
            <w:r>
              <w:rPr>
                <w:rFonts w:ascii="Times New Roman" w:hAnsi="Times New Roman"/>
                <w:sz w:val="24"/>
              </w:rPr>
              <w:t>50+70</w:t>
            </w:r>
          </w:p>
        </w:tc>
      </w:tr>
      <w:tr>
        <w:trPr>
          <w:trHeight w:hRule="exact" w:val="355"/>
        </w:trPr>
        <w:tc>
          <w:tcPr>
            <w:tcW w:type="dxa" w:w="4948"/>
            <w:tcBorders>
              <w:top w:color="000000" w:sz="4" w:val="single"/>
              <w:left w:color="000000" w:sz="4" w:val="single"/>
            </w:tcBorders>
            <w:shd w:fill="FFFFFF" w:val="clear"/>
            <w:tcMar>
              <w:top w:type="dxa" w:w="0"/>
              <w:left w:type="dxa" w:w="10"/>
              <w:bottom w:type="dxa" w:w="0"/>
              <w:right w:type="dxa" w:w="10"/>
            </w:tcMar>
          </w:tcPr>
          <w:p w14:paraId="03030000">
            <w:pPr>
              <w:widowControl w:val="0"/>
              <w:spacing w:after="0" w:line="240" w:lineRule="auto"/>
              <w:ind/>
              <w:rPr>
                <w:rFonts w:ascii="Times New Roman" w:hAnsi="Times New Roman"/>
                <w:sz w:val="24"/>
              </w:rPr>
            </w:pPr>
            <w:r>
              <w:rPr>
                <w:rFonts w:ascii="Times New Roman" w:hAnsi="Times New Roman"/>
                <w:sz w:val="24"/>
              </w:rPr>
              <w:t>Температура воды на выходе из котла</w:t>
            </w:r>
          </w:p>
        </w:tc>
        <w:tc>
          <w:tcPr>
            <w:tcW w:type="dxa" w:w="1622"/>
            <w:tcBorders>
              <w:top w:color="000000" w:sz="4" w:val="single"/>
              <w:left w:color="000000" w:sz="4" w:val="single"/>
            </w:tcBorders>
            <w:shd w:fill="FFFFFF" w:val="clear"/>
            <w:tcMar>
              <w:top w:type="dxa" w:w="0"/>
              <w:left w:type="dxa" w:w="10"/>
              <w:bottom w:type="dxa" w:w="0"/>
              <w:right w:type="dxa" w:w="10"/>
            </w:tcMar>
          </w:tcPr>
          <w:p w14:paraId="04030000">
            <w:pPr>
              <w:widowControl w:val="0"/>
              <w:spacing w:after="0" w:line="240" w:lineRule="auto"/>
              <w:ind/>
              <w:jc w:val="center"/>
              <w:rPr>
                <w:rFonts w:ascii="Times New Roman" w:hAnsi="Times New Roman"/>
                <w:sz w:val="24"/>
              </w:rPr>
            </w:pPr>
            <w:r>
              <w:rPr>
                <w:rFonts w:ascii="Times New Roman" w:hAnsi="Times New Roman"/>
                <w:sz w:val="24"/>
              </w:rPr>
              <w:t>°C</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05030000">
            <w:pPr>
              <w:widowControl w:val="0"/>
              <w:spacing w:after="0" w:line="240" w:lineRule="auto"/>
              <w:ind/>
              <w:jc w:val="center"/>
              <w:rPr>
                <w:rFonts w:ascii="Times New Roman" w:hAnsi="Times New Roman"/>
                <w:sz w:val="24"/>
              </w:rPr>
            </w:pPr>
            <w:r>
              <w:rPr>
                <w:rFonts w:ascii="Times New Roman" w:hAnsi="Times New Roman"/>
                <w:sz w:val="24"/>
              </w:rPr>
              <w:t>95</w:t>
            </w:r>
          </w:p>
        </w:tc>
      </w:tr>
      <w:tr>
        <w:trPr>
          <w:trHeight w:hRule="exact" w:val="360"/>
        </w:trPr>
        <w:tc>
          <w:tcPr>
            <w:tcW w:type="dxa" w:w="4948"/>
            <w:tcBorders>
              <w:top w:color="000000" w:sz="4" w:val="single"/>
              <w:left w:color="000000" w:sz="4" w:val="single"/>
            </w:tcBorders>
            <w:shd w:fill="FFFFFF" w:val="clear"/>
            <w:tcMar>
              <w:top w:type="dxa" w:w="0"/>
              <w:left w:type="dxa" w:w="10"/>
              <w:bottom w:type="dxa" w:w="0"/>
              <w:right w:type="dxa" w:w="10"/>
            </w:tcMar>
          </w:tcPr>
          <w:p w14:paraId="06030000">
            <w:pPr>
              <w:widowControl w:val="0"/>
              <w:spacing w:after="0" w:line="240" w:lineRule="auto"/>
              <w:ind/>
              <w:rPr>
                <w:rFonts w:ascii="Times New Roman" w:hAnsi="Times New Roman"/>
                <w:sz w:val="24"/>
              </w:rPr>
            </w:pPr>
            <w:r>
              <w:rPr>
                <w:rFonts w:ascii="Times New Roman" w:hAnsi="Times New Roman"/>
                <w:sz w:val="24"/>
              </w:rPr>
              <w:t>Расход воды через котел</w:t>
            </w:r>
          </w:p>
        </w:tc>
        <w:tc>
          <w:tcPr>
            <w:tcW w:type="dxa" w:w="1622"/>
            <w:tcBorders>
              <w:top w:color="000000" w:sz="4" w:val="single"/>
              <w:left w:color="000000" w:sz="4" w:val="single"/>
            </w:tcBorders>
            <w:shd w:fill="FFFFFF" w:val="clear"/>
            <w:tcMar>
              <w:top w:type="dxa" w:w="0"/>
              <w:left w:type="dxa" w:w="10"/>
              <w:bottom w:type="dxa" w:w="0"/>
              <w:right w:type="dxa" w:w="10"/>
            </w:tcMar>
          </w:tcPr>
          <w:p w14:paraId="07030000">
            <w:pPr>
              <w:widowControl w:val="0"/>
              <w:spacing w:after="0" w:line="240" w:lineRule="auto"/>
              <w:ind/>
              <w:jc w:val="center"/>
              <w:rPr>
                <w:rFonts w:ascii="Times New Roman" w:hAnsi="Times New Roman"/>
                <w:sz w:val="24"/>
              </w:rPr>
            </w:pPr>
            <w:r>
              <w:rPr>
                <w:rFonts w:ascii="Times New Roman" w:hAnsi="Times New Roman"/>
                <w:sz w:val="24"/>
              </w:rPr>
              <w:t>м</w:t>
            </w:r>
            <w:r>
              <w:rPr>
                <w:rFonts w:ascii="Times New Roman" w:hAnsi="Times New Roman"/>
                <w:sz w:val="24"/>
                <w:vertAlign w:val="superscript"/>
              </w:rPr>
              <w:t>3</w:t>
            </w:r>
            <w:r>
              <w:rPr>
                <w:rFonts w:ascii="Times New Roman" w:hAnsi="Times New Roman"/>
                <w:sz w:val="24"/>
              </w:rPr>
              <w:t>/ч</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08030000">
            <w:pPr>
              <w:widowControl w:val="0"/>
              <w:spacing w:after="0" w:line="240" w:lineRule="auto"/>
              <w:ind/>
              <w:jc w:val="center"/>
              <w:rPr>
                <w:rFonts w:ascii="Times New Roman" w:hAnsi="Times New Roman"/>
                <w:sz w:val="24"/>
              </w:rPr>
            </w:pPr>
            <w:r>
              <w:rPr>
                <w:rFonts w:ascii="Times New Roman" w:hAnsi="Times New Roman"/>
                <w:sz w:val="24"/>
              </w:rPr>
              <w:t>4+13,8</w:t>
            </w:r>
          </w:p>
        </w:tc>
      </w:tr>
      <w:tr>
        <w:trPr>
          <w:trHeight w:hRule="exact" w:val="706"/>
        </w:trPr>
        <w:tc>
          <w:tcPr>
            <w:tcW w:type="dxa" w:w="4948"/>
            <w:tcBorders>
              <w:top w:color="000000" w:sz="4" w:val="single"/>
              <w:left w:color="000000" w:sz="4" w:val="single"/>
            </w:tcBorders>
            <w:shd w:fill="FFFFFF" w:val="clear"/>
            <w:tcMar>
              <w:top w:type="dxa" w:w="0"/>
              <w:left w:type="dxa" w:w="10"/>
              <w:bottom w:type="dxa" w:w="0"/>
              <w:right w:type="dxa" w:w="10"/>
            </w:tcMar>
          </w:tcPr>
          <w:p w14:paraId="09030000">
            <w:pPr>
              <w:widowControl w:val="0"/>
              <w:spacing w:after="0" w:line="240" w:lineRule="auto"/>
              <w:ind/>
              <w:rPr>
                <w:rFonts w:ascii="Times New Roman" w:hAnsi="Times New Roman"/>
                <w:sz w:val="24"/>
              </w:rPr>
            </w:pPr>
            <w:r>
              <w:rPr>
                <w:rFonts w:ascii="Times New Roman" w:hAnsi="Times New Roman"/>
                <w:sz w:val="24"/>
              </w:rPr>
              <w:t>Удельное сопротивление исходной воды при 20</w:t>
            </w:r>
            <w:r>
              <w:rPr>
                <w:rFonts w:ascii="Times New Roman" w:hAnsi="Times New Roman"/>
                <w:sz w:val="24"/>
              </w:rPr>
              <w:t>°С</w:t>
            </w:r>
          </w:p>
        </w:tc>
        <w:tc>
          <w:tcPr>
            <w:tcW w:type="dxa" w:w="1622"/>
            <w:tcBorders>
              <w:top w:color="000000" w:sz="4" w:val="single"/>
              <w:left w:color="000000" w:sz="4" w:val="single"/>
            </w:tcBorders>
            <w:shd w:fill="FFFFFF" w:val="clear"/>
            <w:tcMar>
              <w:top w:type="dxa" w:w="0"/>
              <w:left w:type="dxa" w:w="10"/>
              <w:bottom w:type="dxa" w:w="0"/>
              <w:right w:type="dxa" w:w="10"/>
            </w:tcMar>
          </w:tcPr>
          <w:p w14:paraId="0A030000">
            <w:pPr>
              <w:widowControl w:val="0"/>
              <w:spacing w:after="0" w:line="240" w:lineRule="auto"/>
              <w:ind/>
              <w:jc w:val="center"/>
              <w:rPr>
                <w:rFonts w:ascii="Times New Roman" w:hAnsi="Times New Roman"/>
                <w:sz w:val="24"/>
              </w:rPr>
            </w:pPr>
            <w:r>
              <w:rPr>
                <w:rFonts w:ascii="Times New Roman" w:hAnsi="Times New Roman"/>
                <w:sz w:val="24"/>
              </w:rPr>
              <w:t>Ом</w:t>
            </w:r>
            <w:r>
              <w:rPr>
                <w:rFonts w:ascii="Times New Roman" w:hAnsi="Times New Roman"/>
                <w:sz w:val="24"/>
              </w:rPr>
              <w:t>.</w:t>
            </w:r>
            <w:r>
              <w:rPr>
                <w:rFonts w:ascii="Times New Roman" w:hAnsi="Times New Roman"/>
                <w:sz w:val="24"/>
              </w:rPr>
              <w:t xml:space="preserve"> </w:t>
            </w:r>
            <w:r>
              <w:rPr>
                <w:rFonts w:ascii="Times New Roman" w:hAnsi="Times New Roman"/>
                <w:sz w:val="24"/>
              </w:rPr>
              <w:t>с</w:t>
            </w:r>
            <w:r>
              <w:rPr>
                <w:rFonts w:ascii="Times New Roman" w:hAnsi="Times New Roman"/>
                <w:sz w:val="24"/>
              </w:rPr>
              <w:t>м</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0B030000">
            <w:pPr>
              <w:widowControl w:val="0"/>
              <w:spacing w:after="0" w:line="240" w:lineRule="auto"/>
              <w:ind/>
              <w:jc w:val="center"/>
              <w:rPr>
                <w:rFonts w:ascii="Times New Roman" w:hAnsi="Times New Roman"/>
                <w:sz w:val="24"/>
              </w:rPr>
            </w:pPr>
            <w:r>
              <w:rPr>
                <w:rFonts w:ascii="Times New Roman" w:hAnsi="Times New Roman"/>
                <w:sz w:val="24"/>
              </w:rPr>
              <w:t>1000+17000</w:t>
            </w:r>
          </w:p>
        </w:tc>
      </w:tr>
      <w:tr>
        <w:trPr>
          <w:trHeight w:hRule="exact" w:val="360"/>
        </w:trPr>
        <w:tc>
          <w:tcPr>
            <w:tcW w:type="dxa" w:w="4948"/>
            <w:tcBorders>
              <w:top w:color="000000" w:sz="4" w:val="single"/>
              <w:left w:color="000000" w:sz="4" w:val="single"/>
            </w:tcBorders>
            <w:shd w:fill="FFFFFF" w:val="clear"/>
            <w:tcMar>
              <w:top w:type="dxa" w:w="0"/>
              <w:left w:type="dxa" w:w="10"/>
              <w:bottom w:type="dxa" w:w="0"/>
              <w:right w:type="dxa" w:w="10"/>
            </w:tcMar>
          </w:tcPr>
          <w:p w14:paraId="0C030000">
            <w:pPr>
              <w:widowControl w:val="0"/>
              <w:spacing w:after="0" w:line="240" w:lineRule="auto"/>
              <w:ind/>
              <w:rPr>
                <w:rFonts w:ascii="Times New Roman" w:hAnsi="Times New Roman"/>
                <w:sz w:val="24"/>
              </w:rPr>
            </w:pPr>
            <w:r>
              <w:rPr>
                <w:rFonts w:ascii="Times New Roman" w:hAnsi="Times New Roman"/>
                <w:sz w:val="24"/>
              </w:rPr>
              <w:t>Диапазон регулирования мощности</w:t>
            </w:r>
          </w:p>
        </w:tc>
        <w:tc>
          <w:tcPr>
            <w:tcW w:type="dxa" w:w="1622"/>
            <w:tcBorders>
              <w:top w:color="000000" w:sz="4" w:val="single"/>
              <w:left w:color="000000" w:sz="4" w:val="single"/>
            </w:tcBorders>
            <w:shd w:fill="FFFFFF" w:val="clear"/>
            <w:tcMar>
              <w:top w:type="dxa" w:w="0"/>
              <w:left w:type="dxa" w:w="10"/>
              <w:bottom w:type="dxa" w:w="0"/>
              <w:right w:type="dxa" w:w="10"/>
            </w:tcMar>
          </w:tcPr>
          <w:p w14:paraId="0D03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0E030000">
            <w:pPr>
              <w:widowControl w:val="0"/>
              <w:spacing w:after="0" w:line="240" w:lineRule="auto"/>
              <w:ind/>
              <w:jc w:val="center"/>
              <w:rPr>
                <w:rFonts w:ascii="Times New Roman" w:hAnsi="Times New Roman"/>
                <w:sz w:val="24"/>
              </w:rPr>
            </w:pPr>
            <w:r>
              <w:rPr>
                <w:rFonts w:ascii="Times New Roman" w:hAnsi="Times New Roman"/>
                <w:sz w:val="24"/>
              </w:rPr>
              <w:t>100+30</w:t>
            </w:r>
          </w:p>
        </w:tc>
      </w:tr>
      <w:tr>
        <w:trPr>
          <w:trHeight w:hRule="exact" w:val="355"/>
        </w:trPr>
        <w:tc>
          <w:tcPr>
            <w:tcW w:type="dxa" w:w="4948"/>
            <w:tcBorders>
              <w:top w:color="000000" w:sz="4" w:val="single"/>
              <w:left w:color="000000" w:sz="4" w:val="single"/>
            </w:tcBorders>
            <w:shd w:fill="FFFFFF" w:val="clear"/>
            <w:tcMar>
              <w:top w:type="dxa" w:w="0"/>
              <w:left w:type="dxa" w:w="10"/>
              <w:bottom w:type="dxa" w:w="0"/>
              <w:right w:type="dxa" w:w="10"/>
            </w:tcMar>
          </w:tcPr>
          <w:p w14:paraId="0F030000">
            <w:pPr>
              <w:widowControl w:val="0"/>
              <w:spacing w:after="0" w:line="240" w:lineRule="auto"/>
              <w:ind/>
              <w:rPr>
                <w:rFonts w:ascii="Times New Roman" w:hAnsi="Times New Roman"/>
                <w:sz w:val="24"/>
              </w:rPr>
            </w:pPr>
            <w:r>
              <w:rPr>
                <w:rFonts w:ascii="Times New Roman" w:hAnsi="Times New Roman"/>
                <w:sz w:val="24"/>
              </w:rPr>
              <w:t>Масса</w:t>
            </w:r>
          </w:p>
        </w:tc>
        <w:tc>
          <w:tcPr>
            <w:tcW w:type="dxa" w:w="1622"/>
            <w:tcBorders>
              <w:top w:color="000000" w:sz="4" w:val="single"/>
              <w:left w:color="000000" w:sz="4" w:val="single"/>
            </w:tcBorders>
            <w:shd w:fill="FFFFFF" w:val="clear"/>
            <w:tcMar>
              <w:top w:type="dxa" w:w="0"/>
              <w:left w:type="dxa" w:w="10"/>
              <w:bottom w:type="dxa" w:w="0"/>
              <w:right w:type="dxa" w:w="10"/>
            </w:tcMar>
          </w:tcPr>
          <w:p w14:paraId="10030000">
            <w:pPr>
              <w:widowControl w:val="0"/>
              <w:spacing w:after="0" w:line="240" w:lineRule="auto"/>
              <w:ind/>
              <w:jc w:val="center"/>
              <w:rPr>
                <w:rFonts w:ascii="Times New Roman" w:hAnsi="Times New Roman"/>
                <w:sz w:val="24"/>
              </w:rPr>
            </w:pPr>
            <w:r>
              <w:rPr>
                <w:rFonts w:ascii="Times New Roman" w:hAnsi="Times New Roman"/>
                <w:sz w:val="24"/>
              </w:rPr>
              <w:t>кг</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11030000">
            <w:pPr>
              <w:widowControl w:val="0"/>
              <w:spacing w:after="0" w:line="240" w:lineRule="auto"/>
              <w:ind/>
              <w:jc w:val="center"/>
              <w:rPr>
                <w:rFonts w:ascii="Times New Roman" w:hAnsi="Times New Roman"/>
                <w:sz w:val="24"/>
              </w:rPr>
            </w:pPr>
            <w:r>
              <w:rPr>
                <w:rFonts w:ascii="Times New Roman" w:hAnsi="Times New Roman"/>
                <w:sz w:val="24"/>
              </w:rPr>
              <w:t>380</w:t>
            </w:r>
          </w:p>
        </w:tc>
      </w:tr>
      <w:tr>
        <w:trPr>
          <w:trHeight w:hRule="exact" w:val="360"/>
        </w:trPr>
        <w:tc>
          <w:tcPr>
            <w:tcW w:type="dxa" w:w="4948"/>
            <w:tcBorders>
              <w:top w:color="000000" w:sz="4" w:val="single"/>
              <w:left w:color="000000" w:sz="4" w:val="single"/>
            </w:tcBorders>
            <w:shd w:fill="FFFFFF" w:val="clear"/>
            <w:tcMar>
              <w:top w:type="dxa" w:w="0"/>
              <w:left w:type="dxa" w:w="10"/>
              <w:bottom w:type="dxa" w:w="0"/>
              <w:right w:type="dxa" w:w="10"/>
            </w:tcMar>
          </w:tcPr>
          <w:p w14:paraId="12030000">
            <w:pPr>
              <w:widowControl w:val="0"/>
              <w:spacing w:after="0" w:line="240" w:lineRule="auto"/>
              <w:ind/>
              <w:rPr>
                <w:rFonts w:ascii="Times New Roman" w:hAnsi="Times New Roman"/>
                <w:sz w:val="24"/>
              </w:rPr>
            </w:pPr>
            <w:r>
              <w:rPr>
                <w:rFonts w:ascii="Times New Roman" w:hAnsi="Times New Roman"/>
                <w:sz w:val="24"/>
              </w:rPr>
              <w:t>Габаритные размеры</w:t>
            </w:r>
          </w:p>
        </w:tc>
        <w:tc>
          <w:tcPr>
            <w:tcW w:type="dxa" w:w="1622"/>
            <w:tcBorders>
              <w:top w:color="000000" w:sz="4" w:val="single"/>
              <w:left w:color="000000" w:sz="4" w:val="single"/>
            </w:tcBorders>
            <w:shd w:fill="FFFFFF" w:val="clear"/>
            <w:tcMar>
              <w:top w:type="dxa" w:w="0"/>
              <w:left w:type="dxa" w:w="10"/>
              <w:bottom w:type="dxa" w:w="0"/>
              <w:right w:type="dxa" w:w="10"/>
            </w:tcMar>
          </w:tcPr>
          <w:p w14:paraId="13030000">
            <w:pPr>
              <w:widowControl w:val="0"/>
              <w:spacing w:after="0" w:line="240" w:lineRule="auto"/>
              <w:ind/>
              <w:jc w:val="center"/>
              <w:rPr>
                <w:rFonts w:ascii="Times New Roman" w:hAnsi="Times New Roman"/>
                <w:sz w:val="24"/>
              </w:rPr>
            </w:pPr>
            <w:r>
              <w:rPr>
                <w:rFonts w:ascii="Times New Roman" w:hAnsi="Times New Roman"/>
                <w:sz w:val="24"/>
              </w:rPr>
              <w:t>мм</w:t>
            </w:r>
          </w:p>
        </w:tc>
        <w:tc>
          <w:tcPr>
            <w:tcW w:type="dxa" w:w="2103"/>
            <w:tcBorders>
              <w:top w:color="000000" w:sz="4" w:val="single"/>
              <w:left w:color="000000" w:sz="4" w:val="single"/>
              <w:right w:color="000000" w:sz="4" w:val="single"/>
            </w:tcBorders>
            <w:shd w:fill="FFFFFF" w:val="clear"/>
            <w:tcMar>
              <w:top w:type="dxa" w:w="0"/>
              <w:left w:type="dxa" w:w="10"/>
              <w:bottom w:type="dxa" w:w="0"/>
              <w:right w:type="dxa" w:w="10"/>
            </w:tcMar>
          </w:tcPr>
          <w:p w14:paraId="14030000">
            <w:pPr>
              <w:widowControl w:val="0"/>
              <w:spacing w:after="0" w:line="240" w:lineRule="auto"/>
              <w:ind/>
              <w:jc w:val="center"/>
              <w:rPr>
                <w:rFonts w:ascii="Times New Roman" w:hAnsi="Times New Roman"/>
                <w:sz w:val="24"/>
              </w:rPr>
            </w:pPr>
            <w:r>
              <w:rPr>
                <w:rFonts w:ascii="Times New Roman" w:hAnsi="Times New Roman"/>
                <w:sz w:val="24"/>
              </w:rPr>
              <w:t>695x770x2160</w:t>
            </w:r>
          </w:p>
        </w:tc>
      </w:tr>
      <w:tr>
        <w:trPr>
          <w:trHeight w:hRule="exact" w:val="375"/>
        </w:trPr>
        <w:tc>
          <w:tcPr>
            <w:tcW w:type="dxa" w:w="4948"/>
            <w:tcBorders>
              <w:top w:color="000000" w:sz="4" w:val="single"/>
              <w:left w:color="000000" w:sz="4" w:val="single"/>
              <w:bottom w:color="000000" w:sz="4" w:val="single"/>
            </w:tcBorders>
            <w:shd w:fill="FFFFFF" w:val="clear"/>
            <w:tcMar>
              <w:top w:type="dxa" w:w="0"/>
              <w:left w:type="dxa" w:w="10"/>
              <w:bottom w:type="dxa" w:w="0"/>
              <w:right w:type="dxa" w:w="10"/>
            </w:tcMar>
          </w:tcPr>
          <w:p w14:paraId="15030000">
            <w:pPr>
              <w:widowControl w:val="0"/>
              <w:spacing w:after="0" w:line="240" w:lineRule="auto"/>
              <w:ind/>
              <w:rPr>
                <w:rFonts w:ascii="Times New Roman" w:hAnsi="Times New Roman"/>
                <w:sz w:val="24"/>
              </w:rPr>
            </w:pPr>
            <w:r>
              <w:rPr>
                <w:rFonts w:ascii="Times New Roman" w:hAnsi="Times New Roman"/>
                <w:sz w:val="24"/>
              </w:rPr>
              <w:t>Число фаз</w:t>
            </w:r>
          </w:p>
        </w:tc>
        <w:tc>
          <w:tcPr>
            <w:tcW w:type="dxa" w:w="1622"/>
            <w:tcBorders>
              <w:top w:color="000000" w:sz="4" w:val="single"/>
              <w:left w:color="000000" w:sz="4" w:val="single"/>
              <w:bottom w:color="000000" w:sz="4" w:val="single"/>
            </w:tcBorders>
            <w:shd w:fill="FFFFFF" w:val="clear"/>
            <w:tcMar>
              <w:top w:type="dxa" w:w="0"/>
              <w:left w:type="dxa" w:w="10"/>
              <w:bottom w:type="dxa" w:w="0"/>
              <w:right w:type="dxa" w:w="10"/>
            </w:tcMar>
          </w:tcPr>
          <w:p w14:paraId="16030000">
            <w:pPr>
              <w:widowControl w:val="0"/>
              <w:spacing w:after="0" w:line="240" w:lineRule="auto"/>
              <w:ind/>
              <w:rPr>
                <w:rFonts w:ascii="Times New Roman" w:hAnsi="Times New Roman"/>
                <w:sz w:val="28"/>
              </w:rPr>
            </w:pPr>
          </w:p>
        </w:tc>
        <w:tc>
          <w:tcPr>
            <w:tcW w:type="dxa" w:w="2103"/>
            <w:tcBorders>
              <w:top w:color="000000" w:sz="4" w:val="single"/>
              <w:left w:color="000000" w:sz="4" w:val="single"/>
              <w:bottom w:color="000000" w:sz="4" w:val="single"/>
              <w:right w:color="000000" w:sz="4" w:val="single"/>
            </w:tcBorders>
            <w:shd w:fill="FFFFFF" w:val="clear"/>
            <w:tcMar>
              <w:top w:type="dxa" w:w="0"/>
              <w:left w:type="dxa" w:w="10"/>
              <w:bottom w:type="dxa" w:w="0"/>
              <w:right w:type="dxa" w:w="10"/>
            </w:tcMar>
          </w:tcPr>
          <w:p w14:paraId="17030000">
            <w:pPr>
              <w:widowControl w:val="0"/>
              <w:spacing w:after="0" w:line="240" w:lineRule="auto"/>
              <w:ind/>
              <w:jc w:val="center"/>
              <w:rPr>
                <w:rFonts w:ascii="Times New Roman" w:hAnsi="Times New Roman"/>
                <w:sz w:val="24"/>
              </w:rPr>
            </w:pPr>
            <w:r>
              <w:rPr>
                <w:rFonts w:ascii="Times New Roman" w:hAnsi="Times New Roman"/>
                <w:sz w:val="24"/>
              </w:rPr>
              <w:t>3</w:t>
            </w:r>
          </w:p>
        </w:tc>
      </w:tr>
    </w:tbl>
    <w:p w14:paraId="18030000">
      <w:pPr>
        <w:widowControl w:val="0"/>
        <w:tabs>
          <w:tab w:leader="none" w:pos="1433" w:val="left"/>
        </w:tabs>
        <w:spacing w:after="0" w:line="240" w:lineRule="auto"/>
        <w:ind w:firstLine="400"/>
        <w:jc w:val="both"/>
        <w:rPr>
          <w:rFonts w:ascii="Times New Roman" w:hAnsi="Times New Roman"/>
          <w:sz w:val="24"/>
          <w:highlight w:val="lightGray"/>
        </w:rPr>
      </w:pPr>
    </w:p>
    <w:p w14:paraId="19030000">
      <w:pPr>
        <w:spacing w:after="0" w:line="240" w:lineRule="auto"/>
        <w:ind w:firstLine="709"/>
        <w:jc w:val="both"/>
        <w:rPr>
          <w:rFonts w:ascii="Times New Roman" w:hAnsi="Times New Roman"/>
          <w:sz w:val="24"/>
        </w:rPr>
      </w:pPr>
      <w:r>
        <w:rPr>
          <w:rFonts w:ascii="Times New Roman" w:hAnsi="Times New Roman"/>
          <w:sz w:val="24"/>
        </w:rPr>
        <w:t xml:space="preserve">Для приготовления воды, идущей на подпитку </w:t>
      </w:r>
      <w:r>
        <w:rPr>
          <w:rFonts w:ascii="Times New Roman" w:hAnsi="Times New Roman"/>
          <w:sz w:val="24"/>
        </w:rPr>
        <w:t>электрокотлов</w:t>
      </w:r>
      <w:r>
        <w:rPr>
          <w:rFonts w:ascii="Times New Roman" w:hAnsi="Times New Roman"/>
          <w:sz w:val="24"/>
        </w:rPr>
        <w:t xml:space="preserve"> в </w:t>
      </w:r>
      <w:r>
        <w:rPr>
          <w:rFonts w:ascii="Times New Roman" w:hAnsi="Times New Roman"/>
          <w:sz w:val="24"/>
        </w:rPr>
        <w:t>электрокотельной</w:t>
      </w:r>
      <w:r>
        <w:rPr>
          <w:rFonts w:ascii="Times New Roman" w:hAnsi="Times New Roman"/>
          <w:sz w:val="24"/>
        </w:rPr>
        <w:t xml:space="preserve"> с/</w:t>
      </w:r>
      <w:r>
        <w:rPr>
          <w:rFonts w:ascii="Times New Roman" w:hAnsi="Times New Roman"/>
          <w:sz w:val="24"/>
        </w:rPr>
        <w:t>п</w:t>
      </w:r>
      <w:r>
        <w:rPr>
          <w:rFonts w:ascii="Times New Roman" w:hAnsi="Times New Roman"/>
          <w:sz w:val="24"/>
        </w:rPr>
        <w:t xml:space="preserve"> «Лесная поляна», установлена водоподготовительная установка (ВПУ). Назначение, состав и краткая характеристика ВПУ изложена в Инструкции по эксплуатации водоподготовительной установки </w:t>
      </w:r>
      <w:r>
        <w:rPr>
          <w:rFonts w:ascii="Times New Roman" w:hAnsi="Times New Roman"/>
          <w:sz w:val="24"/>
        </w:rPr>
        <w:t>электрокотельной</w:t>
      </w:r>
      <w:r>
        <w:rPr>
          <w:rFonts w:ascii="Times New Roman" w:hAnsi="Times New Roman"/>
          <w:sz w:val="24"/>
        </w:rPr>
        <w:t xml:space="preserve"> санатория-профилактория «Лесная поляна».</w:t>
      </w:r>
    </w:p>
    <w:p w14:paraId="1A030000">
      <w:pPr>
        <w:spacing w:after="0" w:line="240" w:lineRule="auto"/>
        <w:ind w:firstLine="709"/>
        <w:jc w:val="both"/>
        <w:rPr>
          <w:rFonts w:ascii="Times New Roman" w:hAnsi="Times New Roman"/>
          <w:sz w:val="24"/>
        </w:rPr>
      </w:pPr>
      <w:r>
        <w:rPr>
          <w:rFonts w:ascii="Times New Roman" w:hAnsi="Times New Roman"/>
          <w:sz w:val="24"/>
        </w:rPr>
        <w:t xml:space="preserve">Для дополнительной противонакипной обработки сетевой воды, между напорным и всасывающим коллекторами насосов сетевой воды (СН-1,2,3) выполнен </w:t>
      </w:r>
      <w:r>
        <w:rPr>
          <w:rFonts w:ascii="Times New Roman" w:hAnsi="Times New Roman"/>
          <w:sz w:val="24"/>
        </w:rPr>
        <w:t>антирелаксационный</w:t>
      </w:r>
      <w:r>
        <w:rPr>
          <w:rFonts w:ascii="Times New Roman" w:hAnsi="Times New Roman"/>
          <w:sz w:val="24"/>
        </w:rPr>
        <w:t xml:space="preserve"> контур с одним противонакипным магнитным устройством (ПМУ). Назначение, принцип действия ПМУ изложены в Инструкции по эксплуатации водоподготовительной установки </w:t>
      </w:r>
      <w:r>
        <w:rPr>
          <w:rFonts w:ascii="Times New Roman" w:hAnsi="Times New Roman"/>
          <w:sz w:val="24"/>
        </w:rPr>
        <w:t>электрокотельной</w:t>
      </w:r>
      <w:r>
        <w:rPr>
          <w:rFonts w:ascii="Times New Roman" w:hAnsi="Times New Roman"/>
          <w:sz w:val="24"/>
        </w:rPr>
        <w:t xml:space="preserve"> санатория-профилактория «Лесная поляна».</w:t>
      </w:r>
    </w:p>
    <w:p w14:paraId="1B030000">
      <w:pPr>
        <w:spacing w:after="0" w:line="240" w:lineRule="auto"/>
        <w:ind w:firstLine="709"/>
        <w:jc w:val="both"/>
        <w:rPr>
          <w:rFonts w:ascii="Times New Roman" w:hAnsi="Times New Roman"/>
          <w:sz w:val="24"/>
        </w:rPr>
      </w:pPr>
      <w:r>
        <w:rPr>
          <w:rFonts w:ascii="Times New Roman" w:hAnsi="Times New Roman"/>
          <w:sz w:val="24"/>
        </w:rPr>
        <w:t xml:space="preserve">Для расхода сетевой воды через релаксационный контур, после ПМУ установлен </w:t>
      </w:r>
      <w:r>
        <w:rPr>
          <w:rFonts w:ascii="Times New Roman" w:hAnsi="Times New Roman"/>
          <w:sz w:val="24"/>
        </w:rPr>
        <w:t>водосчетчик</w:t>
      </w:r>
      <w:r>
        <w:rPr>
          <w:rFonts w:ascii="Times New Roman" w:hAnsi="Times New Roman"/>
          <w:sz w:val="24"/>
        </w:rPr>
        <w:t xml:space="preserve"> (В) типа ВТГ-50.</w:t>
      </w:r>
    </w:p>
    <w:p w14:paraId="1C030000">
      <w:pPr>
        <w:spacing w:after="0" w:line="240" w:lineRule="auto"/>
        <w:ind w:firstLine="709"/>
        <w:jc w:val="both"/>
        <w:rPr>
          <w:rFonts w:ascii="Times New Roman" w:hAnsi="Times New Roman"/>
          <w:sz w:val="24"/>
        </w:rPr>
      </w:pPr>
      <w:r>
        <w:rPr>
          <w:rFonts w:ascii="Times New Roman" w:hAnsi="Times New Roman"/>
          <w:sz w:val="24"/>
        </w:rPr>
        <w:t xml:space="preserve">В </w:t>
      </w:r>
      <w:r>
        <w:rPr>
          <w:rFonts w:ascii="Times New Roman" w:hAnsi="Times New Roman"/>
          <w:sz w:val="24"/>
        </w:rPr>
        <w:t>электрокотельной</w:t>
      </w:r>
      <w:r>
        <w:rPr>
          <w:rFonts w:ascii="Times New Roman" w:hAnsi="Times New Roman"/>
          <w:sz w:val="24"/>
        </w:rPr>
        <w:t xml:space="preserve"> с/</w:t>
      </w:r>
      <w:r>
        <w:rPr>
          <w:rFonts w:ascii="Times New Roman" w:hAnsi="Times New Roman"/>
          <w:sz w:val="24"/>
        </w:rPr>
        <w:t>п</w:t>
      </w:r>
      <w:r>
        <w:rPr>
          <w:rFonts w:ascii="Times New Roman" w:hAnsi="Times New Roman"/>
          <w:sz w:val="24"/>
        </w:rPr>
        <w:t xml:space="preserve"> «Лесная поляна» установлено 6 насосов сетевой воды: СН-1,2,3 типа К-90/35 и СН-4,5,6 типа К-100/65-200.</w:t>
      </w:r>
    </w:p>
    <w:p w14:paraId="1D030000">
      <w:pPr>
        <w:widowControl w:val="0"/>
        <w:spacing w:after="0" w:line="240" w:lineRule="auto"/>
        <w:ind/>
        <w:jc w:val="center"/>
        <w:rPr>
          <w:rFonts w:ascii="Times New Roman" w:hAnsi="Times New Roman"/>
          <w:b w:val="1"/>
          <w:sz w:val="24"/>
        </w:rPr>
      </w:pPr>
    </w:p>
    <w:p w14:paraId="1E03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Краткая характеристика сетевых насосов </w:t>
      </w:r>
      <w:r>
        <w:rPr>
          <w:rFonts w:ascii="Times New Roman" w:hAnsi="Times New Roman"/>
          <w:b w:val="1"/>
          <w:sz w:val="24"/>
        </w:rPr>
        <w:t>электрокотельной</w:t>
      </w:r>
      <w:r>
        <w:rPr>
          <w:rFonts w:ascii="Times New Roman" w:hAnsi="Times New Roman"/>
          <w:b w:val="1"/>
          <w:sz w:val="24"/>
        </w:rPr>
        <w:t xml:space="preserve"> </w:t>
      </w:r>
    </w:p>
    <w:tbl>
      <w:tblPr>
        <w:tblStyle w:val="Style_5"/>
        <w:tblLayout w:type="fixed"/>
        <w:tblCellMar>
          <w:left w:type="dxa" w:w="10"/>
          <w:right w:type="dxa" w:w="10"/>
        </w:tblCellMar>
      </w:tblPr>
      <w:tblGrid>
        <w:gridCol w:w="3596"/>
        <w:gridCol w:w="2388"/>
        <w:gridCol w:w="2416"/>
      </w:tblGrid>
      <w:tr>
        <w:trPr>
          <w:trHeight w:hRule="exact" w:val="374"/>
        </w:trPr>
        <w:tc>
          <w:tcPr>
            <w:tcW w:type="dxa" w:w="3596"/>
            <w:tcBorders>
              <w:top w:color="000000" w:sz="4" w:val="single"/>
              <w:left w:color="000000" w:sz="4" w:val="single"/>
            </w:tcBorders>
            <w:shd w:fill="FFFFFF" w:val="clear"/>
            <w:tcMar>
              <w:top w:type="dxa" w:w="0"/>
              <w:left w:type="dxa" w:w="10"/>
              <w:bottom w:type="dxa" w:w="0"/>
              <w:right w:type="dxa" w:w="10"/>
            </w:tcMar>
          </w:tcPr>
          <w:p w14:paraId="1F030000">
            <w:pPr>
              <w:widowControl w:val="0"/>
              <w:spacing w:after="0" w:line="240" w:lineRule="auto"/>
              <w:ind w:hanging="1134" w:left="1134"/>
              <w:jc w:val="center"/>
              <w:rPr>
                <w:rFonts w:ascii="Times New Roman" w:hAnsi="Times New Roman"/>
                <w:sz w:val="24"/>
              </w:rPr>
            </w:pPr>
            <w:r>
              <w:rPr>
                <w:rFonts w:ascii="Times New Roman" w:hAnsi="Times New Roman"/>
                <w:sz w:val="24"/>
              </w:rPr>
              <w:t>Наименование</w:t>
            </w:r>
          </w:p>
        </w:tc>
        <w:tc>
          <w:tcPr>
            <w:tcW w:type="dxa" w:w="2388"/>
            <w:tcBorders>
              <w:top w:color="000000" w:sz="4" w:val="single"/>
              <w:left w:color="000000" w:sz="4" w:val="single"/>
            </w:tcBorders>
            <w:shd w:fill="FFFFFF" w:val="clear"/>
            <w:tcMar>
              <w:top w:type="dxa" w:w="0"/>
              <w:left w:type="dxa" w:w="10"/>
              <w:bottom w:type="dxa" w:w="0"/>
              <w:right w:type="dxa" w:w="10"/>
            </w:tcMar>
          </w:tcPr>
          <w:p w14:paraId="20030000">
            <w:pPr>
              <w:widowControl w:val="0"/>
              <w:spacing w:after="0" w:line="240" w:lineRule="auto"/>
              <w:ind w:hanging="1134" w:left="1134"/>
              <w:jc w:val="center"/>
              <w:rPr>
                <w:rFonts w:ascii="Times New Roman" w:hAnsi="Times New Roman"/>
                <w:sz w:val="24"/>
              </w:rPr>
            </w:pPr>
            <w:r>
              <w:rPr>
                <w:rFonts w:ascii="Times New Roman" w:hAnsi="Times New Roman"/>
                <w:sz w:val="24"/>
              </w:rPr>
              <w:t>Ед. изм.</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tcPr>
          <w:p w14:paraId="21030000">
            <w:pPr>
              <w:widowControl w:val="0"/>
              <w:spacing w:after="0" w:line="240" w:lineRule="auto"/>
              <w:ind w:hanging="1134" w:left="1134"/>
              <w:jc w:val="center"/>
              <w:rPr>
                <w:rFonts w:ascii="Times New Roman" w:hAnsi="Times New Roman"/>
                <w:sz w:val="24"/>
              </w:rPr>
            </w:pPr>
            <w:r>
              <w:rPr>
                <w:rFonts w:ascii="Times New Roman" w:hAnsi="Times New Roman"/>
                <w:sz w:val="24"/>
              </w:rPr>
              <w:t>Параметры</w:t>
            </w:r>
          </w:p>
        </w:tc>
      </w:tr>
      <w:tr>
        <w:trPr>
          <w:trHeight w:hRule="atLeast" w:val="360"/>
        </w:trPr>
        <w:tc>
          <w:tcPr>
            <w:tcW w:type="dxa" w:w="8400"/>
            <w:gridSpan w:val="3"/>
            <w:tcBorders>
              <w:top w:color="000000" w:sz="4" w:val="single"/>
              <w:left w:color="000000" w:sz="4" w:val="single"/>
              <w:right w:color="000000" w:sz="4" w:val="single"/>
            </w:tcBorders>
            <w:shd w:fill="FFFFFF" w:val="clear"/>
            <w:tcMar>
              <w:top w:type="dxa" w:w="0"/>
              <w:left w:type="dxa" w:w="10"/>
              <w:bottom w:type="dxa" w:w="0"/>
              <w:right w:type="dxa" w:w="10"/>
            </w:tcMar>
          </w:tcPr>
          <w:p w14:paraId="22030000">
            <w:pPr>
              <w:widowControl w:val="0"/>
              <w:spacing w:after="0" w:line="240" w:lineRule="auto"/>
              <w:ind w:hanging="1134" w:left="1134"/>
              <w:jc w:val="center"/>
              <w:rPr>
                <w:rFonts w:ascii="Times New Roman" w:hAnsi="Times New Roman"/>
                <w:sz w:val="24"/>
              </w:rPr>
            </w:pPr>
            <w:r>
              <w:rPr>
                <w:rFonts w:ascii="Times New Roman" w:hAnsi="Times New Roman"/>
                <w:sz w:val="24"/>
              </w:rPr>
              <w:t>Насос К-90-35 (СН-1, 2, 3)</w:t>
            </w:r>
          </w:p>
        </w:tc>
      </w:tr>
      <w:tr>
        <w:trPr>
          <w:trHeight w:hRule="exact" w:val="355"/>
        </w:trPr>
        <w:tc>
          <w:tcPr>
            <w:tcW w:type="dxa" w:w="3596"/>
            <w:tcBorders>
              <w:top w:color="000000" w:sz="4" w:val="single"/>
              <w:left w:color="000000" w:sz="4" w:val="single"/>
            </w:tcBorders>
            <w:shd w:fill="FFFFFF" w:val="clear"/>
            <w:tcMar>
              <w:top w:type="dxa" w:w="0"/>
              <w:left w:type="dxa" w:w="10"/>
              <w:bottom w:type="dxa" w:w="0"/>
              <w:right w:type="dxa" w:w="10"/>
            </w:tcMar>
          </w:tcPr>
          <w:p w14:paraId="23030000">
            <w:pPr>
              <w:widowControl w:val="0"/>
              <w:spacing w:after="0" w:line="240" w:lineRule="auto"/>
              <w:ind w:hanging="1134" w:left="1134"/>
              <w:jc w:val="center"/>
              <w:rPr>
                <w:rFonts w:ascii="Times New Roman" w:hAnsi="Times New Roman"/>
                <w:sz w:val="24"/>
              </w:rPr>
            </w:pPr>
            <w:r>
              <w:rPr>
                <w:rFonts w:ascii="Times New Roman" w:hAnsi="Times New Roman"/>
                <w:sz w:val="24"/>
              </w:rPr>
              <w:t>Подача</w:t>
            </w:r>
          </w:p>
        </w:tc>
        <w:tc>
          <w:tcPr>
            <w:tcW w:type="dxa" w:w="2388"/>
            <w:tcBorders>
              <w:top w:color="000000" w:sz="4" w:val="single"/>
              <w:left w:color="000000" w:sz="4" w:val="single"/>
            </w:tcBorders>
            <w:shd w:fill="FFFFFF" w:val="clear"/>
            <w:tcMar>
              <w:top w:type="dxa" w:w="0"/>
              <w:left w:type="dxa" w:w="10"/>
              <w:bottom w:type="dxa" w:w="0"/>
              <w:right w:type="dxa" w:w="10"/>
            </w:tcMar>
          </w:tcPr>
          <w:p w14:paraId="24030000">
            <w:pPr>
              <w:widowControl w:val="0"/>
              <w:spacing w:after="0" w:line="240" w:lineRule="auto"/>
              <w:ind w:hanging="1134" w:left="1134"/>
              <w:jc w:val="center"/>
              <w:rPr>
                <w:rFonts w:ascii="Times New Roman" w:hAnsi="Times New Roman"/>
                <w:sz w:val="24"/>
              </w:rPr>
            </w:pPr>
            <w:r>
              <w:rPr>
                <w:rFonts w:ascii="Times New Roman" w:hAnsi="Times New Roman"/>
                <w:sz w:val="24"/>
              </w:rPr>
              <w:t>м</w:t>
            </w:r>
            <w:r>
              <w:rPr>
                <w:rFonts w:ascii="Times New Roman" w:hAnsi="Times New Roman"/>
                <w:sz w:val="24"/>
                <w:vertAlign w:val="superscript"/>
              </w:rPr>
              <w:t>3</w:t>
            </w:r>
            <w:r>
              <w:rPr>
                <w:rFonts w:ascii="Times New Roman" w:hAnsi="Times New Roman"/>
                <w:sz w:val="24"/>
              </w:rPr>
              <w:t>/ч</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tcPr>
          <w:p w14:paraId="25030000">
            <w:pPr>
              <w:widowControl w:val="0"/>
              <w:spacing w:after="0" w:line="240" w:lineRule="auto"/>
              <w:ind w:hanging="1134" w:left="1134"/>
              <w:jc w:val="center"/>
              <w:rPr>
                <w:rFonts w:ascii="Times New Roman" w:hAnsi="Times New Roman"/>
                <w:sz w:val="24"/>
              </w:rPr>
            </w:pPr>
            <w:r>
              <w:rPr>
                <w:rFonts w:ascii="Times New Roman" w:hAnsi="Times New Roman"/>
                <w:sz w:val="24"/>
              </w:rPr>
              <w:t>90</w:t>
            </w:r>
          </w:p>
        </w:tc>
      </w:tr>
      <w:tr>
        <w:trPr>
          <w:trHeight w:hRule="exact" w:val="355"/>
        </w:trPr>
        <w:tc>
          <w:tcPr>
            <w:tcW w:type="dxa" w:w="3596"/>
            <w:tcBorders>
              <w:top w:color="000000" w:sz="4" w:val="single"/>
              <w:left w:color="000000" w:sz="4" w:val="single"/>
            </w:tcBorders>
            <w:shd w:fill="FFFFFF" w:val="clear"/>
            <w:tcMar>
              <w:top w:type="dxa" w:w="0"/>
              <w:left w:type="dxa" w:w="10"/>
              <w:bottom w:type="dxa" w:w="0"/>
              <w:right w:type="dxa" w:w="10"/>
            </w:tcMar>
          </w:tcPr>
          <w:p w14:paraId="26030000">
            <w:pPr>
              <w:widowControl w:val="0"/>
              <w:spacing w:after="0" w:line="240" w:lineRule="auto"/>
              <w:ind w:hanging="1134" w:left="1134"/>
              <w:jc w:val="center"/>
              <w:rPr>
                <w:rFonts w:ascii="Times New Roman" w:hAnsi="Times New Roman"/>
                <w:sz w:val="24"/>
              </w:rPr>
            </w:pPr>
            <w:r>
              <w:rPr>
                <w:rFonts w:ascii="Times New Roman" w:hAnsi="Times New Roman"/>
                <w:sz w:val="24"/>
              </w:rPr>
              <w:t>Напор</w:t>
            </w:r>
          </w:p>
        </w:tc>
        <w:tc>
          <w:tcPr>
            <w:tcW w:type="dxa" w:w="2388"/>
            <w:tcBorders>
              <w:top w:color="000000" w:sz="4" w:val="single"/>
              <w:left w:color="000000" w:sz="4" w:val="single"/>
            </w:tcBorders>
            <w:shd w:fill="FFFFFF" w:val="clear"/>
            <w:tcMar>
              <w:top w:type="dxa" w:w="0"/>
              <w:left w:type="dxa" w:w="10"/>
              <w:bottom w:type="dxa" w:w="0"/>
              <w:right w:type="dxa" w:w="10"/>
            </w:tcMar>
          </w:tcPr>
          <w:p w14:paraId="27030000">
            <w:pPr>
              <w:widowControl w:val="0"/>
              <w:spacing w:after="0" w:line="240" w:lineRule="auto"/>
              <w:ind w:hanging="1134" w:left="1134"/>
              <w:jc w:val="center"/>
              <w:rPr>
                <w:rFonts w:ascii="Times New Roman" w:hAnsi="Times New Roman"/>
                <w:sz w:val="24"/>
              </w:rPr>
            </w:pPr>
            <w:r>
              <w:rPr>
                <w:rFonts w:ascii="Times New Roman" w:hAnsi="Times New Roman"/>
                <w:sz w:val="24"/>
              </w:rPr>
              <w:t>м</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tcPr>
          <w:p w14:paraId="28030000">
            <w:pPr>
              <w:widowControl w:val="0"/>
              <w:spacing w:after="0" w:line="240" w:lineRule="auto"/>
              <w:ind w:hanging="1134" w:left="1134"/>
              <w:jc w:val="center"/>
              <w:rPr>
                <w:rFonts w:ascii="Times New Roman" w:hAnsi="Times New Roman"/>
                <w:sz w:val="24"/>
              </w:rPr>
            </w:pPr>
            <w:r>
              <w:rPr>
                <w:rFonts w:ascii="Times New Roman" w:hAnsi="Times New Roman"/>
                <w:sz w:val="24"/>
              </w:rPr>
              <w:t>35</w:t>
            </w:r>
          </w:p>
        </w:tc>
      </w:tr>
      <w:tr>
        <w:trPr>
          <w:trHeight w:hRule="exact" w:val="355"/>
        </w:trPr>
        <w:tc>
          <w:tcPr>
            <w:tcW w:type="dxa" w:w="3596"/>
            <w:tcBorders>
              <w:top w:color="000000" w:sz="4" w:val="single"/>
              <w:left w:color="000000" w:sz="4" w:val="single"/>
            </w:tcBorders>
            <w:shd w:fill="FFFFFF" w:val="clear"/>
            <w:tcMar>
              <w:top w:type="dxa" w:w="0"/>
              <w:left w:type="dxa" w:w="10"/>
              <w:bottom w:type="dxa" w:w="0"/>
              <w:right w:type="dxa" w:w="10"/>
            </w:tcMar>
          </w:tcPr>
          <w:p w14:paraId="29030000">
            <w:pPr>
              <w:widowControl w:val="0"/>
              <w:spacing w:after="0" w:line="240" w:lineRule="auto"/>
              <w:ind w:hanging="1134" w:left="1134"/>
              <w:jc w:val="center"/>
              <w:rPr>
                <w:rFonts w:ascii="Times New Roman" w:hAnsi="Times New Roman"/>
                <w:sz w:val="24"/>
              </w:rPr>
            </w:pPr>
            <w:r>
              <w:rPr>
                <w:rFonts w:ascii="Times New Roman" w:hAnsi="Times New Roman"/>
                <w:sz w:val="24"/>
              </w:rPr>
              <w:t>Мощность (не более)</w:t>
            </w:r>
          </w:p>
        </w:tc>
        <w:tc>
          <w:tcPr>
            <w:tcW w:type="dxa" w:w="2388"/>
            <w:tcBorders>
              <w:top w:color="000000" w:sz="4" w:val="single"/>
              <w:left w:color="000000" w:sz="4" w:val="single"/>
            </w:tcBorders>
            <w:shd w:fill="FFFFFF" w:val="clear"/>
            <w:tcMar>
              <w:top w:type="dxa" w:w="0"/>
              <w:left w:type="dxa" w:w="10"/>
              <w:bottom w:type="dxa" w:w="0"/>
              <w:right w:type="dxa" w:w="10"/>
            </w:tcMar>
          </w:tcPr>
          <w:p w14:paraId="2A030000">
            <w:pPr>
              <w:widowControl w:val="0"/>
              <w:spacing w:after="0" w:line="240" w:lineRule="auto"/>
              <w:ind w:hanging="1134" w:left="1134"/>
              <w:jc w:val="center"/>
              <w:rPr>
                <w:rFonts w:ascii="Times New Roman" w:hAnsi="Times New Roman"/>
                <w:sz w:val="24"/>
              </w:rPr>
            </w:pPr>
            <w:r>
              <w:rPr>
                <w:rFonts w:ascii="Times New Roman" w:hAnsi="Times New Roman"/>
                <w:sz w:val="24"/>
              </w:rPr>
              <w:t>кВт</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vAlign w:val="center"/>
          </w:tcPr>
          <w:p w14:paraId="2B030000">
            <w:pPr>
              <w:widowControl w:val="0"/>
              <w:spacing w:after="0" w:line="240" w:lineRule="auto"/>
              <w:ind w:hanging="1134" w:left="1134"/>
              <w:jc w:val="center"/>
              <w:rPr>
                <w:rFonts w:ascii="Times New Roman" w:hAnsi="Times New Roman"/>
                <w:sz w:val="24"/>
              </w:rPr>
            </w:pPr>
            <w:r>
              <w:rPr>
                <w:rFonts w:ascii="Times New Roman" w:hAnsi="Times New Roman"/>
                <w:sz w:val="24"/>
              </w:rPr>
              <w:t>11,1</w:t>
            </w:r>
          </w:p>
        </w:tc>
      </w:tr>
      <w:tr>
        <w:trPr>
          <w:trHeight w:hRule="exact" w:val="360"/>
        </w:trPr>
        <w:tc>
          <w:tcPr>
            <w:tcW w:type="dxa" w:w="3596"/>
            <w:tcBorders>
              <w:top w:color="000000" w:sz="4" w:val="single"/>
              <w:left w:color="000000" w:sz="4" w:val="single"/>
            </w:tcBorders>
            <w:shd w:fill="FFFFFF" w:val="clear"/>
            <w:tcMar>
              <w:top w:type="dxa" w:w="0"/>
              <w:left w:type="dxa" w:w="10"/>
              <w:bottom w:type="dxa" w:w="0"/>
              <w:right w:type="dxa" w:w="10"/>
            </w:tcMar>
          </w:tcPr>
          <w:p w14:paraId="2C030000">
            <w:pPr>
              <w:widowControl w:val="0"/>
              <w:spacing w:after="0" w:line="240" w:lineRule="auto"/>
              <w:ind w:hanging="1134" w:left="1134"/>
              <w:jc w:val="center"/>
              <w:rPr>
                <w:rFonts w:ascii="Times New Roman" w:hAnsi="Times New Roman"/>
                <w:sz w:val="24"/>
              </w:rPr>
            </w:pPr>
            <w:r>
              <w:rPr>
                <w:rFonts w:ascii="Times New Roman" w:hAnsi="Times New Roman"/>
                <w:sz w:val="24"/>
              </w:rPr>
              <w:t>КПД (не менее)</w:t>
            </w:r>
          </w:p>
        </w:tc>
        <w:tc>
          <w:tcPr>
            <w:tcW w:type="dxa" w:w="2388"/>
            <w:tcBorders>
              <w:top w:color="000000" w:sz="4" w:val="single"/>
              <w:left w:color="000000" w:sz="4" w:val="single"/>
            </w:tcBorders>
            <w:shd w:fill="FFFFFF" w:val="clear"/>
            <w:tcMar>
              <w:top w:type="dxa" w:w="0"/>
              <w:left w:type="dxa" w:w="10"/>
              <w:bottom w:type="dxa" w:w="0"/>
              <w:right w:type="dxa" w:w="10"/>
            </w:tcMar>
          </w:tcPr>
          <w:p w14:paraId="2D030000">
            <w:pPr>
              <w:widowControl w:val="0"/>
              <w:spacing w:after="0" w:line="240" w:lineRule="auto"/>
              <w:ind w:hanging="1134" w:left="1134"/>
              <w:jc w:val="center"/>
              <w:rPr>
                <w:rFonts w:ascii="Times New Roman" w:hAnsi="Times New Roman"/>
                <w:sz w:val="24"/>
              </w:rPr>
            </w:pPr>
            <w:r>
              <w:rPr>
                <w:rFonts w:ascii="Times New Roman" w:hAnsi="Times New Roman"/>
                <w:sz w:val="24"/>
              </w:rPr>
              <w:t>%</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tcPr>
          <w:p w14:paraId="2E030000">
            <w:pPr>
              <w:widowControl w:val="0"/>
              <w:spacing w:after="0" w:line="240" w:lineRule="auto"/>
              <w:ind w:hanging="1134" w:left="1134"/>
              <w:jc w:val="center"/>
              <w:rPr>
                <w:rFonts w:ascii="Times New Roman" w:hAnsi="Times New Roman"/>
                <w:sz w:val="24"/>
              </w:rPr>
            </w:pPr>
            <w:r>
              <w:rPr>
                <w:rFonts w:ascii="Times New Roman" w:hAnsi="Times New Roman"/>
                <w:sz w:val="24"/>
              </w:rPr>
              <w:t>77</w:t>
            </w:r>
          </w:p>
        </w:tc>
      </w:tr>
      <w:tr>
        <w:trPr>
          <w:trHeight w:hRule="exact" w:val="355"/>
        </w:trPr>
        <w:tc>
          <w:tcPr>
            <w:tcW w:type="dxa" w:w="3596"/>
            <w:tcBorders>
              <w:top w:color="000000" w:sz="4" w:val="single"/>
              <w:left w:color="000000" w:sz="4" w:val="single"/>
            </w:tcBorders>
            <w:shd w:fill="FFFFFF" w:val="clear"/>
            <w:tcMar>
              <w:top w:type="dxa" w:w="0"/>
              <w:left w:type="dxa" w:w="10"/>
              <w:bottom w:type="dxa" w:w="0"/>
              <w:right w:type="dxa" w:w="10"/>
            </w:tcMar>
          </w:tcPr>
          <w:p w14:paraId="2F030000">
            <w:pPr>
              <w:widowControl w:val="0"/>
              <w:spacing w:after="0" w:line="240" w:lineRule="auto"/>
              <w:ind w:hanging="1134" w:left="1134"/>
              <w:jc w:val="center"/>
              <w:rPr>
                <w:rFonts w:ascii="Times New Roman" w:hAnsi="Times New Roman"/>
                <w:sz w:val="24"/>
              </w:rPr>
            </w:pPr>
            <w:r>
              <w:rPr>
                <w:rFonts w:ascii="Times New Roman" w:hAnsi="Times New Roman"/>
                <w:sz w:val="24"/>
              </w:rPr>
              <w:t>Давление на входе</w:t>
            </w:r>
          </w:p>
        </w:tc>
        <w:tc>
          <w:tcPr>
            <w:tcW w:type="dxa" w:w="2388"/>
            <w:tcBorders>
              <w:top w:color="000000" w:sz="4" w:val="single"/>
              <w:left w:color="000000" w:sz="4" w:val="single"/>
            </w:tcBorders>
            <w:shd w:fill="FFFFFF" w:val="clear"/>
            <w:tcMar>
              <w:top w:type="dxa" w:w="0"/>
              <w:left w:type="dxa" w:w="10"/>
              <w:bottom w:type="dxa" w:w="0"/>
              <w:right w:type="dxa" w:w="10"/>
            </w:tcMar>
          </w:tcPr>
          <w:p w14:paraId="30030000">
            <w:pPr>
              <w:widowControl w:val="0"/>
              <w:spacing w:after="0" w:line="240" w:lineRule="auto"/>
              <w:ind w:hanging="1134" w:left="1134"/>
              <w:jc w:val="center"/>
              <w:rPr>
                <w:rFonts w:ascii="Times New Roman" w:hAnsi="Times New Roman"/>
                <w:sz w:val="24"/>
              </w:rPr>
            </w:pPr>
            <w:r>
              <w:rPr>
                <w:rFonts w:ascii="Times New Roman" w:hAnsi="Times New Roman"/>
                <w:sz w:val="24"/>
              </w:rPr>
              <w:t>кгс/см</w:t>
            </w:r>
            <w:r>
              <w:rPr>
                <w:rFonts w:ascii="Times New Roman" w:hAnsi="Times New Roman"/>
                <w:sz w:val="24"/>
                <w:vertAlign w:val="superscript"/>
              </w:rPr>
              <w:t>2</w:t>
            </w:r>
          </w:p>
        </w:tc>
        <w:tc>
          <w:tcPr>
            <w:tcW w:type="dxa" w:w="2416"/>
            <w:tcBorders>
              <w:top w:color="000000" w:sz="4" w:val="single"/>
              <w:left w:color="000000" w:sz="4" w:val="single"/>
              <w:right w:color="000000" w:sz="4" w:val="single"/>
            </w:tcBorders>
            <w:shd w:fill="FFFFFF" w:val="clear"/>
            <w:tcMar>
              <w:top w:type="dxa" w:w="0"/>
              <w:left w:type="dxa" w:w="10"/>
              <w:bottom w:type="dxa" w:w="0"/>
              <w:right w:type="dxa" w:w="10"/>
            </w:tcMar>
            <w:vAlign w:val="center"/>
          </w:tcPr>
          <w:p w14:paraId="31030000">
            <w:pPr>
              <w:widowControl w:val="0"/>
              <w:spacing w:after="0" w:line="240" w:lineRule="auto"/>
              <w:ind w:hanging="1134" w:left="1134"/>
              <w:jc w:val="center"/>
              <w:rPr>
                <w:rFonts w:ascii="Times New Roman" w:hAnsi="Times New Roman"/>
                <w:sz w:val="24"/>
              </w:rPr>
            </w:pPr>
            <w:r>
              <w:rPr>
                <w:rFonts w:ascii="Times New Roman" w:hAnsi="Times New Roman"/>
                <w:sz w:val="24"/>
              </w:rPr>
              <w:t>2</w:t>
            </w:r>
          </w:p>
        </w:tc>
      </w:tr>
      <w:tr>
        <w:trPr>
          <w:trHeight w:hRule="exact" w:val="370"/>
        </w:trPr>
        <w:tc>
          <w:tcPr>
            <w:tcW w:type="dxa" w:w="3596"/>
            <w:tcBorders>
              <w:top w:color="000000" w:sz="4" w:val="single"/>
              <w:left w:color="000000" w:sz="4" w:val="single"/>
              <w:bottom w:color="000000" w:sz="4" w:val="single"/>
            </w:tcBorders>
            <w:shd w:fill="FFFFFF" w:val="clear"/>
            <w:tcMar>
              <w:top w:type="dxa" w:w="0"/>
              <w:left w:type="dxa" w:w="10"/>
              <w:bottom w:type="dxa" w:w="0"/>
              <w:right w:type="dxa" w:w="10"/>
            </w:tcMar>
          </w:tcPr>
          <w:p w14:paraId="32030000">
            <w:pPr>
              <w:widowControl w:val="0"/>
              <w:spacing w:after="0" w:line="240" w:lineRule="auto"/>
              <w:ind w:hanging="1134" w:left="1134"/>
              <w:jc w:val="center"/>
              <w:rPr>
                <w:rFonts w:ascii="Times New Roman" w:hAnsi="Times New Roman"/>
                <w:sz w:val="24"/>
              </w:rPr>
            </w:pPr>
            <w:r>
              <w:rPr>
                <w:rFonts w:ascii="Times New Roman" w:hAnsi="Times New Roman"/>
                <w:sz w:val="24"/>
              </w:rPr>
              <w:t>Частота вращения</w:t>
            </w:r>
          </w:p>
        </w:tc>
        <w:tc>
          <w:tcPr>
            <w:tcW w:type="dxa" w:w="2388"/>
            <w:tcBorders>
              <w:top w:color="000000" w:sz="4" w:val="single"/>
              <w:left w:color="000000" w:sz="4" w:val="single"/>
              <w:bottom w:color="000000" w:sz="4" w:val="single"/>
            </w:tcBorders>
            <w:shd w:fill="FFFFFF" w:val="clear"/>
            <w:tcMar>
              <w:top w:type="dxa" w:w="0"/>
              <w:left w:type="dxa" w:w="10"/>
              <w:bottom w:type="dxa" w:w="0"/>
              <w:right w:type="dxa" w:w="10"/>
            </w:tcMar>
          </w:tcPr>
          <w:p w14:paraId="33030000">
            <w:pPr>
              <w:widowControl w:val="0"/>
              <w:spacing w:after="0" w:line="240" w:lineRule="auto"/>
              <w:ind w:hanging="1134" w:left="1134"/>
              <w:jc w:val="center"/>
              <w:rPr>
                <w:rFonts w:ascii="Times New Roman" w:hAnsi="Times New Roman"/>
                <w:sz w:val="24"/>
              </w:rPr>
            </w:pPr>
            <w:r>
              <w:rPr>
                <w:rFonts w:ascii="Times New Roman" w:hAnsi="Times New Roman"/>
                <w:sz w:val="24"/>
              </w:rPr>
              <w:t>об</w:t>
            </w:r>
            <w:r>
              <w:rPr>
                <w:rFonts w:ascii="Times New Roman" w:hAnsi="Times New Roman"/>
                <w:sz w:val="24"/>
              </w:rPr>
              <w:t>/мин</w:t>
            </w:r>
          </w:p>
        </w:tc>
        <w:tc>
          <w:tcPr>
            <w:tcW w:type="dxa" w:w="2416"/>
            <w:tcBorders>
              <w:top w:color="000000" w:sz="4" w:val="single"/>
              <w:left w:color="000000" w:sz="4" w:val="single"/>
              <w:bottom w:color="000000" w:sz="4" w:val="single"/>
              <w:right w:color="000000" w:sz="4" w:val="single"/>
            </w:tcBorders>
            <w:shd w:fill="FFFFFF" w:val="clear"/>
            <w:tcMar>
              <w:top w:type="dxa" w:w="0"/>
              <w:left w:type="dxa" w:w="10"/>
              <w:bottom w:type="dxa" w:w="0"/>
              <w:right w:type="dxa" w:w="10"/>
            </w:tcMar>
          </w:tcPr>
          <w:p w14:paraId="34030000">
            <w:pPr>
              <w:widowControl w:val="0"/>
              <w:spacing w:after="0" w:line="240" w:lineRule="auto"/>
              <w:ind w:hanging="1134" w:left="1134"/>
              <w:jc w:val="center"/>
              <w:rPr>
                <w:rFonts w:ascii="Times New Roman" w:hAnsi="Times New Roman"/>
                <w:sz w:val="24"/>
              </w:rPr>
            </w:pPr>
            <w:r>
              <w:rPr>
                <w:rFonts w:ascii="Times New Roman" w:hAnsi="Times New Roman"/>
                <w:sz w:val="24"/>
              </w:rPr>
              <w:t>2900</w:t>
            </w:r>
          </w:p>
        </w:tc>
      </w:tr>
    </w:tbl>
    <w:p w14:paraId="35030000">
      <w:pPr>
        <w:widowControl w:val="0"/>
        <w:tabs>
          <w:tab w:leader="none" w:pos="1433" w:val="left"/>
        </w:tabs>
        <w:spacing w:after="0" w:line="240" w:lineRule="auto"/>
        <w:ind/>
        <w:jc w:val="both"/>
        <w:rPr>
          <w:rFonts w:ascii="Times New Roman" w:hAnsi="Times New Roman"/>
          <w:sz w:val="24"/>
          <w:highlight w:val="lightGray"/>
        </w:rPr>
      </w:pPr>
    </w:p>
    <w:p w14:paraId="36030000">
      <w:pPr>
        <w:spacing w:after="0" w:line="240" w:lineRule="auto"/>
        <w:ind w:firstLine="720"/>
        <w:jc w:val="both"/>
        <w:rPr>
          <w:rFonts w:ascii="Times New Roman" w:hAnsi="Times New Roman"/>
          <w:sz w:val="24"/>
        </w:rPr>
      </w:pPr>
      <w:r>
        <w:rPr>
          <w:rFonts w:ascii="Times New Roman" w:hAnsi="Times New Roman"/>
          <w:sz w:val="24"/>
        </w:rPr>
        <w:t>Теплоснабжение осуществляется по температурному графику 95°-70</w:t>
      </w:r>
      <w:r>
        <w:rPr>
          <w:rFonts w:ascii="Times New Roman" w:hAnsi="Times New Roman"/>
          <w:sz w:val="24"/>
        </w:rPr>
        <w:t>°С</w:t>
      </w:r>
      <w:r>
        <w:rPr>
          <w:rFonts w:ascii="Times New Roman" w:hAnsi="Times New Roman"/>
          <w:sz w:val="24"/>
        </w:rPr>
        <w:t xml:space="preserve"> с подачей воды на горячее водоснабжение по закрытой схеме. Нагрев </w:t>
      </w:r>
      <w:r>
        <w:rPr>
          <w:rFonts w:ascii="Times New Roman" w:hAnsi="Times New Roman"/>
          <w:sz w:val="24"/>
        </w:rPr>
        <w:t>хозпитьевой</w:t>
      </w:r>
      <w:r>
        <w:rPr>
          <w:rFonts w:ascii="Times New Roman" w:hAnsi="Times New Roman"/>
          <w:sz w:val="24"/>
        </w:rPr>
        <w:t xml:space="preserve"> воды осуществляется в бойлерах, расположенных непосредственно в корпусах. </w:t>
      </w:r>
    </w:p>
    <w:p w14:paraId="37030000">
      <w:pPr>
        <w:spacing w:after="0" w:line="240" w:lineRule="auto"/>
        <w:ind w:firstLine="720"/>
        <w:contextualSpacing w:val="1"/>
        <w:jc w:val="both"/>
        <w:rPr>
          <w:rFonts w:ascii="Times New Roman" w:hAnsi="Times New Roman"/>
          <w:sz w:val="24"/>
        </w:rPr>
      </w:pPr>
    </w:p>
    <w:p w14:paraId="38030000">
      <w:pPr>
        <w:spacing w:after="0" w:line="240" w:lineRule="auto"/>
        <w:ind w:firstLine="720"/>
        <w:contextualSpacing w:val="1"/>
        <w:jc w:val="center"/>
        <w:rPr>
          <w:rFonts w:ascii="Times New Roman" w:hAnsi="Times New Roman"/>
          <w:b w:val="1"/>
          <w:sz w:val="24"/>
        </w:rPr>
      </w:pPr>
      <w:r>
        <w:rPr>
          <w:rFonts w:ascii="Times New Roman" w:hAnsi="Times New Roman"/>
        </w:rPr>
        <w:drawing>
          <wp:anchor allowOverlap="true" behindDoc="false" distB="0" distL="114300" distR="114300" distT="0" layoutInCell="true" locked="false" relativeHeight="251658240" simplePos="false">
            <wp:simplePos x="0" y="0"/>
            <wp:positionH relativeFrom="column">
              <wp:posOffset>289560</wp:posOffset>
            </wp:positionH>
            <wp:positionV relativeFrom="paragraph">
              <wp:posOffset>463550</wp:posOffset>
            </wp:positionV>
            <wp:extent cx="5933440" cy="2448560"/>
            <wp:wrapSquare distB="0" distL="114300" distR="114300" distT="0" wrapText="bothSides"/>
            <wp:docPr id="10" name="Picture 10"/>
            <a:graphic>
              <a:graphicData uri="http://schemas.openxmlformats.org/drawingml/2006/picture">
                <pic:pic>
                  <pic:nvPicPr>
                    <pic:cNvPr id="9" name="Picture 9"/>
                    <pic:cNvPicPr preferRelativeResize="true"/>
                  </pic:nvPicPr>
                  <pic:blipFill>
                    <a:blip r:embed="rId8"/>
                    <a:stretch/>
                  </pic:blipFill>
                  <pic:spPr>
                    <a:xfrm flipH="false" flipV="false" rot="0">
                      <a:ext cx="5933440" cy="2448560"/>
                    </a:xfrm>
                    <a:prstGeom prst="rect"/>
                  </pic:spPr>
                </pic:pic>
              </a:graphicData>
            </a:graphic>
          </wp:anchor>
        </w:drawing>
      </w:r>
      <w:r>
        <w:rPr>
          <w:rFonts w:ascii="Times New Roman" w:hAnsi="Times New Roman"/>
          <w:b w:val="1"/>
          <w:sz w:val="24"/>
        </w:rPr>
        <w:t>ТЕМПЕРАТУРНЫЙ ГРАФИК ТРУБОПРОВОДОВ ТЕПЛОВОЙ СЕТИ</w:t>
      </w:r>
    </w:p>
    <w:p w14:paraId="39030000">
      <w:pPr>
        <w:spacing w:after="0" w:line="240" w:lineRule="auto"/>
        <w:ind w:firstLine="709"/>
        <w:jc w:val="both"/>
        <w:rPr>
          <w:rFonts w:ascii="Times New Roman" w:hAnsi="Times New Roman"/>
          <w:sz w:val="28"/>
        </w:rPr>
      </w:pPr>
    </w:p>
    <w:p w14:paraId="3A030000">
      <w:pPr>
        <w:spacing w:after="0" w:line="240" w:lineRule="auto"/>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xml:space="preserve"> 1 – </w:t>
      </w:r>
      <w:r>
        <w:rPr>
          <w:rFonts w:ascii="Times New Roman" w:hAnsi="Times New Roman"/>
          <w:sz w:val="28"/>
        </w:rPr>
        <w:t>температура воды в подающем трубопроводе тепловой сети</w:t>
      </w:r>
    </w:p>
    <w:p w14:paraId="3B030000">
      <w:pPr>
        <w:spacing w:after="0" w:line="240" w:lineRule="auto"/>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xml:space="preserve">2 </w:t>
      </w:r>
      <w:r>
        <w:rPr>
          <w:rFonts w:ascii="Times New Roman" w:hAnsi="Times New Roman"/>
          <w:sz w:val="28"/>
        </w:rPr>
        <w:t>– температура воды в обратном трубопроводе тепловой сети</w:t>
      </w:r>
    </w:p>
    <w:p w14:paraId="3C030000">
      <w:pPr>
        <w:spacing w:after="0" w:line="240" w:lineRule="auto"/>
        <w:ind w:firstLine="709"/>
        <w:jc w:val="both"/>
        <w:rPr>
          <w:rFonts w:ascii="Times New Roman" w:hAnsi="Times New Roman"/>
          <w:sz w:val="24"/>
        </w:rPr>
      </w:pPr>
      <w:r>
        <w:rPr>
          <w:rFonts w:ascii="Times New Roman" w:hAnsi="Times New Roman"/>
          <w:sz w:val="24"/>
        </w:rPr>
        <w:t xml:space="preserve">Для предотвращения возникновения высокого давления в </w:t>
      </w:r>
      <w:r>
        <w:rPr>
          <w:rFonts w:ascii="Times New Roman" w:hAnsi="Times New Roman"/>
          <w:sz w:val="24"/>
        </w:rPr>
        <w:t>электрокотлах</w:t>
      </w:r>
      <w:r>
        <w:rPr>
          <w:rFonts w:ascii="Times New Roman" w:hAnsi="Times New Roman"/>
          <w:sz w:val="24"/>
        </w:rPr>
        <w:t xml:space="preserve"> (выше 6 кг/см</w:t>
      </w:r>
      <w:r>
        <w:rPr>
          <w:rFonts w:ascii="Times New Roman" w:hAnsi="Times New Roman"/>
          <w:sz w:val="24"/>
        </w:rPr>
        <w:t>2</w:t>
      </w:r>
      <w:r>
        <w:rPr>
          <w:rFonts w:ascii="Times New Roman" w:hAnsi="Times New Roman"/>
          <w:sz w:val="24"/>
        </w:rPr>
        <w:t xml:space="preserve">) на выходном патрубке каждого </w:t>
      </w:r>
      <w:r>
        <w:rPr>
          <w:rFonts w:ascii="Times New Roman" w:hAnsi="Times New Roman"/>
          <w:sz w:val="24"/>
        </w:rPr>
        <w:t>электрокотла</w:t>
      </w:r>
      <w:r>
        <w:rPr>
          <w:rFonts w:ascii="Times New Roman" w:hAnsi="Times New Roman"/>
          <w:sz w:val="24"/>
        </w:rPr>
        <w:t xml:space="preserve"> установлен предохранительный клапан (ПК-1,2,3,4) типа СППК-4.</w:t>
      </w:r>
    </w:p>
    <w:p w14:paraId="3D030000">
      <w:pPr>
        <w:spacing w:after="0" w:line="240" w:lineRule="auto"/>
        <w:ind w:firstLine="709"/>
        <w:jc w:val="both"/>
        <w:rPr>
          <w:rFonts w:ascii="Times New Roman" w:hAnsi="Times New Roman"/>
          <w:sz w:val="24"/>
        </w:rPr>
      </w:pPr>
    </w:p>
    <w:p w14:paraId="3E030000">
      <w:pPr>
        <w:pStyle w:val="Style_4"/>
        <w:numPr>
          <w:ilvl w:val="1"/>
          <w:numId w:val="2"/>
        </w:numPr>
        <w:ind/>
        <w:jc w:val="center"/>
        <w:rPr>
          <w:b w:val="1"/>
          <w:sz w:val="28"/>
        </w:rPr>
      </w:pPr>
      <w:r>
        <w:rPr>
          <w:b w:val="1"/>
          <w:sz w:val="28"/>
        </w:rPr>
        <w:t>Тепловые сети, сооружения на них и тепловые пункты</w:t>
      </w:r>
    </w:p>
    <w:p w14:paraId="3F030000">
      <w:pPr>
        <w:pStyle w:val="Style_4"/>
        <w:rPr>
          <w:sz w:val="24"/>
        </w:rPr>
      </w:pPr>
    </w:p>
    <w:p w14:paraId="40030000">
      <w:pPr>
        <w:spacing w:after="0" w:line="240" w:lineRule="auto"/>
        <w:ind w:firstLine="709"/>
        <w:jc w:val="both"/>
        <w:rPr>
          <w:rFonts w:ascii="Times New Roman" w:hAnsi="Times New Roman"/>
          <w:sz w:val="24"/>
        </w:rPr>
      </w:pPr>
      <w:r>
        <w:rPr>
          <w:rFonts w:ascii="Times New Roman" w:hAnsi="Times New Roman"/>
          <w:sz w:val="24"/>
        </w:rPr>
        <w:t>Схема теплоснабжения – открытая, двухтрубная. Теплоноситель - вода с температурным графиком 130-70</w:t>
      </w:r>
      <w:r>
        <w:rPr>
          <w:rFonts w:ascii="Times New Roman" w:hAnsi="Times New Roman"/>
          <w:sz w:val="24"/>
          <w:vertAlign w:val="superscript"/>
        </w:rPr>
        <w:t>о</w:t>
      </w:r>
      <w:r>
        <w:rPr>
          <w:rFonts w:ascii="Times New Roman" w:hAnsi="Times New Roman"/>
          <w:sz w:val="24"/>
        </w:rPr>
        <w:t xml:space="preserve">со срезкой 110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Вода системы горячего водоснабжения проходит подготовку в установке </w:t>
      </w:r>
      <w:r>
        <w:rPr>
          <w:rFonts w:ascii="Times New Roman" w:hAnsi="Times New Roman"/>
          <w:sz w:val="24"/>
        </w:rPr>
        <w:t>химводоочистки</w:t>
      </w:r>
      <w:r>
        <w:rPr>
          <w:rFonts w:ascii="Times New Roman" w:hAnsi="Times New Roman"/>
          <w:sz w:val="24"/>
        </w:rPr>
        <w:t xml:space="preserve"> пускорезервной котельной и в </w:t>
      </w:r>
      <w:r>
        <w:rPr>
          <w:rFonts w:ascii="Times New Roman" w:hAnsi="Times New Roman"/>
          <w:sz w:val="24"/>
        </w:rPr>
        <w:t>деаэрационно-подпиточной</w:t>
      </w:r>
      <w:r>
        <w:rPr>
          <w:rFonts w:ascii="Times New Roman" w:hAnsi="Times New Roman"/>
          <w:sz w:val="24"/>
        </w:rPr>
        <w:t xml:space="preserve"> установке (ДПУ-800). Магистральные теплопроводы от САЭС до города проложены </w:t>
      </w:r>
      <w:r>
        <w:rPr>
          <w:rFonts w:ascii="Times New Roman" w:hAnsi="Times New Roman"/>
          <w:sz w:val="24"/>
        </w:rPr>
        <w:t>надземно</w:t>
      </w:r>
      <w:r>
        <w:rPr>
          <w:rFonts w:ascii="Times New Roman" w:hAnsi="Times New Roman"/>
          <w:sz w:val="24"/>
        </w:rPr>
        <w:t xml:space="preserve">, на низких опорах. Протяженность трассы № 1 диаметром </w:t>
      </w:r>
      <w:r>
        <w:rPr>
          <w:rFonts w:ascii="Times New Roman" w:hAnsi="Times New Roman"/>
          <w:i w:val="1"/>
          <w:sz w:val="24"/>
        </w:rPr>
        <w:t>Д</w:t>
      </w:r>
      <w:r>
        <w:rPr>
          <w:rFonts w:ascii="Times New Roman" w:hAnsi="Times New Roman"/>
          <w:i w:val="1"/>
          <w:sz w:val="24"/>
          <w:vertAlign w:val="subscript"/>
        </w:rPr>
        <w:t>у</w:t>
      </w:r>
      <w:r>
        <w:rPr>
          <w:rFonts w:ascii="Times New Roman" w:hAnsi="Times New Roman"/>
          <w:sz w:val="24"/>
        </w:rPr>
        <w:t>500</w:t>
      </w:r>
      <w:r>
        <w:rPr>
          <w:rFonts w:ascii="Times New Roman" w:hAnsi="Times New Roman"/>
          <w:i w:val="1"/>
          <w:sz w:val="24"/>
        </w:rPr>
        <w:t xml:space="preserve"> мм</w:t>
      </w:r>
      <w:r>
        <w:rPr>
          <w:rFonts w:ascii="Times New Roman" w:hAnsi="Times New Roman"/>
          <w:sz w:val="24"/>
        </w:rPr>
        <w:t xml:space="preserve"> составляет 5,6 </w:t>
      </w:r>
      <w:r>
        <w:rPr>
          <w:rFonts w:ascii="Times New Roman" w:hAnsi="Times New Roman"/>
          <w:i w:val="1"/>
          <w:sz w:val="24"/>
        </w:rPr>
        <w:t>км</w:t>
      </w:r>
      <w:r>
        <w:rPr>
          <w:rFonts w:ascii="Times New Roman" w:hAnsi="Times New Roman"/>
          <w:sz w:val="24"/>
        </w:rPr>
        <w:t xml:space="preserve">, протяженность трассы № 2 диаметром </w:t>
      </w:r>
      <w:r>
        <w:rPr>
          <w:rFonts w:ascii="Times New Roman" w:hAnsi="Times New Roman"/>
          <w:i w:val="1"/>
          <w:sz w:val="24"/>
        </w:rPr>
        <w:t>Д</w:t>
      </w:r>
      <w:r>
        <w:rPr>
          <w:rFonts w:ascii="Times New Roman" w:hAnsi="Times New Roman"/>
          <w:i w:val="1"/>
          <w:sz w:val="24"/>
          <w:vertAlign w:val="subscript"/>
        </w:rPr>
        <w:t>y</w:t>
      </w:r>
      <w:r>
        <w:rPr>
          <w:rFonts w:ascii="Times New Roman" w:hAnsi="Times New Roman"/>
          <w:sz w:val="24"/>
        </w:rPr>
        <w:t xml:space="preserve">800 </w:t>
      </w:r>
      <w:r>
        <w:rPr>
          <w:rFonts w:ascii="Times New Roman" w:hAnsi="Times New Roman"/>
          <w:i w:val="1"/>
          <w:sz w:val="24"/>
        </w:rPr>
        <w:t>мм</w:t>
      </w:r>
      <w:r>
        <w:rPr>
          <w:rFonts w:ascii="Times New Roman" w:hAnsi="Times New Roman"/>
          <w:sz w:val="24"/>
        </w:rPr>
        <w:t xml:space="preserve"> составляет 7,2 км.</w:t>
      </w:r>
    </w:p>
    <w:p w14:paraId="41030000">
      <w:pPr>
        <w:spacing w:after="0" w:line="240" w:lineRule="auto"/>
        <w:ind w:firstLine="709"/>
        <w:jc w:val="both"/>
        <w:rPr>
          <w:rFonts w:ascii="Times New Roman" w:hAnsi="Times New Roman"/>
          <w:sz w:val="24"/>
        </w:rPr>
      </w:pPr>
      <w:r>
        <w:rPr>
          <w:rFonts w:ascii="Times New Roman" w:hAnsi="Times New Roman"/>
          <w:sz w:val="24"/>
        </w:rPr>
        <w:t>Прокладка трубопроводов теплоснабжения по городу выполнена в непроходных каналах.</w:t>
      </w:r>
    </w:p>
    <w:p w14:paraId="42030000">
      <w:pPr>
        <w:pStyle w:val="Style_6"/>
        <w:ind w:firstLine="709"/>
        <w:jc w:val="both"/>
      </w:pPr>
      <w:r>
        <w:t>Техническое состояние тепловых сетей, в основном, удовлетворительное.</w:t>
      </w:r>
    </w:p>
    <w:p w14:paraId="43030000">
      <w:pPr>
        <w:spacing w:after="0" w:line="240" w:lineRule="auto"/>
        <w:ind w:firstLine="709"/>
        <w:jc w:val="both"/>
        <w:rPr>
          <w:rFonts w:ascii="Times New Roman" w:hAnsi="Times New Roman"/>
          <w:sz w:val="24"/>
        </w:rPr>
      </w:pPr>
      <w:r>
        <w:rPr>
          <w:rFonts w:ascii="Times New Roman" w:hAnsi="Times New Roman"/>
          <w:sz w:val="24"/>
        </w:rPr>
        <w:t>Тепловые сети муниципального образования имеют протяженность 45,2</w:t>
      </w:r>
      <w:r>
        <w:rPr>
          <w:rFonts w:ascii="Times New Roman" w:hAnsi="Times New Roman"/>
          <w:i w:val="1"/>
          <w:sz w:val="24"/>
        </w:rPr>
        <w:t>км</w:t>
      </w:r>
      <w:r>
        <w:rPr>
          <w:rFonts w:ascii="Times New Roman" w:hAnsi="Times New Roman"/>
          <w:sz w:val="24"/>
        </w:rPr>
        <w:t xml:space="preserve">. В том числе 54% </w:t>
      </w:r>
      <w:r>
        <w:rPr>
          <w:rFonts w:ascii="Times New Roman" w:hAnsi="Times New Roman"/>
          <w:sz w:val="24"/>
        </w:rPr>
        <w:t>проложены</w:t>
      </w:r>
      <w:r>
        <w:rPr>
          <w:rFonts w:ascii="Times New Roman" w:hAnsi="Times New Roman"/>
          <w:sz w:val="24"/>
        </w:rPr>
        <w:t xml:space="preserve"> </w:t>
      </w:r>
      <w:r>
        <w:rPr>
          <w:rFonts w:ascii="Times New Roman" w:hAnsi="Times New Roman"/>
          <w:sz w:val="24"/>
        </w:rPr>
        <w:t>подземно</w:t>
      </w:r>
      <w:r>
        <w:rPr>
          <w:rFonts w:ascii="Times New Roman" w:hAnsi="Times New Roman"/>
          <w:sz w:val="24"/>
        </w:rPr>
        <w:t xml:space="preserve">. Потребители подключены по зависимой схеме через элеваторные узлы, расположенные в индивидуальных тепловых пунктах 123 зданий. Свыше 65% (28,2 </w:t>
      </w:r>
      <w:r>
        <w:rPr>
          <w:rFonts w:ascii="Times New Roman" w:hAnsi="Times New Roman"/>
          <w:i w:val="1"/>
          <w:sz w:val="24"/>
        </w:rPr>
        <w:t>км</w:t>
      </w:r>
      <w:r>
        <w:rPr>
          <w:rFonts w:ascii="Times New Roman" w:hAnsi="Times New Roman"/>
          <w:sz w:val="24"/>
        </w:rPr>
        <w:t>) тепловых сетей со сроком службы более 10 лет.</w:t>
      </w:r>
    </w:p>
    <w:p w14:paraId="44030000">
      <w:pPr>
        <w:pStyle w:val="Style_4"/>
        <w:ind w:firstLine="709" w:left="0"/>
        <w:jc w:val="both"/>
        <w:rPr>
          <w:sz w:val="24"/>
        </w:rPr>
      </w:pPr>
      <w:r>
        <w:rPr>
          <w:sz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14:paraId="45030000">
      <w:pPr>
        <w:pStyle w:val="Style_4"/>
        <w:ind w:firstLine="709" w:left="0"/>
        <w:jc w:val="both"/>
        <w:rPr>
          <w:sz w:val="24"/>
        </w:rPr>
      </w:pPr>
      <w:r>
        <w:rPr>
          <w:sz w:val="24"/>
        </w:rPr>
        <w:t>Тепловые сети двухтрубные, выполнены в основном надземной прокладкой, имеются участки подземной канальной прокладки:</w:t>
      </w:r>
    </w:p>
    <w:p w14:paraId="46030000">
      <w:pPr>
        <w:pStyle w:val="Style_4"/>
        <w:ind w:firstLine="709" w:left="0"/>
        <w:jc w:val="both"/>
        <w:rPr>
          <w:sz w:val="24"/>
        </w:rPr>
      </w:pPr>
      <w:r>
        <w:rPr>
          <w:sz w:val="24"/>
        </w:rPr>
        <w:t>а) участок теплосети №1 между УТ-9 ÷ТК-1 протяженностью 30</w:t>
      </w:r>
      <w:r>
        <w:rPr>
          <w:i w:val="1"/>
          <w:sz w:val="24"/>
        </w:rPr>
        <w:t>м</w:t>
      </w:r>
      <w:r>
        <w:rPr>
          <w:sz w:val="24"/>
        </w:rPr>
        <w:t xml:space="preserve">, </w:t>
      </w:r>
    </w:p>
    <w:p w14:paraId="47030000">
      <w:pPr>
        <w:pStyle w:val="Style_4"/>
        <w:ind w:firstLine="709" w:left="0"/>
        <w:jc w:val="both"/>
        <w:rPr>
          <w:sz w:val="24"/>
        </w:rPr>
      </w:pPr>
      <w:r>
        <w:rPr>
          <w:sz w:val="24"/>
        </w:rPr>
        <w:t>б</w:t>
      </w:r>
      <w:r>
        <w:rPr>
          <w:sz w:val="24"/>
        </w:rPr>
        <w:t>)у</w:t>
      </w:r>
      <w:r>
        <w:rPr>
          <w:sz w:val="24"/>
        </w:rPr>
        <w:t>часток теплосети №2 между ТФУ-2÷УТ-2 протяженностью 180</w:t>
      </w:r>
      <w:r>
        <w:rPr>
          <w:i w:val="1"/>
          <w:sz w:val="24"/>
        </w:rPr>
        <w:t>м</w:t>
      </w:r>
      <w:r>
        <w:rPr>
          <w:sz w:val="24"/>
        </w:rPr>
        <w:t>,</w:t>
      </w:r>
    </w:p>
    <w:p w14:paraId="48030000">
      <w:pPr>
        <w:pStyle w:val="Style_4"/>
        <w:ind w:firstLine="709" w:left="0"/>
        <w:jc w:val="both"/>
        <w:rPr>
          <w:sz w:val="24"/>
        </w:rPr>
      </w:pPr>
      <w:r>
        <w:rPr>
          <w:sz w:val="24"/>
        </w:rPr>
        <w:t>в) участок теплосети между УТ-7÷УТ-8 протяженностью 80</w:t>
      </w:r>
      <w:r>
        <w:rPr>
          <w:i w:val="1"/>
          <w:sz w:val="24"/>
        </w:rPr>
        <w:t>м</w:t>
      </w:r>
      <w:r>
        <w:rPr>
          <w:sz w:val="24"/>
        </w:rPr>
        <w:t xml:space="preserve"> (см. Сх-145-АТЭС).</w:t>
      </w:r>
    </w:p>
    <w:p w14:paraId="49030000">
      <w:pPr>
        <w:pStyle w:val="Style_4"/>
        <w:ind w:firstLine="709" w:left="0"/>
        <w:jc w:val="both"/>
        <w:rPr>
          <w:sz w:val="24"/>
        </w:rPr>
      </w:pPr>
      <w:r>
        <w:rPr>
          <w:sz w:val="24"/>
        </w:rPr>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14:paraId="4A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Магистральная тепловая сеть №1 открытого горячего </w:t>
      </w:r>
      <w:r>
        <w:rPr>
          <w:rFonts w:ascii="Times New Roman" w:hAnsi="Times New Roman"/>
          <w:sz w:val="24"/>
        </w:rPr>
        <w:t>водоразбора</w:t>
      </w:r>
      <w:r>
        <w:rPr>
          <w:rFonts w:ascii="Times New Roman" w:hAnsi="Times New Roman"/>
          <w:sz w:val="24"/>
        </w:rPr>
        <w:t xml:space="preserve"> предназначена для обеспечения горячей водой и теплом зданий и сооружений: гаража спецмашин, СПСЧ №1, УКС, КНСп-1д.в., очистных сооружений промышленных и дождевых вод в районе </w:t>
      </w:r>
      <w:r>
        <w:rPr>
          <w:rFonts w:ascii="Times New Roman" w:hAnsi="Times New Roman"/>
          <w:sz w:val="24"/>
        </w:rPr>
        <w:t>шламоотвала</w:t>
      </w:r>
      <w:r>
        <w:rPr>
          <w:rFonts w:ascii="Times New Roman" w:hAnsi="Times New Roman"/>
          <w:sz w:val="24"/>
        </w:rPr>
        <w:t xml:space="preserve">, БНС-1,2, ЦНС-3, АНС-4, ОРУ-330/500, </w:t>
      </w:r>
      <w:r>
        <w:rPr>
          <w:rFonts w:ascii="Times New Roman" w:hAnsi="Times New Roman"/>
          <w:sz w:val="24"/>
        </w:rPr>
        <w:t>СмАТЭ</w:t>
      </w:r>
      <w:r>
        <w:rPr>
          <w:rFonts w:ascii="Times New Roman" w:hAnsi="Times New Roman"/>
          <w:sz w:val="24"/>
        </w:rPr>
        <w:t xml:space="preserve">, тепличного хозяйства, КНС-5, очистных сооружений </w:t>
      </w:r>
      <w:r>
        <w:rPr>
          <w:rFonts w:ascii="Times New Roman" w:hAnsi="Times New Roman"/>
          <w:sz w:val="24"/>
        </w:rPr>
        <w:t>хозфекальных</w:t>
      </w:r>
      <w:r>
        <w:rPr>
          <w:rFonts w:ascii="Times New Roman" w:hAnsi="Times New Roman"/>
          <w:sz w:val="24"/>
        </w:rPr>
        <w:t xml:space="preserve"> стоков, технологического участка ООО «САЭС-Сервис», рыбхоза «Смоленский», базы «АТЭС-Десногорск» (быв.</w:t>
      </w:r>
      <w:r>
        <w:rPr>
          <w:rFonts w:ascii="Times New Roman" w:hAnsi="Times New Roman"/>
          <w:sz w:val="24"/>
        </w:rPr>
        <w:t xml:space="preserve"> </w:t>
      </w:r>
      <w:r>
        <w:rPr>
          <w:rFonts w:ascii="Times New Roman" w:hAnsi="Times New Roman"/>
          <w:sz w:val="24"/>
        </w:rPr>
        <w:t>РСЦ), коммунально-складской зоны, а также является резервной для теплоснабжения города при выводе в ремонт тепловой сети №2 (см. СХ-145-АТЭС).</w:t>
      </w:r>
    </w:p>
    <w:p w14:paraId="4B030000">
      <w:pPr>
        <w:spacing w:after="0" w:line="240" w:lineRule="auto"/>
        <w:ind w:firstLine="709"/>
        <w:contextualSpacing w:val="1"/>
        <w:jc w:val="both"/>
        <w:rPr>
          <w:rFonts w:ascii="Times New Roman" w:hAnsi="Times New Roman"/>
          <w:sz w:val="24"/>
        </w:rPr>
      </w:pPr>
      <w:r>
        <w:rPr>
          <w:rFonts w:ascii="Times New Roman" w:hAnsi="Times New Roman"/>
          <w:sz w:val="24"/>
        </w:rPr>
        <w:t>Технические характеристики тепловой сети №1:</w:t>
      </w:r>
    </w:p>
    <w:p w14:paraId="4C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Диаметр труб </w:t>
      </w:r>
      <w:r>
        <w:rPr>
          <w:rFonts w:ascii="Times New Roman" w:hAnsi="Times New Roman"/>
          <w:i w:val="1"/>
          <w:sz w:val="24"/>
        </w:rPr>
        <w:t>Ду</w:t>
      </w:r>
      <w:r>
        <w:rPr>
          <w:rFonts w:ascii="Times New Roman" w:hAnsi="Times New Roman"/>
          <w:sz w:val="24"/>
        </w:rPr>
        <w:t xml:space="preserve"> 500</w:t>
      </w:r>
      <w:r>
        <w:rPr>
          <w:rFonts w:ascii="Times New Roman" w:hAnsi="Times New Roman"/>
          <w:i w:val="1"/>
          <w:sz w:val="24"/>
        </w:rPr>
        <w:t>мм</w:t>
      </w:r>
      <w:r>
        <w:rPr>
          <w:rFonts w:ascii="Times New Roman" w:hAnsi="Times New Roman"/>
          <w:sz w:val="24"/>
        </w:rPr>
        <w:t>; протяженность от РУ ПРК до ТК-1 –  2 тр. 4207</w:t>
      </w:r>
      <w:r>
        <w:rPr>
          <w:rFonts w:ascii="Times New Roman" w:hAnsi="Times New Roman"/>
          <w:i w:val="1"/>
          <w:sz w:val="24"/>
        </w:rPr>
        <w:t>м</w:t>
      </w:r>
      <w:r>
        <w:rPr>
          <w:rFonts w:ascii="Times New Roman" w:hAnsi="Times New Roman"/>
          <w:sz w:val="24"/>
        </w:rPr>
        <w:t xml:space="preserve">; рабочее давление – 16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 xml:space="preserve">; температурный график – 130-70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со срезкой 110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w:t>
      </w:r>
    </w:p>
    <w:p w14:paraId="4D030000">
      <w:pPr>
        <w:spacing w:after="0" w:line="240" w:lineRule="auto"/>
        <w:ind w:firstLine="709"/>
        <w:contextualSpacing w:val="1"/>
        <w:jc w:val="both"/>
        <w:rPr>
          <w:rFonts w:ascii="Times New Roman" w:hAnsi="Times New Roman"/>
          <w:sz w:val="24"/>
        </w:rPr>
      </w:pPr>
      <w:r>
        <w:rPr>
          <w:rFonts w:ascii="Times New Roman" w:hAnsi="Times New Roman"/>
          <w:sz w:val="24"/>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 для обеспечения циркуляции теплоносителя во время проведения ремонтов и гидравлических испытаний, а также резервными перемычками для подключения к магистральной тепловой сети №2.</w:t>
      </w:r>
    </w:p>
    <w:p w14:paraId="4E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Для </w:t>
      </w:r>
      <w:r>
        <w:rPr>
          <w:rFonts w:ascii="Times New Roman" w:hAnsi="Times New Roman"/>
          <w:sz w:val="24"/>
        </w:rPr>
        <w:t>контроля за</w:t>
      </w:r>
      <w:r>
        <w:rPr>
          <w:rFonts w:ascii="Times New Roman" w:hAnsi="Times New Roman"/>
          <w:sz w:val="24"/>
        </w:rPr>
        <w:t xml:space="preserve">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w:t>
      </w:r>
      <w:r>
        <w:rPr>
          <w:rFonts w:ascii="Times New Roman" w:hAnsi="Times New Roman"/>
          <w:sz w:val="24"/>
        </w:rPr>
        <w:t>контроля за</w:t>
      </w:r>
      <w:r>
        <w:rPr>
          <w:rFonts w:ascii="Times New Roman" w:hAnsi="Times New Roman"/>
          <w:sz w:val="24"/>
        </w:rPr>
        <w:t xml:space="preserve"> расходом теплоносителя тепловой сети №1 на РУ ПРК установлены датчики контроля.</w:t>
      </w:r>
    </w:p>
    <w:p w14:paraId="4F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Для систематического </w:t>
      </w:r>
      <w:r>
        <w:rPr>
          <w:rFonts w:ascii="Times New Roman" w:hAnsi="Times New Roman"/>
          <w:sz w:val="24"/>
        </w:rPr>
        <w:t>контроля за</w:t>
      </w:r>
      <w:r>
        <w:rPr>
          <w:rFonts w:ascii="Times New Roman" w:hAnsi="Times New Roman"/>
          <w:sz w:val="24"/>
        </w:rPr>
        <w:t xml:space="preserve"> внутренней коррозией на подающем и обратном трубопроводах тепловой сети №1 установлены индикаторы коррозии:</w:t>
      </w:r>
    </w:p>
    <w:p w14:paraId="50030000">
      <w:pPr>
        <w:spacing w:after="0" w:line="240" w:lineRule="auto"/>
        <w:ind w:firstLine="709"/>
        <w:contextualSpacing w:val="1"/>
        <w:jc w:val="both"/>
        <w:rPr>
          <w:rFonts w:ascii="Times New Roman" w:hAnsi="Times New Roman"/>
          <w:sz w:val="24"/>
        </w:rPr>
      </w:pPr>
      <w:r>
        <w:rPr>
          <w:rFonts w:ascii="Times New Roman" w:hAnsi="Times New Roman"/>
          <w:sz w:val="24"/>
        </w:rPr>
        <w:t>- ИК-1, ИК-2 на РУПРК;</w:t>
      </w:r>
    </w:p>
    <w:p w14:paraId="51030000">
      <w:pPr>
        <w:spacing w:after="0" w:line="240" w:lineRule="auto"/>
        <w:ind w:firstLine="709"/>
        <w:contextualSpacing w:val="1"/>
        <w:jc w:val="both"/>
        <w:rPr>
          <w:rFonts w:ascii="Times New Roman" w:hAnsi="Times New Roman"/>
          <w:sz w:val="24"/>
        </w:rPr>
      </w:pPr>
      <w:r>
        <w:rPr>
          <w:rFonts w:ascii="Times New Roman" w:hAnsi="Times New Roman"/>
          <w:sz w:val="24"/>
        </w:rPr>
        <w:t>- ИК-3, ИК-4 между УТ-10 и ТП-1;</w:t>
      </w:r>
    </w:p>
    <w:p w14:paraId="52030000">
      <w:pPr>
        <w:spacing w:after="0" w:line="240" w:lineRule="auto"/>
        <w:ind w:firstLine="709"/>
        <w:contextualSpacing w:val="1"/>
        <w:jc w:val="both"/>
        <w:rPr>
          <w:rFonts w:ascii="Times New Roman" w:hAnsi="Times New Roman"/>
          <w:sz w:val="24"/>
        </w:rPr>
      </w:pPr>
      <w:r>
        <w:rPr>
          <w:rFonts w:ascii="Times New Roman" w:hAnsi="Times New Roman"/>
          <w:sz w:val="24"/>
        </w:rPr>
        <w:t>- ИК-5, ИК-6 между УТ-13 и УТ-12.</w:t>
      </w:r>
    </w:p>
    <w:p w14:paraId="53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Магистральная тепловая сеть №2 (рег. 2ТТК-4) открытого горячего </w:t>
      </w:r>
      <w:r>
        <w:rPr>
          <w:rFonts w:ascii="Times New Roman" w:hAnsi="Times New Roman"/>
          <w:sz w:val="24"/>
        </w:rPr>
        <w:t>водоразбора</w:t>
      </w:r>
      <w:r>
        <w:rPr>
          <w:rFonts w:ascii="Times New Roman" w:hAnsi="Times New Roman"/>
          <w:sz w:val="24"/>
        </w:rPr>
        <w:t>,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14:paraId="54030000">
      <w:pPr>
        <w:spacing w:after="0" w:line="240" w:lineRule="auto"/>
        <w:ind w:firstLine="709"/>
        <w:contextualSpacing w:val="1"/>
        <w:jc w:val="both"/>
        <w:rPr>
          <w:rFonts w:ascii="Times New Roman" w:hAnsi="Times New Roman"/>
          <w:sz w:val="24"/>
        </w:rPr>
      </w:pPr>
      <w:r>
        <w:rPr>
          <w:rFonts w:ascii="Times New Roman" w:hAnsi="Times New Roman"/>
          <w:sz w:val="24"/>
        </w:rPr>
        <w:t>Технические характеристики тепловой сети №2:</w:t>
      </w:r>
    </w:p>
    <w:p w14:paraId="55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Диаметр труб </w:t>
      </w:r>
      <w:r>
        <w:rPr>
          <w:rFonts w:ascii="Times New Roman" w:hAnsi="Times New Roman"/>
          <w:i w:val="1"/>
          <w:sz w:val="24"/>
        </w:rPr>
        <w:t>Ду</w:t>
      </w:r>
      <w:r>
        <w:rPr>
          <w:rFonts w:ascii="Times New Roman" w:hAnsi="Times New Roman"/>
          <w:sz w:val="24"/>
        </w:rPr>
        <w:t xml:space="preserve"> 800</w:t>
      </w:r>
      <w:r>
        <w:rPr>
          <w:rFonts w:ascii="Times New Roman" w:hAnsi="Times New Roman"/>
          <w:i w:val="1"/>
          <w:sz w:val="24"/>
        </w:rPr>
        <w:t>мм</w:t>
      </w:r>
      <w:r>
        <w:rPr>
          <w:rFonts w:ascii="Times New Roman" w:hAnsi="Times New Roman"/>
          <w:sz w:val="24"/>
        </w:rPr>
        <w:t>; протяженность от ТФУ-2 до УТ-7 – 2 тр. 4207</w:t>
      </w:r>
      <w:r>
        <w:rPr>
          <w:rFonts w:ascii="Times New Roman" w:hAnsi="Times New Roman"/>
          <w:i w:val="1"/>
          <w:sz w:val="24"/>
        </w:rPr>
        <w:t>м</w:t>
      </w:r>
      <w:r>
        <w:rPr>
          <w:rFonts w:ascii="Times New Roman" w:hAnsi="Times New Roman"/>
          <w:sz w:val="24"/>
        </w:rPr>
        <w:t xml:space="preserve">; рабочее давление – 16 </w:t>
      </w:r>
      <w:r>
        <w:rPr>
          <w:rFonts w:ascii="Times New Roman" w:hAnsi="Times New Roman"/>
          <w:i w:val="1"/>
          <w:sz w:val="24"/>
        </w:rPr>
        <w:t>кгс/см</w:t>
      </w:r>
      <w:r>
        <w:rPr>
          <w:rFonts w:ascii="Times New Roman" w:hAnsi="Times New Roman"/>
          <w:i w:val="1"/>
          <w:sz w:val="24"/>
          <w:vertAlign w:val="superscript"/>
        </w:rPr>
        <w:t>2</w:t>
      </w:r>
      <w:r>
        <w:rPr>
          <w:rFonts w:ascii="Times New Roman" w:hAnsi="Times New Roman"/>
          <w:sz w:val="24"/>
        </w:rPr>
        <w:t xml:space="preserve">; температурный график – 130-70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со срезкой 110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w:t>
      </w:r>
    </w:p>
    <w:p w14:paraId="56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Для </w:t>
      </w:r>
      <w:r>
        <w:rPr>
          <w:rFonts w:ascii="Times New Roman" w:hAnsi="Times New Roman"/>
          <w:sz w:val="24"/>
        </w:rPr>
        <w:t>контроля за</w:t>
      </w:r>
      <w:r>
        <w:rPr>
          <w:rFonts w:ascii="Times New Roman" w:hAnsi="Times New Roman"/>
          <w:sz w:val="24"/>
        </w:rPr>
        <w:t xml:space="preserve"> гидравлическим режимом тепловой сети №2 установлены манометры на УТ-7, УТ-6, для контроля за температурным режимом тепловой сети №2 предусмотрены врезки гильз для установки термометров на УТ-7, УТ-6. Для </w:t>
      </w:r>
      <w:r>
        <w:rPr>
          <w:rFonts w:ascii="Times New Roman" w:hAnsi="Times New Roman"/>
          <w:sz w:val="24"/>
        </w:rPr>
        <w:t>контроля за</w:t>
      </w:r>
      <w:r>
        <w:rPr>
          <w:rFonts w:ascii="Times New Roman" w:hAnsi="Times New Roman"/>
          <w:sz w:val="24"/>
        </w:rPr>
        <w:t xml:space="preserve"> расходом теплоносителя тепловой сети №2 установлены датчики контроля на ТФУ-2 (см. СХ-145-АТЭС).</w:t>
      </w:r>
    </w:p>
    <w:p w14:paraId="57030000">
      <w:pPr>
        <w:spacing w:after="0" w:line="240" w:lineRule="auto"/>
        <w:ind w:firstLine="709"/>
        <w:contextualSpacing w:val="1"/>
        <w:jc w:val="both"/>
        <w:rPr>
          <w:rFonts w:ascii="Times New Roman" w:hAnsi="Times New Roman"/>
          <w:sz w:val="24"/>
        </w:rPr>
      </w:pPr>
      <w:r>
        <w:rPr>
          <w:rFonts w:ascii="Times New Roman" w:hAnsi="Times New Roman"/>
          <w:sz w:val="24"/>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14:paraId="58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Перемычка </w:t>
      </w:r>
      <w:r>
        <w:rPr>
          <w:rFonts w:ascii="Times New Roman" w:hAnsi="Times New Roman"/>
          <w:i w:val="1"/>
          <w:sz w:val="24"/>
        </w:rPr>
        <w:t>Ду</w:t>
      </w:r>
      <w:r>
        <w:rPr>
          <w:rFonts w:ascii="Times New Roman" w:hAnsi="Times New Roman"/>
          <w:sz w:val="24"/>
        </w:rPr>
        <w:t xml:space="preserve"> 600</w:t>
      </w:r>
      <w:r>
        <w:rPr>
          <w:rFonts w:ascii="Times New Roman" w:hAnsi="Times New Roman"/>
          <w:i w:val="1"/>
          <w:sz w:val="24"/>
        </w:rPr>
        <w:t>мм</w:t>
      </w:r>
      <w:r>
        <w:rPr>
          <w:rFonts w:ascii="Times New Roman" w:hAnsi="Times New Roman"/>
          <w:sz w:val="24"/>
        </w:rPr>
        <w:t xml:space="preserve"> на территории </w:t>
      </w:r>
      <w:r>
        <w:rPr>
          <w:rFonts w:ascii="Times New Roman" w:hAnsi="Times New Roman"/>
          <w:sz w:val="24"/>
        </w:rPr>
        <w:t>промплощадки</w:t>
      </w:r>
      <w:r>
        <w:rPr>
          <w:rFonts w:ascii="Times New Roman" w:hAnsi="Times New Roman"/>
          <w:sz w:val="24"/>
        </w:rPr>
        <w:t xml:space="preserve">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14:paraId="5903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Перемычка </w:t>
      </w:r>
      <w:r>
        <w:rPr>
          <w:rFonts w:ascii="Times New Roman" w:hAnsi="Times New Roman"/>
          <w:i w:val="1"/>
          <w:sz w:val="24"/>
        </w:rPr>
        <w:t>Ду</w:t>
      </w:r>
      <w:r>
        <w:rPr>
          <w:rFonts w:ascii="Times New Roman" w:hAnsi="Times New Roman"/>
          <w:sz w:val="24"/>
        </w:rPr>
        <w:t xml:space="preserve"> 500</w:t>
      </w:r>
      <w:r>
        <w:rPr>
          <w:rFonts w:ascii="Times New Roman" w:hAnsi="Times New Roman"/>
          <w:i w:val="1"/>
          <w:sz w:val="24"/>
        </w:rPr>
        <w:t>мм</w:t>
      </w:r>
      <w:r>
        <w:rPr>
          <w:rFonts w:ascii="Times New Roman" w:hAnsi="Times New Roman"/>
          <w:sz w:val="24"/>
        </w:rPr>
        <w:t xml:space="preserve"> от ТК-1 до УТ-6 предназначена для теплоснабжения потребителей при плановом или аварийном отключении одной из теплосетей.</w:t>
      </w:r>
    </w:p>
    <w:p w14:paraId="5A030000">
      <w:pPr>
        <w:spacing w:after="0" w:line="240" w:lineRule="auto"/>
        <w:ind w:firstLine="709"/>
        <w:contextualSpacing w:val="1"/>
        <w:jc w:val="both"/>
        <w:rPr>
          <w:rFonts w:ascii="Times New Roman" w:hAnsi="Times New Roman"/>
          <w:sz w:val="24"/>
        </w:rPr>
      </w:pPr>
      <w:r>
        <w:rPr>
          <w:rFonts w:ascii="Times New Roman" w:hAnsi="Times New Roman"/>
          <w:sz w:val="24"/>
        </w:rPr>
        <w:t>Для учета отпущенной тепловой энергии и теплоносителя установлены приборы учета:</w:t>
      </w:r>
    </w:p>
    <w:p w14:paraId="5B030000">
      <w:pPr>
        <w:spacing w:after="0" w:line="240" w:lineRule="auto"/>
        <w:ind w:firstLine="709"/>
        <w:contextualSpacing w:val="1"/>
        <w:jc w:val="both"/>
        <w:rPr>
          <w:rFonts w:ascii="Times New Roman" w:hAnsi="Times New Roman"/>
          <w:sz w:val="24"/>
        </w:rPr>
      </w:pPr>
      <w:r>
        <w:rPr>
          <w:rFonts w:ascii="Times New Roman" w:hAnsi="Times New Roman"/>
          <w:sz w:val="24"/>
        </w:rPr>
        <w:t>- на теплосети №1 перед УТ-9;</w:t>
      </w:r>
    </w:p>
    <w:p w14:paraId="5C030000">
      <w:pPr>
        <w:spacing w:after="0" w:line="240" w:lineRule="auto"/>
        <w:ind w:firstLine="709"/>
        <w:contextualSpacing w:val="1"/>
        <w:jc w:val="both"/>
        <w:rPr>
          <w:rFonts w:ascii="Times New Roman" w:hAnsi="Times New Roman"/>
          <w:sz w:val="24"/>
        </w:rPr>
      </w:pPr>
      <w:r>
        <w:rPr>
          <w:rFonts w:ascii="Times New Roman" w:hAnsi="Times New Roman"/>
          <w:sz w:val="24"/>
        </w:rPr>
        <w:t>- на теплосети №2 перед УТ-6.</w:t>
      </w:r>
    </w:p>
    <w:p w14:paraId="5D030000">
      <w:pPr>
        <w:spacing w:after="0" w:line="240" w:lineRule="auto"/>
        <w:ind w:firstLine="709"/>
        <w:contextualSpacing w:val="1"/>
        <w:jc w:val="both"/>
        <w:rPr>
          <w:rFonts w:ascii="Times New Roman" w:hAnsi="Times New Roman"/>
          <w:sz w:val="24"/>
        </w:rPr>
      </w:pPr>
      <w:r>
        <w:rPr>
          <w:rFonts w:ascii="Times New Roman" w:hAnsi="Times New Roman"/>
          <w:sz w:val="24"/>
        </w:rPr>
        <w:t>Характеристики тепловых сетей представлены в таблицах №8, №9,№10, №11, №12.</w:t>
      </w:r>
    </w:p>
    <w:p w14:paraId="5E030000">
      <w:pPr>
        <w:spacing w:after="0" w:line="240" w:lineRule="auto"/>
        <w:ind w:firstLine="709"/>
        <w:jc w:val="both"/>
        <w:rPr>
          <w:rFonts w:ascii="Times New Roman" w:hAnsi="Times New Roman"/>
          <w:sz w:val="24"/>
        </w:rPr>
      </w:pPr>
      <w:r>
        <w:rPr>
          <w:rFonts w:ascii="Times New Roman" w:hAnsi="Times New Roman"/>
          <w:sz w:val="24"/>
        </w:rPr>
        <w:t xml:space="preserve">Крупных аварий и отказов тепловых сетей  в течение отопительного сезона за </w:t>
      </w:r>
      <w:r>
        <w:rPr>
          <w:rFonts w:ascii="Times New Roman" w:hAnsi="Times New Roman"/>
          <w:sz w:val="24"/>
        </w:rPr>
        <w:t>последние</w:t>
      </w:r>
      <w:r>
        <w:rPr>
          <w:rFonts w:ascii="Times New Roman" w:hAnsi="Times New Roman"/>
          <w:sz w:val="24"/>
        </w:rPr>
        <w:t xml:space="preserve"> 5 лет не наблюдалось. Количество незначительных отказов  с продолжительностью отключения до 2 дней составляет от 2 до 10 в год на различных участках. </w:t>
      </w:r>
    </w:p>
    <w:p w14:paraId="5F030000">
      <w:pPr>
        <w:spacing w:after="0" w:line="240" w:lineRule="auto"/>
        <w:ind w:firstLine="709"/>
        <w:jc w:val="both"/>
        <w:rPr>
          <w:rFonts w:ascii="Times New Roman" w:hAnsi="Times New Roman"/>
          <w:sz w:val="24"/>
        </w:rPr>
      </w:pPr>
      <w:r>
        <w:rPr>
          <w:rFonts w:ascii="Times New Roman" w:hAnsi="Times New Roman"/>
          <w:sz w:val="24"/>
        </w:rPr>
        <w:t>В настоящее время используются следующие процедуры диагностики состояния:</w:t>
      </w:r>
    </w:p>
    <w:p w14:paraId="60030000">
      <w:pPr>
        <w:spacing w:after="0" w:line="240" w:lineRule="auto"/>
        <w:ind w:firstLine="709"/>
        <w:jc w:val="both"/>
        <w:rPr>
          <w:rFonts w:ascii="Times New Roman" w:hAnsi="Times New Roman"/>
          <w:sz w:val="24"/>
        </w:rPr>
      </w:pPr>
      <w:r>
        <w:rPr>
          <w:rFonts w:ascii="Times New Roman" w:hAnsi="Times New Roman"/>
          <w:i w:val="1"/>
          <w:sz w:val="24"/>
          <w:u w:val="single"/>
        </w:rPr>
        <w:t>Метод акустической эмиссии.</w:t>
      </w:r>
      <w:r>
        <w:rPr>
          <w:rFonts w:ascii="Times New Roman" w:hAnsi="Times New Roman"/>
          <w:i w:val="1"/>
          <w:sz w:val="24"/>
        </w:rPr>
        <w:t> </w:t>
      </w:r>
      <w:r>
        <w:rPr>
          <w:rFonts w:ascii="Times New Roman" w:hAnsi="Times New Roman"/>
          <w:sz w:val="24"/>
        </w:rPr>
        <w:t xml:space="preserve">Метод, проверенный в мировой практике и позволяющий точно определять местоположение дефектов стального трубопровода, находящегося под изменяемым давлением, но по условиям применения </w:t>
      </w:r>
      <w:r>
        <w:rPr>
          <w:rFonts w:ascii="Times New Roman" w:hAnsi="Times New Roman"/>
          <w:sz w:val="24"/>
        </w:rPr>
        <w:t>на</w:t>
      </w:r>
      <w:r>
        <w:rPr>
          <w:rFonts w:ascii="Times New Roman" w:hAnsi="Times New Roman"/>
          <w:sz w:val="24"/>
        </w:rPr>
        <w:t xml:space="preserve"> </w:t>
      </w:r>
      <w:r>
        <w:rPr>
          <w:rFonts w:ascii="Times New Roman" w:hAnsi="Times New Roman"/>
          <w:sz w:val="24"/>
        </w:rPr>
        <w:t>действующих</w:t>
      </w:r>
      <w:r>
        <w:rPr>
          <w:rFonts w:ascii="Times New Roman" w:hAnsi="Times New Roman"/>
          <w:sz w:val="24"/>
        </w:rPr>
        <w:t xml:space="preserve"> тепловых сетей имеет ограниченную область использования.</w:t>
      </w:r>
    </w:p>
    <w:p w14:paraId="61030000">
      <w:pPr>
        <w:spacing w:after="0" w:line="240" w:lineRule="auto"/>
        <w:ind w:firstLine="709"/>
        <w:jc w:val="both"/>
        <w:rPr>
          <w:rFonts w:ascii="Times New Roman" w:hAnsi="Times New Roman"/>
          <w:sz w:val="24"/>
        </w:rPr>
      </w:pPr>
      <w:r>
        <w:rPr>
          <w:rFonts w:ascii="Times New Roman" w:hAnsi="Times New Roman"/>
          <w:i w:val="1"/>
          <w:sz w:val="24"/>
          <w:u w:val="single"/>
        </w:rPr>
        <w:t>Метод магнитной памяти металла.</w:t>
      </w:r>
      <w:r>
        <w:rPr>
          <w:rFonts w:ascii="Times New Roman" w:hAnsi="Times New Roman"/>
          <w:i w:val="1"/>
          <w:sz w:val="24"/>
        </w:rPr>
        <w:t> </w:t>
      </w:r>
      <w:r>
        <w:rPr>
          <w:rFonts w:ascii="Times New Roman" w:hAnsi="Times New Roman"/>
          <w:sz w:val="24"/>
        </w:rPr>
        <w:t>Метод хорош для выявления участков с повышенным напряжением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ограниченность его применения.</w:t>
      </w:r>
    </w:p>
    <w:p w14:paraId="62030000">
      <w:pPr>
        <w:spacing w:after="0" w:line="240" w:lineRule="auto"/>
        <w:ind w:firstLine="709"/>
        <w:jc w:val="both"/>
        <w:rPr>
          <w:rFonts w:ascii="Times New Roman" w:hAnsi="Times New Roman"/>
          <w:sz w:val="24"/>
        </w:rPr>
      </w:pPr>
      <w:r>
        <w:rPr>
          <w:rFonts w:ascii="Times New Roman" w:hAnsi="Times New Roman"/>
          <w:i w:val="1"/>
          <w:sz w:val="24"/>
          <w:u w:val="single"/>
        </w:rPr>
        <w:t xml:space="preserve">Метод наземного </w:t>
      </w:r>
      <w:r>
        <w:rPr>
          <w:rFonts w:ascii="Times New Roman" w:hAnsi="Times New Roman"/>
          <w:i w:val="1"/>
          <w:sz w:val="24"/>
          <w:u w:val="single"/>
        </w:rPr>
        <w:t>тепловизионного</w:t>
      </w:r>
      <w:r>
        <w:rPr>
          <w:rFonts w:ascii="Times New Roman" w:hAnsi="Times New Roman"/>
          <w:i w:val="1"/>
          <w:sz w:val="24"/>
          <w:u w:val="single"/>
        </w:rPr>
        <w:t xml:space="preserve"> обследования с помощью </w:t>
      </w:r>
      <w:r>
        <w:rPr>
          <w:rFonts w:ascii="Times New Roman" w:hAnsi="Times New Roman"/>
          <w:i w:val="1"/>
          <w:sz w:val="24"/>
          <w:u w:val="single"/>
        </w:rPr>
        <w:t>тепловизора</w:t>
      </w:r>
      <w:r>
        <w:rPr>
          <w:rFonts w:ascii="Times New Roman" w:hAnsi="Times New Roman"/>
          <w:i w:val="1"/>
          <w:sz w:val="24"/>
          <w:u w:val="single"/>
        </w:rPr>
        <w:t>.</w:t>
      </w:r>
      <w:r>
        <w:rPr>
          <w:rFonts w:ascii="Times New Roman" w:hAnsi="Times New Roman"/>
          <w:i w:val="1"/>
          <w:sz w:val="24"/>
        </w:rPr>
        <w:t> </w:t>
      </w:r>
      <w:r>
        <w:rPr>
          <w:rFonts w:ascii="Times New Roman" w:hAnsi="Times New Roman"/>
          <w:sz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63030000">
      <w:pPr>
        <w:spacing w:after="0" w:line="240" w:lineRule="auto"/>
        <w:ind w:firstLine="709"/>
        <w:jc w:val="both"/>
        <w:rPr>
          <w:rFonts w:ascii="Times New Roman" w:hAnsi="Times New Roman"/>
          <w:sz w:val="24"/>
        </w:rPr>
      </w:pPr>
      <w:r>
        <w:rPr>
          <w:rFonts w:ascii="Times New Roman" w:hAnsi="Times New Roman"/>
          <w:i w:val="1"/>
          <w:sz w:val="24"/>
          <w:u w:val="single"/>
        </w:rPr>
        <w:t xml:space="preserve">Тепловая аэросъемка в </w:t>
      </w:r>
      <w:r>
        <w:rPr>
          <w:rFonts w:ascii="Times New Roman" w:hAnsi="Times New Roman"/>
          <w:i w:val="1"/>
          <w:sz w:val="24"/>
          <w:u w:val="single"/>
        </w:rPr>
        <w:t>ИК-диапазоне</w:t>
      </w:r>
      <w:r>
        <w:rPr>
          <w:rFonts w:ascii="Times New Roman" w:hAnsi="Times New Roman"/>
          <w:i w:val="1"/>
          <w:sz w:val="24"/>
          <w:u w:val="single"/>
        </w:rPr>
        <w:t>.</w:t>
      </w:r>
      <w:r>
        <w:rPr>
          <w:rFonts w:ascii="Times New Roman" w:hAnsi="Times New Roman"/>
          <w:i w:val="1"/>
          <w:sz w:val="24"/>
        </w:rPr>
        <w:t> </w:t>
      </w:r>
      <w:r>
        <w:rPr>
          <w:rFonts w:ascii="Times New Roman" w:hAnsi="Times New Roman"/>
          <w:sz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w:t>
      </w:r>
    </w:p>
    <w:p w14:paraId="64030000">
      <w:pPr>
        <w:spacing w:after="0" w:line="240" w:lineRule="auto"/>
        <w:ind w:firstLine="709"/>
        <w:jc w:val="both"/>
        <w:rPr>
          <w:rFonts w:ascii="Times New Roman" w:hAnsi="Times New Roman"/>
          <w:sz w:val="24"/>
        </w:rPr>
      </w:pPr>
      <w:r>
        <w:rPr>
          <w:rFonts w:ascii="Times New Roman" w:hAnsi="Times New Roman"/>
          <w:i w:val="1"/>
          <w:sz w:val="24"/>
          <w:u w:val="single"/>
        </w:rPr>
        <w:t>Метод акустической диагностики.</w:t>
      </w:r>
      <w:r>
        <w:rPr>
          <w:rFonts w:ascii="Times New Roman" w:hAnsi="Times New Roman"/>
          <w:i w:val="1"/>
          <w:sz w:val="24"/>
        </w:rPr>
        <w:t> </w:t>
      </w:r>
      <w:r>
        <w:rPr>
          <w:rFonts w:ascii="Times New Roman" w:hAnsi="Times New Roman"/>
          <w:sz w:val="24"/>
        </w:rPr>
        <w:t>Используются корреляторы усовершенствованной конструкции. Метод новый и пробные применения на тепловых сетях не дали однозначных результатов. Но метод имеет перспективу как информационная составляющая в комплексе методов мониторинга состояния действующих теплопроводов, он хорошо вписывается в процесс эксплуатации и конструктивные особенности прокладок тепловых сетей.</w:t>
      </w:r>
    </w:p>
    <w:p w14:paraId="65030000">
      <w:pPr>
        <w:spacing w:after="0" w:line="240" w:lineRule="auto"/>
        <w:ind w:firstLine="709"/>
        <w:jc w:val="both"/>
        <w:rPr>
          <w:rFonts w:ascii="Times New Roman" w:hAnsi="Times New Roman"/>
          <w:sz w:val="24"/>
        </w:rPr>
      </w:pPr>
      <w:r>
        <w:rPr>
          <w:rFonts w:ascii="Times New Roman" w:hAnsi="Times New Roman"/>
          <w:i w:val="1"/>
          <w:sz w:val="24"/>
          <w:u w:val="single"/>
        </w:rPr>
        <w:t>Опрессовка</w:t>
      </w:r>
      <w:r>
        <w:rPr>
          <w:rFonts w:ascii="Times New Roman" w:hAnsi="Times New Roman"/>
          <w:i w:val="1"/>
          <w:sz w:val="24"/>
          <w:u w:val="single"/>
        </w:rPr>
        <w:t xml:space="preserve"> на прочность повышенным давлением.</w:t>
      </w:r>
      <w:r>
        <w:rPr>
          <w:rFonts w:ascii="Times New Roman" w:hAnsi="Times New Roman"/>
          <w:i w:val="1"/>
          <w:sz w:val="24"/>
        </w:rPr>
        <w:t> </w:t>
      </w:r>
      <w:r>
        <w:rPr>
          <w:rFonts w:ascii="Times New Roman" w:hAnsi="Times New Roman"/>
          <w:sz w:val="24"/>
        </w:rPr>
        <w:t xml:space="preserve">Метод применялся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в среднем 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w:t>
      </w:r>
      <w:r>
        <w:rPr>
          <w:rFonts w:ascii="Times New Roman" w:hAnsi="Times New Roman"/>
          <w:sz w:val="24"/>
        </w:rPr>
        <w:t>опрессовку</w:t>
      </w:r>
      <w:r>
        <w:rPr>
          <w:rFonts w:ascii="Times New Roman" w:hAnsi="Times New Roman"/>
          <w:sz w:val="24"/>
        </w:rPr>
        <w:t xml:space="preserve"> стало возможным рассматривать, как метод диагностики и планирования ремонтов, перекладок тепловых сетей.</w:t>
      </w:r>
    </w:p>
    <w:p w14:paraId="66030000">
      <w:pPr>
        <w:spacing w:after="0" w:line="240" w:lineRule="auto"/>
        <w:ind w:firstLine="709"/>
        <w:jc w:val="both"/>
        <w:rPr>
          <w:rFonts w:ascii="Times New Roman" w:hAnsi="Times New Roman"/>
          <w:sz w:val="24"/>
        </w:rPr>
      </w:pPr>
      <w:r>
        <w:rPr>
          <w:rFonts w:ascii="Times New Roman" w:hAnsi="Times New Roman"/>
          <w:sz w:val="24"/>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14:paraId="67030000">
      <w:pPr>
        <w:spacing w:after="0" w:line="240" w:lineRule="auto"/>
        <w:ind w:firstLine="709"/>
        <w:jc w:val="both"/>
        <w:rPr>
          <w:rFonts w:ascii="Times New Roman" w:hAnsi="Times New Roman"/>
          <w:sz w:val="24"/>
        </w:rPr>
      </w:pPr>
      <w:r>
        <w:rPr>
          <w:rFonts w:ascii="Times New Roman" w:hAnsi="Times New Roman"/>
          <w:sz w:val="24"/>
        </w:rPr>
        <w:t>Испытания на максимальную температуру теплоносителя проводятся с целью определения компенсирующей способности тепловых сетей 1 раз в 5 лет. Испытания на тепловые потери проводятся 1 раз в 5 лет с целью определения нормативных потерь.</w:t>
      </w:r>
    </w:p>
    <w:p w14:paraId="68030000">
      <w:pPr>
        <w:spacing w:after="0" w:line="240" w:lineRule="auto"/>
        <w:ind w:firstLine="709"/>
        <w:jc w:val="both"/>
        <w:rPr>
          <w:rFonts w:ascii="Times New Roman" w:hAnsi="Times New Roman"/>
          <w:sz w:val="24"/>
        </w:rPr>
      </w:pPr>
    </w:p>
    <w:p w14:paraId="69030000">
      <w:pPr>
        <w:rPr>
          <w:rFonts w:ascii="Times New Roman" w:hAnsi="Times New Roman"/>
        </w:rPr>
      </w:pPr>
      <w:r>
        <w:rPr>
          <w:rFonts w:ascii="Times New Roman" w:hAnsi="Times New Roman"/>
          <w:sz w:val="24"/>
        </w:rPr>
        <w:t>Таблица № 6 – Основные характеристики теплотрассы № 1.</w:t>
      </w:r>
    </w:p>
    <w:p w14:paraId="6A030000">
      <w:pPr>
        <w:sectPr>
          <w:footerReference r:id="rId1" w:type="default"/>
          <w:pgSz w:h="16838" w:w="11906"/>
          <w:pgMar w:bottom="1134" w:footer="708" w:gutter="0" w:header="0" w:left="1080" w:right="566" w:top="1134"/>
          <w:titlePg/>
        </w:sectPr>
      </w:pPr>
    </w:p>
    <w:tbl>
      <w:tblPr>
        <w:tblStyle w:val="Style_5"/>
        <w:tblLayout w:type="fixed"/>
      </w:tblPr>
      <w:tblGrid>
        <w:gridCol w:w="2524"/>
        <w:gridCol w:w="1093"/>
        <w:gridCol w:w="1116"/>
        <w:gridCol w:w="1116"/>
        <w:gridCol w:w="1117"/>
        <w:gridCol w:w="1116"/>
        <w:gridCol w:w="1116"/>
        <w:gridCol w:w="1116"/>
        <w:gridCol w:w="1115"/>
        <w:gridCol w:w="1116"/>
        <w:gridCol w:w="1116"/>
        <w:gridCol w:w="1076"/>
        <w:gridCol w:w="999"/>
      </w:tblGrid>
      <w:tr>
        <w:trPr>
          <w:trHeight w:hRule="atLeast" w:val="297"/>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pPr>
              <w:keepNext w:val="1"/>
              <w:widowControl w:val="0"/>
              <w:spacing w:after="0" w:line="240" w:lineRule="auto"/>
              <w:ind/>
              <w:contextualSpacing w:val="1"/>
              <w:outlineLvl w:val="1"/>
              <w:rPr>
                <w:rFonts w:ascii="Times New Roman" w:hAnsi="Times New Roman"/>
                <w:sz w:val="24"/>
              </w:rPr>
            </w:pP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РУПРК</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УТ-20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УТ-19</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УТ-11</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УТ-10</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УТ-9</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keepNext w:val="1"/>
              <w:widowControl w:val="0"/>
              <w:spacing w:after="0" w:line="240" w:lineRule="auto"/>
              <w:ind/>
              <w:contextualSpacing w:val="1"/>
              <w:jc w:val="center"/>
              <w:outlineLvl w:val="1"/>
              <w:rPr>
                <w:rFonts w:ascii="Times New Roman" w:hAnsi="Times New Roman"/>
                <w:sz w:val="20"/>
              </w:rPr>
            </w:pPr>
            <w:r>
              <w:rPr>
                <w:rFonts w:ascii="Times New Roman" w:hAnsi="Times New Roman"/>
                <w:sz w:val="20"/>
              </w:rPr>
              <w:t>УТ-1</w:t>
            </w:r>
          </w:p>
        </w:tc>
      </w:tr>
      <w:tr>
        <w:trPr>
          <w:trHeight w:hRule="atLeast" w:val="319"/>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4</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8</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11</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12</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13</w:t>
            </w:r>
          </w:p>
        </w:tc>
      </w:tr>
      <w:tr>
        <w:trPr>
          <w:trHeight w:hRule="atLeast" w:val="297"/>
        </w:trPr>
        <w:tc>
          <w:tcPr>
            <w:tcW w:type="dxa" w:w="15736"/>
            <w:gridSpan w:val="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При отсутствии </w:t>
            </w:r>
            <w:r>
              <w:rPr>
                <w:rFonts w:ascii="Times New Roman" w:hAnsi="Times New Roman"/>
                <w:sz w:val="24"/>
              </w:rPr>
              <w:t>водоразбора</w:t>
            </w:r>
            <w:r>
              <w:rPr>
                <w:rFonts w:ascii="Times New Roman" w:hAnsi="Times New Roman"/>
                <w:sz w:val="24"/>
              </w:rPr>
              <w:t xml:space="preserve"> (режим 1)</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Отметка поверхности земли</w:t>
            </w:r>
            <w:r>
              <w:rPr>
                <w:rFonts w:ascii="Times New Roman" w:hAnsi="Times New Roman"/>
                <w:sz w:val="24"/>
              </w:rPr>
              <w:t xml:space="preserve">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210,7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208,7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207,8</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209,3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209,6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210,0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209,5</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209,1</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204,1</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206,9</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214</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215,4</w:t>
            </w:r>
          </w:p>
        </w:tc>
      </w:tr>
      <w:tr>
        <w:trPr>
          <w:trHeight w:hRule="atLeast" w:val="297"/>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Длина,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0,00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672,0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676,0</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1119,0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1264,0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1511,0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1783,0</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1894,0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2637,0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2952,0</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3865,0</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4207,0</w:t>
            </w:r>
          </w:p>
        </w:tc>
      </w:tr>
      <w:tr>
        <w:trPr>
          <w:trHeight w:hRule="atLeast" w:val="319"/>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Диаметр, </w:t>
            </w:r>
            <w:r>
              <w:rPr>
                <w:rFonts w:ascii="Times New Roman" w:hAnsi="Times New Roman"/>
                <w:i w:val="1"/>
                <w:sz w:val="24"/>
              </w:rPr>
              <w:t>мм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подающего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305,7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302,382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302,255</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299,905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298,786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297,55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296,24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295,67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292,56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291,1114</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290,634</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290,52</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обратного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239,403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242,727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242,848</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245,198</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246,317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247,554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3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248,864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249,43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252,543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253,991</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254,468</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254,584</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val="1"/>
                <w:sz w:val="24"/>
              </w:rPr>
              <w:t>м</w:t>
            </w:r>
            <w:r>
              <w:rPr>
                <w:rFonts w:ascii="Times New Roman" w:hAnsi="Times New Roman"/>
                <w:i w:val="1"/>
                <w:sz w:val="24"/>
                <w:vertAlign w:val="superscript"/>
              </w:rPr>
              <w:t>3</w:t>
            </w:r>
            <w:r>
              <w:rPr>
                <w:rFonts w:ascii="Times New Roman" w:hAnsi="Times New Roman"/>
                <w:i w:val="1"/>
                <w:sz w:val="24"/>
              </w:rPr>
              <w:t>/ч</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1054,0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1054,0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1053,3</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3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1043,2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1041,9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1035,3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1035,3</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1008,6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982,8</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948,9</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334,1</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284,9</w:t>
            </w:r>
          </w:p>
        </w:tc>
      </w:tr>
      <w:tr>
        <w:trPr>
          <w:trHeight w:hRule="atLeast" w:val="297"/>
        </w:trPr>
        <w:tc>
          <w:tcPr>
            <w:tcW w:type="dxa" w:w="15736"/>
            <w:gridSpan w:val="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При максимальном отборе воды из подающей линии тепловой сети (режим 2)</w:t>
            </w:r>
          </w:p>
        </w:tc>
      </w:tr>
      <w:tr>
        <w:trPr>
          <w:trHeight w:hRule="atLeast" w:val="297"/>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Длина,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0,00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672,0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676,0</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1119,0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1264,0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1511,0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1783,0</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1894,0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2637,0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2952,0</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3865,0</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4207,0</w:t>
            </w:r>
          </w:p>
        </w:tc>
      </w:tr>
      <w:tr>
        <w:trPr>
          <w:trHeight w:hRule="atLeast" w:val="319"/>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Диаметр, </w:t>
            </w:r>
            <w:r>
              <w:rPr>
                <w:rFonts w:ascii="Times New Roman" w:hAnsi="Times New Roman"/>
                <w:i w:val="1"/>
                <w:sz w:val="24"/>
              </w:rPr>
              <w:t>мм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подающего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305,7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302,213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302,08</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299,645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298,486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297,204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295,846</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295,259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292,026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290,529</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290,006</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289,88</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обратного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238,764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242,082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3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242,209</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244,559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245,678</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246,915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4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248,225</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248,791</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251,905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253,353</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253,83</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253,946</w:t>
            </w:r>
          </w:p>
        </w:tc>
      </w:tr>
      <w:tr>
        <w:trPr>
          <w:trHeight w:hRule="atLeast" w:val="529"/>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val="1"/>
                <w:sz w:val="24"/>
              </w:rPr>
              <w:t>м</w:t>
            </w:r>
            <w:r>
              <w:rPr>
                <w:rFonts w:ascii="Times New Roman" w:hAnsi="Times New Roman"/>
                <w:i w:val="1"/>
                <w:sz w:val="24"/>
                <w:vertAlign w:val="superscript"/>
              </w:rPr>
              <w:t>3</w:t>
            </w:r>
            <w:r>
              <w:rPr>
                <w:rFonts w:ascii="Times New Roman" w:hAnsi="Times New Roman"/>
                <w:i w:val="1"/>
                <w:sz w:val="24"/>
              </w:rPr>
              <w:t>/ч</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1080,46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1080,465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1079,672</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4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1061,823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1060,502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1053,944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1053,944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1027,279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1001,479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964,962</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349,632</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297,835</w:t>
            </w:r>
          </w:p>
        </w:tc>
      </w:tr>
      <w:tr>
        <w:trPr>
          <w:trHeight w:hRule="atLeast" w:val="297"/>
        </w:trPr>
        <w:tc>
          <w:tcPr>
            <w:tcW w:type="dxa" w:w="15736"/>
            <w:gridSpan w:val="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При максимальном отборе воды из обратной линии тепловой сети (режим 3)</w:t>
            </w:r>
          </w:p>
        </w:tc>
      </w:tr>
      <w:tr>
        <w:trPr>
          <w:trHeight w:hRule="atLeast" w:val="297"/>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Длина,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0,00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672,0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676,0</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1119,0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1264,0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1511,0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1783,0</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1894,0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2637,0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2952,0</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3865,0</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4207,0</w:t>
            </w:r>
          </w:p>
        </w:tc>
      </w:tr>
      <w:tr>
        <w:trPr>
          <w:trHeight w:hRule="atLeast" w:val="319"/>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Диаметр, </w:t>
            </w:r>
            <w:r>
              <w:rPr>
                <w:rFonts w:ascii="Times New Roman" w:hAnsi="Times New Roman"/>
                <w:i w:val="1"/>
                <w:sz w:val="24"/>
              </w:rPr>
              <w:t>мм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514</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подающего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305,7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302,213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302,08</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299,609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298,433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297,132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295,754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295,158</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291,875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290,346</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289,79</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289,652</w:t>
            </w:r>
          </w:p>
        </w:tc>
      </w:tr>
      <w:tr>
        <w:trPr>
          <w:trHeight w:hRule="atLeast" w:val="615"/>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Напор обратного трубопровода, </w:t>
            </w:r>
            <w:r>
              <w:rPr>
                <w:rFonts w:ascii="Times New Roman" w:hAnsi="Times New Roman"/>
                <w:i w:val="1"/>
                <w:sz w:val="24"/>
              </w:rPr>
              <w:t>м</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238,313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241,631</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241,758</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244,143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245,279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246,534</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4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247,864</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248,439</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251,602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253,082</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253,59</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253,718</w:t>
            </w:r>
          </w:p>
        </w:tc>
      </w:tr>
      <w:tr>
        <w:trPr>
          <w:trHeight w:hRule="atLeast" w:val="526"/>
        </w:trPr>
        <w:tc>
          <w:tcPr>
            <w:tcW w:type="dxa" w:w="252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 xml:space="preserve">Расход сетевой воды, </w:t>
            </w:r>
            <w:r>
              <w:rPr>
                <w:rFonts w:ascii="Times New Roman" w:hAnsi="Times New Roman"/>
                <w:i w:val="1"/>
                <w:sz w:val="24"/>
              </w:rPr>
              <w:t>м</w:t>
            </w:r>
            <w:r>
              <w:rPr>
                <w:rFonts w:ascii="Times New Roman" w:hAnsi="Times New Roman"/>
                <w:i w:val="1"/>
                <w:sz w:val="24"/>
                <w:vertAlign w:val="superscript"/>
              </w:rPr>
              <w:t>3</w:t>
            </w:r>
            <w:r>
              <w:rPr>
                <w:rFonts w:ascii="Times New Roman" w:hAnsi="Times New Roman"/>
                <w:i w:val="1"/>
                <w:sz w:val="24"/>
              </w:rPr>
              <w:t>/ч</w:t>
            </w:r>
          </w:p>
        </w:tc>
        <w:tc>
          <w:tcPr>
            <w:tcW w:type="dxa" w:w="10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1080,5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1080,5</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1079,7</w:t>
            </w:r>
          </w:p>
        </w:tc>
        <w:tc>
          <w:tcPr>
            <w:tcW w:type="dxa" w:w="11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40000">
            <w:pPr>
              <w:keepNext w:val="1"/>
              <w:widowControl w:val="0"/>
              <w:spacing w:after="0" w:line="240" w:lineRule="auto"/>
              <w:ind/>
              <w:contextualSpacing w:val="1"/>
              <w:outlineLvl w:val="1"/>
              <w:rPr>
                <w:rFonts w:ascii="Times New Roman" w:hAnsi="Times New Roman"/>
                <w:sz w:val="24"/>
              </w:rPr>
            </w:pPr>
            <w:r>
              <w:rPr>
                <w:rFonts w:ascii="Times New Roman" w:hAnsi="Times New Roman"/>
                <w:sz w:val="24"/>
              </w:rPr>
              <w:t>1069,6</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1068,3</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1061,7</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1061,7</w:t>
            </w:r>
          </w:p>
        </w:tc>
        <w:tc>
          <w:tcPr>
            <w:tcW w:type="dxa" w:w="11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1035,0</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1009,2</w:t>
            </w:r>
          </w:p>
        </w:tc>
        <w:tc>
          <w:tcPr>
            <w:tcW w:type="dxa" w:w="11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975,3</w:t>
            </w:r>
          </w:p>
        </w:tc>
        <w:tc>
          <w:tcPr>
            <w:tcW w:type="dxa" w:w="10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360,5</w:t>
            </w:r>
          </w:p>
        </w:tc>
        <w:tc>
          <w:tcPr>
            <w:tcW w:type="dxa" w:w="99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40000">
            <w:pPr>
              <w:keepNext w:val="1"/>
              <w:widowControl w:val="0"/>
              <w:spacing w:after="0" w:line="240" w:lineRule="auto"/>
              <w:ind/>
              <w:contextualSpacing w:val="1"/>
              <w:jc w:val="center"/>
              <w:outlineLvl w:val="1"/>
              <w:rPr>
                <w:rFonts w:ascii="Times New Roman" w:hAnsi="Times New Roman"/>
                <w:sz w:val="24"/>
              </w:rPr>
            </w:pPr>
            <w:r>
              <w:rPr>
                <w:rFonts w:ascii="Times New Roman" w:hAnsi="Times New Roman"/>
                <w:sz w:val="24"/>
              </w:rPr>
              <w:t>311,3</w:t>
            </w:r>
          </w:p>
        </w:tc>
      </w:tr>
    </w:tbl>
    <w:p w14:paraId="58040000">
      <w:pPr>
        <w:pStyle w:val="Style_3"/>
        <w:ind w:firstLine="0" w:left="425"/>
        <w:rPr>
          <w:highlight w:val="white"/>
        </w:rPr>
      </w:pPr>
      <w:r>
        <w:rPr>
          <w:sz w:val="22"/>
        </w:rPr>
        <w:drawing>
          <wp:inline>
            <wp:extent cx="8886824" cy="5629274"/>
            <wp:docPr id="12" name="Picture 12"/>
            <a:graphic>
              <a:graphicData uri="http://schemas.openxmlformats.org/drawingml/2006/picture">
                <pic:pic>
                  <pic:nvPicPr>
                    <pic:cNvPr id="11" name="Picture 11"/>
                    <pic:cNvPicPr preferRelativeResize="true"/>
                  </pic:nvPicPr>
                  <pic:blipFill>
                    <a:blip r:embed="rId9"/>
                    <a:stretch/>
                  </pic:blipFill>
                  <pic:spPr>
                    <a:xfrm flipH="false" flipV="false" rot="0">
                      <a:ext cx="8886824" cy="5629274"/>
                    </a:xfrm>
                    <a:prstGeom prst="rect"/>
                  </pic:spPr>
                </pic:pic>
              </a:graphicData>
            </a:graphic>
          </wp:inline>
        </w:drawing>
      </w:r>
    </w:p>
    <w:p w14:paraId="59040000">
      <w:pPr>
        <w:pStyle w:val="Style_3"/>
        <w:ind w:firstLine="0" w:left="142"/>
        <w:jc w:val="left"/>
        <w:rPr>
          <w:b w:val="0"/>
        </w:rPr>
      </w:pPr>
      <w:r>
        <w:rPr>
          <w:b w:val="0"/>
        </w:rPr>
        <w:t>Рисунок 2 – Пьезометрический график теплотрассы № 1.</w:t>
      </w:r>
    </w:p>
    <w:p w14:paraId="5A040000">
      <w:pPr>
        <w:pStyle w:val="Style_3"/>
        <w:rPr>
          <w:b w:val="0"/>
        </w:rPr>
      </w:pPr>
      <w:r>
        <w:rPr>
          <w:b w:val="0"/>
        </w:rPr>
        <w:t xml:space="preserve"> </w:t>
      </w:r>
    </w:p>
    <w:p w14:paraId="5B040000">
      <w:pPr>
        <w:pStyle w:val="Style_3"/>
        <w:rPr>
          <w:b w:val="0"/>
        </w:rPr>
      </w:pPr>
    </w:p>
    <w:p w14:paraId="5C040000">
      <w:pPr>
        <w:pStyle w:val="Style_3"/>
        <w:rPr>
          <w:b w:val="0"/>
        </w:rPr>
      </w:pPr>
    </w:p>
    <w:p w14:paraId="5D040000">
      <w:pPr>
        <w:pStyle w:val="Style_3"/>
        <w:ind/>
        <w:jc w:val="left"/>
        <w:rPr>
          <w:b w:val="0"/>
        </w:rPr>
      </w:pPr>
      <w:r>
        <w:rPr>
          <w:b w:val="0"/>
        </w:rPr>
        <w:t>Таблица № 7 – Основные характеристики участков теплотрассы № 2.</w:t>
      </w:r>
    </w:p>
    <w:tbl>
      <w:tblPr>
        <w:tblStyle w:val="Style_5"/>
        <w:tblInd w:type="dxa" w:w="108"/>
        <w:tblLayout w:type="fixed"/>
      </w:tblPr>
      <w:tblGrid>
        <w:gridCol w:w="2291"/>
        <w:gridCol w:w="1018"/>
        <w:gridCol w:w="991"/>
        <w:gridCol w:w="1137"/>
        <w:gridCol w:w="957"/>
        <w:gridCol w:w="958"/>
        <w:gridCol w:w="1082"/>
        <w:gridCol w:w="969"/>
        <w:gridCol w:w="988"/>
        <w:gridCol w:w="1084"/>
        <w:gridCol w:w="967"/>
        <w:gridCol w:w="970"/>
        <w:gridCol w:w="1050"/>
        <w:gridCol w:w="957"/>
      </w:tblGrid>
      <w:tr>
        <w:trPr>
          <w:trHeight w:hRule="atLeast" w:val="838"/>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40000">
            <w:pPr>
              <w:pStyle w:val="Style_3"/>
              <w:rPr>
                <w:b w:val="0"/>
              </w:rPr>
            </w:pPr>
            <w:r>
              <w:rPr>
                <w:b w:val="0"/>
              </w:rPr>
              <w:t>Наименование</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40000">
            <w:pPr>
              <w:pStyle w:val="Style_3"/>
              <w:rPr>
                <w:b w:val="0"/>
              </w:rPr>
            </w:pPr>
            <w:r>
              <w:rPr>
                <w:b w:val="0"/>
              </w:rPr>
              <w:t>Ряд В</w:t>
            </w:r>
            <w:r>
              <w:rPr>
                <w:b w:val="0"/>
              </w:rPr>
              <w:t>1</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40000">
            <w:pPr>
              <w:pStyle w:val="Style_3"/>
              <w:rPr>
                <w:b w:val="0"/>
              </w:rPr>
            </w:pPr>
            <w:r>
              <w:rPr>
                <w:b w:val="0"/>
              </w:rPr>
              <w:t>УТ КНСп-3</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40000">
            <w:pPr>
              <w:pStyle w:val="Style_3"/>
              <w:rPr>
                <w:b w:val="0"/>
              </w:rPr>
            </w:pPr>
            <w:r>
              <w:rPr>
                <w:b w:val="0"/>
              </w:rPr>
              <w:t>УТ-2</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40000">
            <w:pPr>
              <w:pStyle w:val="Style_3"/>
              <w:rPr>
                <w:b w:val="0"/>
              </w:rPr>
            </w:pPr>
            <w:r>
              <w:rPr>
                <w:b w:val="0"/>
              </w:rPr>
              <w:t>УТ-2а</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40000">
            <w:pPr>
              <w:pStyle w:val="Style_3"/>
              <w:rPr>
                <w:b w:val="0"/>
              </w:rPr>
            </w:pPr>
            <w:r>
              <w:rPr>
                <w:b w:val="0"/>
              </w:rPr>
              <w:t>УТ-3</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40000">
            <w:pPr>
              <w:pStyle w:val="Style_3"/>
              <w:rPr>
                <w:b w:val="0"/>
              </w:rPr>
            </w:pPr>
            <w:r>
              <w:rPr>
                <w:b w:val="0"/>
              </w:rPr>
              <w:t>УТ-3а</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40000">
            <w:pPr>
              <w:pStyle w:val="Style_3"/>
              <w:rPr>
                <w:b w:val="0"/>
              </w:rPr>
            </w:pPr>
            <w:r>
              <w:rPr>
                <w:b w:val="0"/>
              </w:rPr>
              <w:t>УТ-6</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40000">
            <w:pPr>
              <w:pStyle w:val="Style_3"/>
              <w:rPr>
                <w:b w:val="0"/>
              </w:rPr>
            </w:pPr>
            <w:r>
              <w:rPr>
                <w:b w:val="0"/>
              </w:rPr>
              <w:t>УТ-8</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40000">
            <w:pPr>
              <w:pStyle w:val="Style_3"/>
              <w:rPr>
                <w:b w:val="0"/>
              </w:rPr>
            </w:pPr>
            <w:r>
              <w:rPr>
                <w:b w:val="0"/>
              </w:rPr>
              <w:t>УТ-7</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40000">
            <w:pPr>
              <w:pStyle w:val="Style_3"/>
              <w:rPr>
                <w:b w:val="0"/>
              </w:rPr>
            </w:pPr>
            <w:r>
              <w:rPr>
                <w:b w:val="0"/>
              </w:rPr>
              <w:t>УТ-6б</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40000">
            <w:pPr>
              <w:pStyle w:val="Style_3"/>
              <w:rPr>
                <w:b w:val="0"/>
              </w:rPr>
            </w:pPr>
            <w:r>
              <w:rPr>
                <w:b w:val="0"/>
              </w:rPr>
              <w:t>УТ-6в</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40000">
            <w:pPr>
              <w:pStyle w:val="Style_3"/>
              <w:rPr>
                <w:b w:val="0"/>
              </w:rPr>
            </w:pPr>
            <w:r>
              <w:rPr>
                <w:b w:val="0"/>
              </w:rPr>
              <w:t>УТ-6г</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40000">
            <w:pPr>
              <w:pStyle w:val="Style_3"/>
              <w:rPr>
                <w:b w:val="0"/>
              </w:rPr>
            </w:pPr>
            <w:r>
              <w:rPr>
                <w:b w:val="0"/>
              </w:rPr>
              <w:t>ТК-1</w:t>
            </w:r>
          </w:p>
        </w:tc>
      </w:tr>
      <w:tr>
        <w:trPr>
          <w:trHeight w:hRule="atLeast" w:val="267"/>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40000">
            <w:pPr>
              <w:pStyle w:val="Style_3"/>
              <w:rPr>
                <w:b w:val="0"/>
              </w:rPr>
            </w:pPr>
            <w:r>
              <w:rPr>
                <w:b w:val="0"/>
              </w:rPr>
              <w:t>1</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40000">
            <w:pPr>
              <w:pStyle w:val="Style_3"/>
              <w:rPr>
                <w:b w:val="0"/>
              </w:rPr>
            </w:pPr>
            <w:r>
              <w:rPr>
                <w:b w:val="0"/>
              </w:rPr>
              <w:t>2</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40000">
            <w:pPr>
              <w:pStyle w:val="Style_3"/>
              <w:rPr>
                <w:b w:val="0"/>
              </w:rPr>
            </w:pPr>
            <w:r>
              <w:rPr>
                <w:b w:val="0"/>
              </w:rPr>
              <w:t>3</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40000">
            <w:pPr>
              <w:pStyle w:val="Style_3"/>
              <w:rPr>
                <w:b w:val="0"/>
              </w:rPr>
            </w:pPr>
            <w:r>
              <w:rPr>
                <w:b w:val="0"/>
              </w:rPr>
              <w:t>4</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40000">
            <w:pPr>
              <w:pStyle w:val="Style_3"/>
              <w:rPr>
                <w:b w:val="0"/>
              </w:rPr>
            </w:pPr>
            <w:r>
              <w:rPr>
                <w:b w:val="0"/>
              </w:rPr>
              <w:t>5</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40000">
            <w:pPr>
              <w:pStyle w:val="Style_3"/>
              <w:rPr>
                <w:b w:val="0"/>
              </w:rPr>
            </w:pPr>
            <w:r>
              <w:rPr>
                <w:b w:val="0"/>
              </w:rPr>
              <w:t>6</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40000">
            <w:pPr>
              <w:pStyle w:val="Style_3"/>
              <w:rPr>
                <w:b w:val="0"/>
              </w:rPr>
            </w:pPr>
            <w:r>
              <w:rPr>
                <w:b w:val="0"/>
              </w:rPr>
              <w:t>7</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40000">
            <w:pPr>
              <w:pStyle w:val="Style_3"/>
              <w:rPr>
                <w:b w:val="0"/>
              </w:rPr>
            </w:pPr>
            <w:r>
              <w:rPr>
                <w:b w:val="0"/>
              </w:rPr>
              <w:t>8</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40000">
            <w:pPr>
              <w:pStyle w:val="Style_3"/>
              <w:rPr>
                <w:b w:val="0"/>
              </w:rPr>
            </w:pPr>
            <w:r>
              <w:rPr>
                <w:b w:val="0"/>
              </w:rPr>
              <w:t>9</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40000">
            <w:pPr>
              <w:pStyle w:val="Style_3"/>
              <w:rPr>
                <w:b w:val="0"/>
              </w:rPr>
            </w:pPr>
            <w:r>
              <w:rPr>
                <w:b w:val="0"/>
              </w:rPr>
              <w:t>10</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40000">
            <w:pPr>
              <w:pStyle w:val="Style_3"/>
              <w:rPr>
                <w:b w:val="0"/>
              </w:rPr>
            </w:pPr>
            <w:r>
              <w:rPr>
                <w:b w:val="0"/>
              </w:rPr>
              <w:t>11</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40000">
            <w:pPr>
              <w:pStyle w:val="Style_3"/>
              <w:rPr>
                <w:b w:val="0"/>
              </w:rPr>
            </w:pPr>
            <w:r>
              <w:rPr>
                <w:b w:val="0"/>
              </w:rPr>
              <w:t>12</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40000">
            <w:pPr>
              <w:pStyle w:val="Style_3"/>
              <w:rPr>
                <w:b w:val="0"/>
              </w:rPr>
            </w:pPr>
            <w:r>
              <w:rPr>
                <w:b w:val="0"/>
              </w:rPr>
              <w:t>13</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40000">
            <w:pPr>
              <w:pStyle w:val="Style_3"/>
              <w:rPr>
                <w:b w:val="0"/>
              </w:rPr>
            </w:pPr>
            <w:r>
              <w:rPr>
                <w:b w:val="0"/>
              </w:rPr>
              <w:t>14</w:t>
            </w:r>
          </w:p>
        </w:tc>
      </w:tr>
      <w:tr>
        <w:trPr>
          <w:trHeight w:hRule="atLeast" w:val="491"/>
        </w:trPr>
        <w:tc>
          <w:tcPr>
            <w:tcW w:type="dxa" w:w="15419"/>
            <w:gridSpan w:val="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40000">
            <w:pPr>
              <w:pStyle w:val="Style_3"/>
              <w:rPr>
                <w:b w:val="0"/>
              </w:rPr>
            </w:pPr>
          </w:p>
          <w:p w14:paraId="7B040000">
            <w:pPr>
              <w:pStyle w:val="Style_3"/>
              <w:rPr>
                <w:b w:val="0"/>
              </w:rPr>
            </w:pPr>
            <w:r>
              <w:rPr>
                <w:b w:val="0"/>
              </w:rPr>
              <w:t xml:space="preserve">При отсутствии </w:t>
            </w:r>
            <w:r>
              <w:rPr>
                <w:b w:val="0"/>
              </w:rPr>
              <w:t>водоразбора</w:t>
            </w:r>
            <w:r>
              <w:rPr>
                <w:b w:val="0"/>
              </w:rPr>
              <w:t xml:space="preserve"> (режим 1)</w:t>
            </w:r>
          </w:p>
          <w:p w14:paraId="7C040000">
            <w:pPr>
              <w:pStyle w:val="Style_3"/>
              <w:rPr>
                <w:b w:val="0"/>
              </w:rPr>
            </w:pPr>
          </w:p>
        </w:tc>
      </w:tr>
      <w:tr>
        <w:trPr>
          <w:trHeight w:hRule="atLeast" w:val="818"/>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40000">
            <w:pPr>
              <w:pStyle w:val="Style_3"/>
              <w:rPr>
                <w:b w:val="0"/>
              </w:rPr>
            </w:pPr>
            <w:r>
              <w:rPr>
                <w:b w:val="0"/>
              </w:rPr>
              <w:t xml:space="preserve">Отметка поверхности земли,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40000">
            <w:pPr>
              <w:pStyle w:val="Style_3"/>
              <w:rPr>
                <w:b w:val="0"/>
                <w:sz w:val="22"/>
              </w:rPr>
            </w:pPr>
            <w:r>
              <w:rPr>
                <w:b w:val="0"/>
                <w:sz w:val="22"/>
              </w:rPr>
              <w:t>204,1</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40000">
            <w:pPr>
              <w:pStyle w:val="Style_3"/>
              <w:rPr>
                <w:b w:val="0"/>
                <w:sz w:val="22"/>
              </w:rPr>
            </w:pPr>
            <w:r>
              <w:rPr>
                <w:b w:val="0"/>
                <w:sz w:val="22"/>
              </w:rPr>
              <w:t>206,5</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40000">
            <w:pPr>
              <w:pStyle w:val="Style_3"/>
              <w:rPr>
                <w:b w:val="0"/>
                <w:sz w:val="22"/>
              </w:rPr>
            </w:pPr>
            <w:r>
              <w:rPr>
                <w:b w:val="0"/>
                <w:sz w:val="22"/>
              </w:rPr>
              <w:t>205,6</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40000">
            <w:pPr>
              <w:pStyle w:val="Style_3"/>
              <w:rPr>
                <w:b w:val="0"/>
                <w:sz w:val="22"/>
              </w:rPr>
            </w:pPr>
            <w:r>
              <w:rPr>
                <w:b w:val="0"/>
                <w:sz w:val="22"/>
              </w:rPr>
              <w:t>206,5</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40000">
            <w:pPr>
              <w:pStyle w:val="Style_3"/>
              <w:rPr>
                <w:b w:val="0"/>
                <w:sz w:val="22"/>
              </w:rPr>
            </w:pPr>
            <w:r>
              <w:rPr>
                <w:b w:val="0"/>
                <w:sz w:val="22"/>
              </w:rPr>
              <w:t>206,5</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40000">
            <w:pPr>
              <w:pStyle w:val="Style_3"/>
              <w:rPr>
                <w:b w:val="0"/>
                <w:sz w:val="22"/>
              </w:rPr>
            </w:pPr>
            <w:r>
              <w:rPr>
                <w:b w:val="0"/>
                <w:sz w:val="22"/>
              </w:rPr>
              <w:t>207,0</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40000">
            <w:pPr>
              <w:pStyle w:val="Style_3"/>
              <w:rPr>
                <w:b w:val="0"/>
                <w:sz w:val="22"/>
              </w:rPr>
            </w:pPr>
            <w:r>
              <w:rPr>
                <w:b w:val="0"/>
                <w:sz w:val="22"/>
              </w:rPr>
              <w:t>206,0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040000">
            <w:pPr>
              <w:pStyle w:val="Style_3"/>
              <w:rPr>
                <w:b w:val="0"/>
                <w:sz w:val="22"/>
              </w:rPr>
            </w:pPr>
            <w:r>
              <w:rPr>
                <w:b w:val="0"/>
                <w:sz w:val="22"/>
              </w:rPr>
              <w:t>207,6</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40000">
            <w:pPr>
              <w:pStyle w:val="Style_3"/>
              <w:rPr>
                <w:b w:val="0"/>
                <w:sz w:val="22"/>
              </w:rPr>
            </w:pPr>
            <w:r>
              <w:rPr>
                <w:b w:val="0"/>
                <w:sz w:val="22"/>
              </w:rPr>
              <w:t>202,4</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40000">
            <w:pPr>
              <w:pStyle w:val="Style_3"/>
              <w:rPr>
                <w:b w:val="0"/>
                <w:sz w:val="22"/>
              </w:rPr>
            </w:pPr>
            <w:r>
              <w:rPr>
                <w:b w:val="0"/>
                <w:sz w:val="22"/>
              </w:rPr>
              <w:t>205,8</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40000">
            <w:pPr>
              <w:pStyle w:val="Style_3"/>
              <w:rPr>
                <w:b w:val="0"/>
                <w:sz w:val="22"/>
              </w:rPr>
            </w:pPr>
            <w:r>
              <w:rPr>
                <w:b w:val="0"/>
                <w:sz w:val="22"/>
              </w:rPr>
              <w:t>214,0</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40000">
            <w:pPr>
              <w:pStyle w:val="Style_3"/>
              <w:rPr>
                <w:b w:val="0"/>
                <w:sz w:val="22"/>
              </w:rPr>
            </w:pPr>
            <w:r>
              <w:rPr>
                <w:b w:val="0"/>
                <w:sz w:val="22"/>
              </w:rPr>
              <w:t>215,3</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40000">
            <w:pPr>
              <w:pStyle w:val="Style_3"/>
              <w:rPr>
                <w:b w:val="0"/>
                <w:sz w:val="22"/>
              </w:rPr>
            </w:pPr>
            <w:r>
              <w:rPr>
                <w:b w:val="0"/>
                <w:sz w:val="22"/>
              </w:rPr>
              <w:t>215,4</w:t>
            </w:r>
          </w:p>
        </w:tc>
      </w:tr>
      <w:tr>
        <w:trPr>
          <w:trHeight w:hRule="atLeast" w:val="286"/>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40000">
            <w:pPr>
              <w:pStyle w:val="Style_3"/>
              <w:rPr>
                <w:b w:val="0"/>
              </w:rPr>
            </w:pPr>
            <w:r>
              <w:rPr>
                <w:b w:val="0"/>
              </w:rPr>
              <w:t xml:space="preserve">Длина,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40000">
            <w:pPr>
              <w:pStyle w:val="Style_3"/>
              <w:rPr>
                <w:b w:val="0"/>
                <w:sz w:val="22"/>
              </w:rPr>
            </w:pPr>
            <w:r>
              <w:rPr>
                <w:b w:val="0"/>
                <w:sz w:val="22"/>
              </w:rPr>
              <w:t>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40000">
            <w:pPr>
              <w:pStyle w:val="Style_3"/>
              <w:rPr>
                <w:b w:val="0"/>
                <w:sz w:val="22"/>
              </w:rPr>
            </w:pPr>
            <w:r>
              <w:rPr>
                <w:b w:val="0"/>
                <w:sz w:val="22"/>
              </w:rPr>
              <w:t>869,0</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40000">
            <w:pPr>
              <w:pStyle w:val="Style_3"/>
              <w:rPr>
                <w:b w:val="0"/>
                <w:sz w:val="22"/>
              </w:rPr>
            </w:pPr>
            <w:r>
              <w:rPr>
                <w:b w:val="0"/>
                <w:sz w:val="22"/>
              </w:rPr>
              <w:t>1075,0</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40000">
            <w:pPr>
              <w:pStyle w:val="Style_3"/>
              <w:rPr>
                <w:b w:val="0"/>
                <w:sz w:val="22"/>
              </w:rPr>
            </w:pPr>
            <w:r>
              <w:rPr>
                <w:b w:val="0"/>
                <w:sz w:val="22"/>
              </w:rPr>
              <w:t>1575,0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40000">
            <w:pPr>
              <w:pStyle w:val="Style_3"/>
              <w:rPr>
                <w:b w:val="0"/>
                <w:sz w:val="22"/>
              </w:rPr>
            </w:pPr>
            <w:r>
              <w:rPr>
                <w:b w:val="0"/>
                <w:sz w:val="22"/>
              </w:rPr>
              <w:t>2353,0</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40000">
            <w:pPr>
              <w:pStyle w:val="Style_3"/>
              <w:rPr>
                <w:b w:val="0"/>
                <w:sz w:val="22"/>
              </w:rPr>
            </w:pPr>
            <w:r>
              <w:rPr>
                <w:b w:val="0"/>
                <w:sz w:val="22"/>
              </w:rPr>
              <w:t>2458,0</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40000">
            <w:pPr>
              <w:pStyle w:val="Style_3"/>
              <w:rPr>
                <w:b w:val="0"/>
                <w:sz w:val="22"/>
              </w:rPr>
            </w:pPr>
            <w:r>
              <w:rPr>
                <w:b w:val="0"/>
                <w:sz w:val="22"/>
              </w:rPr>
              <w:t>6338,0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40000">
            <w:pPr>
              <w:pStyle w:val="Style_3"/>
              <w:rPr>
                <w:b w:val="0"/>
                <w:sz w:val="22"/>
              </w:rPr>
            </w:pPr>
            <w:r>
              <w:rPr>
                <w:b w:val="0"/>
                <w:sz w:val="22"/>
              </w:rPr>
              <w:t>6957,0</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40000">
            <w:pPr>
              <w:pStyle w:val="Style_3"/>
              <w:rPr>
                <w:b w:val="0"/>
                <w:sz w:val="22"/>
              </w:rPr>
            </w:pPr>
            <w:r>
              <w:rPr>
                <w:b w:val="0"/>
                <w:sz w:val="22"/>
              </w:rPr>
              <w:t>7332,0</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40000">
            <w:pPr>
              <w:pStyle w:val="Style_3"/>
              <w:rPr>
                <w:b w:val="0"/>
                <w:sz w:val="22"/>
              </w:rPr>
            </w:pPr>
            <w:r>
              <w:rPr>
                <w:b w:val="0"/>
                <w:sz w:val="22"/>
              </w:rPr>
              <w:t>6693,0</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40000">
            <w:pPr>
              <w:pStyle w:val="Style_3"/>
              <w:rPr>
                <w:b w:val="0"/>
                <w:sz w:val="22"/>
              </w:rPr>
            </w:pPr>
            <w:r>
              <w:rPr>
                <w:b w:val="0"/>
                <w:sz w:val="22"/>
              </w:rPr>
              <w:t>7607,5</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40000">
            <w:pPr>
              <w:pStyle w:val="Style_3"/>
              <w:rPr>
                <w:b w:val="0"/>
                <w:sz w:val="22"/>
              </w:rPr>
            </w:pPr>
            <w:r>
              <w:rPr>
                <w:b w:val="0"/>
                <w:sz w:val="22"/>
              </w:rPr>
              <w:t>7787,5</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40000">
            <w:pPr>
              <w:pStyle w:val="Style_3"/>
              <w:rPr>
                <w:b w:val="0"/>
                <w:sz w:val="22"/>
              </w:rPr>
            </w:pPr>
            <w:r>
              <w:rPr>
                <w:b w:val="0"/>
                <w:sz w:val="22"/>
              </w:rPr>
              <w:t>7788,0</w:t>
            </w:r>
          </w:p>
        </w:tc>
      </w:tr>
      <w:tr>
        <w:trPr>
          <w:trHeight w:hRule="atLeast" w:val="267"/>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40000">
            <w:pPr>
              <w:pStyle w:val="Style_3"/>
              <w:rPr>
                <w:b w:val="0"/>
              </w:rPr>
            </w:pPr>
            <w:r>
              <w:rPr>
                <w:b w:val="0"/>
              </w:rPr>
              <w:t xml:space="preserve">Диаметр, </w:t>
            </w:r>
            <w:r>
              <w:rPr>
                <w:b w:val="0"/>
                <w:i w:val="1"/>
              </w:rPr>
              <w:t>мм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40000">
            <w:pPr>
              <w:pStyle w:val="Style_3"/>
              <w:rPr>
                <w:b w:val="0"/>
                <w:sz w:val="22"/>
              </w:rPr>
            </w:pPr>
            <w:r>
              <w:rPr>
                <w:b w:val="0"/>
                <w:sz w:val="22"/>
              </w:rPr>
              <w:t>809</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40000">
            <w:pPr>
              <w:pStyle w:val="Style_3"/>
              <w:rPr>
                <w:b w:val="0"/>
                <w:sz w:val="22"/>
              </w:rPr>
            </w:pPr>
            <w:r>
              <w:rPr>
                <w:b w:val="0"/>
                <w:sz w:val="22"/>
              </w:rPr>
              <w:t>809</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40000">
            <w:pPr>
              <w:pStyle w:val="Style_3"/>
              <w:rPr>
                <w:b w:val="0"/>
                <w:sz w:val="22"/>
              </w:rPr>
            </w:pPr>
            <w:r>
              <w:rPr>
                <w:b w:val="0"/>
                <w:sz w:val="22"/>
              </w:rPr>
              <w:t>809</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40000">
            <w:pPr>
              <w:pStyle w:val="Style_3"/>
              <w:rPr>
                <w:b w:val="0"/>
                <w:sz w:val="22"/>
              </w:rPr>
            </w:pPr>
            <w:r>
              <w:rPr>
                <w:b w:val="0"/>
                <w:sz w:val="22"/>
              </w:rPr>
              <w:t>809</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40000">
            <w:pPr>
              <w:pStyle w:val="Style_3"/>
              <w:rPr>
                <w:b w:val="0"/>
                <w:sz w:val="22"/>
              </w:rPr>
            </w:pPr>
            <w:r>
              <w:rPr>
                <w:b w:val="0"/>
                <w:sz w:val="22"/>
              </w:rPr>
              <w:t>809</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40000">
            <w:pPr>
              <w:pStyle w:val="Style_3"/>
              <w:rPr>
                <w:b w:val="0"/>
                <w:sz w:val="22"/>
              </w:rPr>
            </w:pPr>
            <w:r>
              <w:rPr>
                <w:b w:val="0"/>
                <w:sz w:val="22"/>
              </w:rPr>
              <w:t>809</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40000">
            <w:pPr>
              <w:pStyle w:val="Style_3"/>
              <w:rPr>
                <w:b w:val="0"/>
                <w:sz w:val="22"/>
              </w:rPr>
            </w:pPr>
            <w:r>
              <w:rPr>
                <w:b w:val="0"/>
                <w:sz w:val="22"/>
              </w:rPr>
              <w:t>809</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40000">
            <w:pPr>
              <w:pStyle w:val="Style_3"/>
              <w:rPr>
                <w:b w:val="0"/>
                <w:sz w:val="22"/>
              </w:rPr>
            </w:pPr>
            <w:r>
              <w:rPr>
                <w:b w:val="0"/>
                <w:sz w:val="22"/>
              </w:rPr>
              <w:t>809</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40000">
            <w:pPr>
              <w:pStyle w:val="Style_3"/>
              <w:rPr>
                <w:b w:val="0"/>
                <w:sz w:val="22"/>
              </w:rPr>
            </w:pPr>
            <w:r>
              <w:rPr>
                <w:b w:val="0"/>
                <w:sz w:val="22"/>
              </w:rPr>
              <w:t>809</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40000">
            <w:pPr>
              <w:pStyle w:val="Style_3"/>
              <w:rPr>
                <w:b w:val="0"/>
                <w:sz w:val="22"/>
              </w:rPr>
            </w:pPr>
            <w:r>
              <w:rPr>
                <w:b w:val="0"/>
                <w:sz w:val="22"/>
              </w:rPr>
              <w:t>514</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40000">
            <w:pPr>
              <w:pStyle w:val="Style_3"/>
              <w:rPr>
                <w:b w:val="0"/>
                <w:sz w:val="22"/>
              </w:rPr>
            </w:pPr>
            <w:r>
              <w:rPr>
                <w:b w:val="0"/>
                <w:sz w:val="22"/>
              </w:rPr>
              <w:t>514</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40000">
            <w:pPr>
              <w:pStyle w:val="Style_3"/>
              <w:rPr>
                <w:b w:val="0"/>
                <w:sz w:val="22"/>
              </w:rPr>
            </w:pPr>
            <w:r>
              <w:rPr>
                <w:b w:val="0"/>
                <w:sz w:val="22"/>
              </w:rPr>
              <w:t>514</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40000">
            <w:pPr>
              <w:pStyle w:val="Style_3"/>
              <w:rPr>
                <w:b w:val="0"/>
                <w:sz w:val="22"/>
              </w:rPr>
            </w:pPr>
            <w:r>
              <w:rPr>
                <w:b w:val="0"/>
                <w:sz w:val="22"/>
              </w:rPr>
              <w:t>514</w:t>
            </w:r>
          </w:p>
        </w:tc>
      </w:tr>
      <w:tr>
        <w:trPr>
          <w:trHeight w:hRule="atLeast" w:val="552"/>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40000">
            <w:pPr>
              <w:pStyle w:val="Style_3"/>
              <w:rPr>
                <w:b w:val="0"/>
              </w:rPr>
            </w:pPr>
            <w:r>
              <w:rPr>
                <w:b w:val="0"/>
              </w:rPr>
              <w:t xml:space="preserve">Напор подающего трубопровода,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40000">
            <w:pPr>
              <w:pStyle w:val="Style_3"/>
              <w:rPr>
                <w:b w:val="0"/>
                <w:sz w:val="22"/>
              </w:rPr>
            </w:pPr>
            <w:r>
              <w:rPr>
                <w:b w:val="0"/>
                <w:sz w:val="22"/>
              </w:rPr>
              <w:t>305,7</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40000">
            <w:pPr>
              <w:pStyle w:val="Style_3"/>
              <w:rPr>
                <w:b w:val="0"/>
                <w:sz w:val="22"/>
              </w:rPr>
            </w:pPr>
            <w:r>
              <w:rPr>
                <w:b w:val="0"/>
                <w:sz w:val="22"/>
              </w:rPr>
              <w:t>303,529</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40000">
            <w:pPr>
              <w:pStyle w:val="Style_3"/>
              <w:rPr>
                <w:b w:val="0"/>
                <w:sz w:val="22"/>
              </w:rPr>
            </w:pPr>
            <w:r>
              <w:rPr>
                <w:b w:val="0"/>
                <w:sz w:val="22"/>
              </w:rPr>
              <w:t>302,887</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40000">
            <w:pPr>
              <w:pStyle w:val="Style_3"/>
              <w:rPr>
                <w:b w:val="0"/>
                <w:sz w:val="22"/>
              </w:rPr>
            </w:pPr>
            <w:r>
              <w:rPr>
                <w:b w:val="0"/>
                <w:sz w:val="22"/>
              </w:rPr>
              <w:t>301,703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40000">
            <w:pPr>
              <w:pStyle w:val="Style_3"/>
              <w:rPr>
                <w:b w:val="0"/>
                <w:sz w:val="22"/>
              </w:rPr>
            </w:pPr>
            <w:r>
              <w:rPr>
                <w:b w:val="0"/>
                <w:sz w:val="22"/>
              </w:rPr>
              <w:t>299,991</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40000">
            <w:pPr>
              <w:pStyle w:val="Style_3"/>
              <w:rPr>
                <w:b w:val="0"/>
                <w:sz w:val="22"/>
              </w:rPr>
            </w:pPr>
            <w:r>
              <w:rPr>
                <w:b w:val="0"/>
                <w:sz w:val="22"/>
              </w:rPr>
              <w:t>299,788</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40000">
            <w:pPr>
              <w:pStyle w:val="Style_3"/>
              <w:rPr>
                <w:b w:val="0"/>
                <w:sz w:val="22"/>
              </w:rPr>
            </w:pPr>
            <w:r>
              <w:rPr>
                <w:b w:val="0"/>
                <w:sz w:val="22"/>
              </w:rPr>
              <w:t>291,192</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40000">
            <w:pPr>
              <w:pStyle w:val="Style_3"/>
              <w:rPr>
                <w:b w:val="0"/>
                <w:sz w:val="22"/>
              </w:rPr>
            </w:pPr>
            <w:r>
              <w:rPr>
                <w:b w:val="0"/>
                <w:sz w:val="22"/>
              </w:rPr>
              <w:t>290,532</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40000">
            <w:pPr>
              <w:pStyle w:val="Style_3"/>
              <w:rPr>
                <w:b w:val="0"/>
                <w:sz w:val="22"/>
              </w:rPr>
            </w:pPr>
            <w:r>
              <w:rPr>
                <w:b w:val="0"/>
                <w:sz w:val="22"/>
              </w:rPr>
              <w:t>290,210</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40000">
            <w:pPr>
              <w:pStyle w:val="Style_3"/>
              <w:rPr>
                <w:b w:val="0"/>
                <w:sz w:val="22"/>
              </w:rPr>
            </w:pPr>
            <w:r>
              <w:rPr>
                <w:b w:val="0"/>
                <w:sz w:val="22"/>
              </w:rPr>
              <w:t>290,41</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40000">
            <w:pPr>
              <w:pStyle w:val="Style_3"/>
              <w:rPr>
                <w:b w:val="0"/>
                <w:sz w:val="22"/>
              </w:rPr>
            </w:pPr>
            <w:r>
              <w:rPr>
                <w:b w:val="0"/>
                <w:sz w:val="22"/>
              </w:rPr>
              <w:t>288,304</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40000">
            <w:pPr>
              <w:pStyle w:val="Style_3"/>
              <w:rPr>
                <w:b w:val="0"/>
                <w:sz w:val="22"/>
              </w:rPr>
            </w:pPr>
            <w:r>
              <w:rPr>
                <w:b w:val="0"/>
                <w:sz w:val="22"/>
              </w:rPr>
              <w:t>287,895</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40000">
            <w:pPr>
              <w:pStyle w:val="Style_3"/>
              <w:rPr>
                <w:b w:val="0"/>
                <w:sz w:val="22"/>
              </w:rPr>
            </w:pPr>
            <w:r>
              <w:rPr>
                <w:b w:val="0"/>
                <w:sz w:val="22"/>
              </w:rPr>
              <w:t>287,823</w:t>
            </w:r>
          </w:p>
        </w:tc>
      </w:tr>
      <w:tr>
        <w:trPr>
          <w:trHeight w:hRule="atLeast" w:val="595"/>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40000">
            <w:pPr>
              <w:pStyle w:val="Style_3"/>
              <w:rPr>
                <w:b w:val="0"/>
              </w:rPr>
            </w:pPr>
            <w:r>
              <w:rPr>
                <w:b w:val="0"/>
              </w:rPr>
              <w:t xml:space="preserve">Напор обратного трубопровода,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40000">
            <w:pPr>
              <w:pStyle w:val="Style_3"/>
              <w:rPr>
                <w:b w:val="0"/>
                <w:sz w:val="22"/>
              </w:rPr>
            </w:pPr>
            <w:r>
              <w:rPr>
                <w:b w:val="0"/>
                <w:sz w:val="22"/>
              </w:rPr>
              <w:t>242,59</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40000">
            <w:pPr>
              <w:pStyle w:val="Style_3"/>
              <w:rPr>
                <w:b w:val="0"/>
                <w:sz w:val="22"/>
              </w:rPr>
            </w:pPr>
            <w:r>
              <w:rPr>
                <w:b w:val="0"/>
                <w:sz w:val="22"/>
              </w:rPr>
              <w:t>244,761</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40000">
            <w:pPr>
              <w:pStyle w:val="Style_3"/>
              <w:rPr>
                <w:b w:val="0"/>
                <w:sz w:val="22"/>
              </w:rPr>
            </w:pPr>
            <w:r>
              <w:rPr>
                <w:b w:val="0"/>
                <w:sz w:val="22"/>
              </w:rPr>
              <w:t>245,403</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40000">
            <w:pPr>
              <w:pStyle w:val="Style_3"/>
              <w:rPr>
                <w:b w:val="0"/>
                <w:sz w:val="22"/>
              </w:rPr>
            </w:pPr>
            <w:r>
              <w:rPr>
                <w:b w:val="0"/>
                <w:sz w:val="22"/>
              </w:rPr>
              <w:t>246,587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40000">
            <w:pPr>
              <w:pStyle w:val="Style_3"/>
              <w:rPr>
                <w:b w:val="0"/>
                <w:sz w:val="22"/>
              </w:rPr>
            </w:pPr>
            <w:r>
              <w:rPr>
                <w:b w:val="0"/>
                <w:sz w:val="22"/>
              </w:rPr>
              <w:t>248,299</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40000">
            <w:pPr>
              <w:pStyle w:val="Style_3"/>
              <w:rPr>
                <w:b w:val="0"/>
                <w:sz w:val="22"/>
              </w:rPr>
            </w:pPr>
            <w:r>
              <w:rPr>
                <w:b w:val="0"/>
                <w:sz w:val="22"/>
              </w:rPr>
              <w:t>248,502</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40000">
            <w:pPr>
              <w:pStyle w:val="Style_3"/>
              <w:rPr>
                <w:b w:val="0"/>
                <w:sz w:val="22"/>
              </w:rPr>
            </w:pPr>
            <w:r>
              <w:rPr>
                <w:b w:val="0"/>
                <w:sz w:val="22"/>
              </w:rPr>
              <w:t>257,098</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40000">
            <w:pPr>
              <w:pStyle w:val="Style_3"/>
              <w:rPr>
                <w:b w:val="0"/>
                <w:sz w:val="22"/>
              </w:rPr>
            </w:pPr>
            <w:r>
              <w:rPr>
                <w:b w:val="0"/>
                <w:sz w:val="22"/>
              </w:rPr>
              <w:t>257,758</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40000">
            <w:pPr>
              <w:pStyle w:val="Style_3"/>
              <w:rPr>
                <w:b w:val="0"/>
                <w:sz w:val="22"/>
              </w:rPr>
            </w:pPr>
            <w:r>
              <w:rPr>
                <w:b w:val="0"/>
                <w:sz w:val="22"/>
              </w:rPr>
              <w:t>258,08</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40000">
            <w:pPr>
              <w:pStyle w:val="Style_3"/>
              <w:rPr>
                <w:b w:val="0"/>
                <w:sz w:val="22"/>
              </w:rPr>
            </w:pPr>
            <w:r>
              <w:rPr>
                <w:b w:val="0"/>
                <w:sz w:val="22"/>
              </w:rPr>
              <w:t>257,88</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40000">
            <w:pPr>
              <w:pStyle w:val="Style_3"/>
              <w:rPr>
                <w:b w:val="0"/>
                <w:sz w:val="22"/>
              </w:rPr>
            </w:pPr>
            <w:r>
              <w:rPr>
                <w:b w:val="0"/>
                <w:sz w:val="22"/>
              </w:rPr>
              <w:t>259,986</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40000">
            <w:pPr>
              <w:pStyle w:val="Style_3"/>
              <w:rPr>
                <w:b w:val="0"/>
                <w:sz w:val="22"/>
              </w:rPr>
            </w:pPr>
            <w:r>
              <w:rPr>
                <w:b w:val="0"/>
                <w:sz w:val="22"/>
              </w:rPr>
              <w:t>260,395</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40000">
            <w:pPr>
              <w:pStyle w:val="Style_3"/>
              <w:rPr>
                <w:b w:val="0"/>
                <w:sz w:val="22"/>
              </w:rPr>
            </w:pPr>
            <w:r>
              <w:rPr>
                <w:b w:val="0"/>
                <w:sz w:val="22"/>
              </w:rPr>
              <w:t>260,467</w:t>
            </w:r>
          </w:p>
        </w:tc>
      </w:tr>
      <w:tr>
        <w:trPr>
          <w:trHeight w:hRule="atLeast" w:val="552"/>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4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40000">
            <w:pPr>
              <w:pStyle w:val="Style_3"/>
              <w:rPr>
                <w:b w:val="0"/>
                <w:sz w:val="22"/>
              </w:rPr>
            </w:pPr>
            <w:r>
              <w:rPr>
                <w:b w:val="0"/>
                <w:sz w:val="22"/>
              </w:rPr>
              <w:t>2274,2</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40000">
            <w:pPr>
              <w:pStyle w:val="Style_3"/>
              <w:rPr>
                <w:b w:val="0"/>
                <w:sz w:val="22"/>
              </w:rPr>
            </w:pPr>
            <w:r>
              <w:rPr>
                <w:b w:val="0"/>
                <w:sz w:val="22"/>
              </w:rPr>
              <w:t>2274,2</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40000">
            <w:pPr>
              <w:pStyle w:val="Style_3"/>
              <w:rPr>
                <w:b w:val="0"/>
                <w:sz w:val="22"/>
              </w:rPr>
            </w:pPr>
            <w:r>
              <w:rPr>
                <w:b w:val="0"/>
                <w:sz w:val="22"/>
              </w:rPr>
              <w:t>2273,7</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40000">
            <w:pPr>
              <w:pStyle w:val="Style_3"/>
              <w:rPr>
                <w:b w:val="0"/>
                <w:sz w:val="22"/>
              </w:rPr>
            </w:pPr>
            <w:r>
              <w:rPr>
                <w:b w:val="0"/>
                <w:sz w:val="22"/>
              </w:rPr>
              <w:t>2241,1</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40000">
            <w:pPr>
              <w:pStyle w:val="Style_3"/>
              <w:rPr>
                <w:b w:val="0"/>
                <w:sz w:val="22"/>
              </w:rPr>
            </w:pPr>
            <w:r>
              <w:rPr>
                <w:b w:val="0"/>
                <w:sz w:val="22"/>
              </w:rPr>
              <w:t>2239,0</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40000">
            <w:pPr>
              <w:pStyle w:val="Style_3"/>
              <w:rPr>
                <w:b w:val="0"/>
                <w:sz w:val="22"/>
              </w:rPr>
            </w:pPr>
            <w:r>
              <w:rPr>
                <w:b w:val="0"/>
                <w:sz w:val="22"/>
              </w:rPr>
              <w:t>2239,0</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40000">
            <w:pPr>
              <w:pStyle w:val="Style_3"/>
              <w:rPr>
                <w:b w:val="0"/>
                <w:sz w:val="22"/>
              </w:rPr>
            </w:pPr>
            <w:r>
              <w:rPr>
                <w:b w:val="0"/>
                <w:sz w:val="22"/>
              </w:rPr>
              <w:t>2237,3</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40000">
            <w:pPr>
              <w:pStyle w:val="Style_3"/>
              <w:rPr>
                <w:b w:val="0"/>
                <w:sz w:val="22"/>
              </w:rPr>
            </w:pPr>
            <w:r>
              <w:rPr>
                <w:b w:val="0"/>
                <w:sz w:val="22"/>
              </w:rPr>
              <w:t>1494,6</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40000">
            <w:pPr>
              <w:pStyle w:val="Style_3"/>
              <w:rPr>
                <w:b w:val="0"/>
                <w:sz w:val="22"/>
              </w:rPr>
            </w:pPr>
            <w:r>
              <w:rPr>
                <w:b w:val="0"/>
                <w:sz w:val="22"/>
              </w:rPr>
              <w:t>1295,7</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40000">
            <w:pPr>
              <w:pStyle w:val="Style_3"/>
              <w:rPr>
                <w:b w:val="0"/>
                <w:sz w:val="22"/>
              </w:rPr>
            </w:pPr>
            <w:r>
              <w:rPr>
                <w:b w:val="0"/>
                <w:sz w:val="22"/>
              </w:rPr>
              <w:t>742,7</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40000">
            <w:pPr>
              <w:pStyle w:val="Style_3"/>
              <w:rPr>
                <w:b w:val="0"/>
                <w:sz w:val="22"/>
              </w:rPr>
            </w:pPr>
            <w:r>
              <w:rPr>
                <w:b w:val="0"/>
                <w:sz w:val="22"/>
              </w:rPr>
              <w:t>736,4</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40000">
            <w:pPr>
              <w:pStyle w:val="Style_3"/>
              <w:rPr>
                <w:b w:val="0"/>
                <w:sz w:val="22"/>
              </w:rPr>
            </w:pPr>
            <w:r>
              <w:rPr>
                <w:b w:val="0"/>
                <w:sz w:val="22"/>
              </w:rPr>
              <w:t>731,9</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40000">
            <w:pPr>
              <w:pStyle w:val="Style_3"/>
              <w:rPr>
                <w:b w:val="0"/>
                <w:sz w:val="22"/>
              </w:rPr>
            </w:pPr>
            <w:r>
              <w:rPr>
                <w:b w:val="0"/>
                <w:sz w:val="22"/>
              </w:rPr>
              <w:t>730,3</w:t>
            </w:r>
          </w:p>
        </w:tc>
      </w:tr>
      <w:tr>
        <w:trPr>
          <w:trHeight w:hRule="atLeast" w:val="611"/>
        </w:trPr>
        <w:tc>
          <w:tcPr>
            <w:tcW w:type="dxa" w:w="15419"/>
            <w:gridSpan w:val="1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40000">
            <w:pPr>
              <w:pStyle w:val="Style_3"/>
              <w:rPr>
                <w:b w:val="0"/>
              </w:rPr>
            </w:pPr>
            <w:r>
              <w:rPr>
                <w:b w:val="0"/>
              </w:rPr>
              <w:t>При максимальном отборе воды из подающей линии тепловой сети (режим 2)</w:t>
            </w:r>
          </w:p>
        </w:tc>
      </w:tr>
      <w:tr>
        <w:trPr>
          <w:trHeight w:hRule="atLeast" w:val="267"/>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40000">
            <w:pPr>
              <w:pStyle w:val="Style_3"/>
              <w:rPr>
                <w:b w:val="0"/>
              </w:rPr>
            </w:pPr>
            <w:r>
              <w:rPr>
                <w:b w:val="0"/>
              </w:rPr>
              <w:t xml:space="preserve">Длина,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40000">
            <w:pPr>
              <w:pStyle w:val="Style_3"/>
              <w:rPr>
                <w:b w:val="0"/>
                <w:sz w:val="22"/>
              </w:rPr>
            </w:pPr>
            <w:r>
              <w:rPr>
                <w:b w:val="0"/>
                <w:sz w:val="22"/>
              </w:rPr>
              <w:t>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40000">
            <w:pPr>
              <w:pStyle w:val="Style_3"/>
              <w:rPr>
                <w:b w:val="0"/>
                <w:sz w:val="22"/>
              </w:rPr>
            </w:pPr>
            <w:r>
              <w:rPr>
                <w:b w:val="0"/>
                <w:sz w:val="22"/>
              </w:rPr>
              <w:t>869,0</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40000">
            <w:pPr>
              <w:pStyle w:val="Style_3"/>
              <w:rPr>
                <w:b w:val="0"/>
                <w:sz w:val="22"/>
              </w:rPr>
            </w:pPr>
            <w:r>
              <w:rPr>
                <w:b w:val="0"/>
                <w:sz w:val="22"/>
              </w:rPr>
              <w:t>1075,0</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40000">
            <w:pPr>
              <w:pStyle w:val="Style_3"/>
              <w:rPr>
                <w:b w:val="0"/>
                <w:sz w:val="22"/>
              </w:rPr>
            </w:pPr>
            <w:r>
              <w:rPr>
                <w:b w:val="0"/>
                <w:sz w:val="22"/>
              </w:rPr>
              <w:t>1575,0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40000">
            <w:pPr>
              <w:pStyle w:val="Style_3"/>
              <w:rPr>
                <w:b w:val="0"/>
                <w:sz w:val="22"/>
              </w:rPr>
            </w:pPr>
            <w:r>
              <w:rPr>
                <w:b w:val="0"/>
                <w:sz w:val="22"/>
              </w:rPr>
              <w:t>2353,0</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40000">
            <w:pPr>
              <w:pStyle w:val="Style_3"/>
              <w:rPr>
                <w:b w:val="0"/>
                <w:sz w:val="22"/>
              </w:rPr>
            </w:pPr>
            <w:r>
              <w:rPr>
                <w:b w:val="0"/>
                <w:sz w:val="22"/>
              </w:rPr>
              <w:t>2458,0</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40000">
            <w:pPr>
              <w:pStyle w:val="Style_3"/>
              <w:rPr>
                <w:b w:val="0"/>
                <w:sz w:val="22"/>
              </w:rPr>
            </w:pPr>
            <w:r>
              <w:rPr>
                <w:b w:val="0"/>
                <w:sz w:val="22"/>
              </w:rPr>
              <w:t>6338,0</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40000">
            <w:pPr>
              <w:pStyle w:val="Style_3"/>
              <w:rPr>
                <w:b w:val="0"/>
                <w:sz w:val="22"/>
              </w:rPr>
            </w:pPr>
            <w:r>
              <w:rPr>
                <w:b w:val="0"/>
                <w:sz w:val="22"/>
              </w:rPr>
              <w:t>6957,0</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40000">
            <w:pPr>
              <w:pStyle w:val="Style_3"/>
              <w:rPr>
                <w:b w:val="0"/>
                <w:sz w:val="22"/>
              </w:rPr>
            </w:pPr>
            <w:r>
              <w:rPr>
                <w:b w:val="0"/>
                <w:sz w:val="22"/>
              </w:rPr>
              <w:t>7332,0</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40000">
            <w:pPr>
              <w:pStyle w:val="Style_3"/>
              <w:rPr>
                <w:b w:val="0"/>
                <w:sz w:val="22"/>
              </w:rPr>
            </w:pPr>
            <w:r>
              <w:rPr>
                <w:b w:val="0"/>
                <w:sz w:val="22"/>
              </w:rPr>
              <w:t>6693,0</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40000">
            <w:pPr>
              <w:pStyle w:val="Style_3"/>
              <w:rPr>
                <w:b w:val="0"/>
                <w:sz w:val="22"/>
              </w:rPr>
            </w:pPr>
            <w:r>
              <w:rPr>
                <w:b w:val="0"/>
                <w:sz w:val="22"/>
              </w:rPr>
              <w:t>7607,5</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40000">
            <w:pPr>
              <w:pStyle w:val="Style_3"/>
              <w:rPr>
                <w:b w:val="0"/>
                <w:sz w:val="22"/>
              </w:rPr>
            </w:pPr>
            <w:r>
              <w:rPr>
                <w:b w:val="0"/>
                <w:sz w:val="22"/>
              </w:rPr>
              <w:t>7787,5</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40000">
            <w:pPr>
              <w:pStyle w:val="Style_3"/>
              <w:rPr>
                <w:b w:val="0"/>
                <w:sz w:val="22"/>
              </w:rPr>
            </w:pPr>
            <w:r>
              <w:rPr>
                <w:b w:val="0"/>
                <w:sz w:val="22"/>
              </w:rPr>
              <w:t>7788,0</w:t>
            </w:r>
          </w:p>
        </w:tc>
      </w:tr>
      <w:tr>
        <w:trPr>
          <w:trHeight w:hRule="atLeast" w:val="267"/>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40000">
            <w:pPr>
              <w:pStyle w:val="Style_3"/>
              <w:rPr>
                <w:b w:val="0"/>
              </w:rPr>
            </w:pPr>
            <w:r>
              <w:rPr>
                <w:b w:val="0"/>
              </w:rPr>
              <w:t xml:space="preserve">Диаметр, </w:t>
            </w:r>
            <w:r>
              <w:rPr>
                <w:b w:val="0"/>
                <w:i w:val="1"/>
              </w:rPr>
              <w:t>мм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40000">
            <w:pPr>
              <w:pStyle w:val="Style_3"/>
              <w:rPr>
                <w:b w:val="0"/>
                <w:sz w:val="22"/>
              </w:rPr>
            </w:pPr>
            <w:r>
              <w:rPr>
                <w:b w:val="0"/>
                <w:sz w:val="22"/>
              </w:rPr>
              <w:t>809</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40000">
            <w:pPr>
              <w:pStyle w:val="Style_3"/>
              <w:rPr>
                <w:b w:val="0"/>
                <w:sz w:val="22"/>
              </w:rPr>
            </w:pPr>
            <w:r>
              <w:rPr>
                <w:b w:val="0"/>
                <w:sz w:val="22"/>
              </w:rPr>
              <w:t>809</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40000">
            <w:pPr>
              <w:pStyle w:val="Style_3"/>
              <w:rPr>
                <w:b w:val="0"/>
                <w:sz w:val="22"/>
              </w:rPr>
            </w:pPr>
            <w:r>
              <w:rPr>
                <w:b w:val="0"/>
                <w:sz w:val="22"/>
              </w:rPr>
              <w:t>809</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40000">
            <w:pPr>
              <w:pStyle w:val="Style_3"/>
              <w:rPr>
                <w:b w:val="0"/>
                <w:sz w:val="22"/>
              </w:rPr>
            </w:pPr>
            <w:r>
              <w:rPr>
                <w:b w:val="0"/>
                <w:sz w:val="22"/>
              </w:rPr>
              <w:t>809</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40000">
            <w:pPr>
              <w:pStyle w:val="Style_3"/>
              <w:rPr>
                <w:b w:val="0"/>
                <w:sz w:val="22"/>
              </w:rPr>
            </w:pPr>
            <w:r>
              <w:rPr>
                <w:b w:val="0"/>
                <w:sz w:val="22"/>
              </w:rPr>
              <w:t>809</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40000">
            <w:pPr>
              <w:pStyle w:val="Style_3"/>
              <w:rPr>
                <w:b w:val="0"/>
                <w:sz w:val="22"/>
              </w:rPr>
            </w:pPr>
            <w:r>
              <w:rPr>
                <w:b w:val="0"/>
                <w:sz w:val="22"/>
              </w:rPr>
              <w:t>809</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40000">
            <w:pPr>
              <w:pStyle w:val="Style_3"/>
              <w:rPr>
                <w:b w:val="0"/>
                <w:sz w:val="22"/>
              </w:rPr>
            </w:pPr>
            <w:r>
              <w:rPr>
                <w:b w:val="0"/>
                <w:sz w:val="22"/>
              </w:rPr>
              <w:t>809</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40000">
            <w:pPr>
              <w:pStyle w:val="Style_3"/>
              <w:rPr>
                <w:b w:val="0"/>
                <w:sz w:val="22"/>
              </w:rPr>
            </w:pPr>
            <w:r>
              <w:rPr>
                <w:b w:val="0"/>
                <w:sz w:val="22"/>
              </w:rPr>
              <w:t>809</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40000">
            <w:pPr>
              <w:pStyle w:val="Style_3"/>
              <w:rPr>
                <w:b w:val="0"/>
                <w:sz w:val="22"/>
              </w:rPr>
            </w:pPr>
            <w:r>
              <w:rPr>
                <w:b w:val="0"/>
                <w:sz w:val="22"/>
              </w:rPr>
              <w:t>809</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40000">
            <w:pPr>
              <w:pStyle w:val="Style_3"/>
              <w:rPr>
                <w:b w:val="0"/>
                <w:sz w:val="22"/>
              </w:rPr>
            </w:pPr>
            <w:r>
              <w:rPr>
                <w:b w:val="0"/>
                <w:sz w:val="22"/>
              </w:rPr>
              <w:t>514</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40000">
            <w:pPr>
              <w:pStyle w:val="Style_3"/>
              <w:rPr>
                <w:b w:val="0"/>
                <w:sz w:val="22"/>
              </w:rPr>
            </w:pPr>
            <w:r>
              <w:rPr>
                <w:b w:val="0"/>
                <w:sz w:val="22"/>
              </w:rPr>
              <w:t>514</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40000">
            <w:pPr>
              <w:pStyle w:val="Style_3"/>
              <w:rPr>
                <w:b w:val="0"/>
                <w:sz w:val="22"/>
              </w:rPr>
            </w:pPr>
            <w:r>
              <w:rPr>
                <w:b w:val="0"/>
                <w:sz w:val="22"/>
              </w:rPr>
              <w:t>514</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40000">
            <w:pPr>
              <w:pStyle w:val="Style_3"/>
              <w:rPr>
                <w:b w:val="0"/>
                <w:sz w:val="22"/>
              </w:rPr>
            </w:pPr>
            <w:r>
              <w:rPr>
                <w:b w:val="0"/>
                <w:sz w:val="22"/>
              </w:rPr>
              <w:t>514</w:t>
            </w:r>
          </w:p>
        </w:tc>
      </w:tr>
      <w:tr>
        <w:trPr>
          <w:trHeight w:hRule="atLeast" w:val="552"/>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40000">
            <w:pPr>
              <w:pStyle w:val="Style_3"/>
              <w:rPr>
                <w:b w:val="0"/>
              </w:rPr>
            </w:pPr>
            <w:r>
              <w:rPr>
                <w:b w:val="0"/>
              </w:rPr>
              <w:t xml:space="preserve">Напор подающего трубопровода,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40000">
            <w:pPr>
              <w:pStyle w:val="Style_3"/>
              <w:rPr>
                <w:b w:val="0"/>
                <w:sz w:val="22"/>
              </w:rPr>
            </w:pPr>
            <w:r>
              <w:rPr>
                <w:b w:val="0"/>
                <w:sz w:val="22"/>
              </w:rPr>
              <w:t>305,7</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40000">
            <w:pPr>
              <w:pStyle w:val="Style_3"/>
              <w:rPr>
                <w:b w:val="0"/>
                <w:sz w:val="22"/>
              </w:rPr>
            </w:pPr>
            <w:r>
              <w:rPr>
                <w:b w:val="0"/>
                <w:sz w:val="22"/>
              </w:rPr>
              <w:t>303,26</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40000">
            <w:pPr>
              <w:pStyle w:val="Style_3"/>
              <w:rPr>
                <w:b w:val="0"/>
                <w:sz w:val="22"/>
              </w:rPr>
            </w:pPr>
            <w:r>
              <w:rPr>
                <w:b w:val="0"/>
                <w:sz w:val="22"/>
              </w:rPr>
              <w:t>302,536</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40000">
            <w:pPr>
              <w:pStyle w:val="Style_3"/>
              <w:rPr>
                <w:b w:val="0"/>
                <w:sz w:val="22"/>
              </w:rPr>
            </w:pPr>
            <w:r>
              <w:rPr>
                <w:b w:val="0"/>
                <w:sz w:val="22"/>
              </w:rPr>
              <w:t>301,203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40000">
            <w:pPr>
              <w:pStyle w:val="Style_3"/>
              <w:rPr>
                <w:b w:val="0"/>
                <w:sz w:val="22"/>
              </w:rPr>
            </w:pPr>
            <w:r>
              <w:rPr>
                <w:b w:val="0"/>
                <w:sz w:val="22"/>
              </w:rPr>
              <w:t>299,275</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40000">
            <w:pPr>
              <w:pStyle w:val="Style_3"/>
              <w:rPr>
                <w:b w:val="0"/>
                <w:sz w:val="22"/>
              </w:rPr>
            </w:pPr>
            <w:r>
              <w:rPr>
                <w:b w:val="0"/>
                <w:sz w:val="22"/>
              </w:rPr>
              <w:t>299,047</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40000">
            <w:pPr>
              <w:pStyle w:val="Style_3"/>
              <w:rPr>
                <w:b w:val="0"/>
                <w:sz w:val="22"/>
              </w:rPr>
            </w:pPr>
            <w:r>
              <w:rPr>
                <w:b w:val="0"/>
                <w:sz w:val="22"/>
              </w:rPr>
              <w:t>289,365</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40000">
            <w:pPr>
              <w:pStyle w:val="Style_3"/>
              <w:rPr>
                <w:b w:val="0"/>
                <w:sz w:val="22"/>
              </w:rPr>
            </w:pPr>
            <w:r>
              <w:rPr>
                <w:b w:val="0"/>
                <w:sz w:val="22"/>
              </w:rPr>
              <w:t>288,634</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40000">
            <w:pPr>
              <w:pStyle w:val="Style_3"/>
              <w:rPr>
                <w:b w:val="0"/>
                <w:sz w:val="22"/>
              </w:rPr>
            </w:pPr>
            <w:r>
              <w:rPr>
                <w:b w:val="0"/>
                <w:sz w:val="22"/>
              </w:rPr>
              <w:t>288,273</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40000">
            <w:pPr>
              <w:pStyle w:val="Style_3"/>
              <w:rPr>
                <w:b w:val="0"/>
                <w:sz w:val="22"/>
              </w:rPr>
            </w:pPr>
            <w:r>
              <w:rPr>
                <w:b w:val="0"/>
                <w:sz w:val="22"/>
              </w:rPr>
              <w:t>288,413</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40000">
            <w:pPr>
              <w:pStyle w:val="Style_3"/>
              <w:rPr>
                <w:b w:val="0"/>
                <w:sz w:val="22"/>
              </w:rPr>
            </w:pPr>
            <w:r>
              <w:rPr>
                <w:b w:val="0"/>
                <w:sz w:val="22"/>
              </w:rPr>
              <w:t>285,845</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40000">
            <w:pPr>
              <w:pStyle w:val="Style_3"/>
              <w:rPr>
                <w:b w:val="0"/>
                <w:sz w:val="22"/>
              </w:rPr>
            </w:pPr>
            <w:r>
              <w:rPr>
                <w:b w:val="0"/>
                <w:sz w:val="22"/>
              </w:rPr>
              <w:t>285,346</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40000">
            <w:pPr>
              <w:pStyle w:val="Style_3"/>
              <w:rPr>
                <w:b w:val="0"/>
                <w:sz w:val="22"/>
              </w:rPr>
            </w:pPr>
            <w:r>
              <w:rPr>
                <w:b w:val="0"/>
                <w:sz w:val="22"/>
              </w:rPr>
              <w:t>285,256</w:t>
            </w:r>
          </w:p>
        </w:tc>
      </w:tr>
      <w:tr>
        <w:trPr>
          <w:trHeight w:hRule="atLeast" w:val="552"/>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40000">
            <w:pPr>
              <w:pStyle w:val="Style_3"/>
              <w:rPr>
                <w:b w:val="0"/>
              </w:rPr>
            </w:pPr>
            <w:r>
              <w:rPr>
                <w:b w:val="0"/>
              </w:rPr>
              <w:t xml:space="preserve">Напор обратного трубопровода, </w:t>
            </w:r>
            <w:r>
              <w:rPr>
                <w:b w:val="0"/>
                <w:i w:val="1"/>
              </w:rPr>
              <w:t>м</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40000">
            <w:pPr>
              <w:pStyle w:val="Style_3"/>
              <w:rPr>
                <w:b w:val="0"/>
                <w:sz w:val="22"/>
              </w:rPr>
            </w:pPr>
            <w:r>
              <w:rPr>
                <w:b w:val="0"/>
                <w:sz w:val="22"/>
              </w:rPr>
              <w:t>238,764</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40000">
            <w:pPr>
              <w:pStyle w:val="Style_3"/>
              <w:rPr>
                <w:b w:val="0"/>
                <w:sz w:val="22"/>
              </w:rPr>
            </w:pPr>
            <w:r>
              <w:rPr>
                <w:b w:val="0"/>
                <w:sz w:val="22"/>
              </w:rPr>
              <w:t>240,934</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040000">
            <w:pPr>
              <w:pStyle w:val="Style_3"/>
              <w:rPr>
                <w:b w:val="0"/>
                <w:sz w:val="22"/>
              </w:rPr>
            </w:pPr>
            <w:r>
              <w:rPr>
                <w:b w:val="0"/>
                <w:sz w:val="22"/>
              </w:rPr>
              <w:t>241,577</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50000">
            <w:pPr>
              <w:pStyle w:val="Style_3"/>
              <w:rPr>
                <w:b w:val="0"/>
                <w:sz w:val="22"/>
              </w:rPr>
            </w:pPr>
            <w:r>
              <w:rPr>
                <w:b w:val="0"/>
                <w:sz w:val="22"/>
              </w:rPr>
              <w:t>242,76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50000">
            <w:pPr>
              <w:pStyle w:val="Style_3"/>
              <w:rPr>
                <w:b w:val="0"/>
                <w:sz w:val="22"/>
              </w:rPr>
            </w:pPr>
            <w:r>
              <w:rPr>
                <w:b w:val="0"/>
                <w:sz w:val="22"/>
              </w:rPr>
              <w:t>244,274</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50000">
            <w:pPr>
              <w:pStyle w:val="Style_3"/>
              <w:rPr>
                <w:b w:val="0"/>
                <w:sz w:val="22"/>
              </w:rPr>
            </w:pPr>
            <w:r>
              <w:rPr>
                <w:b w:val="0"/>
                <w:sz w:val="22"/>
              </w:rPr>
              <w:t>244,675</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50000">
            <w:pPr>
              <w:pStyle w:val="Style_3"/>
              <w:rPr>
                <w:b w:val="0"/>
                <w:sz w:val="22"/>
              </w:rPr>
            </w:pPr>
            <w:r>
              <w:rPr>
                <w:b w:val="0"/>
                <w:sz w:val="22"/>
              </w:rPr>
              <w:t>253,272</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50000">
            <w:pPr>
              <w:pStyle w:val="Style_3"/>
              <w:rPr>
                <w:b w:val="0"/>
                <w:sz w:val="22"/>
              </w:rPr>
            </w:pPr>
            <w:r>
              <w:rPr>
                <w:b w:val="0"/>
                <w:sz w:val="22"/>
              </w:rPr>
              <w:t>253,932</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50000">
            <w:pPr>
              <w:pStyle w:val="Style_3"/>
              <w:rPr>
                <w:b w:val="0"/>
                <w:sz w:val="22"/>
              </w:rPr>
            </w:pPr>
            <w:r>
              <w:rPr>
                <w:b w:val="0"/>
                <w:sz w:val="22"/>
              </w:rPr>
              <w:t>254,254</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50000">
            <w:pPr>
              <w:pStyle w:val="Style_3"/>
              <w:rPr>
                <w:b w:val="0"/>
                <w:sz w:val="22"/>
              </w:rPr>
            </w:pPr>
            <w:r>
              <w:rPr>
                <w:b w:val="0"/>
                <w:sz w:val="22"/>
              </w:rPr>
              <w:t>254,054</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50000">
            <w:pPr>
              <w:pStyle w:val="Style_3"/>
              <w:rPr>
                <w:b w:val="0"/>
                <w:sz w:val="22"/>
              </w:rPr>
            </w:pPr>
            <w:r>
              <w:rPr>
                <w:b w:val="0"/>
                <w:sz w:val="22"/>
              </w:rPr>
              <w:t>256,16</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50000">
            <w:pPr>
              <w:pStyle w:val="Style_3"/>
              <w:rPr>
                <w:b w:val="0"/>
                <w:sz w:val="22"/>
              </w:rPr>
            </w:pPr>
            <w:r>
              <w:rPr>
                <w:b w:val="0"/>
                <w:sz w:val="22"/>
              </w:rPr>
              <w:t>256,569</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50000">
            <w:pPr>
              <w:pStyle w:val="Style_3"/>
              <w:rPr>
                <w:b w:val="0"/>
                <w:sz w:val="22"/>
              </w:rPr>
            </w:pPr>
            <w:r>
              <w:rPr>
                <w:b w:val="0"/>
                <w:sz w:val="22"/>
              </w:rPr>
              <w:t>256,64</w:t>
            </w:r>
          </w:p>
        </w:tc>
      </w:tr>
      <w:tr>
        <w:trPr>
          <w:trHeight w:hRule="atLeast" w:val="85"/>
        </w:trPr>
        <w:tc>
          <w:tcPr>
            <w:tcW w:type="dxa" w:w="22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5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10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50000">
            <w:pPr>
              <w:pStyle w:val="Style_3"/>
              <w:rPr>
                <w:b w:val="0"/>
                <w:sz w:val="22"/>
              </w:rPr>
            </w:pPr>
            <w:r>
              <w:rPr>
                <w:b w:val="0"/>
                <w:sz w:val="22"/>
              </w:rPr>
              <w:t>2462,8</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50000">
            <w:pPr>
              <w:pStyle w:val="Style_3"/>
              <w:rPr>
                <w:b w:val="0"/>
                <w:sz w:val="22"/>
              </w:rPr>
            </w:pPr>
            <w:r>
              <w:rPr>
                <w:b w:val="0"/>
                <w:sz w:val="22"/>
              </w:rPr>
              <w:t>2462,8</w:t>
            </w:r>
          </w:p>
        </w:tc>
        <w:tc>
          <w:tcPr>
            <w:tcW w:type="dxa" w:w="113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50000">
            <w:pPr>
              <w:pStyle w:val="Style_3"/>
              <w:rPr>
                <w:b w:val="0"/>
                <w:sz w:val="22"/>
              </w:rPr>
            </w:pPr>
            <w:r>
              <w:rPr>
                <w:b w:val="0"/>
                <w:sz w:val="22"/>
              </w:rPr>
              <w:t>2462,3</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50000">
            <w:pPr>
              <w:pStyle w:val="Style_3"/>
              <w:rPr>
                <w:b w:val="0"/>
                <w:sz w:val="22"/>
              </w:rPr>
            </w:pPr>
            <w:r>
              <w:rPr>
                <w:b w:val="0"/>
                <w:sz w:val="22"/>
              </w:rPr>
              <w:t>2429,7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50000">
            <w:pPr>
              <w:pStyle w:val="Style_3"/>
              <w:rPr>
                <w:b w:val="0"/>
                <w:sz w:val="22"/>
              </w:rPr>
            </w:pPr>
            <w:r>
              <w:rPr>
                <w:b w:val="0"/>
                <w:sz w:val="22"/>
              </w:rPr>
              <w:t>2427,6</w:t>
            </w:r>
          </w:p>
        </w:tc>
        <w:tc>
          <w:tcPr>
            <w:tcW w:type="dxa" w:w="10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50000">
            <w:pPr>
              <w:pStyle w:val="Style_3"/>
              <w:rPr>
                <w:b w:val="0"/>
                <w:sz w:val="22"/>
              </w:rPr>
            </w:pPr>
            <w:r>
              <w:rPr>
                <w:b w:val="0"/>
                <w:sz w:val="22"/>
              </w:rPr>
              <w:t>2427,6</w:t>
            </w:r>
          </w:p>
        </w:tc>
        <w:tc>
          <w:tcPr>
            <w:tcW w:type="dxa" w:w="96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50000">
            <w:pPr>
              <w:pStyle w:val="Style_3"/>
              <w:rPr>
                <w:b w:val="0"/>
                <w:sz w:val="22"/>
              </w:rPr>
            </w:pPr>
            <w:r>
              <w:rPr>
                <w:b w:val="0"/>
                <w:sz w:val="22"/>
              </w:rPr>
              <w:t>2425,9</w:t>
            </w:r>
          </w:p>
        </w:tc>
        <w:tc>
          <w:tcPr>
            <w:tcW w:type="dxa" w:w="9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50000">
            <w:pPr>
              <w:pStyle w:val="Style_3"/>
              <w:rPr>
                <w:b w:val="0"/>
                <w:sz w:val="22"/>
              </w:rPr>
            </w:pPr>
            <w:r>
              <w:rPr>
                <w:b w:val="0"/>
                <w:sz w:val="22"/>
              </w:rPr>
              <w:t>1606,4</w:t>
            </w:r>
          </w:p>
        </w:tc>
        <w:tc>
          <w:tcPr>
            <w:tcW w:type="dxa" w:w="10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50000">
            <w:pPr>
              <w:pStyle w:val="Style_3"/>
              <w:rPr>
                <w:b w:val="0"/>
                <w:sz w:val="22"/>
              </w:rPr>
            </w:pPr>
            <w:r>
              <w:rPr>
                <w:b w:val="0"/>
                <w:sz w:val="22"/>
              </w:rPr>
              <w:t>1401,1</w:t>
            </w:r>
          </w:p>
        </w:tc>
        <w:tc>
          <w:tcPr>
            <w:tcW w:type="dxa" w:w="9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50000">
            <w:pPr>
              <w:pStyle w:val="Style_3"/>
              <w:rPr>
                <w:b w:val="0"/>
                <w:sz w:val="22"/>
              </w:rPr>
            </w:pPr>
            <w:r>
              <w:rPr>
                <w:b w:val="0"/>
                <w:sz w:val="22"/>
              </w:rPr>
              <w:t>819,4</w:t>
            </w:r>
          </w:p>
        </w:tc>
        <w:tc>
          <w:tcPr>
            <w:tcW w:type="dxa" w:w="97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50000">
            <w:pPr>
              <w:pStyle w:val="Style_3"/>
              <w:rPr>
                <w:b w:val="0"/>
                <w:sz w:val="22"/>
              </w:rPr>
            </w:pPr>
            <w:r>
              <w:rPr>
                <w:b w:val="0"/>
                <w:sz w:val="22"/>
              </w:rPr>
              <w:t>813,2</w:t>
            </w:r>
          </w:p>
        </w:tc>
        <w:tc>
          <w:tcPr>
            <w:tcW w:type="dxa" w:w="10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50000">
            <w:pPr>
              <w:pStyle w:val="Style_3"/>
              <w:rPr>
                <w:b w:val="0"/>
                <w:sz w:val="22"/>
              </w:rPr>
            </w:pPr>
            <w:r>
              <w:rPr>
                <w:b w:val="0"/>
                <w:sz w:val="22"/>
              </w:rPr>
              <w:t>808,7</w:t>
            </w:r>
          </w:p>
        </w:tc>
        <w:tc>
          <w:tcPr>
            <w:tcW w:type="dxa" w:w="9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50000">
            <w:pPr>
              <w:pStyle w:val="Style_3"/>
              <w:rPr>
                <w:b w:val="0"/>
                <w:sz w:val="22"/>
              </w:rPr>
            </w:pPr>
            <w:r>
              <w:rPr>
                <w:b w:val="0"/>
                <w:sz w:val="22"/>
              </w:rPr>
              <w:t>807,1</w:t>
            </w:r>
          </w:p>
        </w:tc>
      </w:tr>
    </w:tbl>
    <w:p w14:paraId="18050000">
      <w:pPr>
        <w:pStyle w:val="Style_3"/>
        <w:ind w:hanging="11" w:left="-567"/>
        <w:jc w:val="left"/>
        <w:rPr>
          <w:b w:val="0"/>
        </w:rPr>
      </w:pPr>
    </w:p>
    <w:p w14:paraId="19050000">
      <w:pPr>
        <w:pStyle w:val="Style_3"/>
        <w:ind w:hanging="11" w:left="11"/>
        <w:jc w:val="left"/>
        <w:rPr>
          <w:b w:val="0"/>
        </w:rPr>
      </w:pPr>
    </w:p>
    <w:p w14:paraId="1A050000">
      <w:pPr>
        <w:pStyle w:val="Style_3"/>
        <w:ind w:hanging="11" w:left="11"/>
        <w:jc w:val="left"/>
        <w:rPr>
          <w:b w:val="0"/>
        </w:rPr>
      </w:pPr>
    </w:p>
    <w:p w14:paraId="1B050000">
      <w:pPr>
        <w:pStyle w:val="Style_3"/>
        <w:ind w:hanging="11" w:left="11"/>
        <w:jc w:val="left"/>
        <w:rPr>
          <w:b w:val="0"/>
        </w:rPr>
      </w:pPr>
    </w:p>
    <w:p w14:paraId="1C050000">
      <w:pPr>
        <w:pStyle w:val="Style_3"/>
        <w:ind w:hanging="11" w:left="11"/>
        <w:jc w:val="left"/>
        <w:rPr>
          <w:b w:val="0"/>
        </w:rPr>
      </w:pPr>
    </w:p>
    <w:p w14:paraId="1D050000">
      <w:pPr>
        <w:pStyle w:val="Style_3"/>
        <w:ind w:hanging="11" w:left="11"/>
        <w:jc w:val="left"/>
        <w:rPr>
          <w:b w:val="0"/>
        </w:rPr>
      </w:pPr>
    </w:p>
    <w:p w14:paraId="1E050000">
      <w:pPr>
        <w:pStyle w:val="Style_3"/>
        <w:ind w:hanging="11" w:left="11"/>
        <w:jc w:val="left"/>
        <w:rPr>
          <w:b w:val="0"/>
        </w:rPr>
      </w:pPr>
      <w:r>
        <w:rPr>
          <w:b w:val="0"/>
        </w:rPr>
        <w:t>Таблица № 8 – Основные характеристики участков теплотрассы № 2.</w:t>
      </w:r>
    </w:p>
    <w:tbl>
      <w:tblPr>
        <w:tblStyle w:val="Style_5"/>
        <w:tblInd w:type="dxa" w:w="108"/>
        <w:tblLayout w:type="fixed"/>
      </w:tblPr>
      <w:tblGrid>
        <w:gridCol w:w="4907"/>
        <w:gridCol w:w="1276"/>
        <w:gridCol w:w="1276"/>
        <w:gridCol w:w="1275"/>
        <w:gridCol w:w="1134"/>
        <w:gridCol w:w="1276"/>
        <w:gridCol w:w="1276"/>
        <w:gridCol w:w="2986"/>
      </w:tblGrid>
      <w:t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50000">
            <w:pPr>
              <w:pStyle w:val="Style_3"/>
              <w:rPr>
                <w:b w:val="0"/>
              </w:rPr>
            </w:pPr>
            <w:r>
              <w:rPr>
                <w:b w:val="0"/>
              </w:rPr>
              <w:t>Наименование</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50000">
            <w:pPr>
              <w:pStyle w:val="Style_3"/>
              <w:rPr>
                <w:b w:val="0"/>
              </w:rPr>
            </w:pPr>
            <w:r>
              <w:rPr>
                <w:b w:val="0"/>
              </w:rPr>
              <w:t>ТК-2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50000">
            <w:pPr>
              <w:pStyle w:val="Style_3"/>
              <w:rPr>
                <w:b w:val="0"/>
              </w:rPr>
            </w:pPr>
            <w:r>
              <w:rPr>
                <w:b w:val="0"/>
              </w:rPr>
              <w:t>ЗТК-1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50000">
            <w:pPr>
              <w:pStyle w:val="Style_3"/>
              <w:rPr>
                <w:b w:val="0"/>
              </w:rPr>
            </w:pPr>
            <w:r>
              <w:rPr>
                <w:b w:val="0"/>
              </w:rPr>
              <w:t>ЗТК-2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50000">
            <w:pPr>
              <w:pStyle w:val="Style_3"/>
              <w:rPr>
                <w:b w:val="0"/>
              </w:rPr>
            </w:pPr>
            <w:r>
              <w:rPr>
                <w:b w:val="0"/>
              </w:rPr>
              <w:t>ЗТК-26</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50000">
            <w:pPr>
              <w:pStyle w:val="Style_3"/>
              <w:rPr>
                <w:b w:val="0"/>
              </w:rPr>
            </w:pPr>
            <w:r>
              <w:rPr>
                <w:b w:val="0"/>
              </w:rPr>
              <w:t>Д/с Золотой ключик</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50000">
            <w:pPr>
              <w:pStyle w:val="Style_3"/>
              <w:rPr>
                <w:b w:val="0"/>
              </w:rPr>
            </w:pPr>
            <w:r>
              <w:rPr>
                <w:b w:val="0"/>
              </w:rPr>
              <w:t>Ж</w:t>
            </w:r>
            <w:r>
              <w:rPr>
                <w:b w:val="0"/>
              </w:rPr>
              <w:t>/д № 4</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50000">
            <w:pPr>
              <w:pStyle w:val="Style_3"/>
              <w:rPr>
                <w:b w:val="0"/>
              </w:rPr>
            </w:pPr>
            <w:r>
              <w:rPr>
                <w:b w:val="0"/>
              </w:rPr>
              <w:t>Ж</w:t>
            </w:r>
            <w:r>
              <w:rPr>
                <w:b w:val="0"/>
              </w:rPr>
              <w:t>/д № 1, 1а, 1б</w:t>
            </w:r>
          </w:p>
        </w:tc>
      </w:tr>
      <w:t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50000">
            <w:pPr>
              <w:pStyle w:val="Style_3"/>
              <w:rPr>
                <w:b w:val="0"/>
              </w:rPr>
            </w:pPr>
            <w:r>
              <w:rPr>
                <w:b w:val="0"/>
              </w:rPr>
              <w:t>1</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50000">
            <w:pPr>
              <w:pStyle w:val="Style_3"/>
              <w:rPr>
                <w:b w:val="0"/>
              </w:rPr>
            </w:pPr>
            <w:r>
              <w:rPr>
                <w:b w:val="0"/>
              </w:rPr>
              <w:t>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50000">
            <w:pPr>
              <w:pStyle w:val="Style_3"/>
              <w:rPr>
                <w:b w:val="0"/>
              </w:rPr>
            </w:pPr>
            <w:r>
              <w:rPr>
                <w:b w:val="0"/>
              </w:rPr>
              <w:t>3</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50000">
            <w:pPr>
              <w:pStyle w:val="Style_3"/>
              <w:rPr>
                <w:b w:val="0"/>
              </w:rPr>
            </w:pPr>
            <w:r>
              <w:rPr>
                <w:b w:val="0"/>
              </w:rPr>
              <w:t>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50000">
            <w:pPr>
              <w:pStyle w:val="Style_3"/>
              <w:rPr>
                <w:b w:val="0"/>
              </w:rPr>
            </w:pPr>
            <w:r>
              <w:rPr>
                <w:b w:val="0"/>
              </w:rPr>
              <w:t>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50000">
            <w:pPr>
              <w:pStyle w:val="Style_3"/>
              <w:rPr>
                <w:b w:val="0"/>
              </w:rPr>
            </w:pPr>
            <w:r>
              <w:rPr>
                <w:b w:val="0"/>
              </w:rPr>
              <w:t>6</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50000">
            <w:pPr>
              <w:pStyle w:val="Style_3"/>
              <w:rPr>
                <w:b w:val="0"/>
              </w:rPr>
            </w:pPr>
            <w:r>
              <w:rPr>
                <w:b w:val="0"/>
              </w:rPr>
              <w:t>7</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pStyle w:val="Style_3"/>
              <w:rPr>
                <w:b w:val="0"/>
              </w:rPr>
            </w:pPr>
            <w:r>
              <w:rPr>
                <w:b w:val="0"/>
              </w:rPr>
              <w:t>8</w:t>
            </w:r>
          </w:p>
        </w:tc>
      </w:tr>
      <w:tr>
        <w:tc>
          <w:tcPr>
            <w:tcW w:type="dxa" w:w="15406"/>
            <w:gridSpan w:val="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50000">
            <w:pPr>
              <w:pStyle w:val="Style_3"/>
              <w:rPr>
                <w:b w:val="0"/>
              </w:rPr>
            </w:pPr>
          </w:p>
          <w:p w14:paraId="30050000">
            <w:pPr>
              <w:pStyle w:val="Style_3"/>
              <w:rPr>
                <w:b w:val="0"/>
              </w:rPr>
            </w:pPr>
            <w:r>
              <w:rPr>
                <w:b w:val="0"/>
              </w:rPr>
              <w:t xml:space="preserve">При отсутствии </w:t>
            </w:r>
            <w:r>
              <w:rPr>
                <w:b w:val="0"/>
              </w:rPr>
              <w:t>водоразбора</w:t>
            </w:r>
            <w:r>
              <w:rPr>
                <w:b w:val="0"/>
              </w:rPr>
              <w:t xml:space="preserve"> (режим 1)</w:t>
            </w:r>
          </w:p>
          <w:p w14:paraId="31050000">
            <w:pPr>
              <w:pStyle w:val="Style_3"/>
              <w:rPr>
                <w:b w:val="0"/>
              </w:rPr>
            </w:pPr>
          </w:p>
        </w:tc>
      </w:tr>
      <w:tr>
        <w:trPr>
          <w:trHeight w:hRule="atLeast" w:val="439"/>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50000">
            <w:pPr>
              <w:pStyle w:val="Style_3"/>
              <w:rPr>
                <w:b w:val="0"/>
              </w:rPr>
            </w:pPr>
            <w:r>
              <w:rPr>
                <w:b w:val="0"/>
              </w:rPr>
              <w:t xml:space="preserve">Отметка поверхности земли,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50000">
            <w:pPr>
              <w:pStyle w:val="Style_3"/>
              <w:rPr>
                <w:b w:val="0"/>
              </w:rPr>
            </w:pPr>
            <w:r>
              <w:rPr>
                <w:b w:val="0"/>
              </w:rPr>
              <w:t>212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50000">
            <w:pPr>
              <w:pStyle w:val="Style_3"/>
              <w:rPr>
                <w:b w:val="0"/>
              </w:rPr>
            </w:pPr>
            <w:r>
              <w:rPr>
                <w:b w:val="0"/>
              </w:rPr>
              <w:t>212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50000">
            <w:pPr>
              <w:pStyle w:val="Style_3"/>
              <w:rPr>
                <w:b w:val="0"/>
              </w:rPr>
            </w:pPr>
            <w:r>
              <w:rPr>
                <w:b w:val="0"/>
              </w:rPr>
              <w:t>212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50000">
            <w:pPr>
              <w:pStyle w:val="Style_3"/>
              <w:rPr>
                <w:b w:val="0"/>
              </w:rPr>
            </w:pPr>
            <w:r>
              <w:rPr>
                <w:b w:val="0"/>
              </w:rPr>
              <w:t>212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50000">
            <w:pPr>
              <w:pStyle w:val="Style_3"/>
              <w:rPr>
                <w:b w:val="0"/>
              </w:rPr>
            </w:pPr>
            <w:r>
              <w:rPr>
                <w:b w:val="0"/>
              </w:rPr>
              <w:t>208</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50000">
            <w:pPr>
              <w:pStyle w:val="Style_3"/>
              <w:rPr>
                <w:b w:val="0"/>
              </w:rPr>
            </w:pPr>
            <w:r>
              <w:rPr>
                <w:b w:val="0"/>
              </w:rPr>
              <w:t>214</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50000">
            <w:pPr>
              <w:pStyle w:val="Style_3"/>
              <w:rPr>
                <w:b w:val="0"/>
              </w:rPr>
            </w:pPr>
            <w:r>
              <w:rPr>
                <w:b w:val="0"/>
              </w:rPr>
              <w:t>214</w:t>
            </w:r>
          </w:p>
        </w:tc>
      </w:tr>
      <w:tr>
        <w:trPr>
          <w:trHeight w:hRule="atLeast" w:val="414"/>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50000">
            <w:pPr>
              <w:pStyle w:val="Style_3"/>
              <w:rPr>
                <w:b w:val="0"/>
              </w:rPr>
            </w:pPr>
            <w:r>
              <w:rPr>
                <w:b w:val="0"/>
              </w:rPr>
              <w:t xml:space="preserve">Длина,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50000">
            <w:pPr>
              <w:pStyle w:val="Style_3"/>
              <w:rPr>
                <w:b w:val="0"/>
              </w:rPr>
            </w:pPr>
            <w:r>
              <w:rPr>
                <w:b w:val="0"/>
              </w:rPr>
              <w:t>7843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50000">
            <w:pPr>
              <w:pStyle w:val="Style_3"/>
              <w:rPr>
                <w:b w:val="0"/>
              </w:rPr>
            </w:pPr>
            <w:r>
              <w:rPr>
                <w:b w:val="0"/>
              </w:rPr>
              <w:t>7922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50000">
            <w:pPr>
              <w:pStyle w:val="Style_3"/>
              <w:rPr>
                <w:b w:val="0"/>
              </w:rPr>
            </w:pPr>
            <w:r>
              <w:rPr>
                <w:b w:val="0"/>
              </w:rPr>
              <w:t>8108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50000">
            <w:pPr>
              <w:pStyle w:val="Style_3"/>
              <w:rPr>
                <w:b w:val="0"/>
              </w:rPr>
            </w:pPr>
            <w:r>
              <w:rPr>
                <w:b w:val="0"/>
              </w:rPr>
              <w:t>8152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50000">
            <w:pPr>
              <w:pStyle w:val="Style_3"/>
              <w:rPr>
                <w:b w:val="0"/>
              </w:rPr>
            </w:pPr>
            <w:r>
              <w:rPr>
                <w:b w:val="0"/>
              </w:rPr>
              <w:t>8195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50000">
            <w:pPr>
              <w:pStyle w:val="Style_3"/>
              <w:rPr>
                <w:b w:val="0"/>
              </w:rPr>
            </w:pPr>
            <w:r>
              <w:rPr>
                <w:b w:val="0"/>
              </w:rPr>
              <w:t>8244</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50000">
            <w:pPr>
              <w:pStyle w:val="Style_3"/>
              <w:rPr>
                <w:b w:val="0"/>
              </w:rPr>
            </w:pPr>
            <w:r>
              <w:rPr>
                <w:b w:val="0"/>
              </w:rPr>
              <w:t>8294</w:t>
            </w:r>
          </w:p>
        </w:tc>
      </w:tr>
      <w:tr>
        <w:trPr>
          <w:trHeight w:hRule="atLeast" w:val="419"/>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pStyle w:val="Style_3"/>
              <w:rPr>
                <w:b w:val="0"/>
              </w:rPr>
            </w:pPr>
            <w:r>
              <w:rPr>
                <w:b w:val="0"/>
              </w:rPr>
              <w:t xml:space="preserve">Диаметр, </w:t>
            </w:r>
            <w:r>
              <w:rPr>
                <w:b w:val="0"/>
                <w:i w:val="1"/>
              </w:rPr>
              <w:t>мм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50000">
            <w:pPr>
              <w:pStyle w:val="Style_3"/>
              <w:rPr>
                <w:b w:val="0"/>
              </w:rPr>
            </w:pPr>
            <w:r>
              <w:rPr>
                <w:b w:val="0"/>
              </w:rPr>
              <w:t>514</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50000">
            <w:pPr>
              <w:pStyle w:val="Style_3"/>
              <w:rPr>
                <w:b w:val="0"/>
              </w:rPr>
            </w:pPr>
            <w:r>
              <w:rPr>
                <w:b w:val="0"/>
              </w:rPr>
              <w:t>300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50000">
            <w:pPr>
              <w:pStyle w:val="Style_3"/>
              <w:rPr>
                <w:b w:val="0"/>
              </w:rPr>
            </w:pPr>
            <w:r>
              <w:rPr>
                <w:b w:val="0"/>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50000">
            <w:pPr>
              <w:pStyle w:val="Style_3"/>
              <w:rPr>
                <w:b w:val="0"/>
              </w:rPr>
            </w:pPr>
            <w:r>
              <w:rPr>
                <w:b w:val="0"/>
              </w:rPr>
              <w:t>200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50000">
            <w:pPr>
              <w:pStyle w:val="Style_3"/>
              <w:rPr>
                <w:b w:val="0"/>
              </w:rPr>
            </w:pPr>
            <w:r>
              <w:rPr>
                <w:b w:val="0"/>
              </w:rPr>
              <w:t>125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50000">
            <w:pPr>
              <w:pStyle w:val="Style_3"/>
              <w:rPr>
                <w:b w:val="0"/>
              </w:rPr>
            </w:pPr>
            <w:r>
              <w:rPr>
                <w:b w:val="0"/>
              </w:rPr>
              <w:t>125</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50000">
            <w:pPr>
              <w:pStyle w:val="Style_3"/>
              <w:rPr>
                <w:b w:val="0"/>
              </w:rPr>
            </w:pPr>
            <w:r>
              <w:rPr>
                <w:b w:val="0"/>
              </w:rPr>
              <w:t>100</w:t>
            </w:r>
          </w:p>
        </w:tc>
      </w:tr>
      <w:tr>
        <w:trPr>
          <w:trHeight w:hRule="atLeast" w:val="422"/>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50000">
            <w:pPr>
              <w:pStyle w:val="Style_3"/>
              <w:rPr>
                <w:b w:val="0"/>
              </w:rPr>
            </w:pPr>
            <w:r>
              <w:rPr>
                <w:b w:val="0"/>
              </w:rPr>
              <w:t xml:space="preserve">Напор подающего трубопровода,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050000">
            <w:pPr>
              <w:pStyle w:val="Style_3"/>
              <w:rPr>
                <w:b w:val="0"/>
              </w:rPr>
            </w:pPr>
            <w:r>
              <w:rPr>
                <w:b w:val="0"/>
              </w:rPr>
              <w:t>287,642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50000">
            <w:pPr>
              <w:pStyle w:val="Style_3"/>
              <w:rPr>
                <w:b w:val="0"/>
              </w:rPr>
            </w:pPr>
            <w:r>
              <w:rPr>
                <w:b w:val="0"/>
              </w:rPr>
              <w:t>287,421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50000">
            <w:pPr>
              <w:pStyle w:val="Style_3"/>
              <w:rPr>
                <w:b w:val="0"/>
              </w:rPr>
            </w:pPr>
            <w:r>
              <w:rPr>
                <w:b w:val="0"/>
              </w:rPr>
              <w:t>286,944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50000">
            <w:pPr>
              <w:pStyle w:val="Style_3"/>
              <w:rPr>
                <w:b w:val="0"/>
              </w:rPr>
            </w:pPr>
            <w:r>
              <w:rPr>
                <w:b w:val="0"/>
              </w:rPr>
              <w:t>286,727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50000">
            <w:pPr>
              <w:pStyle w:val="Style_3"/>
              <w:rPr>
                <w:b w:val="0"/>
              </w:rPr>
            </w:pPr>
            <w:r>
              <w:rPr>
                <w:b w:val="0"/>
              </w:rPr>
              <w:t>286,082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50000">
            <w:pPr>
              <w:pStyle w:val="Style_3"/>
              <w:rPr>
                <w:b w:val="0"/>
              </w:rPr>
            </w:pPr>
            <w:r>
              <w:rPr>
                <w:b w:val="0"/>
              </w:rPr>
              <w:t>285,558</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50000">
            <w:pPr>
              <w:pStyle w:val="Style_3"/>
              <w:rPr>
                <w:b w:val="0"/>
              </w:rPr>
            </w:pPr>
            <w:r>
              <w:rPr>
                <w:b w:val="0"/>
              </w:rPr>
              <w:t>284,5</w:t>
            </w:r>
          </w:p>
        </w:tc>
      </w:tr>
      <w:tr>
        <w:trPr>
          <w:trHeight w:hRule="atLeast" w:val="427"/>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50000">
            <w:pPr>
              <w:pStyle w:val="Style_3"/>
              <w:rPr>
                <w:b w:val="0"/>
              </w:rPr>
            </w:pPr>
            <w:r>
              <w:rPr>
                <w:b w:val="0"/>
              </w:rPr>
              <w:t xml:space="preserve">Напор обратного трубопровода,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50000">
            <w:pPr>
              <w:pStyle w:val="Style_3"/>
              <w:rPr>
                <w:b w:val="0"/>
              </w:rPr>
            </w:pPr>
            <w:r>
              <w:rPr>
                <w:b w:val="0"/>
              </w:rPr>
              <w:t>260,648</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50000">
            <w:pPr>
              <w:pStyle w:val="Style_3"/>
              <w:rPr>
                <w:b w:val="0"/>
              </w:rPr>
            </w:pPr>
            <w:r>
              <w:rPr>
                <w:b w:val="0"/>
              </w:rPr>
              <w:t>260,869</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050000">
            <w:pPr>
              <w:pStyle w:val="Style_3"/>
              <w:rPr>
                <w:b w:val="0"/>
              </w:rPr>
            </w:pPr>
            <w:r>
              <w:rPr>
                <w:b w:val="0"/>
              </w:rPr>
              <w:t>261,346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50000">
            <w:pPr>
              <w:pStyle w:val="Style_3"/>
              <w:rPr>
                <w:b w:val="0"/>
              </w:rPr>
            </w:pPr>
            <w:r>
              <w:rPr>
                <w:b w:val="0"/>
              </w:rPr>
              <w:t>261,563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50000">
            <w:pPr>
              <w:pStyle w:val="Style_3"/>
              <w:rPr>
                <w:b w:val="0"/>
              </w:rPr>
            </w:pPr>
            <w:r>
              <w:rPr>
                <w:b w:val="0"/>
              </w:rPr>
              <w:t>262,208</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50000">
            <w:pPr>
              <w:pStyle w:val="Style_3"/>
              <w:rPr>
                <w:b w:val="0"/>
              </w:rPr>
            </w:pPr>
            <w:r>
              <w:rPr>
                <w:b w:val="0"/>
              </w:rPr>
              <w:t>262,732</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50000">
            <w:pPr>
              <w:pStyle w:val="Style_3"/>
              <w:rPr>
                <w:b w:val="0"/>
              </w:rPr>
            </w:pPr>
            <w:r>
              <w:rPr>
                <w:b w:val="0"/>
              </w:rPr>
              <w:t>263,79</w:t>
            </w:r>
          </w:p>
        </w:tc>
      </w:tr>
      <w:tr>
        <w:trPr>
          <w:trHeight w:hRule="atLeast" w:val="384"/>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050000">
            <w:pPr>
              <w:pStyle w:val="Style_3"/>
              <w:rPr>
                <w:b w:val="0"/>
              </w:rPr>
            </w:pPr>
            <w:r>
              <w:rPr>
                <w:b w:val="0"/>
              </w:rPr>
              <w:t>730,3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50000">
            <w:pPr>
              <w:pStyle w:val="Style_3"/>
              <w:rPr>
                <w:b w:val="0"/>
              </w:rPr>
            </w:pPr>
            <w:r>
              <w:rPr>
                <w:b w:val="0"/>
              </w:rPr>
              <w:t>199,4</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50000">
            <w:pPr>
              <w:pStyle w:val="Style_3"/>
              <w:rPr>
                <w:b w:val="0"/>
              </w:rPr>
            </w:pPr>
            <w:r>
              <w:rPr>
                <w:b w:val="0"/>
              </w:rPr>
              <w:t>196,6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50000">
            <w:pPr>
              <w:pStyle w:val="Style_3"/>
              <w:rPr>
                <w:b w:val="0"/>
              </w:rPr>
            </w:pPr>
            <w:r>
              <w:rPr>
                <w:b w:val="0"/>
              </w:rPr>
              <w:t>90,7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50000">
            <w:pPr>
              <w:pStyle w:val="Style_3"/>
              <w:rPr>
                <w:b w:val="0"/>
              </w:rPr>
            </w:pPr>
            <w:r>
              <w:rPr>
                <w:b w:val="0"/>
              </w:rPr>
              <w:t>47,8</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50000">
            <w:pPr>
              <w:pStyle w:val="Style_3"/>
              <w:rPr>
                <w:b w:val="0"/>
              </w:rPr>
            </w:pPr>
            <w:r>
              <w:rPr>
                <w:b w:val="0"/>
              </w:rPr>
              <w:t>41,0</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50000">
            <w:pPr>
              <w:pStyle w:val="Style_3"/>
              <w:rPr>
                <w:b w:val="0"/>
              </w:rPr>
            </w:pPr>
            <w:r>
              <w:rPr>
                <w:b w:val="0"/>
              </w:rPr>
              <w:t>32,2</w:t>
            </w:r>
          </w:p>
        </w:tc>
      </w:tr>
      <w:tr>
        <w:tc>
          <w:tcPr>
            <w:tcW w:type="dxa" w:w="15406"/>
            <w:gridSpan w:val="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50000">
            <w:pPr>
              <w:pStyle w:val="Style_3"/>
              <w:rPr>
                <w:b w:val="0"/>
              </w:rPr>
            </w:pPr>
          </w:p>
          <w:p w14:paraId="63050000">
            <w:pPr>
              <w:pStyle w:val="Style_3"/>
              <w:rPr>
                <w:b w:val="0"/>
              </w:rPr>
            </w:pPr>
            <w:r>
              <w:rPr>
                <w:b w:val="0"/>
              </w:rPr>
              <w:t>При максимальном отборе воды из подающей линии тепловой сети (режим 2)</w:t>
            </w:r>
          </w:p>
          <w:p w14:paraId="64050000">
            <w:pPr>
              <w:pStyle w:val="Style_3"/>
              <w:rPr>
                <w:b w:val="0"/>
              </w:rPr>
            </w:pPr>
          </w:p>
        </w:tc>
      </w:tr>
      <w:tr>
        <w:trPr>
          <w:trHeight w:hRule="atLeast" w:val="426"/>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50000">
            <w:pPr>
              <w:pStyle w:val="Style_3"/>
              <w:rPr>
                <w:b w:val="0"/>
              </w:rPr>
            </w:pPr>
            <w:r>
              <w:rPr>
                <w:b w:val="0"/>
              </w:rPr>
              <w:t xml:space="preserve">Длина,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50000">
            <w:pPr>
              <w:pStyle w:val="Style_3"/>
              <w:rPr>
                <w:b w:val="0"/>
              </w:rPr>
            </w:pPr>
            <w:r>
              <w:rPr>
                <w:b w:val="0"/>
              </w:rPr>
              <w:t>7843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50000">
            <w:pPr>
              <w:pStyle w:val="Style_3"/>
              <w:rPr>
                <w:b w:val="0"/>
              </w:rPr>
            </w:pPr>
            <w:r>
              <w:rPr>
                <w:b w:val="0"/>
              </w:rPr>
              <w:t>7922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50000">
            <w:pPr>
              <w:pStyle w:val="Style_3"/>
              <w:rPr>
                <w:b w:val="0"/>
              </w:rPr>
            </w:pPr>
            <w:r>
              <w:rPr>
                <w:b w:val="0"/>
              </w:rPr>
              <w:t>8108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50000">
            <w:pPr>
              <w:pStyle w:val="Style_3"/>
              <w:rPr>
                <w:b w:val="0"/>
              </w:rPr>
            </w:pPr>
            <w:r>
              <w:rPr>
                <w:b w:val="0"/>
              </w:rPr>
              <w:t>8152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50000">
            <w:pPr>
              <w:pStyle w:val="Style_3"/>
              <w:rPr>
                <w:b w:val="0"/>
              </w:rPr>
            </w:pPr>
            <w:r>
              <w:rPr>
                <w:b w:val="0"/>
              </w:rPr>
              <w:t>8195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50000">
            <w:pPr>
              <w:pStyle w:val="Style_3"/>
              <w:rPr>
                <w:b w:val="0"/>
              </w:rPr>
            </w:pPr>
            <w:r>
              <w:rPr>
                <w:b w:val="0"/>
              </w:rPr>
              <w:t>8244</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50000">
            <w:pPr>
              <w:pStyle w:val="Style_3"/>
              <w:rPr>
                <w:b w:val="0"/>
              </w:rPr>
            </w:pPr>
            <w:r>
              <w:rPr>
                <w:b w:val="0"/>
              </w:rPr>
              <w:t>8294</w:t>
            </w:r>
          </w:p>
        </w:tc>
      </w:tr>
      <w:tr>
        <w:trPr>
          <w:trHeight w:hRule="atLeast" w:val="405"/>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50000">
            <w:pPr>
              <w:pStyle w:val="Style_3"/>
              <w:rPr>
                <w:b w:val="0"/>
              </w:rPr>
            </w:pPr>
            <w:r>
              <w:rPr>
                <w:b w:val="0"/>
              </w:rPr>
              <w:t xml:space="preserve">Диаметр, </w:t>
            </w:r>
            <w:r>
              <w:rPr>
                <w:b w:val="0"/>
                <w:i w:val="1"/>
              </w:rPr>
              <w:t>мм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050000">
            <w:pPr>
              <w:pStyle w:val="Style_3"/>
              <w:rPr>
                <w:b w:val="0"/>
              </w:rPr>
            </w:pPr>
            <w:r>
              <w:rPr>
                <w:b w:val="0"/>
              </w:rPr>
              <w:t>514</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50000">
            <w:pPr>
              <w:pStyle w:val="Style_3"/>
              <w:rPr>
                <w:b w:val="0"/>
              </w:rPr>
            </w:pPr>
            <w:r>
              <w:rPr>
                <w:b w:val="0"/>
              </w:rPr>
              <w:t>300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50000">
            <w:pPr>
              <w:pStyle w:val="Style_3"/>
              <w:rPr>
                <w:b w:val="0"/>
              </w:rPr>
            </w:pPr>
            <w:r>
              <w:rPr>
                <w:b w:val="0"/>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50000">
            <w:pPr>
              <w:pStyle w:val="Style_3"/>
              <w:rPr>
                <w:b w:val="0"/>
              </w:rPr>
            </w:pPr>
            <w:r>
              <w:rPr>
                <w:b w:val="0"/>
              </w:rPr>
              <w:t>200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50000">
            <w:pPr>
              <w:pStyle w:val="Style_3"/>
              <w:rPr>
                <w:b w:val="0"/>
              </w:rPr>
            </w:pPr>
            <w:r>
              <w:rPr>
                <w:b w:val="0"/>
              </w:rPr>
              <w:t>125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50000">
            <w:pPr>
              <w:pStyle w:val="Style_3"/>
              <w:rPr>
                <w:b w:val="0"/>
              </w:rPr>
            </w:pPr>
            <w:r>
              <w:rPr>
                <w:b w:val="0"/>
              </w:rPr>
              <w:t>125</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50000">
            <w:pPr>
              <w:pStyle w:val="Style_3"/>
              <w:rPr>
                <w:b w:val="0"/>
              </w:rPr>
            </w:pPr>
            <w:r>
              <w:rPr>
                <w:b w:val="0"/>
              </w:rPr>
              <w:t>100</w:t>
            </w:r>
          </w:p>
        </w:tc>
      </w:tr>
      <w:tr>
        <w:trPr>
          <w:trHeight w:hRule="atLeast" w:val="425"/>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50000">
            <w:pPr>
              <w:pStyle w:val="Style_3"/>
              <w:rPr>
                <w:b w:val="0"/>
              </w:rPr>
            </w:pPr>
            <w:r>
              <w:rPr>
                <w:b w:val="0"/>
              </w:rPr>
              <w:t xml:space="preserve">Напор подающего трубопровода,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50000">
            <w:pPr>
              <w:pStyle w:val="Style_3"/>
              <w:rPr>
                <w:b w:val="0"/>
              </w:rPr>
            </w:pPr>
            <w:r>
              <w:rPr>
                <w:b w:val="0"/>
              </w:rPr>
              <w:t>285,037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50000">
            <w:pPr>
              <w:pStyle w:val="Style_3"/>
              <w:rPr>
                <w:b w:val="0"/>
              </w:rPr>
            </w:pPr>
            <w:r>
              <w:rPr>
                <w:b w:val="0"/>
              </w:rPr>
              <w:t>284,762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50000">
            <w:pPr>
              <w:pStyle w:val="Style_3"/>
              <w:rPr>
                <w:b w:val="0"/>
              </w:rPr>
            </w:pPr>
            <w:r>
              <w:rPr>
                <w:b w:val="0"/>
              </w:rPr>
              <w:t>284,167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50000">
            <w:pPr>
              <w:pStyle w:val="Style_3"/>
              <w:rPr>
                <w:b w:val="0"/>
              </w:rPr>
            </w:pPr>
            <w:r>
              <w:rPr>
                <w:b w:val="0"/>
              </w:rPr>
              <w:t>283,895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50000">
            <w:pPr>
              <w:pStyle w:val="Style_3"/>
              <w:rPr>
                <w:b w:val="0"/>
              </w:rPr>
            </w:pPr>
            <w:r>
              <w:rPr>
                <w:b w:val="0"/>
              </w:rPr>
              <w:t>283,016</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50000">
            <w:pPr>
              <w:pStyle w:val="Style_3"/>
              <w:rPr>
                <w:b w:val="0"/>
              </w:rPr>
            </w:pPr>
            <w:r>
              <w:rPr>
                <w:b w:val="0"/>
              </w:rPr>
              <w:t>282,283</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50000">
            <w:pPr>
              <w:pStyle w:val="Style_3"/>
              <w:rPr>
                <w:b w:val="0"/>
              </w:rPr>
            </w:pPr>
            <w:r>
              <w:rPr>
                <w:b w:val="0"/>
              </w:rPr>
              <w:t>280,674</w:t>
            </w:r>
          </w:p>
        </w:tc>
      </w:tr>
      <w:tr>
        <w:trPr>
          <w:trHeight w:hRule="atLeast" w:val="416"/>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50000">
            <w:pPr>
              <w:pStyle w:val="Style_3"/>
              <w:rPr>
                <w:b w:val="0"/>
              </w:rPr>
            </w:pPr>
            <w:r>
              <w:rPr>
                <w:b w:val="0"/>
              </w:rPr>
              <w:t xml:space="preserve">Напор обратного трубопровода, </w:t>
            </w:r>
            <w:r>
              <w:rPr>
                <w:b w:val="0"/>
                <w:i w:val="1"/>
              </w:rPr>
              <w:t>м</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50000">
            <w:pPr>
              <w:pStyle w:val="Style_3"/>
              <w:rPr>
                <w:b w:val="0"/>
              </w:rPr>
            </w:pPr>
            <w:r>
              <w:rPr>
                <w:b w:val="0"/>
              </w:rPr>
              <w:t>256,822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50000">
            <w:pPr>
              <w:pStyle w:val="Style_3"/>
              <w:rPr>
                <w:b w:val="0"/>
              </w:rPr>
            </w:pPr>
            <w:r>
              <w:rPr>
                <w:b w:val="0"/>
              </w:rPr>
              <w:t>257,043</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50000">
            <w:pPr>
              <w:pStyle w:val="Style_3"/>
              <w:rPr>
                <w:b w:val="0"/>
              </w:rPr>
            </w:pPr>
            <w:r>
              <w:rPr>
                <w:b w:val="0"/>
              </w:rPr>
              <w:t>257,52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50000">
            <w:pPr>
              <w:pStyle w:val="Style_3"/>
              <w:rPr>
                <w:b w:val="0"/>
              </w:rPr>
            </w:pPr>
            <w:r>
              <w:rPr>
                <w:b w:val="0"/>
              </w:rPr>
              <w:t>257,737</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50000">
            <w:pPr>
              <w:pStyle w:val="Style_3"/>
              <w:rPr>
                <w:b w:val="0"/>
              </w:rPr>
            </w:pPr>
            <w:r>
              <w:rPr>
                <w:b w:val="0"/>
              </w:rPr>
              <w:t>258,382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50000">
            <w:pPr>
              <w:pStyle w:val="Style_3"/>
              <w:rPr>
                <w:b w:val="0"/>
              </w:rPr>
            </w:pPr>
            <w:r>
              <w:rPr>
                <w:b w:val="0"/>
              </w:rPr>
              <w:t>258,906</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50000">
            <w:pPr>
              <w:pStyle w:val="Style_3"/>
              <w:rPr>
                <w:b w:val="0"/>
              </w:rPr>
            </w:pPr>
            <w:r>
              <w:rPr>
                <w:b w:val="0"/>
              </w:rPr>
              <w:t>259,964</w:t>
            </w:r>
          </w:p>
        </w:tc>
      </w:tr>
      <w:tr>
        <w:trPr>
          <w:trHeight w:hRule="atLeast" w:val="408"/>
        </w:trPr>
        <w:tc>
          <w:tcPr>
            <w:tcW w:type="dxa" w:w="49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5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50000">
            <w:pPr>
              <w:pStyle w:val="Style_3"/>
              <w:rPr>
                <w:b w:val="0"/>
              </w:rPr>
            </w:pPr>
            <w:r>
              <w:rPr>
                <w:b w:val="0"/>
              </w:rPr>
              <w:t>807,1</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50000">
            <w:pPr>
              <w:pStyle w:val="Style_3"/>
              <w:rPr>
                <w:b w:val="0"/>
              </w:rPr>
            </w:pPr>
            <w:r>
              <w:rPr>
                <w:b w:val="0"/>
              </w:rPr>
              <w:t>222,4</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50000">
            <w:pPr>
              <w:pStyle w:val="Style_3"/>
              <w:rPr>
                <w:b w:val="0"/>
              </w:rPr>
            </w:pPr>
            <w:r>
              <w:rPr>
                <w:b w:val="0"/>
              </w:rPr>
              <w:t>219,6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50000">
            <w:pPr>
              <w:pStyle w:val="Style_3"/>
              <w:rPr>
                <w:b w:val="0"/>
              </w:rPr>
            </w:pPr>
            <w:r>
              <w:rPr>
                <w:b w:val="0"/>
              </w:rPr>
              <w:t>101,5</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50000">
            <w:pPr>
              <w:pStyle w:val="Style_3"/>
              <w:rPr>
                <w:b w:val="0"/>
              </w:rPr>
            </w:pPr>
            <w:r>
              <w:rPr>
                <w:b w:val="0"/>
              </w:rPr>
              <w:t>55,8</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50000">
            <w:pPr>
              <w:pStyle w:val="Style_3"/>
              <w:rPr>
                <w:b w:val="0"/>
              </w:rPr>
            </w:pPr>
            <w:r>
              <w:rPr>
                <w:b w:val="0"/>
              </w:rPr>
              <w:t>48,5</w:t>
            </w:r>
          </w:p>
        </w:tc>
        <w:tc>
          <w:tcPr>
            <w:tcW w:type="dxa" w:w="29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50000">
            <w:pPr>
              <w:pStyle w:val="Style_3"/>
              <w:rPr>
                <w:b w:val="0"/>
              </w:rPr>
            </w:pPr>
            <w:r>
              <w:rPr>
                <w:b w:val="0"/>
              </w:rPr>
              <w:t>39,7</w:t>
            </w:r>
          </w:p>
        </w:tc>
      </w:tr>
    </w:tbl>
    <w:p w14:paraId="8D050000">
      <w:pPr>
        <w:pStyle w:val="Style_3"/>
        <w:ind w:firstLine="0" w:left="709"/>
      </w:pPr>
      <w:r>
        <w:rPr>
          <w:sz w:val="22"/>
        </w:rPr>
        <w:drawing>
          <wp:inline>
            <wp:extent cx="8867774" cy="5495924"/>
            <wp:docPr id="14" name="Picture 14"/>
            <a:graphic>
              <a:graphicData uri="http://schemas.openxmlformats.org/drawingml/2006/picture">
                <pic:pic>
                  <pic:nvPicPr>
                    <pic:cNvPr id="13" name="Picture 13"/>
                    <pic:cNvPicPr preferRelativeResize="true"/>
                  </pic:nvPicPr>
                  <pic:blipFill>
                    <a:blip r:embed="rId10"/>
                    <a:stretch/>
                  </pic:blipFill>
                  <pic:spPr>
                    <a:xfrm flipH="false" flipV="false" rot="0">
                      <a:ext cx="8867774" cy="5495924"/>
                    </a:xfrm>
                    <a:prstGeom prst="rect"/>
                  </pic:spPr>
                </pic:pic>
              </a:graphicData>
            </a:graphic>
          </wp:inline>
        </w:drawing>
      </w:r>
    </w:p>
    <w:p w14:paraId="8E050000">
      <w:pPr>
        <w:spacing w:line="240" w:lineRule="auto"/>
        <w:ind/>
        <w:rPr>
          <w:rFonts w:ascii="Times New Roman" w:hAnsi="Times New Roman"/>
          <w:sz w:val="24"/>
        </w:rPr>
      </w:pPr>
      <w:r>
        <w:rPr>
          <w:rFonts w:ascii="Times New Roman" w:hAnsi="Times New Roman"/>
          <w:sz w:val="24"/>
        </w:rPr>
        <w:t>Рисунок 3 – Пьезометрический график теплотрассы № 2.</w:t>
      </w:r>
    </w:p>
    <w:p w14:paraId="8F050000">
      <w:pPr>
        <w:spacing w:line="240" w:lineRule="auto"/>
        <w:ind w:firstLine="851" w:left="-1406"/>
        <w:jc w:val="both"/>
        <w:rPr>
          <w:rFonts w:ascii="Times New Roman" w:hAnsi="Times New Roman"/>
          <w:sz w:val="24"/>
        </w:rPr>
      </w:pPr>
    </w:p>
    <w:p w14:paraId="90050000">
      <w:pPr>
        <w:spacing w:line="240" w:lineRule="auto"/>
        <w:ind w:firstLine="851" w:left="-1406"/>
        <w:jc w:val="both"/>
        <w:rPr>
          <w:rFonts w:ascii="Times New Roman" w:hAnsi="Times New Roman"/>
          <w:sz w:val="24"/>
        </w:rPr>
      </w:pPr>
    </w:p>
    <w:p w14:paraId="91050000">
      <w:pPr>
        <w:spacing w:line="240" w:lineRule="auto"/>
        <w:ind w:firstLine="1406" w:left="-1406"/>
        <w:rPr>
          <w:rFonts w:ascii="Times New Roman" w:hAnsi="Times New Roman"/>
          <w:sz w:val="24"/>
        </w:rPr>
      </w:pPr>
      <w:r>
        <w:rPr>
          <w:rFonts w:ascii="Times New Roman" w:hAnsi="Times New Roman"/>
        </w:rPr>
        <w:t xml:space="preserve">Таблица № 9 – Основные характеристики участков тепловой сети </w:t>
      </w:r>
      <w:r>
        <w:rPr>
          <w:rFonts w:ascii="Times New Roman" w:hAnsi="Times New Roman"/>
        </w:rPr>
        <w:t>стройбазы</w:t>
      </w:r>
      <w:r>
        <w:rPr>
          <w:rFonts w:ascii="Times New Roman" w:hAnsi="Times New Roman"/>
        </w:rPr>
        <w:t xml:space="preserve"> № 1</w:t>
      </w:r>
    </w:p>
    <w:tbl>
      <w:tblPr>
        <w:tblStyle w:val="Style_5"/>
        <w:tblInd w:type="dxa" w:w="108"/>
        <w:tblLayout w:type="fixed"/>
      </w:tblPr>
      <w:tblGrid>
        <w:gridCol w:w="2252"/>
        <w:gridCol w:w="947"/>
        <w:gridCol w:w="982"/>
        <w:gridCol w:w="915"/>
        <w:gridCol w:w="949"/>
        <w:gridCol w:w="948"/>
        <w:gridCol w:w="1007"/>
        <w:gridCol w:w="958"/>
        <w:gridCol w:w="1015"/>
        <w:gridCol w:w="948"/>
        <w:gridCol w:w="958"/>
        <w:gridCol w:w="960"/>
        <w:gridCol w:w="926"/>
        <w:gridCol w:w="949"/>
        <w:gridCol w:w="948"/>
      </w:tblGrid>
      <w:tr>
        <w:trPr>
          <w:trHeight w:hRule="atLeast" w:val="450"/>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50000">
            <w:pPr>
              <w:pStyle w:val="Style_3"/>
              <w:rPr>
                <w:b w:val="0"/>
              </w:rPr>
            </w:pPr>
            <w:r>
              <w:rPr>
                <w:b w:val="0"/>
              </w:rPr>
              <w:t>Наименование</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50000">
            <w:pPr>
              <w:pStyle w:val="Style_3"/>
              <w:rPr>
                <w:sz w:val="18"/>
              </w:rPr>
            </w:pPr>
            <w:r>
              <w:rPr>
                <w:sz w:val="18"/>
              </w:rPr>
              <w:t>РУПРК</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50000">
            <w:pPr>
              <w:pStyle w:val="Style_3"/>
              <w:rPr>
                <w:sz w:val="18"/>
              </w:rPr>
            </w:pPr>
            <w:r>
              <w:rPr>
                <w:sz w:val="18"/>
              </w:rPr>
              <w:t>1УТпр МТС-2</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50000">
            <w:pPr>
              <w:pStyle w:val="Style_3"/>
              <w:rPr>
                <w:sz w:val="18"/>
              </w:rPr>
            </w:pPr>
            <w:r>
              <w:rPr>
                <w:sz w:val="18"/>
              </w:rPr>
              <w:t>1УТпр МТС-1</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50000">
            <w:pPr>
              <w:pStyle w:val="Style_3"/>
              <w:rPr>
                <w:sz w:val="18"/>
              </w:rPr>
            </w:pPr>
            <w:r>
              <w:rPr>
                <w:sz w:val="18"/>
              </w:rPr>
              <w:t>1УТс-1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50000">
            <w:pPr>
              <w:pStyle w:val="Style_3"/>
              <w:rPr>
                <w:sz w:val="18"/>
              </w:rPr>
            </w:pPr>
            <w:r>
              <w:rPr>
                <w:sz w:val="18"/>
              </w:rPr>
              <w:t>1УТс-2</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50000">
            <w:pPr>
              <w:pStyle w:val="Style_3"/>
              <w:rPr>
                <w:sz w:val="18"/>
              </w:rPr>
            </w:pPr>
            <w:r>
              <w:rPr>
                <w:sz w:val="18"/>
              </w:rPr>
              <w:t>1УТс-4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50000">
            <w:pPr>
              <w:pStyle w:val="Style_3"/>
              <w:rPr>
                <w:sz w:val="18"/>
              </w:rPr>
            </w:pPr>
            <w:r>
              <w:rPr>
                <w:sz w:val="18"/>
              </w:rPr>
              <w:t>1УТс-5</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50000">
            <w:pPr>
              <w:pStyle w:val="Style_3"/>
              <w:rPr>
                <w:sz w:val="18"/>
              </w:rPr>
            </w:pPr>
            <w:r>
              <w:rPr>
                <w:sz w:val="18"/>
              </w:rPr>
              <w:t>1УТс-6</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50000">
            <w:pPr>
              <w:pStyle w:val="Style_3"/>
              <w:rPr>
                <w:sz w:val="18"/>
              </w:rPr>
            </w:pPr>
            <w:r>
              <w:rPr>
                <w:sz w:val="18"/>
              </w:rPr>
              <w:t>1УТс-7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50000">
            <w:pPr>
              <w:pStyle w:val="Style_3"/>
              <w:rPr>
                <w:sz w:val="18"/>
              </w:rPr>
            </w:pPr>
            <w:r>
              <w:rPr>
                <w:sz w:val="18"/>
              </w:rPr>
              <w:t>1УТс-8</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50000">
            <w:pPr>
              <w:pStyle w:val="Style_3"/>
              <w:rPr>
                <w:sz w:val="18"/>
              </w:rPr>
            </w:pPr>
            <w:r>
              <w:rPr>
                <w:sz w:val="18"/>
              </w:rPr>
              <w:t>1УТс-11</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50000">
            <w:pPr>
              <w:pStyle w:val="Style_3"/>
              <w:rPr>
                <w:sz w:val="18"/>
              </w:rPr>
            </w:pPr>
            <w:r>
              <w:rPr>
                <w:sz w:val="18"/>
              </w:rPr>
              <w:t>1УТс-13</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50000">
            <w:pPr>
              <w:pStyle w:val="Style_3"/>
              <w:rPr>
                <w:sz w:val="18"/>
              </w:rPr>
            </w:pPr>
            <w:r>
              <w:rPr>
                <w:sz w:val="18"/>
              </w:rPr>
              <w:t>1УТс-14</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50000">
            <w:pPr>
              <w:pStyle w:val="Style_3"/>
              <w:rPr>
                <w:sz w:val="18"/>
              </w:rPr>
            </w:pPr>
            <w:r>
              <w:rPr>
                <w:sz w:val="18"/>
              </w:rPr>
              <w:t>1УТс-30</w:t>
            </w:r>
          </w:p>
        </w:tc>
      </w:tr>
      <w:tr>
        <w:trPr>
          <w:trHeight w:hRule="atLeast" w:val="262"/>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50000">
            <w:pPr>
              <w:pStyle w:val="Style_3"/>
              <w:rPr>
                <w:b w:val="0"/>
              </w:rPr>
            </w:pPr>
            <w:r>
              <w:rPr>
                <w:b w:val="0"/>
              </w:rPr>
              <w:t>1</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50000">
            <w:pPr>
              <w:pStyle w:val="Style_3"/>
              <w:rPr>
                <w:b w:val="0"/>
              </w:rPr>
            </w:pPr>
            <w:r>
              <w:rPr>
                <w:b w:val="0"/>
              </w:rPr>
              <w:t>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50000">
            <w:pPr>
              <w:pStyle w:val="Style_3"/>
              <w:rPr>
                <w:b w:val="0"/>
              </w:rPr>
            </w:pPr>
            <w:r>
              <w:rPr>
                <w:b w:val="0"/>
              </w:rPr>
              <w:t>3</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50000">
            <w:pPr>
              <w:pStyle w:val="Style_3"/>
              <w:rPr>
                <w:b w:val="0"/>
              </w:rPr>
            </w:pPr>
            <w:r>
              <w:rPr>
                <w:b w:val="0"/>
              </w:rPr>
              <w:t>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pPr>
              <w:pStyle w:val="Style_3"/>
              <w:rPr>
                <w:b w:val="0"/>
              </w:rPr>
            </w:pPr>
            <w:r>
              <w:rPr>
                <w:b w:val="0"/>
              </w:rPr>
              <w:t>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pStyle w:val="Style_3"/>
              <w:rPr>
                <w:b w:val="0"/>
              </w:rPr>
            </w:pPr>
            <w:r>
              <w:rPr>
                <w:b w:val="0"/>
              </w:rPr>
              <w:t>6</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pStyle w:val="Style_3"/>
              <w:rPr>
                <w:b w:val="0"/>
              </w:rPr>
            </w:pPr>
            <w:r>
              <w:rPr>
                <w:b w:val="0"/>
              </w:rPr>
              <w:t>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50000">
            <w:pPr>
              <w:pStyle w:val="Style_3"/>
              <w:rPr>
                <w:b w:val="0"/>
              </w:rPr>
            </w:pPr>
            <w:r>
              <w:rPr>
                <w:b w:val="0"/>
              </w:rPr>
              <w:t>8</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50000">
            <w:pPr>
              <w:pStyle w:val="Style_3"/>
              <w:rPr>
                <w:b w:val="0"/>
              </w:rPr>
            </w:pPr>
            <w:r>
              <w:rPr>
                <w:b w:val="0"/>
              </w:rPr>
              <w:t>9</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50000">
            <w:pPr>
              <w:pStyle w:val="Style_3"/>
              <w:rPr>
                <w:b w:val="0"/>
              </w:rPr>
            </w:pPr>
            <w:r>
              <w:rPr>
                <w:b w:val="0"/>
              </w:rPr>
              <w:t>10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50000">
            <w:pPr>
              <w:pStyle w:val="Style_3"/>
              <w:rPr>
                <w:b w:val="0"/>
              </w:rPr>
            </w:pPr>
            <w:r>
              <w:rPr>
                <w:b w:val="0"/>
              </w:rPr>
              <w:t>11</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50000">
            <w:pPr>
              <w:pStyle w:val="Style_3"/>
              <w:rPr>
                <w:b w:val="0"/>
              </w:rPr>
            </w:pPr>
            <w:r>
              <w:rPr>
                <w:b w:val="0"/>
              </w:rPr>
              <w:t>12</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50000">
            <w:pPr>
              <w:pStyle w:val="Style_3"/>
              <w:rPr>
                <w:b w:val="0"/>
              </w:rPr>
            </w:pPr>
            <w:r>
              <w:rPr>
                <w:b w:val="0"/>
              </w:rPr>
              <w:t>13</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50000">
            <w:pPr>
              <w:pStyle w:val="Style_3"/>
              <w:rPr>
                <w:b w:val="0"/>
              </w:rPr>
            </w:pPr>
            <w:r>
              <w:rPr>
                <w:b w:val="0"/>
              </w:rPr>
              <w:t>14</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50000">
            <w:pPr>
              <w:pStyle w:val="Style_3"/>
              <w:rPr>
                <w:b w:val="0"/>
              </w:rPr>
            </w:pPr>
            <w:r>
              <w:rPr>
                <w:b w:val="0"/>
              </w:rPr>
              <w:t>15</w:t>
            </w:r>
          </w:p>
        </w:tc>
      </w:tr>
      <w:tr>
        <w:trPr>
          <w:trHeight w:hRule="atLeast" w:val="824"/>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pStyle w:val="Style_3"/>
              <w:rPr>
                <w:b w:val="0"/>
              </w:rPr>
            </w:pPr>
            <w:r>
              <w:rPr>
                <w:b w:val="0"/>
              </w:rPr>
              <w:t xml:space="preserve">Отметка поверхности земли,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50000">
            <w:pPr>
              <w:pStyle w:val="Style_3"/>
              <w:rPr>
                <w:b w:val="0"/>
                <w:sz w:val="22"/>
              </w:rPr>
            </w:pPr>
            <w:r>
              <w:rPr>
                <w:b w:val="0"/>
                <w:sz w:val="22"/>
              </w:rPr>
              <w:t>210,7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50000">
            <w:pPr>
              <w:pStyle w:val="Style_3"/>
              <w:rPr>
                <w:b w:val="0"/>
                <w:sz w:val="22"/>
              </w:rPr>
            </w:pPr>
            <w:r>
              <w:rPr>
                <w:b w:val="0"/>
                <w:sz w:val="22"/>
              </w:rPr>
              <w:t>209,9</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50000">
            <w:pPr>
              <w:pStyle w:val="Style_3"/>
              <w:rPr>
                <w:b w:val="0"/>
                <w:sz w:val="22"/>
              </w:rPr>
            </w:pPr>
            <w:r>
              <w:rPr>
                <w:b w:val="0"/>
                <w:sz w:val="22"/>
              </w:rPr>
              <w:t>209,8</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50000">
            <w:pPr>
              <w:pStyle w:val="Style_3"/>
              <w:rPr>
                <w:b w:val="0"/>
                <w:sz w:val="22"/>
              </w:rPr>
            </w:pPr>
            <w:r>
              <w:rPr>
                <w:b w:val="0"/>
                <w:sz w:val="22"/>
              </w:rPr>
              <w:t>211,1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50000">
            <w:pPr>
              <w:pStyle w:val="Style_3"/>
              <w:rPr>
                <w:b w:val="0"/>
                <w:sz w:val="22"/>
              </w:rPr>
            </w:pPr>
            <w:r>
              <w:rPr>
                <w:b w:val="0"/>
                <w:sz w:val="22"/>
              </w:rPr>
              <w:t>212,0</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50000">
            <w:pPr>
              <w:pStyle w:val="Style_3"/>
              <w:rPr>
                <w:b w:val="0"/>
                <w:sz w:val="22"/>
              </w:rPr>
            </w:pPr>
            <w:r>
              <w:rPr>
                <w:b w:val="0"/>
                <w:sz w:val="22"/>
              </w:rPr>
              <w:t>211,0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50000">
            <w:pPr>
              <w:pStyle w:val="Style_3"/>
              <w:rPr>
                <w:b w:val="0"/>
                <w:sz w:val="22"/>
              </w:rPr>
            </w:pPr>
            <w:r>
              <w:rPr>
                <w:b w:val="0"/>
                <w:sz w:val="22"/>
              </w:rPr>
              <w:t>212,0</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50000">
            <w:pPr>
              <w:pStyle w:val="Style_3"/>
              <w:rPr>
                <w:b w:val="0"/>
                <w:sz w:val="22"/>
              </w:rPr>
            </w:pPr>
            <w:r>
              <w:rPr>
                <w:b w:val="0"/>
                <w:sz w:val="22"/>
              </w:rPr>
              <w:t>211,1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50000">
            <w:pPr>
              <w:pStyle w:val="Style_3"/>
              <w:rPr>
                <w:b w:val="0"/>
                <w:sz w:val="22"/>
              </w:rPr>
            </w:pPr>
            <w:r>
              <w:rPr>
                <w:b w:val="0"/>
                <w:sz w:val="22"/>
              </w:rPr>
              <w:t>213,0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50000">
            <w:pPr>
              <w:pStyle w:val="Style_3"/>
              <w:rPr>
                <w:b w:val="0"/>
                <w:sz w:val="22"/>
              </w:rPr>
            </w:pPr>
            <w:r>
              <w:rPr>
                <w:b w:val="0"/>
                <w:sz w:val="22"/>
              </w:rPr>
              <w:t>212,8</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50000">
            <w:pPr>
              <w:pStyle w:val="Style_3"/>
              <w:rPr>
                <w:b w:val="0"/>
                <w:sz w:val="22"/>
              </w:rPr>
            </w:pPr>
            <w:r>
              <w:rPr>
                <w:b w:val="0"/>
                <w:sz w:val="22"/>
              </w:rPr>
              <w:t>213,8</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50000">
            <w:pPr>
              <w:pStyle w:val="Style_3"/>
              <w:rPr>
                <w:b w:val="0"/>
                <w:sz w:val="22"/>
              </w:rPr>
            </w:pPr>
            <w:r>
              <w:rPr>
                <w:b w:val="0"/>
                <w:sz w:val="22"/>
              </w:rPr>
              <w:t>214,6</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50000">
            <w:pPr>
              <w:pStyle w:val="Style_3"/>
              <w:rPr>
                <w:b w:val="0"/>
                <w:sz w:val="22"/>
              </w:rPr>
            </w:pPr>
            <w:r>
              <w:rPr>
                <w:b w:val="0"/>
                <w:sz w:val="22"/>
              </w:rPr>
              <w:t>214,22</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50000">
            <w:pPr>
              <w:pStyle w:val="Style_3"/>
              <w:rPr>
                <w:b w:val="0"/>
                <w:sz w:val="22"/>
              </w:rPr>
            </w:pPr>
            <w:r>
              <w:rPr>
                <w:b w:val="0"/>
                <w:sz w:val="22"/>
              </w:rPr>
              <w:t>215,0</w:t>
            </w:r>
          </w:p>
        </w:tc>
      </w:tr>
      <w:tr>
        <w:trPr>
          <w:trHeight w:hRule="atLeast" w:val="281"/>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50000">
            <w:pPr>
              <w:pStyle w:val="Style_3"/>
              <w:rPr>
                <w:b w:val="0"/>
              </w:rPr>
            </w:pPr>
            <w:r>
              <w:rPr>
                <w:b w:val="0"/>
              </w:rPr>
              <w:t xml:space="preserve">Длина,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50000">
            <w:pPr>
              <w:pStyle w:val="Style_3"/>
              <w:rPr>
                <w:b w:val="0"/>
                <w:sz w:val="22"/>
              </w:rPr>
            </w:pPr>
            <w:r>
              <w:rPr>
                <w:b w:val="0"/>
                <w:sz w:val="22"/>
              </w:rPr>
              <w:t>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50000">
            <w:pPr>
              <w:pStyle w:val="Style_3"/>
              <w:rPr>
                <w:b w:val="0"/>
                <w:sz w:val="22"/>
              </w:rPr>
            </w:pPr>
            <w:r>
              <w:rPr>
                <w:b w:val="0"/>
                <w:sz w:val="22"/>
              </w:rPr>
              <w:t>30,0</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50000">
            <w:pPr>
              <w:pStyle w:val="Style_3"/>
              <w:rPr>
                <w:b w:val="0"/>
                <w:sz w:val="22"/>
              </w:rPr>
            </w:pPr>
            <w:r>
              <w:rPr>
                <w:b w:val="0"/>
                <w:sz w:val="22"/>
              </w:rPr>
              <w:t>90,0</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50000">
            <w:pPr>
              <w:pStyle w:val="Style_3"/>
              <w:rPr>
                <w:b w:val="0"/>
                <w:sz w:val="22"/>
              </w:rPr>
            </w:pPr>
            <w:r>
              <w:rPr>
                <w:b w:val="0"/>
                <w:sz w:val="22"/>
              </w:rPr>
              <w:t>186,0</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50000">
            <w:pPr>
              <w:pStyle w:val="Style_3"/>
              <w:rPr>
                <w:b w:val="0"/>
                <w:sz w:val="22"/>
              </w:rPr>
            </w:pPr>
            <w:r>
              <w:rPr>
                <w:b w:val="0"/>
                <w:sz w:val="22"/>
              </w:rPr>
              <w:t>354,0</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50000">
            <w:pPr>
              <w:pStyle w:val="Style_3"/>
              <w:rPr>
                <w:b w:val="0"/>
                <w:sz w:val="22"/>
              </w:rPr>
            </w:pPr>
            <w:r>
              <w:rPr>
                <w:b w:val="0"/>
                <w:sz w:val="22"/>
              </w:rPr>
              <w:t>714,0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50000">
            <w:pPr>
              <w:pStyle w:val="Style_3"/>
              <w:rPr>
                <w:b w:val="0"/>
                <w:sz w:val="22"/>
              </w:rPr>
            </w:pPr>
            <w:r>
              <w:rPr>
                <w:b w:val="0"/>
                <w:sz w:val="22"/>
              </w:rPr>
              <w:t>642,0</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50000">
            <w:pPr>
              <w:pStyle w:val="Style_3"/>
              <w:rPr>
                <w:b w:val="0"/>
                <w:sz w:val="22"/>
              </w:rPr>
            </w:pPr>
            <w:r>
              <w:rPr>
                <w:b w:val="0"/>
                <w:sz w:val="22"/>
              </w:rPr>
              <w:t>854,0</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50000">
            <w:pPr>
              <w:pStyle w:val="Style_3"/>
              <w:rPr>
                <w:b w:val="0"/>
                <w:sz w:val="22"/>
              </w:rPr>
            </w:pPr>
            <w:r>
              <w:rPr>
                <w:b w:val="0"/>
                <w:sz w:val="22"/>
              </w:rPr>
              <w:t>874,0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50000">
            <w:pPr>
              <w:pStyle w:val="Style_3"/>
              <w:rPr>
                <w:b w:val="0"/>
                <w:sz w:val="22"/>
              </w:rPr>
            </w:pPr>
            <w:r>
              <w:rPr>
                <w:b w:val="0"/>
                <w:sz w:val="22"/>
              </w:rPr>
              <w:t>964,0</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50000">
            <w:pPr>
              <w:pStyle w:val="Style_3"/>
              <w:rPr>
                <w:b w:val="0"/>
                <w:sz w:val="22"/>
              </w:rPr>
            </w:pPr>
            <w:r>
              <w:rPr>
                <w:b w:val="0"/>
                <w:sz w:val="22"/>
              </w:rPr>
              <w:t>592,1</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50000">
            <w:pPr>
              <w:pStyle w:val="Style_3"/>
              <w:rPr>
                <w:b w:val="0"/>
                <w:sz w:val="22"/>
              </w:rPr>
            </w:pPr>
            <w:r>
              <w:rPr>
                <w:b w:val="0"/>
                <w:sz w:val="22"/>
              </w:rPr>
              <w:t>656,35</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50000">
            <w:pPr>
              <w:pStyle w:val="Style_3"/>
              <w:rPr>
                <w:b w:val="0"/>
                <w:sz w:val="22"/>
              </w:rPr>
            </w:pPr>
            <w:r>
              <w:rPr>
                <w:b w:val="0"/>
                <w:sz w:val="22"/>
              </w:rPr>
              <w:t>733,75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50000">
            <w:pPr>
              <w:pStyle w:val="Style_3"/>
              <w:rPr>
                <w:b w:val="0"/>
                <w:sz w:val="22"/>
              </w:rPr>
            </w:pPr>
            <w:r>
              <w:rPr>
                <w:b w:val="0"/>
                <w:sz w:val="22"/>
              </w:rPr>
              <w:t>935,25</w:t>
            </w:r>
          </w:p>
        </w:tc>
      </w:tr>
      <w:tr>
        <w:trPr>
          <w:trHeight w:hRule="atLeast" w:val="262"/>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pStyle w:val="Style_3"/>
              <w:rPr>
                <w:b w:val="0"/>
              </w:rPr>
            </w:pPr>
            <w:r>
              <w:rPr>
                <w:b w:val="0"/>
              </w:rPr>
              <w:t xml:space="preserve">Диаметр, </w:t>
            </w:r>
            <w:r>
              <w:rPr>
                <w:b w:val="0"/>
                <w:i w:val="1"/>
              </w:rPr>
              <w:t>мм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50000">
            <w:pPr>
              <w:pStyle w:val="Style_3"/>
              <w:rPr>
                <w:b w:val="0"/>
                <w:sz w:val="22"/>
              </w:rPr>
            </w:pPr>
            <w:r>
              <w:rPr>
                <w:b w:val="0"/>
                <w:sz w:val="22"/>
              </w:rPr>
              <w:t>313</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50000">
            <w:pPr>
              <w:pStyle w:val="Style_3"/>
              <w:rPr>
                <w:b w:val="0"/>
                <w:sz w:val="22"/>
              </w:rPr>
            </w:pPr>
            <w:r>
              <w:rPr>
                <w:b w:val="0"/>
                <w:sz w:val="22"/>
              </w:rPr>
              <w:t>313</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50000">
            <w:pPr>
              <w:pStyle w:val="Style_3"/>
              <w:rPr>
                <w:b w:val="0"/>
                <w:sz w:val="22"/>
              </w:rPr>
            </w:pPr>
            <w:r>
              <w:rPr>
                <w:b w:val="0"/>
                <w:sz w:val="22"/>
              </w:rPr>
              <w:t>313</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50000">
            <w:pPr>
              <w:pStyle w:val="Style_3"/>
              <w:rPr>
                <w:b w:val="0"/>
                <w:sz w:val="22"/>
              </w:rPr>
            </w:pPr>
            <w:r>
              <w:rPr>
                <w:b w:val="0"/>
                <w:sz w:val="22"/>
              </w:rPr>
              <w:t>313</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50000">
            <w:pPr>
              <w:pStyle w:val="Style_3"/>
              <w:rPr>
                <w:b w:val="0"/>
                <w:sz w:val="22"/>
              </w:rPr>
            </w:pPr>
            <w:r>
              <w:rPr>
                <w:b w:val="0"/>
                <w:sz w:val="22"/>
              </w:rPr>
              <w:t>209</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50000">
            <w:pPr>
              <w:pStyle w:val="Style_3"/>
              <w:rPr>
                <w:b w:val="0"/>
                <w:sz w:val="22"/>
              </w:rPr>
            </w:pPr>
            <w:r>
              <w:rPr>
                <w:b w:val="0"/>
                <w:sz w:val="22"/>
              </w:rPr>
              <w:t>209</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50000">
            <w:pPr>
              <w:pStyle w:val="Style_3"/>
              <w:rPr>
                <w:b w:val="0"/>
                <w:sz w:val="22"/>
              </w:rPr>
            </w:pPr>
            <w:r>
              <w:rPr>
                <w:b w:val="0"/>
                <w:sz w:val="22"/>
              </w:rPr>
              <w:t>207</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50000">
            <w:pPr>
              <w:pStyle w:val="Style_3"/>
              <w:rPr>
                <w:b w:val="0"/>
                <w:sz w:val="22"/>
              </w:rPr>
            </w:pPr>
            <w:r>
              <w:rPr>
                <w:b w:val="0"/>
                <w:sz w:val="22"/>
              </w:rPr>
              <w:t>207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50000">
            <w:pPr>
              <w:pStyle w:val="Style_3"/>
              <w:rPr>
                <w:b w:val="0"/>
                <w:sz w:val="22"/>
              </w:rPr>
            </w:pPr>
            <w:r>
              <w:rPr>
                <w:b w:val="0"/>
                <w:sz w:val="22"/>
              </w:rPr>
              <w:t>147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50000">
            <w:pPr>
              <w:pStyle w:val="Style_3"/>
              <w:rPr>
                <w:b w:val="0"/>
                <w:sz w:val="22"/>
              </w:rPr>
            </w:pPr>
            <w:r>
              <w:rPr>
                <w:b w:val="0"/>
                <w:sz w:val="22"/>
              </w:rPr>
              <w:t>207</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50000">
            <w:pPr>
              <w:pStyle w:val="Style_3"/>
              <w:rPr>
                <w:b w:val="0"/>
                <w:sz w:val="22"/>
              </w:rPr>
            </w:pPr>
            <w:r>
              <w:rPr>
                <w:b w:val="0"/>
                <w:sz w:val="22"/>
              </w:rPr>
              <w:t>207</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50000">
            <w:pPr>
              <w:pStyle w:val="Style_3"/>
              <w:rPr>
                <w:b w:val="0"/>
                <w:sz w:val="22"/>
              </w:rPr>
            </w:pPr>
            <w:r>
              <w:rPr>
                <w:b w:val="0"/>
                <w:sz w:val="22"/>
              </w:rPr>
              <w:t>207</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50000">
            <w:pPr>
              <w:pStyle w:val="Style_3"/>
              <w:rPr>
                <w:b w:val="0"/>
                <w:sz w:val="22"/>
              </w:rPr>
            </w:pPr>
            <w:r>
              <w:rPr>
                <w:b w:val="0"/>
                <w:sz w:val="22"/>
              </w:rPr>
              <w:t>207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50000">
            <w:pPr>
              <w:pStyle w:val="Style_3"/>
              <w:rPr>
                <w:b w:val="0"/>
                <w:sz w:val="22"/>
              </w:rPr>
            </w:pPr>
            <w:r>
              <w:rPr>
                <w:b w:val="0"/>
                <w:sz w:val="22"/>
              </w:rPr>
              <w:t>100</w:t>
            </w:r>
          </w:p>
        </w:tc>
      </w:tr>
      <w:tr>
        <w:trPr>
          <w:trHeight w:hRule="atLeast" w:val="543"/>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50000">
            <w:pPr>
              <w:pStyle w:val="Style_3"/>
              <w:rPr>
                <w:b w:val="0"/>
              </w:rPr>
            </w:pPr>
            <w:r>
              <w:rPr>
                <w:b w:val="0"/>
              </w:rPr>
              <w:t xml:space="preserve">Напор подающего трубопровода,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50000">
            <w:pPr>
              <w:pStyle w:val="Style_3"/>
              <w:rPr>
                <w:b w:val="0"/>
                <w:sz w:val="22"/>
              </w:rPr>
            </w:pPr>
            <w:r>
              <w:rPr>
                <w:b w:val="0"/>
                <w:sz w:val="22"/>
              </w:rPr>
              <w:t>305,7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50000">
            <w:pPr>
              <w:pStyle w:val="Style_3"/>
              <w:rPr>
                <w:b w:val="0"/>
                <w:sz w:val="22"/>
              </w:rPr>
            </w:pPr>
            <w:r>
              <w:rPr>
                <w:b w:val="0"/>
                <w:sz w:val="22"/>
              </w:rPr>
              <w:t>305,7</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50000">
            <w:pPr>
              <w:pStyle w:val="Style_3"/>
              <w:rPr>
                <w:b w:val="0"/>
                <w:sz w:val="22"/>
              </w:rPr>
            </w:pPr>
            <w:r>
              <w:rPr>
                <w:b w:val="0"/>
                <w:sz w:val="22"/>
              </w:rPr>
              <w:t>305,592</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50000">
            <w:pPr>
              <w:pStyle w:val="Style_3"/>
              <w:rPr>
                <w:b w:val="0"/>
                <w:sz w:val="22"/>
              </w:rPr>
            </w:pPr>
            <w:r>
              <w:rPr>
                <w:b w:val="0"/>
                <w:sz w:val="22"/>
              </w:rPr>
              <w:t>305,459</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50000">
            <w:pPr>
              <w:pStyle w:val="Style_3"/>
              <w:rPr>
                <w:b w:val="0"/>
                <w:sz w:val="22"/>
              </w:rPr>
            </w:pPr>
            <w:r>
              <w:rPr>
                <w:b w:val="0"/>
                <w:sz w:val="22"/>
              </w:rPr>
              <w:t>304,146</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50000">
            <w:pPr>
              <w:pStyle w:val="Style_3"/>
              <w:rPr>
                <w:b w:val="0"/>
                <w:sz w:val="22"/>
              </w:rPr>
            </w:pPr>
            <w:r>
              <w:rPr>
                <w:b w:val="0"/>
                <w:sz w:val="22"/>
              </w:rPr>
              <w:t>303,94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50000">
            <w:pPr>
              <w:pStyle w:val="Style_3"/>
              <w:rPr>
                <w:b w:val="0"/>
                <w:sz w:val="22"/>
              </w:rPr>
            </w:pPr>
            <w:r>
              <w:rPr>
                <w:b w:val="0"/>
                <w:sz w:val="22"/>
              </w:rPr>
              <w:t>303,713</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50000">
            <w:pPr>
              <w:pStyle w:val="Style_3"/>
              <w:rPr>
                <w:b w:val="0"/>
                <w:sz w:val="22"/>
              </w:rPr>
            </w:pPr>
            <w:r>
              <w:rPr>
                <w:b w:val="0"/>
                <w:sz w:val="22"/>
              </w:rPr>
              <w:t>303,706</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50000">
            <w:pPr>
              <w:pStyle w:val="Style_3"/>
              <w:rPr>
                <w:b w:val="0"/>
                <w:sz w:val="22"/>
              </w:rPr>
            </w:pPr>
            <w:r>
              <w:rPr>
                <w:b w:val="0"/>
                <w:sz w:val="22"/>
              </w:rPr>
              <w:t>303,663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50000">
            <w:pPr>
              <w:pStyle w:val="Style_3"/>
              <w:rPr>
                <w:b w:val="0"/>
                <w:sz w:val="22"/>
              </w:rPr>
            </w:pPr>
            <w:r>
              <w:rPr>
                <w:b w:val="0"/>
                <w:sz w:val="22"/>
              </w:rPr>
              <w:t>303,663</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50000">
            <w:pPr>
              <w:pStyle w:val="Style_3"/>
              <w:rPr>
                <w:b w:val="0"/>
                <w:sz w:val="22"/>
              </w:rPr>
            </w:pPr>
            <w:r>
              <w:rPr>
                <w:b w:val="0"/>
                <w:sz w:val="22"/>
              </w:rPr>
              <w:t>302,756</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50000">
            <w:pPr>
              <w:pStyle w:val="Style_3"/>
              <w:rPr>
                <w:b w:val="0"/>
                <w:sz w:val="22"/>
              </w:rPr>
            </w:pPr>
            <w:r>
              <w:rPr>
                <w:b w:val="0"/>
                <w:sz w:val="22"/>
              </w:rPr>
              <w:t>302,518</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50000">
            <w:pPr>
              <w:pStyle w:val="Style_3"/>
              <w:rPr>
                <w:b w:val="0"/>
                <w:sz w:val="22"/>
              </w:rPr>
            </w:pPr>
            <w:r>
              <w:rPr>
                <w:b w:val="0"/>
                <w:sz w:val="22"/>
              </w:rPr>
              <w:t>302,322</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50000">
            <w:pPr>
              <w:pStyle w:val="Style_3"/>
              <w:rPr>
                <w:b w:val="0"/>
                <w:sz w:val="22"/>
              </w:rPr>
            </w:pPr>
            <w:r>
              <w:rPr>
                <w:b w:val="0"/>
                <w:sz w:val="22"/>
              </w:rPr>
              <w:t>299,734</w:t>
            </w:r>
          </w:p>
        </w:tc>
      </w:tr>
      <w:tr>
        <w:trPr>
          <w:trHeight w:hRule="atLeast" w:val="585"/>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pStyle w:val="Style_3"/>
              <w:rPr>
                <w:b w:val="0"/>
              </w:rPr>
            </w:pPr>
            <w:r>
              <w:rPr>
                <w:b w:val="0"/>
              </w:rPr>
              <w:t xml:space="preserve">Напор обратного трубопровода,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50000">
            <w:pPr>
              <w:pStyle w:val="Style_3"/>
              <w:rPr>
                <w:b w:val="0"/>
                <w:sz w:val="22"/>
              </w:rPr>
            </w:pPr>
            <w:r>
              <w:rPr>
                <w:b w:val="0"/>
                <w:sz w:val="22"/>
              </w:rPr>
              <w:t>238,764</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50000">
            <w:pPr>
              <w:pStyle w:val="Style_3"/>
              <w:rPr>
                <w:b w:val="0"/>
                <w:sz w:val="22"/>
              </w:rPr>
            </w:pPr>
            <w:r>
              <w:rPr>
                <w:b w:val="0"/>
                <w:sz w:val="22"/>
              </w:rPr>
              <w:t>238,807</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50000">
            <w:pPr>
              <w:pStyle w:val="Style_3"/>
              <w:rPr>
                <w:b w:val="0"/>
                <w:sz w:val="22"/>
              </w:rPr>
            </w:pPr>
            <w:r>
              <w:rPr>
                <w:b w:val="0"/>
                <w:sz w:val="22"/>
              </w:rPr>
              <w:t>238,872</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50000">
            <w:pPr>
              <w:pStyle w:val="Style_3"/>
              <w:rPr>
                <w:b w:val="0"/>
                <w:sz w:val="22"/>
              </w:rPr>
            </w:pPr>
            <w:r>
              <w:rPr>
                <w:b w:val="0"/>
                <w:sz w:val="22"/>
              </w:rPr>
              <w:t>239,005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50000">
            <w:pPr>
              <w:pStyle w:val="Style_3"/>
              <w:rPr>
                <w:b w:val="0"/>
                <w:sz w:val="22"/>
              </w:rPr>
            </w:pPr>
            <w:r>
              <w:rPr>
                <w:b w:val="0"/>
                <w:sz w:val="22"/>
              </w:rPr>
              <w:t>240,318</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50000">
            <w:pPr>
              <w:pStyle w:val="Style_3"/>
              <w:rPr>
                <w:b w:val="0"/>
                <w:sz w:val="22"/>
              </w:rPr>
            </w:pPr>
            <w:r>
              <w:rPr>
                <w:b w:val="0"/>
                <w:sz w:val="22"/>
              </w:rPr>
              <w:t>240,523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50000">
            <w:pPr>
              <w:pStyle w:val="Style_3"/>
              <w:rPr>
                <w:b w:val="0"/>
                <w:sz w:val="22"/>
              </w:rPr>
            </w:pPr>
            <w:r>
              <w:rPr>
                <w:b w:val="0"/>
                <w:sz w:val="22"/>
              </w:rPr>
              <w:t>240,751</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50000">
            <w:pPr>
              <w:pStyle w:val="Style_3"/>
              <w:rPr>
                <w:b w:val="0"/>
                <w:sz w:val="22"/>
              </w:rPr>
            </w:pPr>
            <w:r>
              <w:rPr>
                <w:b w:val="0"/>
                <w:sz w:val="22"/>
              </w:rPr>
              <w:t>240,756</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50000">
            <w:pPr>
              <w:pStyle w:val="Style_3"/>
              <w:rPr>
                <w:b w:val="0"/>
                <w:sz w:val="22"/>
              </w:rPr>
            </w:pPr>
            <w:r>
              <w:rPr>
                <w:b w:val="0"/>
                <w:sz w:val="22"/>
              </w:rPr>
              <w:t>240,801</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50000">
            <w:pPr>
              <w:pStyle w:val="Style_3"/>
              <w:rPr>
                <w:b w:val="0"/>
                <w:sz w:val="22"/>
              </w:rPr>
            </w:pPr>
            <w:r>
              <w:rPr>
                <w:b w:val="0"/>
                <w:sz w:val="22"/>
              </w:rPr>
              <w:t>240,801</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50000">
            <w:pPr>
              <w:pStyle w:val="Style_3"/>
              <w:rPr>
                <w:b w:val="0"/>
                <w:sz w:val="22"/>
              </w:rPr>
            </w:pPr>
            <w:r>
              <w:rPr>
                <w:b w:val="0"/>
                <w:sz w:val="22"/>
              </w:rPr>
              <w:t>241,707</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50000">
            <w:pPr>
              <w:pStyle w:val="Style_3"/>
              <w:rPr>
                <w:b w:val="0"/>
                <w:sz w:val="22"/>
              </w:rPr>
            </w:pPr>
            <w:r>
              <w:rPr>
                <w:b w:val="0"/>
                <w:sz w:val="22"/>
              </w:rPr>
              <w:t>241,946</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50000">
            <w:pPr>
              <w:pStyle w:val="Style_3"/>
              <w:rPr>
                <w:b w:val="0"/>
                <w:sz w:val="22"/>
              </w:rPr>
            </w:pPr>
            <w:r>
              <w:rPr>
                <w:b w:val="0"/>
                <w:sz w:val="22"/>
              </w:rPr>
              <w:t>242,142</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50000">
            <w:pPr>
              <w:pStyle w:val="Style_3"/>
              <w:rPr>
                <w:b w:val="0"/>
                <w:sz w:val="22"/>
              </w:rPr>
            </w:pPr>
            <w:r>
              <w:rPr>
                <w:b w:val="0"/>
                <w:sz w:val="22"/>
              </w:rPr>
              <w:t>244,73</w:t>
            </w:r>
          </w:p>
        </w:tc>
      </w:tr>
      <w:tr>
        <w:trPr>
          <w:trHeight w:hRule="atLeast" w:val="543"/>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5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50000">
            <w:pPr>
              <w:pStyle w:val="Style_3"/>
              <w:rPr>
                <w:b w:val="0"/>
                <w:sz w:val="22"/>
              </w:rPr>
            </w:pPr>
            <w:r>
              <w:rPr>
                <w:b w:val="0"/>
                <w:sz w:val="22"/>
              </w:rPr>
              <w:t>149,7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50000">
            <w:pPr>
              <w:pStyle w:val="Style_3"/>
              <w:rPr>
                <w:b w:val="0"/>
                <w:sz w:val="22"/>
              </w:rPr>
            </w:pPr>
            <w:r>
              <w:rPr>
                <w:b w:val="0"/>
                <w:sz w:val="22"/>
              </w:rPr>
              <w:t>149,7</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50000">
            <w:pPr>
              <w:pStyle w:val="Style_3"/>
              <w:rPr>
                <w:b w:val="0"/>
                <w:sz w:val="22"/>
              </w:rPr>
            </w:pPr>
            <w:r>
              <w:rPr>
                <w:b w:val="0"/>
                <w:sz w:val="22"/>
              </w:rPr>
              <w:t>148,3</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050000">
            <w:pPr>
              <w:pStyle w:val="Style_3"/>
              <w:rPr>
                <w:b w:val="0"/>
                <w:sz w:val="22"/>
              </w:rPr>
            </w:pPr>
            <w:r>
              <w:rPr>
                <w:b w:val="0"/>
                <w:sz w:val="22"/>
              </w:rPr>
              <w:t>145,7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60000">
            <w:pPr>
              <w:pStyle w:val="Style_3"/>
              <w:rPr>
                <w:b w:val="0"/>
                <w:sz w:val="22"/>
              </w:rPr>
            </w:pPr>
            <w:r>
              <w:rPr>
                <w:b w:val="0"/>
                <w:sz w:val="22"/>
              </w:rPr>
              <w:t>138,6</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60000">
            <w:pPr>
              <w:pStyle w:val="Style_3"/>
              <w:rPr>
                <w:b w:val="0"/>
                <w:sz w:val="22"/>
              </w:rPr>
            </w:pPr>
            <w:r>
              <w:rPr>
                <w:b w:val="0"/>
                <w:sz w:val="22"/>
              </w:rPr>
              <w:t>38,0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60000">
            <w:pPr>
              <w:pStyle w:val="Style_3"/>
              <w:rPr>
                <w:b w:val="0"/>
                <w:sz w:val="22"/>
              </w:rPr>
            </w:pPr>
            <w:r>
              <w:rPr>
                <w:b w:val="0"/>
                <w:sz w:val="22"/>
              </w:rPr>
              <w:t>31,0</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60000">
            <w:pPr>
              <w:pStyle w:val="Style_3"/>
              <w:rPr>
                <w:b w:val="0"/>
                <w:sz w:val="22"/>
              </w:rPr>
            </w:pPr>
            <w:r>
              <w:rPr>
                <w:b w:val="0"/>
                <w:sz w:val="22"/>
              </w:rPr>
              <w:t>23,9</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60000">
            <w:pPr>
              <w:pStyle w:val="Style_3"/>
              <w:rPr>
                <w:b w:val="0"/>
                <w:sz w:val="22"/>
              </w:rPr>
            </w:pPr>
            <w:r>
              <w:rPr>
                <w:b w:val="0"/>
                <w:sz w:val="22"/>
              </w:rPr>
              <w:t>20,7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60000">
            <w:pPr>
              <w:pStyle w:val="Style_3"/>
              <w:rPr>
                <w:b w:val="0"/>
                <w:sz w:val="22"/>
              </w:rPr>
            </w:pPr>
            <w:r>
              <w:rPr>
                <w:b w:val="0"/>
                <w:sz w:val="22"/>
              </w:rPr>
              <w:t>1,3</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60000">
            <w:pPr>
              <w:pStyle w:val="Style_3"/>
              <w:rPr>
                <w:b w:val="0"/>
                <w:sz w:val="22"/>
              </w:rPr>
            </w:pPr>
            <w:r>
              <w:rPr>
                <w:b w:val="0"/>
                <w:sz w:val="22"/>
              </w:rPr>
              <w:t>100,7</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60000">
            <w:pPr>
              <w:pStyle w:val="Style_3"/>
              <w:rPr>
                <w:b w:val="0"/>
                <w:sz w:val="22"/>
              </w:rPr>
            </w:pPr>
            <w:r>
              <w:rPr>
                <w:b w:val="0"/>
                <w:sz w:val="22"/>
              </w:rPr>
              <w:t>81,9</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60000">
            <w:pPr>
              <w:pStyle w:val="Style_3"/>
              <w:rPr>
                <w:b w:val="0"/>
                <w:sz w:val="22"/>
              </w:rPr>
            </w:pPr>
            <w:r>
              <w:rPr>
                <w:b w:val="0"/>
                <w:sz w:val="22"/>
              </w:rPr>
              <w:t>70,7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60000">
            <w:pPr>
              <w:pStyle w:val="Style_3"/>
              <w:rPr>
                <w:b w:val="0"/>
                <w:sz w:val="22"/>
              </w:rPr>
            </w:pPr>
            <w:r>
              <w:rPr>
                <w:b w:val="0"/>
                <w:sz w:val="22"/>
              </w:rPr>
              <w:t>30,1</w:t>
            </w:r>
          </w:p>
        </w:tc>
      </w:tr>
      <w:tr>
        <w:trPr>
          <w:trHeight w:hRule="atLeast" w:val="674"/>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060000">
            <w:pPr>
              <w:pStyle w:val="Style_3"/>
              <w:rPr>
                <w:b w:val="0"/>
              </w:rPr>
            </w:pPr>
            <w:r>
              <w:rPr>
                <w:b w:val="0"/>
              </w:rPr>
              <w:t>Наименование</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60000">
            <w:pPr>
              <w:pStyle w:val="Style_3"/>
              <w:rPr>
                <w:sz w:val="18"/>
              </w:rPr>
            </w:pPr>
            <w:r>
              <w:rPr>
                <w:sz w:val="18"/>
              </w:rPr>
              <w:t>1УТс-15</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60000">
            <w:pPr>
              <w:pStyle w:val="Style_3"/>
              <w:rPr>
                <w:sz w:val="18"/>
              </w:rPr>
            </w:pPr>
            <w:r>
              <w:rPr>
                <w:sz w:val="18"/>
              </w:rPr>
              <w:t>1УТс-18</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60000">
            <w:pPr>
              <w:pStyle w:val="Style_3"/>
              <w:rPr>
                <w:sz w:val="18"/>
              </w:rPr>
            </w:pPr>
            <w:r>
              <w:rPr>
                <w:sz w:val="18"/>
              </w:rPr>
              <w:t>1УТс-16</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60000">
            <w:pPr>
              <w:pStyle w:val="Style_3"/>
              <w:rPr>
                <w:sz w:val="18"/>
              </w:rPr>
            </w:pPr>
            <w:r>
              <w:rPr>
                <w:sz w:val="18"/>
              </w:rPr>
              <w:t>1УТс-17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60000">
            <w:pPr>
              <w:pStyle w:val="Style_3"/>
              <w:rPr>
                <w:sz w:val="18"/>
              </w:rPr>
            </w:pPr>
            <w:r>
              <w:rPr>
                <w:sz w:val="18"/>
              </w:rPr>
              <w:t xml:space="preserve">Гаражи № 1,2 </w:t>
            </w:r>
            <w:r>
              <w:rPr>
                <w:sz w:val="18"/>
              </w:rPr>
              <w:t>ЦОСтсс</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60000">
            <w:pPr>
              <w:pStyle w:val="Style_3"/>
              <w:rPr>
                <w:sz w:val="18"/>
              </w:rPr>
            </w:pPr>
            <w:r>
              <w:rPr>
                <w:sz w:val="18"/>
              </w:rPr>
              <w:t>1УТс-22</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60000">
            <w:pPr>
              <w:pStyle w:val="Style_3"/>
              <w:rPr>
                <w:sz w:val="18"/>
              </w:rPr>
            </w:pPr>
            <w:r>
              <w:rPr>
                <w:sz w:val="18"/>
              </w:rPr>
              <w:t>1УТс-21</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60000">
            <w:pPr>
              <w:pStyle w:val="Style_3"/>
              <w:rPr>
                <w:sz w:val="18"/>
              </w:rPr>
            </w:pPr>
            <w:r>
              <w:rPr>
                <w:sz w:val="18"/>
              </w:rPr>
              <w:t xml:space="preserve">Склад </w:t>
            </w:r>
            <w:r>
              <w:rPr>
                <w:sz w:val="18"/>
              </w:rPr>
              <w:t>ЦОСтсс</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60000">
            <w:pPr>
              <w:pStyle w:val="Style_3"/>
              <w:rPr>
                <w:sz w:val="18"/>
              </w:rPr>
            </w:pPr>
            <w:r>
              <w:rPr>
                <w:sz w:val="18"/>
              </w:rPr>
              <w:t>1УТс-19</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60000">
            <w:pPr>
              <w:pStyle w:val="Style_3"/>
              <w:rPr>
                <w:sz w:val="18"/>
              </w:rPr>
            </w:pPr>
            <w:r>
              <w:rPr>
                <w:sz w:val="18"/>
              </w:rPr>
              <w:t>1УТс-20</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60000">
            <w:pPr>
              <w:pStyle w:val="Style_3"/>
              <w:rPr>
                <w:sz w:val="18"/>
              </w:rPr>
            </w:pPr>
            <w:r>
              <w:rPr>
                <w:sz w:val="18"/>
              </w:rPr>
              <w:t xml:space="preserve">АБК </w:t>
            </w:r>
            <w:r>
              <w:rPr>
                <w:sz w:val="18"/>
              </w:rPr>
              <w:t>ЦОСтсс</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60000">
            <w:pPr>
              <w:pStyle w:val="Style_3"/>
              <w:rPr>
                <w:sz w:val="18"/>
              </w:rPr>
            </w:pPr>
            <w:r>
              <w:rPr>
                <w:sz w:val="18"/>
              </w:rPr>
              <w:t>1УТс-23</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60000">
            <w:pPr>
              <w:pStyle w:val="Style_3"/>
              <w:rPr>
                <w:sz w:val="18"/>
              </w:rPr>
            </w:pPr>
            <w:r>
              <w:rPr>
                <w:sz w:val="18"/>
              </w:rPr>
              <w:t>1УТс-24</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60000">
            <w:pPr>
              <w:pStyle w:val="Style_3"/>
              <w:rPr>
                <w:b w:val="0"/>
              </w:rPr>
            </w:pPr>
          </w:p>
        </w:tc>
      </w:tr>
      <w:tr>
        <w:trPr>
          <w:trHeight w:hRule="atLeast" w:val="262"/>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60000">
            <w:pPr>
              <w:pStyle w:val="Style_3"/>
              <w:rPr>
                <w:b w:val="0"/>
              </w:rPr>
            </w:pPr>
            <w:r>
              <w:rPr>
                <w:b w:val="0"/>
              </w:rPr>
              <w:t>1</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60000">
            <w:pPr>
              <w:pStyle w:val="Style_3"/>
              <w:rPr>
                <w:b w:val="0"/>
              </w:rPr>
            </w:pPr>
            <w:r>
              <w:rPr>
                <w:b w:val="0"/>
              </w:rPr>
              <w:t>16</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60000">
            <w:pPr>
              <w:pStyle w:val="Style_3"/>
              <w:rPr>
                <w:b w:val="0"/>
              </w:rPr>
            </w:pPr>
            <w:r>
              <w:rPr>
                <w:b w:val="0"/>
              </w:rPr>
              <w:t>17</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60000">
            <w:pPr>
              <w:pStyle w:val="Style_3"/>
              <w:rPr>
                <w:b w:val="0"/>
              </w:rPr>
            </w:pPr>
            <w:r>
              <w:rPr>
                <w:b w:val="0"/>
              </w:rPr>
              <w:t>18</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60000">
            <w:pPr>
              <w:pStyle w:val="Style_3"/>
              <w:rPr>
                <w:b w:val="0"/>
              </w:rPr>
            </w:pPr>
            <w:r>
              <w:rPr>
                <w:b w:val="0"/>
              </w:rPr>
              <w:t>19</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60000">
            <w:pPr>
              <w:pStyle w:val="Style_3"/>
              <w:rPr>
                <w:b w:val="0"/>
              </w:rPr>
            </w:pPr>
            <w:r>
              <w:rPr>
                <w:b w:val="0"/>
              </w:rPr>
              <w:t>20</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60000">
            <w:pPr>
              <w:pStyle w:val="Style_3"/>
              <w:rPr>
                <w:b w:val="0"/>
              </w:rPr>
            </w:pPr>
            <w:r>
              <w:rPr>
                <w:b w:val="0"/>
              </w:rPr>
              <w:t>21</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60000">
            <w:pPr>
              <w:pStyle w:val="Style_3"/>
              <w:rPr>
                <w:b w:val="0"/>
              </w:rPr>
            </w:pPr>
            <w:r>
              <w:rPr>
                <w:b w:val="0"/>
              </w:rPr>
              <w:t>22</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60000">
            <w:pPr>
              <w:pStyle w:val="Style_3"/>
              <w:rPr>
                <w:b w:val="0"/>
              </w:rPr>
            </w:pPr>
            <w:r>
              <w:rPr>
                <w:b w:val="0"/>
              </w:rPr>
              <w:t>23</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60000">
            <w:pPr>
              <w:pStyle w:val="Style_3"/>
              <w:rPr>
                <w:b w:val="0"/>
              </w:rPr>
            </w:pPr>
            <w:r>
              <w:rPr>
                <w:b w:val="0"/>
              </w:rPr>
              <w:t>24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60000">
            <w:pPr>
              <w:pStyle w:val="Style_3"/>
              <w:rPr>
                <w:b w:val="0"/>
              </w:rPr>
            </w:pPr>
            <w:r>
              <w:rPr>
                <w:b w:val="0"/>
              </w:rPr>
              <w:t>25</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60000">
            <w:pPr>
              <w:pStyle w:val="Style_3"/>
              <w:rPr>
                <w:b w:val="0"/>
              </w:rPr>
            </w:pPr>
            <w:r>
              <w:rPr>
                <w:b w:val="0"/>
              </w:rPr>
              <w:t>26</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60000">
            <w:pPr>
              <w:pStyle w:val="Style_3"/>
              <w:rPr>
                <w:b w:val="0"/>
              </w:rPr>
            </w:pPr>
            <w:r>
              <w:rPr>
                <w:b w:val="0"/>
              </w:rPr>
              <w:t>27</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60000">
            <w:pPr>
              <w:pStyle w:val="Style_3"/>
              <w:rPr>
                <w:b w:val="0"/>
              </w:rPr>
            </w:pPr>
            <w:r>
              <w:rPr>
                <w:b w:val="0"/>
              </w:rPr>
              <w:t>28</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60000">
            <w:pPr>
              <w:pStyle w:val="Style_3"/>
              <w:rPr>
                <w:b w:val="0"/>
              </w:rPr>
            </w:pPr>
          </w:p>
        </w:tc>
      </w:tr>
      <w:tr>
        <w:trPr>
          <w:trHeight w:hRule="atLeast" w:val="824"/>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pStyle w:val="Style_3"/>
              <w:rPr>
                <w:b w:val="0"/>
              </w:rPr>
            </w:pPr>
            <w:r>
              <w:rPr>
                <w:b w:val="0"/>
              </w:rPr>
              <w:t xml:space="preserve">Отметка поверхности земли,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60000">
            <w:pPr>
              <w:pStyle w:val="Style_3"/>
              <w:rPr>
                <w:b w:val="0"/>
                <w:sz w:val="22"/>
              </w:rPr>
            </w:pPr>
            <w:r>
              <w:rPr>
                <w:b w:val="0"/>
                <w:sz w:val="22"/>
              </w:rPr>
              <w:t>215,1</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60000">
            <w:pPr>
              <w:pStyle w:val="Style_3"/>
              <w:rPr>
                <w:b w:val="0"/>
                <w:sz w:val="22"/>
              </w:rPr>
            </w:pPr>
            <w:r>
              <w:rPr>
                <w:b w:val="0"/>
                <w:sz w:val="22"/>
              </w:rPr>
              <w:t>215,0</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60000">
            <w:pPr>
              <w:pStyle w:val="Style_3"/>
              <w:rPr>
                <w:b w:val="0"/>
                <w:sz w:val="22"/>
              </w:rPr>
            </w:pPr>
            <w:r>
              <w:rPr>
                <w:b w:val="0"/>
                <w:sz w:val="22"/>
              </w:rPr>
              <w:t>214,5</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60000">
            <w:pPr>
              <w:pStyle w:val="Style_3"/>
              <w:rPr>
                <w:b w:val="0"/>
                <w:sz w:val="22"/>
              </w:rPr>
            </w:pPr>
            <w:r>
              <w:rPr>
                <w:b w:val="0"/>
                <w:sz w:val="22"/>
              </w:rPr>
              <w:t>214,1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60000">
            <w:pPr>
              <w:pStyle w:val="Style_3"/>
              <w:rPr>
                <w:b w:val="0"/>
                <w:sz w:val="22"/>
              </w:rPr>
            </w:pPr>
            <w:r>
              <w:rPr>
                <w:b w:val="0"/>
                <w:sz w:val="22"/>
              </w:rPr>
              <w:t>214,6</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60000">
            <w:pPr>
              <w:pStyle w:val="Style_3"/>
              <w:rPr>
                <w:b w:val="0"/>
                <w:sz w:val="22"/>
              </w:rPr>
            </w:pPr>
            <w:r>
              <w:rPr>
                <w:b w:val="0"/>
                <w:sz w:val="22"/>
              </w:rPr>
              <w:t>214,6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60000">
            <w:pPr>
              <w:pStyle w:val="Style_3"/>
              <w:rPr>
                <w:b w:val="0"/>
                <w:sz w:val="22"/>
              </w:rPr>
            </w:pPr>
            <w:r>
              <w:rPr>
                <w:b w:val="0"/>
                <w:sz w:val="22"/>
              </w:rPr>
              <w:t>214,0</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60000">
            <w:pPr>
              <w:pStyle w:val="Style_3"/>
              <w:rPr>
                <w:b w:val="0"/>
                <w:sz w:val="22"/>
              </w:rPr>
            </w:pPr>
            <w:r>
              <w:rPr>
                <w:b w:val="0"/>
                <w:sz w:val="22"/>
              </w:rPr>
              <w:t>214,1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60000">
            <w:pPr>
              <w:pStyle w:val="Style_3"/>
              <w:rPr>
                <w:b w:val="0"/>
                <w:sz w:val="22"/>
              </w:rPr>
            </w:pPr>
            <w:r>
              <w:rPr>
                <w:b w:val="0"/>
                <w:sz w:val="22"/>
              </w:rPr>
              <w:t>215,0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60000">
            <w:pPr>
              <w:pStyle w:val="Style_3"/>
              <w:rPr>
                <w:b w:val="0"/>
                <w:sz w:val="22"/>
              </w:rPr>
            </w:pPr>
            <w:r>
              <w:rPr>
                <w:b w:val="0"/>
                <w:sz w:val="22"/>
              </w:rPr>
              <w:t>214,0</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60000">
            <w:pPr>
              <w:pStyle w:val="Style_3"/>
              <w:rPr>
                <w:b w:val="0"/>
                <w:sz w:val="22"/>
              </w:rPr>
            </w:pPr>
            <w:r>
              <w:rPr>
                <w:b w:val="0"/>
                <w:sz w:val="22"/>
              </w:rPr>
              <w:t>214,0</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60000">
            <w:pPr>
              <w:pStyle w:val="Style_3"/>
              <w:rPr>
                <w:b w:val="0"/>
                <w:sz w:val="22"/>
              </w:rPr>
            </w:pPr>
            <w:r>
              <w:rPr>
                <w:b w:val="0"/>
                <w:sz w:val="22"/>
              </w:rPr>
              <w:t>214,6</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60000">
            <w:pPr>
              <w:pStyle w:val="Style_3"/>
              <w:rPr>
                <w:b w:val="0"/>
                <w:sz w:val="22"/>
              </w:rPr>
            </w:pPr>
            <w:r>
              <w:rPr>
                <w:b w:val="0"/>
                <w:sz w:val="22"/>
              </w:rPr>
              <w:t>214,5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60000">
            <w:pPr>
              <w:pStyle w:val="Style_3"/>
              <w:rPr>
                <w:b w:val="0"/>
                <w:sz w:val="22"/>
              </w:rPr>
            </w:pPr>
          </w:p>
        </w:tc>
      </w:tr>
      <w:tr>
        <w:trPr>
          <w:trHeight w:hRule="atLeast" w:val="262"/>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60000">
            <w:pPr>
              <w:pStyle w:val="Style_3"/>
              <w:rPr>
                <w:b w:val="0"/>
              </w:rPr>
            </w:pPr>
            <w:r>
              <w:rPr>
                <w:b w:val="0"/>
              </w:rPr>
              <w:t xml:space="preserve">Длина,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60000">
            <w:pPr>
              <w:pStyle w:val="Style_3"/>
              <w:rPr>
                <w:b w:val="0"/>
                <w:sz w:val="22"/>
              </w:rPr>
            </w:pPr>
            <w:r>
              <w:rPr>
                <w:b w:val="0"/>
                <w:sz w:val="22"/>
              </w:rPr>
              <w:t>762,55</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60000">
            <w:pPr>
              <w:pStyle w:val="Style_3"/>
              <w:rPr>
                <w:b w:val="0"/>
                <w:sz w:val="22"/>
              </w:rPr>
            </w:pPr>
            <w:r>
              <w:rPr>
                <w:b w:val="0"/>
                <w:sz w:val="22"/>
              </w:rPr>
              <w:t>898,75</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60000">
            <w:pPr>
              <w:pStyle w:val="Style_3"/>
              <w:rPr>
                <w:b w:val="0"/>
                <w:sz w:val="22"/>
              </w:rPr>
            </w:pPr>
            <w:r>
              <w:rPr>
                <w:b w:val="0"/>
                <w:sz w:val="22"/>
              </w:rPr>
              <w:t>825,25</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60000">
            <w:pPr>
              <w:pStyle w:val="Style_3"/>
              <w:rPr>
                <w:b w:val="0"/>
                <w:sz w:val="22"/>
              </w:rPr>
            </w:pPr>
            <w:r>
              <w:rPr>
                <w:b w:val="0"/>
                <w:sz w:val="22"/>
              </w:rPr>
              <w:t>833,25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60000">
            <w:pPr>
              <w:pStyle w:val="Style_3"/>
              <w:rPr>
                <w:b w:val="0"/>
                <w:sz w:val="22"/>
              </w:rPr>
            </w:pPr>
            <w:r>
              <w:rPr>
                <w:b w:val="0"/>
                <w:sz w:val="22"/>
              </w:rPr>
              <w:t>938,95</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60000">
            <w:pPr>
              <w:pStyle w:val="Style_3"/>
              <w:rPr>
                <w:b w:val="0"/>
                <w:sz w:val="22"/>
              </w:rPr>
            </w:pPr>
            <w:r>
              <w:rPr>
                <w:b w:val="0"/>
                <w:sz w:val="22"/>
              </w:rPr>
              <w:t>979,15</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60000">
            <w:pPr>
              <w:pStyle w:val="Style_3"/>
              <w:rPr>
                <w:b w:val="0"/>
                <w:sz w:val="22"/>
              </w:rPr>
            </w:pPr>
            <w:r>
              <w:rPr>
                <w:b w:val="0"/>
                <w:sz w:val="22"/>
              </w:rPr>
              <w:t>1037,15</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60000">
            <w:pPr>
              <w:pStyle w:val="Style_3"/>
              <w:rPr>
                <w:b w:val="0"/>
                <w:sz w:val="22"/>
              </w:rPr>
            </w:pPr>
            <w:r>
              <w:rPr>
                <w:b w:val="0"/>
                <w:sz w:val="22"/>
              </w:rPr>
              <w:t>961,0</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60000">
            <w:pPr>
              <w:pStyle w:val="Style_3"/>
              <w:rPr>
                <w:b w:val="0"/>
                <w:sz w:val="22"/>
              </w:rPr>
            </w:pPr>
            <w:r>
              <w:rPr>
                <w:b w:val="0"/>
                <w:sz w:val="22"/>
              </w:rPr>
              <w:t>1023,25</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60000">
            <w:pPr>
              <w:pStyle w:val="Style_3"/>
              <w:rPr>
                <w:b w:val="0"/>
                <w:sz w:val="22"/>
              </w:rPr>
            </w:pPr>
            <w:r>
              <w:rPr>
                <w:b w:val="0"/>
                <w:sz w:val="22"/>
              </w:rPr>
              <w:t>1071,25</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060000">
            <w:pPr>
              <w:pStyle w:val="Style_3"/>
              <w:rPr>
                <w:b w:val="0"/>
                <w:sz w:val="22"/>
              </w:rPr>
            </w:pPr>
            <w:r>
              <w:rPr>
                <w:b w:val="0"/>
                <w:sz w:val="22"/>
              </w:rPr>
              <w:t>1101,25</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60000">
            <w:pPr>
              <w:pStyle w:val="Style_3"/>
              <w:rPr>
                <w:b w:val="0"/>
                <w:sz w:val="22"/>
              </w:rPr>
            </w:pPr>
            <w:r>
              <w:rPr>
                <w:b w:val="0"/>
                <w:sz w:val="22"/>
              </w:rPr>
              <w:t>1131,25</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60000">
            <w:pPr>
              <w:pStyle w:val="Style_3"/>
              <w:rPr>
                <w:b w:val="0"/>
                <w:sz w:val="22"/>
              </w:rPr>
            </w:pPr>
            <w:r>
              <w:rPr>
                <w:b w:val="0"/>
                <w:sz w:val="22"/>
              </w:rPr>
              <w:t>1159,85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60000">
            <w:pPr>
              <w:pStyle w:val="Style_3"/>
              <w:rPr>
                <w:b w:val="0"/>
                <w:sz w:val="22"/>
              </w:rPr>
            </w:pPr>
          </w:p>
        </w:tc>
      </w:tr>
      <w:tr>
        <w:trPr>
          <w:trHeight w:hRule="atLeast" w:val="281"/>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60000">
            <w:pPr>
              <w:pStyle w:val="Style_3"/>
              <w:rPr>
                <w:b w:val="0"/>
              </w:rPr>
            </w:pPr>
            <w:r>
              <w:rPr>
                <w:b w:val="0"/>
              </w:rPr>
              <w:t xml:space="preserve">Диаметр, </w:t>
            </w:r>
            <w:r>
              <w:rPr>
                <w:b w:val="0"/>
                <w:i w:val="1"/>
              </w:rPr>
              <w:t>мм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60000">
            <w:pPr>
              <w:pStyle w:val="Style_3"/>
              <w:rPr>
                <w:b w:val="0"/>
                <w:sz w:val="22"/>
              </w:rPr>
            </w:pPr>
            <w:r>
              <w:rPr>
                <w:b w:val="0"/>
                <w:sz w:val="22"/>
              </w:rPr>
              <w:t>150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60000">
            <w:pPr>
              <w:pStyle w:val="Style_3"/>
              <w:rPr>
                <w:b w:val="0"/>
                <w:sz w:val="22"/>
              </w:rPr>
            </w:pPr>
            <w:r>
              <w:rPr>
                <w:b w:val="0"/>
                <w:sz w:val="22"/>
              </w:rPr>
              <w:t>150</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60000">
            <w:pPr>
              <w:pStyle w:val="Style_3"/>
              <w:rPr>
                <w:b w:val="0"/>
                <w:sz w:val="22"/>
              </w:rPr>
            </w:pPr>
            <w:r>
              <w:rPr>
                <w:b w:val="0"/>
                <w:sz w:val="22"/>
              </w:rPr>
              <w:t>125</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60000">
            <w:pPr>
              <w:pStyle w:val="Style_3"/>
              <w:rPr>
                <w:b w:val="0"/>
                <w:sz w:val="22"/>
              </w:rPr>
            </w:pPr>
            <w:r>
              <w:rPr>
                <w:b w:val="0"/>
                <w:sz w:val="22"/>
              </w:rPr>
              <w:t>125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060000">
            <w:pPr>
              <w:pStyle w:val="Style_3"/>
              <w:rPr>
                <w:b w:val="0"/>
                <w:sz w:val="22"/>
              </w:rPr>
            </w:pPr>
            <w:r>
              <w:rPr>
                <w:b w:val="0"/>
                <w:sz w:val="22"/>
              </w:rPr>
              <w:t>100</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60000">
            <w:pPr>
              <w:pStyle w:val="Style_3"/>
              <w:rPr>
                <w:b w:val="0"/>
                <w:sz w:val="22"/>
              </w:rPr>
            </w:pPr>
            <w:r>
              <w:rPr>
                <w:b w:val="0"/>
                <w:sz w:val="22"/>
              </w:rPr>
              <w:t>100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60000">
            <w:pPr>
              <w:pStyle w:val="Style_3"/>
              <w:rPr>
                <w:b w:val="0"/>
                <w:sz w:val="22"/>
              </w:rPr>
            </w:pPr>
            <w:r>
              <w:rPr>
                <w:b w:val="0"/>
                <w:sz w:val="22"/>
              </w:rPr>
              <w:t>100</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60000">
            <w:pPr>
              <w:pStyle w:val="Style_3"/>
              <w:rPr>
                <w:b w:val="0"/>
                <w:sz w:val="22"/>
              </w:rPr>
            </w:pPr>
            <w:r>
              <w:rPr>
                <w:b w:val="0"/>
                <w:sz w:val="22"/>
              </w:rPr>
              <w:t>100</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60000">
            <w:pPr>
              <w:pStyle w:val="Style_3"/>
              <w:rPr>
                <w:b w:val="0"/>
                <w:sz w:val="22"/>
              </w:rPr>
            </w:pPr>
            <w:r>
              <w:rPr>
                <w:b w:val="0"/>
                <w:sz w:val="22"/>
              </w:rPr>
              <w:t>100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60000">
            <w:pPr>
              <w:pStyle w:val="Style_3"/>
              <w:rPr>
                <w:b w:val="0"/>
                <w:sz w:val="22"/>
              </w:rPr>
            </w:pPr>
            <w:r>
              <w:rPr>
                <w:b w:val="0"/>
                <w:sz w:val="22"/>
              </w:rPr>
              <w:t>100</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60000">
            <w:pPr>
              <w:pStyle w:val="Style_3"/>
              <w:rPr>
                <w:b w:val="0"/>
                <w:sz w:val="22"/>
              </w:rPr>
            </w:pPr>
            <w:r>
              <w:rPr>
                <w:b w:val="0"/>
                <w:sz w:val="22"/>
              </w:rPr>
              <w:t>100</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60000">
            <w:pPr>
              <w:pStyle w:val="Style_3"/>
              <w:rPr>
                <w:b w:val="0"/>
                <w:sz w:val="22"/>
              </w:rPr>
            </w:pPr>
            <w:r>
              <w:rPr>
                <w:b w:val="0"/>
                <w:sz w:val="22"/>
              </w:rPr>
              <w:t>100</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60000">
            <w:pPr>
              <w:pStyle w:val="Style_3"/>
              <w:rPr>
                <w:b w:val="0"/>
                <w:sz w:val="22"/>
              </w:rPr>
            </w:pPr>
            <w:r>
              <w:rPr>
                <w:b w:val="0"/>
                <w:sz w:val="22"/>
              </w:rPr>
              <w:t>50</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60000">
            <w:pPr>
              <w:pStyle w:val="Style_3"/>
              <w:rPr>
                <w:b w:val="0"/>
                <w:sz w:val="22"/>
              </w:rPr>
            </w:pPr>
          </w:p>
        </w:tc>
      </w:tr>
      <w:tr>
        <w:trPr>
          <w:trHeight w:hRule="atLeast" w:val="543"/>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60000">
            <w:pPr>
              <w:pStyle w:val="Style_3"/>
              <w:rPr>
                <w:b w:val="0"/>
              </w:rPr>
            </w:pPr>
            <w:r>
              <w:rPr>
                <w:b w:val="0"/>
              </w:rPr>
              <w:t xml:space="preserve">Напор подающего трубопровода,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60000">
            <w:pPr>
              <w:pStyle w:val="Style_3"/>
              <w:rPr>
                <w:b w:val="0"/>
                <w:sz w:val="22"/>
              </w:rPr>
            </w:pPr>
            <w:r>
              <w:rPr>
                <w:b w:val="0"/>
                <w:sz w:val="22"/>
              </w:rPr>
              <w:t>302,169</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60000">
            <w:pPr>
              <w:pStyle w:val="Style_3"/>
              <w:rPr>
                <w:b w:val="0"/>
                <w:sz w:val="22"/>
              </w:rPr>
            </w:pPr>
            <w:r>
              <w:rPr>
                <w:b w:val="0"/>
                <w:sz w:val="22"/>
              </w:rPr>
              <w:t>301,824</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60000">
            <w:pPr>
              <w:pStyle w:val="Style_3"/>
              <w:rPr>
                <w:b w:val="0"/>
                <w:sz w:val="22"/>
              </w:rPr>
            </w:pPr>
            <w:r>
              <w:rPr>
                <w:b w:val="0"/>
                <w:sz w:val="22"/>
              </w:rPr>
              <w:t>302,14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60000">
            <w:pPr>
              <w:pStyle w:val="Style_3"/>
              <w:rPr>
                <w:b w:val="0"/>
                <w:sz w:val="22"/>
              </w:rPr>
            </w:pPr>
            <w:r>
              <w:rPr>
                <w:b w:val="0"/>
                <w:sz w:val="22"/>
              </w:rPr>
              <w:t>302,137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60000">
            <w:pPr>
              <w:pStyle w:val="Style_3"/>
              <w:rPr>
                <w:b w:val="0"/>
                <w:sz w:val="22"/>
              </w:rPr>
            </w:pPr>
            <w:r>
              <w:rPr>
                <w:b w:val="0"/>
                <w:sz w:val="22"/>
              </w:rPr>
              <w:t>301,774</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060000">
            <w:pPr>
              <w:pStyle w:val="Style_3"/>
              <w:rPr>
                <w:b w:val="0"/>
                <w:sz w:val="22"/>
              </w:rPr>
            </w:pPr>
            <w:r>
              <w:rPr>
                <w:b w:val="0"/>
                <w:sz w:val="22"/>
              </w:rPr>
              <w:t>301,731</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60000">
            <w:pPr>
              <w:pStyle w:val="Style_3"/>
              <w:rPr>
                <w:b w:val="0"/>
                <w:sz w:val="22"/>
              </w:rPr>
            </w:pPr>
            <w:r>
              <w:rPr>
                <w:b w:val="0"/>
                <w:sz w:val="22"/>
              </w:rPr>
              <w:t>301,717</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60000">
            <w:pPr>
              <w:pStyle w:val="Style_3"/>
              <w:rPr>
                <w:b w:val="0"/>
                <w:sz w:val="22"/>
              </w:rPr>
            </w:pPr>
            <w:r>
              <w:rPr>
                <w:b w:val="0"/>
                <w:sz w:val="22"/>
              </w:rPr>
              <w:t>301,042</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60000">
            <w:pPr>
              <w:pStyle w:val="Style_3"/>
              <w:rPr>
                <w:b w:val="0"/>
                <w:sz w:val="22"/>
              </w:rPr>
            </w:pPr>
            <w:r>
              <w:rPr>
                <w:b w:val="0"/>
                <w:sz w:val="22"/>
              </w:rPr>
              <w:t>300,434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60000">
            <w:pPr>
              <w:pStyle w:val="Style_3"/>
              <w:rPr>
                <w:b w:val="0"/>
                <w:sz w:val="22"/>
              </w:rPr>
            </w:pPr>
            <w:r>
              <w:rPr>
                <w:b w:val="0"/>
                <w:sz w:val="22"/>
              </w:rPr>
              <w:t>299,92</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60000">
            <w:pPr>
              <w:pStyle w:val="Style_3"/>
              <w:rPr>
                <w:b w:val="0"/>
                <w:sz w:val="22"/>
              </w:rPr>
            </w:pPr>
            <w:r>
              <w:rPr>
                <w:b w:val="0"/>
                <w:sz w:val="22"/>
              </w:rPr>
              <w:t>299,771</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60000">
            <w:pPr>
              <w:pStyle w:val="Style_3"/>
              <w:rPr>
                <w:b w:val="0"/>
                <w:sz w:val="22"/>
              </w:rPr>
            </w:pPr>
            <w:r>
              <w:rPr>
                <w:b w:val="0"/>
                <w:sz w:val="22"/>
              </w:rPr>
              <w:t>299,654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60000">
            <w:pPr>
              <w:pStyle w:val="Style_3"/>
              <w:rPr>
                <w:b w:val="0"/>
                <w:sz w:val="22"/>
              </w:rPr>
            </w:pPr>
            <w:r>
              <w:rPr>
                <w:b w:val="0"/>
                <w:sz w:val="22"/>
              </w:rPr>
              <w:t>299,645</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60000">
            <w:pPr>
              <w:pStyle w:val="Style_3"/>
              <w:rPr>
                <w:b w:val="0"/>
                <w:sz w:val="22"/>
              </w:rPr>
            </w:pPr>
          </w:p>
        </w:tc>
      </w:tr>
      <w:tr>
        <w:trPr>
          <w:trHeight w:hRule="atLeast" w:val="585"/>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60000">
            <w:pPr>
              <w:pStyle w:val="Style_3"/>
              <w:rPr>
                <w:b w:val="0"/>
              </w:rPr>
            </w:pPr>
            <w:r>
              <w:rPr>
                <w:b w:val="0"/>
              </w:rPr>
              <w:t xml:space="preserve">Напор обратного трубопровода, </w:t>
            </w:r>
            <w:r>
              <w:rPr>
                <w:b w:val="0"/>
                <w:i w:val="1"/>
              </w:rPr>
              <w:t>м</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60000">
            <w:pPr>
              <w:pStyle w:val="Style_3"/>
              <w:rPr>
                <w:b w:val="0"/>
                <w:sz w:val="22"/>
              </w:rPr>
            </w:pPr>
            <w:r>
              <w:rPr>
                <w:b w:val="0"/>
                <w:sz w:val="22"/>
              </w:rPr>
              <w:t>242,295</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60000">
            <w:pPr>
              <w:pStyle w:val="Style_3"/>
              <w:rPr>
                <w:b w:val="0"/>
                <w:sz w:val="22"/>
              </w:rPr>
            </w:pPr>
            <w:r>
              <w:rPr>
                <w:b w:val="0"/>
                <w:sz w:val="22"/>
              </w:rPr>
              <w:t>242,64</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60000">
            <w:pPr>
              <w:pStyle w:val="Style_3"/>
              <w:rPr>
                <w:b w:val="0"/>
                <w:sz w:val="22"/>
              </w:rPr>
            </w:pPr>
            <w:r>
              <w:rPr>
                <w:b w:val="0"/>
                <w:sz w:val="22"/>
              </w:rPr>
              <w:t>242,324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60000">
            <w:pPr>
              <w:pStyle w:val="Style_3"/>
              <w:rPr>
                <w:b w:val="0"/>
                <w:sz w:val="22"/>
              </w:rPr>
            </w:pPr>
            <w:r>
              <w:rPr>
                <w:b w:val="0"/>
                <w:sz w:val="22"/>
              </w:rPr>
              <w:t>242,327</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60000">
            <w:pPr>
              <w:pStyle w:val="Style_3"/>
              <w:rPr>
                <w:b w:val="0"/>
                <w:sz w:val="22"/>
              </w:rPr>
            </w:pPr>
            <w:r>
              <w:rPr>
                <w:b w:val="0"/>
                <w:sz w:val="22"/>
              </w:rPr>
              <w:t>242,69</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60000">
            <w:pPr>
              <w:pStyle w:val="Style_3"/>
              <w:rPr>
                <w:b w:val="0"/>
                <w:sz w:val="22"/>
              </w:rPr>
            </w:pPr>
            <w:r>
              <w:rPr>
                <w:b w:val="0"/>
                <w:sz w:val="22"/>
              </w:rPr>
              <w:t>242,733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60000">
            <w:pPr>
              <w:pStyle w:val="Style_3"/>
              <w:rPr>
                <w:b w:val="0"/>
                <w:sz w:val="22"/>
              </w:rPr>
            </w:pPr>
            <w:r>
              <w:rPr>
                <w:b w:val="0"/>
                <w:sz w:val="22"/>
              </w:rPr>
              <w:t>242,747</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60000">
            <w:pPr>
              <w:pStyle w:val="Style_3"/>
              <w:rPr>
                <w:b w:val="0"/>
                <w:sz w:val="22"/>
              </w:rPr>
            </w:pPr>
            <w:r>
              <w:rPr>
                <w:b w:val="0"/>
                <w:sz w:val="22"/>
              </w:rPr>
              <w:t>243,421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60000">
            <w:pPr>
              <w:pStyle w:val="Style_3"/>
              <w:rPr>
                <w:b w:val="0"/>
                <w:sz w:val="22"/>
              </w:rPr>
            </w:pPr>
            <w:r>
              <w:rPr>
                <w:b w:val="0"/>
                <w:sz w:val="22"/>
              </w:rPr>
              <w:t>244,03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060000">
            <w:pPr>
              <w:pStyle w:val="Style_3"/>
              <w:rPr>
                <w:b w:val="0"/>
                <w:sz w:val="22"/>
              </w:rPr>
            </w:pPr>
            <w:r>
              <w:rPr>
                <w:b w:val="0"/>
                <w:sz w:val="22"/>
              </w:rPr>
              <w:t>244,544</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60000">
            <w:pPr>
              <w:pStyle w:val="Style_3"/>
              <w:rPr>
                <w:b w:val="0"/>
                <w:sz w:val="22"/>
              </w:rPr>
            </w:pPr>
            <w:r>
              <w:rPr>
                <w:b w:val="0"/>
                <w:sz w:val="22"/>
              </w:rPr>
              <w:t>244,693</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60000">
            <w:pPr>
              <w:pStyle w:val="Style_3"/>
              <w:rPr>
                <w:b w:val="0"/>
                <w:sz w:val="22"/>
              </w:rPr>
            </w:pPr>
            <w:r>
              <w:rPr>
                <w:b w:val="0"/>
                <w:sz w:val="22"/>
              </w:rPr>
              <w:t>244,81</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60000">
            <w:pPr>
              <w:pStyle w:val="Style_3"/>
              <w:rPr>
                <w:b w:val="0"/>
                <w:sz w:val="22"/>
              </w:rPr>
            </w:pPr>
            <w:r>
              <w:rPr>
                <w:b w:val="0"/>
                <w:sz w:val="22"/>
              </w:rPr>
              <w:t>244,818</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60000">
            <w:pPr>
              <w:pStyle w:val="Style_3"/>
              <w:rPr>
                <w:b w:val="0"/>
                <w:sz w:val="22"/>
              </w:rPr>
            </w:pPr>
          </w:p>
        </w:tc>
      </w:tr>
      <w:tr>
        <w:trPr>
          <w:trHeight w:hRule="atLeast" w:val="543"/>
        </w:trPr>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60000">
            <w:pPr>
              <w:pStyle w:val="Style_3"/>
              <w:rPr>
                <w:b w:val="0"/>
              </w:rPr>
            </w:pPr>
            <w:r>
              <w:rPr>
                <w:b w:val="0"/>
              </w:rPr>
              <w:t xml:space="preserve">Расход сетевой воды, </w:t>
            </w:r>
            <w:r>
              <w:rPr>
                <w:b w:val="0"/>
                <w:i w:val="1"/>
              </w:rPr>
              <w:t>м</w:t>
            </w:r>
            <w:r>
              <w:rPr>
                <w:b w:val="0"/>
                <w:i w:val="1"/>
                <w:vertAlign w:val="superscript"/>
              </w:rPr>
              <w:t>3</w:t>
            </w:r>
            <w:r>
              <w:rPr>
                <w:b w:val="0"/>
                <w:i w:val="1"/>
              </w:rPr>
              <w:t>/ч</w:t>
            </w:r>
          </w:p>
        </w:tc>
        <w:tc>
          <w:tcPr>
            <w:tcW w:type="dxa" w:w="9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60000">
            <w:pPr>
              <w:pStyle w:val="Style_3"/>
              <w:rPr>
                <w:b w:val="0"/>
                <w:sz w:val="22"/>
              </w:rPr>
            </w:pPr>
            <w:r>
              <w:rPr>
                <w:b w:val="0"/>
                <w:sz w:val="22"/>
              </w:rPr>
              <w:t>40,6</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60000">
            <w:pPr>
              <w:pStyle w:val="Style_3"/>
              <w:rPr>
                <w:b w:val="0"/>
                <w:sz w:val="22"/>
              </w:rPr>
            </w:pPr>
            <w:r>
              <w:rPr>
                <w:b w:val="0"/>
                <w:sz w:val="22"/>
              </w:rPr>
              <w:t>32,2</w:t>
            </w:r>
          </w:p>
        </w:tc>
        <w:tc>
          <w:tcPr>
            <w:tcW w:type="dxa" w:w="9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60000">
            <w:pPr>
              <w:pStyle w:val="Style_3"/>
              <w:rPr>
                <w:b w:val="0"/>
                <w:sz w:val="22"/>
              </w:rPr>
            </w:pPr>
            <w:r>
              <w:rPr>
                <w:b w:val="0"/>
                <w:sz w:val="22"/>
              </w:rPr>
              <w:t>8,4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60000">
            <w:pPr>
              <w:pStyle w:val="Style_3"/>
              <w:rPr>
                <w:b w:val="0"/>
                <w:sz w:val="22"/>
              </w:rPr>
            </w:pPr>
            <w:r>
              <w:rPr>
                <w:b w:val="0"/>
                <w:sz w:val="22"/>
              </w:rPr>
              <w:t>5,1</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60000">
            <w:pPr>
              <w:pStyle w:val="Style_3"/>
              <w:rPr>
                <w:b w:val="0"/>
                <w:sz w:val="22"/>
              </w:rPr>
            </w:pPr>
            <w:r>
              <w:rPr>
                <w:b w:val="0"/>
                <w:sz w:val="22"/>
              </w:rPr>
              <w:t>7,6</w:t>
            </w:r>
          </w:p>
        </w:tc>
        <w:tc>
          <w:tcPr>
            <w:tcW w:type="dxa" w:w="10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60000">
            <w:pPr>
              <w:pStyle w:val="Style_3"/>
              <w:rPr>
                <w:b w:val="0"/>
                <w:sz w:val="22"/>
              </w:rPr>
            </w:pPr>
            <w:r>
              <w:rPr>
                <w:b w:val="0"/>
                <w:sz w:val="22"/>
              </w:rPr>
              <w:t>7,2</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60000">
            <w:pPr>
              <w:pStyle w:val="Style_3"/>
              <w:rPr>
                <w:b w:val="0"/>
                <w:sz w:val="22"/>
              </w:rPr>
            </w:pPr>
            <w:r>
              <w:rPr>
                <w:b w:val="0"/>
                <w:sz w:val="22"/>
              </w:rPr>
              <w:t>3,4</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60000">
            <w:pPr>
              <w:pStyle w:val="Style_3"/>
              <w:rPr>
                <w:b w:val="0"/>
                <w:sz w:val="22"/>
              </w:rPr>
            </w:pPr>
            <w:r>
              <w:rPr>
                <w:b w:val="0"/>
                <w:sz w:val="22"/>
              </w:rPr>
              <w:t>24,6</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60000">
            <w:pPr>
              <w:pStyle w:val="Style_3"/>
              <w:rPr>
                <w:b w:val="0"/>
                <w:sz w:val="22"/>
              </w:rPr>
            </w:pPr>
            <w:r>
              <w:rPr>
                <w:b w:val="0"/>
                <w:sz w:val="22"/>
              </w:rPr>
              <w:t>21,2</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60000">
            <w:pPr>
              <w:pStyle w:val="Style_3"/>
              <w:rPr>
                <w:b w:val="0"/>
                <w:sz w:val="22"/>
              </w:rPr>
            </w:pPr>
            <w:r>
              <w:rPr>
                <w:b w:val="0"/>
                <w:sz w:val="22"/>
              </w:rPr>
              <w:t>21,2</w:t>
            </w:r>
          </w:p>
        </w:tc>
        <w:tc>
          <w:tcPr>
            <w:tcW w:type="dxa" w:w="9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060000">
            <w:pPr>
              <w:pStyle w:val="Style_3"/>
              <w:rPr>
                <w:b w:val="0"/>
                <w:sz w:val="22"/>
              </w:rPr>
            </w:pPr>
            <w:r>
              <w:rPr>
                <w:b w:val="0"/>
                <w:sz w:val="22"/>
              </w:rPr>
              <w:t>14,6</w:t>
            </w:r>
          </w:p>
        </w:tc>
        <w:tc>
          <w:tcPr>
            <w:tcW w:type="dxa" w:w="92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60000">
            <w:pPr>
              <w:pStyle w:val="Style_3"/>
              <w:rPr>
                <w:b w:val="0"/>
                <w:sz w:val="22"/>
              </w:rPr>
            </w:pPr>
            <w:r>
              <w:rPr>
                <w:b w:val="0"/>
                <w:sz w:val="22"/>
              </w:rPr>
              <w:t>12,4</w:t>
            </w:r>
          </w:p>
        </w:tc>
        <w:tc>
          <w:tcPr>
            <w:tcW w:type="dxa" w:w="9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60000">
            <w:pPr>
              <w:pStyle w:val="Style_3"/>
              <w:rPr>
                <w:b w:val="0"/>
                <w:sz w:val="22"/>
              </w:rPr>
            </w:pPr>
            <w:r>
              <w:rPr>
                <w:b w:val="0"/>
                <w:sz w:val="22"/>
              </w:rPr>
              <w:t>0,6</w:t>
            </w:r>
          </w:p>
        </w:tc>
        <w:tc>
          <w:tcPr>
            <w:tcW w:type="dxa" w:w="9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60000">
            <w:pPr>
              <w:pStyle w:val="Style_3"/>
              <w:rPr>
                <w:b w:val="0"/>
                <w:sz w:val="22"/>
              </w:rPr>
            </w:pPr>
          </w:p>
        </w:tc>
      </w:tr>
    </w:tbl>
    <w:p w14:paraId="82060000">
      <w:pPr>
        <w:pStyle w:val="Style_3"/>
        <w:ind w:firstLine="0" w:left="142"/>
        <w:jc w:val="left"/>
        <w:rPr>
          <w:b w:val="0"/>
        </w:rPr>
      </w:pPr>
    </w:p>
    <w:p w14:paraId="83060000">
      <w:pPr>
        <w:spacing w:line="240" w:lineRule="auto"/>
        <w:ind/>
        <w:rPr>
          <w:rFonts w:ascii="Times New Roman" w:hAnsi="Times New Roman"/>
          <w:sz w:val="24"/>
        </w:rPr>
      </w:pPr>
    </w:p>
    <w:p w14:paraId="84060000">
      <w:pPr>
        <w:spacing w:line="240" w:lineRule="auto"/>
        <w:ind w:firstLine="0" w:left="425"/>
        <w:jc w:val="center"/>
        <w:rPr>
          <w:rFonts w:ascii="Times New Roman" w:hAnsi="Times New Roman"/>
          <w:sz w:val="24"/>
        </w:rPr>
      </w:pPr>
      <w:r>
        <w:drawing>
          <wp:inline>
            <wp:extent cx="8334374" cy="5553074"/>
            <wp:docPr id="16" name="Picture 16"/>
            <a:graphic>
              <a:graphicData uri="http://schemas.openxmlformats.org/drawingml/2006/picture">
                <pic:pic>
                  <pic:nvPicPr>
                    <pic:cNvPr id="15" name="Picture 15"/>
                    <pic:cNvPicPr preferRelativeResize="true"/>
                  </pic:nvPicPr>
                  <pic:blipFill>
                    <a:blip r:embed="rId11"/>
                    <a:stretch/>
                  </pic:blipFill>
                  <pic:spPr>
                    <a:xfrm flipH="false" flipV="false" rot="0">
                      <a:ext cx="8334374" cy="5553074"/>
                    </a:xfrm>
                    <a:prstGeom prst="rect"/>
                  </pic:spPr>
                </pic:pic>
              </a:graphicData>
            </a:graphic>
          </wp:inline>
        </w:drawing>
      </w:r>
    </w:p>
    <w:p w14:paraId="85060000">
      <w:pPr>
        <w:spacing w:line="240" w:lineRule="auto"/>
        <w:ind w:firstLine="0" w:left="425"/>
        <w:rPr>
          <w:rFonts w:ascii="Times New Roman" w:hAnsi="Times New Roman"/>
          <w:sz w:val="24"/>
        </w:rPr>
      </w:pPr>
      <w:r>
        <w:rPr>
          <w:rFonts w:ascii="Times New Roman" w:hAnsi="Times New Roman"/>
          <w:sz w:val="24"/>
        </w:rPr>
        <w:t xml:space="preserve">Рисунок 4 - Пьезометрический график тепловой сети </w:t>
      </w:r>
      <w:r>
        <w:rPr>
          <w:rFonts w:ascii="Times New Roman" w:hAnsi="Times New Roman"/>
          <w:sz w:val="24"/>
        </w:rPr>
        <w:t>стройбазы</w:t>
      </w:r>
      <w:r>
        <w:rPr>
          <w:rFonts w:ascii="Times New Roman" w:hAnsi="Times New Roman"/>
          <w:sz w:val="24"/>
        </w:rPr>
        <w:t xml:space="preserve"> № 1.</w:t>
      </w:r>
    </w:p>
    <w:p w14:paraId="86060000">
      <w:pPr>
        <w:spacing w:line="240" w:lineRule="auto"/>
        <w:ind/>
        <w:jc w:val="center"/>
        <w:rPr>
          <w:rFonts w:ascii="Times New Roman" w:hAnsi="Times New Roman"/>
          <w:sz w:val="24"/>
        </w:rPr>
      </w:pPr>
    </w:p>
    <w:p w14:paraId="87060000">
      <w:pPr>
        <w:spacing w:after="0" w:line="240" w:lineRule="auto"/>
        <w:ind/>
        <w:rPr>
          <w:rFonts w:ascii="Times New Roman" w:hAnsi="Times New Roman"/>
          <w:sz w:val="24"/>
        </w:rPr>
      </w:pPr>
      <w:r>
        <w:rPr>
          <w:rFonts w:ascii="Times New Roman" w:hAnsi="Times New Roman"/>
          <w:sz w:val="24"/>
        </w:rPr>
        <w:t xml:space="preserve">Таблица № 10 – Основные характеристики участков тепловой сети </w:t>
      </w:r>
      <w:r>
        <w:rPr>
          <w:rFonts w:ascii="Times New Roman" w:hAnsi="Times New Roman"/>
          <w:sz w:val="24"/>
        </w:rPr>
        <w:t>стройбазы</w:t>
      </w:r>
      <w:r>
        <w:rPr>
          <w:rFonts w:ascii="Times New Roman" w:hAnsi="Times New Roman"/>
          <w:sz w:val="24"/>
        </w:rPr>
        <w:t xml:space="preserve"> № 2.</w:t>
      </w:r>
    </w:p>
    <w:tbl>
      <w:tblPr>
        <w:tblStyle w:val="Style_5"/>
        <w:tblInd w:type="dxa" w:w="108"/>
        <w:tblLayout w:type="fixed"/>
      </w:tblPr>
      <w:tblGrid>
        <w:gridCol w:w="2520"/>
        <w:gridCol w:w="1411"/>
        <w:gridCol w:w="1087"/>
        <w:gridCol w:w="1087"/>
        <w:gridCol w:w="1087"/>
        <w:gridCol w:w="1087"/>
        <w:gridCol w:w="1087"/>
        <w:gridCol w:w="1087"/>
        <w:gridCol w:w="1087"/>
        <w:gridCol w:w="1087"/>
        <w:gridCol w:w="952"/>
        <w:gridCol w:w="1087"/>
        <w:gridCol w:w="1086"/>
      </w:tblGrid>
      <w:tr>
        <w:trPr>
          <w:trHeight w:hRule="atLeast" w:val="347"/>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60000">
            <w:pPr>
              <w:pStyle w:val="Style_3"/>
              <w:rPr>
                <w:b w:val="0"/>
                <w:sz w:val="20"/>
              </w:rPr>
            </w:pPr>
            <w:r>
              <w:rPr>
                <w:b w:val="0"/>
                <w:sz w:val="20"/>
              </w:rPr>
              <w:t>Наименование</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60000">
            <w:pPr>
              <w:pStyle w:val="Style_3"/>
              <w:rPr>
                <w:sz w:val="20"/>
              </w:rPr>
            </w:pPr>
            <w:r>
              <w:rPr>
                <w:sz w:val="20"/>
              </w:rPr>
              <w:t>РУПРК</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60000">
            <w:pPr>
              <w:pStyle w:val="Style_3"/>
              <w:rPr>
                <w:sz w:val="20"/>
              </w:rPr>
            </w:pPr>
            <w:r>
              <w:rPr>
                <w:sz w:val="20"/>
              </w:rPr>
              <w:t>2УТс-2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60000">
            <w:pPr>
              <w:pStyle w:val="Style_3"/>
              <w:rPr>
                <w:sz w:val="20"/>
              </w:rPr>
            </w:pPr>
            <w:r>
              <w:rPr>
                <w:sz w:val="20"/>
              </w:rPr>
              <w:t>2УТс-2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60000">
            <w:pPr>
              <w:pStyle w:val="Style_3"/>
              <w:rPr>
                <w:sz w:val="20"/>
              </w:rPr>
            </w:pPr>
            <w:r>
              <w:rPr>
                <w:sz w:val="20"/>
              </w:rPr>
              <w:t>2УТс-2-1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60000">
            <w:pPr>
              <w:pStyle w:val="Style_3"/>
              <w:rPr>
                <w:sz w:val="20"/>
              </w:rPr>
            </w:pPr>
            <w:r>
              <w:rPr>
                <w:sz w:val="20"/>
              </w:rPr>
              <w:t>2УТс-2-3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60000">
            <w:pPr>
              <w:pStyle w:val="Style_3"/>
              <w:rPr>
                <w:sz w:val="20"/>
              </w:rPr>
            </w:pPr>
            <w:r>
              <w:rPr>
                <w:sz w:val="20"/>
              </w:rPr>
              <w:t>2УТс-2-4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60000">
            <w:pPr>
              <w:pStyle w:val="Style_3"/>
              <w:rPr>
                <w:sz w:val="20"/>
              </w:rPr>
            </w:pPr>
            <w:r>
              <w:rPr>
                <w:sz w:val="20"/>
              </w:rPr>
              <w:t>переход</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60000">
            <w:pPr>
              <w:pStyle w:val="Style_3"/>
              <w:rPr>
                <w:sz w:val="20"/>
              </w:rPr>
            </w:pPr>
            <w:r>
              <w:rPr>
                <w:sz w:val="20"/>
              </w:rPr>
              <w:t>2УТс-3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60000">
            <w:pPr>
              <w:pStyle w:val="Style_3"/>
              <w:rPr>
                <w:sz w:val="20"/>
              </w:rPr>
            </w:pPr>
            <w:r>
              <w:rPr>
                <w:sz w:val="20"/>
              </w:rPr>
              <w:t>2УТс-4</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60000">
            <w:pPr>
              <w:pStyle w:val="Style_3"/>
              <w:rPr>
                <w:sz w:val="20"/>
              </w:rPr>
            </w:pPr>
            <w:r>
              <w:rPr>
                <w:sz w:val="20"/>
              </w:rPr>
              <w:t>2УТс-5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60000">
            <w:pPr>
              <w:pStyle w:val="Style_3"/>
              <w:rPr>
                <w:sz w:val="20"/>
              </w:rPr>
            </w:pPr>
            <w:r>
              <w:rPr>
                <w:sz w:val="20"/>
              </w:rPr>
              <w:t>2УТс-7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60000">
            <w:pPr>
              <w:pStyle w:val="Style_3"/>
              <w:rPr>
                <w:sz w:val="20"/>
              </w:rPr>
            </w:pPr>
            <w:r>
              <w:rPr>
                <w:sz w:val="20"/>
              </w:rPr>
              <w:t>2УТс-8</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60000">
            <w:pPr>
              <w:pStyle w:val="Style_3"/>
              <w:rPr>
                <w:b w:val="0"/>
                <w:sz w:val="20"/>
              </w:rPr>
            </w:pPr>
            <w:r>
              <w:rPr>
                <w:b w:val="0"/>
                <w:sz w:val="20"/>
              </w:rPr>
              <w:t>1</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60000">
            <w:pPr>
              <w:pStyle w:val="Style_3"/>
              <w:rPr>
                <w:b w:val="0"/>
                <w:sz w:val="20"/>
              </w:rPr>
            </w:pPr>
            <w:r>
              <w:rPr>
                <w:b w:val="0"/>
                <w:sz w:val="20"/>
              </w:rPr>
              <w:t>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60000">
            <w:pPr>
              <w:pStyle w:val="Style_3"/>
              <w:rPr>
                <w:b w:val="0"/>
                <w:sz w:val="20"/>
              </w:rPr>
            </w:pPr>
            <w:r>
              <w:rPr>
                <w:b w:val="0"/>
                <w:sz w:val="20"/>
              </w:rPr>
              <w:t>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60000">
            <w:pPr>
              <w:pStyle w:val="Style_3"/>
              <w:rPr>
                <w:b w:val="0"/>
                <w:sz w:val="20"/>
              </w:rPr>
            </w:pPr>
            <w:r>
              <w:rPr>
                <w:b w:val="0"/>
                <w:sz w:val="20"/>
              </w:rPr>
              <w:t>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60000">
            <w:pPr>
              <w:pStyle w:val="Style_3"/>
              <w:rPr>
                <w:b w:val="0"/>
                <w:sz w:val="20"/>
              </w:rPr>
            </w:pPr>
            <w:r>
              <w:rPr>
                <w:b w:val="0"/>
                <w:sz w:val="20"/>
              </w:rPr>
              <w:t>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60000">
            <w:pPr>
              <w:pStyle w:val="Style_3"/>
              <w:rPr>
                <w:b w:val="0"/>
                <w:sz w:val="20"/>
              </w:rPr>
            </w:pPr>
            <w:r>
              <w:rPr>
                <w:b w:val="0"/>
                <w:sz w:val="20"/>
              </w:rPr>
              <w:t>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60000">
            <w:pPr>
              <w:pStyle w:val="Style_3"/>
              <w:rPr>
                <w:b w:val="0"/>
                <w:sz w:val="20"/>
              </w:rPr>
            </w:pPr>
            <w:r>
              <w:rPr>
                <w:b w:val="0"/>
                <w:sz w:val="20"/>
              </w:rPr>
              <w:t>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60000">
            <w:pPr>
              <w:pStyle w:val="Style_3"/>
              <w:rPr>
                <w:b w:val="0"/>
                <w:sz w:val="20"/>
              </w:rPr>
            </w:pPr>
            <w:r>
              <w:rPr>
                <w:b w:val="0"/>
                <w:sz w:val="20"/>
              </w:rPr>
              <w:t>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60000">
            <w:pPr>
              <w:pStyle w:val="Style_3"/>
              <w:rPr>
                <w:b w:val="0"/>
                <w:sz w:val="20"/>
              </w:rPr>
            </w:pPr>
            <w:r>
              <w:rPr>
                <w:b w:val="0"/>
                <w:sz w:val="20"/>
              </w:rPr>
              <w:t>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60000">
            <w:pPr>
              <w:pStyle w:val="Style_3"/>
              <w:rPr>
                <w:b w:val="0"/>
                <w:sz w:val="20"/>
              </w:rPr>
            </w:pPr>
            <w:r>
              <w:rPr>
                <w:b w:val="0"/>
                <w:sz w:val="20"/>
              </w:rPr>
              <w:t>10</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60000">
            <w:pPr>
              <w:pStyle w:val="Style_3"/>
              <w:rPr>
                <w:b w:val="0"/>
                <w:sz w:val="20"/>
              </w:rPr>
            </w:pPr>
            <w:r>
              <w:rPr>
                <w:b w:val="0"/>
                <w:sz w:val="20"/>
              </w:rPr>
              <w:t>11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60000">
            <w:pPr>
              <w:pStyle w:val="Style_3"/>
              <w:rPr>
                <w:b w:val="0"/>
                <w:sz w:val="20"/>
              </w:rPr>
            </w:pPr>
            <w:r>
              <w:rPr>
                <w:b w:val="0"/>
                <w:sz w:val="20"/>
              </w:rPr>
              <w:t>12</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60000">
            <w:pPr>
              <w:pStyle w:val="Style_3"/>
              <w:rPr>
                <w:b w:val="0"/>
                <w:sz w:val="20"/>
              </w:rPr>
            </w:pPr>
            <w:r>
              <w:rPr>
                <w:b w:val="0"/>
                <w:sz w:val="20"/>
              </w:rPr>
              <w:t>13</w:t>
            </w:r>
          </w:p>
        </w:tc>
      </w:tr>
      <w:tr>
        <w:trPr>
          <w:trHeight w:hRule="atLeast" w:val="46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60000">
            <w:pPr>
              <w:pStyle w:val="Style_3"/>
              <w:rPr>
                <w:b w:val="0"/>
                <w:sz w:val="20"/>
              </w:rPr>
            </w:pPr>
            <w:r>
              <w:rPr>
                <w:b w:val="0"/>
                <w:sz w:val="20"/>
              </w:rPr>
              <w:t xml:space="preserve">Отметка поверхности земли,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60000">
            <w:pPr>
              <w:pStyle w:val="Style_3"/>
              <w:rPr>
                <w:b w:val="0"/>
                <w:sz w:val="20"/>
              </w:rPr>
            </w:pPr>
            <w:r>
              <w:rPr>
                <w:b w:val="0"/>
                <w:sz w:val="20"/>
              </w:rPr>
              <w:t>210,7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60000">
            <w:pPr>
              <w:pStyle w:val="Style_3"/>
              <w:rPr>
                <w:b w:val="0"/>
                <w:sz w:val="20"/>
              </w:rPr>
            </w:pPr>
            <w:r>
              <w:rPr>
                <w:b w:val="0"/>
                <w:sz w:val="20"/>
              </w:rPr>
              <w:t>215,0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60000">
            <w:pPr>
              <w:pStyle w:val="Style_3"/>
              <w:rPr>
                <w:b w:val="0"/>
                <w:sz w:val="20"/>
              </w:rPr>
            </w:pPr>
            <w:r>
              <w:rPr>
                <w:b w:val="0"/>
                <w:sz w:val="20"/>
              </w:rPr>
              <w:t>215,2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60000">
            <w:pPr>
              <w:pStyle w:val="Style_3"/>
              <w:rPr>
                <w:b w:val="0"/>
                <w:sz w:val="20"/>
              </w:rPr>
            </w:pPr>
            <w:r>
              <w:rPr>
                <w:b w:val="0"/>
                <w:sz w:val="20"/>
              </w:rPr>
              <w:t>213,0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60000">
            <w:pPr>
              <w:pStyle w:val="Style_3"/>
              <w:rPr>
                <w:b w:val="0"/>
                <w:sz w:val="20"/>
              </w:rPr>
            </w:pPr>
            <w:r>
              <w:rPr>
                <w:b w:val="0"/>
                <w:sz w:val="20"/>
              </w:rPr>
              <w:t>213,0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60000">
            <w:pPr>
              <w:pStyle w:val="Style_3"/>
              <w:rPr>
                <w:b w:val="0"/>
                <w:sz w:val="20"/>
              </w:rPr>
            </w:pPr>
            <w:r>
              <w:rPr>
                <w:b w:val="0"/>
                <w:sz w:val="20"/>
              </w:rPr>
              <w:t>213,2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60000">
            <w:pPr>
              <w:pStyle w:val="Style_3"/>
              <w:rPr>
                <w:b w:val="0"/>
                <w:sz w:val="20"/>
              </w:rPr>
            </w:pPr>
            <w:r>
              <w:rPr>
                <w:b w:val="0"/>
                <w:sz w:val="20"/>
              </w:rPr>
              <w:t>215,3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60000">
            <w:pPr>
              <w:pStyle w:val="Style_3"/>
              <w:rPr>
                <w:b w:val="0"/>
                <w:sz w:val="20"/>
              </w:rPr>
            </w:pPr>
            <w:r>
              <w:rPr>
                <w:b w:val="0"/>
                <w:sz w:val="20"/>
              </w:rPr>
              <w:t>215,4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60000">
            <w:pPr>
              <w:pStyle w:val="Style_3"/>
              <w:rPr>
                <w:b w:val="0"/>
                <w:sz w:val="20"/>
              </w:rPr>
            </w:pPr>
            <w:r>
              <w:rPr>
                <w:b w:val="0"/>
                <w:sz w:val="20"/>
              </w:rPr>
              <w:t>212,0</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60000">
            <w:pPr>
              <w:pStyle w:val="Style_3"/>
              <w:rPr>
                <w:b w:val="0"/>
                <w:sz w:val="20"/>
              </w:rPr>
            </w:pPr>
            <w:r>
              <w:rPr>
                <w:b w:val="0"/>
                <w:sz w:val="20"/>
              </w:rPr>
              <w:t>212,5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60000">
            <w:pPr>
              <w:pStyle w:val="Style_3"/>
              <w:rPr>
                <w:b w:val="0"/>
                <w:sz w:val="20"/>
              </w:rPr>
            </w:pPr>
            <w:r>
              <w:rPr>
                <w:b w:val="0"/>
                <w:sz w:val="20"/>
              </w:rPr>
              <w:t>214,9</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60000">
            <w:pPr>
              <w:pStyle w:val="Style_3"/>
              <w:rPr>
                <w:b w:val="0"/>
                <w:sz w:val="20"/>
              </w:rPr>
            </w:pPr>
            <w:r>
              <w:rPr>
                <w:b w:val="0"/>
                <w:sz w:val="20"/>
              </w:rPr>
              <w:t>215,7</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60000">
            <w:pPr>
              <w:pStyle w:val="Style_3"/>
              <w:rPr>
                <w:b w:val="0"/>
                <w:sz w:val="20"/>
              </w:rPr>
            </w:pPr>
            <w:r>
              <w:rPr>
                <w:b w:val="0"/>
                <w:sz w:val="20"/>
              </w:rPr>
              <w:t xml:space="preserve">Длина,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60000">
            <w:pPr>
              <w:pStyle w:val="Style_3"/>
              <w:rPr>
                <w:b w:val="0"/>
                <w:sz w:val="20"/>
              </w:rPr>
            </w:pPr>
            <w:r>
              <w:rPr>
                <w:b w:val="0"/>
                <w:sz w:val="20"/>
              </w:rPr>
              <w:t>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60000">
            <w:pPr>
              <w:pStyle w:val="Style_3"/>
              <w:rPr>
                <w:b w:val="0"/>
                <w:sz w:val="20"/>
              </w:rPr>
            </w:pPr>
            <w:r>
              <w:rPr>
                <w:b w:val="0"/>
                <w:sz w:val="20"/>
              </w:rPr>
              <w:t>395,0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60000">
            <w:pPr>
              <w:pStyle w:val="Style_3"/>
              <w:rPr>
                <w:b w:val="0"/>
                <w:sz w:val="20"/>
              </w:rPr>
            </w:pPr>
            <w:r>
              <w:rPr>
                <w:b w:val="0"/>
                <w:sz w:val="20"/>
              </w:rPr>
              <w:t>695,0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60000">
            <w:pPr>
              <w:pStyle w:val="Style_3"/>
              <w:rPr>
                <w:b w:val="0"/>
                <w:sz w:val="20"/>
              </w:rPr>
            </w:pPr>
            <w:r>
              <w:rPr>
                <w:b w:val="0"/>
                <w:sz w:val="20"/>
              </w:rPr>
              <w:t>710,0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60000">
            <w:pPr>
              <w:pStyle w:val="Style_3"/>
              <w:rPr>
                <w:b w:val="0"/>
                <w:sz w:val="20"/>
              </w:rPr>
            </w:pPr>
            <w:r>
              <w:rPr>
                <w:b w:val="0"/>
                <w:sz w:val="20"/>
              </w:rPr>
              <w:t>854,0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60000">
            <w:pPr>
              <w:pStyle w:val="Style_3"/>
              <w:rPr>
                <w:b w:val="0"/>
                <w:sz w:val="20"/>
              </w:rPr>
            </w:pPr>
            <w:r>
              <w:rPr>
                <w:b w:val="0"/>
                <w:sz w:val="20"/>
              </w:rPr>
              <w:t>1054,0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60000">
            <w:pPr>
              <w:pStyle w:val="Style_3"/>
              <w:rPr>
                <w:b w:val="0"/>
                <w:sz w:val="20"/>
              </w:rPr>
            </w:pPr>
            <w:r>
              <w:rPr>
                <w:b w:val="0"/>
                <w:sz w:val="20"/>
              </w:rPr>
              <w:t>795,0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60000">
            <w:pPr>
              <w:pStyle w:val="Style_3"/>
              <w:rPr>
                <w:b w:val="0"/>
                <w:sz w:val="20"/>
              </w:rPr>
            </w:pPr>
            <w:r>
              <w:rPr>
                <w:b w:val="0"/>
                <w:sz w:val="20"/>
              </w:rPr>
              <w:t>889,0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60000">
            <w:pPr>
              <w:pStyle w:val="Style_3"/>
              <w:rPr>
                <w:b w:val="0"/>
                <w:sz w:val="20"/>
              </w:rPr>
            </w:pPr>
            <w:r>
              <w:rPr>
                <w:b w:val="0"/>
                <w:sz w:val="20"/>
              </w:rPr>
              <w:t>986,0</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60000">
            <w:pPr>
              <w:pStyle w:val="Style_3"/>
              <w:rPr>
                <w:b w:val="0"/>
                <w:sz w:val="20"/>
              </w:rPr>
            </w:pPr>
            <w:r>
              <w:rPr>
                <w:b w:val="0"/>
                <w:sz w:val="20"/>
              </w:rPr>
              <w:t>1014,3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60000">
            <w:pPr>
              <w:pStyle w:val="Style_3"/>
              <w:rPr>
                <w:b w:val="0"/>
                <w:sz w:val="20"/>
              </w:rPr>
            </w:pPr>
            <w:r>
              <w:rPr>
                <w:b w:val="0"/>
                <w:sz w:val="20"/>
              </w:rPr>
              <w:t>940,0</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60000">
            <w:pPr>
              <w:pStyle w:val="Style_3"/>
              <w:rPr>
                <w:b w:val="0"/>
                <w:sz w:val="20"/>
              </w:rPr>
            </w:pPr>
            <w:r>
              <w:rPr>
                <w:b w:val="0"/>
                <w:sz w:val="20"/>
              </w:rPr>
              <w:t>998,0</w:t>
            </w:r>
          </w:p>
        </w:tc>
      </w:tr>
      <w:tr>
        <w:trPr>
          <w:trHeight w:hRule="atLeast" w:val="212"/>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60000">
            <w:pPr>
              <w:pStyle w:val="Style_3"/>
              <w:rPr>
                <w:b w:val="0"/>
                <w:sz w:val="20"/>
              </w:rPr>
            </w:pPr>
            <w:r>
              <w:rPr>
                <w:b w:val="0"/>
                <w:sz w:val="20"/>
              </w:rPr>
              <w:t xml:space="preserve">Диаметр, </w:t>
            </w:r>
            <w:r>
              <w:rPr>
                <w:b w:val="0"/>
                <w:i w:val="1"/>
                <w:sz w:val="20"/>
              </w:rPr>
              <w:t>мм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60000">
            <w:pPr>
              <w:pStyle w:val="Style_3"/>
              <w:rPr>
                <w:b w:val="0"/>
                <w:sz w:val="20"/>
              </w:rPr>
            </w:pPr>
            <w:r>
              <w:rPr>
                <w:b w:val="0"/>
                <w:sz w:val="20"/>
              </w:rPr>
              <w:t>514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60000">
            <w:pPr>
              <w:pStyle w:val="Style_3"/>
              <w:rPr>
                <w:b w:val="0"/>
                <w:sz w:val="20"/>
              </w:rPr>
            </w:pPr>
            <w:r>
              <w:rPr>
                <w:b w:val="0"/>
                <w:sz w:val="20"/>
              </w:rPr>
              <w:t>514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60000">
            <w:pPr>
              <w:pStyle w:val="Style_3"/>
              <w:rPr>
                <w:b w:val="0"/>
                <w:sz w:val="20"/>
              </w:rPr>
            </w:pPr>
            <w:r>
              <w:rPr>
                <w:b w:val="0"/>
                <w:sz w:val="20"/>
              </w:rPr>
              <w:t>514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60000">
            <w:pPr>
              <w:pStyle w:val="Style_3"/>
              <w:rPr>
                <w:b w:val="0"/>
                <w:sz w:val="20"/>
              </w:rPr>
            </w:pPr>
            <w:r>
              <w:rPr>
                <w:b w:val="0"/>
                <w:sz w:val="20"/>
              </w:rPr>
              <w:t>147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60000">
            <w:pPr>
              <w:pStyle w:val="Style_3"/>
              <w:rPr>
                <w:b w:val="0"/>
                <w:sz w:val="20"/>
              </w:rPr>
            </w:pPr>
            <w:r>
              <w:rPr>
                <w:b w:val="0"/>
                <w:sz w:val="20"/>
              </w:rPr>
              <w:t>80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60000">
            <w:pPr>
              <w:pStyle w:val="Style_3"/>
              <w:rPr>
                <w:b w:val="0"/>
                <w:sz w:val="20"/>
              </w:rPr>
            </w:pPr>
            <w:r>
              <w:rPr>
                <w:b w:val="0"/>
                <w:sz w:val="20"/>
              </w:rPr>
              <w:t>147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60000">
            <w:pPr>
              <w:pStyle w:val="Style_3"/>
              <w:rPr>
                <w:b w:val="0"/>
                <w:sz w:val="20"/>
              </w:rPr>
            </w:pPr>
            <w:r>
              <w:rPr>
                <w:b w:val="0"/>
                <w:sz w:val="20"/>
              </w:rPr>
              <w:t>514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6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60000">
            <w:pPr>
              <w:pStyle w:val="Style_3"/>
              <w:rPr>
                <w:b w:val="0"/>
                <w:sz w:val="20"/>
              </w:rPr>
            </w:pPr>
            <w:r>
              <w:rPr>
                <w:b w:val="0"/>
                <w:sz w:val="20"/>
              </w:rPr>
              <w:t>207</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6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60000">
            <w:pPr>
              <w:pStyle w:val="Style_3"/>
              <w:rPr>
                <w:b w:val="0"/>
                <w:sz w:val="20"/>
              </w:rPr>
            </w:pPr>
            <w:r>
              <w:rPr>
                <w:b w:val="0"/>
                <w:sz w:val="20"/>
              </w:rPr>
              <w:t>207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60000">
            <w:pPr>
              <w:pStyle w:val="Style_3"/>
              <w:rPr>
                <w:b w:val="0"/>
                <w:sz w:val="20"/>
              </w:rPr>
            </w:pPr>
            <w:r>
              <w:rPr>
                <w:b w:val="0"/>
                <w:sz w:val="20"/>
              </w:rPr>
              <w:t>207</w:t>
            </w:r>
          </w:p>
        </w:tc>
      </w:tr>
      <w:tr>
        <w:trPr>
          <w:trHeight w:hRule="atLeast" w:val="48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60000">
            <w:pPr>
              <w:pStyle w:val="Style_3"/>
              <w:rPr>
                <w:b w:val="0"/>
                <w:sz w:val="20"/>
              </w:rPr>
            </w:pPr>
            <w:r>
              <w:rPr>
                <w:b w:val="0"/>
                <w:sz w:val="20"/>
              </w:rPr>
              <w:t xml:space="preserve">Напор подающего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60000">
            <w:pPr>
              <w:pStyle w:val="Style_3"/>
              <w:rPr>
                <w:b w:val="0"/>
                <w:sz w:val="20"/>
              </w:rPr>
            </w:pPr>
            <w:r>
              <w:rPr>
                <w:b w:val="0"/>
                <w:sz w:val="20"/>
              </w:rPr>
              <w:t>305,7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60000">
            <w:pPr>
              <w:pStyle w:val="Style_3"/>
              <w:rPr>
                <w:b w:val="0"/>
                <w:sz w:val="20"/>
              </w:rPr>
            </w:pPr>
            <w:r>
              <w:rPr>
                <w:b w:val="0"/>
                <w:sz w:val="20"/>
              </w:rPr>
              <w:t>305,644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60000">
            <w:pPr>
              <w:pStyle w:val="Style_3"/>
              <w:rPr>
                <w:b w:val="0"/>
                <w:sz w:val="20"/>
              </w:rPr>
            </w:pPr>
            <w:r>
              <w:rPr>
                <w:b w:val="0"/>
                <w:sz w:val="20"/>
              </w:rPr>
              <w:t>305,608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60000">
            <w:pPr>
              <w:pStyle w:val="Style_3"/>
              <w:rPr>
                <w:b w:val="0"/>
                <w:sz w:val="20"/>
              </w:rPr>
            </w:pPr>
            <w:r>
              <w:rPr>
                <w:b w:val="0"/>
                <w:sz w:val="20"/>
              </w:rPr>
              <w:t>305,552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60000">
            <w:pPr>
              <w:pStyle w:val="Style_3"/>
              <w:rPr>
                <w:b w:val="0"/>
                <w:sz w:val="20"/>
              </w:rPr>
            </w:pPr>
            <w:r>
              <w:rPr>
                <w:b w:val="0"/>
                <w:sz w:val="20"/>
              </w:rPr>
              <w:t>300,374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60000">
            <w:pPr>
              <w:pStyle w:val="Style_3"/>
              <w:rPr>
                <w:b w:val="0"/>
                <w:sz w:val="20"/>
              </w:rPr>
            </w:pPr>
            <w:r>
              <w:rPr>
                <w:b w:val="0"/>
                <w:sz w:val="20"/>
              </w:rPr>
              <w:t>300,374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60000">
            <w:pPr>
              <w:pStyle w:val="Style_3"/>
              <w:rPr>
                <w:b w:val="0"/>
                <w:sz w:val="20"/>
              </w:rPr>
            </w:pPr>
            <w:r>
              <w:rPr>
                <w:b w:val="0"/>
                <w:sz w:val="20"/>
              </w:rPr>
              <w:t>305,589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60000">
            <w:pPr>
              <w:pStyle w:val="Style_3"/>
              <w:rPr>
                <w:b w:val="0"/>
                <w:sz w:val="20"/>
              </w:rPr>
            </w:pPr>
            <w:r>
              <w:rPr>
                <w:b w:val="0"/>
                <w:sz w:val="20"/>
              </w:rPr>
              <w:t>304,532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60000">
            <w:pPr>
              <w:pStyle w:val="Style_3"/>
              <w:rPr>
                <w:b w:val="0"/>
                <w:sz w:val="20"/>
              </w:rPr>
            </w:pPr>
            <w:r>
              <w:rPr>
                <w:b w:val="0"/>
                <w:sz w:val="20"/>
              </w:rPr>
              <w:t>304,532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60000">
            <w:pPr>
              <w:pStyle w:val="Style_3"/>
              <w:rPr>
                <w:b w:val="0"/>
                <w:sz w:val="20"/>
              </w:rPr>
            </w:pPr>
            <w:r>
              <w:rPr>
                <w:b w:val="0"/>
                <w:sz w:val="20"/>
              </w:rPr>
              <w:t>304,532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60000">
            <w:pPr>
              <w:pStyle w:val="Style_3"/>
              <w:rPr>
                <w:b w:val="0"/>
                <w:sz w:val="20"/>
              </w:rPr>
            </w:pPr>
            <w:r>
              <w:rPr>
                <w:b w:val="0"/>
                <w:sz w:val="20"/>
              </w:rPr>
              <w:t>303,883</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60000">
            <w:pPr>
              <w:pStyle w:val="Style_3"/>
              <w:rPr>
                <w:b w:val="0"/>
                <w:sz w:val="20"/>
              </w:rPr>
            </w:pPr>
            <w:r>
              <w:rPr>
                <w:b w:val="0"/>
                <w:sz w:val="20"/>
              </w:rPr>
              <w:t>303,262</w:t>
            </w:r>
          </w:p>
        </w:tc>
      </w:tr>
      <w:tr>
        <w:trPr>
          <w:trHeight w:hRule="atLeast" w:val="602"/>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60000">
            <w:pPr>
              <w:pStyle w:val="Style_3"/>
              <w:rPr>
                <w:b w:val="0"/>
                <w:sz w:val="20"/>
              </w:rPr>
            </w:pPr>
            <w:r>
              <w:rPr>
                <w:b w:val="0"/>
                <w:sz w:val="20"/>
              </w:rPr>
              <w:t xml:space="preserve">Напор обратного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60000">
            <w:pPr>
              <w:pStyle w:val="Style_3"/>
              <w:rPr>
                <w:b w:val="0"/>
                <w:sz w:val="20"/>
              </w:rPr>
            </w:pPr>
            <w:r>
              <w:rPr>
                <w:b w:val="0"/>
                <w:sz w:val="20"/>
              </w:rPr>
              <w:t>238,764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60000">
            <w:pPr>
              <w:pStyle w:val="Style_3"/>
              <w:rPr>
                <w:b w:val="0"/>
                <w:sz w:val="20"/>
              </w:rPr>
            </w:pPr>
            <w:r>
              <w:rPr>
                <w:b w:val="0"/>
                <w:sz w:val="20"/>
              </w:rPr>
              <w:t>238,82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60000">
            <w:pPr>
              <w:pStyle w:val="Style_3"/>
              <w:rPr>
                <w:b w:val="0"/>
                <w:sz w:val="20"/>
              </w:rPr>
            </w:pPr>
            <w:r>
              <w:rPr>
                <w:b w:val="0"/>
                <w:sz w:val="20"/>
              </w:rPr>
              <w:t>238,856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60000">
            <w:pPr>
              <w:pStyle w:val="Style_3"/>
              <w:rPr>
                <w:b w:val="0"/>
                <w:sz w:val="20"/>
              </w:rPr>
            </w:pPr>
            <w:r>
              <w:rPr>
                <w:b w:val="0"/>
                <w:sz w:val="20"/>
              </w:rPr>
              <w:t>238,912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60000">
            <w:pPr>
              <w:pStyle w:val="Style_3"/>
              <w:rPr>
                <w:b w:val="0"/>
                <w:sz w:val="20"/>
              </w:rPr>
            </w:pPr>
            <w:r>
              <w:rPr>
                <w:b w:val="0"/>
                <w:sz w:val="20"/>
              </w:rPr>
              <w:t>244,0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60000">
            <w:pPr>
              <w:pStyle w:val="Style_3"/>
              <w:rPr>
                <w:b w:val="0"/>
                <w:sz w:val="20"/>
              </w:rPr>
            </w:pPr>
            <w:r>
              <w:rPr>
                <w:b w:val="0"/>
                <w:sz w:val="20"/>
              </w:rPr>
              <w:t>244,09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60000">
            <w:pPr>
              <w:pStyle w:val="Style_3"/>
              <w:rPr>
                <w:b w:val="0"/>
                <w:sz w:val="20"/>
              </w:rPr>
            </w:pPr>
            <w:r>
              <w:rPr>
                <w:b w:val="0"/>
                <w:sz w:val="20"/>
              </w:rPr>
              <w:t>238,875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60000">
            <w:pPr>
              <w:pStyle w:val="Style_3"/>
              <w:rPr>
                <w:b w:val="0"/>
                <w:sz w:val="20"/>
              </w:rPr>
            </w:pPr>
            <w:r>
              <w:rPr>
                <w:b w:val="0"/>
                <w:sz w:val="20"/>
              </w:rPr>
              <w:t>239,932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60000">
            <w:pPr>
              <w:pStyle w:val="Style_3"/>
              <w:rPr>
                <w:b w:val="0"/>
                <w:sz w:val="20"/>
              </w:rPr>
            </w:pPr>
            <w:r>
              <w:rPr>
                <w:b w:val="0"/>
                <w:sz w:val="20"/>
              </w:rPr>
              <w:t>239,932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60000">
            <w:pPr>
              <w:pStyle w:val="Style_3"/>
              <w:rPr>
                <w:b w:val="0"/>
                <w:sz w:val="20"/>
              </w:rPr>
            </w:pPr>
            <w:r>
              <w:rPr>
                <w:b w:val="0"/>
                <w:sz w:val="20"/>
              </w:rPr>
              <w:t>239,932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60000">
            <w:pPr>
              <w:pStyle w:val="Style_3"/>
              <w:rPr>
                <w:b w:val="0"/>
                <w:sz w:val="20"/>
              </w:rPr>
            </w:pPr>
            <w:r>
              <w:rPr>
                <w:b w:val="0"/>
                <w:sz w:val="20"/>
              </w:rPr>
              <w:t>240,58</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60000">
            <w:pPr>
              <w:pStyle w:val="Style_3"/>
              <w:rPr>
                <w:b w:val="0"/>
                <w:sz w:val="20"/>
              </w:rPr>
            </w:pPr>
            <w:r>
              <w:rPr>
                <w:b w:val="0"/>
                <w:sz w:val="20"/>
              </w:rPr>
              <w:t>241,201</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60000">
            <w:pPr>
              <w:pStyle w:val="Style_3"/>
              <w:rPr>
                <w:b w:val="0"/>
                <w:sz w:val="20"/>
              </w:rPr>
            </w:pPr>
            <w:r>
              <w:rPr>
                <w:b w:val="0"/>
                <w:sz w:val="20"/>
              </w:rPr>
              <w:t xml:space="preserve">Расход сетевой воды, </w:t>
            </w:r>
            <w:r>
              <w:rPr>
                <w:b w:val="0"/>
                <w:i w:val="1"/>
                <w:sz w:val="20"/>
              </w:rPr>
              <w:t>м</w:t>
            </w:r>
            <w:r>
              <w:rPr>
                <w:b w:val="0"/>
                <w:i w:val="1"/>
                <w:sz w:val="20"/>
                <w:vertAlign w:val="superscript"/>
              </w:rPr>
              <w:t>3</w:t>
            </w:r>
            <w:r>
              <w:rPr>
                <w:b w:val="0"/>
                <w:i w:val="1"/>
                <w:sz w:val="20"/>
              </w:rPr>
              <w:t>/ч</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60000">
            <w:pPr>
              <w:pStyle w:val="Style_3"/>
              <w:rPr>
                <w:b w:val="0"/>
                <w:sz w:val="20"/>
              </w:rPr>
            </w:pPr>
            <w:r>
              <w:rPr>
                <w:b w:val="0"/>
                <w:sz w:val="20"/>
              </w:rPr>
              <w:t>171,7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60000">
            <w:pPr>
              <w:pStyle w:val="Style_3"/>
              <w:rPr>
                <w:b w:val="0"/>
                <w:sz w:val="20"/>
              </w:rPr>
            </w:pPr>
            <w:r>
              <w:rPr>
                <w:b w:val="0"/>
                <w:sz w:val="20"/>
              </w:rPr>
              <w:t>171,7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60000">
            <w:pPr>
              <w:pStyle w:val="Style_3"/>
              <w:rPr>
                <w:b w:val="0"/>
                <w:sz w:val="20"/>
              </w:rPr>
            </w:pPr>
            <w:r>
              <w:rPr>
                <w:b w:val="0"/>
                <w:sz w:val="20"/>
              </w:rPr>
              <w:t>171,3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60000">
            <w:pPr>
              <w:pStyle w:val="Style_3"/>
              <w:rPr>
                <w:b w:val="0"/>
                <w:sz w:val="20"/>
              </w:rPr>
            </w:pPr>
            <w:r>
              <w:rPr>
                <w:b w:val="0"/>
                <w:sz w:val="20"/>
              </w:rPr>
              <w:t>25,3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60000">
            <w:pPr>
              <w:pStyle w:val="Style_3"/>
              <w:rPr>
                <w:b w:val="0"/>
                <w:sz w:val="20"/>
              </w:rPr>
            </w:pPr>
            <w:r>
              <w:rPr>
                <w:b w:val="0"/>
                <w:sz w:val="20"/>
              </w:rPr>
              <w:t>25,2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60000">
            <w:pPr>
              <w:pStyle w:val="Style_3"/>
              <w:rPr>
                <w:b w:val="0"/>
                <w:sz w:val="20"/>
              </w:rPr>
            </w:pPr>
            <w:r>
              <w:rPr>
                <w:b w:val="0"/>
                <w:sz w:val="20"/>
              </w:rPr>
              <w:t>0,1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60000">
            <w:pPr>
              <w:pStyle w:val="Style_3"/>
              <w:rPr>
                <w:b w:val="0"/>
                <w:sz w:val="20"/>
              </w:rPr>
            </w:pPr>
            <w:r>
              <w:rPr>
                <w:b w:val="0"/>
                <w:sz w:val="20"/>
              </w:rPr>
              <w:t>146,0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60000">
            <w:pPr>
              <w:pStyle w:val="Style_3"/>
              <w:rPr>
                <w:b w:val="0"/>
                <w:sz w:val="20"/>
              </w:rPr>
            </w:pPr>
            <w:r>
              <w:rPr>
                <w:b w:val="0"/>
                <w:sz w:val="20"/>
              </w:rPr>
              <w:t>146,0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60000">
            <w:pPr>
              <w:pStyle w:val="Style_3"/>
              <w:rPr>
                <w:b w:val="0"/>
                <w:sz w:val="20"/>
              </w:rPr>
            </w:pPr>
            <w:r>
              <w:rPr>
                <w:b w:val="0"/>
                <w:sz w:val="20"/>
              </w:rPr>
              <w:t>0,4</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60000">
            <w:pPr>
              <w:pStyle w:val="Style_3"/>
              <w:rPr>
                <w:b w:val="0"/>
                <w:sz w:val="20"/>
              </w:rPr>
            </w:pPr>
            <w:r>
              <w:rPr>
                <w:b w:val="0"/>
                <w:sz w:val="20"/>
              </w:rPr>
              <w:t>0,4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60000">
            <w:pPr>
              <w:pStyle w:val="Style_3"/>
              <w:rPr>
                <w:b w:val="0"/>
                <w:sz w:val="20"/>
              </w:rPr>
            </w:pPr>
            <w:r>
              <w:rPr>
                <w:b w:val="0"/>
                <w:sz w:val="20"/>
              </w:rPr>
              <w:t>145,6</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60000">
            <w:pPr>
              <w:pStyle w:val="Style_3"/>
              <w:rPr>
                <w:b w:val="0"/>
                <w:sz w:val="20"/>
              </w:rPr>
            </w:pPr>
            <w:r>
              <w:rPr>
                <w:b w:val="0"/>
                <w:sz w:val="20"/>
              </w:rPr>
              <w:t>140,7</w:t>
            </w:r>
          </w:p>
        </w:tc>
      </w:tr>
      <w:tr>
        <w:trPr>
          <w:trHeight w:hRule="atLeast" w:val="468"/>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60000">
            <w:pPr>
              <w:pStyle w:val="Style_3"/>
              <w:rPr>
                <w:b w:val="0"/>
                <w:sz w:val="20"/>
              </w:rPr>
            </w:pPr>
            <w:r>
              <w:rPr>
                <w:b w:val="0"/>
                <w:sz w:val="20"/>
              </w:rPr>
              <w:t>Наименование</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60000">
            <w:pPr>
              <w:pStyle w:val="Style_3"/>
              <w:rPr>
                <w:sz w:val="20"/>
              </w:rPr>
            </w:pPr>
            <w:r>
              <w:rPr>
                <w:sz w:val="20"/>
              </w:rPr>
              <w:t>2УТс-11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60000">
            <w:pPr>
              <w:pStyle w:val="Style_3"/>
              <w:rPr>
                <w:sz w:val="20"/>
              </w:rPr>
            </w:pPr>
            <w:r>
              <w:rPr>
                <w:sz w:val="20"/>
              </w:rPr>
              <w:t>2УТс-29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60000">
            <w:pPr>
              <w:pStyle w:val="Style_3"/>
              <w:rPr>
                <w:sz w:val="20"/>
              </w:rPr>
            </w:pPr>
            <w:r>
              <w:rPr>
                <w:sz w:val="20"/>
              </w:rPr>
              <w:t>2УТс-30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60000">
            <w:pPr>
              <w:pStyle w:val="Style_3"/>
              <w:rPr>
                <w:sz w:val="20"/>
              </w:rPr>
            </w:pPr>
            <w:r>
              <w:rPr>
                <w:sz w:val="20"/>
              </w:rPr>
              <w:t>2УТс-30а</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60000">
            <w:pPr>
              <w:pStyle w:val="Style_3"/>
              <w:rPr>
                <w:sz w:val="20"/>
              </w:rPr>
            </w:pPr>
            <w:r>
              <w:rPr>
                <w:sz w:val="20"/>
              </w:rPr>
              <w:t>2УТс-31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60000">
            <w:pPr>
              <w:pStyle w:val="Style_3"/>
              <w:rPr>
                <w:sz w:val="20"/>
              </w:rPr>
            </w:pPr>
            <w:r>
              <w:rPr>
                <w:sz w:val="20"/>
              </w:rPr>
              <w:t>2УТс-12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60000">
            <w:pPr>
              <w:pStyle w:val="Style_3"/>
              <w:rPr>
                <w:sz w:val="20"/>
              </w:rPr>
            </w:pPr>
            <w:r>
              <w:rPr>
                <w:sz w:val="20"/>
              </w:rPr>
              <w:t>2УТс-13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60000">
            <w:pPr>
              <w:pStyle w:val="Style_3"/>
              <w:rPr>
                <w:sz w:val="20"/>
              </w:rPr>
            </w:pPr>
            <w:r>
              <w:rPr>
                <w:sz w:val="20"/>
              </w:rPr>
              <w:t>2УТс-14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60000">
            <w:pPr>
              <w:pStyle w:val="Style_3"/>
              <w:rPr>
                <w:sz w:val="20"/>
              </w:rPr>
            </w:pPr>
            <w:r>
              <w:rPr>
                <w:sz w:val="20"/>
              </w:rPr>
              <w:t>2УТс-15</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60000">
            <w:pPr>
              <w:pStyle w:val="Style_3"/>
              <w:rPr>
                <w:sz w:val="20"/>
              </w:rPr>
            </w:pPr>
            <w:r>
              <w:rPr>
                <w:sz w:val="20"/>
              </w:rPr>
              <w:t>2УТс-16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60000">
            <w:pPr>
              <w:pStyle w:val="Style_3"/>
              <w:rPr>
                <w:sz w:val="20"/>
              </w:rPr>
            </w:pPr>
            <w:r>
              <w:rPr>
                <w:sz w:val="20"/>
              </w:rPr>
              <w:t>2УТс-17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60000">
            <w:pPr>
              <w:pStyle w:val="Style_3"/>
              <w:rPr>
                <w:sz w:val="20"/>
              </w:rPr>
            </w:pPr>
            <w:r>
              <w:rPr>
                <w:sz w:val="20"/>
              </w:rPr>
              <w:t>2УТс-32</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60000">
            <w:pPr>
              <w:pStyle w:val="Style_3"/>
              <w:rPr>
                <w:b w:val="0"/>
                <w:sz w:val="20"/>
              </w:rPr>
            </w:pP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60000">
            <w:pPr>
              <w:pStyle w:val="Style_3"/>
              <w:rPr>
                <w:b w:val="0"/>
                <w:sz w:val="20"/>
              </w:rPr>
            </w:pPr>
            <w:r>
              <w:rPr>
                <w:b w:val="0"/>
                <w:sz w:val="20"/>
              </w:rPr>
              <w:t>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60000">
            <w:pPr>
              <w:pStyle w:val="Style_3"/>
              <w:rPr>
                <w:b w:val="0"/>
                <w:sz w:val="20"/>
              </w:rPr>
            </w:pPr>
            <w:r>
              <w:rPr>
                <w:b w:val="0"/>
                <w:sz w:val="20"/>
              </w:rPr>
              <w:t>15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70000">
            <w:pPr>
              <w:pStyle w:val="Style_3"/>
              <w:rPr>
                <w:b w:val="0"/>
                <w:sz w:val="20"/>
              </w:rPr>
            </w:pPr>
            <w:r>
              <w:rPr>
                <w:b w:val="0"/>
                <w:sz w:val="20"/>
              </w:rPr>
              <w:t>16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70000">
            <w:pPr>
              <w:pStyle w:val="Style_3"/>
              <w:rPr>
                <w:b w:val="0"/>
                <w:sz w:val="20"/>
              </w:rPr>
            </w:pPr>
            <w:r>
              <w:rPr>
                <w:b w:val="0"/>
                <w:sz w:val="20"/>
              </w:rPr>
              <w:t>17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70000">
            <w:pPr>
              <w:pStyle w:val="Style_3"/>
              <w:rPr>
                <w:b w:val="0"/>
                <w:sz w:val="20"/>
              </w:rPr>
            </w:pPr>
            <w:r>
              <w:rPr>
                <w:b w:val="0"/>
                <w:sz w:val="20"/>
              </w:rPr>
              <w:t>18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70000">
            <w:pPr>
              <w:pStyle w:val="Style_3"/>
              <w:rPr>
                <w:b w:val="0"/>
                <w:sz w:val="20"/>
              </w:rPr>
            </w:pPr>
            <w:r>
              <w:rPr>
                <w:b w:val="0"/>
                <w:sz w:val="20"/>
              </w:rPr>
              <w:t>19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70000">
            <w:pPr>
              <w:pStyle w:val="Style_3"/>
              <w:rPr>
                <w:b w:val="0"/>
                <w:sz w:val="20"/>
              </w:rPr>
            </w:pPr>
            <w:r>
              <w:rPr>
                <w:b w:val="0"/>
                <w:sz w:val="20"/>
              </w:rPr>
              <w:t>20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70000">
            <w:pPr>
              <w:pStyle w:val="Style_3"/>
              <w:rPr>
                <w:b w:val="0"/>
                <w:sz w:val="20"/>
              </w:rPr>
            </w:pPr>
            <w:r>
              <w:rPr>
                <w:b w:val="0"/>
                <w:sz w:val="20"/>
              </w:rPr>
              <w:t>21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70000">
            <w:pPr>
              <w:pStyle w:val="Style_3"/>
              <w:rPr>
                <w:b w:val="0"/>
                <w:sz w:val="20"/>
              </w:rPr>
            </w:pPr>
            <w:r>
              <w:rPr>
                <w:b w:val="0"/>
                <w:sz w:val="20"/>
              </w:rPr>
              <w:t>22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70000">
            <w:pPr>
              <w:pStyle w:val="Style_3"/>
              <w:rPr>
                <w:b w:val="0"/>
                <w:sz w:val="20"/>
              </w:rPr>
            </w:pPr>
            <w:r>
              <w:rPr>
                <w:b w:val="0"/>
                <w:sz w:val="20"/>
              </w:rPr>
              <w:t>23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70000">
            <w:pPr>
              <w:pStyle w:val="Style_3"/>
              <w:rPr>
                <w:b w:val="0"/>
                <w:sz w:val="20"/>
              </w:rPr>
            </w:pPr>
            <w:r>
              <w:rPr>
                <w:b w:val="0"/>
                <w:sz w:val="20"/>
              </w:rPr>
              <w:t>24</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70000">
            <w:pPr>
              <w:pStyle w:val="Style_3"/>
              <w:rPr>
                <w:b w:val="0"/>
                <w:sz w:val="20"/>
              </w:rPr>
            </w:pPr>
            <w:r>
              <w:rPr>
                <w:b w:val="0"/>
                <w:sz w:val="20"/>
              </w:rPr>
              <w:t>25</w:t>
            </w:r>
          </w:p>
        </w:tc>
      </w:tr>
      <w:tr>
        <w:trPr>
          <w:trHeight w:hRule="atLeast" w:val="46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70000">
            <w:pPr>
              <w:pStyle w:val="Style_3"/>
              <w:rPr>
                <w:b w:val="0"/>
                <w:sz w:val="20"/>
              </w:rPr>
            </w:pPr>
            <w:r>
              <w:rPr>
                <w:b w:val="0"/>
                <w:sz w:val="20"/>
              </w:rPr>
              <w:t xml:space="preserve">Отметка поверхности земли,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70000">
            <w:pPr>
              <w:pStyle w:val="Style_3"/>
              <w:rPr>
                <w:b w:val="0"/>
                <w:sz w:val="20"/>
              </w:rPr>
            </w:pPr>
            <w:r>
              <w:rPr>
                <w:b w:val="0"/>
                <w:sz w:val="20"/>
              </w:rPr>
              <w:t>216,1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70000">
            <w:pPr>
              <w:pStyle w:val="Style_3"/>
              <w:rPr>
                <w:b w:val="0"/>
                <w:sz w:val="20"/>
              </w:rPr>
            </w:pPr>
            <w:r>
              <w:rPr>
                <w:b w:val="0"/>
                <w:sz w:val="20"/>
              </w:rPr>
              <w:t>216,1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70000">
            <w:pPr>
              <w:pStyle w:val="Style_3"/>
              <w:rPr>
                <w:b w:val="0"/>
                <w:sz w:val="20"/>
              </w:rPr>
            </w:pPr>
            <w:r>
              <w:rPr>
                <w:b w:val="0"/>
                <w:sz w:val="20"/>
              </w:rPr>
              <w:t>215,8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70000">
            <w:pPr>
              <w:pStyle w:val="Style_3"/>
              <w:rPr>
                <w:b w:val="0"/>
                <w:sz w:val="20"/>
              </w:rPr>
            </w:pPr>
            <w:r>
              <w:rPr>
                <w:b w:val="0"/>
                <w:sz w:val="20"/>
              </w:rPr>
              <w:t>216,1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70000">
            <w:pPr>
              <w:pStyle w:val="Style_3"/>
              <w:rPr>
                <w:b w:val="0"/>
                <w:sz w:val="20"/>
              </w:rPr>
            </w:pPr>
            <w:r>
              <w:rPr>
                <w:b w:val="0"/>
                <w:sz w:val="20"/>
              </w:rPr>
              <w:t>216,4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70000">
            <w:pPr>
              <w:pStyle w:val="Style_3"/>
              <w:rPr>
                <w:b w:val="0"/>
                <w:sz w:val="20"/>
              </w:rPr>
            </w:pPr>
            <w:r>
              <w:rPr>
                <w:b w:val="0"/>
                <w:sz w:val="20"/>
              </w:rPr>
              <w:t>215,4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70000">
            <w:pPr>
              <w:pStyle w:val="Style_3"/>
              <w:rPr>
                <w:b w:val="0"/>
                <w:sz w:val="20"/>
              </w:rPr>
            </w:pPr>
            <w:r>
              <w:rPr>
                <w:b w:val="0"/>
                <w:sz w:val="20"/>
              </w:rPr>
              <w:t>215,7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70000">
            <w:pPr>
              <w:pStyle w:val="Style_3"/>
              <w:rPr>
                <w:b w:val="0"/>
                <w:sz w:val="20"/>
              </w:rPr>
            </w:pPr>
            <w:r>
              <w:rPr>
                <w:b w:val="0"/>
                <w:sz w:val="20"/>
              </w:rPr>
              <w:t>215,9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70000">
            <w:pPr>
              <w:pStyle w:val="Style_3"/>
              <w:rPr>
                <w:b w:val="0"/>
                <w:sz w:val="20"/>
              </w:rPr>
            </w:pPr>
            <w:r>
              <w:rPr>
                <w:b w:val="0"/>
                <w:sz w:val="20"/>
              </w:rPr>
              <w:t>215,5</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70000">
            <w:pPr>
              <w:pStyle w:val="Style_3"/>
              <w:rPr>
                <w:b w:val="0"/>
                <w:sz w:val="20"/>
              </w:rPr>
            </w:pPr>
            <w:r>
              <w:rPr>
                <w:b w:val="0"/>
                <w:sz w:val="20"/>
              </w:rPr>
              <w:t>215,7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70000">
            <w:pPr>
              <w:pStyle w:val="Style_3"/>
              <w:rPr>
                <w:b w:val="0"/>
                <w:sz w:val="20"/>
              </w:rPr>
            </w:pPr>
            <w:r>
              <w:rPr>
                <w:b w:val="0"/>
                <w:sz w:val="20"/>
              </w:rPr>
              <w:t>217,5</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70000">
            <w:pPr>
              <w:pStyle w:val="Style_3"/>
              <w:rPr>
                <w:b w:val="0"/>
                <w:sz w:val="20"/>
              </w:rPr>
            </w:pPr>
            <w:r>
              <w:rPr>
                <w:b w:val="0"/>
                <w:sz w:val="20"/>
              </w:rPr>
              <w:t>217,7</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70000">
            <w:pPr>
              <w:pStyle w:val="Style_3"/>
              <w:rPr>
                <w:b w:val="0"/>
                <w:sz w:val="20"/>
              </w:rPr>
            </w:pPr>
            <w:r>
              <w:rPr>
                <w:b w:val="0"/>
                <w:sz w:val="20"/>
              </w:rPr>
              <w:t xml:space="preserve">Длина,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70000">
            <w:pPr>
              <w:pStyle w:val="Style_3"/>
              <w:rPr>
                <w:b w:val="0"/>
                <w:sz w:val="20"/>
              </w:rPr>
            </w:pPr>
            <w:r>
              <w:rPr>
                <w:b w:val="0"/>
                <w:sz w:val="20"/>
              </w:rPr>
              <w:t>1080,0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70000">
            <w:pPr>
              <w:pStyle w:val="Style_3"/>
              <w:rPr>
                <w:b w:val="0"/>
                <w:sz w:val="20"/>
              </w:rPr>
            </w:pPr>
            <w:r>
              <w:rPr>
                <w:b w:val="0"/>
                <w:sz w:val="20"/>
              </w:rPr>
              <w:t>1120,0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70000">
            <w:pPr>
              <w:pStyle w:val="Style_3"/>
              <w:rPr>
                <w:b w:val="0"/>
                <w:sz w:val="20"/>
              </w:rPr>
            </w:pPr>
            <w:r>
              <w:rPr>
                <w:b w:val="0"/>
                <w:sz w:val="20"/>
              </w:rPr>
              <w:t>1187,0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B070000">
            <w:pPr>
              <w:pStyle w:val="Style_3"/>
              <w:rPr>
                <w:b w:val="0"/>
                <w:sz w:val="20"/>
              </w:rPr>
            </w:pPr>
            <w:r>
              <w:rPr>
                <w:b w:val="0"/>
                <w:sz w:val="20"/>
              </w:rPr>
              <w:t>1204,0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C070000">
            <w:pPr>
              <w:pStyle w:val="Style_3"/>
              <w:rPr>
                <w:b w:val="0"/>
                <w:sz w:val="20"/>
              </w:rPr>
            </w:pPr>
            <w:r>
              <w:rPr>
                <w:b w:val="0"/>
                <w:sz w:val="20"/>
              </w:rPr>
              <w:t>1507,0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70000">
            <w:pPr>
              <w:pStyle w:val="Style_3"/>
              <w:rPr>
                <w:b w:val="0"/>
                <w:sz w:val="20"/>
              </w:rPr>
            </w:pPr>
            <w:r>
              <w:rPr>
                <w:b w:val="0"/>
                <w:sz w:val="20"/>
              </w:rPr>
              <w:t>1128,4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070000">
            <w:pPr>
              <w:pStyle w:val="Style_3"/>
              <w:rPr>
                <w:b w:val="0"/>
                <w:sz w:val="20"/>
              </w:rPr>
            </w:pPr>
            <w:r>
              <w:rPr>
                <w:b w:val="0"/>
                <w:sz w:val="20"/>
              </w:rPr>
              <w:t>1161,6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70000">
            <w:pPr>
              <w:pStyle w:val="Style_3"/>
              <w:rPr>
                <w:b w:val="0"/>
                <w:sz w:val="20"/>
              </w:rPr>
            </w:pPr>
            <w:r>
              <w:rPr>
                <w:b w:val="0"/>
                <w:sz w:val="20"/>
              </w:rPr>
              <w:t>1199,2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70000">
            <w:pPr>
              <w:pStyle w:val="Style_3"/>
              <w:rPr>
                <w:b w:val="0"/>
                <w:sz w:val="20"/>
              </w:rPr>
            </w:pPr>
            <w:r>
              <w:rPr>
                <w:b w:val="0"/>
                <w:sz w:val="20"/>
              </w:rPr>
              <w:t>1228,2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70000">
            <w:pPr>
              <w:pStyle w:val="Style_3"/>
              <w:rPr>
                <w:b w:val="0"/>
                <w:sz w:val="20"/>
              </w:rPr>
            </w:pPr>
            <w:r>
              <w:rPr>
                <w:b w:val="0"/>
                <w:sz w:val="20"/>
              </w:rPr>
              <w:t>1263,7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70000">
            <w:pPr>
              <w:pStyle w:val="Style_3"/>
              <w:rPr>
                <w:b w:val="0"/>
                <w:sz w:val="20"/>
              </w:rPr>
            </w:pPr>
            <w:r>
              <w:rPr>
                <w:b w:val="0"/>
                <w:sz w:val="20"/>
              </w:rPr>
              <w:t>1249,4</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70000">
            <w:pPr>
              <w:pStyle w:val="Style_3"/>
              <w:rPr>
                <w:b w:val="0"/>
                <w:sz w:val="20"/>
              </w:rPr>
            </w:pPr>
            <w:r>
              <w:rPr>
                <w:b w:val="0"/>
                <w:sz w:val="20"/>
              </w:rPr>
              <w:t>1286,4</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70000">
            <w:pPr>
              <w:pStyle w:val="Style_3"/>
              <w:rPr>
                <w:b w:val="0"/>
                <w:sz w:val="20"/>
              </w:rPr>
            </w:pPr>
            <w:r>
              <w:rPr>
                <w:b w:val="0"/>
                <w:sz w:val="20"/>
              </w:rPr>
              <w:t xml:space="preserve">Диаметр, </w:t>
            </w:r>
            <w:r>
              <w:rPr>
                <w:b w:val="0"/>
                <w:i w:val="1"/>
                <w:sz w:val="20"/>
              </w:rPr>
              <w:t>мм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70000">
            <w:pPr>
              <w:pStyle w:val="Style_3"/>
              <w:rPr>
                <w:b w:val="0"/>
                <w:sz w:val="20"/>
              </w:rPr>
            </w:pPr>
            <w:r>
              <w:rPr>
                <w:b w:val="0"/>
                <w:sz w:val="20"/>
              </w:rPr>
              <w:t>207</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70000">
            <w:pPr>
              <w:pStyle w:val="Style_3"/>
              <w:rPr>
                <w:b w:val="0"/>
                <w:sz w:val="20"/>
              </w:rPr>
            </w:pPr>
            <w:r>
              <w:rPr>
                <w:b w:val="0"/>
                <w:sz w:val="20"/>
              </w:rPr>
              <w:t>207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70000">
            <w:pPr>
              <w:pStyle w:val="Style_3"/>
              <w:rPr>
                <w:b w:val="0"/>
                <w:sz w:val="20"/>
              </w:rPr>
            </w:pPr>
            <w:r>
              <w:rPr>
                <w:b w:val="0"/>
                <w:sz w:val="20"/>
              </w:rPr>
              <w:t>207</w:t>
            </w:r>
          </w:p>
        </w:tc>
      </w:tr>
      <w:tr>
        <w:trPr>
          <w:trHeight w:hRule="atLeast" w:val="46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70000">
            <w:pPr>
              <w:pStyle w:val="Style_3"/>
              <w:rPr>
                <w:b w:val="0"/>
                <w:sz w:val="20"/>
              </w:rPr>
            </w:pPr>
            <w:r>
              <w:rPr>
                <w:b w:val="0"/>
                <w:sz w:val="20"/>
              </w:rPr>
              <w:t xml:space="preserve">Напор подающего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70000">
            <w:pPr>
              <w:pStyle w:val="Style_3"/>
              <w:rPr>
                <w:b w:val="0"/>
                <w:sz w:val="20"/>
              </w:rPr>
            </w:pPr>
            <w:r>
              <w:rPr>
                <w:b w:val="0"/>
                <w:sz w:val="20"/>
              </w:rPr>
              <w:t>302,285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70000">
            <w:pPr>
              <w:pStyle w:val="Style_3"/>
              <w:rPr>
                <w:b w:val="0"/>
                <w:sz w:val="20"/>
              </w:rPr>
            </w:pPr>
            <w:r>
              <w:rPr>
                <w:b w:val="0"/>
                <w:sz w:val="20"/>
              </w:rPr>
              <w:t>301,841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70000">
            <w:pPr>
              <w:pStyle w:val="Style_3"/>
              <w:rPr>
                <w:b w:val="0"/>
                <w:sz w:val="20"/>
              </w:rPr>
            </w:pPr>
            <w:r>
              <w:rPr>
                <w:b w:val="0"/>
                <w:sz w:val="20"/>
              </w:rPr>
              <w:t>301,332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70000">
            <w:pPr>
              <w:pStyle w:val="Style_3"/>
              <w:rPr>
                <w:b w:val="0"/>
                <w:sz w:val="20"/>
              </w:rPr>
            </w:pPr>
            <w:r>
              <w:rPr>
                <w:b w:val="0"/>
                <w:sz w:val="20"/>
              </w:rPr>
              <w:t>301,227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70000">
            <w:pPr>
              <w:pStyle w:val="Style_3"/>
              <w:rPr>
                <w:b w:val="0"/>
                <w:sz w:val="20"/>
              </w:rPr>
            </w:pPr>
            <w:r>
              <w:rPr>
                <w:b w:val="0"/>
                <w:sz w:val="20"/>
              </w:rPr>
              <w:t>301,217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70000">
            <w:pPr>
              <w:pStyle w:val="Style_3"/>
              <w:rPr>
                <w:b w:val="0"/>
                <w:sz w:val="20"/>
              </w:rPr>
            </w:pPr>
            <w:r>
              <w:rPr>
                <w:b w:val="0"/>
                <w:sz w:val="20"/>
              </w:rPr>
              <w:t>301,894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70000">
            <w:pPr>
              <w:pStyle w:val="Style_3"/>
              <w:rPr>
                <w:b w:val="0"/>
                <w:sz w:val="20"/>
              </w:rPr>
            </w:pPr>
            <w:r>
              <w:rPr>
                <w:b w:val="0"/>
                <w:sz w:val="20"/>
              </w:rPr>
              <w:t>301,621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70000">
            <w:pPr>
              <w:pStyle w:val="Style_3"/>
              <w:rPr>
                <w:b w:val="0"/>
                <w:sz w:val="20"/>
              </w:rPr>
            </w:pPr>
            <w:r>
              <w:rPr>
                <w:b w:val="0"/>
                <w:sz w:val="20"/>
              </w:rPr>
              <w:t>301,42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70000">
            <w:pPr>
              <w:pStyle w:val="Style_3"/>
              <w:rPr>
                <w:b w:val="0"/>
                <w:sz w:val="20"/>
              </w:rPr>
            </w:pPr>
            <w:r>
              <w:rPr>
                <w:b w:val="0"/>
                <w:sz w:val="20"/>
              </w:rPr>
              <w:t>301,192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70000">
            <w:pPr>
              <w:pStyle w:val="Style_3"/>
              <w:rPr>
                <w:b w:val="0"/>
                <w:sz w:val="20"/>
              </w:rPr>
            </w:pPr>
            <w:r>
              <w:rPr>
                <w:b w:val="0"/>
                <w:sz w:val="20"/>
              </w:rPr>
              <w:t>301,188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70000">
            <w:pPr>
              <w:pStyle w:val="Style_3"/>
              <w:rPr>
                <w:b w:val="0"/>
                <w:sz w:val="20"/>
              </w:rPr>
            </w:pPr>
            <w:r>
              <w:rPr>
                <w:b w:val="0"/>
                <w:sz w:val="20"/>
              </w:rPr>
              <w:t>301,007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70000">
            <w:pPr>
              <w:pStyle w:val="Style_3"/>
              <w:rPr>
                <w:b w:val="0"/>
                <w:sz w:val="20"/>
              </w:rPr>
            </w:pPr>
            <w:r>
              <w:rPr>
                <w:b w:val="0"/>
                <w:sz w:val="20"/>
              </w:rPr>
              <w:t>300,994</w:t>
            </w:r>
          </w:p>
        </w:tc>
      </w:tr>
      <w:tr>
        <w:trPr>
          <w:trHeight w:hRule="atLeast" w:val="602"/>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70000">
            <w:pPr>
              <w:pStyle w:val="Style_3"/>
              <w:rPr>
                <w:b w:val="0"/>
                <w:sz w:val="20"/>
              </w:rPr>
            </w:pPr>
            <w:r>
              <w:rPr>
                <w:b w:val="0"/>
                <w:sz w:val="20"/>
              </w:rPr>
              <w:t xml:space="preserve">Напор обратного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70000">
            <w:pPr>
              <w:pStyle w:val="Style_3"/>
              <w:rPr>
                <w:b w:val="0"/>
                <w:sz w:val="20"/>
              </w:rPr>
            </w:pPr>
            <w:r>
              <w:rPr>
                <w:b w:val="0"/>
                <w:sz w:val="20"/>
              </w:rPr>
              <w:t>242,178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70000">
            <w:pPr>
              <w:pStyle w:val="Style_3"/>
              <w:rPr>
                <w:b w:val="0"/>
                <w:sz w:val="20"/>
              </w:rPr>
            </w:pPr>
            <w:r>
              <w:rPr>
                <w:b w:val="0"/>
                <w:sz w:val="20"/>
              </w:rPr>
              <w:t>242,623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70000">
            <w:pPr>
              <w:pStyle w:val="Style_3"/>
              <w:rPr>
                <w:b w:val="0"/>
                <w:sz w:val="20"/>
              </w:rPr>
            </w:pPr>
            <w:r>
              <w:rPr>
                <w:b w:val="0"/>
                <w:sz w:val="20"/>
              </w:rPr>
              <w:t>243,132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070000">
            <w:pPr>
              <w:pStyle w:val="Style_3"/>
              <w:rPr>
                <w:b w:val="0"/>
                <w:sz w:val="20"/>
              </w:rPr>
            </w:pPr>
            <w:r>
              <w:rPr>
                <w:b w:val="0"/>
                <w:sz w:val="20"/>
              </w:rPr>
              <w:t>243,236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70000">
            <w:pPr>
              <w:pStyle w:val="Style_3"/>
              <w:rPr>
                <w:b w:val="0"/>
                <w:sz w:val="20"/>
              </w:rPr>
            </w:pPr>
            <w:r>
              <w:rPr>
                <w:b w:val="0"/>
                <w:sz w:val="20"/>
              </w:rPr>
              <w:t>243,247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70000">
            <w:pPr>
              <w:pStyle w:val="Style_3"/>
              <w:rPr>
                <w:b w:val="0"/>
                <w:sz w:val="20"/>
              </w:rPr>
            </w:pPr>
            <w:r>
              <w:rPr>
                <w:b w:val="0"/>
                <w:sz w:val="20"/>
              </w:rPr>
              <w:t>242,57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070000">
            <w:pPr>
              <w:pStyle w:val="Style_3"/>
              <w:rPr>
                <w:b w:val="0"/>
                <w:sz w:val="20"/>
              </w:rPr>
            </w:pPr>
            <w:r>
              <w:rPr>
                <w:b w:val="0"/>
                <w:sz w:val="20"/>
              </w:rPr>
              <w:t>242,843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070000">
            <w:pPr>
              <w:pStyle w:val="Style_3"/>
              <w:rPr>
                <w:b w:val="0"/>
                <w:sz w:val="20"/>
              </w:rPr>
            </w:pPr>
            <w:r>
              <w:rPr>
                <w:b w:val="0"/>
                <w:sz w:val="20"/>
              </w:rPr>
              <w:t>243,043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070000">
            <w:pPr>
              <w:pStyle w:val="Style_3"/>
              <w:rPr>
                <w:b w:val="0"/>
                <w:sz w:val="20"/>
              </w:rPr>
            </w:pPr>
            <w:r>
              <w:rPr>
                <w:b w:val="0"/>
                <w:sz w:val="20"/>
              </w:rPr>
              <w:t>243,272</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070000">
            <w:pPr>
              <w:pStyle w:val="Style_3"/>
              <w:rPr>
                <w:b w:val="0"/>
                <w:sz w:val="20"/>
              </w:rPr>
            </w:pPr>
            <w:r>
              <w:rPr>
                <w:b w:val="0"/>
                <w:sz w:val="20"/>
              </w:rPr>
              <w:t>243,275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70000">
            <w:pPr>
              <w:pStyle w:val="Style_3"/>
              <w:rPr>
                <w:b w:val="0"/>
                <w:sz w:val="20"/>
              </w:rPr>
            </w:pPr>
            <w:r>
              <w:rPr>
                <w:b w:val="0"/>
                <w:sz w:val="20"/>
              </w:rPr>
              <w:t>243,456</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070000">
            <w:pPr>
              <w:pStyle w:val="Style_3"/>
              <w:rPr>
                <w:b w:val="0"/>
                <w:sz w:val="20"/>
              </w:rPr>
            </w:pPr>
            <w:r>
              <w:rPr>
                <w:b w:val="0"/>
                <w:sz w:val="20"/>
              </w:rPr>
              <w:t>243,469</w:t>
            </w: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70000">
            <w:pPr>
              <w:pStyle w:val="Style_3"/>
              <w:rPr>
                <w:b w:val="0"/>
                <w:sz w:val="20"/>
              </w:rPr>
            </w:pPr>
            <w:r>
              <w:rPr>
                <w:b w:val="0"/>
                <w:sz w:val="20"/>
              </w:rPr>
              <w:t xml:space="preserve">Расход сетевой воды, </w:t>
            </w:r>
            <w:r>
              <w:rPr>
                <w:b w:val="0"/>
                <w:i w:val="1"/>
                <w:sz w:val="20"/>
              </w:rPr>
              <w:t>м</w:t>
            </w:r>
            <w:r>
              <w:rPr>
                <w:b w:val="0"/>
                <w:i w:val="1"/>
                <w:sz w:val="20"/>
                <w:vertAlign w:val="superscript"/>
              </w:rPr>
              <w:t>3</w:t>
            </w:r>
            <w:r>
              <w:rPr>
                <w:b w:val="0"/>
                <w:i w:val="1"/>
                <w:sz w:val="20"/>
              </w:rPr>
              <w:t>/ч</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70000">
            <w:pPr>
              <w:pStyle w:val="Style_3"/>
              <w:rPr>
                <w:b w:val="0"/>
                <w:sz w:val="20"/>
              </w:rPr>
            </w:pPr>
            <w:r>
              <w:rPr>
                <w:b w:val="0"/>
                <w:sz w:val="20"/>
              </w:rPr>
              <w:t>140,0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070000">
            <w:pPr>
              <w:pStyle w:val="Style_3"/>
              <w:rPr>
                <w:b w:val="0"/>
                <w:sz w:val="20"/>
              </w:rPr>
            </w:pPr>
            <w:r>
              <w:rPr>
                <w:b w:val="0"/>
                <w:sz w:val="20"/>
              </w:rPr>
              <w:t>21,1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070000">
            <w:pPr>
              <w:pStyle w:val="Style_3"/>
              <w:rPr>
                <w:b w:val="0"/>
                <w:sz w:val="20"/>
              </w:rPr>
            </w:pPr>
            <w:r>
              <w:rPr>
                <w:b w:val="0"/>
                <w:sz w:val="20"/>
              </w:rPr>
              <w:t>19,4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070000">
            <w:pPr>
              <w:pStyle w:val="Style_3"/>
              <w:rPr>
                <w:b w:val="0"/>
                <w:sz w:val="20"/>
              </w:rPr>
            </w:pPr>
            <w:r>
              <w:rPr>
                <w:b w:val="0"/>
                <w:sz w:val="20"/>
              </w:rPr>
              <w:t>15,6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70000">
            <w:pPr>
              <w:pStyle w:val="Style_3"/>
              <w:rPr>
                <w:b w:val="0"/>
                <w:sz w:val="20"/>
              </w:rPr>
            </w:pPr>
            <w:r>
              <w:rPr>
                <w:b w:val="0"/>
                <w:sz w:val="20"/>
              </w:rPr>
              <w:t>1,3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70000">
            <w:pPr>
              <w:pStyle w:val="Style_3"/>
              <w:rPr>
                <w:b w:val="0"/>
                <w:sz w:val="20"/>
              </w:rPr>
            </w:pPr>
            <w:r>
              <w:rPr>
                <w:b w:val="0"/>
                <w:sz w:val="20"/>
              </w:rPr>
              <w:t>115,8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70000">
            <w:pPr>
              <w:pStyle w:val="Style_3"/>
              <w:rPr>
                <w:b w:val="0"/>
                <w:sz w:val="20"/>
              </w:rPr>
            </w:pPr>
            <w:r>
              <w:rPr>
                <w:b w:val="0"/>
                <w:sz w:val="20"/>
              </w:rPr>
              <w:t>113,4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070000">
            <w:pPr>
              <w:pStyle w:val="Style_3"/>
              <w:rPr>
                <w:b w:val="0"/>
                <w:sz w:val="20"/>
              </w:rPr>
            </w:pPr>
            <w:r>
              <w:rPr>
                <w:b w:val="0"/>
                <w:sz w:val="20"/>
              </w:rPr>
              <w:t>110,6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70000">
            <w:pPr>
              <w:pStyle w:val="Style_3"/>
              <w:rPr>
                <w:b w:val="0"/>
                <w:sz w:val="20"/>
              </w:rPr>
            </w:pPr>
            <w:r>
              <w:rPr>
                <w:b w:val="0"/>
                <w:sz w:val="20"/>
              </w:rPr>
              <w:t>108,1</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070000">
            <w:pPr>
              <w:pStyle w:val="Style_3"/>
              <w:rPr>
                <w:b w:val="0"/>
                <w:sz w:val="20"/>
              </w:rPr>
            </w:pPr>
            <w:r>
              <w:rPr>
                <w:b w:val="0"/>
                <w:sz w:val="20"/>
              </w:rPr>
              <w:t>17,7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70000">
            <w:pPr>
              <w:pStyle w:val="Style_3"/>
              <w:rPr>
                <w:b w:val="0"/>
                <w:sz w:val="20"/>
              </w:rPr>
            </w:pPr>
            <w:r>
              <w:rPr>
                <w:b w:val="0"/>
                <w:sz w:val="20"/>
              </w:rPr>
              <w:t>85,7</w:t>
            </w: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70000">
            <w:pPr>
              <w:pStyle w:val="Style_3"/>
              <w:rPr>
                <w:b w:val="0"/>
                <w:sz w:val="20"/>
              </w:rPr>
            </w:pPr>
            <w:r>
              <w:rPr>
                <w:b w:val="0"/>
                <w:sz w:val="20"/>
              </w:rPr>
              <w:t>27,2</w:t>
            </w:r>
          </w:p>
        </w:tc>
      </w:tr>
      <w:tr>
        <w:trPr>
          <w:trHeight w:hRule="atLeast" w:val="468"/>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70000">
            <w:pPr>
              <w:pStyle w:val="Style_3"/>
              <w:rPr>
                <w:b w:val="0"/>
                <w:sz w:val="20"/>
              </w:rPr>
            </w:pPr>
            <w:r>
              <w:rPr>
                <w:b w:val="0"/>
                <w:sz w:val="20"/>
              </w:rPr>
              <w:t>Наименование</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070000">
            <w:pPr>
              <w:pStyle w:val="Style_3"/>
              <w:rPr>
                <w:sz w:val="20"/>
              </w:rPr>
            </w:pPr>
            <w:r>
              <w:rPr>
                <w:sz w:val="20"/>
              </w:rPr>
              <w:t>2УТс-33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70000">
            <w:pPr>
              <w:pStyle w:val="Style_3"/>
              <w:rPr>
                <w:sz w:val="20"/>
              </w:rPr>
            </w:pPr>
            <w:r>
              <w:rPr>
                <w:sz w:val="20"/>
              </w:rPr>
              <w:t>2УТс-18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070000">
            <w:pPr>
              <w:pStyle w:val="Style_3"/>
              <w:rPr>
                <w:sz w:val="20"/>
              </w:rPr>
            </w:pPr>
            <w:r>
              <w:rPr>
                <w:sz w:val="20"/>
              </w:rPr>
              <w:t>2УТс-24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070000">
            <w:pPr>
              <w:pStyle w:val="Style_3"/>
              <w:rPr>
                <w:sz w:val="20"/>
              </w:rPr>
            </w:pPr>
            <w:r>
              <w:rPr>
                <w:sz w:val="20"/>
              </w:rPr>
              <w:t>2УТс-25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70000">
            <w:pPr>
              <w:pStyle w:val="Style_3"/>
              <w:rPr>
                <w:sz w:val="20"/>
              </w:rPr>
            </w:pPr>
            <w:r>
              <w:rPr>
                <w:sz w:val="20"/>
              </w:rPr>
              <w:t>2УТс-27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70000">
            <w:pPr>
              <w:pStyle w:val="Style_3"/>
              <w:rPr>
                <w:sz w:val="20"/>
              </w:rPr>
            </w:pPr>
            <w:r>
              <w:rPr>
                <w:sz w:val="20"/>
              </w:rPr>
              <w:t>2УТс-28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70000">
            <w:pPr>
              <w:pStyle w:val="Style_3"/>
              <w:rPr>
                <w:sz w:val="20"/>
              </w:rPr>
            </w:pPr>
            <w:r>
              <w:rPr>
                <w:sz w:val="20"/>
              </w:rPr>
              <w:t>2УТс-19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70000">
            <w:pPr>
              <w:pStyle w:val="Style_3"/>
              <w:rPr>
                <w:sz w:val="20"/>
              </w:rPr>
            </w:pPr>
            <w:r>
              <w:rPr>
                <w:sz w:val="20"/>
              </w:rPr>
              <w:t>2УТс-20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70000">
            <w:pPr>
              <w:pStyle w:val="Style_3"/>
              <w:rPr>
                <w:sz w:val="20"/>
              </w:rPr>
            </w:pPr>
            <w:r>
              <w:rPr>
                <w:sz w:val="20"/>
              </w:rPr>
              <w:t>2УТс-21</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70000">
            <w:pPr>
              <w:pStyle w:val="Style_3"/>
              <w:rPr>
                <w:sz w:val="20"/>
              </w:rPr>
            </w:pPr>
            <w:r>
              <w:rPr>
                <w:sz w:val="20"/>
              </w:rPr>
              <w:t>2УТс-22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70000">
            <w:pPr>
              <w:pStyle w:val="Style_3"/>
              <w:rPr>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70000">
            <w:pPr>
              <w:pStyle w:val="Style_3"/>
              <w:rPr>
                <w:sz w:val="20"/>
              </w:rPr>
            </w:pP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70000">
            <w:pPr>
              <w:pStyle w:val="Style_3"/>
              <w:rPr>
                <w:b w:val="0"/>
                <w:sz w:val="20"/>
              </w:rPr>
            </w:pP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70000">
            <w:pPr>
              <w:pStyle w:val="Style_3"/>
              <w:rPr>
                <w:b w:val="0"/>
                <w:sz w:val="20"/>
              </w:rPr>
            </w:pPr>
            <w:r>
              <w:rPr>
                <w:b w:val="0"/>
                <w:sz w:val="20"/>
              </w:rPr>
              <w:t>26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70000">
            <w:pPr>
              <w:pStyle w:val="Style_3"/>
              <w:rPr>
                <w:b w:val="0"/>
                <w:sz w:val="20"/>
              </w:rPr>
            </w:pPr>
            <w:r>
              <w:rPr>
                <w:b w:val="0"/>
                <w:sz w:val="20"/>
              </w:rPr>
              <w:t>27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70000">
            <w:pPr>
              <w:pStyle w:val="Style_3"/>
              <w:rPr>
                <w:b w:val="0"/>
                <w:sz w:val="20"/>
              </w:rPr>
            </w:pPr>
            <w:r>
              <w:rPr>
                <w:b w:val="0"/>
                <w:sz w:val="20"/>
              </w:rPr>
              <w:t>28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70000">
            <w:pPr>
              <w:pStyle w:val="Style_3"/>
              <w:rPr>
                <w:b w:val="0"/>
                <w:sz w:val="20"/>
              </w:rPr>
            </w:pPr>
            <w:r>
              <w:rPr>
                <w:b w:val="0"/>
                <w:sz w:val="20"/>
              </w:rPr>
              <w:t>29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70000">
            <w:pPr>
              <w:pStyle w:val="Style_3"/>
              <w:rPr>
                <w:b w:val="0"/>
                <w:sz w:val="20"/>
              </w:rPr>
            </w:pPr>
            <w:r>
              <w:rPr>
                <w:b w:val="0"/>
                <w:sz w:val="20"/>
              </w:rPr>
              <w:t>30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70000">
            <w:pPr>
              <w:pStyle w:val="Style_3"/>
              <w:rPr>
                <w:b w:val="0"/>
                <w:sz w:val="20"/>
              </w:rPr>
            </w:pPr>
            <w:r>
              <w:rPr>
                <w:b w:val="0"/>
                <w:sz w:val="20"/>
              </w:rPr>
              <w:t>31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70000">
            <w:pPr>
              <w:pStyle w:val="Style_3"/>
              <w:rPr>
                <w:b w:val="0"/>
                <w:sz w:val="20"/>
              </w:rPr>
            </w:pPr>
            <w:r>
              <w:rPr>
                <w:b w:val="0"/>
                <w:sz w:val="20"/>
              </w:rPr>
              <w:t>32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70000">
            <w:pPr>
              <w:pStyle w:val="Style_3"/>
              <w:rPr>
                <w:b w:val="0"/>
                <w:sz w:val="20"/>
              </w:rPr>
            </w:pPr>
            <w:r>
              <w:rPr>
                <w:b w:val="0"/>
                <w:sz w:val="20"/>
              </w:rPr>
              <w:t>33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70000">
            <w:pPr>
              <w:pStyle w:val="Style_3"/>
              <w:rPr>
                <w:b w:val="0"/>
                <w:sz w:val="20"/>
              </w:rPr>
            </w:pPr>
            <w:r>
              <w:rPr>
                <w:b w:val="0"/>
                <w:sz w:val="20"/>
              </w:rPr>
              <w:t>34</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70000">
            <w:pPr>
              <w:pStyle w:val="Style_3"/>
              <w:rPr>
                <w:b w:val="0"/>
                <w:sz w:val="20"/>
              </w:rPr>
            </w:pPr>
            <w:r>
              <w:rPr>
                <w:b w:val="0"/>
                <w:sz w:val="20"/>
              </w:rPr>
              <w:t>35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70000">
            <w:pPr>
              <w:pStyle w:val="Style_3"/>
              <w:rPr>
                <w:b w:val="0"/>
                <w:sz w:val="20"/>
              </w:rPr>
            </w:pPr>
          </w:p>
        </w:tc>
      </w:tr>
      <w:tr>
        <w:trPr>
          <w:trHeight w:hRule="atLeast" w:val="46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70000">
            <w:pPr>
              <w:pStyle w:val="Style_3"/>
              <w:rPr>
                <w:b w:val="0"/>
                <w:sz w:val="20"/>
              </w:rPr>
            </w:pPr>
            <w:r>
              <w:rPr>
                <w:b w:val="0"/>
                <w:sz w:val="20"/>
              </w:rPr>
              <w:t xml:space="preserve">Отметка поверхности земли,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70000">
            <w:pPr>
              <w:pStyle w:val="Style_3"/>
              <w:rPr>
                <w:b w:val="0"/>
                <w:sz w:val="20"/>
              </w:rPr>
            </w:pPr>
            <w:r>
              <w:rPr>
                <w:b w:val="0"/>
                <w:sz w:val="20"/>
              </w:rPr>
              <w:t>214,2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70000">
            <w:pPr>
              <w:pStyle w:val="Style_3"/>
              <w:rPr>
                <w:b w:val="0"/>
                <w:sz w:val="20"/>
              </w:rPr>
            </w:pPr>
            <w:r>
              <w:rPr>
                <w:b w:val="0"/>
                <w:sz w:val="20"/>
              </w:rPr>
              <w:t>216,0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70000">
            <w:pPr>
              <w:pStyle w:val="Style_3"/>
              <w:rPr>
                <w:b w:val="0"/>
                <w:sz w:val="20"/>
              </w:rPr>
            </w:pPr>
            <w:r>
              <w:rPr>
                <w:b w:val="0"/>
                <w:sz w:val="20"/>
              </w:rPr>
              <w:t>216,8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70000">
            <w:pPr>
              <w:pStyle w:val="Style_3"/>
              <w:rPr>
                <w:b w:val="0"/>
                <w:sz w:val="20"/>
              </w:rPr>
            </w:pPr>
            <w:r>
              <w:rPr>
                <w:b w:val="0"/>
                <w:sz w:val="20"/>
              </w:rPr>
              <w:t>217,0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70000">
            <w:pPr>
              <w:pStyle w:val="Style_3"/>
              <w:rPr>
                <w:b w:val="0"/>
                <w:sz w:val="20"/>
              </w:rPr>
            </w:pPr>
            <w:r>
              <w:rPr>
                <w:b w:val="0"/>
                <w:sz w:val="20"/>
              </w:rPr>
              <w:t>216,8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70000">
            <w:pPr>
              <w:pStyle w:val="Style_3"/>
              <w:rPr>
                <w:b w:val="0"/>
                <w:sz w:val="20"/>
              </w:rPr>
            </w:pPr>
            <w:r>
              <w:rPr>
                <w:b w:val="0"/>
                <w:sz w:val="20"/>
              </w:rPr>
              <w:t>216,9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70000">
            <w:pPr>
              <w:pStyle w:val="Style_3"/>
              <w:rPr>
                <w:b w:val="0"/>
                <w:sz w:val="20"/>
              </w:rPr>
            </w:pPr>
            <w:r>
              <w:rPr>
                <w:b w:val="0"/>
                <w:sz w:val="20"/>
              </w:rPr>
              <w:t>216,3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70000">
            <w:pPr>
              <w:pStyle w:val="Style_3"/>
              <w:rPr>
                <w:b w:val="0"/>
                <w:sz w:val="20"/>
              </w:rPr>
            </w:pPr>
            <w:r>
              <w:rPr>
                <w:b w:val="0"/>
                <w:sz w:val="20"/>
              </w:rPr>
              <w:t>216,4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70000">
            <w:pPr>
              <w:pStyle w:val="Style_3"/>
              <w:rPr>
                <w:b w:val="0"/>
                <w:sz w:val="20"/>
              </w:rPr>
            </w:pPr>
            <w:r>
              <w:rPr>
                <w:b w:val="0"/>
                <w:sz w:val="20"/>
              </w:rPr>
              <w:t>216,5</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70000">
            <w:pPr>
              <w:pStyle w:val="Style_3"/>
              <w:rPr>
                <w:b w:val="0"/>
                <w:sz w:val="20"/>
              </w:rPr>
            </w:pPr>
            <w:r>
              <w:rPr>
                <w:b w:val="0"/>
                <w:sz w:val="20"/>
              </w:rPr>
              <w:t>218,5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70000">
            <w:pPr>
              <w:pStyle w:val="Style_3"/>
              <w:rPr>
                <w:b w:val="0"/>
                <w:sz w:val="20"/>
              </w:rPr>
            </w:pP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70000">
            <w:pPr>
              <w:pStyle w:val="Style_3"/>
              <w:rPr>
                <w:b w:val="0"/>
                <w:sz w:val="20"/>
              </w:rPr>
            </w:pPr>
            <w:r>
              <w:rPr>
                <w:b w:val="0"/>
                <w:sz w:val="20"/>
              </w:rPr>
              <w:t xml:space="preserve">Длина,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70000">
            <w:pPr>
              <w:pStyle w:val="Style_3"/>
              <w:rPr>
                <w:b w:val="0"/>
                <w:sz w:val="20"/>
              </w:rPr>
            </w:pPr>
            <w:r>
              <w:rPr>
                <w:b w:val="0"/>
                <w:sz w:val="20"/>
              </w:rPr>
              <w:t>1649,4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70000">
            <w:pPr>
              <w:pStyle w:val="Style_3"/>
              <w:rPr>
                <w:b w:val="0"/>
                <w:sz w:val="20"/>
              </w:rPr>
            </w:pPr>
            <w:r>
              <w:rPr>
                <w:b w:val="0"/>
                <w:sz w:val="20"/>
              </w:rPr>
              <w:t>1508,4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70000">
            <w:pPr>
              <w:pStyle w:val="Style_3"/>
              <w:rPr>
                <w:b w:val="0"/>
                <w:sz w:val="20"/>
              </w:rPr>
            </w:pPr>
            <w:r>
              <w:rPr>
                <w:b w:val="0"/>
                <w:sz w:val="20"/>
              </w:rPr>
              <w:t>1533,4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70000">
            <w:pPr>
              <w:pStyle w:val="Style_3"/>
              <w:rPr>
                <w:b w:val="0"/>
                <w:sz w:val="20"/>
              </w:rPr>
            </w:pPr>
            <w:r>
              <w:rPr>
                <w:b w:val="0"/>
                <w:sz w:val="20"/>
              </w:rPr>
              <w:t>1543,4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070000">
            <w:pPr>
              <w:pStyle w:val="Style_3"/>
              <w:rPr>
                <w:b w:val="0"/>
                <w:sz w:val="20"/>
              </w:rPr>
            </w:pPr>
            <w:r>
              <w:rPr>
                <w:b w:val="0"/>
                <w:sz w:val="20"/>
              </w:rPr>
              <w:t>1570,4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070000">
            <w:pPr>
              <w:pStyle w:val="Style_3"/>
              <w:rPr>
                <w:b w:val="0"/>
                <w:sz w:val="20"/>
              </w:rPr>
            </w:pPr>
            <w:r>
              <w:rPr>
                <w:b w:val="0"/>
                <w:sz w:val="20"/>
              </w:rPr>
              <w:t>1621,9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070000">
            <w:pPr>
              <w:pStyle w:val="Style_3"/>
              <w:rPr>
                <w:b w:val="0"/>
                <w:sz w:val="20"/>
              </w:rPr>
            </w:pPr>
            <w:r>
              <w:rPr>
                <w:b w:val="0"/>
                <w:sz w:val="20"/>
              </w:rPr>
              <w:t>1541,2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70000">
            <w:pPr>
              <w:pStyle w:val="Style_3"/>
              <w:rPr>
                <w:b w:val="0"/>
                <w:sz w:val="20"/>
              </w:rPr>
            </w:pPr>
            <w:r>
              <w:rPr>
                <w:b w:val="0"/>
                <w:sz w:val="20"/>
              </w:rPr>
              <w:t>1565,3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70000">
            <w:pPr>
              <w:pStyle w:val="Style_3"/>
              <w:rPr>
                <w:b w:val="0"/>
                <w:sz w:val="20"/>
              </w:rPr>
            </w:pPr>
            <w:r>
              <w:rPr>
                <w:b w:val="0"/>
                <w:sz w:val="20"/>
              </w:rPr>
              <w:t>1664,4</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70000">
            <w:pPr>
              <w:pStyle w:val="Style_3"/>
              <w:rPr>
                <w:b w:val="0"/>
                <w:sz w:val="20"/>
              </w:rPr>
            </w:pPr>
            <w:r>
              <w:rPr>
                <w:b w:val="0"/>
                <w:sz w:val="20"/>
              </w:rPr>
              <w:t>1758,4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70000">
            <w:pPr>
              <w:pStyle w:val="Style_3"/>
              <w:rPr>
                <w:b w:val="0"/>
                <w:sz w:val="20"/>
              </w:rPr>
            </w:pPr>
          </w:p>
        </w:tc>
      </w:tr>
      <w:tr>
        <w:trPr>
          <w:trHeight w:hRule="atLeast" w:val="231"/>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70000">
            <w:pPr>
              <w:pStyle w:val="Style_3"/>
              <w:rPr>
                <w:b w:val="0"/>
                <w:sz w:val="20"/>
              </w:rPr>
            </w:pPr>
            <w:r>
              <w:rPr>
                <w:b w:val="0"/>
                <w:sz w:val="20"/>
              </w:rPr>
              <w:t xml:space="preserve">Диаметр, </w:t>
            </w:r>
            <w:r>
              <w:rPr>
                <w:b w:val="0"/>
                <w:i w:val="1"/>
                <w:sz w:val="20"/>
              </w:rPr>
              <w:t>мм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70000">
            <w:pPr>
              <w:pStyle w:val="Style_3"/>
              <w:rPr>
                <w:b w:val="0"/>
                <w:sz w:val="20"/>
              </w:rPr>
            </w:pPr>
            <w:r>
              <w:rPr>
                <w:b w:val="0"/>
                <w:sz w:val="20"/>
              </w:rPr>
              <w:t>207</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70000">
            <w:pPr>
              <w:pStyle w:val="Style_3"/>
              <w:rPr>
                <w:b w:val="0"/>
                <w:sz w:val="20"/>
              </w:rPr>
            </w:pPr>
            <w:r>
              <w:rPr>
                <w:b w:val="0"/>
                <w:sz w:val="20"/>
              </w:rPr>
              <w:t>124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70000">
            <w:pPr>
              <w:pStyle w:val="Style_3"/>
              <w:rPr>
                <w:b w:val="0"/>
                <w:sz w:val="20"/>
              </w:rPr>
            </w:pPr>
            <w:r>
              <w:rPr>
                <w:b w:val="0"/>
                <w:sz w:val="20"/>
              </w:rPr>
              <w:t>80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70000">
            <w:pPr>
              <w:pStyle w:val="Style_3"/>
              <w:rPr>
                <w:b w:val="0"/>
                <w:sz w:val="20"/>
              </w:rPr>
            </w:pPr>
            <w:r>
              <w:rPr>
                <w:b w:val="0"/>
                <w:sz w:val="20"/>
              </w:rPr>
              <w:t>80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70000">
            <w:pPr>
              <w:pStyle w:val="Style_3"/>
              <w:rPr>
                <w:b w:val="0"/>
                <w:sz w:val="20"/>
              </w:rPr>
            </w:pPr>
            <w:r>
              <w:rPr>
                <w:b w:val="0"/>
                <w:sz w:val="20"/>
              </w:rPr>
              <w:t>80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70000">
            <w:pPr>
              <w:pStyle w:val="Style_3"/>
              <w:rPr>
                <w:b w:val="0"/>
                <w:sz w:val="20"/>
              </w:rPr>
            </w:pPr>
            <w:r>
              <w:rPr>
                <w:b w:val="0"/>
                <w:sz w:val="20"/>
              </w:rPr>
              <w:t>80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70000">
            <w:pPr>
              <w:pStyle w:val="Style_3"/>
              <w:rPr>
                <w:b w:val="0"/>
                <w:sz w:val="20"/>
              </w:rPr>
            </w:pPr>
            <w:r>
              <w:rPr>
                <w:b w:val="0"/>
                <w:sz w:val="20"/>
              </w:rPr>
              <w:t>100</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70000">
            <w:pPr>
              <w:pStyle w:val="Style_3"/>
              <w:rPr>
                <w:b w:val="0"/>
                <w:sz w:val="20"/>
              </w:rPr>
            </w:pPr>
            <w:r>
              <w:rPr>
                <w:b w:val="0"/>
                <w:sz w:val="20"/>
              </w:rPr>
              <w:t>100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70000">
            <w:pPr>
              <w:pStyle w:val="Style_3"/>
              <w:rPr>
                <w:b w:val="0"/>
                <w:sz w:val="20"/>
              </w:rPr>
            </w:pPr>
          </w:p>
        </w:tc>
      </w:tr>
      <w:tr>
        <w:trPr>
          <w:trHeight w:hRule="atLeast" w:val="463"/>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70000">
            <w:pPr>
              <w:pStyle w:val="Style_3"/>
              <w:rPr>
                <w:b w:val="0"/>
                <w:sz w:val="20"/>
              </w:rPr>
            </w:pPr>
            <w:r>
              <w:rPr>
                <w:b w:val="0"/>
                <w:sz w:val="20"/>
              </w:rPr>
              <w:t xml:space="preserve">Напор подающего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70000">
            <w:pPr>
              <w:pStyle w:val="Style_3"/>
              <w:rPr>
                <w:b w:val="0"/>
                <w:sz w:val="20"/>
              </w:rPr>
            </w:pPr>
            <w:r>
              <w:rPr>
                <w:b w:val="0"/>
                <w:sz w:val="20"/>
              </w:rPr>
              <w:t>300,898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70000">
            <w:pPr>
              <w:pStyle w:val="Style_3"/>
              <w:rPr>
                <w:b w:val="0"/>
                <w:sz w:val="20"/>
              </w:rPr>
            </w:pPr>
            <w:r>
              <w:rPr>
                <w:b w:val="0"/>
                <w:sz w:val="20"/>
              </w:rPr>
              <w:t>295,321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70000">
            <w:pPr>
              <w:pStyle w:val="Style_3"/>
              <w:rPr>
                <w:b w:val="0"/>
                <w:sz w:val="20"/>
              </w:rPr>
            </w:pPr>
            <w:r>
              <w:rPr>
                <w:b w:val="0"/>
                <w:sz w:val="20"/>
              </w:rPr>
              <w:t>294,409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70000">
            <w:pPr>
              <w:pStyle w:val="Style_3"/>
              <w:rPr>
                <w:b w:val="0"/>
                <w:sz w:val="20"/>
              </w:rPr>
            </w:pPr>
            <w:r>
              <w:rPr>
                <w:b w:val="0"/>
                <w:sz w:val="20"/>
              </w:rPr>
              <w:t>294,305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70000">
            <w:pPr>
              <w:pStyle w:val="Style_3"/>
              <w:rPr>
                <w:b w:val="0"/>
                <w:sz w:val="20"/>
              </w:rPr>
            </w:pPr>
            <w:r>
              <w:rPr>
                <w:b w:val="0"/>
                <w:sz w:val="20"/>
              </w:rPr>
              <w:t>294,122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70000">
            <w:pPr>
              <w:pStyle w:val="Style_3"/>
              <w:rPr>
                <w:b w:val="0"/>
                <w:sz w:val="20"/>
              </w:rPr>
            </w:pPr>
            <w:r>
              <w:rPr>
                <w:b w:val="0"/>
                <w:sz w:val="20"/>
              </w:rPr>
              <w:t>293,951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70000">
            <w:pPr>
              <w:pStyle w:val="Style_3"/>
              <w:rPr>
                <w:b w:val="0"/>
                <w:sz w:val="20"/>
              </w:rPr>
            </w:pPr>
            <w:r>
              <w:rPr>
                <w:b w:val="0"/>
                <w:sz w:val="20"/>
              </w:rPr>
              <w:t>294,499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70000">
            <w:pPr>
              <w:pStyle w:val="Style_3"/>
              <w:rPr>
                <w:b w:val="0"/>
                <w:sz w:val="20"/>
              </w:rPr>
            </w:pPr>
            <w:r>
              <w:rPr>
                <w:b w:val="0"/>
                <w:sz w:val="20"/>
              </w:rPr>
              <w:t>294,14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70000">
            <w:pPr>
              <w:pStyle w:val="Style_3"/>
              <w:rPr>
                <w:b w:val="0"/>
                <w:sz w:val="20"/>
              </w:rPr>
            </w:pPr>
            <w:r>
              <w:rPr>
                <w:b w:val="0"/>
                <w:sz w:val="20"/>
              </w:rPr>
              <w:t>293,116</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70000">
            <w:pPr>
              <w:pStyle w:val="Style_3"/>
              <w:rPr>
                <w:b w:val="0"/>
                <w:sz w:val="20"/>
              </w:rPr>
            </w:pPr>
            <w:r>
              <w:rPr>
                <w:b w:val="0"/>
                <w:sz w:val="20"/>
              </w:rPr>
              <w:t>292,363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70000">
            <w:pPr>
              <w:pStyle w:val="Style_3"/>
              <w:rPr>
                <w:b w:val="0"/>
                <w:sz w:val="20"/>
              </w:rPr>
            </w:pPr>
          </w:p>
        </w:tc>
      </w:tr>
      <w:tr>
        <w:trPr>
          <w:trHeight w:hRule="atLeast" w:val="602"/>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70000">
            <w:pPr>
              <w:pStyle w:val="Style_3"/>
              <w:rPr>
                <w:b w:val="0"/>
                <w:sz w:val="20"/>
              </w:rPr>
            </w:pPr>
            <w:r>
              <w:rPr>
                <w:b w:val="0"/>
                <w:sz w:val="20"/>
              </w:rPr>
              <w:t xml:space="preserve">Напор обратного трубопровода, </w:t>
            </w:r>
            <w:r>
              <w:rPr>
                <w:b w:val="0"/>
                <w:i w:val="1"/>
                <w:sz w:val="20"/>
              </w:rPr>
              <w:t>м</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70000">
            <w:pPr>
              <w:pStyle w:val="Style_3"/>
              <w:rPr>
                <w:b w:val="0"/>
                <w:sz w:val="20"/>
              </w:rPr>
            </w:pPr>
            <w:r>
              <w:rPr>
                <w:b w:val="0"/>
                <w:sz w:val="20"/>
              </w:rPr>
              <w:t>243,565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70000">
            <w:pPr>
              <w:pStyle w:val="Style_3"/>
              <w:rPr>
                <w:b w:val="0"/>
                <w:sz w:val="20"/>
              </w:rPr>
            </w:pPr>
            <w:r>
              <w:rPr>
                <w:b w:val="0"/>
                <w:sz w:val="20"/>
              </w:rPr>
              <w:t>249,143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70000">
            <w:pPr>
              <w:pStyle w:val="Style_3"/>
              <w:rPr>
                <w:b w:val="0"/>
                <w:sz w:val="20"/>
              </w:rPr>
            </w:pPr>
            <w:r>
              <w:rPr>
                <w:b w:val="0"/>
                <w:sz w:val="20"/>
              </w:rPr>
              <w:t>250,055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70000">
            <w:pPr>
              <w:pStyle w:val="Style_3"/>
              <w:rPr>
                <w:b w:val="0"/>
                <w:sz w:val="20"/>
              </w:rPr>
            </w:pPr>
            <w:r>
              <w:rPr>
                <w:b w:val="0"/>
                <w:sz w:val="20"/>
              </w:rPr>
              <w:t>250,159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70000">
            <w:pPr>
              <w:pStyle w:val="Style_3"/>
              <w:rPr>
                <w:b w:val="0"/>
                <w:sz w:val="20"/>
              </w:rPr>
            </w:pPr>
            <w:r>
              <w:rPr>
                <w:b w:val="0"/>
                <w:sz w:val="20"/>
              </w:rPr>
              <w:t>250,342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70000">
            <w:pPr>
              <w:pStyle w:val="Style_3"/>
              <w:rPr>
                <w:b w:val="0"/>
                <w:sz w:val="20"/>
              </w:rPr>
            </w:pPr>
            <w:r>
              <w:rPr>
                <w:b w:val="0"/>
                <w:sz w:val="20"/>
              </w:rPr>
              <w:t>250,513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70000">
            <w:pPr>
              <w:pStyle w:val="Style_3"/>
              <w:rPr>
                <w:b w:val="0"/>
                <w:sz w:val="20"/>
              </w:rPr>
            </w:pPr>
            <w:r>
              <w:rPr>
                <w:b w:val="0"/>
                <w:sz w:val="20"/>
              </w:rPr>
              <w:t>249,965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70000">
            <w:pPr>
              <w:pStyle w:val="Style_3"/>
              <w:rPr>
                <w:b w:val="0"/>
                <w:sz w:val="20"/>
              </w:rPr>
            </w:pPr>
            <w:r>
              <w:rPr>
                <w:b w:val="0"/>
                <w:sz w:val="20"/>
              </w:rPr>
              <w:t>250,323</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70000">
            <w:pPr>
              <w:pStyle w:val="Style_3"/>
              <w:rPr>
                <w:b w:val="0"/>
                <w:sz w:val="20"/>
              </w:rPr>
            </w:pPr>
            <w:r>
              <w:rPr>
                <w:b w:val="0"/>
                <w:sz w:val="20"/>
              </w:rPr>
              <w:t>251,347</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70000">
            <w:pPr>
              <w:pStyle w:val="Style_3"/>
              <w:rPr>
                <w:b w:val="0"/>
                <w:sz w:val="20"/>
              </w:rPr>
            </w:pPr>
            <w:r>
              <w:rPr>
                <w:b w:val="0"/>
                <w:sz w:val="20"/>
              </w:rPr>
              <w:t>252,101</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70000">
            <w:pPr>
              <w:pStyle w:val="Style_3"/>
              <w:rPr>
                <w:b w:val="0"/>
                <w:sz w:val="20"/>
              </w:rPr>
            </w:pPr>
          </w:p>
        </w:tc>
      </w:tr>
      <w:tr>
        <w:trPr>
          <w:trHeight w:hRule="atLeast" w:val="85"/>
        </w:trPr>
        <w:tc>
          <w:tcPr>
            <w:tcW w:type="dxa" w:w="25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70000">
            <w:pPr>
              <w:pStyle w:val="Style_3"/>
              <w:rPr>
                <w:b w:val="0"/>
                <w:sz w:val="20"/>
              </w:rPr>
            </w:pPr>
            <w:r>
              <w:rPr>
                <w:b w:val="0"/>
                <w:sz w:val="20"/>
              </w:rPr>
              <w:t xml:space="preserve">Расход сетевой воды, </w:t>
            </w:r>
            <w:r>
              <w:rPr>
                <w:b w:val="0"/>
                <w:i w:val="1"/>
                <w:sz w:val="20"/>
              </w:rPr>
              <w:t>м</w:t>
            </w:r>
            <w:r>
              <w:rPr>
                <w:b w:val="0"/>
                <w:i w:val="1"/>
                <w:sz w:val="20"/>
                <w:vertAlign w:val="superscript"/>
              </w:rPr>
              <w:t>3</w:t>
            </w:r>
            <w:r>
              <w:rPr>
                <w:b w:val="0"/>
                <w:i w:val="1"/>
                <w:sz w:val="20"/>
              </w:rPr>
              <w:t>/ч</w:t>
            </w:r>
          </w:p>
        </w:tc>
        <w:tc>
          <w:tcPr>
            <w:tcW w:type="dxa" w:w="14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70000">
            <w:pPr>
              <w:pStyle w:val="Style_3"/>
              <w:rPr>
                <w:b w:val="0"/>
                <w:sz w:val="20"/>
              </w:rPr>
            </w:pPr>
            <w:r>
              <w:rPr>
                <w:b w:val="0"/>
                <w:sz w:val="20"/>
              </w:rPr>
              <w:t>23,4</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70000">
            <w:pPr>
              <w:pStyle w:val="Style_3"/>
              <w:rPr>
                <w:b w:val="0"/>
                <w:sz w:val="20"/>
              </w:rPr>
            </w:pPr>
            <w:r>
              <w:rPr>
                <w:b w:val="0"/>
                <w:sz w:val="20"/>
              </w:rPr>
              <w:t>58,5</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70000">
            <w:pPr>
              <w:pStyle w:val="Style_3"/>
              <w:rPr>
                <w:b w:val="0"/>
                <w:sz w:val="20"/>
              </w:rPr>
            </w:pPr>
            <w:r>
              <w:rPr>
                <w:b w:val="0"/>
                <w:sz w:val="20"/>
              </w:rPr>
              <w:t>21,8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70000">
            <w:pPr>
              <w:pStyle w:val="Style_3"/>
              <w:rPr>
                <w:b w:val="0"/>
                <w:sz w:val="20"/>
              </w:rPr>
            </w:pPr>
            <w:r>
              <w:rPr>
                <w:b w:val="0"/>
                <w:sz w:val="20"/>
              </w:rPr>
              <w:t>12,8</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70000">
            <w:pPr>
              <w:pStyle w:val="Style_3"/>
              <w:rPr>
                <w:b w:val="0"/>
                <w:sz w:val="20"/>
              </w:rPr>
            </w:pPr>
            <w:r>
              <w:rPr>
                <w:b w:val="0"/>
                <w:sz w:val="20"/>
              </w:rPr>
              <w:t>10,2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70000">
            <w:pPr>
              <w:pStyle w:val="Style_3"/>
              <w:rPr>
                <w:b w:val="0"/>
                <w:sz w:val="20"/>
              </w:rPr>
            </w:pPr>
            <w:r>
              <w:rPr>
                <w:b w:val="0"/>
                <w:sz w:val="20"/>
              </w:rPr>
              <w:t>7,2</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70000">
            <w:pPr>
              <w:pStyle w:val="Style_3"/>
              <w:rPr>
                <w:b w:val="0"/>
                <w:sz w:val="20"/>
              </w:rPr>
            </w:pPr>
            <w:r>
              <w:rPr>
                <w:b w:val="0"/>
                <w:sz w:val="20"/>
              </w:rPr>
              <w:t>32,6</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70000">
            <w:pPr>
              <w:pStyle w:val="Style_3"/>
              <w:rPr>
                <w:b w:val="0"/>
                <w:sz w:val="20"/>
              </w:rPr>
            </w:pPr>
            <w:r>
              <w:rPr>
                <w:b w:val="0"/>
                <w:sz w:val="20"/>
              </w:rPr>
              <w:t>23,9</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70000">
            <w:pPr>
              <w:pStyle w:val="Style_3"/>
              <w:rPr>
                <w:b w:val="0"/>
                <w:sz w:val="20"/>
              </w:rPr>
            </w:pPr>
            <w:r>
              <w:rPr>
                <w:b w:val="0"/>
                <w:sz w:val="20"/>
              </w:rPr>
              <w:t>22,6</w:t>
            </w:r>
          </w:p>
        </w:tc>
        <w:tc>
          <w:tcPr>
            <w:tcW w:type="dxa" w:w="9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70000">
            <w:pPr>
              <w:pStyle w:val="Style_3"/>
              <w:rPr>
                <w:b w:val="0"/>
                <w:sz w:val="20"/>
              </w:rPr>
            </w:pPr>
            <w:r>
              <w:rPr>
                <w:b w:val="0"/>
                <w:sz w:val="20"/>
              </w:rPr>
              <w:t>19,0</w:t>
            </w:r>
          </w:p>
        </w:tc>
        <w:tc>
          <w:tcPr>
            <w:tcW w:type="dxa" w:w="1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70000">
            <w:pPr>
              <w:pStyle w:val="Style_3"/>
              <w:rPr>
                <w:b w:val="0"/>
                <w:sz w:val="20"/>
              </w:rPr>
            </w:pPr>
          </w:p>
        </w:tc>
        <w:tc>
          <w:tcPr>
            <w:tcW w:type="dxa" w:w="10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70000">
            <w:pPr>
              <w:pStyle w:val="Style_3"/>
              <w:rPr>
                <w:b w:val="0"/>
                <w:sz w:val="20"/>
              </w:rPr>
            </w:pPr>
          </w:p>
        </w:tc>
      </w:tr>
    </w:tbl>
    <w:p w14:paraId="C0070000">
      <w:pPr>
        <w:spacing w:line="240" w:lineRule="auto"/>
        <w:ind w:hanging="11" w:left="142"/>
        <w:jc w:val="both"/>
        <w:rPr>
          <w:rFonts w:ascii="Times New Roman" w:hAnsi="Times New Roman"/>
          <w:sz w:val="24"/>
        </w:rPr>
      </w:pPr>
    </w:p>
    <w:p w14:paraId="C1070000">
      <w:pPr>
        <w:spacing w:line="240" w:lineRule="auto"/>
        <w:ind/>
        <w:jc w:val="center"/>
        <w:rPr>
          <w:rFonts w:ascii="Times New Roman" w:hAnsi="Times New Roman"/>
          <w:b w:val="1"/>
          <w:sz w:val="24"/>
        </w:rPr>
      </w:pPr>
      <w:r>
        <w:drawing>
          <wp:inline>
            <wp:extent cx="7353299" cy="5591174"/>
            <wp:docPr id="18" name="Picture 18"/>
            <a:graphic>
              <a:graphicData uri="http://schemas.openxmlformats.org/drawingml/2006/picture">
                <pic:pic>
                  <pic:nvPicPr>
                    <pic:cNvPr id="17" name="Picture 17"/>
                    <pic:cNvPicPr preferRelativeResize="true"/>
                  </pic:nvPicPr>
                  <pic:blipFill>
                    <a:blip r:embed="rId12"/>
                    <a:stretch/>
                  </pic:blipFill>
                  <pic:spPr>
                    <a:xfrm flipH="false" flipV="false" rot="0">
                      <a:ext cx="7353299" cy="5591174"/>
                    </a:xfrm>
                    <a:prstGeom prst="rect"/>
                  </pic:spPr>
                </pic:pic>
              </a:graphicData>
            </a:graphic>
          </wp:inline>
        </w:drawing>
      </w:r>
    </w:p>
    <w:p w14:paraId="C2070000">
      <w:pPr>
        <w:spacing w:line="240" w:lineRule="auto"/>
        <w:ind/>
        <w:rPr>
          <w:rFonts w:ascii="Times New Roman" w:hAnsi="Times New Roman"/>
          <w:b w:val="1"/>
        </w:rPr>
      </w:pPr>
      <w:r>
        <w:rPr>
          <w:rFonts w:ascii="Times New Roman" w:hAnsi="Times New Roman"/>
          <w:sz w:val="24"/>
        </w:rPr>
        <w:t xml:space="preserve">Рисунок 5 - Пьезометрический график тепловой сети </w:t>
      </w:r>
      <w:r>
        <w:rPr>
          <w:rFonts w:ascii="Times New Roman" w:hAnsi="Times New Roman"/>
          <w:sz w:val="24"/>
        </w:rPr>
        <w:t>стройбазы</w:t>
      </w:r>
      <w:r>
        <w:rPr>
          <w:rFonts w:ascii="Times New Roman" w:hAnsi="Times New Roman"/>
          <w:sz w:val="24"/>
        </w:rPr>
        <w:t xml:space="preserve"> № 2.</w:t>
      </w:r>
    </w:p>
    <w:p w14:paraId="C3070000">
      <w:pPr>
        <w:sectPr>
          <w:footerReference r:id="rId6" w:type="default"/>
          <w:pgSz w:h="11906" w:w="16838"/>
          <w:pgMar w:bottom="850" w:footer="708" w:gutter="0" w:header="0" w:left="851" w:right="1134" w:top="899"/>
        </w:sectPr>
      </w:pPr>
    </w:p>
    <w:p w14:paraId="C4070000">
      <w:pPr>
        <w:pStyle w:val="Style_4"/>
        <w:ind w:firstLine="709" w:left="0"/>
        <w:jc w:val="both"/>
        <w:rPr>
          <w:sz w:val="24"/>
        </w:rPr>
      </w:pPr>
      <w:r>
        <w:rPr>
          <w:sz w:val="24"/>
        </w:rPr>
        <w:t>Решение по регулированию температуры сетевой воды в подающих трубопроводах тепловых сетей, принимает НСС САЭС по докладу САЭС.</w:t>
      </w:r>
    </w:p>
    <w:p w14:paraId="C5070000">
      <w:pPr>
        <w:pStyle w:val="Style_4"/>
        <w:ind w:firstLine="709" w:left="0" w:right="-1086"/>
        <w:jc w:val="both"/>
        <w:rPr>
          <w:sz w:val="24"/>
        </w:rPr>
      </w:pPr>
      <w:r>
        <w:rPr>
          <w:b w:val="1"/>
          <w:sz w:val="24"/>
        </w:rPr>
        <w:t>Режим 1</w:t>
      </w:r>
      <w:r>
        <w:rPr>
          <w:sz w:val="24"/>
        </w:rPr>
        <w:t xml:space="preserve"> осуществляется в диапазоне температур наружного воздуха от +8</w:t>
      </w:r>
      <w:r>
        <w:rPr>
          <w:sz w:val="24"/>
          <w:vertAlign w:val="superscript"/>
        </w:rPr>
        <w:t>о</w:t>
      </w:r>
      <w:r>
        <w:rPr>
          <w:sz w:val="24"/>
        </w:rPr>
        <w:t>С до -4</w:t>
      </w:r>
      <w:r>
        <w:rPr>
          <w:sz w:val="24"/>
          <w:vertAlign w:val="superscript"/>
        </w:rPr>
        <w:t>о</w:t>
      </w:r>
      <w:r>
        <w:rPr>
          <w:sz w:val="24"/>
        </w:rPr>
        <w:t>С.</w:t>
      </w:r>
    </w:p>
    <w:p w14:paraId="C6070000">
      <w:pPr>
        <w:pStyle w:val="Style_4"/>
        <w:ind w:firstLine="709" w:left="0"/>
        <w:jc w:val="both"/>
        <w:rPr>
          <w:sz w:val="24"/>
        </w:rPr>
      </w:pPr>
      <w:r>
        <w:rPr>
          <w:sz w:val="24"/>
        </w:rPr>
        <w:t>Для данного режима характерно следующее:</w:t>
      </w:r>
    </w:p>
    <w:p w14:paraId="C7070000">
      <w:pPr>
        <w:pStyle w:val="Style_4"/>
        <w:ind w:firstLine="709" w:left="0"/>
        <w:jc w:val="both"/>
        <w:rPr>
          <w:sz w:val="24"/>
        </w:rPr>
      </w:pPr>
      <w:r>
        <w:rPr>
          <w:sz w:val="24"/>
        </w:rPr>
        <w:t>- изменение температуры сетевой воды в подающих трубопроводах теплосети от 70</w:t>
      </w:r>
      <w:r>
        <w:rPr>
          <w:sz w:val="24"/>
          <w:vertAlign w:val="superscript"/>
        </w:rPr>
        <w:t>о</w:t>
      </w:r>
      <w:r>
        <w:rPr>
          <w:sz w:val="24"/>
        </w:rPr>
        <w:t>С до 78÷82</w:t>
      </w:r>
      <w:r>
        <w:rPr>
          <w:sz w:val="24"/>
          <w:vertAlign w:val="superscript"/>
        </w:rPr>
        <w:t>о</w:t>
      </w:r>
      <w:r>
        <w:rPr>
          <w:sz w:val="24"/>
        </w:rPr>
        <w:t>С, в зависимости от температуры наружного воздуха и скорости ветра;</w:t>
      </w:r>
    </w:p>
    <w:p w14:paraId="C8070000">
      <w:pPr>
        <w:pStyle w:val="Style_4"/>
        <w:ind w:firstLine="709" w:left="0"/>
        <w:jc w:val="both"/>
        <w:rPr>
          <w:sz w:val="24"/>
        </w:rPr>
      </w:pPr>
      <w:r>
        <w:rPr>
          <w:sz w:val="24"/>
        </w:rPr>
        <w:t>- ГВС осуществляется из подающего трубопровода.</w:t>
      </w:r>
    </w:p>
    <w:p w14:paraId="C9070000">
      <w:pPr>
        <w:pStyle w:val="Style_4"/>
        <w:ind w:firstLine="709" w:left="0"/>
        <w:jc w:val="both"/>
        <w:rPr>
          <w:sz w:val="24"/>
        </w:rPr>
      </w:pPr>
      <w:r>
        <w:rPr>
          <w:sz w:val="24"/>
        </w:rPr>
        <w:t>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t</w:t>
      </w:r>
      <w:r>
        <w:rPr>
          <w:sz w:val="24"/>
          <w:vertAlign w:val="subscript"/>
        </w:rPr>
        <w:t>1</w:t>
      </w:r>
      <w:r>
        <w:rPr>
          <w:sz w:val="24"/>
        </w:rPr>
        <w:t>=90</w:t>
      </w:r>
      <w:r>
        <w:rPr>
          <w:sz w:val="24"/>
          <w:vertAlign w:val="superscript"/>
        </w:rPr>
        <w:t>о</w:t>
      </w:r>
      <w:r>
        <w:rPr>
          <w:sz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14:paraId="CA070000">
      <w:pPr>
        <w:pStyle w:val="Style_4"/>
        <w:ind w:firstLine="709" w:left="0"/>
        <w:jc w:val="both"/>
        <w:rPr>
          <w:sz w:val="24"/>
        </w:rPr>
      </w:pPr>
      <w:r>
        <w:rPr>
          <w:b w:val="1"/>
          <w:sz w:val="24"/>
        </w:rPr>
        <w:t>Режим 2</w:t>
      </w:r>
      <w:r>
        <w:rPr>
          <w:sz w:val="24"/>
        </w:rPr>
        <w:t xml:space="preserve"> осуществляется в диапазоне температур наружного воздуха от -4</w:t>
      </w:r>
      <w:r>
        <w:rPr>
          <w:sz w:val="24"/>
          <w:vertAlign w:val="superscript"/>
        </w:rPr>
        <w:t>о</w:t>
      </w:r>
      <w:r>
        <w:rPr>
          <w:sz w:val="24"/>
        </w:rPr>
        <w:t>С до -9</w:t>
      </w:r>
      <w:r>
        <w:rPr>
          <w:sz w:val="24"/>
          <w:vertAlign w:val="superscript"/>
        </w:rPr>
        <w:t>о</w:t>
      </w:r>
      <w:r>
        <w:rPr>
          <w:sz w:val="24"/>
        </w:rPr>
        <w:t>С.</w:t>
      </w:r>
    </w:p>
    <w:p w14:paraId="CB070000">
      <w:pPr>
        <w:pStyle w:val="Style_4"/>
        <w:ind w:firstLine="709" w:left="0"/>
        <w:jc w:val="both"/>
        <w:rPr>
          <w:sz w:val="24"/>
        </w:rPr>
      </w:pPr>
      <w:r>
        <w:rPr>
          <w:sz w:val="24"/>
        </w:rPr>
        <w:t>Для данного режима характерно следующее:</w:t>
      </w:r>
    </w:p>
    <w:p w14:paraId="CC070000">
      <w:pPr>
        <w:pStyle w:val="Style_4"/>
        <w:ind w:firstLine="709" w:left="0"/>
        <w:jc w:val="both"/>
        <w:rPr>
          <w:sz w:val="24"/>
        </w:rPr>
      </w:pPr>
      <w:r>
        <w:rPr>
          <w:sz w:val="24"/>
        </w:rPr>
        <w:t>- изменение температуры сетевой воды в подающих трубопроводах теплосети от 78÷82</w:t>
      </w:r>
      <w:r>
        <w:rPr>
          <w:sz w:val="24"/>
          <w:vertAlign w:val="superscript"/>
        </w:rPr>
        <w:t>о</w:t>
      </w:r>
      <w:r>
        <w:rPr>
          <w:sz w:val="24"/>
        </w:rPr>
        <w:t>С до 93÷100</w:t>
      </w:r>
      <w:r>
        <w:rPr>
          <w:sz w:val="24"/>
          <w:vertAlign w:val="superscript"/>
        </w:rPr>
        <w:t>о</w:t>
      </w:r>
      <w:r>
        <w:rPr>
          <w:sz w:val="24"/>
        </w:rPr>
        <w:t>С в зависимости от температуры наружного воздуха и скорости ветра;</w:t>
      </w:r>
    </w:p>
    <w:p w14:paraId="CD070000">
      <w:pPr>
        <w:pStyle w:val="Style_4"/>
        <w:ind w:firstLine="709" w:left="0"/>
        <w:jc w:val="both"/>
        <w:rPr>
          <w:sz w:val="24"/>
        </w:rPr>
      </w:pPr>
      <w:r>
        <w:rPr>
          <w:sz w:val="24"/>
        </w:rPr>
        <w:t>- ГВС осуществляется из подающего трубопровода.</w:t>
      </w:r>
    </w:p>
    <w:p w14:paraId="CE070000">
      <w:pPr>
        <w:pStyle w:val="Style_4"/>
        <w:ind w:firstLine="709" w:left="0"/>
        <w:jc w:val="both"/>
        <w:rPr>
          <w:sz w:val="24"/>
        </w:rPr>
      </w:pPr>
      <w:r>
        <w:rPr>
          <w:b w:val="1"/>
          <w:sz w:val="24"/>
        </w:rPr>
        <w:t>Режим 3</w:t>
      </w:r>
      <w:r>
        <w:rPr>
          <w:sz w:val="24"/>
        </w:rPr>
        <w:t xml:space="preserve"> осуществляется в диапазоне температур наружного воздуха от -9</w:t>
      </w:r>
      <w:r>
        <w:rPr>
          <w:sz w:val="24"/>
          <w:vertAlign w:val="superscript"/>
        </w:rPr>
        <w:t>о</w:t>
      </w:r>
      <w:r>
        <w:rPr>
          <w:sz w:val="24"/>
        </w:rPr>
        <w:t>С до -17</w:t>
      </w:r>
      <w:r>
        <w:rPr>
          <w:sz w:val="24"/>
          <w:vertAlign w:val="superscript"/>
        </w:rPr>
        <w:t>о</w:t>
      </w:r>
      <w:r>
        <w:rPr>
          <w:sz w:val="24"/>
        </w:rPr>
        <w:t>С.</w:t>
      </w:r>
    </w:p>
    <w:p w14:paraId="CF070000">
      <w:pPr>
        <w:pStyle w:val="Style_4"/>
        <w:ind w:firstLine="709" w:left="0"/>
        <w:jc w:val="both"/>
        <w:rPr>
          <w:sz w:val="24"/>
        </w:rPr>
      </w:pPr>
      <w:r>
        <w:rPr>
          <w:sz w:val="24"/>
        </w:rPr>
        <w:t>Для данного режима характерно следующее:</w:t>
      </w:r>
    </w:p>
    <w:p w14:paraId="D0070000">
      <w:pPr>
        <w:pStyle w:val="Style_4"/>
        <w:ind w:firstLine="709" w:left="0"/>
        <w:jc w:val="both"/>
        <w:rPr>
          <w:sz w:val="24"/>
        </w:rPr>
      </w:pPr>
      <w:r>
        <w:rPr>
          <w:sz w:val="24"/>
        </w:rPr>
        <w:t xml:space="preserve">- изменение температуры сетевой воды в подающих трубопроводах и теплосети </w:t>
      </w:r>
      <w:r>
        <w:rPr>
          <w:sz w:val="24"/>
        </w:rPr>
        <w:br/>
      </w:r>
      <w:r>
        <w:rPr>
          <w:sz w:val="24"/>
        </w:rPr>
        <w:t>от 93÷100</w:t>
      </w:r>
      <w:r>
        <w:rPr>
          <w:sz w:val="24"/>
          <w:vertAlign w:val="superscript"/>
        </w:rPr>
        <w:t>о</w:t>
      </w:r>
      <w:r>
        <w:rPr>
          <w:sz w:val="24"/>
        </w:rPr>
        <w:t>С до 110</w:t>
      </w:r>
      <w:r>
        <w:rPr>
          <w:sz w:val="24"/>
          <w:vertAlign w:val="superscript"/>
        </w:rPr>
        <w:t>о</w:t>
      </w:r>
      <w:r>
        <w:rPr>
          <w:sz w:val="24"/>
        </w:rPr>
        <w:t>С, в зависимости от температуры наружного воздуха и скорости ветра. При достижении температуры сетевой воды в подающих трубопроводах t</w:t>
      </w:r>
      <w:r>
        <w:rPr>
          <w:sz w:val="24"/>
          <w:vertAlign w:val="subscript"/>
        </w:rPr>
        <w:t>1</w:t>
      </w:r>
      <w:r>
        <w:rPr>
          <w:sz w:val="24"/>
        </w:rPr>
        <w:t>=110</w:t>
      </w:r>
      <w:r>
        <w:rPr>
          <w:sz w:val="24"/>
          <w:vertAlign w:val="superscript"/>
        </w:rPr>
        <w:t>о</w:t>
      </w:r>
      <w:r>
        <w:rPr>
          <w:sz w:val="24"/>
        </w:rPr>
        <w:t>С влияние скорости ветра и снижение температуры наружного воздуха ниже -17</w:t>
      </w:r>
      <w:r>
        <w:rPr>
          <w:sz w:val="24"/>
          <w:vertAlign w:val="superscript"/>
        </w:rPr>
        <w:t>о</w:t>
      </w:r>
      <w:r>
        <w:rPr>
          <w:sz w:val="24"/>
        </w:rPr>
        <w:t>С не учитывается, температура сетевой воды остается постоянной;</w:t>
      </w:r>
    </w:p>
    <w:p w14:paraId="D1070000">
      <w:pPr>
        <w:pStyle w:val="Style_4"/>
        <w:ind w:firstLine="709" w:left="0"/>
        <w:jc w:val="both"/>
        <w:rPr>
          <w:sz w:val="24"/>
        </w:rPr>
      </w:pPr>
      <w:r>
        <w:rPr>
          <w:sz w:val="24"/>
        </w:rPr>
        <w:t>- ГВС осуществляется из обратного трубопровода.</w:t>
      </w:r>
    </w:p>
    <w:p w14:paraId="D2070000">
      <w:pPr>
        <w:pStyle w:val="Style_4"/>
        <w:ind w:firstLine="709" w:left="0"/>
        <w:jc w:val="both"/>
        <w:rPr>
          <w:sz w:val="24"/>
        </w:rPr>
      </w:pPr>
      <w:r>
        <w:rPr>
          <w:sz w:val="24"/>
        </w:rPr>
        <w:t>Примечание: повышение температуры в подающем трубопроводе теплосети более 100</w:t>
      </w:r>
      <w:r>
        <w:rPr>
          <w:sz w:val="24"/>
          <w:vertAlign w:val="superscript"/>
        </w:rPr>
        <w:t>о</w:t>
      </w:r>
      <w:r>
        <w:rPr>
          <w:sz w:val="24"/>
        </w:rPr>
        <w:t xml:space="preserve">С </w:t>
      </w:r>
      <w:r>
        <w:rPr>
          <w:spacing w:val="6"/>
          <w:sz w:val="24"/>
        </w:rPr>
        <w:t>осуществляется по распоряжению первого ЗГИ по эксплуатации (ЗГИ по эксплуатации) после доклада НС ЦО</w:t>
      </w:r>
      <w:r>
        <w:rPr>
          <w:spacing w:val="6"/>
          <w:sz w:val="24"/>
        </w:rPr>
        <w:t>С(</w:t>
      </w:r>
      <w:r>
        <w:rPr>
          <w:spacing w:val="6"/>
          <w:sz w:val="24"/>
        </w:rPr>
        <w:t>ТСС), НС ЦВ и письменного подтверждения главного инженера МУП "ККП", руководства ООО "Смоленская АЭС-Сервис", МУСП "Радуга", ЗАО "</w:t>
      </w:r>
      <w:r>
        <w:rPr>
          <w:spacing w:val="6"/>
          <w:sz w:val="24"/>
        </w:rPr>
        <w:t>Смоленскрыбхоз</w:t>
      </w:r>
      <w:r>
        <w:rPr>
          <w:spacing w:val="6"/>
          <w:sz w:val="24"/>
        </w:rPr>
        <w:t>", Смоленского Ф "</w:t>
      </w:r>
      <w:r>
        <w:rPr>
          <w:spacing w:val="6"/>
          <w:sz w:val="24"/>
        </w:rPr>
        <w:t>Смоленскатомтехэнерго</w:t>
      </w:r>
      <w:r>
        <w:rPr>
          <w:spacing w:val="6"/>
          <w:sz w:val="24"/>
        </w:rPr>
        <w:t>" АО "</w:t>
      </w:r>
      <w:r>
        <w:rPr>
          <w:spacing w:val="6"/>
          <w:sz w:val="24"/>
        </w:rPr>
        <w:t>Атомтехэнерго</w:t>
      </w:r>
      <w:r>
        <w:rPr>
          <w:spacing w:val="6"/>
          <w:sz w:val="24"/>
        </w:rPr>
        <w:t>, ООО "</w:t>
      </w:r>
      <w:r>
        <w:rPr>
          <w:spacing w:val="6"/>
          <w:sz w:val="24"/>
        </w:rPr>
        <w:t>Спецтехнологи</w:t>
      </w:r>
      <w:r>
        <w:rPr>
          <w:spacing w:val="6"/>
          <w:sz w:val="24"/>
          <w:highlight w:val="white"/>
        </w:rPr>
        <w:t>и</w:t>
      </w:r>
      <w:r>
        <w:rPr>
          <w:spacing w:val="6"/>
          <w:sz w:val="24"/>
          <w:highlight w:val="white"/>
        </w:rPr>
        <w:t>", ООО "ДЭП",</w:t>
      </w:r>
      <w:r>
        <w:rPr>
          <w:spacing w:val="6"/>
          <w:sz w:val="24"/>
        </w:rPr>
        <w:t xml:space="preserve"> ООО "М-РЕАЛТИ", ИП Яшкин А.В., ООО "Оксиген", ООО СФПСК "Щит", Ф "</w:t>
      </w:r>
      <w:r>
        <w:rPr>
          <w:spacing w:val="6"/>
          <w:sz w:val="24"/>
        </w:rPr>
        <w:t>Мосэнергохимзащита</w:t>
      </w:r>
      <w:r>
        <w:rPr>
          <w:spacing w:val="6"/>
          <w:sz w:val="24"/>
        </w:rPr>
        <w:t xml:space="preserve">" ОАО "Фирма </w:t>
      </w:r>
      <w:r>
        <w:rPr>
          <w:spacing w:val="6"/>
          <w:sz w:val="24"/>
        </w:rPr>
        <w:t>Энергозащита</w:t>
      </w:r>
      <w:r>
        <w:rPr>
          <w:spacing w:val="6"/>
          <w:sz w:val="24"/>
        </w:rPr>
        <w:t>", АО "</w:t>
      </w:r>
      <w:r>
        <w:rPr>
          <w:spacing w:val="6"/>
          <w:sz w:val="24"/>
        </w:rPr>
        <w:t>Смоленскэнергоремонт</w:t>
      </w:r>
      <w:r>
        <w:rPr>
          <w:spacing w:val="6"/>
          <w:sz w:val="24"/>
        </w:rPr>
        <w:t>", ООО "</w:t>
      </w:r>
      <w:r>
        <w:rPr>
          <w:spacing w:val="6"/>
          <w:sz w:val="24"/>
        </w:rPr>
        <w:t>Гидрострой</w:t>
      </w:r>
      <w:r>
        <w:rPr>
          <w:spacing w:val="6"/>
          <w:sz w:val="24"/>
        </w:rPr>
        <w:t>", ОАО "НИКИМТ-</w:t>
      </w:r>
      <w:r>
        <w:rPr>
          <w:spacing w:val="6"/>
          <w:sz w:val="24"/>
        </w:rPr>
        <w:t>Атомстрой</w:t>
      </w:r>
      <w:r>
        <w:rPr>
          <w:spacing w:val="6"/>
          <w:sz w:val="24"/>
        </w:rPr>
        <w:t>", СУ Ф АО "</w:t>
      </w:r>
      <w:r>
        <w:rPr>
          <w:spacing w:val="6"/>
          <w:sz w:val="24"/>
        </w:rPr>
        <w:t>Электроцентромонтаж</w:t>
      </w:r>
      <w:r>
        <w:rPr>
          <w:spacing w:val="6"/>
          <w:sz w:val="24"/>
        </w:rPr>
        <w:t xml:space="preserve">", ЗАО "НЭПТ", </w:t>
      </w:r>
      <w:r>
        <w:rPr>
          <w:spacing w:val="6"/>
          <w:sz w:val="24"/>
        </w:rPr>
        <w:t>Вилисов</w:t>
      </w:r>
      <w:r>
        <w:rPr>
          <w:spacing w:val="6"/>
          <w:sz w:val="24"/>
        </w:rPr>
        <w:t xml:space="preserve"> А.Н.,Ф «</w:t>
      </w:r>
      <w:r>
        <w:rPr>
          <w:spacing w:val="6"/>
          <w:sz w:val="24"/>
        </w:rPr>
        <w:t>АтомЭнергоСбыт</w:t>
      </w:r>
      <w:r>
        <w:rPr>
          <w:spacing w:val="6"/>
          <w:sz w:val="24"/>
        </w:rPr>
        <w:t xml:space="preserve">» Смоленск, "САЭР" Ф </w:t>
      </w:r>
      <w:r>
        <w:rPr>
          <w:spacing w:val="6"/>
          <w:sz w:val="24"/>
        </w:rPr>
        <w:t>А</w:t>
      </w:r>
      <w:r>
        <w:rPr>
          <w:spacing w:val="6"/>
          <w:sz w:val="24"/>
        </w:rPr>
        <w:t>О"</w:t>
      </w:r>
      <w:r>
        <w:rPr>
          <w:spacing w:val="6"/>
          <w:sz w:val="24"/>
        </w:rPr>
        <w:t>Атомэнергоремонт</w:t>
      </w:r>
      <w:r>
        <w:rPr>
          <w:spacing w:val="6"/>
          <w:sz w:val="24"/>
        </w:rPr>
        <w:t>", ОАО "</w:t>
      </w:r>
      <w:r>
        <w:rPr>
          <w:spacing w:val="6"/>
          <w:sz w:val="24"/>
        </w:rPr>
        <w:t>ЭлС</w:t>
      </w:r>
      <w:r>
        <w:rPr>
          <w:spacing w:val="6"/>
          <w:sz w:val="24"/>
        </w:rPr>
        <w:t>", ООО "</w:t>
      </w:r>
      <w:r>
        <w:rPr>
          <w:spacing w:val="6"/>
          <w:sz w:val="24"/>
        </w:rPr>
        <w:t>Стройтехиндустрия</w:t>
      </w:r>
      <w:r>
        <w:rPr>
          <w:spacing w:val="6"/>
          <w:sz w:val="24"/>
        </w:rPr>
        <w:t xml:space="preserve">" об окончании переключения ГВС на обратный трубопровод узлов </w:t>
      </w:r>
      <w:r>
        <w:rPr>
          <w:spacing w:val="6"/>
          <w:sz w:val="24"/>
        </w:rPr>
        <w:t>тепловодоснабжения</w:t>
      </w:r>
      <w:r>
        <w:rPr>
          <w:spacing w:val="6"/>
          <w:sz w:val="24"/>
        </w:rPr>
        <w:t xml:space="preserve"> (при отсутствии регулятора ГВС)»</w:t>
      </w:r>
      <w:r>
        <w:rPr>
          <w:sz w:val="24"/>
        </w:rPr>
        <w:t>.</w:t>
      </w:r>
    </w:p>
    <w:p w14:paraId="D3070000">
      <w:pPr>
        <w:pStyle w:val="Style_4"/>
        <w:ind w:firstLine="709" w:left="0"/>
        <w:jc w:val="both"/>
        <w:rPr>
          <w:sz w:val="24"/>
        </w:rPr>
      </w:pPr>
      <w:r>
        <w:rPr>
          <w:sz w:val="24"/>
        </w:rPr>
        <w:t xml:space="preserve">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w:t>
      </w:r>
      <w:r>
        <w:rPr>
          <w:sz w:val="24"/>
        </w:rPr>
        <w:t>промзоны</w:t>
      </w:r>
      <w:r>
        <w:rPr>
          <w:sz w:val="24"/>
        </w:rPr>
        <w:t xml:space="preserve"> САЭС на летний период».</w:t>
      </w:r>
    </w:p>
    <w:p w14:paraId="D4070000">
      <w:pPr>
        <w:pStyle w:val="Style_4"/>
        <w:ind w:firstLine="0" w:left="0"/>
        <w:jc w:val="both"/>
        <w:rPr>
          <w:sz w:val="24"/>
        </w:rPr>
      </w:pPr>
    </w:p>
    <w:p w14:paraId="D5070000">
      <w:pPr>
        <w:keepNext w:val="1"/>
        <w:widowControl w:val="0"/>
        <w:spacing w:after="0" w:line="240" w:lineRule="auto"/>
        <w:ind/>
        <w:contextualSpacing w:val="1"/>
        <w:jc w:val="center"/>
        <w:outlineLvl w:val="1"/>
        <w:rPr>
          <w:rFonts w:ascii="Times New Roman" w:hAnsi="Times New Roman"/>
          <w:b w:val="1"/>
          <w:sz w:val="24"/>
        </w:rPr>
      </w:pPr>
      <w:r>
        <w:rPr>
          <w:rFonts w:ascii="Times New Roman" w:hAnsi="Times New Roman"/>
          <w:b w:val="1"/>
          <w:sz w:val="24"/>
        </w:rPr>
        <w:t>1.4. Зоны действия источников тепловой энергии</w:t>
      </w:r>
    </w:p>
    <w:p w14:paraId="D6070000">
      <w:pPr>
        <w:keepNext w:val="1"/>
        <w:widowControl w:val="0"/>
        <w:spacing w:after="0" w:line="240" w:lineRule="auto"/>
        <w:ind w:firstLine="709"/>
        <w:contextualSpacing w:val="1"/>
        <w:jc w:val="both"/>
        <w:outlineLvl w:val="1"/>
        <w:rPr>
          <w:rFonts w:ascii="Times New Roman" w:hAnsi="Times New Roman"/>
          <w:b w:val="1"/>
          <w:sz w:val="24"/>
        </w:rPr>
      </w:pPr>
    </w:p>
    <w:p w14:paraId="D7070000">
      <w:pPr>
        <w:spacing w:after="0" w:line="240" w:lineRule="auto"/>
        <w:ind w:firstLine="709"/>
        <w:contextualSpacing w:val="1"/>
        <w:jc w:val="both"/>
        <w:rPr>
          <w:rFonts w:ascii="Times New Roman" w:hAnsi="Times New Roman"/>
          <w:sz w:val="24"/>
        </w:rPr>
      </w:pPr>
      <w:r>
        <w:rPr>
          <w:rFonts w:ascii="Times New Roman" w:hAnsi="Times New Roman"/>
          <w:sz w:val="24"/>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14:paraId="D807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Зона действия САЭС, как источника теплоснабжения, включает всю территорию жилой зоны города Десногорска и промышленной зоны Смоленской АЭС и определяется следующими значениями, представленными в таблице № 11. Зона действия котельной санатория-профилактория «Лесная поляна» Смоленской АЭС, эксплуатируемой </w:t>
      </w:r>
      <w:r>
        <w:rPr>
          <w:rFonts w:ascii="Times New Roman" w:hAnsi="Times New Roman"/>
          <w:sz w:val="24"/>
        </w:rPr>
        <w:t>Десногорским</w:t>
      </w:r>
      <w:r>
        <w:rPr>
          <w:rFonts w:ascii="Times New Roman" w:hAnsi="Times New Roman"/>
          <w:sz w:val="24"/>
        </w:rPr>
        <w:t xml:space="preserve"> филиалом ООО «</w:t>
      </w:r>
      <w:r>
        <w:rPr>
          <w:rFonts w:ascii="Times New Roman" w:hAnsi="Times New Roman"/>
          <w:sz w:val="24"/>
        </w:rPr>
        <w:t>АтомТеплоЭлектроСеть</w:t>
      </w:r>
      <w:r>
        <w:rPr>
          <w:rFonts w:ascii="Times New Roman" w:hAnsi="Times New Roman"/>
          <w:sz w:val="24"/>
        </w:rPr>
        <w:t>», как источника теплоснабжения, включает всю территорию санатория-профилактория «Лесная поляна».</w:t>
      </w:r>
    </w:p>
    <w:p w14:paraId="D9070000">
      <w:pPr>
        <w:spacing w:after="0" w:line="240" w:lineRule="auto"/>
        <w:ind w:firstLine="142"/>
        <w:contextualSpacing w:val="1"/>
        <w:jc w:val="both"/>
        <w:rPr>
          <w:rFonts w:ascii="Times New Roman" w:hAnsi="Times New Roman"/>
          <w:sz w:val="24"/>
        </w:rPr>
      </w:pPr>
      <w:r>
        <w:rPr>
          <w:rFonts w:ascii="Times New Roman" w:hAnsi="Times New Roman"/>
          <w:sz w:val="24"/>
        </w:rPr>
        <w:t>Таблица № 11 – Размеры зоны действия источника теплоты г. Десногорска.</w:t>
      </w:r>
    </w:p>
    <w:tbl>
      <w:tblPr>
        <w:tblStyle w:val="Style_5"/>
        <w:tblInd w:type="dxa" w:w="108"/>
        <w:tblLayout w:type="fixed"/>
      </w:tblPr>
      <w:tblGrid>
        <w:gridCol w:w="2329"/>
        <w:gridCol w:w="2336"/>
        <w:gridCol w:w="2330"/>
        <w:gridCol w:w="3372"/>
      </w:tblGrid>
      <w:tr>
        <w:tc>
          <w:tcPr>
            <w:tcW w:type="dxa" w:w="10367"/>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7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Максимальное удаление точки подключения потребителей от источника тепловой энергии, </w:t>
            </w:r>
            <w:r>
              <w:rPr>
                <w:rFonts w:ascii="Times New Roman" w:hAnsi="Times New Roman"/>
                <w:i w:val="1"/>
                <w:sz w:val="24"/>
              </w:rPr>
              <w:t>м</w:t>
            </w:r>
          </w:p>
        </w:tc>
      </w:tr>
      <w:tr>
        <w:tc>
          <w:tcPr>
            <w:tcW w:type="dxa" w:w="23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70000">
            <w:pPr>
              <w:widowControl w:val="0"/>
              <w:spacing w:after="0" w:line="240" w:lineRule="auto"/>
              <w:ind/>
              <w:contextualSpacing w:val="1"/>
              <w:jc w:val="center"/>
              <w:rPr>
                <w:rFonts w:ascii="Times New Roman" w:hAnsi="Times New Roman"/>
                <w:sz w:val="24"/>
              </w:rPr>
            </w:pPr>
            <w:r>
              <w:rPr>
                <w:rFonts w:ascii="Times New Roman" w:hAnsi="Times New Roman"/>
                <w:sz w:val="24"/>
              </w:rPr>
              <w:t>1</w:t>
            </w:r>
          </w:p>
        </w:tc>
        <w:tc>
          <w:tcPr>
            <w:tcW w:type="dxa" w:w="23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70000">
            <w:pPr>
              <w:widowControl w:val="0"/>
              <w:spacing w:after="0" w:line="240" w:lineRule="auto"/>
              <w:ind/>
              <w:contextualSpacing w:val="1"/>
              <w:jc w:val="center"/>
              <w:rPr>
                <w:rFonts w:ascii="Times New Roman" w:hAnsi="Times New Roman"/>
                <w:sz w:val="24"/>
              </w:rPr>
            </w:pPr>
            <w:r>
              <w:rPr>
                <w:rFonts w:ascii="Times New Roman" w:hAnsi="Times New Roman"/>
                <w:sz w:val="24"/>
              </w:rPr>
              <w:t>2</w:t>
            </w:r>
          </w:p>
        </w:tc>
        <w:tc>
          <w:tcPr>
            <w:tcW w:type="dxa" w:w="23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70000">
            <w:pPr>
              <w:widowControl w:val="0"/>
              <w:spacing w:after="0" w:line="240" w:lineRule="auto"/>
              <w:ind/>
              <w:contextualSpacing w:val="1"/>
              <w:jc w:val="center"/>
              <w:rPr>
                <w:rFonts w:ascii="Times New Roman" w:hAnsi="Times New Roman"/>
                <w:sz w:val="24"/>
              </w:rPr>
            </w:pPr>
            <w:r>
              <w:rPr>
                <w:rFonts w:ascii="Times New Roman" w:hAnsi="Times New Roman"/>
                <w:sz w:val="24"/>
              </w:rPr>
              <w:t>3</w:t>
            </w:r>
          </w:p>
        </w:tc>
        <w:tc>
          <w:tcPr>
            <w:tcW w:type="dxa" w:w="33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70000">
            <w:pPr>
              <w:widowControl w:val="0"/>
              <w:spacing w:after="0" w:line="240" w:lineRule="auto"/>
              <w:ind/>
              <w:contextualSpacing w:val="1"/>
              <w:jc w:val="center"/>
              <w:rPr>
                <w:rFonts w:ascii="Times New Roman" w:hAnsi="Times New Roman"/>
                <w:sz w:val="24"/>
              </w:rPr>
            </w:pPr>
            <w:r>
              <w:rPr>
                <w:rFonts w:ascii="Times New Roman" w:hAnsi="Times New Roman"/>
                <w:sz w:val="24"/>
              </w:rPr>
              <w:t>4</w:t>
            </w:r>
          </w:p>
        </w:tc>
      </w:tr>
      <w:tr>
        <w:tc>
          <w:tcPr>
            <w:tcW w:type="dxa" w:w="232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70000">
            <w:pPr>
              <w:widowControl w:val="0"/>
              <w:spacing w:after="0" w:line="240" w:lineRule="auto"/>
              <w:ind/>
              <w:contextualSpacing w:val="1"/>
              <w:jc w:val="center"/>
              <w:rPr>
                <w:rFonts w:ascii="Times New Roman" w:hAnsi="Times New Roman"/>
                <w:i w:val="1"/>
                <w:sz w:val="24"/>
              </w:rPr>
            </w:pPr>
            <w:r>
              <w:rPr>
                <w:rFonts w:ascii="Times New Roman" w:hAnsi="Times New Roman"/>
                <w:i w:val="1"/>
                <w:sz w:val="24"/>
              </w:rPr>
              <w:t>на север</w:t>
            </w:r>
          </w:p>
        </w:tc>
        <w:tc>
          <w:tcPr>
            <w:tcW w:type="dxa" w:w="23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70000">
            <w:pPr>
              <w:widowControl w:val="0"/>
              <w:spacing w:after="0" w:line="240" w:lineRule="auto"/>
              <w:ind/>
              <w:contextualSpacing w:val="1"/>
              <w:jc w:val="center"/>
              <w:rPr>
                <w:rFonts w:ascii="Times New Roman" w:hAnsi="Times New Roman"/>
                <w:i w:val="1"/>
                <w:sz w:val="24"/>
              </w:rPr>
            </w:pPr>
            <w:r>
              <w:rPr>
                <w:rFonts w:ascii="Times New Roman" w:hAnsi="Times New Roman"/>
                <w:i w:val="1"/>
                <w:sz w:val="24"/>
              </w:rPr>
              <w:t>на восток</w:t>
            </w:r>
          </w:p>
        </w:tc>
        <w:tc>
          <w:tcPr>
            <w:tcW w:type="dxa" w:w="23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70000">
            <w:pPr>
              <w:widowControl w:val="0"/>
              <w:spacing w:after="0" w:line="240" w:lineRule="auto"/>
              <w:ind/>
              <w:contextualSpacing w:val="1"/>
              <w:jc w:val="center"/>
              <w:rPr>
                <w:rFonts w:ascii="Times New Roman" w:hAnsi="Times New Roman"/>
                <w:i w:val="1"/>
                <w:sz w:val="24"/>
              </w:rPr>
            </w:pPr>
            <w:r>
              <w:rPr>
                <w:rFonts w:ascii="Times New Roman" w:hAnsi="Times New Roman"/>
                <w:i w:val="1"/>
                <w:sz w:val="24"/>
              </w:rPr>
              <w:t>на юг</w:t>
            </w:r>
          </w:p>
        </w:tc>
        <w:tc>
          <w:tcPr>
            <w:tcW w:type="dxa" w:w="33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70000">
            <w:pPr>
              <w:widowControl w:val="0"/>
              <w:spacing w:after="0" w:line="240" w:lineRule="auto"/>
              <w:ind/>
              <w:contextualSpacing w:val="1"/>
              <w:jc w:val="center"/>
              <w:rPr>
                <w:rFonts w:ascii="Times New Roman" w:hAnsi="Times New Roman"/>
                <w:i w:val="1"/>
                <w:sz w:val="24"/>
              </w:rPr>
            </w:pPr>
            <w:r>
              <w:rPr>
                <w:rFonts w:ascii="Times New Roman" w:hAnsi="Times New Roman"/>
                <w:i w:val="1"/>
                <w:sz w:val="24"/>
              </w:rPr>
              <w:t>на запад</w:t>
            </w:r>
          </w:p>
        </w:tc>
      </w:tr>
      <w:tr>
        <w:tc>
          <w:tcPr>
            <w:tcW w:type="dxa" w:w="10367"/>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70000">
            <w:pPr>
              <w:widowControl w:val="0"/>
              <w:spacing w:after="0" w:line="240" w:lineRule="auto"/>
              <w:ind/>
              <w:contextualSpacing w:val="1"/>
              <w:jc w:val="center"/>
              <w:rPr>
                <w:rFonts w:ascii="Times New Roman" w:hAnsi="Times New Roman"/>
                <w:b w:val="1"/>
                <w:sz w:val="24"/>
              </w:rPr>
            </w:pPr>
            <w:r>
              <w:rPr>
                <w:rFonts w:ascii="Times New Roman" w:hAnsi="Times New Roman"/>
                <w:b w:val="1"/>
                <w:sz w:val="24"/>
              </w:rPr>
              <w:t>Смоленская АЭС</w:t>
            </w:r>
          </w:p>
        </w:tc>
      </w:tr>
      <w:tr>
        <w:tc>
          <w:tcPr>
            <w:tcW w:type="dxa" w:w="23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70000">
            <w:pPr>
              <w:widowControl w:val="0"/>
              <w:spacing w:after="0" w:line="240" w:lineRule="auto"/>
              <w:ind/>
              <w:contextualSpacing w:val="1"/>
              <w:jc w:val="center"/>
              <w:rPr>
                <w:rFonts w:ascii="Times New Roman" w:hAnsi="Times New Roman"/>
                <w:sz w:val="24"/>
              </w:rPr>
            </w:pPr>
            <w:r>
              <w:rPr>
                <w:rFonts w:ascii="Times New Roman" w:hAnsi="Times New Roman"/>
                <w:sz w:val="24"/>
              </w:rPr>
              <w:t>0</w:t>
            </w:r>
          </w:p>
        </w:tc>
        <w:tc>
          <w:tcPr>
            <w:tcW w:type="dxa" w:w="23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70000">
            <w:pPr>
              <w:widowControl w:val="0"/>
              <w:spacing w:after="0" w:line="240" w:lineRule="auto"/>
              <w:ind/>
              <w:contextualSpacing w:val="1"/>
              <w:jc w:val="center"/>
              <w:rPr>
                <w:rFonts w:ascii="Times New Roman" w:hAnsi="Times New Roman"/>
                <w:sz w:val="24"/>
              </w:rPr>
            </w:pPr>
            <w:r>
              <w:rPr>
                <w:rFonts w:ascii="Times New Roman" w:hAnsi="Times New Roman"/>
                <w:sz w:val="24"/>
              </w:rPr>
              <w:t>4640</w:t>
            </w:r>
          </w:p>
        </w:tc>
        <w:tc>
          <w:tcPr>
            <w:tcW w:type="dxa" w:w="23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70000">
            <w:pPr>
              <w:widowControl w:val="0"/>
              <w:spacing w:after="0" w:line="240" w:lineRule="auto"/>
              <w:ind/>
              <w:contextualSpacing w:val="1"/>
              <w:jc w:val="center"/>
              <w:rPr>
                <w:rFonts w:ascii="Times New Roman" w:hAnsi="Times New Roman"/>
                <w:sz w:val="24"/>
              </w:rPr>
            </w:pPr>
            <w:r>
              <w:rPr>
                <w:rFonts w:ascii="Times New Roman" w:hAnsi="Times New Roman"/>
                <w:sz w:val="24"/>
              </w:rPr>
              <w:t>4240</w:t>
            </w:r>
          </w:p>
        </w:tc>
        <w:tc>
          <w:tcPr>
            <w:tcW w:type="dxa" w:w="33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70000">
            <w:pPr>
              <w:widowControl w:val="0"/>
              <w:spacing w:after="0" w:line="240" w:lineRule="auto"/>
              <w:ind/>
              <w:contextualSpacing w:val="1"/>
              <w:jc w:val="center"/>
              <w:rPr>
                <w:rFonts w:ascii="Times New Roman" w:hAnsi="Times New Roman"/>
                <w:sz w:val="24"/>
              </w:rPr>
            </w:pPr>
            <w:r>
              <w:rPr>
                <w:rFonts w:ascii="Times New Roman" w:hAnsi="Times New Roman"/>
                <w:sz w:val="24"/>
              </w:rPr>
              <w:t>0</w:t>
            </w:r>
          </w:p>
        </w:tc>
      </w:tr>
    </w:tbl>
    <w:p w14:paraId="E8070000">
      <w:pPr>
        <w:keepNext w:val="1"/>
        <w:widowControl w:val="0"/>
        <w:spacing w:after="0" w:line="240" w:lineRule="auto"/>
        <w:ind w:firstLine="709"/>
        <w:contextualSpacing w:val="1"/>
        <w:jc w:val="both"/>
        <w:outlineLvl w:val="1"/>
        <w:rPr>
          <w:rFonts w:ascii="Times New Roman" w:hAnsi="Times New Roman"/>
          <w:sz w:val="24"/>
        </w:rPr>
      </w:pPr>
      <w:r>
        <w:rPr>
          <w:rFonts w:ascii="Times New Roman" w:hAnsi="Times New Roman"/>
          <w:sz w:val="24"/>
        </w:rPr>
        <w:t>Можно предположить, что потребители г. Десногорска находятся в зоне эффективного радиуса действия существующего источника теплоты. При наличии резерва по мощности,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14:paraId="E9070000">
      <w:pPr>
        <w:keepNext w:val="1"/>
        <w:widowControl w:val="0"/>
        <w:spacing w:after="0" w:line="240" w:lineRule="auto"/>
        <w:ind/>
        <w:contextualSpacing w:val="1"/>
        <w:jc w:val="both"/>
        <w:outlineLvl w:val="1"/>
        <w:rPr>
          <w:rFonts w:ascii="Times New Roman" w:hAnsi="Times New Roman"/>
          <w:sz w:val="24"/>
        </w:rPr>
      </w:pPr>
    </w:p>
    <w:p w14:paraId="EA070000">
      <w:pPr>
        <w:keepNext w:val="1"/>
        <w:widowControl w:val="0"/>
        <w:spacing w:after="0" w:line="240" w:lineRule="auto"/>
        <w:ind/>
        <w:contextualSpacing w:val="1"/>
        <w:jc w:val="center"/>
        <w:outlineLvl w:val="1"/>
        <w:rPr>
          <w:rFonts w:ascii="Times New Roman" w:hAnsi="Times New Roman"/>
          <w:b w:val="1"/>
          <w:sz w:val="24"/>
        </w:rPr>
      </w:pPr>
      <w:r>
        <w:rPr>
          <w:rFonts w:ascii="Times New Roman" w:hAnsi="Times New Roman"/>
          <w:b w:val="1"/>
          <w:sz w:val="24"/>
        </w:rPr>
        <w:t xml:space="preserve">1.5. Тепловые нагрузки потребителей тепловой энергии, </w:t>
      </w:r>
      <w:r>
        <w:rPr>
          <w:rFonts w:ascii="Times New Roman" w:hAnsi="Times New Roman"/>
          <w:b w:val="1"/>
          <w:sz w:val="24"/>
        </w:rPr>
        <w:br/>
      </w:r>
      <w:r>
        <w:rPr>
          <w:rFonts w:ascii="Times New Roman" w:hAnsi="Times New Roman"/>
          <w:b w:val="1"/>
          <w:sz w:val="24"/>
        </w:rPr>
        <w:t xml:space="preserve">групп потребителей тепловой энергии в зонах действия источников </w:t>
      </w:r>
      <w:r>
        <w:rPr>
          <w:rFonts w:ascii="Times New Roman" w:hAnsi="Times New Roman"/>
          <w:b w:val="1"/>
          <w:sz w:val="24"/>
        </w:rPr>
        <w:br/>
      </w:r>
      <w:r>
        <w:rPr>
          <w:rFonts w:ascii="Times New Roman" w:hAnsi="Times New Roman"/>
          <w:b w:val="1"/>
          <w:sz w:val="24"/>
        </w:rPr>
        <w:t>тепловой энергии</w:t>
      </w:r>
    </w:p>
    <w:p w14:paraId="EB070000">
      <w:pPr>
        <w:keepNext w:val="1"/>
        <w:widowControl w:val="0"/>
        <w:spacing w:after="0" w:line="240" w:lineRule="auto"/>
        <w:ind/>
        <w:contextualSpacing w:val="1"/>
        <w:jc w:val="center"/>
        <w:outlineLvl w:val="1"/>
        <w:rPr>
          <w:rFonts w:ascii="Times New Roman" w:hAnsi="Times New Roman"/>
          <w:b w:val="1"/>
          <w:sz w:val="24"/>
        </w:rPr>
      </w:pPr>
    </w:p>
    <w:p w14:paraId="EC070000">
      <w:pPr>
        <w:spacing w:after="0" w:line="240" w:lineRule="auto"/>
        <w:ind w:firstLine="709"/>
        <w:jc w:val="both"/>
        <w:rPr>
          <w:rFonts w:ascii="Times New Roman" w:hAnsi="Times New Roman"/>
          <w:sz w:val="24"/>
        </w:rPr>
      </w:pPr>
      <w:r>
        <w:rPr>
          <w:rFonts w:ascii="Times New Roman" w:hAnsi="Times New Roman"/>
          <w:sz w:val="24"/>
        </w:rPr>
        <w:t>Общая площадь жилого фонда города составила 714,5  </w:t>
      </w: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sz w:val="24"/>
        </w:rPr>
        <w:t xml:space="preserve">, в </w:t>
      </w:r>
      <w:r>
        <w:rPr>
          <w:rFonts w:ascii="Times New Roman" w:hAnsi="Times New Roman"/>
          <w:sz w:val="24"/>
        </w:rPr>
        <w:t>т.ч</w:t>
      </w:r>
      <w:r>
        <w:rPr>
          <w:rFonts w:ascii="Times New Roman" w:hAnsi="Times New Roman"/>
          <w:sz w:val="24"/>
        </w:rPr>
        <w:t>. 121 многоквартирный жилой дом и 330 индивидуальных жилых дома.</w:t>
      </w:r>
    </w:p>
    <w:p w14:paraId="ED070000">
      <w:pPr>
        <w:spacing w:after="0" w:line="240" w:lineRule="auto"/>
        <w:ind w:firstLine="709"/>
        <w:jc w:val="both"/>
        <w:rPr>
          <w:rFonts w:ascii="Times New Roman" w:hAnsi="Times New Roman"/>
          <w:sz w:val="24"/>
        </w:rPr>
      </w:pPr>
      <w:r>
        <w:rPr>
          <w:rFonts w:ascii="Times New Roman" w:hAnsi="Times New Roman"/>
          <w:sz w:val="24"/>
        </w:rPr>
        <w:t>В 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модернизации отдельных общежитий ведется и  часть общежитий, после проведенных работ, переведена в разряд жилых домов.</w:t>
      </w:r>
    </w:p>
    <w:p w14:paraId="EE070000">
      <w:pPr>
        <w:spacing w:after="0" w:line="240" w:lineRule="auto"/>
        <w:ind w:firstLine="709"/>
        <w:jc w:val="both"/>
        <w:rPr>
          <w:rFonts w:ascii="Times New Roman" w:hAnsi="Times New Roman"/>
          <w:sz w:val="24"/>
        </w:rPr>
      </w:pPr>
      <w:r>
        <w:rPr>
          <w:rFonts w:ascii="Times New Roman" w:hAnsi="Times New Roman"/>
          <w:sz w:val="24"/>
        </w:rPr>
        <w:t>Аварийный  и ветхий жилищный фонд на территории муниципального образования «город Десногорск» Смоленской области отсутствует.</w:t>
      </w:r>
    </w:p>
    <w:p w14:paraId="EF070000">
      <w:pPr>
        <w:pStyle w:val="Style_3"/>
        <w:ind w:firstLine="709"/>
        <w:jc w:val="both"/>
      </w:pPr>
      <w:r>
        <w:rPr>
          <w:b w:val="0"/>
        </w:rPr>
        <w:t>Жилищный фонд города имеет износ до 30%</w:t>
      </w:r>
      <w:r>
        <w:t xml:space="preserve">. </w:t>
      </w:r>
    </w:p>
    <w:p w14:paraId="F0070000">
      <w:pPr>
        <w:pStyle w:val="Style_3"/>
        <w:ind w:firstLine="709"/>
        <w:jc w:val="both"/>
        <w:rPr>
          <w:b w:val="0"/>
        </w:rPr>
      </w:pPr>
      <w:r>
        <w:rPr>
          <w:b w:val="0"/>
        </w:rPr>
        <w:t>Тепловые нагрузки по коммунально-бытовым, общественным и производственным потребителям приведены в таблицах №12 и №13.</w:t>
      </w:r>
    </w:p>
    <w:p w14:paraId="F1070000">
      <w:pPr>
        <w:pStyle w:val="Style_3"/>
        <w:ind w:firstLine="709"/>
        <w:jc w:val="both"/>
        <w:rPr>
          <w:b w:val="0"/>
        </w:rPr>
      </w:pPr>
    </w:p>
    <w:p w14:paraId="F2070000">
      <w:pPr>
        <w:pStyle w:val="Style_4"/>
        <w:ind w:firstLine="142" w:left="0"/>
        <w:rPr>
          <w:sz w:val="24"/>
        </w:rPr>
      </w:pPr>
      <w:r>
        <w:rPr>
          <w:sz w:val="24"/>
        </w:rPr>
        <w:t>Таблица № 12 - Максимально-часовые нагрузки потребления.</w:t>
      </w:r>
    </w:p>
    <w:tbl>
      <w:tblPr>
        <w:tblStyle w:val="Style_5"/>
        <w:tblInd w:type="dxa" w:w="108"/>
        <w:tblLayout w:type="fixed"/>
      </w:tblPr>
      <w:tblGrid>
        <w:gridCol w:w="580"/>
        <w:gridCol w:w="2959"/>
        <w:gridCol w:w="1701"/>
        <w:gridCol w:w="992"/>
        <w:gridCol w:w="996"/>
        <w:gridCol w:w="1153"/>
        <w:gridCol w:w="1273"/>
      </w:tblGrid>
      <w:tr>
        <w:trPr>
          <w:trHeight w:hRule="atLeast" w:val="570"/>
          <w:tblHeader/>
        </w:trPr>
        <w:tc>
          <w:tcPr>
            <w:tcW w:type="dxa" w:w="580"/>
            <w:vMerge w:val="restart"/>
            <w:tcBorders>
              <w:top w:color="000000" w:sz="4" w:val="single"/>
              <w:left w:color="000000" w:sz="4" w:val="single"/>
              <w:bottom w:color="000000" w:sz="4" w:val="single"/>
              <w:right w:color="000000" w:sz="4" w:val="single"/>
            </w:tcBorders>
            <w:vAlign w:val="center"/>
          </w:tcPr>
          <w:p w14:paraId="F3070000">
            <w:pPr>
              <w:ind/>
              <w:jc w:val="center"/>
              <w:rPr>
                <w:rFonts w:ascii="Arial" w:hAnsi="Arial"/>
                <w:b w:val="1"/>
                <w:sz w:val="24"/>
              </w:rPr>
            </w:pPr>
            <w:r>
              <w:rPr>
                <w:rFonts w:ascii="Times New Roman" w:hAnsi="Times New Roman"/>
              </w:rPr>
              <w:t xml:space="preserve">№ </w:t>
            </w:r>
            <w:r>
              <w:rPr>
                <w:rFonts w:ascii="Times New Roman" w:hAnsi="Times New Roman"/>
              </w:rPr>
              <w:t>п</w:t>
            </w:r>
            <w:r>
              <w:rPr>
                <w:rFonts w:ascii="Times New Roman" w:hAnsi="Times New Roman"/>
              </w:rPr>
              <w:t>/п</w:t>
            </w:r>
          </w:p>
        </w:tc>
        <w:tc>
          <w:tcPr>
            <w:tcW w:type="dxa" w:w="2959"/>
            <w:vMerge w:val="restart"/>
            <w:tcBorders>
              <w:top w:color="000000" w:sz="4" w:val="single"/>
              <w:left w:color="000000" w:sz="4" w:val="single"/>
              <w:bottom w:color="000000" w:sz="4" w:val="single"/>
              <w:right w:color="000000" w:sz="4" w:val="single"/>
            </w:tcBorders>
            <w:vAlign w:val="center"/>
          </w:tcPr>
          <w:p w14:paraId="F4070000">
            <w:pPr>
              <w:ind/>
              <w:jc w:val="center"/>
              <w:rPr>
                <w:rFonts w:ascii="Arial" w:hAnsi="Arial"/>
                <w:b w:val="1"/>
                <w:sz w:val="24"/>
              </w:rPr>
            </w:pPr>
            <w:r>
              <w:rPr>
                <w:rFonts w:ascii="Times New Roman" w:hAnsi="Times New Roman"/>
              </w:rPr>
              <w:t xml:space="preserve">Наименование </w:t>
            </w:r>
          </w:p>
          <w:p w14:paraId="F5070000">
            <w:pPr>
              <w:ind/>
              <w:jc w:val="center"/>
              <w:rPr>
                <w:rFonts w:ascii="Arial" w:hAnsi="Arial"/>
                <w:b w:val="1"/>
                <w:sz w:val="24"/>
              </w:rPr>
            </w:pPr>
            <w:r>
              <w:rPr>
                <w:rFonts w:ascii="Times New Roman" w:hAnsi="Times New Roman"/>
              </w:rPr>
              <w:t>потребителя</w:t>
            </w:r>
          </w:p>
        </w:tc>
        <w:tc>
          <w:tcPr>
            <w:tcW w:type="dxa" w:w="1701"/>
            <w:vMerge w:val="restart"/>
            <w:tcBorders>
              <w:top w:color="000000" w:sz="4" w:val="single"/>
              <w:left w:sz="4" w:val="nil"/>
              <w:bottom w:sz="4" w:val="nil"/>
              <w:right w:color="000000" w:sz="4" w:val="single"/>
            </w:tcBorders>
            <w:vAlign w:val="center"/>
          </w:tcPr>
          <w:p w14:paraId="F6070000">
            <w:pPr>
              <w:ind/>
              <w:jc w:val="center"/>
              <w:rPr>
                <w:rFonts w:ascii="Arial" w:hAnsi="Arial"/>
                <w:b w:val="1"/>
                <w:sz w:val="24"/>
              </w:rPr>
            </w:pPr>
            <w:r>
              <w:rPr>
                <w:rFonts w:ascii="Times New Roman" w:hAnsi="Times New Roman"/>
              </w:rPr>
              <w:t>Общий расчетный расход сетевой воды, т/ч</w:t>
            </w:r>
          </w:p>
        </w:tc>
        <w:tc>
          <w:tcPr>
            <w:tcW w:type="dxa" w:w="4414"/>
            <w:gridSpan w:val="4"/>
            <w:tcBorders>
              <w:top w:color="000000" w:sz="4" w:val="single"/>
              <w:left w:sz="4" w:val="nil"/>
              <w:bottom w:color="000000" w:sz="4" w:val="single"/>
              <w:right w:color="000000" w:sz="4" w:val="single"/>
            </w:tcBorders>
            <w:vAlign w:val="center"/>
          </w:tcPr>
          <w:p w14:paraId="F7070000">
            <w:pPr>
              <w:ind/>
              <w:jc w:val="center"/>
              <w:rPr>
                <w:rFonts w:ascii="Arial" w:hAnsi="Arial"/>
                <w:b w:val="1"/>
                <w:sz w:val="24"/>
              </w:rPr>
            </w:pPr>
            <w:r>
              <w:rPr>
                <w:rFonts w:ascii="Times New Roman" w:hAnsi="Times New Roman"/>
              </w:rPr>
              <w:t>Расчетная тепловая нагрузка, Гкал/</w:t>
            </w:r>
            <w:r>
              <w:rPr>
                <w:rFonts w:ascii="Times New Roman" w:hAnsi="Times New Roman"/>
              </w:rPr>
              <w:t>ч</w:t>
            </w:r>
          </w:p>
        </w:tc>
      </w:tr>
      <w:tr>
        <w:trPr>
          <w:trHeight w:hRule="atLeast" w:val="375"/>
          <w:tblHeader/>
        </w:trPr>
        <w:tc>
          <w:tcPr>
            <w:tcW w:type="dxa" w:w="580"/>
            <w:gridSpan w:val="1"/>
            <w:vMerge w:val="continue"/>
            <w:tcBorders>
              <w:top w:color="000000" w:sz="4" w:val="single"/>
              <w:left w:color="000000" w:sz="4" w:val="single"/>
              <w:bottom w:color="000000" w:sz="4" w:val="single"/>
              <w:right w:color="000000" w:sz="4" w:val="single"/>
            </w:tcBorders>
            <w:vAlign w:val="center"/>
          </w:tcPr>
          <w:p/>
        </w:tc>
        <w:tc>
          <w:tcPr>
            <w:tcW w:type="dxa" w:w="2959"/>
            <w:gridSpan w:val="1"/>
            <w:vMerge w:val="continue"/>
            <w:tcBorders>
              <w:top w:color="000000" w:sz="4" w:val="single"/>
              <w:left w:color="000000" w:sz="4" w:val="single"/>
              <w:bottom w:color="000000" w:sz="4" w:val="single"/>
              <w:right w:color="000000" w:sz="4" w:val="single"/>
            </w:tcBorders>
            <w:vAlign w:val="center"/>
          </w:tcPr>
          <w:p/>
        </w:tc>
        <w:tc>
          <w:tcPr>
            <w:tcW w:type="dxa" w:w="1701"/>
            <w:gridSpan w:val="1"/>
            <w:vMerge w:val="continue"/>
            <w:tcBorders>
              <w:top w:color="000000" w:sz="4" w:val="single"/>
              <w:left w:sz="4" w:val="nil"/>
              <w:bottom w:sz="4" w:val="nil"/>
              <w:right w:color="000000" w:sz="4" w:val="single"/>
            </w:tcBorders>
            <w:vAlign w:val="center"/>
          </w:tcPr>
          <w:p/>
        </w:tc>
        <w:tc>
          <w:tcPr>
            <w:tcW w:type="dxa" w:w="992"/>
            <w:tcBorders>
              <w:top w:sz="4" w:val="nil"/>
              <w:left w:sz="4" w:val="nil"/>
              <w:bottom w:color="000000" w:sz="4" w:val="single"/>
              <w:right w:color="000000" w:sz="4" w:val="single"/>
            </w:tcBorders>
            <w:vAlign w:val="center"/>
          </w:tcPr>
          <w:p w14:paraId="F8070000">
            <w:pPr>
              <w:ind/>
              <w:jc w:val="center"/>
              <w:rPr>
                <w:rFonts w:ascii="Arial" w:hAnsi="Arial"/>
                <w:b w:val="1"/>
                <w:sz w:val="24"/>
              </w:rPr>
            </w:pPr>
            <w:r>
              <w:rPr>
                <w:rFonts w:ascii="Times New Roman" w:hAnsi="Times New Roman"/>
              </w:rPr>
              <w:t>Отоп-ление</w:t>
            </w:r>
          </w:p>
        </w:tc>
        <w:tc>
          <w:tcPr>
            <w:tcW w:type="dxa" w:w="996"/>
            <w:tcBorders>
              <w:top w:sz="4" w:val="nil"/>
              <w:left w:sz="4" w:val="nil"/>
              <w:bottom w:color="000000" w:sz="4" w:val="single"/>
              <w:right w:color="000000" w:sz="4" w:val="single"/>
            </w:tcBorders>
            <w:vAlign w:val="center"/>
          </w:tcPr>
          <w:p w14:paraId="F9070000">
            <w:pPr>
              <w:ind/>
              <w:jc w:val="center"/>
              <w:rPr>
                <w:rFonts w:ascii="Arial" w:hAnsi="Arial"/>
                <w:b w:val="1"/>
                <w:sz w:val="24"/>
              </w:rPr>
            </w:pPr>
            <w:r>
              <w:rPr>
                <w:rFonts w:ascii="Times New Roman" w:hAnsi="Times New Roman"/>
              </w:rPr>
              <w:t>Венти-ляция</w:t>
            </w:r>
          </w:p>
        </w:tc>
        <w:tc>
          <w:tcPr>
            <w:tcW w:type="dxa" w:w="1153"/>
            <w:tcBorders>
              <w:top w:sz="4" w:val="nil"/>
              <w:left w:sz="4" w:val="nil"/>
              <w:bottom w:color="000000" w:sz="4" w:val="single"/>
              <w:right w:color="000000" w:sz="4" w:val="single"/>
            </w:tcBorders>
            <w:vAlign w:val="center"/>
          </w:tcPr>
          <w:p w14:paraId="FA070000">
            <w:pPr>
              <w:ind/>
              <w:jc w:val="center"/>
              <w:rPr>
                <w:rFonts w:ascii="Arial" w:hAnsi="Arial"/>
                <w:b w:val="1"/>
                <w:sz w:val="24"/>
              </w:rPr>
            </w:pPr>
            <w:r>
              <w:rPr>
                <w:rFonts w:ascii="Times New Roman" w:hAnsi="Times New Roman"/>
              </w:rPr>
              <w:t>ГВС</w:t>
            </w:r>
          </w:p>
        </w:tc>
        <w:tc>
          <w:tcPr>
            <w:tcW w:type="dxa" w:w="1273"/>
            <w:tcBorders>
              <w:top w:sz="4" w:val="nil"/>
              <w:left w:sz="4" w:val="nil"/>
              <w:bottom w:color="000000" w:sz="4" w:val="single"/>
              <w:right w:color="000000" w:sz="4" w:val="single"/>
            </w:tcBorders>
            <w:vAlign w:val="center"/>
          </w:tcPr>
          <w:p w14:paraId="FB070000">
            <w:pPr>
              <w:ind/>
              <w:jc w:val="center"/>
              <w:rPr>
                <w:rFonts w:ascii="Arial" w:hAnsi="Arial"/>
                <w:b w:val="1"/>
                <w:sz w:val="24"/>
              </w:rPr>
            </w:pPr>
            <w:r>
              <w:rPr>
                <w:rFonts w:ascii="Times New Roman" w:hAnsi="Times New Roman"/>
              </w:rPr>
              <w:t>Общая</w:t>
            </w:r>
          </w:p>
        </w:tc>
      </w:tr>
      <w:tr>
        <w:trPr>
          <w:trHeight w:hRule="atLeast" w:val="283"/>
        </w:trPr>
        <w:tc>
          <w:tcPr>
            <w:tcW w:type="dxa" w:w="9654"/>
            <w:gridSpan w:val="7"/>
            <w:tcBorders>
              <w:top w:color="000000" w:sz="4" w:val="single"/>
              <w:left w:color="000000" w:sz="4" w:val="single"/>
              <w:bottom w:color="000000" w:sz="4" w:val="single"/>
              <w:right w:color="000000" w:sz="4" w:val="single"/>
            </w:tcBorders>
            <w:vAlign w:val="center"/>
          </w:tcPr>
          <w:p w14:paraId="FC070000">
            <w:pPr>
              <w:rPr>
                <w:rFonts w:ascii="Arial" w:hAnsi="Arial"/>
                <w:b w:val="1"/>
                <w:sz w:val="24"/>
              </w:rPr>
            </w:pPr>
            <w:r>
              <w:rPr>
                <w:rFonts w:ascii="Times New Roman" w:hAnsi="Times New Roman"/>
              </w:rPr>
              <w:t>Город Десногорск</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FD070000">
            <w:pPr>
              <w:ind/>
              <w:jc w:val="center"/>
              <w:rPr>
                <w:rFonts w:ascii="Times New Roman" w:hAnsi="Times New Roman"/>
              </w:rPr>
            </w:pPr>
            <w:r>
              <w:rPr>
                <w:rFonts w:ascii="Times New Roman" w:hAnsi="Times New Roman"/>
              </w:rPr>
              <w:t>1</w:t>
            </w:r>
          </w:p>
        </w:tc>
        <w:tc>
          <w:tcPr>
            <w:tcW w:type="dxa" w:w="2959"/>
            <w:tcBorders>
              <w:top w:sz="4" w:val="nil"/>
              <w:left w:sz="4" w:val="nil"/>
              <w:bottom w:color="000000" w:sz="4" w:val="single"/>
              <w:right w:color="000000" w:sz="4" w:val="single"/>
            </w:tcBorders>
            <w:vAlign w:val="center"/>
          </w:tcPr>
          <w:p w14:paraId="FE070000">
            <w:pPr>
              <w:rPr>
                <w:rFonts w:ascii="Times New Roman" w:hAnsi="Times New Roman"/>
              </w:rPr>
            </w:pPr>
            <w:r>
              <w:rPr>
                <w:rFonts w:ascii="Times New Roman" w:hAnsi="Times New Roman"/>
              </w:rPr>
              <w:t>1 микрорайон</w:t>
            </w:r>
          </w:p>
        </w:tc>
        <w:tc>
          <w:tcPr>
            <w:tcW w:type="dxa" w:w="1701"/>
            <w:tcBorders>
              <w:top w:sz="4" w:val="nil"/>
              <w:left w:sz="4" w:val="nil"/>
              <w:bottom w:color="000000" w:sz="4" w:val="single"/>
              <w:right w:color="000000" w:sz="4" w:val="single"/>
            </w:tcBorders>
            <w:vAlign w:val="center"/>
          </w:tcPr>
          <w:p w14:paraId="FF070000">
            <w:pPr>
              <w:ind/>
              <w:jc w:val="center"/>
              <w:rPr>
                <w:rFonts w:ascii="Times New Roman" w:hAnsi="Times New Roman"/>
              </w:rPr>
            </w:pPr>
            <w:r>
              <w:rPr>
                <w:rFonts w:ascii="Times New Roman" w:hAnsi="Times New Roman"/>
              </w:rPr>
              <w:t>429,21</w:t>
            </w:r>
          </w:p>
        </w:tc>
        <w:tc>
          <w:tcPr>
            <w:tcW w:type="dxa" w:w="1988"/>
            <w:gridSpan w:val="2"/>
            <w:tcBorders>
              <w:top w:color="000000" w:sz="4" w:val="single"/>
              <w:left w:sz="4" w:val="nil"/>
              <w:bottom w:color="000000" w:sz="4" w:val="single"/>
              <w:right w:color="000000" w:sz="4" w:val="single"/>
            </w:tcBorders>
            <w:vAlign w:val="center"/>
          </w:tcPr>
          <w:p w14:paraId="00080000">
            <w:pPr>
              <w:ind/>
              <w:jc w:val="center"/>
              <w:rPr>
                <w:rFonts w:ascii="Times New Roman" w:hAnsi="Times New Roman"/>
              </w:rPr>
            </w:pPr>
            <w:r>
              <w:rPr>
                <w:rFonts w:ascii="Times New Roman" w:hAnsi="Times New Roman"/>
              </w:rPr>
              <w:t>15,751475</w:t>
            </w:r>
          </w:p>
        </w:tc>
        <w:tc>
          <w:tcPr>
            <w:tcW w:type="dxa" w:w="1153"/>
            <w:tcBorders>
              <w:top w:sz="4" w:val="nil"/>
              <w:left w:sz="4" w:val="nil"/>
              <w:bottom w:color="000000" w:sz="4" w:val="single"/>
              <w:right w:sz="4" w:val="nil"/>
            </w:tcBorders>
            <w:vAlign w:val="center"/>
          </w:tcPr>
          <w:p w14:paraId="01080000">
            <w:pPr>
              <w:ind/>
              <w:jc w:val="center"/>
              <w:rPr>
                <w:rFonts w:ascii="Times New Roman" w:hAnsi="Times New Roman"/>
              </w:rPr>
            </w:pPr>
            <w:r>
              <w:rPr>
                <w:rFonts w:ascii="Times New Roman" w:hAnsi="Times New Roman"/>
              </w:rPr>
              <w:t>1,416970</w:t>
            </w:r>
          </w:p>
        </w:tc>
        <w:tc>
          <w:tcPr>
            <w:tcW w:type="dxa" w:w="1273"/>
            <w:tcBorders>
              <w:top w:sz="4" w:val="nil"/>
              <w:left w:color="000000" w:sz="4" w:val="single"/>
              <w:bottom w:color="000000" w:sz="4" w:val="single"/>
              <w:right w:color="000000" w:sz="4" w:val="single"/>
            </w:tcBorders>
            <w:vAlign w:val="center"/>
          </w:tcPr>
          <w:p w14:paraId="02080000">
            <w:pPr>
              <w:ind/>
              <w:jc w:val="center"/>
              <w:rPr>
                <w:rFonts w:ascii="Times New Roman" w:hAnsi="Times New Roman"/>
              </w:rPr>
            </w:pPr>
            <w:r>
              <w:rPr>
                <w:rFonts w:ascii="Times New Roman" w:hAnsi="Times New Roman"/>
              </w:rPr>
              <w:t>17,168445</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03080000">
            <w:pPr>
              <w:ind/>
              <w:jc w:val="center"/>
              <w:rPr>
                <w:rFonts w:ascii="Times New Roman" w:hAnsi="Times New Roman"/>
              </w:rPr>
            </w:pPr>
            <w:r>
              <w:rPr>
                <w:rFonts w:ascii="Times New Roman" w:hAnsi="Times New Roman"/>
              </w:rPr>
              <w:t>2</w:t>
            </w:r>
          </w:p>
        </w:tc>
        <w:tc>
          <w:tcPr>
            <w:tcW w:type="dxa" w:w="2959"/>
            <w:tcBorders>
              <w:top w:sz="4" w:val="nil"/>
              <w:left w:sz="4" w:val="nil"/>
              <w:bottom w:color="000000" w:sz="4" w:val="single"/>
              <w:right w:color="000000" w:sz="4" w:val="single"/>
            </w:tcBorders>
            <w:vAlign w:val="center"/>
          </w:tcPr>
          <w:p w14:paraId="04080000">
            <w:pPr>
              <w:rPr>
                <w:rFonts w:ascii="Times New Roman" w:hAnsi="Times New Roman"/>
              </w:rPr>
            </w:pPr>
            <w:r>
              <w:rPr>
                <w:rFonts w:ascii="Times New Roman" w:hAnsi="Times New Roman"/>
              </w:rPr>
              <w:t>2 микрорайон</w:t>
            </w:r>
          </w:p>
        </w:tc>
        <w:tc>
          <w:tcPr>
            <w:tcW w:type="dxa" w:w="1701"/>
            <w:tcBorders>
              <w:top w:sz="4" w:val="nil"/>
              <w:left w:sz="4" w:val="nil"/>
              <w:bottom w:color="000000" w:sz="4" w:val="single"/>
              <w:right w:color="000000" w:sz="4" w:val="single"/>
            </w:tcBorders>
            <w:vAlign w:val="center"/>
          </w:tcPr>
          <w:p w14:paraId="05080000">
            <w:pPr>
              <w:ind/>
              <w:jc w:val="center"/>
              <w:rPr>
                <w:rFonts w:ascii="Times New Roman" w:hAnsi="Times New Roman"/>
              </w:rPr>
            </w:pPr>
            <w:r>
              <w:rPr>
                <w:rFonts w:ascii="Times New Roman" w:hAnsi="Times New Roman"/>
              </w:rPr>
              <w:t>386,35</w:t>
            </w:r>
          </w:p>
        </w:tc>
        <w:tc>
          <w:tcPr>
            <w:tcW w:type="dxa" w:w="1988"/>
            <w:gridSpan w:val="2"/>
            <w:tcBorders>
              <w:top w:color="000000" w:sz="4" w:val="single"/>
              <w:left w:sz="4" w:val="nil"/>
              <w:bottom w:color="000000" w:sz="4" w:val="single"/>
              <w:right w:color="000000" w:sz="4" w:val="single"/>
            </w:tcBorders>
            <w:vAlign w:val="center"/>
          </w:tcPr>
          <w:p w14:paraId="06080000">
            <w:pPr>
              <w:ind/>
              <w:jc w:val="center"/>
              <w:rPr>
                <w:rFonts w:ascii="Times New Roman" w:hAnsi="Times New Roman"/>
              </w:rPr>
            </w:pPr>
            <w:r>
              <w:rPr>
                <w:rFonts w:ascii="Times New Roman" w:hAnsi="Times New Roman"/>
              </w:rPr>
              <w:t>14,404923</w:t>
            </w:r>
          </w:p>
        </w:tc>
        <w:tc>
          <w:tcPr>
            <w:tcW w:type="dxa" w:w="1153"/>
            <w:tcBorders>
              <w:top w:sz="4" w:val="nil"/>
              <w:left w:sz="4" w:val="nil"/>
              <w:bottom w:color="000000" w:sz="4" w:val="single"/>
              <w:right w:sz="4" w:val="nil"/>
            </w:tcBorders>
            <w:vAlign w:val="center"/>
          </w:tcPr>
          <w:p w14:paraId="07080000">
            <w:pPr>
              <w:ind/>
              <w:jc w:val="center"/>
              <w:rPr>
                <w:rFonts w:ascii="Times New Roman" w:hAnsi="Times New Roman"/>
              </w:rPr>
            </w:pPr>
            <w:r>
              <w:rPr>
                <w:rFonts w:ascii="Times New Roman" w:hAnsi="Times New Roman"/>
              </w:rPr>
              <w:t>1,048929</w:t>
            </w:r>
          </w:p>
        </w:tc>
        <w:tc>
          <w:tcPr>
            <w:tcW w:type="dxa" w:w="1273"/>
            <w:tcBorders>
              <w:top w:sz="4" w:val="nil"/>
              <w:left w:color="000000" w:sz="4" w:val="single"/>
              <w:bottom w:color="000000" w:sz="4" w:val="single"/>
              <w:right w:color="000000" w:sz="4" w:val="single"/>
            </w:tcBorders>
            <w:vAlign w:val="center"/>
          </w:tcPr>
          <w:p w14:paraId="08080000">
            <w:pPr>
              <w:ind/>
              <w:jc w:val="center"/>
              <w:rPr>
                <w:rFonts w:ascii="Times New Roman" w:hAnsi="Times New Roman"/>
              </w:rPr>
            </w:pPr>
            <w:r>
              <w:rPr>
                <w:rFonts w:ascii="Times New Roman" w:hAnsi="Times New Roman"/>
              </w:rPr>
              <w:t>15,453852</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09080000">
            <w:pPr>
              <w:ind/>
              <w:jc w:val="center"/>
              <w:rPr>
                <w:rFonts w:ascii="Times New Roman" w:hAnsi="Times New Roman"/>
              </w:rPr>
            </w:pPr>
            <w:r>
              <w:rPr>
                <w:rFonts w:ascii="Times New Roman" w:hAnsi="Times New Roman"/>
              </w:rPr>
              <w:t>3</w:t>
            </w:r>
          </w:p>
        </w:tc>
        <w:tc>
          <w:tcPr>
            <w:tcW w:type="dxa" w:w="2959"/>
            <w:tcBorders>
              <w:top w:sz="4" w:val="nil"/>
              <w:left w:sz="4" w:val="nil"/>
              <w:bottom w:color="000000" w:sz="4" w:val="single"/>
              <w:right w:color="000000" w:sz="4" w:val="single"/>
            </w:tcBorders>
            <w:vAlign w:val="center"/>
          </w:tcPr>
          <w:p w14:paraId="0A080000">
            <w:pPr>
              <w:rPr>
                <w:rFonts w:ascii="Times New Roman" w:hAnsi="Times New Roman"/>
              </w:rPr>
            </w:pPr>
            <w:r>
              <w:rPr>
                <w:rFonts w:ascii="Times New Roman" w:hAnsi="Times New Roman"/>
              </w:rPr>
              <w:t>3 микрорайон</w:t>
            </w:r>
          </w:p>
        </w:tc>
        <w:tc>
          <w:tcPr>
            <w:tcW w:type="dxa" w:w="1701"/>
            <w:tcBorders>
              <w:top w:sz="4" w:val="nil"/>
              <w:left w:sz="4" w:val="nil"/>
              <w:bottom w:color="000000" w:sz="4" w:val="single"/>
              <w:right w:color="000000" w:sz="4" w:val="single"/>
            </w:tcBorders>
            <w:vAlign w:val="center"/>
          </w:tcPr>
          <w:p w14:paraId="0B080000">
            <w:pPr>
              <w:ind/>
              <w:jc w:val="center"/>
              <w:rPr>
                <w:rFonts w:ascii="Times New Roman" w:hAnsi="Times New Roman"/>
              </w:rPr>
            </w:pPr>
            <w:r>
              <w:rPr>
                <w:rFonts w:ascii="Times New Roman" w:hAnsi="Times New Roman"/>
              </w:rPr>
              <w:t>587,22</w:t>
            </w:r>
          </w:p>
        </w:tc>
        <w:tc>
          <w:tcPr>
            <w:tcW w:type="dxa" w:w="1988"/>
            <w:gridSpan w:val="2"/>
            <w:tcBorders>
              <w:top w:color="000000" w:sz="4" w:val="single"/>
              <w:left w:sz="4" w:val="nil"/>
              <w:bottom w:color="000000" w:sz="4" w:val="single"/>
              <w:right w:color="000000" w:sz="4" w:val="single"/>
            </w:tcBorders>
            <w:vAlign w:val="center"/>
          </w:tcPr>
          <w:p w14:paraId="0C080000">
            <w:pPr>
              <w:ind/>
              <w:jc w:val="center"/>
              <w:rPr>
                <w:rFonts w:ascii="Times New Roman" w:hAnsi="Times New Roman"/>
              </w:rPr>
            </w:pPr>
            <w:r>
              <w:rPr>
                <w:rFonts w:ascii="Times New Roman" w:hAnsi="Times New Roman"/>
              </w:rPr>
              <w:t>22,135917</w:t>
            </w:r>
          </w:p>
        </w:tc>
        <w:tc>
          <w:tcPr>
            <w:tcW w:type="dxa" w:w="1153"/>
            <w:tcBorders>
              <w:top w:sz="4" w:val="nil"/>
              <w:left w:sz="4" w:val="nil"/>
              <w:bottom w:color="000000" w:sz="4" w:val="single"/>
              <w:right w:sz="4" w:val="nil"/>
            </w:tcBorders>
            <w:vAlign w:val="center"/>
          </w:tcPr>
          <w:p w14:paraId="0D080000">
            <w:pPr>
              <w:ind/>
              <w:jc w:val="center"/>
              <w:rPr>
                <w:rFonts w:ascii="Times New Roman" w:hAnsi="Times New Roman"/>
              </w:rPr>
            </w:pPr>
            <w:r>
              <w:rPr>
                <w:rFonts w:ascii="Times New Roman" w:hAnsi="Times New Roman"/>
              </w:rPr>
              <w:t>1,352801</w:t>
            </w:r>
          </w:p>
        </w:tc>
        <w:tc>
          <w:tcPr>
            <w:tcW w:type="dxa" w:w="1273"/>
            <w:tcBorders>
              <w:top w:sz="4" w:val="nil"/>
              <w:left w:color="000000" w:sz="4" w:val="single"/>
              <w:bottom w:color="000000" w:sz="4" w:val="single"/>
              <w:right w:color="000000" w:sz="4" w:val="single"/>
            </w:tcBorders>
            <w:vAlign w:val="center"/>
          </w:tcPr>
          <w:p w14:paraId="0E080000">
            <w:pPr>
              <w:ind/>
              <w:jc w:val="center"/>
              <w:rPr>
                <w:rFonts w:ascii="Times New Roman" w:hAnsi="Times New Roman"/>
              </w:rPr>
            </w:pPr>
            <w:r>
              <w:rPr>
                <w:rFonts w:ascii="Times New Roman" w:hAnsi="Times New Roman"/>
              </w:rPr>
              <w:t>23,488718</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0F080000">
            <w:pPr>
              <w:ind/>
              <w:jc w:val="center"/>
              <w:rPr>
                <w:rFonts w:ascii="Times New Roman" w:hAnsi="Times New Roman"/>
              </w:rPr>
            </w:pPr>
            <w:r>
              <w:rPr>
                <w:rFonts w:ascii="Times New Roman" w:hAnsi="Times New Roman"/>
              </w:rPr>
              <w:t>4</w:t>
            </w:r>
          </w:p>
        </w:tc>
        <w:tc>
          <w:tcPr>
            <w:tcW w:type="dxa" w:w="2959"/>
            <w:tcBorders>
              <w:top w:sz="4" w:val="nil"/>
              <w:left w:sz="4" w:val="nil"/>
              <w:bottom w:color="000000" w:sz="4" w:val="single"/>
              <w:right w:color="000000" w:sz="4" w:val="single"/>
            </w:tcBorders>
            <w:vAlign w:val="center"/>
          </w:tcPr>
          <w:p w14:paraId="10080000">
            <w:pPr>
              <w:rPr>
                <w:rFonts w:ascii="Times New Roman" w:hAnsi="Times New Roman"/>
              </w:rPr>
            </w:pPr>
            <w:r>
              <w:rPr>
                <w:rFonts w:ascii="Times New Roman" w:hAnsi="Times New Roman"/>
              </w:rPr>
              <w:t>4 микрорайон</w:t>
            </w:r>
          </w:p>
        </w:tc>
        <w:tc>
          <w:tcPr>
            <w:tcW w:type="dxa" w:w="1701"/>
            <w:tcBorders>
              <w:top w:sz="4" w:val="nil"/>
              <w:left w:sz="4" w:val="nil"/>
              <w:bottom w:color="000000" w:sz="4" w:val="single"/>
              <w:right w:color="000000" w:sz="4" w:val="single"/>
            </w:tcBorders>
            <w:vAlign w:val="center"/>
          </w:tcPr>
          <w:p w14:paraId="11080000">
            <w:pPr>
              <w:ind/>
              <w:jc w:val="center"/>
              <w:rPr>
                <w:rFonts w:ascii="Times New Roman" w:hAnsi="Times New Roman"/>
              </w:rPr>
            </w:pPr>
            <w:r>
              <w:rPr>
                <w:rFonts w:ascii="Times New Roman" w:hAnsi="Times New Roman"/>
              </w:rPr>
              <w:t>335,31</w:t>
            </w:r>
          </w:p>
        </w:tc>
        <w:tc>
          <w:tcPr>
            <w:tcW w:type="dxa" w:w="1988"/>
            <w:gridSpan w:val="2"/>
            <w:tcBorders>
              <w:top w:color="000000" w:sz="4" w:val="single"/>
              <w:left w:sz="4" w:val="nil"/>
              <w:bottom w:color="000000" w:sz="4" w:val="single"/>
              <w:right w:color="000000" w:sz="4" w:val="single"/>
            </w:tcBorders>
            <w:vAlign w:val="center"/>
          </w:tcPr>
          <w:p w14:paraId="12080000">
            <w:pPr>
              <w:ind/>
              <w:jc w:val="center"/>
              <w:rPr>
                <w:rFonts w:ascii="Times New Roman" w:hAnsi="Times New Roman"/>
              </w:rPr>
            </w:pPr>
            <w:r>
              <w:rPr>
                <w:rFonts w:ascii="Times New Roman" w:hAnsi="Times New Roman"/>
              </w:rPr>
              <w:t>13,176777</w:t>
            </w:r>
          </w:p>
        </w:tc>
        <w:tc>
          <w:tcPr>
            <w:tcW w:type="dxa" w:w="1153"/>
            <w:tcBorders>
              <w:top w:sz="4" w:val="nil"/>
              <w:left w:sz="4" w:val="nil"/>
              <w:bottom w:color="000000" w:sz="4" w:val="single"/>
              <w:right w:sz="4" w:val="nil"/>
            </w:tcBorders>
            <w:vAlign w:val="center"/>
          </w:tcPr>
          <w:p w14:paraId="13080000">
            <w:pPr>
              <w:ind/>
              <w:jc w:val="center"/>
              <w:rPr>
                <w:rFonts w:ascii="Times New Roman" w:hAnsi="Times New Roman"/>
              </w:rPr>
            </w:pPr>
            <w:r>
              <w:rPr>
                <w:rFonts w:ascii="Times New Roman" w:hAnsi="Times New Roman"/>
              </w:rPr>
              <w:t>0,235549</w:t>
            </w:r>
          </w:p>
        </w:tc>
        <w:tc>
          <w:tcPr>
            <w:tcW w:type="dxa" w:w="1273"/>
            <w:tcBorders>
              <w:top w:sz="4" w:val="nil"/>
              <w:left w:color="000000" w:sz="4" w:val="single"/>
              <w:bottom w:color="000000" w:sz="4" w:val="single"/>
              <w:right w:color="000000" w:sz="4" w:val="single"/>
            </w:tcBorders>
            <w:vAlign w:val="center"/>
          </w:tcPr>
          <w:p w14:paraId="14080000">
            <w:pPr>
              <w:ind/>
              <w:jc w:val="center"/>
              <w:rPr>
                <w:rFonts w:ascii="Times New Roman" w:hAnsi="Times New Roman"/>
              </w:rPr>
            </w:pPr>
            <w:r>
              <w:rPr>
                <w:rFonts w:ascii="Times New Roman" w:hAnsi="Times New Roman"/>
              </w:rPr>
              <w:t>13,412326</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15080000">
            <w:pPr>
              <w:ind/>
              <w:jc w:val="center"/>
              <w:rPr>
                <w:rFonts w:ascii="Times New Roman" w:hAnsi="Times New Roman"/>
              </w:rPr>
            </w:pPr>
            <w:r>
              <w:rPr>
                <w:rFonts w:ascii="Times New Roman" w:hAnsi="Times New Roman"/>
              </w:rPr>
              <w:t>5</w:t>
            </w:r>
          </w:p>
        </w:tc>
        <w:tc>
          <w:tcPr>
            <w:tcW w:type="dxa" w:w="2959"/>
            <w:tcBorders>
              <w:top w:sz="4" w:val="nil"/>
              <w:left w:sz="4" w:val="nil"/>
              <w:bottom w:color="000000" w:sz="4" w:val="single"/>
              <w:right w:color="000000" w:sz="4" w:val="single"/>
            </w:tcBorders>
            <w:vAlign w:val="center"/>
          </w:tcPr>
          <w:p w14:paraId="16080000">
            <w:pPr>
              <w:rPr>
                <w:rFonts w:ascii="Times New Roman" w:hAnsi="Times New Roman"/>
              </w:rPr>
            </w:pPr>
            <w:r>
              <w:rPr>
                <w:rFonts w:ascii="Times New Roman" w:hAnsi="Times New Roman"/>
              </w:rPr>
              <w:t>5 микрорайон</w:t>
            </w:r>
          </w:p>
        </w:tc>
        <w:tc>
          <w:tcPr>
            <w:tcW w:type="dxa" w:w="1701"/>
            <w:tcBorders>
              <w:top w:sz="4" w:val="nil"/>
              <w:left w:sz="4" w:val="nil"/>
              <w:bottom w:color="000000" w:sz="4" w:val="single"/>
              <w:right w:color="000000" w:sz="4" w:val="single"/>
            </w:tcBorders>
            <w:vAlign w:val="center"/>
          </w:tcPr>
          <w:p w14:paraId="17080000">
            <w:pPr>
              <w:ind/>
              <w:jc w:val="center"/>
              <w:rPr>
                <w:rFonts w:ascii="Times New Roman" w:hAnsi="Times New Roman"/>
              </w:rPr>
            </w:pPr>
            <w:r>
              <w:rPr>
                <w:rFonts w:ascii="Times New Roman" w:hAnsi="Times New Roman"/>
              </w:rPr>
              <w:t>8,42</w:t>
            </w:r>
          </w:p>
        </w:tc>
        <w:tc>
          <w:tcPr>
            <w:tcW w:type="dxa" w:w="1988"/>
            <w:gridSpan w:val="2"/>
            <w:tcBorders>
              <w:top w:color="000000" w:sz="4" w:val="single"/>
              <w:left w:sz="4" w:val="nil"/>
              <w:bottom w:color="000000" w:sz="4" w:val="single"/>
              <w:right w:color="000000" w:sz="4" w:val="single"/>
            </w:tcBorders>
            <w:vAlign w:val="center"/>
          </w:tcPr>
          <w:p w14:paraId="18080000">
            <w:pPr>
              <w:ind/>
              <w:jc w:val="center"/>
              <w:rPr>
                <w:rFonts w:ascii="Times New Roman" w:hAnsi="Times New Roman"/>
              </w:rPr>
            </w:pPr>
            <w:r>
              <w:rPr>
                <w:rFonts w:ascii="Times New Roman" w:hAnsi="Times New Roman"/>
              </w:rPr>
              <w:t>0,335333</w:t>
            </w:r>
          </w:p>
        </w:tc>
        <w:tc>
          <w:tcPr>
            <w:tcW w:type="dxa" w:w="1153"/>
            <w:tcBorders>
              <w:top w:sz="4" w:val="nil"/>
              <w:left w:sz="4" w:val="nil"/>
              <w:bottom w:color="000000" w:sz="4" w:val="single"/>
              <w:right w:sz="4" w:val="nil"/>
            </w:tcBorders>
            <w:vAlign w:val="center"/>
          </w:tcPr>
          <w:p w14:paraId="19080000">
            <w:pPr>
              <w:ind/>
              <w:jc w:val="center"/>
              <w:rPr>
                <w:rFonts w:ascii="Times New Roman" w:hAnsi="Times New Roman"/>
              </w:rPr>
            </w:pPr>
            <w:r>
              <w:rPr>
                <w:rFonts w:ascii="Times New Roman" w:hAnsi="Times New Roman"/>
              </w:rPr>
              <w:t>0,001391</w:t>
            </w:r>
          </w:p>
        </w:tc>
        <w:tc>
          <w:tcPr>
            <w:tcW w:type="dxa" w:w="1273"/>
            <w:tcBorders>
              <w:top w:sz="4" w:val="nil"/>
              <w:left w:color="000000" w:sz="4" w:val="single"/>
              <w:bottom w:color="000000" w:sz="4" w:val="single"/>
              <w:right w:color="000000" w:sz="4" w:val="single"/>
            </w:tcBorders>
            <w:vAlign w:val="center"/>
          </w:tcPr>
          <w:p w14:paraId="1A080000">
            <w:pPr>
              <w:ind/>
              <w:jc w:val="center"/>
              <w:rPr>
                <w:rFonts w:ascii="Times New Roman" w:hAnsi="Times New Roman"/>
              </w:rPr>
            </w:pPr>
            <w:r>
              <w:rPr>
                <w:rFonts w:ascii="Times New Roman" w:hAnsi="Times New Roman"/>
              </w:rPr>
              <w:t>0,336724</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1B080000">
            <w:pPr>
              <w:ind/>
              <w:jc w:val="center"/>
              <w:rPr>
                <w:rFonts w:ascii="Times New Roman" w:hAnsi="Times New Roman"/>
              </w:rPr>
            </w:pPr>
            <w:r>
              <w:rPr>
                <w:rFonts w:ascii="Times New Roman" w:hAnsi="Times New Roman"/>
              </w:rPr>
              <w:t>6</w:t>
            </w:r>
          </w:p>
        </w:tc>
        <w:tc>
          <w:tcPr>
            <w:tcW w:type="dxa" w:w="2959"/>
            <w:tcBorders>
              <w:top w:sz="4" w:val="nil"/>
              <w:left w:sz="4" w:val="nil"/>
              <w:bottom w:color="000000" w:sz="4" w:val="single"/>
              <w:right w:color="000000" w:sz="4" w:val="single"/>
            </w:tcBorders>
            <w:vAlign w:val="center"/>
          </w:tcPr>
          <w:p w14:paraId="1C080000">
            <w:pPr>
              <w:rPr>
                <w:rFonts w:ascii="Times New Roman" w:hAnsi="Times New Roman"/>
              </w:rPr>
            </w:pPr>
            <w:r>
              <w:rPr>
                <w:rFonts w:ascii="Times New Roman" w:hAnsi="Times New Roman"/>
              </w:rPr>
              <w:t>6 микрорайон</w:t>
            </w:r>
          </w:p>
        </w:tc>
        <w:tc>
          <w:tcPr>
            <w:tcW w:type="dxa" w:w="1701"/>
            <w:tcBorders>
              <w:top w:sz="4" w:val="nil"/>
              <w:left w:sz="4" w:val="nil"/>
              <w:bottom w:color="000000" w:sz="4" w:val="single"/>
              <w:right w:color="000000" w:sz="4" w:val="single"/>
            </w:tcBorders>
            <w:vAlign w:val="center"/>
          </w:tcPr>
          <w:p w14:paraId="1D080000">
            <w:pPr>
              <w:ind/>
              <w:jc w:val="center"/>
              <w:rPr>
                <w:rFonts w:ascii="Times New Roman" w:hAnsi="Times New Roman"/>
              </w:rPr>
            </w:pPr>
            <w:r>
              <w:rPr>
                <w:rFonts w:ascii="Times New Roman" w:hAnsi="Times New Roman"/>
              </w:rPr>
              <w:t>268,47</w:t>
            </w:r>
          </w:p>
        </w:tc>
        <w:tc>
          <w:tcPr>
            <w:tcW w:type="dxa" w:w="1988"/>
            <w:gridSpan w:val="2"/>
            <w:tcBorders>
              <w:top w:color="000000" w:sz="4" w:val="single"/>
              <w:left w:sz="4" w:val="nil"/>
              <w:bottom w:color="000000" w:sz="4" w:val="single"/>
              <w:right w:color="000000" w:sz="4" w:val="single"/>
            </w:tcBorders>
            <w:vAlign w:val="center"/>
          </w:tcPr>
          <w:p w14:paraId="1E080000">
            <w:pPr>
              <w:ind/>
              <w:jc w:val="center"/>
              <w:rPr>
                <w:rFonts w:ascii="Times New Roman" w:hAnsi="Times New Roman"/>
              </w:rPr>
            </w:pPr>
            <w:r>
              <w:rPr>
                <w:rFonts w:ascii="Times New Roman" w:hAnsi="Times New Roman"/>
              </w:rPr>
              <w:t>10,388004</w:t>
            </w:r>
          </w:p>
        </w:tc>
        <w:tc>
          <w:tcPr>
            <w:tcW w:type="dxa" w:w="1153"/>
            <w:tcBorders>
              <w:top w:sz="4" w:val="nil"/>
              <w:left w:sz="4" w:val="nil"/>
              <w:bottom w:color="000000" w:sz="4" w:val="single"/>
              <w:right w:sz="4" w:val="nil"/>
            </w:tcBorders>
            <w:vAlign w:val="center"/>
          </w:tcPr>
          <w:p w14:paraId="1F080000">
            <w:pPr>
              <w:ind/>
              <w:jc w:val="center"/>
              <w:rPr>
                <w:rFonts w:ascii="Times New Roman" w:hAnsi="Times New Roman"/>
              </w:rPr>
            </w:pPr>
            <w:r>
              <w:rPr>
                <w:rFonts w:ascii="Times New Roman" w:hAnsi="Times New Roman"/>
              </w:rPr>
              <w:t>0,350923</w:t>
            </w:r>
          </w:p>
        </w:tc>
        <w:tc>
          <w:tcPr>
            <w:tcW w:type="dxa" w:w="1273"/>
            <w:tcBorders>
              <w:top w:sz="4" w:val="nil"/>
              <w:left w:color="000000" w:sz="4" w:val="single"/>
              <w:bottom w:color="000000" w:sz="4" w:val="single"/>
              <w:right w:color="000000" w:sz="4" w:val="single"/>
            </w:tcBorders>
            <w:vAlign w:val="center"/>
          </w:tcPr>
          <w:p w14:paraId="20080000">
            <w:pPr>
              <w:ind/>
              <w:jc w:val="center"/>
              <w:rPr>
                <w:rFonts w:ascii="Times New Roman" w:hAnsi="Times New Roman"/>
              </w:rPr>
            </w:pPr>
            <w:r>
              <w:rPr>
                <w:rFonts w:ascii="Times New Roman" w:hAnsi="Times New Roman"/>
              </w:rPr>
              <w:t>10,738927</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21080000">
            <w:pPr>
              <w:ind/>
              <w:jc w:val="center"/>
              <w:rPr>
                <w:rFonts w:ascii="Times New Roman" w:hAnsi="Times New Roman"/>
              </w:rPr>
            </w:pPr>
            <w:r>
              <w:rPr>
                <w:rFonts w:ascii="Times New Roman" w:hAnsi="Times New Roman"/>
              </w:rPr>
              <w:t>7</w:t>
            </w:r>
          </w:p>
        </w:tc>
        <w:tc>
          <w:tcPr>
            <w:tcW w:type="dxa" w:w="2959"/>
            <w:tcBorders>
              <w:top w:sz="4" w:val="nil"/>
              <w:left w:sz="4" w:val="nil"/>
              <w:bottom w:color="000000" w:sz="4" w:val="single"/>
              <w:right w:color="000000" w:sz="4" w:val="single"/>
            </w:tcBorders>
            <w:vAlign w:val="center"/>
          </w:tcPr>
          <w:p w14:paraId="22080000">
            <w:pPr>
              <w:rPr>
                <w:rFonts w:ascii="Times New Roman" w:hAnsi="Times New Roman"/>
              </w:rPr>
            </w:pPr>
            <w:r>
              <w:rPr>
                <w:rFonts w:ascii="Times New Roman" w:hAnsi="Times New Roman"/>
              </w:rPr>
              <w:t>7 микрорайон</w:t>
            </w:r>
          </w:p>
        </w:tc>
        <w:tc>
          <w:tcPr>
            <w:tcW w:type="dxa" w:w="1701"/>
            <w:tcBorders>
              <w:top w:sz="4" w:val="nil"/>
              <w:left w:sz="4" w:val="nil"/>
              <w:bottom w:color="000000" w:sz="4" w:val="single"/>
              <w:right w:color="000000" w:sz="4" w:val="single"/>
            </w:tcBorders>
            <w:vAlign w:val="center"/>
          </w:tcPr>
          <w:p w14:paraId="23080000">
            <w:pPr>
              <w:ind/>
              <w:jc w:val="center"/>
              <w:rPr>
                <w:rFonts w:ascii="Times New Roman" w:hAnsi="Times New Roman"/>
              </w:rPr>
            </w:pPr>
            <w:r>
              <w:rPr>
                <w:rFonts w:ascii="Times New Roman" w:hAnsi="Times New Roman"/>
              </w:rPr>
              <w:t>19,10</w:t>
            </w:r>
          </w:p>
        </w:tc>
        <w:tc>
          <w:tcPr>
            <w:tcW w:type="dxa" w:w="1988"/>
            <w:gridSpan w:val="2"/>
            <w:tcBorders>
              <w:top w:color="000000" w:sz="4" w:val="single"/>
              <w:left w:sz="4" w:val="nil"/>
              <w:bottom w:color="000000" w:sz="4" w:val="single"/>
              <w:right w:color="000000" w:sz="4" w:val="single"/>
            </w:tcBorders>
            <w:vAlign w:val="center"/>
          </w:tcPr>
          <w:p w14:paraId="24080000">
            <w:pPr>
              <w:ind/>
              <w:jc w:val="center"/>
              <w:rPr>
                <w:rFonts w:ascii="Times New Roman" w:hAnsi="Times New Roman"/>
              </w:rPr>
            </w:pPr>
            <w:r>
              <w:rPr>
                <w:rFonts w:ascii="Times New Roman" w:hAnsi="Times New Roman"/>
              </w:rPr>
              <w:t>0,733572</w:t>
            </w:r>
          </w:p>
        </w:tc>
        <w:tc>
          <w:tcPr>
            <w:tcW w:type="dxa" w:w="1153"/>
            <w:tcBorders>
              <w:top w:sz="4" w:val="nil"/>
              <w:left w:sz="4" w:val="nil"/>
              <w:bottom w:color="000000" w:sz="4" w:val="single"/>
              <w:right w:sz="4" w:val="nil"/>
            </w:tcBorders>
            <w:vAlign w:val="center"/>
          </w:tcPr>
          <w:p w14:paraId="25080000">
            <w:pPr>
              <w:ind/>
              <w:jc w:val="center"/>
              <w:rPr>
                <w:rFonts w:ascii="Times New Roman" w:hAnsi="Times New Roman"/>
              </w:rPr>
            </w:pPr>
            <w:r>
              <w:rPr>
                <w:rFonts w:ascii="Times New Roman" w:hAnsi="Times New Roman"/>
              </w:rPr>
              <w:t>0,030275</w:t>
            </w:r>
          </w:p>
        </w:tc>
        <w:tc>
          <w:tcPr>
            <w:tcW w:type="dxa" w:w="1273"/>
            <w:tcBorders>
              <w:top w:sz="4" w:val="nil"/>
              <w:left w:color="000000" w:sz="4" w:val="single"/>
              <w:bottom w:color="000000" w:sz="4" w:val="single"/>
              <w:right w:color="000000" w:sz="4" w:val="single"/>
            </w:tcBorders>
            <w:vAlign w:val="center"/>
          </w:tcPr>
          <w:p w14:paraId="26080000">
            <w:pPr>
              <w:ind/>
              <w:jc w:val="center"/>
              <w:rPr>
                <w:rFonts w:ascii="Times New Roman" w:hAnsi="Times New Roman"/>
              </w:rPr>
            </w:pPr>
            <w:r>
              <w:rPr>
                <w:rFonts w:ascii="Times New Roman" w:hAnsi="Times New Roman"/>
              </w:rPr>
              <w:t>0,763847</w:t>
            </w:r>
          </w:p>
        </w:tc>
      </w:tr>
      <w:tr>
        <w:trPr>
          <w:trHeight w:hRule="atLeast" w:val="300"/>
        </w:trPr>
        <w:tc>
          <w:tcPr>
            <w:tcW w:type="dxa" w:w="580"/>
            <w:tcBorders>
              <w:top w:sz="4" w:val="nil"/>
              <w:left w:color="000000" w:sz="4" w:val="single"/>
              <w:bottom w:color="000000" w:sz="4" w:val="single"/>
              <w:right w:color="000000" w:sz="4" w:val="single"/>
            </w:tcBorders>
            <w:vAlign w:val="center"/>
          </w:tcPr>
          <w:p w14:paraId="27080000">
            <w:pPr>
              <w:ind/>
              <w:jc w:val="center"/>
              <w:rPr>
                <w:rFonts w:ascii="Times New Roman" w:hAnsi="Times New Roman"/>
              </w:rPr>
            </w:pPr>
            <w:r>
              <w:rPr>
                <w:rFonts w:ascii="Times New Roman" w:hAnsi="Times New Roman"/>
              </w:rPr>
              <w:t>8</w:t>
            </w:r>
          </w:p>
        </w:tc>
        <w:tc>
          <w:tcPr>
            <w:tcW w:type="dxa" w:w="2959"/>
            <w:tcBorders>
              <w:top w:sz="4" w:val="nil"/>
              <w:left w:sz="4" w:val="nil"/>
              <w:bottom w:color="000000" w:sz="4" w:val="single"/>
              <w:right w:color="000000" w:sz="4" w:val="single"/>
            </w:tcBorders>
            <w:vAlign w:val="center"/>
          </w:tcPr>
          <w:p w14:paraId="28080000">
            <w:pPr>
              <w:rPr>
                <w:rFonts w:ascii="Times New Roman" w:hAnsi="Times New Roman"/>
              </w:rPr>
            </w:pPr>
            <w:r>
              <w:rPr>
                <w:rFonts w:ascii="Times New Roman" w:hAnsi="Times New Roman"/>
              </w:rPr>
              <w:t>8 микрорайон</w:t>
            </w:r>
          </w:p>
        </w:tc>
        <w:tc>
          <w:tcPr>
            <w:tcW w:type="dxa" w:w="1701"/>
            <w:tcBorders>
              <w:top w:sz="4" w:val="nil"/>
              <w:left w:sz="4" w:val="nil"/>
              <w:bottom w:color="000000" w:sz="4" w:val="single"/>
              <w:right w:color="000000" w:sz="4" w:val="single"/>
            </w:tcBorders>
            <w:vAlign w:val="center"/>
          </w:tcPr>
          <w:p w14:paraId="29080000">
            <w:pPr>
              <w:ind/>
              <w:jc w:val="center"/>
              <w:rPr>
                <w:rFonts w:ascii="Times New Roman" w:hAnsi="Times New Roman"/>
              </w:rPr>
            </w:pPr>
            <w:r>
              <w:rPr>
                <w:rFonts w:ascii="Times New Roman" w:hAnsi="Times New Roman"/>
              </w:rPr>
              <w:t>99,25</w:t>
            </w:r>
          </w:p>
        </w:tc>
        <w:tc>
          <w:tcPr>
            <w:tcW w:type="dxa" w:w="1988"/>
            <w:gridSpan w:val="2"/>
            <w:tcBorders>
              <w:top w:color="000000" w:sz="4" w:val="single"/>
              <w:left w:sz="4" w:val="nil"/>
              <w:bottom w:color="000000" w:sz="4" w:val="single"/>
              <w:right w:color="000000" w:sz="4" w:val="single"/>
            </w:tcBorders>
            <w:vAlign w:val="center"/>
          </w:tcPr>
          <w:p w14:paraId="2A080000">
            <w:pPr>
              <w:ind/>
              <w:jc w:val="center"/>
              <w:rPr>
                <w:rFonts w:ascii="Times New Roman" w:hAnsi="Times New Roman"/>
              </w:rPr>
            </w:pPr>
            <w:r>
              <w:rPr>
                <w:rFonts w:ascii="Times New Roman" w:hAnsi="Times New Roman"/>
              </w:rPr>
              <w:t>3,897576</w:t>
            </w:r>
          </w:p>
        </w:tc>
        <w:tc>
          <w:tcPr>
            <w:tcW w:type="dxa" w:w="1153"/>
            <w:tcBorders>
              <w:top w:sz="4" w:val="nil"/>
              <w:left w:sz="4" w:val="nil"/>
              <w:bottom w:color="000000" w:sz="4" w:val="single"/>
              <w:right w:sz="4" w:val="nil"/>
            </w:tcBorders>
            <w:vAlign w:val="center"/>
          </w:tcPr>
          <w:p w14:paraId="2B080000">
            <w:pPr>
              <w:ind/>
              <w:jc w:val="center"/>
              <w:rPr>
                <w:rFonts w:ascii="Times New Roman" w:hAnsi="Times New Roman"/>
              </w:rPr>
            </w:pPr>
            <w:r>
              <w:rPr>
                <w:rFonts w:ascii="Times New Roman" w:hAnsi="Times New Roman"/>
              </w:rPr>
              <w:t>0,072611</w:t>
            </w:r>
          </w:p>
        </w:tc>
        <w:tc>
          <w:tcPr>
            <w:tcW w:type="dxa" w:w="1273"/>
            <w:tcBorders>
              <w:top w:sz="4" w:val="nil"/>
              <w:left w:color="000000" w:sz="4" w:val="single"/>
              <w:bottom w:color="000000" w:sz="4" w:val="single"/>
              <w:right w:color="000000" w:sz="4" w:val="single"/>
            </w:tcBorders>
            <w:vAlign w:val="center"/>
          </w:tcPr>
          <w:p w14:paraId="2C080000">
            <w:pPr>
              <w:ind/>
              <w:jc w:val="center"/>
              <w:rPr>
                <w:rFonts w:ascii="Times New Roman" w:hAnsi="Times New Roman"/>
              </w:rPr>
            </w:pPr>
            <w:r>
              <w:rPr>
                <w:rFonts w:ascii="Times New Roman" w:hAnsi="Times New Roman"/>
              </w:rPr>
              <w:t>3,970187</w:t>
            </w:r>
          </w:p>
        </w:tc>
      </w:tr>
      <w:tr>
        <w:trPr>
          <w:trHeight w:hRule="atLeast" w:val="570"/>
        </w:trPr>
        <w:tc>
          <w:tcPr>
            <w:tcW w:type="dxa" w:w="580"/>
            <w:tcBorders>
              <w:top w:sz="4" w:val="nil"/>
              <w:left w:color="000000" w:sz="4" w:val="single"/>
              <w:bottom w:color="000000" w:sz="4" w:val="single"/>
              <w:right w:color="000000" w:sz="4" w:val="single"/>
            </w:tcBorders>
            <w:vAlign w:val="center"/>
          </w:tcPr>
          <w:p w14:paraId="2D080000">
            <w:pPr>
              <w:ind/>
              <w:jc w:val="center"/>
              <w:rPr>
                <w:rFonts w:ascii="Times New Roman" w:hAnsi="Times New Roman"/>
              </w:rPr>
            </w:pPr>
            <w:r>
              <w:rPr>
                <w:rFonts w:ascii="Times New Roman" w:hAnsi="Times New Roman"/>
              </w:rPr>
              <w:t>9</w:t>
            </w:r>
          </w:p>
        </w:tc>
        <w:tc>
          <w:tcPr>
            <w:tcW w:type="dxa" w:w="2959"/>
            <w:tcBorders>
              <w:top w:sz="4" w:val="nil"/>
              <w:left w:sz="4" w:val="nil"/>
              <w:bottom w:color="000000" w:sz="4" w:val="single"/>
              <w:right w:color="000000" w:sz="4" w:val="single"/>
            </w:tcBorders>
            <w:vAlign w:val="center"/>
          </w:tcPr>
          <w:p w14:paraId="2E080000">
            <w:pPr>
              <w:rPr>
                <w:rFonts w:ascii="Times New Roman" w:hAnsi="Times New Roman"/>
              </w:rPr>
            </w:pPr>
            <w:r>
              <w:rPr>
                <w:rFonts w:ascii="Times New Roman" w:hAnsi="Times New Roman"/>
              </w:rPr>
              <w:t>Коммунально-складская зона (КСЗ)</w:t>
            </w:r>
          </w:p>
        </w:tc>
        <w:tc>
          <w:tcPr>
            <w:tcW w:type="dxa" w:w="1701"/>
            <w:tcBorders>
              <w:top w:sz="4" w:val="nil"/>
              <w:left w:sz="4" w:val="nil"/>
              <w:bottom w:color="000000" w:sz="4" w:val="single"/>
              <w:right w:color="000000" w:sz="4" w:val="single"/>
            </w:tcBorders>
            <w:vAlign w:val="center"/>
          </w:tcPr>
          <w:p w14:paraId="2F080000">
            <w:pPr>
              <w:ind/>
              <w:jc w:val="center"/>
              <w:rPr>
                <w:rFonts w:ascii="Times New Roman" w:hAnsi="Times New Roman"/>
              </w:rPr>
            </w:pPr>
            <w:r>
              <w:rPr>
                <w:rFonts w:ascii="Times New Roman" w:hAnsi="Times New Roman"/>
              </w:rPr>
              <w:t>305,85</w:t>
            </w:r>
          </w:p>
        </w:tc>
        <w:tc>
          <w:tcPr>
            <w:tcW w:type="dxa" w:w="1988"/>
            <w:gridSpan w:val="2"/>
            <w:tcBorders>
              <w:top w:color="000000" w:sz="4" w:val="single"/>
              <w:left w:sz="4" w:val="nil"/>
              <w:bottom w:color="000000" w:sz="4" w:val="single"/>
              <w:right w:color="000000" w:sz="4" w:val="single"/>
            </w:tcBorders>
            <w:vAlign w:val="center"/>
          </w:tcPr>
          <w:p w14:paraId="30080000">
            <w:pPr>
              <w:ind/>
              <w:jc w:val="center"/>
              <w:rPr>
                <w:rFonts w:ascii="Times New Roman" w:hAnsi="Times New Roman"/>
              </w:rPr>
            </w:pPr>
            <w:r>
              <w:rPr>
                <w:rFonts w:ascii="Times New Roman" w:hAnsi="Times New Roman"/>
              </w:rPr>
              <w:t>12,163608</w:t>
            </w:r>
          </w:p>
        </w:tc>
        <w:tc>
          <w:tcPr>
            <w:tcW w:type="dxa" w:w="1153"/>
            <w:tcBorders>
              <w:top w:sz="4" w:val="nil"/>
              <w:left w:sz="4" w:val="nil"/>
              <w:bottom w:color="000000" w:sz="4" w:val="single"/>
              <w:right w:sz="4" w:val="nil"/>
            </w:tcBorders>
            <w:vAlign w:val="center"/>
          </w:tcPr>
          <w:p w14:paraId="31080000">
            <w:pPr>
              <w:ind/>
              <w:jc w:val="center"/>
              <w:rPr>
                <w:rFonts w:ascii="Times New Roman" w:hAnsi="Times New Roman"/>
              </w:rPr>
            </w:pPr>
            <w:r>
              <w:rPr>
                <w:rFonts w:ascii="Times New Roman" w:hAnsi="Times New Roman"/>
              </w:rPr>
              <w:t>0,070454</w:t>
            </w:r>
          </w:p>
        </w:tc>
        <w:tc>
          <w:tcPr>
            <w:tcW w:type="dxa" w:w="1273"/>
            <w:tcBorders>
              <w:top w:sz="4" w:val="nil"/>
              <w:left w:color="000000" w:sz="4" w:val="single"/>
              <w:bottom w:color="000000" w:sz="4" w:val="single"/>
              <w:right w:color="000000" w:sz="4" w:val="single"/>
            </w:tcBorders>
            <w:vAlign w:val="center"/>
          </w:tcPr>
          <w:p w14:paraId="32080000">
            <w:pPr>
              <w:ind/>
              <w:jc w:val="center"/>
              <w:rPr>
                <w:rFonts w:ascii="Times New Roman" w:hAnsi="Times New Roman"/>
              </w:rPr>
            </w:pPr>
            <w:r>
              <w:rPr>
                <w:rFonts w:ascii="Times New Roman" w:hAnsi="Times New Roman"/>
              </w:rPr>
              <w:t>12,234062</w:t>
            </w:r>
          </w:p>
        </w:tc>
      </w:tr>
      <w:tr>
        <w:trPr>
          <w:trHeight w:hRule="atLeast" w:val="420"/>
        </w:trPr>
        <w:tc>
          <w:tcPr>
            <w:tcW w:type="dxa" w:w="3539"/>
            <w:gridSpan w:val="2"/>
            <w:tcBorders>
              <w:top w:color="000000" w:sz="4" w:val="single"/>
              <w:left w:color="000000" w:sz="4" w:val="single"/>
              <w:bottom w:color="000000" w:sz="4" w:val="single"/>
              <w:right w:color="000000" w:sz="4" w:val="single"/>
            </w:tcBorders>
            <w:vAlign w:val="center"/>
          </w:tcPr>
          <w:p w14:paraId="33080000">
            <w:pPr>
              <w:ind/>
              <w:jc w:val="center"/>
              <w:rPr>
                <w:rFonts w:ascii="Arial" w:hAnsi="Arial"/>
                <w:b w:val="1"/>
                <w:sz w:val="24"/>
              </w:rPr>
            </w:pPr>
            <w:r>
              <w:rPr>
                <w:rFonts w:ascii="Times New Roman" w:hAnsi="Times New Roman"/>
                <w:b w:val="1"/>
              </w:rPr>
              <w:t>Итого (город Десногорск):</w:t>
            </w:r>
          </w:p>
        </w:tc>
        <w:tc>
          <w:tcPr>
            <w:tcW w:type="dxa" w:w="1701"/>
            <w:tcBorders>
              <w:top w:sz="4" w:val="nil"/>
              <w:left w:sz="4" w:val="nil"/>
              <w:bottom w:color="000000" w:sz="4" w:val="single"/>
              <w:right w:color="000000" w:sz="4" w:val="single"/>
            </w:tcBorders>
            <w:vAlign w:val="center"/>
          </w:tcPr>
          <w:p w14:paraId="34080000">
            <w:pPr>
              <w:ind/>
              <w:jc w:val="center"/>
              <w:rPr>
                <w:rFonts w:ascii="Arial" w:hAnsi="Arial"/>
                <w:b w:val="1"/>
                <w:sz w:val="24"/>
              </w:rPr>
            </w:pPr>
            <w:r>
              <w:rPr>
                <w:rFonts w:ascii="Times New Roman" w:hAnsi="Times New Roman"/>
                <w:b w:val="1"/>
              </w:rPr>
              <w:t>2439,18</w:t>
            </w:r>
          </w:p>
        </w:tc>
        <w:tc>
          <w:tcPr>
            <w:tcW w:type="dxa" w:w="1988"/>
            <w:gridSpan w:val="2"/>
            <w:tcBorders>
              <w:top w:color="000000" w:sz="4" w:val="single"/>
              <w:left w:sz="4" w:val="nil"/>
              <w:bottom w:color="000000" w:sz="4" w:val="single"/>
              <w:right w:color="000000" w:sz="4" w:val="single"/>
            </w:tcBorders>
            <w:vAlign w:val="center"/>
          </w:tcPr>
          <w:p w14:paraId="35080000">
            <w:pPr>
              <w:ind/>
              <w:jc w:val="center"/>
              <w:rPr>
                <w:rFonts w:ascii="Arial" w:hAnsi="Arial"/>
                <w:b w:val="1"/>
                <w:sz w:val="24"/>
              </w:rPr>
            </w:pPr>
            <w:r>
              <w:rPr>
                <w:rFonts w:ascii="Times New Roman" w:hAnsi="Times New Roman"/>
                <w:b w:val="1"/>
              </w:rPr>
              <w:t>92,987185</w:t>
            </w:r>
          </w:p>
        </w:tc>
        <w:tc>
          <w:tcPr>
            <w:tcW w:type="dxa" w:w="1153"/>
            <w:tcBorders>
              <w:top w:sz="4" w:val="nil"/>
              <w:left w:sz="4" w:val="nil"/>
              <w:bottom w:color="000000" w:sz="4" w:val="single"/>
              <w:right w:color="000000" w:sz="4" w:val="single"/>
            </w:tcBorders>
            <w:vAlign w:val="center"/>
          </w:tcPr>
          <w:p w14:paraId="36080000">
            <w:pPr>
              <w:ind/>
              <w:jc w:val="center"/>
              <w:rPr>
                <w:rFonts w:ascii="Arial" w:hAnsi="Arial"/>
                <w:b w:val="1"/>
                <w:sz w:val="24"/>
              </w:rPr>
            </w:pPr>
            <w:r>
              <w:rPr>
                <w:rFonts w:ascii="Times New Roman" w:hAnsi="Times New Roman"/>
                <w:b w:val="1"/>
              </w:rPr>
              <w:t>4,579903</w:t>
            </w:r>
          </w:p>
        </w:tc>
        <w:tc>
          <w:tcPr>
            <w:tcW w:type="dxa" w:w="1273"/>
            <w:tcBorders>
              <w:top w:sz="4" w:val="nil"/>
              <w:left w:sz="4" w:val="nil"/>
              <w:bottom w:color="000000" w:sz="4" w:val="single"/>
              <w:right w:color="000000" w:sz="4" w:val="single"/>
            </w:tcBorders>
            <w:vAlign w:val="center"/>
          </w:tcPr>
          <w:p w14:paraId="37080000">
            <w:pPr>
              <w:ind/>
              <w:jc w:val="center"/>
              <w:rPr>
                <w:rFonts w:ascii="Arial" w:hAnsi="Arial"/>
                <w:b w:val="1"/>
                <w:sz w:val="24"/>
              </w:rPr>
            </w:pPr>
            <w:r>
              <w:rPr>
                <w:rFonts w:ascii="Times New Roman" w:hAnsi="Times New Roman"/>
                <w:b w:val="1"/>
              </w:rPr>
              <w:t>97,567088</w:t>
            </w:r>
          </w:p>
        </w:tc>
      </w:tr>
    </w:tbl>
    <w:p w14:paraId="38080000">
      <w:pPr>
        <w:spacing w:after="0" w:line="240" w:lineRule="auto"/>
        <w:ind/>
        <w:rPr>
          <w:rFonts w:ascii="Times New Roman" w:hAnsi="Times New Roman"/>
          <w:sz w:val="24"/>
        </w:rPr>
      </w:pPr>
    </w:p>
    <w:p w14:paraId="39080000">
      <w:pPr>
        <w:spacing w:after="0" w:line="240" w:lineRule="auto"/>
        <w:ind w:firstLine="142"/>
        <w:rPr>
          <w:rFonts w:ascii="Times New Roman" w:hAnsi="Times New Roman"/>
          <w:sz w:val="24"/>
        </w:rPr>
      </w:pPr>
      <w:r>
        <w:rPr>
          <w:rFonts w:ascii="Times New Roman" w:hAnsi="Times New Roman"/>
          <w:sz w:val="24"/>
        </w:rPr>
        <w:t>Таблица № 13 - Расчетные нагрузки по жилому фонду МУП «ККП».</w:t>
      </w:r>
    </w:p>
    <w:tbl>
      <w:tblPr>
        <w:tblStyle w:val="Style_5"/>
        <w:tblInd w:type="dxa" w:w="90"/>
        <w:tblLayout w:type="fixed"/>
      </w:tblPr>
      <w:tblGrid>
        <w:gridCol w:w="579"/>
        <w:gridCol w:w="2406"/>
        <w:gridCol w:w="2420"/>
        <w:gridCol w:w="1475"/>
        <w:gridCol w:w="3203"/>
      </w:tblGrid>
      <w:tr>
        <w:trPr>
          <w:trHeight w:hRule="atLeast" w:val="842"/>
          <w:tblHeader/>
        </w:trPr>
        <w:tc>
          <w:tcPr>
            <w:tcW w:type="dxa" w:w="579"/>
            <w:tcBorders>
              <w:top w:color="000000" w:sz="4" w:val="single"/>
              <w:left w:color="000000" w:sz="8" w:val="single"/>
              <w:bottom w:color="000000" w:sz="4" w:val="single"/>
              <w:right w:color="000000" w:sz="4" w:val="single"/>
            </w:tcBorders>
            <w:tcMar>
              <w:top w:type="dxa" w:w="0"/>
              <w:left w:type="dxa" w:w="108"/>
              <w:bottom w:type="dxa" w:w="0"/>
              <w:right w:type="dxa" w:w="108"/>
            </w:tcMar>
            <w:vAlign w:val="center"/>
          </w:tcPr>
          <w:p w14:paraId="3A08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80000">
            <w:pPr>
              <w:widowControl w:val="0"/>
              <w:spacing w:after="0" w:line="240" w:lineRule="auto"/>
              <w:ind/>
              <w:jc w:val="center"/>
              <w:rPr>
                <w:rFonts w:ascii="Times New Roman" w:hAnsi="Times New Roman"/>
                <w:sz w:val="24"/>
              </w:rPr>
            </w:pPr>
            <w:r>
              <w:rPr>
                <w:rFonts w:ascii="Times New Roman" w:hAnsi="Times New Roman"/>
                <w:sz w:val="24"/>
              </w:rPr>
              <w:t>Номер дома и микрорайон</w:t>
            </w:r>
          </w:p>
        </w:tc>
        <w:tc>
          <w:tcPr>
            <w:tcW w:type="dxa" w:w="2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C080000">
            <w:pPr>
              <w:widowControl w:val="0"/>
              <w:spacing w:after="0" w:line="240" w:lineRule="auto"/>
              <w:ind/>
              <w:jc w:val="center"/>
              <w:rPr>
                <w:rFonts w:ascii="Times New Roman" w:hAnsi="Times New Roman"/>
                <w:sz w:val="24"/>
              </w:rPr>
            </w:pPr>
            <w:r>
              <w:rPr>
                <w:rFonts w:ascii="Times New Roman" w:hAnsi="Times New Roman"/>
                <w:sz w:val="24"/>
              </w:rPr>
              <w:t xml:space="preserve">Расчётная часовая нагрузка на  отопление, </w:t>
            </w:r>
            <w:r>
              <w:rPr>
                <w:rFonts w:ascii="Times New Roman" w:hAnsi="Times New Roman"/>
                <w:i w:val="1"/>
                <w:sz w:val="24"/>
              </w:rPr>
              <w:t>Гкал/час</w:t>
            </w:r>
          </w:p>
        </w:tc>
        <w:tc>
          <w:tcPr>
            <w:tcW w:type="dxa" w:w="147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D080000">
            <w:pPr>
              <w:widowControl w:val="0"/>
              <w:spacing w:after="0" w:line="240" w:lineRule="auto"/>
              <w:ind/>
              <w:jc w:val="center"/>
              <w:rPr>
                <w:rFonts w:ascii="Times New Roman" w:hAnsi="Times New Roman"/>
                <w:sz w:val="24"/>
              </w:rPr>
            </w:pPr>
            <w:r>
              <w:rPr>
                <w:rFonts w:ascii="Times New Roman" w:hAnsi="Times New Roman"/>
                <w:sz w:val="24"/>
              </w:rPr>
              <w:t>всего в год:</w:t>
            </w:r>
          </w:p>
        </w:tc>
        <w:tc>
          <w:tcPr>
            <w:tcW w:type="dxa" w:w="3203"/>
            <w:tcBorders>
              <w:top w:color="000000" w:sz="4" w:val="single"/>
              <w:bottom w:color="000000" w:sz="4" w:val="single"/>
              <w:right w:color="000000" w:sz="4" w:val="single"/>
            </w:tcBorders>
            <w:shd w:fill="FFFFFF" w:val="clear"/>
            <w:tcMar>
              <w:top w:type="dxa" w:w="0"/>
              <w:left w:type="dxa" w:w="108"/>
              <w:bottom w:type="dxa" w:w="0"/>
              <w:right w:type="dxa" w:w="108"/>
            </w:tcMar>
            <w:vAlign w:val="center"/>
          </w:tcPr>
          <w:p w14:paraId="3E080000">
            <w:pPr>
              <w:widowControl w:val="0"/>
              <w:spacing w:after="0" w:line="240" w:lineRule="auto"/>
              <w:ind/>
              <w:jc w:val="center"/>
              <w:rPr>
                <w:rFonts w:ascii="Times New Roman" w:hAnsi="Times New Roman"/>
                <w:sz w:val="24"/>
              </w:rPr>
            </w:pPr>
            <w:r>
              <w:rPr>
                <w:rFonts w:ascii="Times New Roman" w:hAnsi="Times New Roman"/>
                <w:sz w:val="24"/>
              </w:rPr>
              <w:t xml:space="preserve">Расчетная нагрузка на ГВС, </w:t>
            </w:r>
            <w:r>
              <w:rPr>
                <w:rFonts w:ascii="Times New Roman" w:hAnsi="Times New Roman"/>
                <w:i w:val="1"/>
                <w:sz w:val="24"/>
              </w:rPr>
              <w:t>Гкал/час</w:t>
            </w:r>
          </w:p>
        </w:tc>
      </w:tr>
      <w:tr>
        <w:trPr>
          <w:trHeight w:hRule="atLeast" w:val="144"/>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F080000">
            <w:pPr>
              <w:widowControl w:val="0"/>
              <w:spacing w:after="0" w:line="240" w:lineRule="auto"/>
              <w:ind/>
              <w:jc w:val="center"/>
              <w:rPr>
                <w:rFonts w:ascii="Times New Roman" w:hAnsi="Times New Roman"/>
                <w:sz w:val="24"/>
              </w:rPr>
            </w:pPr>
          </w:p>
        </w:tc>
        <w:tc>
          <w:tcPr>
            <w:tcW w:type="dxa" w:w="9504"/>
            <w:gridSpan w:val="4"/>
            <w:tcBorders>
              <w:bottom w:color="000000" w:sz="4" w:val="single"/>
              <w:right w:color="000000" w:sz="4" w:val="single"/>
            </w:tcBorders>
            <w:tcMar>
              <w:top w:type="dxa" w:w="0"/>
              <w:left w:type="dxa" w:w="108"/>
              <w:bottom w:type="dxa" w:w="0"/>
              <w:right w:type="dxa" w:w="108"/>
            </w:tcMar>
            <w:vAlign w:val="bottom"/>
          </w:tcPr>
          <w:p w14:paraId="40080000">
            <w:pPr>
              <w:widowControl w:val="0"/>
              <w:spacing w:after="0" w:line="240" w:lineRule="auto"/>
              <w:ind/>
              <w:jc w:val="center"/>
              <w:rPr>
                <w:rFonts w:ascii="Times New Roman" w:hAnsi="Times New Roman"/>
                <w:sz w:val="24"/>
              </w:rPr>
            </w:pPr>
            <w:r>
              <w:rPr>
                <w:rFonts w:ascii="Times New Roman" w:hAnsi="Times New Roman"/>
                <w:b w:val="1"/>
                <w:sz w:val="24"/>
              </w:rPr>
              <w:t>1микрорайон</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108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406"/>
            <w:tcBorders>
              <w:bottom w:color="000000" w:sz="4" w:val="single"/>
              <w:right w:color="000000" w:sz="4" w:val="single"/>
            </w:tcBorders>
            <w:tcMar>
              <w:top w:type="dxa" w:w="0"/>
              <w:left w:type="dxa" w:w="108"/>
              <w:bottom w:type="dxa" w:w="0"/>
              <w:right w:type="dxa" w:w="108"/>
            </w:tcMar>
            <w:vAlign w:val="bottom"/>
          </w:tcPr>
          <w:p w14:paraId="42080000">
            <w:pPr>
              <w:widowControl w:val="0"/>
              <w:spacing w:after="0" w:line="240" w:lineRule="auto"/>
              <w:ind/>
              <w:jc w:val="center"/>
              <w:rPr>
                <w:rFonts w:ascii="Times New Roman" w:hAnsi="Times New Roman"/>
                <w:sz w:val="24"/>
              </w:rPr>
            </w:pPr>
            <w:r>
              <w:rPr>
                <w:rFonts w:ascii="Times New Roman" w:hAnsi="Times New Roman"/>
                <w:sz w:val="24"/>
              </w:rPr>
              <w:t>д.1</w:t>
            </w:r>
          </w:p>
        </w:tc>
        <w:tc>
          <w:tcPr>
            <w:tcW w:type="dxa" w:w="2420"/>
            <w:tcBorders>
              <w:bottom w:color="000000" w:sz="4" w:val="single"/>
              <w:right w:color="000000" w:sz="4" w:val="single"/>
            </w:tcBorders>
            <w:tcMar>
              <w:top w:type="dxa" w:w="0"/>
              <w:left w:type="dxa" w:w="108"/>
              <w:bottom w:type="dxa" w:w="0"/>
              <w:right w:type="dxa" w:w="108"/>
            </w:tcMar>
            <w:vAlign w:val="bottom"/>
          </w:tcPr>
          <w:p w14:paraId="43080000">
            <w:pPr>
              <w:widowControl w:val="0"/>
              <w:spacing w:after="0" w:line="240" w:lineRule="auto"/>
              <w:ind/>
              <w:jc w:val="center"/>
              <w:rPr>
                <w:rFonts w:ascii="Times New Roman" w:hAnsi="Times New Roman"/>
                <w:b w:val="1"/>
                <w:sz w:val="24"/>
              </w:rPr>
            </w:pPr>
            <w:r>
              <w:rPr>
                <w:rFonts w:ascii="Times New Roman" w:hAnsi="Times New Roman"/>
                <w:b w:val="1"/>
                <w:sz w:val="24"/>
              </w:rPr>
              <w:t>0,513</w:t>
            </w:r>
          </w:p>
        </w:tc>
        <w:tc>
          <w:tcPr>
            <w:tcW w:type="dxa" w:w="1475"/>
            <w:tcBorders>
              <w:bottom w:color="000000" w:sz="4" w:val="single"/>
              <w:right w:color="000000" w:sz="4" w:val="single"/>
            </w:tcBorders>
            <w:tcMar>
              <w:top w:type="dxa" w:w="0"/>
              <w:left w:type="dxa" w:w="108"/>
              <w:bottom w:type="dxa" w:w="0"/>
              <w:right w:type="dxa" w:w="108"/>
            </w:tcMar>
            <w:vAlign w:val="bottom"/>
          </w:tcPr>
          <w:p w14:paraId="44080000">
            <w:pPr>
              <w:widowControl w:val="0"/>
              <w:spacing w:after="0" w:line="240" w:lineRule="auto"/>
              <w:ind/>
              <w:jc w:val="center"/>
              <w:rPr>
                <w:rFonts w:ascii="Times New Roman" w:hAnsi="Times New Roman"/>
                <w:sz w:val="24"/>
              </w:rPr>
            </w:pPr>
            <w:r>
              <w:rPr>
                <w:rFonts w:ascii="Times New Roman" w:hAnsi="Times New Roman"/>
                <w:sz w:val="24"/>
              </w:rPr>
              <w:t>1251,520</w:t>
            </w:r>
          </w:p>
        </w:tc>
        <w:tc>
          <w:tcPr>
            <w:tcW w:type="dxa" w:w="3203"/>
            <w:tcBorders>
              <w:bottom w:color="000000" w:sz="4" w:val="single"/>
              <w:right w:color="000000" w:sz="4" w:val="single"/>
            </w:tcBorders>
            <w:tcMar>
              <w:top w:type="dxa" w:w="0"/>
              <w:left w:type="dxa" w:w="108"/>
              <w:bottom w:type="dxa" w:w="0"/>
              <w:right w:type="dxa" w:w="108"/>
            </w:tcMar>
            <w:vAlign w:val="bottom"/>
          </w:tcPr>
          <w:p w14:paraId="45080000">
            <w:pPr>
              <w:widowControl w:val="0"/>
              <w:spacing w:after="0" w:line="240" w:lineRule="auto"/>
              <w:ind/>
              <w:jc w:val="center"/>
              <w:rPr>
                <w:rFonts w:ascii="Times New Roman" w:hAnsi="Times New Roman"/>
                <w:sz w:val="24"/>
              </w:rPr>
            </w:pPr>
            <w:r>
              <w:rPr>
                <w:rFonts w:ascii="Times New Roman" w:hAnsi="Times New Roman"/>
                <w:sz w:val="24"/>
              </w:rPr>
              <w:t>0,06591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608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2406"/>
            <w:tcBorders>
              <w:bottom w:color="000000" w:sz="4" w:val="single"/>
              <w:right w:color="000000" w:sz="4" w:val="single"/>
            </w:tcBorders>
            <w:tcMar>
              <w:top w:type="dxa" w:w="0"/>
              <w:left w:type="dxa" w:w="108"/>
              <w:bottom w:type="dxa" w:w="0"/>
              <w:right w:type="dxa" w:w="108"/>
            </w:tcMar>
            <w:vAlign w:val="bottom"/>
          </w:tcPr>
          <w:p w14:paraId="47080000">
            <w:pPr>
              <w:widowControl w:val="0"/>
              <w:spacing w:after="0" w:line="240" w:lineRule="auto"/>
              <w:ind/>
              <w:jc w:val="center"/>
              <w:rPr>
                <w:rFonts w:ascii="Times New Roman" w:hAnsi="Times New Roman"/>
                <w:sz w:val="24"/>
              </w:rPr>
            </w:pPr>
            <w:r>
              <w:rPr>
                <w:rFonts w:ascii="Times New Roman" w:hAnsi="Times New Roman"/>
                <w:sz w:val="24"/>
              </w:rPr>
              <w:t>д.2</w:t>
            </w:r>
          </w:p>
        </w:tc>
        <w:tc>
          <w:tcPr>
            <w:tcW w:type="dxa" w:w="2420"/>
            <w:tcBorders>
              <w:bottom w:color="000000" w:sz="4" w:val="single"/>
              <w:right w:color="000000" w:sz="4" w:val="single"/>
            </w:tcBorders>
            <w:tcMar>
              <w:top w:type="dxa" w:w="0"/>
              <w:left w:type="dxa" w:w="108"/>
              <w:bottom w:type="dxa" w:w="0"/>
              <w:right w:type="dxa" w:w="108"/>
            </w:tcMar>
            <w:vAlign w:val="bottom"/>
          </w:tcPr>
          <w:p w14:paraId="48080000">
            <w:pPr>
              <w:widowControl w:val="0"/>
              <w:spacing w:after="0" w:line="240" w:lineRule="auto"/>
              <w:ind/>
              <w:jc w:val="center"/>
              <w:rPr>
                <w:rFonts w:ascii="Times New Roman" w:hAnsi="Times New Roman"/>
                <w:b w:val="1"/>
                <w:sz w:val="24"/>
              </w:rPr>
            </w:pPr>
            <w:r>
              <w:rPr>
                <w:rFonts w:ascii="Times New Roman" w:hAnsi="Times New Roman"/>
                <w:b w:val="1"/>
                <w:sz w:val="24"/>
              </w:rPr>
              <w:t>0,513</w:t>
            </w:r>
          </w:p>
        </w:tc>
        <w:tc>
          <w:tcPr>
            <w:tcW w:type="dxa" w:w="1475"/>
            <w:tcBorders>
              <w:bottom w:color="000000" w:sz="4" w:val="single"/>
              <w:right w:color="000000" w:sz="4" w:val="single"/>
            </w:tcBorders>
            <w:tcMar>
              <w:top w:type="dxa" w:w="0"/>
              <w:left w:type="dxa" w:w="108"/>
              <w:bottom w:type="dxa" w:w="0"/>
              <w:right w:type="dxa" w:w="108"/>
            </w:tcMar>
            <w:vAlign w:val="bottom"/>
          </w:tcPr>
          <w:p w14:paraId="49080000">
            <w:pPr>
              <w:widowControl w:val="0"/>
              <w:spacing w:after="0" w:line="240" w:lineRule="auto"/>
              <w:ind/>
              <w:jc w:val="center"/>
              <w:rPr>
                <w:rFonts w:ascii="Times New Roman" w:hAnsi="Times New Roman"/>
                <w:sz w:val="24"/>
              </w:rPr>
            </w:pPr>
            <w:r>
              <w:rPr>
                <w:rFonts w:ascii="Times New Roman" w:hAnsi="Times New Roman"/>
                <w:sz w:val="24"/>
              </w:rPr>
              <w:t>1251,520</w:t>
            </w:r>
          </w:p>
        </w:tc>
        <w:tc>
          <w:tcPr>
            <w:tcW w:type="dxa" w:w="3203"/>
            <w:tcBorders>
              <w:bottom w:color="000000" w:sz="4" w:val="single"/>
              <w:right w:color="000000" w:sz="4" w:val="single"/>
            </w:tcBorders>
            <w:tcMar>
              <w:top w:type="dxa" w:w="0"/>
              <w:left w:type="dxa" w:w="108"/>
              <w:bottom w:type="dxa" w:w="0"/>
              <w:right w:type="dxa" w:w="108"/>
            </w:tcMar>
            <w:vAlign w:val="bottom"/>
          </w:tcPr>
          <w:p w14:paraId="4A080000">
            <w:pPr>
              <w:widowControl w:val="0"/>
              <w:spacing w:after="0" w:line="240" w:lineRule="auto"/>
              <w:ind/>
              <w:jc w:val="center"/>
              <w:rPr>
                <w:rFonts w:ascii="Times New Roman" w:hAnsi="Times New Roman"/>
                <w:sz w:val="24"/>
              </w:rPr>
            </w:pPr>
            <w:r>
              <w:rPr>
                <w:rFonts w:ascii="Times New Roman" w:hAnsi="Times New Roman"/>
                <w:sz w:val="24"/>
              </w:rPr>
              <w:t>0,07282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B08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2406"/>
            <w:tcBorders>
              <w:bottom w:color="000000" w:sz="4" w:val="single"/>
              <w:right w:color="000000" w:sz="4" w:val="single"/>
            </w:tcBorders>
            <w:tcMar>
              <w:top w:type="dxa" w:w="0"/>
              <w:left w:type="dxa" w:w="108"/>
              <w:bottom w:type="dxa" w:w="0"/>
              <w:right w:type="dxa" w:w="108"/>
            </w:tcMar>
            <w:vAlign w:val="bottom"/>
          </w:tcPr>
          <w:p w14:paraId="4C080000">
            <w:pPr>
              <w:widowControl w:val="0"/>
              <w:spacing w:after="0" w:line="240" w:lineRule="auto"/>
              <w:ind/>
              <w:jc w:val="center"/>
              <w:rPr>
                <w:rFonts w:ascii="Times New Roman" w:hAnsi="Times New Roman"/>
                <w:sz w:val="24"/>
              </w:rPr>
            </w:pPr>
            <w:r>
              <w:rPr>
                <w:rFonts w:ascii="Times New Roman" w:hAnsi="Times New Roman"/>
                <w:sz w:val="24"/>
              </w:rPr>
              <w:t>д.3</w:t>
            </w:r>
          </w:p>
        </w:tc>
        <w:tc>
          <w:tcPr>
            <w:tcW w:type="dxa" w:w="2420"/>
            <w:tcBorders>
              <w:bottom w:color="000000" w:sz="4" w:val="single"/>
              <w:right w:color="000000" w:sz="4" w:val="single"/>
            </w:tcBorders>
            <w:tcMar>
              <w:top w:type="dxa" w:w="0"/>
              <w:left w:type="dxa" w:w="108"/>
              <w:bottom w:type="dxa" w:w="0"/>
              <w:right w:type="dxa" w:w="108"/>
            </w:tcMar>
            <w:vAlign w:val="bottom"/>
          </w:tcPr>
          <w:p w14:paraId="4D080000">
            <w:pPr>
              <w:widowControl w:val="0"/>
              <w:spacing w:after="0" w:line="240" w:lineRule="auto"/>
              <w:ind/>
              <w:jc w:val="center"/>
              <w:rPr>
                <w:rFonts w:ascii="Times New Roman" w:hAnsi="Times New Roman"/>
                <w:b w:val="1"/>
                <w:sz w:val="24"/>
              </w:rPr>
            </w:pPr>
            <w:r>
              <w:rPr>
                <w:rFonts w:ascii="Times New Roman" w:hAnsi="Times New Roman"/>
                <w:b w:val="1"/>
                <w:sz w:val="24"/>
              </w:rPr>
              <w:t>0,507</w:t>
            </w:r>
          </w:p>
        </w:tc>
        <w:tc>
          <w:tcPr>
            <w:tcW w:type="dxa" w:w="1475"/>
            <w:tcBorders>
              <w:bottom w:color="000000" w:sz="4" w:val="single"/>
              <w:right w:color="000000" w:sz="4" w:val="single"/>
            </w:tcBorders>
            <w:tcMar>
              <w:top w:type="dxa" w:w="0"/>
              <w:left w:type="dxa" w:w="108"/>
              <w:bottom w:type="dxa" w:w="0"/>
              <w:right w:type="dxa" w:w="108"/>
            </w:tcMar>
            <w:vAlign w:val="bottom"/>
          </w:tcPr>
          <w:p w14:paraId="4E080000">
            <w:pPr>
              <w:widowControl w:val="0"/>
              <w:spacing w:after="0" w:line="240" w:lineRule="auto"/>
              <w:ind/>
              <w:jc w:val="center"/>
              <w:rPr>
                <w:rFonts w:ascii="Times New Roman" w:hAnsi="Times New Roman"/>
                <w:sz w:val="24"/>
              </w:rPr>
            </w:pPr>
            <w:r>
              <w:rPr>
                <w:rFonts w:ascii="Times New Roman" w:hAnsi="Times New Roman"/>
                <w:sz w:val="24"/>
              </w:rPr>
              <w:t>1237,868</w:t>
            </w:r>
          </w:p>
        </w:tc>
        <w:tc>
          <w:tcPr>
            <w:tcW w:type="dxa" w:w="3203"/>
            <w:tcBorders>
              <w:bottom w:color="000000" w:sz="4" w:val="single"/>
              <w:right w:color="000000" w:sz="4" w:val="single"/>
            </w:tcBorders>
            <w:tcMar>
              <w:top w:type="dxa" w:w="0"/>
              <w:left w:type="dxa" w:w="108"/>
              <w:bottom w:type="dxa" w:w="0"/>
              <w:right w:type="dxa" w:w="108"/>
            </w:tcMar>
            <w:vAlign w:val="bottom"/>
          </w:tcPr>
          <w:p w14:paraId="4F080000">
            <w:pPr>
              <w:widowControl w:val="0"/>
              <w:spacing w:after="0" w:line="240" w:lineRule="auto"/>
              <w:ind/>
              <w:jc w:val="center"/>
              <w:rPr>
                <w:rFonts w:ascii="Times New Roman" w:hAnsi="Times New Roman"/>
                <w:sz w:val="24"/>
              </w:rPr>
            </w:pPr>
            <w:r>
              <w:rPr>
                <w:rFonts w:ascii="Times New Roman" w:hAnsi="Times New Roman"/>
                <w:sz w:val="24"/>
              </w:rPr>
              <w:t>0,05608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008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2406"/>
            <w:tcBorders>
              <w:bottom w:color="000000" w:sz="4" w:val="single"/>
              <w:right w:color="000000" w:sz="4" w:val="single"/>
            </w:tcBorders>
            <w:tcMar>
              <w:top w:type="dxa" w:w="0"/>
              <w:left w:type="dxa" w:w="108"/>
              <w:bottom w:type="dxa" w:w="0"/>
              <w:right w:type="dxa" w:w="108"/>
            </w:tcMar>
            <w:vAlign w:val="bottom"/>
          </w:tcPr>
          <w:p w14:paraId="51080000">
            <w:pPr>
              <w:widowControl w:val="0"/>
              <w:spacing w:after="0" w:line="240" w:lineRule="auto"/>
              <w:ind/>
              <w:jc w:val="center"/>
              <w:rPr>
                <w:rFonts w:ascii="Times New Roman" w:hAnsi="Times New Roman"/>
                <w:sz w:val="24"/>
              </w:rPr>
            </w:pPr>
            <w:r>
              <w:rPr>
                <w:rFonts w:ascii="Times New Roman" w:hAnsi="Times New Roman"/>
                <w:sz w:val="24"/>
              </w:rPr>
              <w:t>д.4</w:t>
            </w:r>
          </w:p>
        </w:tc>
        <w:tc>
          <w:tcPr>
            <w:tcW w:type="dxa" w:w="2420"/>
            <w:tcBorders>
              <w:bottom w:color="000000" w:sz="4" w:val="single"/>
              <w:right w:color="000000" w:sz="4" w:val="single"/>
            </w:tcBorders>
            <w:tcMar>
              <w:top w:type="dxa" w:w="0"/>
              <w:left w:type="dxa" w:w="108"/>
              <w:bottom w:type="dxa" w:w="0"/>
              <w:right w:type="dxa" w:w="108"/>
            </w:tcMar>
            <w:vAlign w:val="bottom"/>
          </w:tcPr>
          <w:p w14:paraId="52080000">
            <w:pPr>
              <w:widowControl w:val="0"/>
              <w:spacing w:after="0" w:line="240" w:lineRule="auto"/>
              <w:ind/>
              <w:jc w:val="center"/>
              <w:rPr>
                <w:rFonts w:ascii="Times New Roman" w:hAnsi="Times New Roman"/>
                <w:b w:val="1"/>
                <w:sz w:val="24"/>
              </w:rPr>
            </w:pPr>
            <w:r>
              <w:rPr>
                <w:rFonts w:ascii="Times New Roman" w:hAnsi="Times New Roman"/>
                <w:b w:val="1"/>
                <w:sz w:val="24"/>
              </w:rPr>
              <w:t>1,055</w:t>
            </w:r>
          </w:p>
        </w:tc>
        <w:tc>
          <w:tcPr>
            <w:tcW w:type="dxa" w:w="1475"/>
            <w:tcBorders>
              <w:bottom w:color="000000" w:sz="4" w:val="single"/>
              <w:right w:color="000000" w:sz="4" w:val="single"/>
            </w:tcBorders>
            <w:tcMar>
              <w:top w:type="dxa" w:w="0"/>
              <w:left w:type="dxa" w:w="108"/>
              <w:bottom w:type="dxa" w:w="0"/>
              <w:right w:type="dxa" w:w="108"/>
            </w:tcMar>
            <w:vAlign w:val="bottom"/>
          </w:tcPr>
          <w:p w14:paraId="53080000">
            <w:pPr>
              <w:widowControl w:val="0"/>
              <w:spacing w:after="0" w:line="240" w:lineRule="auto"/>
              <w:ind/>
              <w:jc w:val="center"/>
              <w:rPr>
                <w:rFonts w:ascii="Times New Roman" w:hAnsi="Times New Roman"/>
                <w:sz w:val="24"/>
              </w:rPr>
            </w:pPr>
            <w:r>
              <w:rPr>
                <w:rFonts w:ascii="Times New Roman" w:hAnsi="Times New Roman"/>
                <w:sz w:val="24"/>
              </w:rPr>
              <w:t>2574,892</w:t>
            </w:r>
          </w:p>
        </w:tc>
        <w:tc>
          <w:tcPr>
            <w:tcW w:type="dxa" w:w="3203"/>
            <w:tcBorders>
              <w:bottom w:color="000000" w:sz="4" w:val="single"/>
              <w:right w:color="000000" w:sz="4" w:val="single"/>
            </w:tcBorders>
            <w:tcMar>
              <w:top w:type="dxa" w:w="0"/>
              <w:left w:type="dxa" w:w="108"/>
              <w:bottom w:type="dxa" w:w="0"/>
              <w:right w:type="dxa" w:w="108"/>
            </w:tcMar>
            <w:vAlign w:val="bottom"/>
          </w:tcPr>
          <w:p w14:paraId="54080000">
            <w:pPr>
              <w:widowControl w:val="0"/>
              <w:spacing w:after="0" w:line="240" w:lineRule="auto"/>
              <w:ind/>
              <w:jc w:val="center"/>
              <w:rPr>
                <w:rFonts w:ascii="Times New Roman" w:hAnsi="Times New Roman"/>
                <w:sz w:val="24"/>
              </w:rPr>
            </w:pPr>
            <w:r>
              <w:rPr>
                <w:rFonts w:ascii="Times New Roman" w:hAnsi="Times New Roman"/>
                <w:sz w:val="24"/>
              </w:rPr>
              <w:t>0,13016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508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2406"/>
            <w:tcBorders>
              <w:bottom w:color="000000" w:sz="4" w:val="single"/>
              <w:right w:color="000000" w:sz="4" w:val="single"/>
            </w:tcBorders>
            <w:tcMar>
              <w:top w:type="dxa" w:w="0"/>
              <w:left w:type="dxa" w:w="108"/>
              <w:bottom w:type="dxa" w:w="0"/>
              <w:right w:type="dxa" w:w="108"/>
            </w:tcMar>
            <w:vAlign w:val="bottom"/>
          </w:tcPr>
          <w:p w14:paraId="56080000">
            <w:pPr>
              <w:widowControl w:val="0"/>
              <w:spacing w:after="0" w:line="240" w:lineRule="auto"/>
              <w:ind/>
              <w:jc w:val="center"/>
              <w:rPr>
                <w:rFonts w:ascii="Times New Roman" w:hAnsi="Times New Roman"/>
                <w:sz w:val="24"/>
              </w:rPr>
            </w:pPr>
            <w:r>
              <w:rPr>
                <w:rFonts w:ascii="Times New Roman" w:hAnsi="Times New Roman"/>
                <w:sz w:val="24"/>
              </w:rPr>
              <w:t>д.5</w:t>
            </w:r>
          </w:p>
        </w:tc>
        <w:tc>
          <w:tcPr>
            <w:tcW w:type="dxa" w:w="2420"/>
            <w:tcBorders>
              <w:bottom w:color="000000" w:sz="4" w:val="single"/>
              <w:right w:color="000000" w:sz="4" w:val="single"/>
            </w:tcBorders>
            <w:tcMar>
              <w:top w:type="dxa" w:w="0"/>
              <w:left w:type="dxa" w:w="108"/>
              <w:bottom w:type="dxa" w:w="0"/>
              <w:right w:type="dxa" w:w="108"/>
            </w:tcMar>
            <w:vAlign w:val="bottom"/>
          </w:tcPr>
          <w:p w14:paraId="57080000">
            <w:pPr>
              <w:widowControl w:val="0"/>
              <w:spacing w:after="0" w:line="240" w:lineRule="auto"/>
              <w:ind/>
              <w:jc w:val="center"/>
              <w:rPr>
                <w:rFonts w:ascii="Times New Roman" w:hAnsi="Times New Roman"/>
                <w:b w:val="1"/>
                <w:sz w:val="24"/>
              </w:rPr>
            </w:pPr>
            <w:r>
              <w:rPr>
                <w:rFonts w:ascii="Times New Roman" w:hAnsi="Times New Roman"/>
                <w:b w:val="1"/>
                <w:sz w:val="24"/>
              </w:rPr>
              <w:t>0,786</w:t>
            </w:r>
          </w:p>
        </w:tc>
        <w:tc>
          <w:tcPr>
            <w:tcW w:type="dxa" w:w="1475"/>
            <w:tcBorders>
              <w:bottom w:color="000000" w:sz="4" w:val="single"/>
              <w:right w:color="000000" w:sz="4" w:val="single"/>
            </w:tcBorders>
            <w:tcMar>
              <w:top w:type="dxa" w:w="0"/>
              <w:left w:type="dxa" w:w="108"/>
              <w:bottom w:type="dxa" w:w="0"/>
              <w:right w:type="dxa" w:w="108"/>
            </w:tcMar>
            <w:vAlign w:val="bottom"/>
          </w:tcPr>
          <w:p w14:paraId="58080000">
            <w:pPr>
              <w:widowControl w:val="0"/>
              <w:spacing w:after="0" w:line="240" w:lineRule="auto"/>
              <w:ind/>
              <w:jc w:val="center"/>
              <w:rPr>
                <w:rFonts w:ascii="Times New Roman" w:hAnsi="Times New Roman"/>
                <w:sz w:val="24"/>
              </w:rPr>
            </w:pPr>
            <w:r>
              <w:rPr>
                <w:rFonts w:ascii="Times New Roman" w:hAnsi="Times New Roman"/>
                <w:sz w:val="24"/>
              </w:rPr>
              <w:t>1919,290</w:t>
            </w:r>
          </w:p>
        </w:tc>
        <w:tc>
          <w:tcPr>
            <w:tcW w:type="dxa" w:w="3203"/>
            <w:tcBorders>
              <w:bottom w:color="000000" w:sz="4" w:val="single"/>
              <w:right w:color="000000" w:sz="4" w:val="single"/>
            </w:tcBorders>
            <w:tcMar>
              <w:top w:type="dxa" w:w="0"/>
              <w:left w:type="dxa" w:w="108"/>
              <w:bottom w:type="dxa" w:w="0"/>
              <w:right w:type="dxa" w:w="108"/>
            </w:tcMar>
            <w:vAlign w:val="bottom"/>
          </w:tcPr>
          <w:p w14:paraId="59080000">
            <w:pPr>
              <w:widowControl w:val="0"/>
              <w:spacing w:after="0" w:line="240" w:lineRule="auto"/>
              <w:ind/>
              <w:jc w:val="center"/>
              <w:rPr>
                <w:rFonts w:ascii="Times New Roman" w:hAnsi="Times New Roman"/>
                <w:sz w:val="24"/>
              </w:rPr>
            </w:pPr>
            <w:r>
              <w:rPr>
                <w:rFonts w:ascii="Times New Roman" w:hAnsi="Times New Roman"/>
                <w:sz w:val="24"/>
              </w:rPr>
              <w:t>0,10681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A08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2406"/>
            <w:tcBorders>
              <w:bottom w:color="000000" w:sz="4" w:val="single"/>
              <w:right w:color="000000" w:sz="4" w:val="single"/>
            </w:tcBorders>
            <w:tcMar>
              <w:top w:type="dxa" w:w="0"/>
              <w:left w:type="dxa" w:w="108"/>
              <w:bottom w:type="dxa" w:w="0"/>
              <w:right w:type="dxa" w:w="108"/>
            </w:tcMar>
            <w:vAlign w:val="bottom"/>
          </w:tcPr>
          <w:p w14:paraId="5B080000">
            <w:pPr>
              <w:widowControl w:val="0"/>
              <w:spacing w:after="0" w:line="240" w:lineRule="auto"/>
              <w:ind/>
              <w:jc w:val="center"/>
              <w:rPr>
                <w:rFonts w:ascii="Times New Roman" w:hAnsi="Times New Roman"/>
                <w:sz w:val="24"/>
              </w:rPr>
            </w:pPr>
            <w:r>
              <w:rPr>
                <w:rFonts w:ascii="Times New Roman" w:hAnsi="Times New Roman"/>
                <w:sz w:val="24"/>
              </w:rPr>
              <w:t>д.5а</w:t>
            </w:r>
          </w:p>
        </w:tc>
        <w:tc>
          <w:tcPr>
            <w:tcW w:type="dxa" w:w="2420"/>
            <w:tcBorders>
              <w:bottom w:color="000000" w:sz="4" w:val="single"/>
              <w:right w:color="000000" w:sz="4" w:val="single"/>
            </w:tcBorders>
            <w:tcMar>
              <w:top w:type="dxa" w:w="0"/>
              <w:left w:type="dxa" w:w="108"/>
              <w:bottom w:type="dxa" w:w="0"/>
              <w:right w:type="dxa" w:w="108"/>
            </w:tcMar>
            <w:vAlign w:val="bottom"/>
          </w:tcPr>
          <w:p w14:paraId="5C080000">
            <w:pPr>
              <w:widowControl w:val="0"/>
              <w:spacing w:after="0" w:line="240" w:lineRule="auto"/>
              <w:ind/>
              <w:jc w:val="center"/>
              <w:rPr>
                <w:rFonts w:ascii="Times New Roman" w:hAnsi="Times New Roman"/>
                <w:b w:val="1"/>
                <w:sz w:val="24"/>
                <w:highlight w:val="yellow"/>
              </w:rPr>
            </w:pPr>
            <w:r>
              <w:rPr>
                <w:rFonts w:ascii="Times New Roman" w:hAnsi="Times New Roman"/>
                <w:b w:val="1"/>
                <w:sz w:val="24"/>
              </w:rPr>
              <w:t>0,390</w:t>
            </w:r>
          </w:p>
        </w:tc>
        <w:tc>
          <w:tcPr>
            <w:tcW w:type="dxa" w:w="1475"/>
            <w:tcBorders>
              <w:bottom w:color="000000" w:sz="4" w:val="single"/>
              <w:right w:color="000000" w:sz="4" w:val="single"/>
            </w:tcBorders>
            <w:tcMar>
              <w:top w:type="dxa" w:w="0"/>
              <w:left w:type="dxa" w:w="108"/>
              <w:bottom w:type="dxa" w:w="0"/>
              <w:right w:type="dxa" w:w="108"/>
            </w:tcMar>
            <w:vAlign w:val="bottom"/>
          </w:tcPr>
          <w:p w14:paraId="5D080000">
            <w:pPr>
              <w:widowControl w:val="0"/>
              <w:spacing w:after="0" w:line="240" w:lineRule="auto"/>
              <w:ind/>
              <w:jc w:val="center"/>
              <w:rPr>
                <w:rFonts w:ascii="Times New Roman" w:hAnsi="Times New Roman"/>
                <w:sz w:val="24"/>
              </w:rPr>
            </w:pPr>
            <w:r>
              <w:rPr>
                <w:rFonts w:ascii="Times New Roman" w:hAnsi="Times New Roman"/>
                <w:sz w:val="24"/>
              </w:rPr>
              <w:t>952,167</w:t>
            </w:r>
          </w:p>
        </w:tc>
        <w:tc>
          <w:tcPr>
            <w:tcW w:type="dxa" w:w="3203"/>
            <w:tcBorders>
              <w:bottom w:color="000000" w:sz="4" w:val="single"/>
              <w:right w:color="000000" w:sz="4" w:val="single"/>
            </w:tcBorders>
            <w:tcMar>
              <w:top w:type="dxa" w:w="0"/>
              <w:left w:type="dxa" w:w="108"/>
              <w:bottom w:type="dxa" w:w="0"/>
              <w:right w:type="dxa" w:w="108"/>
            </w:tcMar>
            <w:vAlign w:val="bottom"/>
          </w:tcPr>
          <w:p w14:paraId="5E080000">
            <w:pPr>
              <w:widowControl w:val="0"/>
              <w:spacing w:after="0" w:line="240" w:lineRule="auto"/>
              <w:ind/>
              <w:jc w:val="center"/>
              <w:rPr>
                <w:rFonts w:ascii="Times New Roman" w:hAnsi="Times New Roman"/>
                <w:sz w:val="24"/>
              </w:rPr>
            </w:pPr>
            <w:r>
              <w:rPr>
                <w:rFonts w:ascii="Times New Roman" w:hAnsi="Times New Roman"/>
                <w:sz w:val="24"/>
              </w:rPr>
              <w:t>0,01201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F08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2406"/>
            <w:tcBorders>
              <w:bottom w:color="000000" w:sz="4" w:val="single"/>
              <w:right w:color="000000" w:sz="4" w:val="single"/>
            </w:tcBorders>
            <w:tcMar>
              <w:top w:type="dxa" w:w="0"/>
              <w:left w:type="dxa" w:w="108"/>
              <w:bottom w:type="dxa" w:w="0"/>
              <w:right w:type="dxa" w:w="108"/>
            </w:tcMar>
            <w:vAlign w:val="bottom"/>
          </w:tcPr>
          <w:p w14:paraId="60080000">
            <w:pPr>
              <w:widowControl w:val="0"/>
              <w:spacing w:after="0" w:line="240" w:lineRule="auto"/>
              <w:ind/>
              <w:jc w:val="center"/>
              <w:rPr>
                <w:rFonts w:ascii="Times New Roman" w:hAnsi="Times New Roman"/>
                <w:sz w:val="24"/>
              </w:rPr>
            </w:pPr>
            <w:r>
              <w:rPr>
                <w:rFonts w:ascii="Times New Roman" w:hAnsi="Times New Roman"/>
                <w:sz w:val="24"/>
              </w:rPr>
              <w:t>д.6</w:t>
            </w:r>
          </w:p>
        </w:tc>
        <w:tc>
          <w:tcPr>
            <w:tcW w:type="dxa" w:w="2420"/>
            <w:tcBorders>
              <w:bottom w:color="000000" w:sz="4" w:val="single"/>
              <w:right w:color="000000" w:sz="4" w:val="single"/>
            </w:tcBorders>
            <w:tcMar>
              <w:top w:type="dxa" w:w="0"/>
              <w:left w:type="dxa" w:w="108"/>
              <w:bottom w:type="dxa" w:w="0"/>
              <w:right w:type="dxa" w:w="108"/>
            </w:tcMar>
            <w:vAlign w:val="bottom"/>
          </w:tcPr>
          <w:p w14:paraId="61080000">
            <w:pPr>
              <w:widowControl w:val="0"/>
              <w:spacing w:after="0" w:line="240" w:lineRule="auto"/>
              <w:ind/>
              <w:jc w:val="center"/>
              <w:rPr>
                <w:rFonts w:ascii="Times New Roman" w:hAnsi="Times New Roman"/>
                <w:b w:val="1"/>
                <w:sz w:val="24"/>
              </w:rPr>
            </w:pPr>
            <w:r>
              <w:rPr>
                <w:rFonts w:ascii="Times New Roman" w:hAnsi="Times New Roman"/>
                <w:b w:val="1"/>
                <w:sz w:val="24"/>
              </w:rPr>
              <w:t>0,265</w:t>
            </w:r>
          </w:p>
        </w:tc>
        <w:tc>
          <w:tcPr>
            <w:tcW w:type="dxa" w:w="1475"/>
            <w:tcBorders>
              <w:bottom w:color="000000" w:sz="4" w:val="single"/>
              <w:right w:color="000000" w:sz="4" w:val="single"/>
            </w:tcBorders>
            <w:tcMar>
              <w:top w:type="dxa" w:w="0"/>
              <w:left w:type="dxa" w:w="108"/>
              <w:bottom w:type="dxa" w:w="0"/>
              <w:right w:type="dxa" w:w="108"/>
            </w:tcMar>
            <w:vAlign w:val="bottom"/>
          </w:tcPr>
          <w:p w14:paraId="62080000">
            <w:pPr>
              <w:widowControl w:val="0"/>
              <w:spacing w:after="0" w:line="240" w:lineRule="auto"/>
              <w:ind/>
              <w:jc w:val="center"/>
              <w:rPr>
                <w:rFonts w:ascii="Times New Roman" w:hAnsi="Times New Roman"/>
                <w:sz w:val="24"/>
              </w:rPr>
            </w:pPr>
            <w:r>
              <w:rPr>
                <w:rFonts w:ascii="Times New Roman" w:hAnsi="Times New Roman"/>
                <w:sz w:val="24"/>
              </w:rPr>
              <w:t>646,910</w:t>
            </w:r>
          </w:p>
        </w:tc>
        <w:tc>
          <w:tcPr>
            <w:tcW w:type="dxa" w:w="3203"/>
            <w:tcBorders>
              <w:bottom w:color="000000" w:sz="4" w:val="single"/>
              <w:right w:color="000000" w:sz="4" w:val="single"/>
            </w:tcBorders>
            <w:tcMar>
              <w:top w:type="dxa" w:w="0"/>
              <w:left w:type="dxa" w:w="108"/>
              <w:bottom w:type="dxa" w:w="0"/>
              <w:right w:type="dxa" w:w="108"/>
            </w:tcMar>
            <w:vAlign w:val="bottom"/>
          </w:tcPr>
          <w:p w14:paraId="63080000">
            <w:pPr>
              <w:widowControl w:val="0"/>
              <w:spacing w:after="0" w:line="240" w:lineRule="auto"/>
              <w:ind/>
              <w:jc w:val="center"/>
              <w:rPr>
                <w:rFonts w:ascii="Times New Roman" w:hAnsi="Times New Roman"/>
                <w:sz w:val="24"/>
              </w:rPr>
            </w:pPr>
            <w:r>
              <w:rPr>
                <w:rFonts w:ascii="Times New Roman" w:hAnsi="Times New Roman"/>
                <w:sz w:val="24"/>
              </w:rPr>
              <w:t>0,04787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4080000">
            <w:pPr>
              <w:widowControl w:val="0"/>
              <w:spacing w:after="0" w:line="240" w:lineRule="auto"/>
              <w:ind/>
              <w:jc w:val="center"/>
              <w:rPr>
                <w:rFonts w:ascii="Times New Roman" w:hAnsi="Times New Roman"/>
                <w:sz w:val="24"/>
              </w:rPr>
            </w:pPr>
            <w:r>
              <w:rPr>
                <w:rFonts w:ascii="Times New Roman" w:hAnsi="Times New Roman"/>
                <w:sz w:val="24"/>
              </w:rPr>
              <w:t>8</w:t>
            </w:r>
          </w:p>
        </w:tc>
        <w:tc>
          <w:tcPr>
            <w:tcW w:type="dxa" w:w="2406"/>
            <w:tcBorders>
              <w:bottom w:color="000000" w:sz="4" w:val="single"/>
              <w:right w:color="000000" w:sz="4" w:val="single"/>
            </w:tcBorders>
            <w:tcMar>
              <w:top w:type="dxa" w:w="0"/>
              <w:left w:type="dxa" w:w="108"/>
              <w:bottom w:type="dxa" w:w="0"/>
              <w:right w:type="dxa" w:w="108"/>
            </w:tcMar>
            <w:vAlign w:val="bottom"/>
          </w:tcPr>
          <w:p w14:paraId="65080000">
            <w:pPr>
              <w:widowControl w:val="0"/>
              <w:spacing w:after="0" w:line="240" w:lineRule="auto"/>
              <w:ind/>
              <w:jc w:val="center"/>
              <w:rPr>
                <w:rFonts w:ascii="Times New Roman" w:hAnsi="Times New Roman"/>
                <w:sz w:val="24"/>
              </w:rPr>
            </w:pPr>
            <w:r>
              <w:rPr>
                <w:rFonts w:ascii="Times New Roman" w:hAnsi="Times New Roman"/>
                <w:sz w:val="24"/>
              </w:rPr>
              <w:t>д.7</w:t>
            </w:r>
          </w:p>
        </w:tc>
        <w:tc>
          <w:tcPr>
            <w:tcW w:type="dxa" w:w="2420"/>
            <w:tcBorders>
              <w:bottom w:color="000000" w:sz="4" w:val="single"/>
              <w:right w:color="000000" w:sz="4" w:val="single"/>
            </w:tcBorders>
            <w:tcMar>
              <w:top w:type="dxa" w:w="0"/>
              <w:left w:type="dxa" w:w="108"/>
              <w:bottom w:type="dxa" w:w="0"/>
              <w:right w:type="dxa" w:w="108"/>
            </w:tcMar>
            <w:vAlign w:val="bottom"/>
          </w:tcPr>
          <w:p w14:paraId="66080000">
            <w:pPr>
              <w:widowControl w:val="0"/>
              <w:spacing w:after="0" w:line="240" w:lineRule="auto"/>
              <w:ind/>
              <w:jc w:val="center"/>
              <w:rPr>
                <w:rFonts w:ascii="Times New Roman" w:hAnsi="Times New Roman"/>
                <w:b w:val="1"/>
                <w:sz w:val="24"/>
              </w:rPr>
            </w:pPr>
            <w:r>
              <w:rPr>
                <w:rFonts w:ascii="Times New Roman" w:hAnsi="Times New Roman"/>
                <w:b w:val="1"/>
                <w:sz w:val="24"/>
              </w:rPr>
              <w:t>0,267</w:t>
            </w:r>
          </w:p>
        </w:tc>
        <w:tc>
          <w:tcPr>
            <w:tcW w:type="dxa" w:w="1475"/>
            <w:tcBorders>
              <w:bottom w:color="000000" w:sz="4" w:val="single"/>
              <w:right w:color="000000" w:sz="4" w:val="single"/>
            </w:tcBorders>
            <w:tcMar>
              <w:top w:type="dxa" w:w="0"/>
              <w:left w:type="dxa" w:w="108"/>
              <w:bottom w:type="dxa" w:w="0"/>
              <w:right w:type="dxa" w:w="108"/>
            </w:tcMar>
            <w:vAlign w:val="bottom"/>
          </w:tcPr>
          <w:p w14:paraId="67080000">
            <w:pPr>
              <w:widowControl w:val="0"/>
              <w:spacing w:after="0" w:line="240" w:lineRule="auto"/>
              <w:ind/>
              <w:jc w:val="center"/>
              <w:rPr>
                <w:rFonts w:ascii="Times New Roman" w:hAnsi="Times New Roman"/>
                <w:sz w:val="24"/>
              </w:rPr>
            </w:pPr>
            <w:r>
              <w:rPr>
                <w:rFonts w:ascii="Times New Roman" w:hAnsi="Times New Roman"/>
                <w:sz w:val="24"/>
              </w:rPr>
              <w:t>651,043</w:t>
            </w:r>
          </w:p>
        </w:tc>
        <w:tc>
          <w:tcPr>
            <w:tcW w:type="dxa" w:w="3203"/>
            <w:tcBorders>
              <w:bottom w:color="000000" w:sz="4" w:val="single"/>
              <w:right w:color="000000" w:sz="4" w:val="single"/>
            </w:tcBorders>
            <w:tcMar>
              <w:top w:type="dxa" w:w="0"/>
              <w:left w:type="dxa" w:w="108"/>
              <w:bottom w:type="dxa" w:w="0"/>
              <w:right w:type="dxa" w:w="108"/>
            </w:tcMar>
            <w:vAlign w:val="bottom"/>
          </w:tcPr>
          <w:p w14:paraId="68080000">
            <w:pPr>
              <w:widowControl w:val="0"/>
              <w:spacing w:after="0" w:line="240" w:lineRule="auto"/>
              <w:ind/>
              <w:jc w:val="center"/>
              <w:rPr>
                <w:rFonts w:ascii="Times New Roman" w:hAnsi="Times New Roman"/>
                <w:sz w:val="24"/>
              </w:rPr>
            </w:pPr>
            <w:r>
              <w:rPr>
                <w:rFonts w:ascii="Times New Roman" w:hAnsi="Times New Roman"/>
                <w:sz w:val="24"/>
              </w:rPr>
              <w:t>0,04578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9080000">
            <w:pPr>
              <w:widowControl w:val="0"/>
              <w:spacing w:after="0" w:line="240" w:lineRule="auto"/>
              <w:ind/>
              <w:jc w:val="center"/>
              <w:rPr>
                <w:rFonts w:ascii="Times New Roman" w:hAnsi="Times New Roman"/>
                <w:sz w:val="24"/>
              </w:rPr>
            </w:pPr>
            <w:r>
              <w:rPr>
                <w:rFonts w:ascii="Times New Roman" w:hAnsi="Times New Roman"/>
                <w:sz w:val="24"/>
              </w:rPr>
              <w:t>9</w:t>
            </w:r>
          </w:p>
        </w:tc>
        <w:tc>
          <w:tcPr>
            <w:tcW w:type="dxa" w:w="2406"/>
            <w:tcBorders>
              <w:bottom w:color="000000" w:sz="4" w:val="single"/>
              <w:right w:color="000000" w:sz="4" w:val="single"/>
            </w:tcBorders>
            <w:tcMar>
              <w:top w:type="dxa" w:w="0"/>
              <w:left w:type="dxa" w:w="108"/>
              <w:bottom w:type="dxa" w:w="0"/>
              <w:right w:type="dxa" w:w="108"/>
            </w:tcMar>
            <w:vAlign w:val="bottom"/>
          </w:tcPr>
          <w:p w14:paraId="6A080000">
            <w:pPr>
              <w:widowControl w:val="0"/>
              <w:spacing w:after="0" w:line="240" w:lineRule="auto"/>
              <w:ind/>
              <w:jc w:val="center"/>
              <w:rPr>
                <w:rFonts w:ascii="Times New Roman" w:hAnsi="Times New Roman"/>
                <w:sz w:val="24"/>
              </w:rPr>
            </w:pPr>
            <w:r>
              <w:rPr>
                <w:rFonts w:ascii="Times New Roman" w:hAnsi="Times New Roman"/>
                <w:sz w:val="24"/>
              </w:rPr>
              <w:t>д.7а</w:t>
            </w:r>
          </w:p>
        </w:tc>
        <w:tc>
          <w:tcPr>
            <w:tcW w:type="dxa" w:w="2420"/>
            <w:tcBorders>
              <w:bottom w:color="000000" w:sz="4" w:val="single"/>
              <w:right w:color="000000" w:sz="4" w:val="single"/>
            </w:tcBorders>
            <w:tcMar>
              <w:top w:type="dxa" w:w="0"/>
              <w:left w:type="dxa" w:w="108"/>
              <w:bottom w:type="dxa" w:w="0"/>
              <w:right w:type="dxa" w:w="108"/>
            </w:tcMar>
            <w:vAlign w:val="bottom"/>
          </w:tcPr>
          <w:p w14:paraId="6B080000">
            <w:pPr>
              <w:widowControl w:val="0"/>
              <w:spacing w:after="0" w:line="240" w:lineRule="auto"/>
              <w:ind/>
              <w:jc w:val="center"/>
              <w:rPr>
                <w:rFonts w:ascii="Times New Roman" w:hAnsi="Times New Roman"/>
                <w:b w:val="1"/>
                <w:sz w:val="24"/>
              </w:rPr>
            </w:pPr>
            <w:r>
              <w:rPr>
                <w:rFonts w:ascii="Times New Roman" w:hAnsi="Times New Roman"/>
                <w:b w:val="1"/>
                <w:sz w:val="24"/>
              </w:rPr>
              <w:t>0,206</w:t>
            </w:r>
          </w:p>
        </w:tc>
        <w:tc>
          <w:tcPr>
            <w:tcW w:type="dxa" w:w="1475"/>
            <w:tcBorders>
              <w:bottom w:color="000000" w:sz="4" w:val="single"/>
              <w:right w:color="000000" w:sz="4" w:val="single"/>
            </w:tcBorders>
            <w:tcMar>
              <w:top w:type="dxa" w:w="0"/>
              <w:left w:type="dxa" w:w="108"/>
              <w:bottom w:type="dxa" w:w="0"/>
              <w:right w:type="dxa" w:w="108"/>
            </w:tcMar>
            <w:vAlign w:val="bottom"/>
          </w:tcPr>
          <w:p w14:paraId="6C080000">
            <w:pPr>
              <w:widowControl w:val="0"/>
              <w:spacing w:after="0" w:line="240" w:lineRule="auto"/>
              <w:ind/>
              <w:jc w:val="center"/>
              <w:rPr>
                <w:rFonts w:ascii="Times New Roman" w:hAnsi="Times New Roman"/>
                <w:sz w:val="24"/>
              </w:rPr>
            </w:pPr>
            <w:r>
              <w:rPr>
                <w:rFonts w:ascii="Times New Roman" w:hAnsi="Times New Roman"/>
                <w:sz w:val="24"/>
              </w:rPr>
              <w:t>501,650</w:t>
            </w:r>
          </w:p>
        </w:tc>
        <w:tc>
          <w:tcPr>
            <w:tcW w:type="dxa" w:w="3203"/>
            <w:tcBorders>
              <w:bottom w:color="000000" w:sz="4" w:val="single"/>
              <w:right w:color="000000" w:sz="4" w:val="single"/>
            </w:tcBorders>
            <w:tcMar>
              <w:top w:type="dxa" w:w="0"/>
              <w:left w:type="dxa" w:w="108"/>
              <w:bottom w:type="dxa" w:w="0"/>
              <w:right w:type="dxa" w:w="108"/>
            </w:tcMar>
            <w:vAlign w:val="bottom"/>
          </w:tcPr>
          <w:p w14:paraId="6D080000">
            <w:pPr>
              <w:widowControl w:val="0"/>
              <w:spacing w:after="0" w:line="240" w:lineRule="auto"/>
              <w:ind/>
              <w:jc w:val="center"/>
              <w:rPr>
                <w:rFonts w:ascii="Times New Roman" w:hAnsi="Times New Roman"/>
                <w:sz w:val="24"/>
              </w:rPr>
            </w:pPr>
            <w:r>
              <w:rPr>
                <w:rFonts w:ascii="Times New Roman" w:hAnsi="Times New Roman"/>
                <w:sz w:val="24"/>
              </w:rPr>
              <w:t>0,04456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E080000">
            <w:pPr>
              <w:widowControl w:val="0"/>
              <w:spacing w:after="0" w:line="240" w:lineRule="auto"/>
              <w:ind/>
              <w:jc w:val="center"/>
              <w:rPr>
                <w:rFonts w:ascii="Times New Roman" w:hAnsi="Times New Roman"/>
                <w:sz w:val="24"/>
              </w:rPr>
            </w:pPr>
            <w:r>
              <w:rPr>
                <w:rFonts w:ascii="Times New Roman" w:hAnsi="Times New Roman"/>
                <w:sz w:val="24"/>
              </w:rPr>
              <w:t>10</w:t>
            </w:r>
          </w:p>
        </w:tc>
        <w:tc>
          <w:tcPr>
            <w:tcW w:type="dxa" w:w="2406"/>
            <w:tcBorders>
              <w:bottom w:color="000000" w:sz="4" w:val="single"/>
              <w:right w:color="000000" w:sz="4" w:val="single"/>
            </w:tcBorders>
            <w:tcMar>
              <w:top w:type="dxa" w:w="0"/>
              <w:left w:type="dxa" w:w="108"/>
              <w:bottom w:type="dxa" w:w="0"/>
              <w:right w:type="dxa" w:w="108"/>
            </w:tcMar>
            <w:vAlign w:val="bottom"/>
          </w:tcPr>
          <w:p w14:paraId="6F080000">
            <w:pPr>
              <w:widowControl w:val="0"/>
              <w:spacing w:after="0" w:line="240" w:lineRule="auto"/>
              <w:ind/>
              <w:jc w:val="center"/>
              <w:rPr>
                <w:rFonts w:ascii="Times New Roman" w:hAnsi="Times New Roman"/>
                <w:sz w:val="24"/>
              </w:rPr>
            </w:pPr>
            <w:r>
              <w:rPr>
                <w:rFonts w:ascii="Times New Roman" w:hAnsi="Times New Roman"/>
                <w:sz w:val="24"/>
              </w:rPr>
              <w:t>д.8</w:t>
            </w:r>
          </w:p>
        </w:tc>
        <w:tc>
          <w:tcPr>
            <w:tcW w:type="dxa" w:w="2420"/>
            <w:tcBorders>
              <w:bottom w:color="000000" w:sz="4" w:val="single"/>
              <w:right w:color="000000" w:sz="4" w:val="single"/>
            </w:tcBorders>
            <w:tcMar>
              <w:top w:type="dxa" w:w="0"/>
              <w:left w:type="dxa" w:w="108"/>
              <w:bottom w:type="dxa" w:w="0"/>
              <w:right w:type="dxa" w:w="108"/>
            </w:tcMar>
            <w:vAlign w:val="bottom"/>
          </w:tcPr>
          <w:p w14:paraId="70080000">
            <w:pPr>
              <w:widowControl w:val="0"/>
              <w:spacing w:after="0" w:line="240" w:lineRule="auto"/>
              <w:ind/>
              <w:jc w:val="center"/>
              <w:rPr>
                <w:rFonts w:ascii="Times New Roman" w:hAnsi="Times New Roman"/>
                <w:b w:val="1"/>
                <w:sz w:val="24"/>
              </w:rPr>
            </w:pPr>
            <w:r>
              <w:rPr>
                <w:rFonts w:ascii="Times New Roman" w:hAnsi="Times New Roman"/>
                <w:b w:val="1"/>
                <w:sz w:val="24"/>
              </w:rPr>
              <w:t>0,781</w:t>
            </w:r>
          </w:p>
        </w:tc>
        <w:tc>
          <w:tcPr>
            <w:tcW w:type="dxa" w:w="1475"/>
            <w:tcBorders>
              <w:bottom w:color="000000" w:sz="4" w:val="single"/>
              <w:right w:color="000000" w:sz="4" w:val="single"/>
            </w:tcBorders>
            <w:tcMar>
              <w:top w:type="dxa" w:w="0"/>
              <w:left w:type="dxa" w:w="108"/>
              <w:bottom w:type="dxa" w:w="0"/>
              <w:right w:type="dxa" w:w="108"/>
            </w:tcMar>
            <w:vAlign w:val="bottom"/>
          </w:tcPr>
          <w:p w14:paraId="71080000">
            <w:pPr>
              <w:widowControl w:val="0"/>
              <w:spacing w:after="0" w:line="240" w:lineRule="auto"/>
              <w:ind/>
              <w:jc w:val="center"/>
              <w:rPr>
                <w:rFonts w:ascii="Times New Roman" w:hAnsi="Times New Roman"/>
                <w:sz w:val="24"/>
              </w:rPr>
            </w:pPr>
            <w:r>
              <w:rPr>
                <w:rFonts w:ascii="Times New Roman" w:hAnsi="Times New Roman"/>
                <w:sz w:val="24"/>
              </w:rPr>
              <w:t>1907,237</w:t>
            </w:r>
          </w:p>
        </w:tc>
        <w:tc>
          <w:tcPr>
            <w:tcW w:type="dxa" w:w="3203"/>
            <w:tcBorders>
              <w:bottom w:color="000000" w:sz="4" w:val="single"/>
              <w:right w:color="000000" w:sz="4" w:val="single"/>
            </w:tcBorders>
            <w:tcMar>
              <w:top w:type="dxa" w:w="0"/>
              <w:left w:type="dxa" w:w="108"/>
              <w:bottom w:type="dxa" w:w="0"/>
              <w:right w:type="dxa" w:w="108"/>
            </w:tcMar>
            <w:vAlign w:val="bottom"/>
          </w:tcPr>
          <w:p w14:paraId="72080000">
            <w:pPr>
              <w:widowControl w:val="0"/>
              <w:spacing w:after="0" w:line="240" w:lineRule="auto"/>
              <w:ind/>
              <w:jc w:val="center"/>
              <w:rPr>
                <w:rFonts w:ascii="Times New Roman" w:hAnsi="Times New Roman"/>
                <w:sz w:val="24"/>
              </w:rPr>
            </w:pPr>
            <w:r>
              <w:rPr>
                <w:rFonts w:ascii="Times New Roman" w:hAnsi="Times New Roman"/>
                <w:sz w:val="24"/>
              </w:rPr>
              <w:t>0,10392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3080000">
            <w:pPr>
              <w:widowControl w:val="0"/>
              <w:spacing w:after="0" w:line="240" w:lineRule="auto"/>
              <w:ind/>
              <w:jc w:val="center"/>
              <w:rPr>
                <w:rFonts w:ascii="Times New Roman" w:hAnsi="Times New Roman"/>
                <w:sz w:val="24"/>
              </w:rPr>
            </w:pPr>
            <w:r>
              <w:rPr>
                <w:rFonts w:ascii="Times New Roman" w:hAnsi="Times New Roman"/>
                <w:sz w:val="24"/>
              </w:rPr>
              <w:t>11</w:t>
            </w:r>
          </w:p>
        </w:tc>
        <w:tc>
          <w:tcPr>
            <w:tcW w:type="dxa" w:w="2406"/>
            <w:tcBorders>
              <w:bottom w:color="000000" w:sz="4" w:val="single"/>
              <w:right w:color="000000" w:sz="4" w:val="single"/>
            </w:tcBorders>
            <w:tcMar>
              <w:top w:type="dxa" w:w="0"/>
              <w:left w:type="dxa" w:w="108"/>
              <w:bottom w:type="dxa" w:w="0"/>
              <w:right w:type="dxa" w:w="108"/>
            </w:tcMar>
            <w:vAlign w:val="bottom"/>
          </w:tcPr>
          <w:p w14:paraId="74080000">
            <w:pPr>
              <w:widowControl w:val="0"/>
              <w:spacing w:after="0" w:line="240" w:lineRule="auto"/>
              <w:ind/>
              <w:jc w:val="center"/>
              <w:rPr>
                <w:rFonts w:ascii="Times New Roman" w:hAnsi="Times New Roman"/>
                <w:sz w:val="24"/>
              </w:rPr>
            </w:pPr>
            <w:r>
              <w:rPr>
                <w:rFonts w:ascii="Times New Roman" w:hAnsi="Times New Roman"/>
                <w:sz w:val="24"/>
              </w:rPr>
              <w:t>д.9</w:t>
            </w:r>
          </w:p>
        </w:tc>
        <w:tc>
          <w:tcPr>
            <w:tcW w:type="dxa" w:w="2420"/>
            <w:tcBorders>
              <w:bottom w:color="000000" w:sz="4" w:val="single"/>
              <w:right w:color="000000" w:sz="4" w:val="single"/>
            </w:tcBorders>
            <w:tcMar>
              <w:top w:type="dxa" w:w="0"/>
              <w:left w:type="dxa" w:w="108"/>
              <w:bottom w:type="dxa" w:w="0"/>
              <w:right w:type="dxa" w:w="108"/>
            </w:tcMar>
            <w:vAlign w:val="bottom"/>
          </w:tcPr>
          <w:p w14:paraId="75080000">
            <w:pPr>
              <w:widowControl w:val="0"/>
              <w:spacing w:after="0" w:line="240" w:lineRule="auto"/>
              <w:ind/>
              <w:jc w:val="center"/>
              <w:rPr>
                <w:rFonts w:ascii="Times New Roman" w:hAnsi="Times New Roman"/>
                <w:b w:val="1"/>
                <w:sz w:val="24"/>
              </w:rPr>
            </w:pPr>
            <w:r>
              <w:rPr>
                <w:rFonts w:ascii="Times New Roman" w:hAnsi="Times New Roman"/>
                <w:b w:val="1"/>
                <w:sz w:val="24"/>
              </w:rPr>
              <w:t>0,794</w:t>
            </w:r>
          </w:p>
        </w:tc>
        <w:tc>
          <w:tcPr>
            <w:tcW w:type="dxa" w:w="1475"/>
            <w:tcBorders>
              <w:bottom w:color="000000" w:sz="4" w:val="single"/>
              <w:right w:color="000000" w:sz="4" w:val="single"/>
            </w:tcBorders>
            <w:tcMar>
              <w:top w:type="dxa" w:w="0"/>
              <w:left w:type="dxa" w:w="108"/>
              <w:bottom w:type="dxa" w:w="0"/>
              <w:right w:type="dxa" w:w="108"/>
            </w:tcMar>
            <w:vAlign w:val="bottom"/>
          </w:tcPr>
          <w:p w14:paraId="76080000">
            <w:pPr>
              <w:widowControl w:val="0"/>
              <w:spacing w:after="0" w:line="240" w:lineRule="auto"/>
              <w:ind/>
              <w:jc w:val="center"/>
              <w:rPr>
                <w:rFonts w:ascii="Times New Roman" w:hAnsi="Times New Roman"/>
                <w:sz w:val="24"/>
              </w:rPr>
            </w:pPr>
            <w:r>
              <w:rPr>
                <w:rFonts w:ascii="Times New Roman" w:hAnsi="Times New Roman"/>
                <w:sz w:val="24"/>
              </w:rPr>
              <w:t>1937,199</w:t>
            </w:r>
          </w:p>
        </w:tc>
        <w:tc>
          <w:tcPr>
            <w:tcW w:type="dxa" w:w="3203"/>
            <w:tcBorders>
              <w:bottom w:color="000000" w:sz="4" w:val="single"/>
              <w:right w:color="000000" w:sz="4" w:val="single"/>
            </w:tcBorders>
            <w:tcMar>
              <w:top w:type="dxa" w:w="0"/>
              <w:left w:type="dxa" w:w="108"/>
              <w:bottom w:type="dxa" w:w="0"/>
              <w:right w:type="dxa" w:w="108"/>
            </w:tcMar>
            <w:vAlign w:val="bottom"/>
          </w:tcPr>
          <w:p w14:paraId="77080000">
            <w:pPr>
              <w:widowControl w:val="0"/>
              <w:spacing w:after="0" w:line="240" w:lineRule="auto"/>
              <w:ind/>
              <w:jc w:val="center"/>
              <w:rPr>
                <w:rFonts w:ascii="Times New Roman" w:hAnsi="Times New Roman"/>
                <w:sz w:val="24"/>
              </w:rPr>
            </w:pPr>
            <w:r>
              <w:rPr>
                <w:rFonts w:ascii="Times New Roman" w:hAnsi="Times New Roman"/>
                <w:sz w:val="24"/>
              </w:rPr>
              <w:t>0,10673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8080000">
            <w:pPr>
              <w:widowControl w:val="0"/>
              <w:spacing w:after="0" w:line="240" w:lineRule="auto"/>
              <w:ind/>
              <w:jc w:val="center"/>
              <w:rPr>
                <w:rFonts w:ascii="Times New Roman" w:hAnsi="Times New Roman"/>
                <w:sz w:val="24"/>
              </w:rPr>
            </w:pPr>
            <w:r>
              <w:rPr>
                <w:rFonts w:ascii="Times New Roman" w:hAnsi="Times New Roman"/>
                <w:sz w:val="24"/>
              </w:rPr>
              <w:t>12</w:t>
            </w:r>
          </w:p>
        </w:tc>
        <w:tc>
          <w:tcPr>
            <w:tcW w:type="dxa" w:w="2406"/>
            <w:tcBorders>
              <w:bottom w:color="000000" w:sz="4" w:val="single"/>
              <w:right w:color="000000" w:sz="4" w:val="single"/>
            </w:tcBorders>
            <w:tcMar>
              <w:top w:type="dxa" w:w="0"/>
              <w:left w:type="dxa" w:w="108"/>
              <w:bottom w:type="dxa" w:w="0"/>
              <w:right w:type="dxa" w:w="108"/>
            </w:tcMar>
            <w:vAlign w:val="bottom"/>
          </w:tcPr>
          <w:p w14:paraId="79080000">
            <w:pPr>
              <w:widowControl w:val="0"/>
              <w:spacing w:after="0" w:line="240" w:lineRule="auto"/>
              <w:ind/>
              <w:jc w:val="center"/>
              <w:rPr>
                <w:rFonts w:ascii="Times New Roman" w:hAnsi="Times New Roman"/>
                <w:sz w:val="24"/>
              </w:rPr>
            </w:pPr>
            <w:r>
              <w:rPr>
                <w:rFonts w:ascii="Times New Roman" w:hAnsi="Times New Roman"/>
                <w:sz w:val="24"/>
              </w:rPr>
              <w:t>д.10</w:t>
            </w:r>
          </w:p>
        </w:tc>
        <w:tc>
          <w:tcPr>
            <w:tcW w:type="dxa" w:w="2420"/>
            <w:tcBorders>
              <w:bottom w:color="000000" w:sz="4" w:val="single"/>
              <w:right w:color="000000" w:sz="4" w:val="single"/>
            </w:tcBorders>
            <w:tcMar>
              <w:top w:type="dxa" w:w="0"/>
              <w:left w:type="dxa" w:w="108"/>
              <w:bottom w:type="dxa" w:w="0"/>
              <w:right w:type="dxa" w:w="108"/>
            </w:tcMar>
            <w:vAlign w:val="bottom"/>
          </w:tcPr>
          <w:p w14:paraId="7A080000">
            <w:pPr>
              <w:widowControl w:val="0"/>
              <w:spacing w:after="0" w:line="240" w:lineRule="auto"/>
              <w:ind/>
              <w:jc w:val="center"/>
              <w:rPr>
                <w:rFonts w:ascii="Times New Roman" w:hAnsi="Times New Roman"/>
                <w:b w:val="1"/>
                <w:sz w:val="24"/>
              </w:rPr>
            </w:pPr>
            <w:r>
              <w:rPr>
                <w:rFonts w:ascii="Times New Roman" w:hAnsi="Times New Roman"/>
                <w:b w:val="1"/>
                <w:sz w:val="24"/>
              </w:rPr>
              <w:t>0,262</w:t>
            </w:r>
          </w:p>
        </w:tc>
        <w:tc>
          <w:tcPr>
            <w:tcW w:type="dxa" w:w="1475"/>
            <w:tcBorders>
              <w:bottom w:color="000000" w:sz="4" w:val="single"/>
              <w:right w:color="000000" w:sz="4" w:val="single"/>
            </w:tcBorders>
            <w:tcMar>
              <w:top w:type="dxa" w:w="0"/>
              <w:left w:type="dxa" w:w="108"/>
              <w:bottom w:type="dxa" w:w="0"/>
              <w:right w:type="dxa" w:w="108"/>
            </w:tcMar>
            <w:vAlign w:val="bottom"/>
          </w:tcPr>
          <w:p w14:paraId="7B080000">
            <w:pPr>
              <w:widowControl w:val="0"/>
              <w:spacing w:after="0" w:line="240" w:lineRule="auto"/>
              <w:ind/>
              <w:jc w:val="center"/>
              <w:rPr>
                <w:rFonts w:ascii="Times New Roman" w:hAnsi="Times New Roman"/>
                <w:sz w:val="24"/>
              </w:rPr>
            </w:pPr>
            <w:r>
              <w:rPr>
                <w:rFonts w:ascii="Times New Roman" w:hAnsi="Times New Roman"/>
                <w:sz w:val="24"/>
              </w:rPr>
              <w:t>638,390</w:t>
            </w:r>
          </w:p>
        </w:tc>
        <w:tc>
          <w:tcPr>
            <w:tcW w:type="dxa" w:w="3203"/>
            <w:tcBorders>
              <w:bottom w:color="000000" w:sz="4" w:val="single"/>
              <w:right w:color="000000" w:sz="4" w:val="single"/>
            </w:tcBorders>
            <w:tcMar>
              <w:top w:type="dxa" w:w="0"/>
              <w:left w:type="dxa" w:w="108"/>
              <w:bottom w:type="dxa" w:w="0"/>
              <w:right w:type="dxa" w:w="108"/>
            </w:tcMar>
            <w:vAlign w:val="bottom"/>
          </w:tcPr>
          <w:p w14:paraId="7C080000">
            <w:pPr>
              <w:widowControl w:val="0"/>
              <w:spacing w:after="0" w:line="240" w:lineRule="auto"/>
              <w:ind/>
              <w:jc w:val="center"/>
              <w:rPr>
                <w:rFonts w:ascii="Times New Roman" w:hAnsi="Times New Roman"/>
                <w:sz w:val="24"/>
              </w:rPr>
            </w:pPr>
            <w:r>
              <w:rPr>
                <w:rFonts w:ascii="Times New Roman" w:hAnsi="Times New Roman"/>
                <w:sz w:val="24"/>
              </w:rPr>
              <w:t>0,04093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D080000">
            <w:pPr>
              <w:widowControl w:val="0"/>
              <w:spacing w:after="0" w:line="240" w:lineRule="auto"/>
              <w:ind/>
              <w:jc w:val="center"/>
              <w:rPr>
                <w:rFonts w:ascii="Times New Roman" w:hAnsi="Times New Roman"/>
                <w:sz w:val="24"/>
              </w:rPr>
            </w:pPr>
            <w:r>
              <w:rPr>
                <w:rFonts w:ascii="Times New Roman" w:hAnsi="Times New Roman"/>
                <w:sz w:val="24"/>
              </w:rPr>
              <w:t>13</w:t>
            </w:r>
          </w:p>
        </w:tc>
        <w:tc>
          <w:tcPr>
            <w:tcW w:type="dxa" w:w="2406"/>
            <w:tcBorders>
              <w:bottom w:color="000000" w:sz="4" w:val="single"/>
              <w:right w:color="000000" w:sz="4" w:val="single"/>
            </w:tcBorders>
            <w:tcMar>
              <w:top w:type="dxa" w:w="0"/>
              <w:left w:type="dxa" w:w="108"/>
              <w:bottom w:type="dxa" w:w="0"/>
              <w:right w:type="dxa" w:w="108"/>
            </w:tcMar>
            <w:vAlign w:val="bottom"/>
          </w:tcPr>
          <w:p w14:paraId="7E080000">
            <w:pPr>
              <w:widowControl w:val="0"/>
              <w:spacing w:after="0" w:line="240" w:lineRule="auto"/>
              <w:ind/>
              <w:jc w:val="center"/>
              <w:rPr>
                <w:rFonts w:ascii="Times New Roman" w:hAnsi="Times New Roman"/>
                <w:sz w:val="24"/>
              </w:rPr>
            </w:pPr>
            <w:r>
              <w:rPr>
                <w:rFonts w:ascii="Times New Roman" w:hAnsi="Times New Roman"/>
                <w:sz w:val="24"/>
              </w:rPr>
              <w:t>д.11</w:t>
            </w:r>
          </w:p>
        </w:tc>
        <w:tc>
          <w:tcPr>
            <w:tcW w:type="dxa" w:w="2420"/>
            <w:tcBorders>
              <w:bottom w:color="000000" w:sz="4" w:val="single"/>
              <w:right w:color="000000" w:sz="4" w:val="single"/>
            </w:tcBorders>
            <w:tcMar>
              <w:top w:type="dxa" w:w="0"/>
              <w:left w:type="dxa" w:w="108"/>
              <w:bottom w:type="dxa" w:w="0"/>
              <w:right w:type="dxa" w:w="108"/>
            </w:tcMar>
            <w:vAlign w:val="bottom"/>
          </w:tcPr>
          <w:p w14:paraId="7F080000">
            <w:pPr>
              <w:widowControl w:val="0"/>
              <w:spacing w:after="0" w:line="240" w:lineRule="auto"/>
              <w:ind/>
              <w:jc w:val="center"/>
              <w:rPr>
                <w:rFonts w:ascii="Times New Roman" w:hAnsi="Times New Roman"/>
                <w:b w:val="1"/>
                <w:sz w:val="24"/>
              </w:rPr>
            </w:pPr>
            <w:r>
              <w:rPr>
                <w:rFonts w:ascii="Times New Roman" w:hAnsi="Times New Roman"/>
                <w:b w:val="1"/>
                <w:sz w:val="24"/>
              </w:rPr>
              <w:t>0,262</w:t>
            </w:r>
          </w:p>
        </w:tc>
        <w:tc>
          <w:tcPr>
            <w:tcW w:type="dxa" w:w="1475"/>
            <w:tcBorders>
              <w:bottom w:color="000000" w:sz="4" w:val="single"/>
              <w:right w:color="000000" w:sz="4" w:val="single"/>
            </w:tcBorders>
            <w:tcMar>
              <w:top w:type="dxa" w:w="0"/>
              <w:left w:type="dxa" w:w="108"/>
              <w:bottom w:type="dxa" w:w="0"/>
              <w:right w:type="dxa" w:w="108"/>
            </w:tcMar>
            <w:vAlign w:val="bottom"/>
          </w:tcPr>
          <w:p w14:paraId="80080000">
            <w:pPr>
              <w:widowControl w:val="0"/>
              <w:spacing w:after="0" w:line="240" w:lineRule="auto"/>
              <w:ind/>
              <w:jc w:val="center"/>
              <w:rPr>
                <w:rFonts w:ascii="Times New Roman" w:hAnsi="Times New Roman"/>
                <w:sz w:val="24"/>
              </w:rPr>
            </w:pPr>
            <w:r>
              <w:rPr>
                <w:rFonts w:ascii="Times New Roman" w:hAnsi="Times New Roman"/>
                <w:sz w:val="24"/>
              </w:rPr>
              <w:t>638,390</w:t>
            </w:r>
          </w:p>
        </w:tc>
        <w:tc>
          <w:tcPr>
            <w:tcW w:type="dxa" w:w="3203"/>
            <w:tcBorders>
              <w:bottom w:color="000000" w:sz="4" w:val="single"/>
              <w:right w:color="000000" w:sz="4" w:val="single"/>
            </w:tcBorders>
            <w:tcMar>
              <w:top w:type="dxa" w:w="0"/>
              <w:left w:type="dxa" w:w="108"/>
              <w:bottom w:type="dxa" w:w="0"/>
              <w:right w:type="dxa" w:w="108"/>
            </w:tcMar>
            <w:vAlign w:val="bottom"/>
          </w:tcPr>
          <w:p w14:paraId="81080000">
            <w:pPr>
              <w:widowControl w:val="0"/>
              <w:spacing w:after="0" w:line="240" w:lineRule="auto"/>
              <w:ind/>
              <w:jc w:val="center"/>
              <w:rPr>
                <w:rFonts w:ascii="Times New Roman" w:hAnsi="Times New Roman"/>
                <w:sz w:val="24"/>
              </w:rPr>
            </w:pPr>
            <w:r>
              <w:rPr>
                <w:rFonts w:ascii="Times New Roman" w:hAnsi="Times New Roman"/>
                <w:sz w:val="24"/>
              </w:rPr>
              <w:t>0,04431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2080000">
            <w:pPr>
              <w:widowControl w:val="0"/>
              <w:spacing w:after="0" w:line="240" w:lineRule="auto"/>
              <w:ind/>
              <w:jc w:val="center"/>
              <w:rPr>
                <w:rFonts w:ascii="Times New Roman" w:hAnsi="Times New Roman"/>
                <w:sz w:val="24"/>
              </w:rPr>
            </w:pPr>
            <w:r>
              <w:rPr>
                <w:rFonts w:ascii="Times New Roman" w:hAnsi="Times New Roman"/>
                <w:sz w:val="24"/>
              </w:rPr>
              <w:t>14</w:t>
            </w:r>
          </w:p>
        </w:tc>
        <w:tc>
          <w:tcPr>
            <w:tcW w:type="dxa" w:w="2406"/>
            <w:tcBorders>
              <w:bottom w:color="000000" w:sz="4" w:val="single"/>
              <w:right w:color="000000" w:sz="4" w:val="single"/>
            </w:tcBorders>
            <w:tcMar>
              <w:top w:type="dxa" w:w="0"/>
              <w:left w:type="dxa" w:w="108"/>
              <w:bottom w:type="dxa" w:w="0"/>
              <w:right w:type="dxa" w:w="108"/>
            </w:tcMar>
            <w:vAlign w:val="bottom"/>
          </w:tcPr>
          <w:p w14:paraId="83080000">
            <w:pPr>
              <w:widowControl w:val="0"/>
              <w:spacing w:after="0" w:line="240" w:lineRule="auto"/>
              <w:ind/>
              <w:jc w:val="center"/>
              <w:rPr>
                <w:rFonts w:ascii="Times New Roman" w:hAnsi="Times New Roman"/>
                <w:sz w:val="24"/>
              </w:rPr>
            </w:pPr>
            <w:r>
              <w:rPr>
                <w:rFonts w:ascii="Times New Roman" w:hAnsi="Times New Roman"/>
                <w:sz w:val="24"/>
              </w:rPr>
              <w:t>д.11а</w:t>
            </w:r>
          </w:p>
        </w:tc>
        <w:tc>
          <w:tcPr>
            <w:tcW w:type="dxa" w:w="2420"/>
            <w:tcBorders>
              <w:bottom w:color="000000" w:sz="4" w:val="single"/>
              <w:right w:color="000000" w:sz="4" w:val="single"/>
            </w:tcBorders>
            <w:tcMar>
              <w:top w:type="dxa" w:w="0"/>
              <w:left w:type="dxa" w:w="108"/>
              <w:bottom w:type="dxa" w:w="0"/>
              <w:right w:type="dxa" w:w="108"/>
            </w:tcMar>
            <w:vAlign w:val="bottom"/>
          </w:tcPr>
          <w:p w14:paraId="84080000">
            <w:pPr>
              <w:widowControl w:val="0"/>
              <w:spacing w:after="0" w:line="240" w:lineRule="auto"/>
              <w:ind/>
              <w:jc w:val="center"/>
              <w:rPr>
                <w:rFonts w:ascii="Times New Roman" w:hAnsi="Times New Roman"/>
                <w:b w:val="1"/>
                <w:sz w:val="24"/>
              </w:rPr>
            </w:pPr>
            <w:r>
              <w:rPr>
                <w:rFonts w:ascii="Times New Roman" w:hAnsi="Times New Roman"/>
                <w:b w:val="1"/>
                <w:sz w:val="24"/>
              </w:rPr>
              <w:t>0,288</w:t>
            </w:r>
          </w:p>
        </w:tc>
        <w:tc>
          <w:tcPr>
            <w:tcW w:type="dxa" w:w="1475"/>
            <w:tcBorders>
              <w:bottom w:color="000000" w:sz="4" w:val="single"/>
              <w:right w:color="000000" w:sz="4" w:val="single"/>
            </w:tcBorders>
            <w:tcMar>
              <w:top w:type="dxa" w:w="0"/>
              <w:left w:type="dxa" w:w="108"/>
              <w:bottom w:type="dxa" w:w="0"/>
              <w:right w:type="dxa" w:w="108"/>
            </w:tcMar>
            <w:vAlign w:val="bottom"/>
          </w:tcPr>
          <w:p w14:paraId="85080000">
            <w:pPr>
              <w:widowControl w:val="0"/>
              <w:spacing w:after="0" w:line="240" w:lineRule="auto"/>
              <w:ind/>
              <w:jc w:val="center"/>
              <w:rPr>
                <w:rFonts w:ascii="Times New Roman" w:hAnsi="Times New Roman"/>
                <w:sz w:val="24"/>
              </w:rPr>
            </w:pPr>
            <w:r>
              <w:rPr>
                <w:rFonts w:ascii="Times New Roman" w:hAnsi="Times New Roman"/>
                <w:sz w:val="24"/>
              </w:rPr>
              <w:t>702,667</w:t>
            </w:r>
          </w:p>
        </w:tc>
        <w:tc>
          <w:tcPr>
            <w:tcW w:type="dxa" w:w="3203"/>
            <w:tcBorders>
              <w:bottom w:color="000000" w:sz="4" w:val="single"/>
              <w:right w:color="000000" w:sz="4" w:val="single"/>
            </w:tcBorders>
            <w:tcMar>
              <w:top w:type="dxa" w:w="0"/>
              <w:left w:type="dxa" w:w="108"/>
              <w:bottom w:type="dxa" w:w="0"/>
              <w:right w:type="dxa" w:w="108"/>
            </w:tcMar>
            <w:vAlign w:val="bottom"/>
          </w:tcPr>
          <w:p w14:paraId="86080000">
            <w:pPr>
              <w:widowControl w:val="0"/>
              <w:spacing w:after="0" w:line="240" w:lineRule="auto"/>
              <w:ind/>
              <w:jc w:val="center"/>
              <w:rPr>
                <w:rFonts w:ascii="Times New Roman" w:hAnsi="Times New Roman"/>
                <w:sz w:val="24"/>
              </w:rPr>
            </w:pPr>
            <w:r>
              <w:rPr>
                <w:rFonts w:ascii="Times New Roman" w:hAnsi="Times New Roman"/>
                <w:sz w:val="24"/>
              </w:rPr>
              <w:t>0,04538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7080000">
            <w:pPr>
              <w:widowControl w:val="0"/>
              <w:spacing w:after="0" w:line="240" w:lineRule="auto"/>
              <w:ind/>
              <w:jc w:val="center"/>
              <w:rPr>
                <w:rFonts w:ascii="Times New Roman" w:hAnsi="Times New Roman"/>
                <w:sz w:val="24"/>
              </w:rPr>
            </w:pPr>
            <w:r>
              <w:rPr>
                <w:rFonts w:ascii="Times New Roman" w:hAnsi="Times New Roman"/>
                <w:sz w:val="24"/>
              </w:rPr>
              <w:t>15</w:t>
            </w:r>
          </w:p>
        </w:tc>
        <w:tc>
          <w:tcPr>
            <w:tcW w:type="dxa" w:w="2406"/>
            <w:tcBorders>
              <w:bottom w:color="000000" w:sz="4" w:val="single"/>
              <w:right w:color="000000" w:sz="4" w:val="single"/>
            </w:tcBorders>
            <w:tcMar>
              <w:top w:type="dxa" w:w="0"/>
              <w:left w:type="dxa" w:w="108"/>
              <w:bottom w:type="dxa" w:w="0"/>
              <w:right w:type="dxa" w:w="108"/>
            </w:tcMar>
            <w:vAlign w:val="bottom"/>
          </w:tcPr>
          <w:p w14:paraId="88080000">
            <w:pPr>
              <w:widowControl w:val="0"/>
              <w:spacing w:after="0" w:line="240" w:lineRule="auto"/>
              <w:ind/>
              <w:jc w:val="center"/>
              <w:rPr>
                <w:rFonts w:ascii="Times New Roman" w:hAnsi="Times New Roman"/>
                <w:sz w:val="24"/>
              </w:rPr>
            </w:pPr>
            <w:r>
              <w:rPr>
                <w:rFonts w:ascii="Times New Roman" w:hAnsi="Times New Roman"/>
                <w:sz w:val="24"/>
              </w:rPr>
              <w:t>д.12</w:t>
            </w:r>
          </w:p>
        </w:tc>
        <w:tc>
          <w:tcPr>
            <w:tcW w:type="dxa" w:w="2420"/>
            <w:tcBorders>
              <w:bottom w:color="000000" w:sz="4" w:val="single"/>
              <w:right w:color="000000" w:sz="4" w:val="single"/>
            </w:tcBorders>
            <w:tcMar>
              <w:top w:type="dxa" w:w="0"/>
              <w:left w:type="dxa" w:w="108"/>
              <w:bottom w:type="dxa" w:w="0"/>
              <w:right w:type="dxa" w:w="108"/>
            </w:tcMar>
            <w:vAlign w:val="bottom"/>
          </w:tcPr>
          <w:p w14:paraId="89080000">
            <w:pPr>
              <w:widowControl w:val="0"/>
              <w:spacing w:after="0" w:line="240" w:lineRule="auto"/>
              <w:ind/>
              <w:jc w:val="center"/>
              <w:rPr>
                <w:rFonts w:ascii="Times New Roman" w:hAnsi="Times New Roman"/>
                <w:b w:val="1"/>
                <w:sz w:val="24"/>
              </w:rPr>
            </w:pPr>
            <w:r>
              <w:rPr>
                <w:rFonts w:ascii="Times New Roman" w:hAnsi="Times New Roman"/>
                <w:b w:val="1"/>
                <w:sz w:val="24"/>
              </w:rPr>
              <w:t>0,800</w:t>
            </w:r>
          </w:p>
        </w:tc>
        <w:tc>
          <w:tcPr>
            <w:tcW w:type="dxa" w:w="1475"/>
            <w:tcBorders>
              <w:bottom w:color="000000" w:sz="4" w:val="single"/>
              <w:right w:color="000000" w:sz="4" w:val="single"/>
            </w:tcBorders>
            <w:tcMar>
              <w:top w:type="dxa" w:w="0"/>
              <w:left w:type="dxa" w:w="108"/>
              <w:bottom w:type="dxa" w:w="0"/>
              <w:right w:type="dxa" w:w="108"/>
            </w:tcMar>
            <w:vAlign w:val="bottom"/>
          </w:tcPr>
          <w:p w14:paraId="8A080000">
            <w:pPr>
              <w:widowControl w:val="0"/>
              <w:spacing w:after="0" w:line="240" w:lineRule="auto"/>
              <w:ind/>
              <w:jc w:val="center"/>
              <w:rPr>
                <w:rFonts w:ascii="Times New Roman" w:hAnsi="Times New Roman"/>
                <w:sz w:val="24"/>
              </w:rPr>
            </w:pPr>
            <w:r>
              <w:rPr>
                <w:rFonts w:ascii="Times New Roman" w:hAnsi="Times New Roman"/>
                <w:sz w:val="24"/>
              </w:rPr>
              <w:t>1952,643</w:t>
            </w:r>
          </w:p>
        </w:tc>
        <w:tc>
          <w:tcPr>
            <w:tcW w:type="dxa" w:w="3203"/>
            <w:tcBorders>
              <w:bottom w:color="000000" w:sz="4" w:val="single"/>
              <w:right w:color="000000" w:sz="4" w:val="single"/>
            </w:tcBorders>
            <w:tcMar>
              <w:top w:type="dxa" w:w="0"/>
              <w:left w:type="dxa" w:w="108"/>
              <w:bottom w:type="dxa" w:w="0"/>
              <w:right w:type="dxa" w:w="108"/>
            </w:tcMar>
            <w:vAlign w:val="bottom"/>
          </w:tcPr>
          <w:p w14:paraId="8B080000">
            <w:pPr>
              <w:widowControl w:val="0"/>
              <w:spacing w:after="0" w:line="240" w:lineRule="auto"/>
              <w:ind/>
              <w:jc w:val="center"/>
              <w:rPr>
                <w:rFonts w:ascii="Times New Roman" w:hAnsi="Times New Roman"/>
                <w:sz w:val="24"/>
              </w:rPr>
            </w:pPr>
            <w:r>
              <w:rPr>
                <w:rFonts w:ascii="Times New Roman" w:hAnsi="Times New Roman"/>
                <w:sz w:val="24"/>
              </w:rPr>
              <w:t>0,09775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C080000">
            <w:pPr>
              <w:widowControl w:val="0"/>
              <w:spacing w:after="0" w:line="240" w:lineRule="auto"/>
              <w:ind/>
              <w:jc w:val="center"/>
              <w:rPr>
                <w:rFonts w:ascii="Times New Roman" w:hAnsi="Times New Roman"/>
                <w:sz w:val="24"/>
              </w:rPr>
            </w:pPr>
            <w:r>
              <w:rPr>
                <w:rFonts w:ascii="Times New Roman" w:hAnsi="Times New Roman"/>
                <w:sz w:val="24"/>
              </w:rPr>
              <w:t>16</w:t>
            </w:r>
          </w:p>
        </w:tc>
        <w:tc>
          <w:tcPr>
            <w:tcW w:type="dxa" w:w="2406"/>
            <w:tcBorders>
              <w:bottom w:color="000000" w:sz="4" w:val="single"/>
              <w:right w:color="000000" w:sz="4" w:val="single"/>
            </w:tcBorders>
            <w:tcMar>
              <w:top w:type="dxa" w:w="0"/>
              <w:left w:type="dxa" w:w="108"/>
              <w:bottom w:type="dxa" w:w="0"/>
              <w:right w:type="dxa" w:w="108"/>
            </w:tcMar>
            <w:vAlign w:val="bottom"/>
          </w:tcPr>
          <w:p w14:paraId="8D080000">
            <w:pPr>
              <w:widowControl w:val="0"/>
              <w:spacing w:after="0" w:line="240" w:lineRule="auto"/>
              <w:ind/>
              <w:jc w:val="center"/>
              <w:rPr>
                <w:rFonts w:ascii="Times New Roman" w:hAnsi="Times New Roman"/>
                <w:sz w:val="24"/>
              </w:rPr>
            </w:pPr>
            <w:r>
              <w:rPr>
                <w:rFonts w:ascii="Times New Roman" w:hAnsi="Times New Roman"/>
                <w:sz w:val="24"/>
              </w:rPr>
              <w:t>д.12а</w:t>
            </w:r>
          </w:p>
        </w:tc>
        <w:tc>
          <w:tcPr>
            <w:tcW w:type="dxa" w:w="2420"/>
            <w:tcBorders>
              <w:bottom w:color="000000" w:sz="4" w:val="single"/>
              <w:right w:color="000000" w:sz="4" w:val="single"/>
            </w:tcBorders>
            <w:tcMar>
              <w:top w:type="dxa" w:w="0"/>
              <w:left w:type="dxa" w:w="108"/>
              <w:bottom w:type="dxa" w:w="0"/>
              <w:right w:type="dxa" w:w="108"/>
            </w:tcMar>
            <w:vAlign w:val="bottom"/>
          </w:tcPr>
          <w:p w14:paraId="8E080000">
            <w:pPr>
              <w:widowControl w:val="0"/>
              <w:spacing w:after="0" w:line="240" w:lineRule="auto"/>
              <w:ind/>
              <w:jc w:val="center"/>
              <w:rPr>
                <w:rFonts w:ascii="Times New Roman" w:hAnsi="Times New Roman"/>
                <w:b w:val="1"/>
                <w:sz w:val="24"/>
              </w:rPr>
            </w:pPr>
            <w:r>
              <w:rPr>
                <w:rFonts w:ascii="Times New Roman" w:hAnsi="Times New Roman"/>
                <w:b w:val="1"/>
                <w:sz w:val="24"/>
              </w:rPr>
              <w:t>0,215</w:t>
            </w:r>
          </w:p>
        </w:tc>
        <w:tc>
          <w:tcPr>
            <w:tcW w:type="dxa" w:w="1475"/>
            <w:tcBorders>
              <w:bottom w:color="000000" w:sz="4" w:val="single"/>
              <w:right w:color="000000" w:sz="4" w:val="single"/>
            </w:tcBorders>
            <w:tcMar>
              <w:top w:type="dxa" w:w="0"/>
              <w:left w:type="dxa" w:w="108"/>
              <w:bottom w:type="dxa" w:w="0"/>
              <w:right w:type="dxa" w:w="108"/>
            </w:tcMar>
            <w:vAlign w:val="bottom"/>
          </w:tcPr>
          <w:p w14:paraId="8F080000">
            <w:pPr>
              <w:widowControl w:val="0"/>
              <w:spacing w:after="0" w:line="240" w:lineRule="auto"/>
              <w:ind/>
              <w:jc w:val="center"/>
              <w:rPr>
                <w:rFonts w:ascii="Times New Roman" w:hAnsi="Times New Roman"/>
                <w:sz w:val="24"/>
              </w:rPr>
            </w:pPr>
            <w:r>
              <w:rPr>
                <w:rFonts w:ascii="Times New Roman" w:hAnsi="Times New Roman"/>
                <w:sz w:val="24"/>
              </w:rPr>
              <w:t>524,327</w:t>
            </w:r>
          </w:p>
        </w:tc>
        <w:tc>
          <w:tcPr>
            <w:tcW w:type="dxa" w:w="3203"/>
            <w:tcBorders>
              <w:bottom w:color="000000" w:sz="4" w:val="single"/>
              <w:right w:color="000000" w:sz="4" w:val="single"/>
            </w:tcBorders>
            <w:tcMar>
              <w:top w:type="dxa" w:w="0"/>
              <w:left w:type="dxa" w:w="108"/>
              <w:bottom w:type="dxa" w:w="0"/>
              <w:right w:type="dxa" w:w="108"/>
            </w:tcMar>
            <w:vAlign w:val="bottom"/>
          </w:tcPr>
          <w:p w14:paraId="90080000">
            <w:pPr>
              <w:widowControl w:val="0"/>
              <w:spacing w:after="0" w:line="240" w:lineRule="auto"/>
              <w:ind/>
              <w:jc w:val="center"/>
              <w:rPr>
                <w:rFonts w:ascii="Times New Roman" w:hAnsi="Times New Roman"/>
                <w:sz w:val="24"/>
              </w:rPr>
            </w:pPr>
            <w:r>
              <w:rPr>
                <w:rFonts w:ascii="Times New Roman" w:hAnsi="Times New Roman"/>
                <w:sz w:val="24"/>
              </w:rPr>
              <w:t>0,04364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1080000">
            <w:pPr>
              <w:widowControl w:val="0"/>
              <w:spacing w:after="0" w:line="240" w:lineRule="auto"/>
              <w:ind/>
              <w:jc w:val="center"/>
              <w:rPr>
                <w:rFonts w:ascii="Times New Roman" w:hAnsi="Times New Roman"/>
                <w:sz w:val="24"/>
              </w:rPr>
            </w:pPr>
            <w:r>
              <w:rPr>
                <w:rFonts w:ascii="Times New Roman" w:hAnsi="Times New Roman"/>
                <w:sz w:val="24"/>
              </w:rPr>
              <w:t>17</w:t>
            </w:r>
          </w:p>
        </w:tc>
        <w:tc>
          <w:tcPr>
            <w:tcW w:type="dxa" w:w="2406"/>
            <w:tcBorders>
              <w:bottom w:color="000000" w:sz="4" w:val="single"/>
              <w:right w:color="000000" w:sz="4" w:val="single"/>
            </w:tcBorders>
            <w:tcMar>
              <w:top w:type="dxa" w:w="0"/>
              <w:left w:type="dxa" w:w="108"/>
              <w:bottom w:type="dxa" w:w="0"/>
              <w:right w:type="dxa" w:w="108"/>
            </w:tcMar>
            <w:vAlign w:val="bottom"/>
          </w:tcPr>
          <w:p w14:paraId="92080000">
            <w:pPr>
              <w:widowControl w:val="0"/>
              <w:spacing w:after="0" w:line="240" w:lineRule="auto"/>
              <w:ind/>
              <w:jc w:val="center"/>
              <w:rPr>
                <w:rFonts w:ascii="Times New Roman" w:hAnsi="Times New Roman"/>
                <w:sz w:val="24"/>
              </w:rPr>
            </w:pPr>
            <w:r>
              <w:rPr>
                <w:rFonts w:ascii="Times New Roman" w:hAnsi="Times New Roman"/>
                <w:sz w:val="24"/>
              </w:rPr>
              <w:t>д.13</w:t>
            </w:r>
          </w:p>
        </w:tc>
        <w:tc>
          <w:tcPr>
            <w:tcW w:type="dxa" w:w="2420"/>
            <w:tcBorders>
              <w:bottom w:color="000000" w:sz="4" w:val="single"/>
              <w:right w:color="000000" w:sz="4" w:val="single"/>
            </w:tcBorders>
            <w:tcMar>
              <w:top w:type="dxa" w:w="0"/>
              <w:left w:type="dxa" w:w="108"/>
              <w:bottom w:type="dxa" w:w="0"/>
              <w:right w:type="dxa" w:w="108"/>
            </w:tcMar>
            <w:vAlign w:val="bottom"/>
          </w:tcPr>
          <w:p w14:paraId="93080000">
            <w:pPr>
              <w:widowControl w:val="0"/>
              <w:spacing w:after="0" w:line="240" w:lineRule="auto"/>
              <w:ind/>
              <w:jc w:val="center"/>
              <w:rPr>
                <w:rFonts w:ascii="Times New Roman" w:hAnsi="Times New Roman"/>
                <w:b w:val="1"/>
                <w:sz w:val="24"/>
              </w:rPr>
            </w:pPr>
            <w:r>
              <w:rPr>
                <w:rFonts w:ascii="Times New Roman" w:hAnsi="Times New Roman"/>
                <w:b w:val="1"/>
                <w:sz w:val="24"/>
              </w:rPr>
              <w:t>0,390</w:t>
            </w:r>
          </w:p>
        </w:tc>
        <w:tc>
          <w:tcPr>
            <w:tcW w:type="dxa" w:w="1475"/>
            <w:tcBorders>
              <w:bottom w:color="000000" w:sz="4" w:val="single"/>
              <w:right w:color="000000" w:sz="4" w:val="single"/>
            </w:tcBorders>
            <w:tcMar>
              <w:top w:type="dxa" w:w="0"/>
              <w:left w:type="dxa" w:w="108"/>
              <w:bottom w:type="dxa" w:w="0"/>
              <w:right w:type="dxa" w:w="108"/>
            </w:tcMar>
            <w:vAlign w:val="bottom"/>
          </w:tcPr>
          <w:p w14:paraId="94080000">
            <w:pPr>
              <w:widowControl w:val="0"/>
              <w:spacing w:after="0" w:line="240" w:lineRule="auto"/>
              <w:ind/>
              <w:jc w:val="center"/>
              <w:rPr>
                <w:rFonts w:ascii="Times New Roman" w:hAnsi="Times New Roman"/>
                <w:sz w:val="24"/>
              </w:rPr>
            </w:pPr>
            <w:r>
              <w:rPr>
                <w:rFonts w:ascii="Times New Roman" w:hAnsi="Times New Roman"/>
                <w:sz w:val="24"/>
              </w:rPr>
              <w:t>952,120</w:t>
            </w:r>
          </w:p>
        </w:tc>
        <w:tc>
          <w:tcPr>
            <w:tcW w:type="dxa" w:w="3203"/>
            <w:tcBorders>
              <w:bottom w:color="000000" w:sz="4" w:val="single"/>
              <w:right w:color="000000" w:sz="4" w:val="single"/>
            </w:tcBorders>
            <w:tcMar>
              <w:top w:type="dxa" w:w="0"/>
              <w:left w:type="dxa" w:w="108"/>
              <w:bottom w:type="dxa" w:w="0"/>
              <w:right w:type="dxa" w:w="108"/>
            </w:tcMar>
            <w:vAlign w:val="bottom"/>
          </w:tcPr>
          <w:p w14:paraId="95080000">
            <w:pPr>
              <w:widowControl w:val="0"/>
              <w:spacing w:after="0" w:line="240" w:lineRule="auto"/>
              <w:ind/>
              <w:jc w:val="center"/>
              <w:rPr>
                <w:rFonts w:ascii="Times New Roman" w:hAnsi="Times New Roman"/>
                <w:sz w:val="24"/>
              </w:rPr>
            </w:pPr>
            <w:r>
              <w:rPr>
                <w:rFonts w:ascii="Times New Roman" w:hAnsi="Times New Roman"/>
                <w:sz w:val="24"/>
              </w:rPr>
              <w:t>0,11143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6080000">
            <w:pPr>
              <w:widowControl w:val="0"/>
              <w:spacing w:after="0" w:line="240" w:lineRule="auto"/>
              <w:ind/>
              <w:jc w:val="center"/>
              <w:rPr>
                <w:rFonts w:ascii="Times New Roman" w:hAnsi="Times New Roman"/>
                <w:sz w:val="24"/>
              </w:rPr>
            </w:pPr>
            <w:r>
              <w:rPr>
                <w:rFonts w:ascii="Times New Roman" w:hAnsi="Times New Roman"/>
                <w:sz w:val="24"/>
              </w:rPr>
              <w:t>18</w:t>
            </w:r>
          </w:p>
        </w:tc>
        <w:tc>
          <w:tcPr>
            <w:tcW w:type="dxa" w:w="2406"/>
            <w:tcBorders>
              <w:bottom w:color="000000" w:sz="4" w:val="single"/>
              <w:right w:color="000000" w:sz="4" w:val="single"/>
            </w:tcBorders>
            <w:tcMar>
              <w:top w:type="dxa" w:w="0"/>
              <w:left w:type="dxa" w:w="108"/>
              <w:bottom w:type="dxa" w:w="0"/>
              <w:right w:type="dxa" w:w="108"/>
            </w:tcMar>
            <w:vAlign w:val="bottom"/>
          </w:tcPr>
          <w:p w14:paraId="97080000">
            <w:pPr>
              <w:widowControl w:val="0"/>
              <w:spacing w:after="0" w:line="240" w:lineRule="auto"/>
              <w:ind/>
              <w:jc w:val="center"/>
              <w:rPr>
                <w:rFonts w:ascii="Times New Roman" w:hAnsi="Times New Roman"/>
                <w:sz w:val="24"/>
              </w:rPr>
            </w:pPr>
            <w:r>
              <w:rPr>
                <w:rFonts w:ascii="Times New Roman" w:hAnsi="Times New Roman"/>
                <w:sz w:val="24"/>
              </w:rPr>
              <w:t>д.14</w:t>
            </w:r>
          </w:p>
        </w:tc>
        <w:tc>
          <w:tcPr>
            <w:tcW w:type="dxa" w:w="2420"/>
            <w:tcBorders>
              <w:bottom w:color="000000" w:sz="4" w:val="single"/>
              <w:right w:color="000000" w:sz="4" w:val="single"/>
            </w:tcBorders>
            <w:tcMar>
              <w:top w:type="dxa" w:w="0"/>
              <w:left w:type="dxa" w:w="108"/>
              <w:bottom w:type="dxa" w:w="0"/>
              <w:right w:type="dxa" w:w="108"/>
            </w:tcMar>
            <w:vAlign w:val="bottom"/>
          </w:tcPr>
          <w:p w14:paraId="98080000">
            <w:pPr>
              <w:widowControl w:val="0"/>
              <w:spacing w:after="0" w:line="240" w:lineRule="auto"/>
              <w:ind/>
              <w:jc w:val="center"/>
              <w:rPr>
                <w:rFonts w:ascii="Times New Roman" w:hAnsi="Times New Roman"/>
                <w:b w:val="1"/>
                <w:sz w:val="24"/>
              </w:rPr>
            </w:pPr>
            <w:r>
              <w:rPr>
                <w:rFonts w:ascii="Times New Roman" w:hAnsi="Times New Roman"/>
                <w:b w:val="1"/>
                <w:sz w:val="24"/>
              </w:rPr>
              <w:t>0,413</w:t>
            </w:r>
          </w:p>
        </w:tc>
        <w:tc>
          <w:tcPr>
            <w:tcW w:type="dxa" w:w="1475"/>
            <w:tcBorders>
              <w:bottom w:color="000000" w:sz="4" w:val="single"/>
              <w:right w:color="000000" w:sz="4" w:val="single"/>
            </w:tcBorders>
            <w:tcMar>
              <w:top w:type="dxa" w:w="0"/>
              <w:left w:type="dxa" w:w="108"/>
              <w:bottom w:type="dxa" w:w="0"/>
              <w:right w:type="dxa" w:w="108"/>
            </w:tcMar>
            <w:vAlign w:val="bottom"/>
          </w:tcPr>
          <w:p w14:paraId="99080000">
            <w:pPr>
              <w:widowControl w:val="0"/>
              <w:spacing w:after="0" w:line="240" w:lineRule="auto"/>
              <w:ind/>
              <w:jc w:val="center"/>
              <w:rPr>
                <w:rFonts w:ascii="Times New Roman" w:hAnsi="Times New Roman"/>
                <w:sz w:val="24"/>
              </w:rPr>
            </w:pPr>
            <w:r>
              <w:rPr>
                <w:rFonts w:ascii="Times New Roman" w:hAnsi="Times New Roman"/>
                <w:sz w:val="24"/>
              </w:rPr>
              <w:t>1007,687</w:t>
            </w:r>
          </w:p>
        </w:tc>
        <w:tc>
          <w:tcPr>
            <w:tcW w:type="dxa" w:w="3203"/>
            <w:tcBorders>
              <w:bottom w:color="000000" w:sz="4" w:val="single"/>
              <w:right w:color="000000" w:sz="4" w:val="single"/>
            </w:tcBorders>
            <w:tcMar>
              <w:top w:type="dxa" w:w="0"/>
              <w:left w:type="dxa" w:w="108"/>
              <w:bottom w:type="dxa" w:w="0"/>
              <w:right w:type="dxa" w:w="108"/>
            </w:tcMar>
            <w:vAlign w:val="bottom"/>
          </w:tcPr>
          <w:p w14:paraId="9A080000">
            <w:pPr>
              <w:widowControl w:val="0"/>
              <w:spacing w:after="0" w:line="240" w:lineRule="auto"/>
              <w:ind/>
              <w:jc w:val="center"/>
              <w:rPr>
                <w:rFonts w:ascii="Times New Roman" w:hAnsi="Times New Roman"/>
                <w:sz w:val="24"/>
              </w:rPr>
            </w:pPr>
            <w:r>
              <w:rPr>
                <w:rFonts w:ascii="Times New Roman" w:hAnsi="Times New Roman"/>
                <w:sz w:val="24"/>
              </w:rPr>
              <w:t>0,03735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B080000">
            <w:pPr>
              <w:widowControl w:val="0"/>
              <w:spacing w:after="0" w:line="240" w:lineRule="auto"/>
              <w:ind/>
              <w:jc w:val="center"/>
              <w:rPr>
                <w:rFonts w:ascii="Times New Roman" w:hAnsi="Times New Roman"/>
                <w:sz w:val="24"/>
              </w:rPr>
            </w:pPr>
            <w:r>
              <w:rPr>
                <w:rFonts w:ascii="Times New Roman" w:hAnsi="Times New Roman"/>
                <w:sz w:val="24"/>
              </w:rPr>
              <w:t>19</w:t>
            </w:r>
          </w:p>
        </w:tc>
        <w:tc>
          <w:tcPr>
            <w:tcW w:type="dxa" w:w="2406"/>
            <w:tcBorders>
              <w:bottom w:color="000000" w:sz="4" w:val="single"/>
              <w:right w:color="000000" w:sz="4" w:val="single"/>
            </w:tcBorders>
            <w:tcMar>
              <w:top w:type="dxa" w:w="0"/>
              <w:left w:type="dxa" w:w="108"/>
              <w:bottom w:type="dxa" w:w="0"/>
              <w:right w:type="dxa" w:w="108"/>
            </w:tcMar>
            <w:vAlign w:val="bottom"/>
          </w:tcPr>
          <w:p w14:paraId="9C080000">
            <w:pPr>
              <w:widowControl w:val="0"/>
              <w:spacing w:after="0" w:line="240" w:lineRule="auto"/>
              <w:ind/>
              <w:jc w:val="center"/>
              <w:rPr>
                <w:rFonts w:ascii="Times New Roman" w:hAnsi="Times New Roman"/>
                <w:sz w:val="24"/>
              </w:rPr>
            </w:pPr>
            <w:r>
              <w:rPr>
                <w:rFonts w:ascii="Times New Roman" w:hAnsi="Times New Roman"/>
                <w:sz w:val="24"/>
              </w:rPr>
              <w:t>д.15</w:t>
            </w:r>
          </w:p>
        </w:tc>
        <w:tc>
          <w:tcPr>
            <w:tcW w:type="dxa" w:w="2420"/>
            <w:tcBorders>
              <w:bottom w:color="000000" w:sz="4" w:val="single"/>
              <w:right w:color="000000" w:sz="4" w:val="single"/>
            </w:tcBorders>
            <w:tcMar>
              <w:top w:type="dxa" w:w="0"/>
              <w:left w:type="dxa" w:w="108"/>
              <w:bottom w:type="dxa" w:w="0"/>
              <w:right w:type="dxa" w:w="108"/>
            </w:tcMar>
            <w:vAlign w:val="bottom"/>
          </w:tcPr>
          <w:p w14:paraId="9D080000">
            <w:pPr>
              <w:widowControl w:val="0"/>
              <w:spacing w:after="0" w:line="240" w:lineRule="auto"/>
              <w:ind/>
              <w:jc w:val="center"/>
              <w:rPr>
                <w:rFonts w:ascii="Times New Roman" w:hAnsi="Times New Roman"/>
                <w:b w:val="1"/>
                <w:sz w:val="24"/>
              </w:rPr>
            </w:pPr>
            <w:r>
              <w:rPr>
                <w:rFonts w:ascii="Times New Roman" w:hAnsi="Times New Roman"/>
                <w:b w:val="1"/>
                <w:sz w:val="24"/>
              </w:rPr>
              <w:t>0,323</w:t>
            </w:r>
          </w:p>
        </w:tc>
        <w:tc>
          <w:tcPr>
            <w:tcW w:type="dxa" w:w="1475"/>
            <w:tcBorders>
              <w:bottom w:color="000000" w:sz="4" w:val="single"/>
              <w:right w:color="000000" w:sz="4" w:val="single"/>
            </w:tcBorders>
            <w:tcMar>
              <w:top w:type="dxa" w:w="0"/>
              <w:left w:type="dxa" w:w="108"/>
              <w:bottom w:type="dxa" w:w="0"/>
              <w:right w:type="dxa" w:w="108"/>
            </w:tcMar>
            <w:vAlign w:val="bottom"/>
          </w:tcPr>
          <w:p w14:paraId="9E080000">
            <w:pPr>
              <w:widowControl w:val="0"/>
              <w:spacing w:after="0" w:line="240" w:lineRule="auto"/>
              <w:ind/>
              <w:jc w:val="center"/>
              <w:rPr>
                <w:rFonts w:ascii="Times New Roman" w:hAnsi="Times New Roman"/>
                <w:sz w:val="24"/>
              </w:rPr>
            </w:pPr>
            <w:r>
              <w:rPr>
                <w:rFonts w:ascii="Times New Roman" w:hAnsi="Times New Roman"/>
                <w:sz w:val="24"/>
              </w:rPr>
              <w:t>787,872</w:t>
            </w:r>
          </w:p>
        </w:tc>
        <w:tc>
          <w:tcPr>
            <w:tcW w:type="dxa" w:w="3203"/>
            <w:tcBorders>
              <w:bottom w:color="000000" w:sz="4" w:val="single"/>
              <w:right w:color="000000" w:sz="4" w:val="single"/>
            </w:tcBorders>
            <w:tcMar>
              <w:top w:type="dxa" w:w="0"/>
              <w:left w:type="dxa" w:w="108"/>
              <w:bottom w:type="dxa" w:w="0"/>
              <w:right w:type="dxa" w:w="108"/>
            </w:tcMar>
            <w:vAlign w:val="bottom"/>
          </w:tcPr>
          <w:p w14:paraId="9F080000">
            <w:pPr>
              <w:widowControl w:val="0"/>
              <w:spacing w:after="0" w:line="240" w:lineRule="auto"/>
              <w:ind/>
              <w:jc w:val="center"/>
              <w:rPr>
                <w:rFonts w:ascii="Times New Roman" w:hAnsi="Times New Roman"/>
                <w:sz w:val="24"/>
              </w:rPr>
            </w:pPr>
            <w:r>
              <w:rPr>
                <w:rFonts w:ascii="Times New Roman" w:hAnsi="Times New Roman"/>
                <w:sz w:val="24"/>
              </w:rPr>
              <w:t>0,05073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A0080000">
            <w:pPr>
              <w:widowControl w:val="0"/>
              <w:spacing w:after="0" w:line="240" w:lineRule="auto"/>
              <w:ind/>
              <w:jc w:val="center"/>
              <w:rPr>
                <w:rFonts w:ascii="Times New Roman" w:hAnsi="Times New Roman"/>
                <w:sz w:val="24"/>
              </w:rPr>
            </w:pPr>
            <w:r>
              <w:rPr>
                <w:rFonts w:ascii="Times New Roman" w:hAnsi="Times New Roman"/>
                <w:sz w:val="24"/>
              </w:rPr>
              <w:t>20</w:t>
            </w:r>
          </w:p>
        </w:tc>
        <w:tc>
          <w:tcPr>
            <w:tcW w:type="dxa" w:w="2406"/>
            <w:tcBorders>
              <w:bottom w:color="000000" w:sz="4" w:val="single"/>
              <w:right w:color="000000" w:sz="4" w:val="single"/>
            </w:tcBorders>
            <w:tcMar>
              <w:top w:type="dxa" w:w="0"/>
              <w:left w:type="dxa" w:w="108"/>
              <w:bottom w:type="dxa" w:w="0"/>
              <w:right w:type="dxa" w:w="108"/>
            </w:tcMar>
            <w:vAlign w:val="bottom"/>
          </w:tcPr>
          <w:p w14:paraId="A1080000">
            <w:pPr>
              <w:widowControl w:val="0"/>
              <w:spacing w:after="0" w:line="240" w:lineRule="auto"/>
              <w:ind/>
              <w:jc w:val="center"/>
              <w:rPr>
                <w:rFonts w:ascii="Times New Roman" w:hAnsi="Times New Roman"/>
                <w:sz w:val="24"/>
              </w:rPr>
            </w:pPr>
            <w:r>
              <w:rPr>
                <w:rFonts w:ascii="Times New Roman" w:hAnsi="Times New Roman"/>
                <w:sz w:val="24"/>
              </w:rPr>
              <w:t>д.16</w:t>
            </w:r>
          </w:p>
        </w:tc>
        <w:tc>
          <w:tcPr>
            <w:tcW w:type="dxa" w:w="2420"/>
            <w:tcBorders>
              <w:bottom w:color="000000" w:sz="4" w:val="single"/>
              <w:right w:color="000000" w:sz="4" w:val="single"/>
            </w:tcBorders>
            <w:tcMar>
              <w:top w:type="dxa" w:w="0"/>
              <w:left w:type="dxa" w:w="108"/>
              <w:bottom w:type="dxa" w:w="0"/>
              <w:right w:type="dxa" w:w="108"/>
            </w:tcMar>
            <w:vAlign w:val="bottom"/>
          </w:tcPr>
          <w:p w14:paraId="A2080000">
            <w:pPr>
              <w:widowControl w:val="0"/>
              <w:spacing w:after="0" w:line="240" w:lineRule="auto"/>
              <w:ind/>
              <w:jc w:val="center"/>
              <w:rPr>
                <w:rFonts w:ascii="Times New Roman" w:hAnsi="Times New Roman"/>
                <w:b w:val="1"/>
                <w:sz w:val="24"/>
              </w:rPr>
            </w:pPr>
            <w:r>
              <w:rPr>
                <w:rFonts w:ascii="Times New Roman" w:hAnsi="Times New Roman"/>
                <w:b w:val="1"/>
                <w:sz w:val="24"/>
              </w:rPr>
              <w:t>0,829</w:t>
            </w:r>
          </w:p>
        </w:tc>
        <w:tc>
          <w:tcPr>
            <w:tcW w:type="dxa" w:w="1475"/>
            <w:tcBorders>
              <w:bottom w:color="000000" w:sz="4" w:val="single"/>
              <w:right w:color="000000" w:sz="4" w:val="single"/>
            </w:tcBorders>
            <w:tcMar>
              <w:top w:type="dxa" w:w="0"/>
              <w:left w:type="dxa" w:w="108"/>
              <w:bottom w:type="dxa" w:w="0"/>
              <w:right w:type="dxa" w:w="108"/>
            </w:tcMar>
            <w:vAlign w:val="bottom"/>
          </w:tcPr>
          <w:p w14:paraId="A3080000">
            <w:pPr>
              <w:widowControl w:val="0"/>
              <w:spacing w:after="0" w:line="240" w:lineRule="auto"/>
              <w:ind/>
              <w:jc w:val="center"/>
              <w:rPr>
                <w:rFonts w:ascii="Times New Roman" w:hAnsi="Times New Roman"/>
                <w:sz w:val="24"/>
              </w:rPr>
            </w:pPr>
            <w:r>
              <w:rPr>
                <w:rFonts w:ascii="Times New Roman" w:hAnsi="Times New Roman"/>
                <w:sz w:val="24"/>
              </w:rPr>
              <w:t>2023,862</w:t>
            </w:r>
          </w:p>
        </w:tc>
        <w:tc>
          <w:tcPr>
            <w:tcW w:type="dxa" w:w="3203"/>
            <w:tcBorders>
              <w:bottom w:color="000000" w:sz="4" w:val="single"/>
              <w:right w:color="000000" w:sz="4" w:val="single"/>
            </w:tcBorders>
            <w:tcMar>
              <w:top w:type="dxa" w:w="0"/>
              <w:left w:type="dxa" w:w="108"/>
              <w:bottom w:type="dxa" w:w="0"/>
              <w:right w:type="dxa" w:w="108"/>
            </w:tcMar>
            <w:vAlign w:val="bottom"/>
          </w:tcPr>
          <w:p w14:paraId="A4080000">
            <w:pPr>
              <w:widowControl w:val="0"/>
              <w:spacing w:after="0" w:line="240" w:lineRule="auto"/>
              <w:ind/>
              <w:jc w:val="center"/>
              <w:rPr>
                <w:rFonts w:ascii="Times New Roman" w:hAnsi="Times New Roman"/>
                <w:sz w:val="24"/>
              </w:rPr>
            </w:pPr>
            <w:r>
              <w:rPr>
                <w:rFonts w:ascii="Times New Roman" w:hAnsi="Times New Roman"/>
                <w:sz w:val="24"/>
              </w:rPr>
              <w:t>0,10710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A5080000">
            <w:pPr>
              <w:widowControl w:val="0"/>
              <w:spacing w:after="0" w:line="240" w:lineRule="auto"/>
              <w:ind/>
              <w:jc w:val="center"/>
              <w:rPr>
                <w:rFonts w:ascii="Times New Roman" w:hAnsi="Times New Roman"/>
                <w:sz w:val="24"/>
              </w:rPr>
            </w:pPr>
            <w:r>
              <w:rPr>
                <w:rFonts w:ascii="Times New Roman" w:hAnsi="Times New Roman"/>
                <w:sz w:val="24"/>
              </w:rPr>
              <w:t>21</w:t>
            </w:r>
          </w:p>
        </w:tc>
        <w:tc>
          <w:tcPr>
            <w:tcW w:type="dxa" w:w="2406"/>
            <w:tcBorders>
              <w:bottom w:color="000000" w:sz="4" w:val="single"/>
              <w:right w:color="000000" w:sz="4" w:val="single"/>
            </w:tcBorders>
            <w:tcMar>
              <w:top w:type="dxa" w:w="0"/>
              <w:left w:type="dxa" w:w="108"/>
              <w:bottom w:type="dxa" w:w="0"/>
              <w:right w:type="dxa" w:w="108"/>
            </w:tcMar>
            <w:vAlign w:val="bottom"/>
          </w:tcPr>
          <w:p w14:paraId="A6080000">
            <w:pPr>
              <w:widowControl w:val="0"/>
              <w:spacing w:after="0" w:line="240" w:lineRule="auto"/>
              <w:ind/>
              <w:jc w:val="center"/>
              <w:rPr>
                <w:rFonts w:ascii="Times New Roman" w:hAnsi="Times New Roman"/>
                <w:sz w:val="24"/>
              </w:rPr>
            </w:pPr>
            <w:r>
              <w:rPr>
                <w:rFonts w:ascii="Times New Roman" w:hAnsi="Times New Roman"/>
                <w:sz w:val="24"/>
              </w:rPr>
              <w:t>д.28</w:t>
            </w:r>
          </w:p>
        </w:tc>
        <w:tc>
          <w:tcPr>
            <w:tcW w:type="dxa" w:w="2420"/>
            <w:tcBorders>
              <w:bottom w:color="000000" w:sz="4" w:val="single"/>
              <w:right w:color="000000" w:sz="4" w:val="single"/>
            </w:tcBorders>
            <w:tcMar>
              <w:top w:type="dxa" w:w="0"/>
              <w:left w:type="dxa" w:w="108"/>
              <w:bottom w:type="dxa" w:w="0"/>
              <w:right w:type="dxa" w:w="108"/>
            </w:tcMar>
            <w:vAlign w:val="bottom"/>
          </w:tcPr>
          <w:p w14:paraId="A7080000">
            <w:pPr>
              <w:widowControl w:val="0"/>
              <w:spacing w:after="0" w:line="240" w:lineRule="auto"/>
              <w:ind/>
              <w:jc w:val="center"/>
              <w:rPr>
                <w:rFonts w:ascii="Times New Roman" w:hAnsi="Times New Roman"/>
                <w:b w:val="1"/>
                <w:sz w:val="24"/>
              </w:rPr>
            </w:pPr>
            <w:r>
              <w:rPr>
                <w:rFonts w:ascii="Times New Roman" w:hAnsi="Times New Roman"/>
                <w:b w:val="1"/>
                <w:sz w:val="24"/>
              </w:rPr>
              <w:t>0,089</w:t>
            </w:r>
          </w:p>
        </w:tc>
        <w:tc>
          <w:tcPr>
            <w:tcW w:type="dxa" w:w="1475"/>
            <w:tcBorders>
              <w:bottom w:color="000000" w:sz="4" w:val="single"/>
              <w:right w:color="000000" w:sz="4" w:val="single"/>
            </w:tcBorders>
            <w:tcMar>
              <w:top w:type="dxa" w:w="0"/>
              <w:left w:type="dxa" w:w="108"/>
              <w:bottom w:type="dxa" w:w="0"/>
              <w:right w:type="dxa" w:w="108"/>
            </w:tcMar>
            <w:vAlign w:val="bottom"/>
          </w:tcPr>
          <w:p w14:paraId="A8080000">
            <w:pPr>
              <w:widowControl w:val="0"/>
              <w:spacing w:after="0" w:line="240" w:lineRule="auto"/>
              <w:ind/>
              <w:jc w:val="center"/>
              <w:rPr>
                <w:rFonts w:ascii="Times New Roman" w:hAnsi="Times New Roman"/>
                <w:sz w:val="24"/>
              </w:rPr>
            </w:pPr>
            <w:r>
              <w:rPr>
                <w:rFonts w:ascii="Times New Roman" w:hAnsi="Times New Roman"/>
                <w:sz w:val="24"/>
              </w:rPr>
              <w:t>216,399</w:t>
            </w:r>
          </w:p>
        </w:tc>
        <w:tc>
          <w:tcPr>
            <w:tcW w:type="dxa" w:w="3203"/>
            <w:tcBorders>
              <w:bottom w:color="000000" w:sz="4" w:val="single"/>
              <w:right w:color="000000" w:sz="4" w:val="single"/>
            </w:tcBorders>
            <w:tcMar>
              <w:top w:type="dxa" w:w="0"/>
              <w:left w:type="dxa" w:w="108"/>
              <w:bottom w:type="dxa" w:w="0"/>
              <w:right w:type="dxa" w:w="108"/>
            </w:tcMar>
            <w:vAlign w:val="bottom"/>
          </w:tcPr>
          <w:p w14:paraId="A9080000">
            <w:pPr>
              <w:widowControl w:val="0"/>
              <w:spacing w:after="0" w:line="240" w:lineRule="auto"/>
              <w:ind/>
              <w:jc w:val="center"/>
              <w:rPr>
                <w:rFonts w:ascii="Times New Roman" w:hAnsi="Times New Roman"/>
                <w:sz w:val="24"/>
              </w:rPr>
            </w:pPr>
            <w:r>
              <w:rPr>
                <w:rFonts w:ascii="Times New Roman" w:hAnsi="Times New Roman"/>
                <w:sz w:val="24"/>
              </w:rPr>
              <w:t>0,00771</w:t>
            </w:r>
          </w:p>
        </w:tc>
      </w:tr>
      <w:tr>
        <w:trPr>
          <w:trHeight w:hRule="atLeast" w:val="524"/>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AA080000">
            <w:pPr>
              <w:widowControl w:val="0"/>
              <w:spacing w:after="0" w:line="240" w:lineRule="auto"/>
              <w:ind/>
              <w:jc w:val="center"/>
              <w:rPr>
                <w:rFonts w:ascii="Times New Roman" w:hAnsi="Times New Roman"/>
                <w:sz w:val="24"/>
              </w:rPr>
            </w:pPr>
            <w:r>
              <w:rPr>
                <w:rFonts w:ascii="Times New Roman" w:hAnsi="Times New Roman"/>
                <w:sz w:val="24"/>
              </w:rPr>
              <w:t>22</w:t>
            </w:r>
          </w:p>
        </w:tc>
        <w:tc>
          <w:tcPr>
            <w:tcW w:type="dxa" w:w="2406"/>
            <w:tcBorders>
              <w:bottom w:color="000000" w:sz="4" w:val="single"/>
              <w:right w:color="000000" w:sz="4" w:val="single"/>
            </w:tcBorders>
            <w:tcMar>
              <w:top w:type="dxa" w:w="0"/>
              <w:left w:type="dxa" w:w="108"/>
              <w:bottom w:type="dxa" w:w="0"/>
              <w:right w:type="dxa" w:w="108"/>
            </w:tcMar>
            <w:vAlign w:val="bottom"/>
          </w:tcPr>
          <w:p w14:paraId="AB080000">
            <w:pPr>
              <w:widowControl w:val="0"/>
              <w:spacing w:after="0" w:line="240" w:lineRule="auto"/>
              <w:ind/>
              <w:jc w:val="center"/>
              <w:rPr>
                <w:rFonts w:ascii="Times New Roman" w:hAnsi="Times New Roman"/>
                <w:sz w:val="24"/>
              </w:rPr>
            </w:pPr>
            <w:r>
              <w:rPr>
                <w:rFonts w:ascii="Times New Roman" w:hAnsi="Times New Roman"/>
                <w:sz w:val="24"/>
              </w:rPr>
              <w:t>общежитие №3               блок 1,2</w:t>
            </w:r>
          </w:p>
        </w:tc>
        <w:tc>
          <w:tcPr>
            <w:tcW w:type="dxa" w:w="2420"/>
            <w:tcBorders>
              <w:bottom w:color="000000" w:sz="4" w:val="single"/>
              <w:right w:color="000000" w:sz="4" w:val="single"/>
            </w:tcBorders>
            <w:tcMar>
              <w:top w:type="dxa" w:w="0"/>
              <w:left w:type="dxa" w:w="108"/>
              <w:bottom w:type="dxa" w:w="0"/>
              <w:right w:type="dxa" w:w="108"/>
            </w:tcMar>
            <w:vAlign w:val="bottom"/>
          </w:tcPr>
          <w:p w14:paraId="AC080000">
            <w:pPr>
              <w:widowControl w:val="0"/>
              <w:spacing w:after="0" w:line="240" w:lineRule="auto"/>
              <w:ind/>
              <w:jc w:val="center"/>
              <w:rPr>
                <w:rFonts w:ascii="Times New Roman" w:hAnsi="Times New Roman"/>
                <w:b w:val="1"/>
                <w:sz w:val="24"/>
              </w:rPr>
            </w:pPr>
            <w:r>
              <w:rPr>
                <w:rFonts w:ascii="Times New Roman" w:hAnsi="Times New Roman"/>
                <w:b w:val="1"/>
                <w:sz w:val="24"/>
              </w:rPr>
              <w:t>0,237</w:t>
            </w:r>
          </w:p>
        </w:tc>
        <w:tc>
          <w:tcPr>
            <w:tcW w:type="dxa" w:w="1475"/>
            <w:tcBorders>
              <w:bottom w:color="000000" w:sz="4" w:val="single"/>
              <w:right w:color="000000" w:sz="4" w:val="single"/>
            </w:tcBorders>
            <w:tcMar>
              <w:top w:type="dxa" w:w="0"/>
              <w:left w:type="dxa" w:w="108"/>
              <w:bottom w:type="dxa" w:w="0"/>
              <w:right w:type="dxa" w:w="108"/>
            </w:tcMar>
            <w:vAlign w:val="bottom"/>
          </w:tcPr>
          <w:p w14:paraId="AD080000">
            <w:pPr>
              <w:widowControl w:val="0"/>
              <w:spacing w:after="0" w:line="240" w:lineRule="auto"/>
              <w:ind/>
              <w:jc w:val="center"/>
              <w:rPr>
                <w:rFonts w:ascii="Times New Roman" w:hAnsi="Times New Roman"/>
                <w:sz w:val="24"/>
              </w:rPr>
            </w:pPr>
            <w:r>
              <w:rPr>
                <w:rFonts w:ascii="Times New Roman" w:hAnsi="Times New Roman"/>
                <w:sz w:val="24"/>
              </w:rPr>
              <w:t>579,305</w:t>
            </w:r>
          </w:p>
        </w:tc>
        <w:tc>
          <w:tcPr>
            <w:tcW w:type="dxa" w:w="3203"/>
            <w:tcBorders>
              <w:bottom w:color="000000" w:sz="4" w:val="single"/>
              <w:right w:color="000000" w:sz="4" w:val="single"/>
            </w:tcBorders>
            <w:tcMar>
              <w:top w:type="dxa" w:w="0"/>
              <w:left w:type="dxa" w:w="108"/>
              <w:bottom w:type="dxa" w:w="0"/>
              <w:right w:type="dxa" w:w="108"/>
            </w:tcMar>
            <w:vAlign w:val="bottom"/>
          </w:tcPr>
          <w:p w14:paraId="AE080000">
            <w:pPr>
              <w:widowControl w:val="0"/>
              <w:spacing w:after="0" w:line="240" w:lineRule="auto"/>
              <w:ind/>
              <w:jc w:val="center"/>
              <w:rPr>
                <w:rFonts w:ascii="Times New Roman" w:hAnsi="Times New Roman"/>
                <w:sz w:val="24"/>
              </w:rPr>
            </w:pPr>
            <w:r>
              <w:rPr>
                <w:rFonts w:ascii="Times New Roman" w:hAnsi="Times New Roman"/>
                <w:sz w:val="24"/>
              </w:rPr>
              <w:t>0,05846</w:t>
            </w:r>
          </w:p>
        </w:tc>
      </w:tr>
      <w:tr>
        <w:trPr>
          <w:trHeight w:hRule="atLeast" w:val="315"/>
        </w:trPr>
        <w:tc>
          <w:tcPr>
            <w:tcW w:type="dxa" w:w="579"/>
            <w:tcBorders>
              <w:top w:color="000000" w:sz="4" w:val="single"/>
              <w:left w:color="000000" w:sz="8" w:val="single"/>
              <w:bottom w:color="000000" w:sz="4" w:val="single"/>
              <w:right w:color="000000" w:sz="4" w:val="single"/>
            </w:tcBorders>
            <w:tcMar>
              <w:top w:type="dxa" w:w="0"/>
              <w:left w:type="dxa" w:w="108"/>
              <w:bottom w:type="dxa" w:w="0"/>
              <w:right w:type="dxa" w:w="108"/>
            </w:tcMar>
            <w:vAlign w:val="bottom"/>
          </w:tcPr>
          <w:p w14:paraId="AF080000">
            <w:pPr>
              <w:widowControl w:val="0"/>
              <w:spacing w:after="0" w:line="240" w:lineRule="auto"/>
              <w:ind/>
              <w:jc w:val="center"/>
              <w:rPr>
                <w:rFonts w:ascii="Times New Roman" w:hAnsi="Times New Roman"/>
                <w:sz w:val="24"/>
              </w:rPr>
            </w:pPr>
          </w:p>
        </w:tc>
        <w:tc>
          <w:tcPr>
            <w:tcW w:type="dxa" w:w="2406"/>
            <w:tcBorders>
              <w:top w:color="000000" w:sz="4" w:val="single"/>
              <w:bottom w:color="000000" w:sz="4" w:val="single"/>
              <w:right w:color="000000" w:sz="4" w:val="single"/>
            </w:tcBorders>
            <w:tcMar>
              <w:top w:type="dxa" w:w="0"/>
              <w:left w:type="dxa" w:w="108"/>
              <w:bottom w:type="dxa" w:w="0"/>
              <w:right w:type="dxa" w:w="108"/>
            </w:tcMar>
            <w:vAlign w:val="bottom"/>
          </w:tcPr>
          <w:p w14:paraId="B0080000">
            <w:pPr>
              <w:widowControl w:val="0"/>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2420"/>
            <w:tcBorders>
              <w:top w:color="000000" w:sz="4" w:val="single"/>
              <w:bottom w:color="000000" w:sz="4" w:val="single"/>
              <w:right w:color="000000" w:sz="4" w:val="single"/>
            </w:tcBorders>
            <w:tcMar>
              <w:top w:type="dxa" w:w="0"/>
              <w:left w:type="dxa" w:w="108"/>
              <w:bottom w:type="dxa" w:w="0"/>
              <w:right w:type="dxa" w:w="108"/>
            </w:tcMar>
            <w:vAlign w:val="bottom"/>
          </w:tcPr>
          <w:p w14:paraId="B1080000">
            <w:pPr>
              <w:widowControl w:val="0"/>
              <w:spacing w:after="0" w:line="240" w:lineRule="auto"/>
              <w:ind/>
              <w:jc w:val="center"/>
              <w:rPr>
                <w:rFonts w:ascii="Times New Roman" w:hAnsi="Times New Roman"/>
                <w:b w:val="1"/>
                <w:sz w:val="24"/>
              </w:rPr>
            </w:pPr>
            <w:r>
              <w:rPr>
                <w:rFonts w:ascii="Times New Roman" w:hAnsi="Times New Roman"/>
                <w:b w:val="1"/>
                <w:sz w:val="24"/>
              </w:rPr>
              <w:t>10,185</w:t>
            </w:r>
          </w:p>
        </w:tc>
        <w:tc>
          <w:tcPr>
            <w:tcW w:type="dxa" w:w="1475"/>
            <w:tcBorders>
              <w:top w:color="000000" w:sz="4" w:val="single"/>
              <w:bottom w:color="000000" w:sz="4" w:val="single"/>
              <w:right w:color="000000" w:sz="4" w:val="single"/>
            </w:tcBorders>
            <w:tcMar>
              <w:top w:type="dxa" w:w="0"/>
              <w:left w:type="dxa" w:w="108"/>
              <w:bottom w:type="dxa" w:w="0"/>
              <w:right w:type="dxa" w:w="108"/>
            </w:tcMar>
            <w:vAlign w:val="bottom"/>
          </w:tcPr>
          <w:p w14:paraId="B2080000">
            <w:pPr>
              <w:widowControl w:val="0"/>
              <w:spacing w:after="0" w:line="240" w:lineRule="auto"/>
              <w:ind/>
              <w:jc w:val="center"/>
              <w:rPr>
                <w:rFonts w:ascii="Times New Roman" w:hAnsi="Times New Roman"/>
                <w:b w:val="1"/>
                <w:sz w:val="24"/>
              </w:rPr>
            </w:pPr>
            <w:r>
              <w:rPr>
                <w:rFonts w:ascii="Times New Roman" w:hAnsi="Times New Roman"/>
                <w:b w:val="1"/>
                <w:sz w:val="24"/>
              </w:rPr>
              <w:t>24854,958</w:t>
            </w:r>
          </w:p>
        </w:tc>
        <w:tc>
          <w:tcPr>
            <w:tcW w:type="dxa" w:w="3203"/>
            <w:tcBorders>
              <w:top w:color="000000" w:sz="4" w:val="single"/>
              <w:bottom w:color="000000" w:sz="4" w:val="single"/>
              <w:right w:color="000000" w:sz="4" w:val="single"/>
            </w:tcBorders>
            <w:tcMar>
              <w:top w:type="dxa" w:w="0"/>
              <w:left w:type="dxa" w:w="108"/>
              <w:bottom w:type="dxa" w:w="0"/>
              <w:right w:type="dxa" w:w="108"/>
            </w:tcMar>
            <w:vAlign w:val="bottom"/>
          </w:tcPr>
          <w:p w14:paraId="B3080000">
            <w:pPr>
              <w:widowControl w:val="0"/>
              <w:spacing w:after="0" w:line="240" w:lineRule="auto"/>
              <w:ind/>
              <w:jc w:val="center"/>
              <w:rPr>
                <w:rFonts w:ascii="Times New Roman" w:hAnsi="Times New Roman"/>
                <w:b w:val="1"/>
                <w:sz w:val="24"/>
              </w:rPr>
            </w:pPr>
            <w:r>
              <w:rPr>
                <w:rFonts w:ascii="Times New Roman" w:hAnsi="Times New Roman"/>
                <w:b w:val="1"/>
                <w:sz w:val="24"/>
              </w:rPr>
              <w:t>1,43744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4080000">
            <w:pPr>
              <w:widowControl w:val="0"/>
              <w:spacing w:after="0" w:line="240" w:lineRule="auto"/>
              <w:ind/>
              <w:jc w:val="center"/>
              <w:rPr>
                <w:rFonts w:ascii="Times New Roman" w:hAnsi="Times New Roman"/>
                <w:sz w:val="24"/>
              </w:rPr>
            </w:pPr>
          </w:p>
        </w:tc>
        <w:tc>
          <w:tcPr>
            <w:tcW w:type="dxa" w:w="9504"/>
            <w:gridSpan w:val="4"/>
            <w:tcBorders>
              <w:bottom w:color="000000" w:sz="4" w:val="single"/>
              <w:right w:color="000000" w:sz="4" w:val="single"/>
            </w:tcBorders>
            <w:tcMar>
              <w:top w:type="dxa" w:w="0"/>
              <w:left w:type="dxa" w:w="108"/>
              <w:bottom w:type="dxa" w:w="0"/>
              <w:right w:type="dxa" w:w="108"/>
            </w:tcMar>
            <w:vAlign w:val="bottom"/>
          </w:tcPr>
          <w:p w14:paraId="B5080000">
            <w:pPr>
              <w:widowControl w:val="0"/>
              <w:spacing w:after="0" w:line="240" w:lineRule="auto"/>
              <w:ind/>
              <w:jc w:val="center"/>
              <w:rPr>
                <w:rFonts w:ascii="Times New Roman" w:hAnsi="Times New Roman"/>
                <w:sz w:val="24"/>
              </w:rPr>
            </w:pPr>
            <w:r>
              <w:rPr>
                <w:rFonts w:ascii="Times New Roman" w:hAnsi="Times New Roman"/>
                <w:b w:val="1"/>
                <w:sz w:val="24"/>
              </w:rPr>
              <w:t>2микрорайон</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6080000">
            <w:pPr>
              <w:widowControl w:val="0"/>
              <w:spacing w:after="0" w:line="240" w:lineRule="auto"/>
              <w:ind/>
              <w:jc w:val="center"/>
              <w:rPr>
                <w:rFonts w:ascii="Times New Roman" w:hAnsi="Times New Roman"/>
                <w:sz w:val="24"/>
              </w:rPr>
            </w:pPr>
            <w:r>
              <w:rPr>
                <w:rFonts w:ascii="Times New Roman" w:hAnsi="Times New Roman"/>
                <w:sz w:val="24"/>
              </w:rPr>
              <w:t>23</w:t>
            </w:r>
          </w:p>
        </w:tc>
        <w:tc>
          <w:tcPr>
            <w:tcW w:type="dxa" w:w="2406"/>
            <w:tcBorders>
              <w:bottom w:color="000000" w:sz="4" w:val="single"/>
              <w:right w:color="000000" w:sz="4" w:val="single"/>
            </w:tcBorders>
            <w:tcMar>
              <w:top w:type="dxa" w:w="0"/>
              <w:left w:type="dxa" w:w="108"/>
              <w:bottom w:type="dxa" w:w="0"/>
              <w:right w:type="dxa" w:w="108"/>
            </w:tcMar>
            <w:vAlign w:val="bottom"/>
          </w:tcPr>
          <w:p w14:paraId="B7080000">
            <w:pPr>
              <w:widowControl w:val="0"/>
              <w:spacing w:after="0" w:line="240" w:lineRule="auto"/>
              <w:ind/>
              <w:jc w:val="center"/>
              <w:rPr>
                <w:rFonts w:ascii="Times New Roman" w:hAnsi="Times New Roman"/>
                <w:sz w:val="24"/>
              </w:rPr>
            </w:pPr>
            <w:r>
              <w:rPr>
                <w:rFonts w:ascii="Times New Roman" w:hAnsi="Times New Roman"/>
                <w:sz w:val="24"/>
              </w:rPr>
              <w:t>д.1</w:t>
            </w:r>
          </w:p>
        </w:tc>
        <w:tc>
          <w:tcPr>
            <w:tcW w:type="dxa" w:w="2420"/>
            <w:tcBorders>
              <w:bottom w:color="000000" w:sz="4" w:val="single"/>
              <w:right w:color="000000" w:sz="4" w:val="single"/>
            </w:tcBorders>
            <w:tcMar>
              <w:top w:type="dxa" w:w="0"/>
              <w:left w:type="dxa" w:w="108"/>
              <w:bottom w:type="dxa" w:w="0"/>
              <w:right w:type="dxa" w:w="108"/>
            </w:tcMar>
            <w:vAlign w:val="bottom"/>
          </w:tcPr>
          <w:p w14:paraId="B8080000">
            <w:pPr>
              <w:widowControl w:val="0"/>
              <w:spacing w:after="0" w:line="240" w:lineRule="auto"/>
              <w:ind/>
              <w:jc w:val="center"/>
              <w:rPr>
                <w:rFonts w:ascii="Times New Roman" w:hAnsi="Times New Roman"/>
                <w:b w:val="1"/>
                <w:sz w:val="24"/>
              </w:rPr>
            </w:pPr>
            <w:r>
              <w:rPr>
                <w:rFonts w:ascii="Times New Roman" w:hAnsi="Times New Roman"/>
                <w:b w:val="1"/>
                <w:sz w:val="24"/>
              </w:rPr>
              <w:t>0,515</w:t>
            </w:r>
          </w:p>
        </w:tc>
        <w:tc>
          <w:tcPr>
            <w:tcW w:type="dxa" w:w="1475"/>
            <w:tcBorders>
              <w:bottom w:color="000000" w:sz="4" w:val="single"/>
              <w:right w:color="000000" w:sz="4" w:val="single"/>
            </w:tcBorders>
            <w:tcMar>
              <w:top w:type="dxa" w:w="0"/>
              <w:left w:type="dxa" w:w="108"/>
              <w:bottom w:type="dxa" w:w="0"/>
              <w:right w:type="dxa" w:w="108"/>
            </w:tcMar>
            <w:vAlign w:val="bottom"/>
          </w:tcPr>
          <w:p w14:paraId="B9080000">
            <w:pPr>
              <w:widowControl w:val="0"/>
              <w:spacing w:after="0" w:line="240" w:lineRule="auto"/>
              <w:ind/>
              <w:jc w:val="center"/>
              <w:rPr>
                <w:rFonts w:ascii="Times New Roman" w:hAnsi="Times New Roman"/>
                <w:sz w:val="24"/>
              </w:rPr>
            </w:pPr>
            <w:r>
              <w:rPr>
                <w:rFonts w:ascii="Times New Roman" w:hAnsi="Times New Roman"/>
                <w:sz w:val="24"/>
              </w:rPr>
              <w:t>1258,100</w:t>
            </w:r>
          </w:p>
        </w:tc>
        <w:tc>
          <w:tcPr>
            <w:tcW w:type="dxa" w:w="3203"/>
            <w:tcBorders>
              <w:bottom w:color="000000" w:sz="4" w:val="single"/>
              <w:right w:color="000000" w:sz="4" w:val="single"/>
            </w:tcBorders>
            <w:tcMar>
              <w:top w:type="dxa" w:w="0"/>
              <w:left w:type="dxa" w:w="108"/>
              <w:bottom w:type="dxa" w:w="0"/>
              <w:right w:type="dxa" w:w="108"/>
            </w:tcMar>
            <w:vAlign w:val="bottom"/>
          </w:tcPr>
          <w:p w14:paraId="BA080000">
            <w:pPr>
              <w:widowControl w:val="0"/>
              <w:spacing w:after="0" w:line="240" w:lineRule="auto"/>
              <w:ind/>
              <w:jc w:val="center"/>
              <w:rPr>
                <w:rFonts w:ascii="Times New Roman" w:hAnsi="Times New Roman"/>
                <w:sz w:val="24"/>
              </w:rPr>
            </w:pPr>
            <w:r>
              <w:rPr>
                <w:rFonts w:ascii="Times New Roman" w:hAnsi="Times New Roman"/>
                <w:sz w:val="24"/>
              </w:rPr>
              <w:t>0,05507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B080000">
            <w:pPr>
              <w:widowControl w:val="0"/>
              <w:spacing w:after="0" w:line="240" w:lineRule="auto"/>
              <w:ind/>
              <w:jc w:val="center"/>
              <w:rPr>
                <w:rFonts w:ascii="Times New Roman" w:hAnsi="Times New Roman"/>
                <w:sz w:val="24"/>
              </w:rPr>
            </w:pPr>
            <w:r>
              <w:rPr>
                <w:rFonts w:ascii="Times New Roman" w:hAnsi="Times New Roman"/>
                <w:sz w:val="24"/>
              </w:rPr>
              <w:t>24</w:t>
            </w:r>
          </w:p>
        </w:tc>
        <w:tc>
          <w:tcPr>
            <w:tcW w:type="dxa" w:w="2406"/>
            <w:tcBorders>
              <w:bottom w:color="000000" w:sz="4" w:val="single"/>
              <w:right w:color="000000" w:sz="4" w:val="single"/>
            </w:tcBorders>
            <w:tcMar>
              <w:top w:type="dxa" w:w="0"/>
              <w:left w:type="dxa" w:w="108"/>
              <w:bottom w:type="dxa" w:w="0"/>
              <w:right w:type="dxa" w:w="108"/>
            </w:tcMar>
            <w:vAlign w:val="bottom"/>
          </w:tcPr>
          <w:p w14:paraId="BC080000">
            <w:pPr>
              <w:widowControl w:val="0"/>
              <w:spacing w:after="0" w:line="240" w:lineRule="auto"/>
              <w:ind/>
              <w:jc w:val="center"/>
              <w:rPr>
                <w:rFonts w:ascii="Times New Roman" w:hAnsi="Times New Roman"/>
                <w:sz w:val="24"/>
              </w:rPr>
            </w:pPr>
            <w:r>
              <w:rPr>
                <w:rFonts w:ascii="Times New Roman" w:hAnsi="Times New Roman"/>
                <w:sz w:val="24"/>
              </w:rPr>
              <w:t>д.2</w:t>
            </w:r>
          </w:p>
        </w:tc>
        <w:tc>
          <w:tcPr>
            <w:tcW w:type="dxa" w:w="2420"/>
            <w:tcBorders>
              <w:bottom w:color="000000" w:sz="4" w:val="single"/>
              <w:right w:color="000000" w:sz="4" w:val="single"/>
            </w:tcBorders>
            <w:tcMar>
              <w:top w:type="dxa" w:w="0"/>
              <w:left w:type="dxa" w:w="108"/>
              <w:bottom w:type="dxa" w:w="0"/>
              <w:right w:type="dxa" w:w="108"/>
            </w:tcMar>
            <w:vAlign w:val="bottom"/>
          </w:tcPr>
          <w:p w14:paraId="BD080000">
            <w:pPr>
              <w:widowControl w:val="0"/>
              <w:spacing w:after="0" w:line="240" w:lineRule="auto"/>
              <w:ind/>
              <w:jc w:val="center"/>
              <w:rPr>
                <w:rFonts w:ascii="Times New Roman" w:hAnsi="Times New Roman"/>
                <w:b w:val="1"/>
                <w:sz w:val="24"/>
              </w:rPr>
            </w:pPr>
            <w:r>
              <w:rPr>
                <w:rFonts w:ascii="Times New Roman" w:hAnsi="Times New Roman"/>
                <w:b w:val="1"/>
                <w:sz w:val="24"/>
              </w:rPr>
              <w:t>0,522</w:t>
            </w:r>
          </w:p>
        </w:tc>
        <w:tc>
          <w:tcPr>
            <w:tcW w:type="dxa" w:w="1475"/>
            <w:tcBorders>
              <w:bottom w:color="000000" w:sz="4" w:val="single"/>
              <w:right w:color="000000" w:sz="4" w:val="single"/>
            </w:tcBorders>
            <w:tcMar>
              <w:top w:type="dxa" w:w="0"/>
              <w:left w:type="dxa" w:w="108"/>
              <w:bottom w:type="dxa" w:w="0"/>
              <w:right w:type="dxa" w:w="108"/>
            </w:tcMar>
            <w:vAlign w:val="bottom"/>
          </w:tcPr>
          <w:p w14:paraId="BE080000">
            <w:pPr>
              <w:widowControl w:val="0"/>
              <w:spacing w:after="0" w:line="240" w:lineRule="auto"/>
              <w:ind/>
              <w:jc w:val="center"/>
              <w:rPr>
                <w:rFonts w:ascii="Times New Roman" w:hAnsi="Times New Roman"/>
                <w:sz w:val="24"/>
              </w:rPr>
            </w:pPr>
            <w:r>
              <w:rPr>
                <w:rFonts w:ascii="Times New Roman" w:hAnsi="Times New Roman"/>
                <w:sz w:val="24"/>
              </w:rPr>
              <w:t>1273,561</w:t>
            </w:r>
          </w:p>
        </w:tc>
        <w:tc>
          <w:tcPr>
            <w:tcW w:type="dxa" w:w="3203"/>
            <w:tcBorders>
              <w:bottom w:color="000000" w:sz="4" w:val="single"/>
              <w:right w:color="000000" w:sz="4" w:val="single"/>
            </w:tcBorders>
            <w:tcMar>
              <w:top w:type="dxa" w:w="0"/>
              <w:left w:type="dxa" w:w="108"/>
              <w:bottom w:type="dxa" w:w="0"/>
              <w:right w:type="dxa" w:w="108"/>
            </w:tcMar>
            <w:vAlign w:val="bottom"/>
          </w:tcPr>
          <w:p w14:paraId="BF080000">
            <w:pPr>
              <w:widowControl w:val="0"/>
              <w:spacing w:after="0" w:line="240" w:lineRule="auto"/>
              <w:ind/>
              <w:jc w:val="center"/>
              <w:rPr>
                <w:rFonts w:ascii="Times New Roman" w:hAnsi="Times New Roman"/>
                <w:sz w:val="24"/>
              </w:rPr>
            </w:pPr>
            <w:r>
              <w:rPr>
                <w:rFonts w:ascii="Times New Roman" w:hAnsi="Times New Roman"/>
                <w:sz w:val="24"/>
              </w:rPr>
              <w:t>0,06725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0080000">
            <w:pPr>
              <w:widowControl w:val="0"/>
              <w:spacing w:after="0" w:line="240" w:lineRule="auto"/>
              <w:ind/>
              <w:jc w:val="center"/>
              <w:rPr>
                <w:rFonts w:ascii="Times New Roman" w:hAnsi="Times New Roman"/>
                <w:sz w:val="24"/>
              </w:rPr>
            </w:pPr>
            <w:r>
              <w:rPr>
                <w:rFonts w:ascii="Times New Roman" w:hAnsi="Times New Roman"/>
                <w:sz w:val="24"/>
              </w:rPr>
              <w:t>25</w:t>
            </w:r>
          </w:p>
        </w:tc>
        <w:tc>
          <w:tcPr>
            <w:tcW w:type="dxa" w:w="2406"/>
            <w:tcBorders>
              <w:bottom w:color="000000" w:sz="4" w:val="single"/>
              <w:right w:color="000000" w:sz="4" w:val="single"/>
            </w:tcBorders>
            <w:tcMar>
              <w:top w:type="dxa" w:w="0"/>
              <w:left w:type="dxa" w:w="108"/>
              <w:bottom w:type="dxa" w:w="0"/>
              <w:right w:type="dxa" w:w="108"/>
            </w:tcMar>
            <w:vAlign w:val="bottom"/>
          </w:tcPr>
          <w:p w14:paraId="C1080000">
            <w:pPr>
              <w:widowControl w:val="0"/>
              <w:spacing w:after="0" w:line="240" w:lineRule="auto"/>
              <w:ind/>
              <w:jc w:val="center"/>
              <w:rPr>
                <w:rFonts w:ascii="Times New Roman" w:hAnsi="Times New Roman"/>
                <w:sz w:val="24"/>
              </w:rPr>
            </w:pPr>
            <w:r>
              <w:rPr>
                <w:rFonts w:ascii="Times New Roman" w:hAnsi="Times New Roman"/>
                <w:sz w:val="24"/>
              </w:rPr>
              <w:t>д.3</w:t>
            </w:r>
          </w:p>
        </w:tc>
        <w:tc>
          <w:tcPr>
            <w:tcW w:type="dxa" w:w="2420"/>
            <w:tcBorders>
              <w:bottom w:color="000000" w:sz="4" w:val="single"/>
              <w:right w:color="000000" w:sz="4" w:val="single"/>
            </w:tcBorders>
            <w:tcMar>
              <w:top w:type="dxa" w:w="0"/>
              <w:left w:type="dxa" w:w="108"/>
              <w:bottom w:type="dxa" w:w="0"/>
              <w:right w:type="dxa" w:w="108"/>
            </w:tcMar>
            <w:vAlign w:val="bottom"/>
          </w:tcPr>
          <w:p w14:paraId="C2080000">
            <w:pPr>
              <w:widowControl w:val="0"/>
              <w:spacing w:after="0" w:line="240" w:lineRule="auto"/>
              <w:ind/>
              <w:jc w:val="center"/>
              <w:rPr>
                <w:rFonts w:ascii="Times New Roman" w:hAnsi="Times New Roman"/>
                <w:b w:val="1"/>
                <w:sz w:val="24"/>
              </w:rPr>
            </w:pPr>
            <w:r>
              <w:rPr>
                <w:rFonts w:ascii="Times New Roman" w:hAnsi="Times New Roman"/>
                <w:b w:val="1"/>
                <w:sz w:val="24"/>
              </w:rPr>
              <w:t>0,516</w:t>
            </w:r>
          </w:p>
        </w:tc>
        <w:tc>
          <w:tcPr>
            <w:tcW w:type="dxa" w:w="1475"/>
            <w:tcBorders>
              <w:bottom w:color="000000" w:sz="4" w:val="single"/>
              <w:right w:color="000000" w:sz="4" w:val="single"/>
            </w:tcBorders>
            <w:tcMar>
              <w:top w:type="dxa" w:w="0"/>
              <w:left w:type="dxa" w:w="108"/>
              <w:bottom w:type="dxa" w:w="0"/>
              <w:right w:type="dxa" w:w="108"/>
            </w:tcMar>
            <w:vAlign w:val="bottom"/>
          </w:tcPr>
          <w:p w14:paraId="C3080000">
            <w:pPr>
              <w:widowControl w:val="0"/>
              <w:spacing w:after="0" w:line="240" w:lineRule="auto"/>
              <w:ind/>
              <w:jc w:val="center"/>
              <w:rPr>
                <w:rFonts w:ascii="Times New Roman" w:hAnsi="Times New Roman"/>
                <w:sz w:val="24"/>
              </w:rPr>
            </w:pPr>
            <w:r>
              <w:rPr>
                <w:rFonts w:ascii="Times New Roman" w:hAnsi="Times New Roman"/>
                <w:sz w:val="24"/>
              </w:rPr>
              <w:t>1259,534</w:t>
            </w:r>
          </w:p>
        </w:tc>
        <w:tc>
          <w:tcPr>
            <w:tcW w:type="dxa" w:w="3203"/>
            <w:tcBorders>
              <w:bottom w:color="000000" w:sz="4" w:val="single"/>
              <w:right w:color="000000" w:sz="4" w:val="single"/>
            </w:tcBorders>
            <w:tcMar>
              <w:top w:type="dxa" w:w="0"/>
              <w:left w:type="dxa" w:w="108"/>
              <w:bottom w:type="dxa" w:w="0"/>
              <w:right w:type="dxa" w:w="108"/>
            </w:tcMar>
            <w:vAlign w:val="bottom"/>
          </w:tcPr>
          <w:p w14:paraId="C4080000">
            <w:pPr>
              <w:widowControl w:val="0"/>
              <w:spacing w:after="0" w:line="240" w:lineRule="auto"/>
              <w:ind/>
              <w:jc w:val="center"/>
              <w:rPr>
                <w:rFonts w:ascii="Times New Roman" w:hAnsi="Times New Roman"/>
                <w:sz w:val="24"/>
              </w:rPr>
            </w:pPr>
            <w:r>
              <w:rPr>
                <w:rFonts w:ascii="Times New Roman" w:hAnsi="Times New Roman"/>
                <w:sz w:val="24"/>
              </w:rPr>
              <w:t>0,06525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5080000">
            <w:pPr>
              <w:widowControl w:val="0"/>
              <w:spacing w:after="0" w:line="240" w:lineRule="auto"/>
              <w:ind/>
              <w:jc w:val="center"/>
              <w:rPr>
                <w:rFonts w:ascii="Times New Roman" w:hAnsi="Times New Roman"/>
                <w:sz w:val="24"/>
              </w:rPr>
            </w:pPr>
            <w:r>
              <w:rPr>
                <w:rFonts w:ascii="Times New Roman" w:hAnsi="Times New Roman"/>
                <w:sz w:val="24"/>
              </w:rPr>
              <w:t>26</w:t>
            </w:r>
          </w:p>
        </w:tc>
        <w:tc>
          <w:tcPr>
            <w:tcW w:type="dxa" w:w="2406"/>
            <w:tcBorders>
              <w:bottom w:color="000000" w:sz="4" w:val="single"/>
              <w:right w:color="000000" w:sz="4" w:val="single"/>
            </w:tcBorders>
            <w:tcMar>
              <w:top w:type="dxa" w:w="0"/>
              <w:left w:type="dxa" w:w="108"/>
              <w:bottom w:type="dxa" w:w="0"/>
              <w:right w:type="dxa" w:w="108"/>
            </w:tcMar>
            <w:vAlign w:val="bottom"/>
          </w:tcPr>
          <w:p w14:paraId="C6080000">
            <w:pPr>
              <w:widowControl w:val="0"/>
              <w:spacing w:after="0" w:line="240" w:lineRule="auto"/>
              <w:ind/>
              <w:jc w:val="center"/>
              <w:rPr>
                <w:rFonts w:ascii="Times New Roman" w:hAnsi="Times New Roman"/>
                <w:sz w:val="24"/>
              </w:rPr>
            </w:pPr>
            <w:r>
              <w:rPr>
                <w:rFonts w:ascii="Times New Roman" w:hAnsi="Times New Roman"/>
                <w:sz w:val="24"/>
              </w:rPr>
              <w:t>д.4</w:t>
            </w:r>
          </w:p>
        </w:tc>
        <w:tc>
          <w:tcPr>
            <w:tcW w:type="dxa" w:w="2420"/>
            <w:tcBorders>
              <w:bottom w:color="000000" w:sz="4" w:val="single"/>
              <w:right w:color="000000" w:sz="4" w:val="single"/>
            </w:tcBorders>
            <w:tcMar>
              <w:top w:type="dxa" w:w="0"/>
              <w:left w:type="dxa" w:w="108"/>
              <w:bottom w:type="dxa" w:w="0"/>
              <w:right w:type="dxa" w:w="108"/>
            </w:tcMar>
            <w:vAlign w:val="bottom"/>
          </w:tcPr>
          <w:p w14:paraId="C7080000">
            <w:pPr>
              <w:widowControl w:val="0"/>
              <w:spacing w:after="0" w:line="240" w:lineRule="auto"/>
              <w:ind/>
              <w:jc w:val="center"/>
              <w:rPr>
                <w:rFonts w:ascii="Times New Roman" w:hAnsi="Times New Roman"/>
                <w:b w:val="1"/>
                <w:sz w:val="24"/>
              </w:rPr>
            </w:pPr>
            <w:r>
              <w:rPr>
                <w:rFonts w:ascii="Times New Roman" w:hAnsi="Times New Roman"/>
                <w:b w:val="1"/>
                <w:sz w:val="24"/>
              </w:rPr>
              <w:t>0,826</w:t>
            </w:r>
          </w:p>
        </w:tc>
        <w:tc>
          <w:tcPr>
            <w:tcW w:type="dxa" w:w="1475"/>
            <w:tcBorders>
              <w:bottom w:color="000000" w:sz="4" w:val="single"/>
              <w:right w:color="000000" w:sz="4" w:val="single"/>
            </w:tcBorders>
            <w:tcMar>
              <w:top w:type="dxa" w:w="0"/>
              <w:left w:type="dxa" w:w="108"/>
              <w:bottom w:type="dxa" w:w="0"/>
              <w:right w:type="dxa" w:w="108"/>
            </w:tcMar>
            <w:vAlign w:val="bottom"/>
          </w:tcPr>
          <w:p w14:paraId="C8080000">
            <w:pPr>
              <w:widowControl w:val="0"/>
              <w:spacing w:after="0" w:line="240" w:lineRule="auto"/>
              <w:ind/>
              <w:jc w:val="center"/>
              <w:rPr>
                <w:rFonts w:ascii="Times New Roman" w:hAnsi="Times New Roman"/>
                <w:sz w:val="24"/>
              </w:rPr>
            </w:pPr>
            <w:r>
              <w:rPr>
                <w:rFonts w:ascii="Times New Roman" w:hAnsi="Times New Roman"/>
                <w:sz w:val="24"/>
              </w:rPr>
              <w:t>2015,494</w:t>
            </w:r>
          </w:p>
        </w:tc>
        <w:tc>
          <w:tcPr>
            <w:tcW w:type="dxa" w:w="3203"/>
            <w:tcBorders>
              <w:bottom w:color="000000" w:sz="4" w:val="single"/>
              <w:right w:color="000000" w:sz="4" w:val="single"/>
            </w:tcBorders>
            <w:tcMar>
              <w:top w:type="dxa" w:w="0"/>
              <w:left w:type="dxa" w:w="108"/>
              <w:bottom w:type="dxa" w:w="0"/>
              <w:right w:type="dxa" w:w="108"/>
            </w:tcMar>
            <w:vAlign w:val="bottom"/>
          </w:tcPr>
          <w:p w14:paraId="C9080000">
            <w:pPr>
              <w:widowControl w:val="0"/>
              <w:spacing w:after="0" w:line="240" w:lineRule="auto"/>
              <w:ind/>
              <w:jc w:val="center"/>
              <w:rPr>
                <w:rFonts w:ascii="Times New Roman" w:hAnsi="Times New Roman"/>
                <w:sz w:val="24"/>
              </w:rPr>
            </w:pPr>
            <w:r>
              <w:rPr>
                <w:rFonts w:ascii="Times New Roman" w:hAnsi="Times New Roman"/>
                <w:sz w:val="24"/>
              </w:rPr>
              <w:t>0,10029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A080000">
            <w:pPr>
              <w:widowControl w:val="0"/>
              <w:spacing w:after="0" w:line="240" w:lineRule="auto"/>
              <w:ind/>
              <w:jc w:val="center"/>
              <w:rPr>
                <w:rFonts w:ascii="Times New Roman" w:hAnsi="Times New Roman"/>
                <w:sz w:val="24"/>
              </w:rPr>
            </w:pPr>
            <w:r>
              <w:rPr>
                <w:rFonts w:ascii="Times New Roman" w:hAnsi="Times New Roman"/>
                <w:sz w:val="24"/>
              </w:rPr>
              <w:t>27</w:t>
            </w:r>
          </w:p>
        </w:tc>
        <w:tc>
          <w:tcPr>
            <w:tcW w:type="dxa" w:w="2406"/>
            <w:tcBorders>
              <w:bottom w:color="000000" w:sz="4" w:val="single"/>
              <w:right w:color="000000" w:sz="4" w:val="single"/>
            </w:tcBorders>
            <w:tcMar>
              <w:top w:type="dxa" w:w="0"/>
              <w:left w:type="dxa" w:w="108"/>
              <w:bottom w:type="dxa" w:w="0"/>
              <w:right w:type="dxa" w:w="108"/>
            </w:tcMar>
            <w:vAlign w:val="bottom"/>
          </w:tcPr>
          <w:p w14:paraId="CB080000">
            <w:pPr>
              <w:widowControl w:val="0"/>
              <w:spacing w:after="0" w:line="240" w:lineRule="auto"/>
              <w:ind/>
              <w:jc w:val="center"/>
              <w:rPr>
                <w:rFonts w:ascii="Times New Roman" w:hAnsi="Times New Roman"/>
                <w:sz w:val="24"/>
              </w:rPr>
            </w:pPr>
            <w:r>
              <w:rPr>
                <w:rFonts w:ascii="Times New Roman" w:hAnsi="Times New Roman"/>
                <w:sz w:val="24"/>
              </w:rPr>
              <w:t>д.5</w:t>
            </w:r>
          </w:p>
        </w:tc>
        <w:tc>
          <w:tcPr>
            <w:tcW w:type="dxa" w:w="2420"/>
            <w:tcBorders>
              <w:bottom w:color="000000" w:sz="4" w:val="single"/>
              <w:right w:color="000000" w:sz="4" w:val="single"/>
            </w:tcBorders>
            <w:tcMar>
              <w:top w:type="dxa" w:w="0"/>
              <w:left w:type="dxa" w:w="108"/>
              <w:bottom w:type="dxa" w:w="0"/>
              <w:right w:type="dxa" w:w="108"/>
            </w:tcMar>
            <w:vAlign w:val="bottom"/>
          </w:tcPr>
          <w:p w14:paraId="CC080000">
            <w:pPr>
              <w:widowControl w:val="0"/>
              <w:spacing w:after="0" w:line="240" w:lineRule="auto"/>
              <w:ind/>
              <w:jc w:val="center"/>
              <w:rPr>
                <w:rFonts w:ascii="Times New Roman" w:hAnsi="Times New Roman"/>
                <w:b w:val="1"/>
                <w:sz w:val="24"/>
              </w:rPr>
            </w:pPr>
            <w:r>
              <w:rPr>
                <w:rFonts w:ascii="Times New Roman" w:hAnsi="Times New Roman"/>
                <w:b w:val="1"/>
                <w:sz w:val="24"/>
              </w:rPr>
              <w:t>0,275</w:t>
            </w:r>
          </w:p>
        </w:tc>
        <w:tc>
          <w:tcPr>
            <w:tcW w:type="dxa" w:w="1475"/>
            <w:tcBorders>
              <w:bottom w:color="000000" w:sz="4" w:val="single"/>
              <w:right w:color="000000" w:sz="4" w:val="single"/>
            </w:tcBorders>
            <w:tcMar>
              <w:top w:type="dxa" w:w="0"/>
              <w:left w:type="dxa" w:w="108"/>
              <w:bottom w:type="dxa" w:w="0"/>
              <w:right w:type="dxa" w:w="108"/>
            </w:tcMar>
            <w:vAlign w:val="bottom"/>
          </w:tcPr>
          <w:p w14:paraId="CD080000">
            <w:pPr>
              <w:widowControl w:val="0"/>
              <w:spacing w:after="0" w:line="240" w:lineRule="auto"/>
              <w:ind/>
              <w:jc w:val="center"/>
              <w:rPr>
                <w:rFonts w:ascii="Times New Roman" w:hAnsi="Times New Roman"/>
                <w:sz w:val="24"/>
              </w:rPr>
            </w:pPr>
            <w:r>
              <w:rPr>
                <w:rFonts w:ascii="Times New Roman" w:hAnsi="Times New Roman"/>
                <w:sz w:val="24"/>
              </w:rPr>
              <w:t>671,248</w:t>
            </w:r>
          </w:p>
        </w:tc>
        <w:tc>
          <w:tcPr>
            <w:tcW w:type="dxa" w:w="3203"/>
            <w:tcBorders>
              <w:bottom w:color="000000" w:sz="4" w:val="single"/>
              <w:right w:color="000000" w:sz="4" w:val="single"/>
            </w:tcBorders>
            <w:tcMar>
              <w:top w:type="dxa" w:w="0"/>
              <w:left w:type="dxa" w:w="108"/>
              <w:bottom w:type="dxa" w:w="0"/>
              <w:right w:type="dxa" w:w="108"/>
            </w:tcMar>
            <w:vAlign w:val="bottom"/>
          </w:tcPr>
          <w:p w14:paraId="CE080000">
            <w:pPr>
              <w:widowControl w:val="0"/>
              <w:spacing w:after="0" w:line="240" w:lineRule="auto"/>
              <w:ind/>
              <w:jc w:val="center"/>
              <w:rPr>
                <w:rFonts w:ascii="Times New Roman" w:hAnsi="Times New Roman"/>
                <w:sz w:val="24"/>
              </w:rPr>
            </w:pPr>
            <w:r>
              <w:rPr>
                <w:rFonts w:ascii="Times New Roman" w:hAnsi="Times New Roman"/>
                <w:sz w:val="24"/>
              </w:rPr>
              <w:t>0,02988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F080000">
            <w:pPr>
              <w:widowControl w:val="0"/>
              <w:spacing w:after="0" w:line="240" w:lineRule="auto"/>
              <w:ind/>
              <w:jc w:val="center"/>
              <w:rPr>
                <w:rFonts w:ascii="Times New Roman" w:hAnsi="Times New Roman"/>
                <w:sz w:val="24"/>
              </w:rPr>
            </w:pPr>
            <w:r>
              <w:rPr>
                <w:rFonts w:ascii="Times New Roman" w:hAnsi="Times New Roman"/>
                <w:sz w:val="24"/>
              </w:rPr>
              <w:t>28</w:t>
            </w:r>
          </w:p>
        </w:tc>
        <w:tc>
          <w:tcPr>
            <w:tcW w:type="dxa" w:w="2406"/>
            <w:tcBorders>
              <w:bottom w:color="000000" w:sz="4" w:val="single"/>
              <w:right w:color="000000" w:sz="4" w:val="single"/>
            </w:tcBorders>
            <w:tcMar>
              <w:top w:type="dxa" w:w="0"/>
              <w:left w:type="dxa" w:w="108"/>
              <w:bottom w:type="dxa" w:w="0"/>
              <w:right w:type="dxa" w:w="108"/>
            </w:tcMar>
            <w:vAlign w:val="bottom"/>
          </w:tcPr>
          <w:p w14:paraId="D0080000">
            <w:pPr>
              <w:widowControl w:val="0"/>
              <w:spacing w:after="0" w:line="240" w:lineRule="auto"/>
              <w:ind/>
              <w:jc w:val="center"/>
              <w:rPr>
                <w:rFonts w:ascii="Times New Roman" w:hAnsi="Times New Roman"/>
                <w:sz w:val="24"/>
              </w:rPr>
            </w:pPr>
            <w:r>
              <w:rPr>
                <w:rFonts w:ascii="Times New Roman" w:hAnsi="Times New Roman"/>
                <w:sz w:val="24"/>
              </w:rPr>
              <w:t>д.6</w:t>
            </w:r>
          </w:p>
        </w:tc>
        <w:tc>
          <w:tcPr>
            <w:tcW w:type="dxa" w:w="2420"/>
            <w:tcBorders>
              <w:bottom w:color="000000" w:sz="4" w:val="single"/>
              <w:right w:color="000000" w:sz="4" w:val="single"/>
            </w:tcBorders>
            <w:tcMar>
              <w:top w:type="dxa" w:w="0"/>
              <w:left w:type="dxa" w:w="108"/>
              <w:bottom w:type="dxa" w:w="0"/>
              <w:right w:type="dxa" w:w="108"/>
            </w:tcMar>
            <w:vAlign w:val="bottom"/>
          </w:tcPr>
          <w:p w14:paraId="D1080000">
            <w:pPr>
              <w:widowControl w:val="0"/>
              <w:spacing w:after="0" w:line="240" w:lineRule="auto"/>
              <w:ind/>
              <w:jc w:val="center"/>
              <w:rPr>
                <w:rFonts w:ascii="Times New Roman" w:hAnsi="Times New Roman"/>
                <w:b w:val="1"/>
                <w:sz w:val="24"/>
              </w:rPr>
            </w:pPr>
            <w:r>
              <w:rPr>
                <w:rFonts w:ascii="Times New Roman" w:hAnsi="Times New Roman"/>
                <w:b w:val="1"/>
                <w:sz w:val="24"/>
              </w:rPr>
              <w:t>0,275</w:t>
            </w:r>
          </w:p>
        </w:tc>
        <w:tc>
          <w:tcPr>
            <w:tcW w:type="dxa" w:w="1475"/>
            <w:tcBorders>
              <w:bottom w:color="000000" w:sz="4" w:val="single"/>
              <w:right w:color="000000" w:sz="4" w:val="single"/>
            </w:tcBorders>
            <w:tcMar>
              <w:top w:type="dxa" w:w="0"/>
              <w:left w:type="dxa" w:w="108"/>
              <w:bottom w:type="dxa" w:w="0"/>
              <w:right w:type="dxa" w:w="108"/>
            </w:tcMar>
            <w:vAlign w:val="bottom"/>
          </w:tcPr>
          <w:p w14:paraId="D2080000">
            <w:pPr>
              <w:widowControl w:val="0"/>
              <w:spacing w:after="0" w:line="240" w:lineRule="auto"/>
              <w:ind/>
              <w:jc w:val="center"/>
              <w:rPr>
                <w:rFonts w:ascii="Times New Roman" w:hAnsi="Times New Roman"/>
                <w:sz w:val="24"/>
              </w:rPr>
            </w:pPr>
            <w:r>
              <w:rPr>
                <w:rFonts w:ascii="Times New Roman" w:hAnsi="Times New Roman"/>
                <w:sz w:val="24"/>
              </w:rPr>
              <w:t>672,086</w:t>
            </w:r>
          </w:p>
        </w:tc>
        <w:tc>
          <w:tcPr>
            <w:tcW w:type="dxa" w:w="3203"/>
            <w:tcBorders>
              <w:bottom w:color="000000" w:sz="4" w:val="single"/>
              <w:right w:color="000000" w:sz="4" w:val="single"/>
            </w:tcBorders>
            <w:tcMar>
              <w:top w:type="dxa" w:w="0"/>
              <w:left w:type="dxa" w:w="108"/>
              <w:bottom w:type="dxa" w:w="0"/>
              <w:right w:type="dxa" w:w="108"/>
            </w:tcMar>
            <w:vAlign w:val="bottom"/>
          </w:tcPr>
          <w:p w14:paraId="D3080000">
            <w:pPr>
              <w:widowControl w:val="0"/>
              <w:spacing w:after="0" w:line="240" w:lineRule="auto"/>
              <w:ind/>
              <w:jc w:val="center"/>
              <w:rPr>
                <w:rFonts w:ascii="Times New Roman" w:hAnsi="Times New Roman"/>
                <w:sz w:val="24"/>
              </w:rPr>
            </w:pPr>
            <w:r>
              <w:rPr>
                <w:rFonts w:ascii="Times New Roman" w:hAnsi="Times New Roman"/>
                <w:sz w:val="24"/>
              </w:rPr>
              <w:t>0,03274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4080000">
            <w:pPr>
              <w:widowControl w:val="0"/>
              <w:spacing w:after="0" w:line="240" w:lineRule="auto"/>
              <w:ind/>
              <w:jc w:val="center"/>
              <w:rPr>
                <w:rFonts w:ascii="Times New Roman" w:hAnsi="Times New Roman"/>
                <w:sz w:val="24"/>
              </w:rPr>
            </w:pPr>
            <w:r>
              <w:rPr>
                <w:rFonts w:ascii="Times New Roman" w:hAnsi="Times New Roman"/>
                <w:sz w:val="24"/>
              </w:rPr>
              <w:t>29</w:t>
            </w:r>
          </w:p>
        </w:tc>
        <w:tc>
          <w:tcPr>
            <w:tcW w:type="dxa" w:w="2406"/>
            <w:tcBorders>
              <w:bottom w:color="000000" w:sz="4" w:val="single"/>
              <w:right w:color="000000" w:sz="4" w:val="single"/>
            </w:tcBorders>
            <w:tcMar>
              <w:top w:type="dxa" w:w="0"/>
              <w:left w:type="dxa" w:w="108"/>
              <w:bottom w:type="dxa" w:w="0"/>
              <w:right w:type="dxa" w:w="108"/>
            </w:tcMar>
            <w:vAlign w:val="bottom"/>
          </w:tcPr>
          <w:p w14:paraId="D5080000">
            <w:pPr>
              <w:widowControl w:val="0"/>
              <w:spacing w:after="0" w:line="240" w:lineRule="auto"/>
              <w:ind/>
              <w:jc w:val="center"/>
              <w:rPr>
                <w:rFonts w:ascii="Times New Roman" w:hAnsi="Times New Roman"/>
                <w:sz w:val="24"/>
              </w:rPr>
            </w:pPr>
            <w:r>
              <w:rPr>
                <w:rFonts w:ascii="Times New Roman" w:hAnsi="Times New Roman"/>
                <w:sz w:val="24"/>
              </w:rPr>
              <w:t>д.7</w:t>
            </w:r>
          </w:p>
        </w:tc>
        <w:tc>
          <w:tcPr>
            <w:tcW w:type="dxa" w:w="2420"/>
            <w:tcBorders>
              <w:bottom w:color="000000" w:sz="4" w:val="single"/>
              <w:right w:color="000000" w:sz="4" w:val="single"/>
            </w:tcBorders>
            <w:tcMar>
              <w:top w:type="dxa" w:w="0"/>
              <w:left w:type="dxa" w:w="108"/>
              <w:bottom w:type="dxa" w:w="0"/>
              <w:right w:type="dxa" w:w="108"/>
            </w:tcMar>
            <w:vAlign w:val="bottom"/>
          </w:tcPr>
          <w:p w14:paraId="D6080000">
            <w:pPr>
              <w:widowControl w:val="0"/>
              <w:spacing w:after="0" w:line="240" w:lineRule="auto"/>
              <w:ind/>
              <w:jc w:val="center"/>
              <w:rPr>
                <w:rFonts w:ascii="Times New Roman" w:hAnsi="Times New Roman"/>
                <w:b w:val="1"/>
                <w:sz w:val="24"/>
              </w:rPr>
            </w:pPr>
            <w:r>
              <w:rPr>
                <w:rFonts w:ascii="Times New Roman" w:hAnsi="Times New Roman"/>
                <w:b w:val="1"/>
                <w:sz w:val="24"/>
              </w:rPr>
              <w:t>0,290</w:t>
            </w:r>
          </w:p>
        </w:tc>
        <w:tc>
          <w:tcPr>
            <w:tcW w:type="dxa" w:w="1475"/>
            <w:tcBorders>
              <w:bottom w:color="000000" w:sz="4" w:val="single"/>
              <w:right w:color="000000" w:sz="4" w:val="single"/>
            </w:tcBorders>
            <w:tcMar>
              <w:top w:type="dxa" w:w="0"/>
              <w:left w:type="dxa" w:w="108"/>
              <w:bottom w:type="dxa" w:w="0"/>
              <w:right w:type="dxa" w:w="108"/>
            </w:tcMar>
            <w:vAlign w:val="bottom"/>
          </w:tcPr>
          <w:p w14:paraId="D7080000">
            <w:pPr>
              <w:widowControl w:val="0"/>
              <w:spacing w:after="0" w:line="240" w:lineRule="auto"/>
              <w:ind/>
              <w:jc w:val="center"/>
              <w:rPr>
                <w:rFonts w:ascii="Times New Roman" w:hAnsi="Times New Roman"/>
                <w:sz w:val="24"/>
              </w:rPr>
            </w:pPr>
            <w:r>
              <w:rPr>
                <w:rFonts w:ascii="Times New Roman" w:hAnsi="Times New Roman"/>
                <w:sz w:val="24"/>
              </w:rPr>
              <w:t>708,676</w:t>
            </w:r>
          </w:p>
        </w:tc>
        <w:tc>
          <w:tcPr>
            <w:tcW w:type="dxa" w:w="3203"/>
            <w:tcBorders>
              <w:bottom w:color="000000" w:sz="4" w:val="single"/>
              <w:right w:color="000000" w:sz="4" w:val="single"/>
            </w:tcBorders>
            <w:tcMar>
              <w:top w:type="dxa" w:w="0"/>
              <w:left w:type="dxa" w:w="108"/>
              <w:bottom w:type="dxa" w:w="0"/>
              <w:right w:type="dxa" w:w="108"/>
            </w:tcMar>
            <w:vAlign w:val="bottom"/>
          </w:tcPr>
          <w:p w14:paraId="D8080000">
            <w:pPr>
              <w:widowControl w:val="0"/>
              <w:spacing w:after="0" w:line="240" w:lineRule="auto"/>
              <w:ind/>
              <w:jc w:val="center"/>
              <w:rPr>
                <w:rFonts w:ascii="Times New Roman" w:hAnsi="Times New Roman"/>
                <w:sz w:val="24"/>
              </w:rPr>
            </w:pPr>
            <w:r>
              <w:rPr>
                <w:rFonts w:ascii="Times New Roman" w:hAnsi="Times New Roman"/>
                <w:sz w:val="24"/>
              </w:rPr>
              <w:t>0,03345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9080000">
            <w:pPr>
              <w:widowControl w:val="0"/>
              <w:spacing w:after="0" w:line="240" w:lineRule="auto"/>
              <w:ind/>
              <w:jc w:val="center"/>
              <w:rPr>
                <w:rFonts w:ascii="Times New Roman" w:hAnsi="Times New Roman"/>
                <w:sz w:val="24"/>
              </w:rPr>
            </w:pPr>
            <w:r>
              <w:rPr>
                <w:rFonts w:ascii="Times New Roman" w:hAnsi="Times New Roman"/>
                <w:sz w:val="24"/>
              </w:rPr>
              <w:t>30</w:t>
            </w:r>
          </w:p>
        </w:tc>
        <w:tc>
          <w:tcPr>
            <w:tcW w:type="dxa" w:w="2406"/>
            <w:tcBorders>
              <w:bottom w:color="000000" w:sz="4" w:val="single"/>
              <w:right w:color="000000" w:sz="4" w:val="single"/>
            </w:tcBorders>
            <w:tcMar>
              <w:top w:type="dxa" w:w="0"/>
              <w:left w:type="dxa" w:w="108"/>
              <w:bottom w:type="dxa" w:w="0"/>
              <w:right w:type="dxa" w:w="108"/>
            </w:tcMar>
            <w:vAlign w:val="bottom"/>
          </w:tcPr>
          <w:p w14:paraId="DA080000">
            <w:pPr>
              <w:widowControl w:val="0"/>
              <w:spacing w:after="0" w:line="240" w:lineRule="auto"/>
              <w:ind/>
              <w:jc w:val="center"/>
              <w:rPr>
                <w:rFonts w:ascii="Times New Roman" w:hAnsi="Times New Roman"/>
                <w:sz w:val="24"/>
              </w:rPr>
            </w:pPr>
            <w:r>
              <w:rPr>
                <w:rFonts w:ascii="Times New Roman" w:hAnsi="Times New Roman"/>
                <w:sz w:val="24"/>
              </w:rPr>
              <w:t>д.8</w:t>
            </w:r>
          </w:p>
        </w:tc>
        <w:tc>
          <w:tcPr>
            <w:tcW w:type="dxa" w:w="2420"/>
            <w:tcBorders>
              <w:bottom w:color="000000" w:sz="4" w:val="single"/>
              <w:right w:color="000000" w:sz="4" w:val="single"/>
            </w:tcBorders>
            <w:tcMar>
              <w:top w:type="dxa" w:w="0"/>
              <w:left w:type="dxa" w:w="108"/>
              <w:bottom w:type="dxa" w:w="0"/>
              <w:right w:type="dxa" w:w="108"/>
            </w:tcMar>
            <w:vAlign w:val="bottom"/>
          </w:tcPr>
          <w:p w14:paraId="DB080000">
            <w:pPr>
              <w:widowControl w:val="0"/>
              <w:spacing w:after="0" w:line="240" w:lineRule="auto"/>
              <w:ind/>
              <w:jc w:val="center"/>
              <w:rPr>
                <w:rFonts w:ascii="Times New Roman" w:hAnsi="Times New Roman"/>
                <w:b w:val="1"/>
                <w:sz w:val="24"/>
              </w:rPr>
            </w:pPr>
            <w:r>
              <w:rPr>
                <w:rFonts w:ascii="Times New Roman" w:hAnsi="Times New Roman"/>
                <w:b w:val="1"/>
                <w:sz w:val="24"/>
              </w:rPr>
              <w:t>0,291</w:t>
            </w:r>
          </w:p>
        </w:tc>
        <w:tc>
          <w:tcPr>
            <w:tcW w:type="dxa" w:w="1475"/>
            <w:tcBorders>
              <w:bottom w:color="000000" w:sz="4" w:val="single"/>
              <w:right w:color="000000" w:sz="4" w:val="single"/>
            </w:tcBorders>
            <w:tcMar>
              <w:top w:type="dxa" w:w="0"/>
              <w:left w:type="dxa" w:w="108"/>
              <w:bottom w:type="dxa" w:w="0"/>
              <w:right w:type="dxa" w:w="108"/>
            </w:tcMar>
            <w:vAlign w:val="bottom"/>
          </w:tcPr>
          <w:p w14:paraId="DC080000">
            <w:pPr>
              <w:widowControl w:val="0"/>
              <w:spacing w:after="0" w:line="240" w:lineRule="auto"/>
              <w:ind/>
              <w:jc w:val="center"/>
              <w:rPr>
                <w:rFonts w:ascii="Times New Roman" w:hAnsi="Times New Roman"/>
                <w:sz w:val="24"/>
              </w:rPr>
            </w:pPr>
            <w:r>
              <w:rPr>
                <w:rFonts w:ascii="Times New Roman" w:hAnsi="Times New Roman"/>
                <w:sz w:val="24"/>
              </w:rPr>
              <w:t>710,443</w:t>
            </w:r>
          </w:p>
        </w:tc>
        <w:tc>
          <w:tcPr>
            <w:tcW w:type="dxa" w:w="3203"/>
            <w:tcBorders>
              <w:bottom w:color="000000" w:sz="4" w:val="single"/>
              <w:right w:color="000000" w:sz="4" w:val="single"/>
            </w:tcBorders>
            <w:tcMar>
              <w:top w:type="dxa" w:w="0"/>
              <w:left w:type="dxa" w:w="108"/>
              <w:bottom w:type="dxa" w:w="0"/>
              <w:right w:type="dxa" w:w="108"/>
            </w:tcMar>
            <w:vAlign w:val="bottom"/>
          </w:tcPr>
          <w:p w14:paraId="DD080000">
            <w:pPr>
              <w:widowControl w:val="0"/>
              <w:spacing w:after="0" w:line="240" w:lineRule="auto"/>
              <w:ind/>
              <w:jc w:val="center"/>
              <w:rPr>
                <w:rFonts w:ascii="Times New Roman" w:hAnsi="Times New Roman"/>
                <w:sz w:val="24"/>
              </w:rPr>
            </w:pPr>
            <w:r>
              <w:rPr>
                <w:rFonts w:ascii="Times New Roman" w:hAnsi="Times New Roman"/>
                <w:sz w:val="24"/>
              </w:rPr>
              <w:t>0,02941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E080000">
            <w:pPr>
              <w:widowControl w:val="0"/>
              <w:spacing w:after="0" w:line="240" w:lineRule="auto"/>
              <w:ind/>
              <w:jc w:val="center"/>
              <w:rPr>
                <w:rFonts w:ascii="Times New Roman" w:hAnsi="Times New Roman"/>
                <w:sz w:val="24"/>
              </w:rPr>
            </w:pPr>
            <w:r>
              <w:rPr>
                <w:rFonts w:ascii="Times New Roman" w:hAnsi="Times New Roman"/>
                <w:sz w:val="24"/>
              </w:rPr>
              <w:t>31</w:t>
            </w:r>
          </w:p>
        </w:tc>
        <w:tc>
          <w:tcPr>
            <w:tcW w:type="dxa" w:w="2406"/>
            <w:tcBorders>
              <w:bottom w:color="000000" w:sz="4" w:val="single"/>
              <w:right w:color="000000" w:sz="4" w:val="single"/>
            </w:tcBorders>
            <w:tcMar>
              <w:top w:type="dxa" w:w="0"/>
              <w:left w:type="dxa" w:w="108"/>
              <w:bottom w:type="dxa" w:w="0"/>
              <w:right w:type="dxa" w:w="108"/>
            </w:tcMar>
            <w:vAlign w:val="bottom"/>
          </w:tcPr>
          <w:p w14:paraId="DF080000">
            <w:pPr>
              <w:widowControl w:val="0"/>
              <w:spacing w:after="0" w:line="240" w:lineRule="auto"/>
              <w:ind/>
              <w:jc w:val="center"/>
              <w:rPr>
                <w:rFonts w:ascii="Times New Roman" w:hAnsi="Times New Roman"/>
                <w:sz w:val="24"/>
              </w:rPr>
            </w:pPr>
            <w:r>
              <w:rPr>
                <w:rFonts w:ascii="Times New Roman" w:hAnsi="Times New Roman"/>
                <w:sz w:val="24"/>
              </w:rPr>
              <w:t>д.9</w:t>
            </w:r>
          </w:p>
        </w:tc>
        <w:tc>
          <w:tcPr>
            <w:tcW w:type="dxa" w:w="2420"/>
            <w:tcBorders>
              <w:bottom w:color="000000" w:sz="4" w:val="single"/>
              <w:right w:color="000000" w:sz="4" w:val="single"/>
            </w:tcBorders>
            <w:tcMar>
              <w:top w:type="dxa" w:w="0"/>
              <w:left w:type="dxa" w:w="108"/>
              <w:bottom w:type="dxa" w:w="0"/>
              <w:right w:type="dxa" w:w="108"/>
            </w:tcMar>
            <w:vAlign w:val="bottom"/>
          </w:tcPr>
          <w:p w14:paraId="E0080000">
            <w:pPr>
              <w:widowControl w:val="0"/>
              <w:spacing w:after="0" w:line="240" w:lineRule="auto"/>
              <w:ind/>
              <w:jc w:val="center"/>
              <w:rPr>
                <w:rFonts w:ascii="Times New Roman" w:hAnsi="Times New Roman"/>
                <w:b w:val="1"/>
                <w:sz w:val="24"/>
              </w:rPr>
            </w:pPr>
            <w:r>
              <w:rPr>
                <w:rFonts w:ascii="Times New Roman" w:hAnsi="Times New Roman"/>
                <w:b w:val="1"/>
                <w:sz w:val="24"/>
              </w:rPr>
              <w:t>0,208</w:t>
            </w:r>
          </w:p>
        </w:tc>
        <w:tc>
          <w:tcPr>
            <w:tcW w:type="dxa" w:w="1475"/>
            <w:tcBorders>
              <w:bottom w:color="000000" w:sz="4" w:val="single"/>
              <w:right w:color="000000" w:sz="4" w:val="single"/>
            </w:tcBorders>
            <w:tcMar>
              <w:top w:type="dxa" w:w="0"/>
              <w:left w:type="dxa" w:w="108"/>
              <w:bottom w:type="dxa" w:w="0"/>
              <w:right w:type="dxa" w:w="108"/>
            </w:tcMar>
            <w:vAlign w:val="bottom"/>
          </w:tcPr>
          <w:p w14:paraId="E1080000">
            <w:pPr>
              <w:widowControl w:val="0"/>
              <w:spacing w:after="0" w:line="240" w:lineRule="auto"/>
              <w:ind/>
              <w:jc w:val="center"/>
              <w:rPr>
                <w:rFonts w:ascii="Times New Roman" w:hAnsi="Times New Roman"/>
                <w:sz w:val="24"/>
              </w:rPr>
            </w:pPr>
            <w:r>
              <w:rPr>
                <w:rFonts w:ascii="Times New Roman" w:hAnsi="Times New Roman"/>
                <w:sz w:val="24"/>
              </w:rPr>
              <w:t>508,008</w:t>
            </w:r>
          </w:p>
        </w:tc>
        <w:tc>
          <w:tcPr>
            <w:tcW w:type="dxa" w:w="3203"/>
            <w:tcBorders>
              <w:bottom w:color="000000" w:sz="4" w:val="single"/>
              <w:right w:color="000000" w:sz="4" w:val="single"/>
            </w:tcBorders>
            <w:tcMar>
              <w:top w:type="dxa" w:w="0"/>
              <w:left w:type="dxa" w:w="108"/>
              <w:bottom w:type="dxa" w:w="0"/>
              <w:right w:type="dxa" w:w="108"/>
            </w:tcMar>
            <w:vAlign w:val="bottom"/>
          </w:tcPr>
          <w:p w14:paraId="E2080000">
            <w:pPr>
              <w:widowControl w:val="0"/>
              <w:spacing w:after="0" w:line="240" w:lineRule="auto"/>
              <w:ind/>
              <w:jc w:val="center"/>
              <w:rPr>
                <w:rFonts w:ascii="Times New Roman" w:hAnsi="Times New Roman"/>
                <w:sz w:val="24"/>
              </w:rPr>
            </w:pPr>
            <w:r>
              <w:rPr>
                <w:rFonts w:ascii="Times New Roman" w:hAnsi="Times New Roman"/>
                <w:sz w:val="24"/>
              </w:rPr>
              <w:t>0,02535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3080000">
            <w:pPr>
              <w:widowControl w:val="0"/>
              <w:spacing w:after="0" w:line="240" w:lineRule="auto"/>
              <w:ind/>
              <w:jc w:val="center"/>
              <w:rPr>
                <w:rFonts w:ascii="Times New Roman" w:hAnsi="Times New Roman"/>
                <w:sz w:val="24"/>
              </w:rPr>
            </w:pPr>
            <w:r>
              <w:rPr>
                <w:rFonts w:ascii="Times New Roman" w:hAnsi="Times New Roman"/>
                <w:sz w:val="24"/>
              </w:rPr>
              <w:t>32</w:t>
            </w:r>
          </w:p>
        </w:tc>
        <w:tc>
          <w:tcPr>
            <w:tcW w:type="dxa" w:w="2406"/>
            <w:tcBorders>
              <w:bottom w:color="000000" w:sz="4" w:val="single"/>
              <w:right w:color="000000" w:sz="4" w:val="single"/>
            </w:tcBorders>
            <w:tcMar>
              <w:top w:type="dxa" w:w="0"/>
              <w:left w:type="dxa" w:w="108"/>
              <w:bottom w:type="dxa" w:w="0"/>
              <w:right w:type="dxa" w:w="108"/>
            </w:tcMar>
            <w:vAlign w:val="bottom"/>
          </w:tcPr>
          <w:p w14:paraId="E4080000">
            <w:pPr>
              <w:widowControl w:val="0"/>
              <w:spacing w:after="0" w:line="240" w:lineRule="auto"/>
              <w:ind/>
              <w:jc w:val="center"/>
              <w:rPr>
                <w:rFonts w:ascii="Times New Roman" w:hAnsi="Times New Roman"/>
                <w:sz w:val="24"/>
              </w:rPr>
            </w:pPr>
            <w:r>
              <w:rPr>
                <w:rFonts w:ascii="Times New Roman" w:hAnsi="Times New Roman"/>
                <w:sz w:val="24"/>
              </w:rPr>
              <w:t>д.9а</w:t>
            </w:r>
          </w:p>
        </w:tc>
        <w:tc>
          <w:tcPr>
            <w:tcW w:type="dxa" w:w="2420"/>
            <w:tcBorders>
              <w:bottom w:color="000000" w:sz="4" w:val="single"/>
              <w:right w:color="000000" w:sz="4" w:val="single"/>
            </w:tcBorders>
            <w:tcMar>
              <w:top w:type="dxa" w:w="0"/>
              <w:left w:type="dxa" w:w="108"/>
              <w:bottom w:type="dxa" w:w="0"/>
              <w:right w:type="dxa" w:w="108"/>
            </w:tcMar>
            <w:vAlign w:val="bottom"/>
          </w:tcPr>
          <w:p w14:paraId="E5080000">
            <w:pPr>
              <w:widowControl w:val="0"/>
              <w:spacing w:after="0" w:line="240" w:lineRule="auto"/>
              <w:ind/>
              <w:jc w:val="center"/>
              <w:rPr>
                <w:rFonts w:ascii="Times New Roman" w:hAnsi="Times New Roman"/>
                <w:b w:val="1"/>
                <w:sz w:val="24"/>
              </w:rPr>
            </w:pPr>
            <w:r>
              <w:rPr>
                <w:rFonts w:ascii="Times New Roman" w:hAnsi="Times New Roman"/>
                <w:b w:val="1"/>
                <w:sz w:val="24"/>
              </w:rPr>
              <w:t>0,206</w:t>
            </w:r>
          </w:p>
        </w:tc>
        <w:tc>
          <w:tcPr>
            <w:tcW w:type="dxa" w:w="1475"/>
            <w:tcBorders>
              <w:bottom w:color="000000" w:sz="4" w:val="single"/>
              <w:right w:color="000000" w:sz="4" w:val="single"/>
            </w:tcBorders>
            <w:tcMar>
              <w:top w:type="dxa" w:w="0"/>
              <w:left w:type="dxa" w:w="108"/>
              <w:bottom w:type="dxa" w:w="0"/>
              <w:right w:type="dxa" w:w="108"/>
            </w:tcMar>
            <w:vAlign w:val="bottom"/>
          </w:tcPr>
          <w:p w14:paraId="E6080000">
            <w:pPr>
              <w:widowControl w:val="0"/>
              <w:spacing w:after="0" w:line="240" w:lineRule="auto"/>
              <w:ind/>
              <w:jc w:val="center"/>
              <w:rPr>
                <w:rFonts w:ascii="Times New Roman" w:hAnsi="Times New Roman"/>
                <w:sz w:val="24"/>
              </w:rPr>
            </w:pPr>
            <w:r>
              <w:rPr>
                <w:rFonts w:ascii="Times New Roman" w:hAnsi="Times New Roman"/>
                <w:sz w:val="24"/>
              </w:rPr>
              <w:t>501,803</w:t>
            </w:r>
          </w:p>
        </w:tc>
        <w:tc>
          <w:tcPr>
            <w:tcW w:type="dxa" w:w="3203"/>
            <w:tcBorders>
              <w:bottom w:color="000000" w:sz="4" w:val="single"/>
              <w:right w:color="000000" w:sz="4" w:val="single"/>
            </w:tcBorders>
            <w:tcMar>
              <w:top w:type="dxa" w:w="0"/>
              <w:left w:type="dxa" w:w="108"/>
              <w:bottom w:type="dxa" w:w="0"/>
              <w:right w:type="dxa" w:w="108"/>
            </w:tcMar>
            <w:vAlign w:val="bottom"/>
          </w:tcPr>
          <w:p w14:paraId="E7080000">
            <w:pPr>
              <w:widowControl w:val="0"/>
              <w:spacing w:after="0" w:line="240" w:lineRule="auto"/>
              <w:ind/>
              <w:jc w:val="center"/>
              <w:rPr>
                <w:rFonts w:ascii="Times New Roman" w:hAnsi="Times New Roman"/>
                <w:sz w:val="24"/>
              </w:rPr>
            </w:pPr>
            <w:r>
              <w:rPr>
                <w:rFonts w:ascii="Times New Roman" w:hAnsi="Times New Roman"/>
                <w:sz w:val="24"/>
              </w:rPr>
              <w:t>0,02293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8080000">
            <w:pPr>
              <w:widowControl w:val="0"/>
              <w:spacing w:after="0" w:line="240" w:lineRule="auto"/>
              <w:ind/>
              <w:jc w:val="center"/>
              <w:rPr>
                <w:rFonts w:ascii="Times New Roman" w:hAnsi="Times New Roman"/>
                <w:sz w:val="24"/>
              </w:rPr>
            </w:pPr>
            <w:r>
              <w:rPr>
                <w:rFonts w:ascii="Times New Roman" w:hAnsi="Times New Roman"/>
                <w:sz w:val="24"/>
              </w:rPr>
              <w:t>33</w:t>
            </w:r>
          </w:p>
        </w:tc>
        <w:tc>
          <w:tcPr>
            <w:tcW w:type="dxa" w:w="2406"/>
            <w:tcBorders>
              <w:bottom w:color="000000" w:sz="4" w:val="single"/>
              <w:right w:color="000000" w:sz="4" w:val="single"/>
            </w:tcBorders>
            <w:tcMar>
              <w:top w:type="dxa" w:w="0"/>
              <w:left w:type="dxa" w:w="108"/>
              <w:bottom w:type="dxa" w:w="0"/>
              <w:right w:type="dxa" w:w="108"/>
            </w:tcMar>
            <w:vAlign w:val="bottom"/>
          </w:tcPr>
          <w:p w14:paraId="E9080000">
            <w:pPr>
              <w:widowControl w:val="0"/>
              <w:spacing w:after="0" w:line="240" w:lineRule="auto"/>
              <w:ind/>
              <w:jc w:val="center"/>
              <w:rPr>
                <w:rFonts w:ascii="Times New Roman" w:hAnsi="Times New Roman"/>
                <w:sz w:val="24"/>
              </w:rPr>
            </w:pPr>
            <w:r>
              <w:rPr>
                <w:rFonts w:ascii="Times New Roman" w:hAnsi="Times New Roman"/>
                <w:sz w:val="24"/>
              </w:rPr>
              <w:t>д.10</w:t>
            </w:r>
          </w:p>
        </w:tc>
        <w:tc>
          <w:tcPr>
            <w:tcW w:type="dxa" w:w="2420"/>
            <w:tcBorders>
              <w:bottom w:color="000000" w:sz="4" w:val="single"/>
              <w:right w:color="000000" w:sz="4" w:val="single"/>
            </w:tcBorders>
            <w:tcMar>
              <w:top w:type="dxa" w:w="0"/>
              <w:left w:type="dxa" w:w="108"/>
              <w:bottom w:type="dxa" w:w="0"/>
              <w:right w:type="dxa" w:w="108"/>
            </w:tcMar>
            <w:vAlign w:val="bottom"/>
          </w:tcPr>
          <w:p w14:paraId="EA080000">
            <w:pPr>
              <w:widowControl w:val="0"/>
              <w:spacing w:after="0" w:line="240" w:lineRule="auto"/>
              <w:ind/>
              <w:jc w:val="center"/>
              <w:rPr>
                <w:rFonts w:ascii="Times New Roman" w:hAnsi="Times New Roman"/>
                <w:b w:val="1"/>
                <w:sz w:val="24"/>
              </w:rPr>
            </w:pPr>
            <w:r>
              <w:rPr>
                <w:rFonts w:ascii="Times New Roman" w:hAnsi="Times New Roman"/>
                <w:b w:val="1"/>
                <w:sz w:val="24"/>
              </w:rPr>
              <w:t>0,219</w:t>
            </w:r>
          </w:p>
        </w:tc>
        <w:tc>
          <w:tcPr>
            <w:tcW w:type="dxa" w:w="1475"/>
            <w:tcBorders>
              <w:bottom w:color="000000" w:sz="4" w:val="single"/>
              <w:right w:color="000000" w:sz="4" w:val="single"/>
            </w:tcBorders>
            <w:tcMar>
              <w:top w:type="dxa" w:w="0"/>
              <w:left w:type="dxa" w:w="108"/>
              <w:bottom w:type="dxa" w:w="0"/>
              <w:right w:type="dxa" w:w="108"/>
            </w:tcMar>
            <w:vAlign w:val="bottom"/>
          </w:tcPr>
          <w:p w14:paraId="EB080000">
            <w:pPr>
              <w:widowControl w:val="0"/>
              <w:spacing w:after="0" w:line="240" w:lineRule="auto"/>
              <w:ind/>
              <w:jc w:val="center"/>
              <w:rPr>
                <w:rFonts w:ascii="Times New Roman" w:hAnsi="Times New Roman"/>
                <w:sz w:val="24"/>
              </w:rPr>
            </w:pPr>
            <w:r>
              <w:rPr>
                <w:rFonts w:ascii="Times New Roman" w:hAnsi="Times New Roman"/>
                <w:sz w:val="24"/>
              </w:rPr>
              <w:t>535,527</w:t>
            </w:r>
          </w:p>
        </w:tc>
        <w:tc>
          <w:tcPr>
            <w:tcW w:type="dxa" w:w="3203"/>
            <w:tcBorders>
              <w:bottom w:color="000000" w:sz="4" w:val="single"/>
              <w:right w:color="000000" w:sz="4" w:val="single"/>
            </w:tcBorders>
            <w:tcMar>
              <w:top w:type="dxa" w:w="0"/>
              <w:left w:type="dxa" w:w="108"/>
              <w:bottom w:type="dxa" w:w="0"/>
              <w:right w:type="dxa" w:w="108"/>
            </w:tcMar>
            <w:vAlign w:val="bottom"/>
          </w:tcPr>
          <w:p w14:paraId="EC080000">
            <w:pPr>
              <w:widowControl w:val="0"/>
              <w:spacing w:after="0" w:line="240" w:lineRule="auto"/>
              <w:ind/>
              <w:jc w:val="center"/>
              <w:rPr>
                <w:rFonts w:ascii="Times New Roman" w:hAnsi="Times New Roman"/>
                <w:sz w:val="24"/>
              </w:rPr>
            </w:pPr>
            <w:r>
              <w:rPr>
                <w:rFonts w:ascii="Times New Roman" w:hAnsi="Times New Roman"/>
                <w:sz w:val="24"/>
              </w:rPr>
              <w:t>0,02760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D080000">
            <w:pPr>
              <w:widowControl w:val="0"/>
              <w:spacing w:after="0" w:line="240" w:lineRule="auto"/>
              <w:ind/>
              <w:jc w:val="center"/>
              <w:rPr>
                <w:rFonts w:ascii="Times New Roman" w:hAnsi="Times New Roman"/>
                <w:sz w:val="24"/>
              </w:rPr>
            </w:pPr>
            <w:r>
              <w:rPr>
                <w:rFonts w:ascii="Times New Roman" w:hAnsi="Times New Roman"/>
                <w:sz w:val="24"/>
              </w:rPr>
              <w:t>34</w:t>
            </w:r>
          </w:p>
        </w:tc>
        <w:tc>
          <w:tcPr>
            <w:tcW w:type="dxa" w:w="2406"/>
            <w:tcBorders>
              <w:bottom w:color="000000" w:sz="4" w:val="single"/>
              <w:right w:color="000000" w:sz="4" w:val="single"/>
            </w:tcBorders>
            <w:tcMar>
              <w:top w:type="dxa" w:w="0"/>
              <w:left w:type="dxa" w:w="108"/>
              <w:bottom w:type="dxa" w:w="0"/>
              <w:right w:type="dxa" w:w="108"/>
            </w:tcMar>
            <w:vAlign w:val="bottom"/>
          </w:tcPr>
          <w:p w14:paraId="EE080000">
            <w:pPr>
              <w:widowControl w:val="0"/>
              <w:spacing w:after="0" w:line="240" w:lineRule="auto"/>
              <w:ind/>
              <w:jc w:val="center"/>
              <w:rPr>
                <w:rFonts w:ascii="Times New Roman" w:hAnsi="Times New Roman"/>
                <w:sz w:val="24"/>
              </w:rPr>
            </w:pPr>
            <w:r>
              <w:rPr>
                <w:rFonts w:ascii="Times New Roman" w:hAnsi="Times New Roman"/>
                <w:sz w:val="24"/>
              </w:rPr>
              <w:t>д.11</w:t>
            </w:r>
          </w:p>
        </w:tc>
        <w:tc>
          <w:tcPr>
            <w:tcW w:type="dxa" w:w="2420"/>
            <w:tcBorders>
              <w:bottom w:color="000000" w:sz="4" w:val="single"/>
              <w:right w:color="000000" w:sz="4" w:val="single"/>
            </w:tcBorders>
            <w:tcMar>
              <w:top w:type="dxa" w:w="0"/>
              <w:left w:type="dxa" w:w="108"/>
              <w:bottom w:type="dxa" w:w="0"/>
              <w:right w:type="dxa" w:w="108"/>
            </w:tcMar>
            <w:vAlign w:val="bottom"/>
          </w:tcPr>
          <w:p w14:paraId="EF080000">
            <w:pPr>
              <w:widowControl w:val="0"/>
              <w:spacing w:after="0" w:line="240" w:lineRule="auto"/>
              <w:ind/>
              <w:jc w:val="center"/>
              <w:rPr>
                <w:rFonts w:ascii="Times New Roman" w:hAnsi="Times New Roman"/>
                <w:b w:val="1"/>
                <w:sz w:val="24"/>
              </w:rPr>
            </w:pPr>
            <w:r>
              <w:rPr>
                <w:rFonts w:ascii="Times New Roman" w:hAnsi="Times New Roman"/>
                <w:b w:val="1"/>
                <w:sz w:val="24"/>
              </w:rPr>
              <w:t>0,573</w:t>
            </w:r>
          </w:p>
        </w:tc>
        <w:tc>
          <w:tcPr>
            <w:tcW w:type="dxa" w:w="1475"/>
            <w:tcBorders>
              <w:bottom w:color="000000" w:sz="4" w:val="single"/>
              <w:right w:color="000000" w:sz="4" w:val="single"/>
            </w:tcBorders>
            <w:tcMar>
              <w:top w:type="dxa" w:w="0"/>
              <w:left w:type="dxa" w:w="108"/>
              <w:bottom w:type="dxa" w:w="0"/>
              <w:right w:type="dxa" w:w="108"/>
            </w:tcMar>
            <w:vAlign w:val="bottom"/>
          </w:tcPr>
          <w:p w14:paraId="F0080000">
            <w:pPr>
              <w:widowControl w:val="0"/>
              <w:spacing w:after="0" w:line="240" w:lineRule="auto"/>
              <w:ind/>
              <w:jc w:val="center"/>
              <w:rPr>
                <w:rFonts w:ascii="Times New Roman" w:hAnsi="Times New Roman"/>
                <w:sz w:val="24"/>
              </w:rPr>
            </w:pPr>
            <w:r>
              <w:rPr>
                <w:rFonts w:ascii="Times New Roman" w:hAnsi="Times New Roman"/>
                <w:sz w:val="24"/>
              </w:rPr>
              <w:t>1398,838</w:t>
            </w:r>
          </w:p>
        </w:tc>
        <w:tc>
          <w:tcPr>
            <w:tcW w:type="dxa" w:w="3203"/>
            <w:tcBorders>
              <w:bottom w:color="000000" w:sz="4" w:val="single"/>
              <w:right w:color="000000" w:sz="4" w:val="single"/>
            </w:tcBorders>
            <w:tcMar>
              <w:top w:type="dxa" w:w="0"/>
              <w:left w:type="dxa" w:w="108"/>
              <w:bottom w:type="dxa" w:w="0"/>
              <w:right w:type="dxa" w:w="108"/>
            </w:tcMar>
            <w:vAlign w:val="bottom"/>
          </w:tcPr>
          <w:p w14:paraId="F1080000">
            <w:pPr>
              <w:widowControl w:val="0"/>
              <w:spacing w:after="0" w:line="240" w:lineRule="auto"/>
              <w:ind/>
              <w:jc w:val="center"/>
              <w:rPr>
                <w:rFonts w:ascii="Times New Roman" w:hAnsi="Times New Roman"/>
                <w:sz w:val="24"/>
              </w:rPr>
            </w:pPr>
            <w:r>
              <w:rPr>
                <w:rFonts w:ascii="Times New Roman" w:hAnsi="Times New Roman"/>
                <w:sz w:val="24"/>
              </w:rPr>
              <w:t>0,06073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2080000">
            <w:pPr>
              <w:widowControl w:val="0"/>
              <w:spacing w:after="0" w:line="240" w:lineRule="auto"/>
              <w:ind/>
              <w:jc w:val="center"/>
              <w:rPr>
                <w:rFonts w:ascii="Times New Roman" w:hAnsi="Times New Roman"/>
                <w:sz w:val="24"/>
              </w:rPr>
            </w:pPr>
            <w:r>
              <w:rPr>
                <w:rFonts w:ascii="Times New Roman" w:hAnsi="Times New Roman"/>
                <w:sz w:val="24"/>
              </w:rPr>
              <w:t>35</w:t>
            </w:r>
          </w:p>
        </w:tc>
        <w:tc>
          <w:tcPr>
            <w:tcW w:type="dxa" w:w="2406"/>
            <w:tcBorders>
              <w:bottom w:color="000000" w:sz="4" w:val="single"/>
              <w:right w:color="000000" w:sz="4" w:val="single"/>
            </w:tcBorders>
            <w:tcMar>
              <w:top w:type="dxa" w:w="0"/>
              <w:left w:type="dxa" w:w="108"/>
              <w:bottom w:type="dxa" w:w="0"/>
              <w:right w:type="dxa" w:w="108"/>
            </w:tcMar>
            <w:vAlign w:val="bottom"/>
          </w:tcPr>
          <w:p w14:paraId="F3080000">
            <w:pPr>
              <w:widowControl w:val="0"/>
              <w:spacing w:after="0" w:line="240" w:lineRule="auto"/>
              <w:ind/>
              <w:jc w:val="center"/>
              <w:rPr>
                <w:rFonts w:ascii="Times New Roman" w:hAnsi="Times New Roman"/>
                <w:sz w:val="24"/>
              </w:rPr>
            </w:pPr>
            <w:r>
              <w:rPr>
                <w:rFonts w:ascii="Times New Roman" w:hAnsi="Times New Roman"/>
                <w:sz w:val="24"/>
              </w:rPr>
              <w:t>д.12</w:t>
            </w:r>
          </w:p>
        </w:tc>
        <w:tc>
          <w:tcPr>
            <w:tcW w:type="dxa" w:w="2420"/>
            <w:tcBorders>
              <w:bottom w:color="000000" w:sz="4" w:val="single"/>
              <w:right w:color="000000" w:sz="4" w:val="single"/>
            </w:tcBorders>
            <w:tcMar>
              <w:top w:type="dxa" w:w="0"/>
              <w:left w:type="dxa" w:w="108"/>
              <w:bottom w:type="dxa" w:w="0"/>
              <w:right w:type="dxa" w:w="108"/>
            </w:tcMar>
            <w:vAlign w:val="bottom"/>
          </w:tcPr>
          <w:p w14:paraId="F4080000">
            <w:pPr>
              <w:widowControl w:val="0"/>
              <w:spacing w:after="0" w:line="240" w:lineRule="auto"/>
              <w:ind/>
              <w:jc w:val="center"/>
              <w:rPr>
                <w:rFonts w:ascii="Times New Roman" w:hAnsi="Times New Roman"/>
                <w:b w:val="1"/>
                <w:sz w:val="24"/>
              </w:rPr>
            </w:pPr>
            <w:r>
              <w:rPr>
                <w:rFonts w:ascii="Times New Roman" w:hAnsi="Times New Roman"/>
                <w:b w:val="1"/>
                <w:sz w:val="24"/>
              </w:rPr>
              <w:t>0,788</w:t>
            </w:r>
          </w:p>
        </w:tc>
        <w:tc>
          <w:tcPr>
            <w:tcW w:type="dxa" w:w="1475"/>
            <w:tcBorders>
              <w:bottom w:color="000000" w:sz="4" w:val="single"/>
              <w:right w:color="000000" w:sz="4" w:val="single"/>
            </w:tcBorders>
            <w:tcMar>
              <w:top w:type="dxa" w:w="0"/>
              <w:left w:type="dxa" w:w="108"/>
              <w:bottom w:type="dxa" w:w="0"/>
              <w:right w:type="dxa" w:w="108"/>
            </w:tcMar>
            <w:vAlign w:val="bottom"/>
          </w:tcPr>
          <w:p w14:paraId="F5080000">
            <w:pPr>
              <w:widowControl w:val="0"/>
              <w:spacing w:after="0" w:line="240" w:lineRule="auto"/>
              <w:ind/>
              <w:jc w:val="center"/>
              <w:rPr>
                <w:rFonts w:ascii="Times New Roman" w:hAnsi="Times New Roman"/>
                <w:sz w:val="24"/>
              </w:rPr>
            </w:pPr>
            <w:r>
              <w:rPr>
                <w:rFonts w:ascii="Times New Roman" w:hAnsi="Times New Roman"/>
                <w:sz w:val="24"/>
              </w:rPr>
              <w:t>1924,035</w:t>
            </w:r>
          </w:p>
        </w:tc>
        <w:tc>
          <w:tcPr>
            <w:tcW w:type="dxa" w:w="3203"/>
            <w:tcBorders>
              <w:bottom w:color="000000" w:sz="4" w:val="single"/>
              <w:right w:color="000000" w:sz="4" w:val="single"/>
            </w:tcBorders>
            <w:tcMar>
              <w:top w:type="dxa" w:w="0"/>
              <w:left w:type="dxa" w:w="108"/>
              <w:bottom w:type="dxa" w:w="0"/>
              <w:right w:type="dxa" w:w="108"/>
            </w:tcMar>
            <w:vAlign w:val="bottom"/>
          </w:tcPr>
          <w:p w14:paraId="F6080000">
            <w:pPr>
              <w:widowControl w:val="0"/>
              <w:spacing w:after="0" w:line="240" w:lineRule="auto"/>
              <w:ind/>
              <w:jc w:val="center"/>
              <w:rPr>
                <w:rFonts w:ascii="Times New Roman" w:hAnsi="Times New Roman"/>
                <w:sz w:val="24"/>
              </w:rPr>
            </w:pPr>
            <w:r>
              <w:rPr>
                <w:rFonts w:ascii="Times New Roman" w:hAnsi="Times New Roman"/>
                <w:sz w:val="24"/>
              </w:rPr>
              <w:t>0,10216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7080000">
            <w:pPr>
              <w:widowControl w:val="0"/>
              <w:spacing w:after="0" w:line="240" w:lineRule="auto"/>
              <w:ind/>
              <w:jc w:val="center"/>
              <w:rPr>
                <w:rFonts w:ascii="Times New Roman" w:hAnsi="Times New Roman"/>
                <w:sz w:val="24"/>
              </w:rPr>
            </w:pPr>
            <w:r>
              <w:rPr>
                <w:rFonts w:ascii="Times New Roman" w:hAnsi="Times New Roman"/>
                <w:sz w:val="24"/>
              </w:rPr>
              <w:t>36</w:t>
            </w:r>
          </w:p>
        </w:tc>
        <w:tc>
          <w:tcPr>
            <w:tcW w:type="dxa" w:w="2406"/>
            <w:tcBorders>
              <w:bottom w:color="000000" w:sz="4" w:val="single"/>
              <w:right w:color="000000" w:sz="4" w:val="single"/>
            </w:tcBorders>
            <w:tcMar>
              <w:top w:type="dxa" w:w="0"/>
              <w:left w:type="dxa" w:w="108"/>
              <w:bottom w:type="dxa" w:w="0"/>
              <w:right w:type="dxa" w:w="108"/>
            </w:tcMar>
            <w:vAlign w:val="bottom"/>
          </w:tcPr>
          <w:p w14:paraId="F8080000">
            <w:pPr>
              <w:widowControl w:val="0"/>
              <w:spacing w:after="0" w:line="240" w:lineRule="auto"/>
              <w:ind/>
              <w:jc w:val="center"/>
              <w:rPr>
                <w:rFonts w:ascii="Times New Roman" w:hAnsi="Times New Roman"/>
                <w:sz w:val="24"/>
              </w:rPr>
            </w:pPr>
            <w:r>
              <w:rPr>
                <w:rFonts w:ascii="Times New Roman" w:hAnsi="Times New Roman"/>
                <w:sz w:val="24"/>
              </w:rPr>
              <w:t>д.13</w:t>
            </w:r>
          </w:p>
        </w:tc>
        <w:tc>
          <w:tcPr>
            <w:tcW w:type="dxa" w:w="2420"/>
            <w:tcBorders>
              <w:bottom w:color="000000" w:sz="4" w:val="single"/>
              <w:right w:color="000000" w:sz="4" w:val="single"/>
            </w:tcBorders>
            <w:tcMar>
              <w:top w:type="dxa" w:w="0"/>
              <w:left w:type="dxa" w:w="108"/>
              <w:bottom w:type="dxa" w:w="0"/>
              <w:right w:type="dxa" w:w="108"/>
            </w:tcMar>
            <w:vAlign w:val="bottom"/>
          </w:tcPr>
          <w:p w14:paraId="F9080000">
            <w:pPr>
              <w:widowControl w:val="0"/>
              <w:spacing w:after="0" w:line="240" w:lineRule="auto"/>
              <w:ind/>
              <w:jc w:val="center"/>
              <w:rPr>
                <w:rFonts w:ascii="Times New Roman" w:hAnsi="Times New Roman"/>
                <w:b w:val="1"/>
                <w:sz w:val="24"/>
              </w:rPr>
            </w:pPr>
            <w:r>
              <w:rPr>
                <w:rFonts w:ascii="Times New Roman" w:hAnsi="Times New Roman"/>
                <w:b w:val="1"/>
                <w:sz w:val="24"/>
              </w:rPr>
              <w:t>0,277</w:t>
            </w:r>
          </w:p>
        </w:tc>
        <w:tc>
          <w:tcPr>
            <w:tcW w:type="dxa" w:w="1475"/>
            <w:tcBorders>
              <w:bottom w:color="000000" w:sz="4" w:val="single"/>
              <w:right w:color="000000" w:sz="4" w:val="single"/>
            </w:tcBorders>
            <w:tcMar>
              <w:top w:type="dxa" w:w="0"/>
              <w:left w:type="dxa" w:w="108"/>
              <w:bottom w:type="dxa" w:w="0"/>
              <w:right w:type="dxa" w:w="108"/>
            </w:tcMar>
            <w:vAlign w:val="bottom"/>
          </w:tcPr>
          <w:p w14:paraId="FA080000">
            <w:pPr>
              <w:widowControl w:val="0"/>
              <w:spacing w:after="0" w:line="240" w:lineRule="auto"/>
              <w:ind/>
              <w:jc w:val="center"/>
              <w:rPr>
                <w:rFonts w:ascii="Times New Roman" w:hAnsi="Times New Roman"/>
                <w:sz w:val="24"/>
              </w:rPr>
            </w:pPr>
            <w:r>
              <w:rPr>
                <w:rFonts w:ascii="Times New Roman" w:hAnsi="Times New Roman"/>
                <w:sz w:val="24"/>
              </w:rPr>
              <w:t>675,484</w:t>
            </w:r>
          </w:p>
        </w:tc>
        <w:tc>
          <w:tcPr>
            <w:tcW w:type="dxa" w:w="3203"/>
            <w:tcBorders>
              <w:bottom w:color="000000" w:sz="4" w:val="single"/>
              <w:right w:color="000000" w:sz="4" w:val="single"/>
            </w:tcBorders>
            <w:tcMar>
              <w:top w:type="dxa" w:w="0"/>
              <w:left w:type="dxa" w:w="108"/>
              <w:bottom w:type="dxa" w:w="0"/>
              <w:right w:type="dxa" w:w="108"/>
            </w:tcMar>
            <w:vAlign w:val="bottom"/>
          </w:tcPr>
          <w:p w14:paraId="FB080000">
            <w:pPr>
              <w:widowControl w:val="0"/>
              <w:spacing w:after="0" w:line="240" w:lineRule="auto"/>
              <w:ind/>
              <w:jc w:val="center"/>
              <w:rPr>
                <w:rFonts w:ascii="Times New Roman" w:hAnsi="Times New Roman"/>
                <w:sz w:val="24"/>
              </w:rPr>
            </w:pPr>
            <w:r>
              <w:rPr>
                <w:rFonts w:ascii="Times New Roman" w:hAnsi="Times New Roman"/>
                <w:sz w:val="24"/>
              </w:rPr>
              <w:t>0,02450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C080000">
            <w:pPr>
              <w:widowControl w:val="0"/>
              <w:spacing w:after="0" w:line="240" w:lineRule="auto"/>
              <w:ind/>
              <w:jc w:val="center"/>
              <w:rPr>
                <w:rFonts w:ascii="Times New Roman" w:hAnsi="Times New Roman"/>
                <w:sz w:val="24"/>
              </w:rPr>
            </w:pPr>
            <w:r>
              <w:rPr>
                <w:rFonts w:ascii="Times New Roman" w:hAnsi="Times New Roman"/>
                <w:sz w:val="24"/>
              </w:rPr>
              <w:t>37</w:t>
            </w:r>
          </w:p>
        </w:tc>
        <w:tc>
          <w:tcPr>
            <w:tcW w:type="dxa" w:w="2406"/>
            <w:tcBorders>
              <w:bottom w:color="000000" w:sz="4" w:val="single"/>
              <w:right w:color="000000" w:sz="4" w:val="single"/>
            </w:tcBorders>
            <w:tcMar>
              <w:top w:type="dxa" w:w="0"/>
              <w:left w:type="dxa" w:w="108"/>
              <w:bottom w:type="dxa" w:w="0"/>
              <w:right w:type="dxa" w:w="108"/>
            </w:tcMar>
            <w:vAlign w:val="bottom"/>
          </w:tcPr>
          <w:p w14:paraId="FD080000">
            <w:pPr>
              <w:widowControl w:val="0"/>
              <w:spacing w:after="0" w:line="240" w:lineRule="auto"/>
              <w:ind/>
              <w:jc w:val="center"/>
              <w:rPr>
                <w:rFonts w:ascii="Times New Roman" w:hAnsi="Times New Roman"/>
                <w:sz w:val="24"/>
              </w:rPr>
            </w:pPr>
            <w:r>
              <w:rPr>
                <w:rFonts w:ascii="Times New Roman" w:hAnsi="Times New Roman"/>
                <w:sz w:val="24"/>
              </w:rPr>
              <w:t>д.14</w:t>
            </w:r>
          </w:p>
        </w:tc>
        <w:tc>
          <w:tcPr>
            <w:tcW w:type="dxa" w:w="2420"/>
            <w:tcBorders>
              <w:bottom w:color="000000" w:sz="4" w:val="single"/>
              <w:right w:color="000000" w:sz="4" w:val="single"/>
            </w:tcBorders>
            <w:tcMar>
              <w:top w:type="dxa" w:w="0"/>
              <w:left w:type="dxa" w:w="108"/>
              <w:bottom w:type="dxa" w:w="0"/>
              <w:right w:type="dxa" w:w="108"/>
            </w:tcMar>
            <w:vAlign w:val="bottom"/>
          </w:tcPr>
          <w:p w14:paraId="FE080000">
            <w:pPr>
              <w:widowControl w:val="0"/>
              <w:spacing w:after="0" w:line="240" w:lineRule="auto"/>
              <w:ind/>
              <w:jc w:val="center"/>
              <w:rPr>
                <w:rFonts w:ascii="Times New Roman" w:hAnsi="Times New Roman"/>
                <w:b w:val="1"/>
                <w:sz w:val="24"/>
              </w:rPr>
            </w:pPr>
            <w:r>
              <w:rPr>
                <w:rFonts w:ascii="Times New Roman" w:hAnsi="Times New Roman"/>
                <w:b w:val="1"/>
                <w:sz w:val="24"/>
              </w:rPr>
              <w:t>0,782</w:t>
            </w:r>
          </w:p>
        </w:tc>
        <w:tc>
          <w:tcPr>
            <w:tcW w:type="dxa" w:w="1475"/>
            <w:tcBorders>
              <w:bottom w:color="000000" w:sz="4" w:val="single"/>
              <w:right w:color="000000" w:sz="4" w:val="single"/>
            </w:tcBorders>
            <w:tcMar>
              <w:top w:type="dxa" w:w="0"/>
              <w:left w:type="dxa" w:w="108"/>
              <w:bottom w:type="dxa" w:w="0"/>
              <w:right w:type="dxa" w:w="108"/>
            </w:tcMar>
            <w:vAlign w:val="bottom"/>
          </w:tcPr>
          <w:p w14:paraId="FF080000">
            <w:pPr>
              <w:widowControl w:val="0"/>
              <w:spacing w:after="0" w:line="240" w:lineRule="auto"/>
              <w:ind/>
              <w:jc w:val="center"/>
              <w:rPr>
                <w:rFonts w:ascii="Times New Roman" w:hAnsi="Times New Roman"/>
                <w:sz w:val="24"/>
              </w:rPr>
            </w:pPr>
            <w:r>
              <w:rPr>
                <w:rFonts w:ascii="Times New Roman" w:hAnsi="Times New Roman"/>
                <w:sz w:val="24"/>
              </w:rPr>
              <w:t>1908,734</w:t>
            </w:r>
          </w:p>
        </w:tc>
        <w:tc>
          <w:tcPr>
            <w:tcW w:type="dxa" w:w="3203"/>
            <w:tcBorders>
              <w:bottom w:color="000000" w:sz="4" w:val="single"/>
              <w:right w:color="000000" w:sz="4" w:val="single"/>
            </w:tcBorders>
            <w:tcMar>
              <w:top w:type="dxa" w:w="0"/>
              <w:left w:type="dxa" w:w="108"/>
              <w:bottom w:type="dxa" w:w="0"/>
              <w:right w:type="dxa" w:w="108"/>
            </w:tcMar>
            <w:vAlign w:val="bottom"/>
          </w:tcPr>
          <w:p w14:paraId="00090000">
            <w:pPr>
              <w:widowControl w:val="0"/>
              <w:spacing w:after="0" w:line="240" w:lineRule="auto"/>
              <w:ind/>
              <w:jc w:val="center"/>
              <w:rPr>
                <w:rFonts w:ascii="Times New Roman" w:hAnsi="Times New Roman"/>
                <w:sz w:val="24"/>
              </w:rPr>
            </w:pPr>
            <w:r>
              <w:rPr>
                <w:rFonts w:ascii="Times New Roman" w:hAnsi="Times New Roman"/>
                <w:sz w:val="24"/>
              </w:rPr>
              <w:t>0,10003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1090000">
            <w:pPr>
              <w:widowControl w:val="0"/>
              <w:spacing w:after="0" w:line="240" w:lineRule="auto"/>
              <w:ind/>
              <w:jc w:val="center"/>
              <w:rPr>
                <w:rFonts w:ascii="Times New Roman" w:hAnsi="Times New Roman"/>
                <w:sz w:val="24"/>
              </w:rPr>
            </w:pPr>
            <w:r>
              <w:rPr>
                <w:rFonts w:ascii="Times New Roman" w:hAnsi="Times New Roman"/>
                <w:sz w:val="24"/>
              </w:rPr>
              <w:t>38</w:t>
            </w:r>
          </w:p>
        </w:tc>
        <w:tc>
          <w:tcPr>
            <w:tcW w:type="dxa" w:w="2406"/>
            <w:tcBorders>
              <w:bottom w:color="000000" w:sz="4" w:val="single"/>
              <w:right w:color="000000" w:sz="4" w:val="single"/>
            </w:tcBorders>
            <w:tcMar>
              <w:top w:type="dxa" w:w="0"/>
              <w:left w:type="dxa" w:w="108"/>
              <w:bottom w:type="dxa" w:w="0"/>
              <w:right w:type="dxa" w:w="108"/>
            </w:tcMar>
            <w:vAlign w:val="bottom"/>
          </w:tcPr>
          <w:p w14:paraId="02090000">
            <w:pPr>
              <w:widowControl w:val="0"/>
              <w:spacing w:after="0" w:line="240" w:lineRule="auto"/>
              <w:ind/>
              <w:jc w:val="center"/>
              <w:rPr>
                <w:rFonts w:ascii="Times New Roman" w:hAnsi="Times New Roman"/>
                <w:sz w:val="24"/>
              </w:rPr>
            </w:pPr>
            <w:r>
              <w:rPr>
                <w:rFonts w:ascii="Times New Roman" w:hAnsi="Times New Roman"/>
                <w:sz w:val="24"/>
              </w:rPr>
              <w:t>д.15</w:t>
            </w:r>
          </w:p>
        </w:tc>
        <w:tc>
          <w:tcPr>
            <w:tcW w:type="dxa" w:w="2420"/>
            <w:tcBorders>
              <w:bottom w:color="000000" w:sz="4" w:val="single"/>
              <w:right w:color="000000" w:sz="4" w:val="single"/>
            </w:tcBorders>
            <w:tcMar>
              <w:top w:type="dxa" w:w="0"/>
              <w:left w:type="dxa" w:w="108"/>
              <w:bottom w:type="dxa" w:w="0"/>
              <w:right w:type="dxa" w:w="108"/>
            </w:tcMar>
            <w:vAlign w:val="bottom"/>
          </w:tcPr>
          <w:p w14:paraId="03090000">
            <w:pPr>
              <w:widowControl w:val="0"/>
              <w:spacing w:after="0" w:line="240" w:lineRule="auto"/>
              <w:ind/>
              <w:jc w:val="center"/>
              <w:rPr>
                <w:rFonts w:ascii="Times New Roman" w:hAnsi="Times New Roman"/>
                <w:b w:val="1"/>
                <w:sz w:val="24"/>
              </w:rPr>
            </w:pPr>
            <w:r>
              <w:rPr>
                <w:rFonts w:ascii="Times New Roman" w:hAnsi="Times New Roman"/>
                <w:b w:val="1"/>
                <w:sz w:val="24"/>
              </w:rPr>
              <w:t>0,218</w:t>
            </w:r>
          </w:p>
        </w:tc>
        <w:tc>
          <w:tcPr>
            <w:tcW w:type="dxa" w:w="1475"/>
            <w:tcBorders>
              <w:bottom w:color="000000" w:sz="4" w:val="single"/>
              <w:right w:color="000000" w:sz="4" w:val="single"/>
            </w:tcBorders>
            <w:tcMar>
              <w:top w:type="dxa" w:w="0"/>
              <w:left w:type="dxa" w:w="108"/>
              <w:bottom w:type="dxa" w:w="0"/>
              <w:right w:type="dxa" w:w="108"/>
            </w:tcMar>
            <w:vAlign w:val="bottom"/>
          </w:tcPr>
          <w:p w14:paraId="04090000">
            <w:pPr>
              <w:widowControl w:val="0"/>
              <w:spacing w:after="0" w:line="240" w:lineRule="auto"/>
              <w:ind/>
              <w:jc w:val="center"/>
              <w:rPr>
                <w:rFonts w:ascii="Times New Roman" w:hAnsi="Times New Roman"/>
                <w:sz w:val="24"/>
              </w:rPr>
            </w:pPr>
            <w:r>
              <w:rPr>
                <w:rFonts w:ascii="Times New Roman" w:hAnsi="Times New Roman"/>
                <w:sz w:val="24"/>
              </w:rPr>
              <w:t>531,642</w:t>
            </w:r>
          </w:p>
        </w:tc>
        <w:tc>
          <w:tcPr>
            <w:tcW w:type="dxa" w:w="3203"/>
            <w:tcBorders>
              <w:bottom w:color="000000" w:sz="4" w:val="single"/>
              <w:right w:color="000000" w:sz="4" w:val="single"/>
            </w:tcBorders>
            <w:tcMar>
              <w:top w:type="dxa" w:w="0"/>
              <w:left w:type="dxa" w:w="108"/>
              <w:bottom w:type="dxa" w:w="0"/>
              <w:right w:type="dxa" w:w="108"/>
            </w:tcMar>
            <w:vAlign w:val="bottom"/>
          </w:tcPr>
          <w:p w14:paraId="05090000">
            <w:pPr>
              <w:widowControl w:val="0"/>
              <w:spacing w:after="0" w:line="240" w:lineRule="auto"/>
              <w:ind/>
              <w:jc w:val="center"/>
              <w:rPr>
                <w:rFonts w:ascii="Times New Roman" w:hAnsi="Times New Roman"/>
                <w:sz w:val="24"/>
              </w:rPr>
            </w:pPr>
            <w:r>
              <w:rPr>
                <w:rFonts w:ascii="Times New Roman" w:hAnsi="Times New Roman"/>
                <w:sz w:val="24"/>
              </w:rPr>
              <w:t>0,03318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6090000">
            <w:pPr>
              <w:widowControl w:val="0"/>
              <w:spacing w:after="0" w:line="240" w:lineRule="auto"/>
              <w:ind/>
              <w:jc w:val="center"/>
              <w:rPr>
                <w:rFonts w:ascii="Times New Roman" w:hAnsi="Times New Roman"/>
                <w:sz w:val="24"/>
              </w:rPr>
            </w:pPr>
            <w:r>
              <w:rPr>
                <w:rFonts w:ascii="Times New Roman" w:hAnsi="Times New Roman"/>
                <w:sz w:val="24"/>
              </w:rPr>
              <w:t>39</w:t>
            </w:r>
          </w:p>
        </w:tc>
        <w:tc>
          <w:tcPr>
            <w:tcW w:type="dxa" w:w="2406"/>
            <w:tcBorders>
              <w:bottom w:color="000000" w:sz="4" w:val="single"/>
              <w:right w:color="000000" w:sz="4" w:val="single"/>
            </w:tcBorders>
            <w:tcMar>
              <w:top w:type="dxa" w:w="0"/>
              <w:left w:type="dxa" w:w="108"/>
              <w:bottom w:type="dxa" w:w="0"/>
              <w:right w:type="dxa" w:w="108"/>
            </w:tcMar>
            <w:vAlign w:val="bottom"/>
          </w:tcPr>
          <w:p w14:paraId="07090000">
            <w:pPr>
              <w:widowControl w:val="0"/>
              <w:spacing w:after="0" w:line="240" w:lineRule="auto"/>
              <w:ind/>
              <w:jc w:val="center"/>
              <w:rPr>
                <w:rFonts w:ascii="Times New Roman" w:hAnsi="Times New Roman"/>
                <w:sz w:val="24"/>
              </w:rPr>
            </w:pPr>
            <w:r>
              <w:rPr>
                <w:rFonts w:ascii="Times New Roman" w:hAnsi="Times New Roman"/>
                <w:sz w:val="24"/>
              </w:rPr>
              <w:t>д.16</w:t>
            </w:r>
          </w:p>
        </w:tc>
        <w:tc>
          <w:tcPr>
            <w:tcW w:type="dxa" w:w="2420"/>
            <w:tcBorders>
              <w:bottom w:color="000000" w:sz="4" w:val="single"/>
              <w:right w:color="000000" w:sz="4" w:val="single"/>
            </w:tcBorders>
            <w:tcMar>
              <w:top w:type="dxa" w:w="0"/>
              <w:left w:type="dxa" w:w="108"/>
              <w:bottom w:type="dxa" w:w="0"/>
              <w:right w:type="dxa" w:w="108"/>
            </w:tcMar>
            <w:vAlign w:val="bottom"/>
          </w:tcPr>
          <w:p w14:paraId="08090000">
            <w:pPr>
              <w:widowControl w:val="0"/>
              <w:spacing w:after="0" w:line="240" w:lineRule="auto"/>
              <w:ind/>
              <w:jc w:val="center"/>
              <w:rPr>
                <w:rFonts w:ascii="Times New Roman" w:hAnsi="Times New Roman"/>
                <w:b w:val="1"/>
                <w:sz w:val="24"/>
              </w:rPr>
            </w:pPr>
            <w:r>
              <w:rPr>
                <w:rFonts w:ascii="Times New Roman" w:hAnsi="Times New Roman"/>
                <w:b w:val="1"/>
                <w:sz w:val="24"/>
              </w:rPr>
              <w:t>0,179</w:t>
            </w:r>
          </w:p>
        </w:tc>
        <w:tc>
          <w:tcPr>
            <w:tcW w:type="dxa" w:w="1475"/>
            <w:tcBorders>
              <w:bottom w:color="000000" w:sz="4" w:val="single"/>
              <w:right w:color="000000" w:sz="4" w:val="single"/>
            </w:tcBorders>
            <w:tcMar>
              <w:top w:type="dxa" w:w="0"/>
              <w:left w:type="dxa" w:w="108"/>
              <w:bottom w:type="dxa" w:w="0"/>
              <w:right w:type="dxa" w:w="108"/>
            </w:tcMar>
            <w:vAlign w:val="bottom"/>
          </w:tcPr>
          <w:p w14:paraId="09090000">
            <w:pPr>
              <w:widowControl w:val="0"/>
              <w:spacing w:after="0" w:line="240" w:lineRule="auto"/>
              <w:ind/>
              <w:jc w:val="center"/>
              <w:rPr>
                <w:rFonts w:ascii="Times New Roman" w:hAnsi="Times New Roman"/>
                <w:sz w:val="24"/>
              </w:rPr>
            </w:pPr>
            <w:r>
              <w:rPr>
                <w:rFonts w:ascii="Times New Roman" w:hAnsi="Times New Roman"/>
                <w:sz w:val="24"/>
              </w:rPr>
              <w:t>436,270</w:t>
            </w:r>
          </w:p>
        </w:tc>
        <w:tc>
          <w:tcPr>
            <w:tcW w:type="dxa" w:w="3203"/>
            <w:tcBorders>
              <w:bottom w:color="000000" w:sz="4" w:val="single"/>
              <w:right w:color="000000" w:sz="4" w:val="single"/>
            </w:tcBorders>
            <w:tcMar>
              <w:top w:type="dxa" w:w="0"/>
              <w:left w:type="dxa" w:w="108"/>
              <w:bottom w:type="dxa" w:w="0"/>
              <w:right w:type="dxa" w:w="108"/>
            </w:tcMar>
            <w:vAlign w:val="bottom"/>
          </w:tcPr>
          <w:p w14:paraId="0A090000">
            <w:pPr>
              <w:widowControl w:val="0"/>
              <w:spacing w:after="0" w:line="240" w:lineRule="auto"/>
              <w:ind/>
              <w:jc w:val="center"/>
              <w:rPr>
                <w:rFonts w:ascii="Times New Roman" w:hAnsi="Times New Roman"/>
                <w:sz w:val="24"/>
              </w:rPr>
            </w:pPr>
            <w:r>
              <w:rPr>
                <w:rFonts w:ascii="Times New Roman" w:hAnsi="Times New Roman"/>
                <w:sz w:val="24"/>
              </w:rPr>
              <w:t>0,02190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B090000">
            <w:pPr>
              <w:widowControl w:val="0"/>
              <w:spacing w:after="0" w:line="240" w:lineRule="auto"/>
              <w:ind/>
              <w:jc w:val="center"/>
              <w:rPr>
                <w:rFonts w:ascii="Times New Roman" w:hAnsi="Times New Roman"/>
                <w:sz w:val="24"/>
              </w:rPr>
            </w:pPr>
            <w:r>
              <w:rPr>
                <w:rFonts w:ascii="Times New Roman" w:hAnsi="Times New Roman"/>
                <w:sz w:val="24"/>
              </w:rPr>
              <w:t>40</w:t>
            </w:r>
          </w:p>
        </w:tc>
        <w:tc>
          <w:tcPr>
            <w:tcW w:type="dxa" w:w="2406"/>
            <w:tcBorders>
              <w:bottom w:color="000000" w:sz="4" w:val="single"/>
              <w:right w:color="000000" w:sz="4" w:val="single"/>
            </w:tcBorders>
            <w:tcMar>
              <w:top w:type="dxa" w:w="0"/>
              <w:left w:type="dxa" w:w="108"/>
              <w:bottom w:type="dxa" w:w="0"/>
              <w:right w:type="dxa" w:w="108"/>
            </w:tcMar>
            <w:vAlign w:val="bottom"/>
          </w:tcPr>
          <w:p w14:paraId="0C090000">
            <w:pPr>
              <w:widowControl w:val="0"/>
              <w:spacing w:after="0" w:line="240" w:lineRule="auto"/>
              <w:ind/>
              <w:jc w:val="center"/>
              <w:rPr>
                <w:rFonts w:ascii="Times New Roman" w:hAnsi="Times New Roman"/>
                <w:sz w:val="24"/>
              </w:rPr>
            </w:pPr>
            <w:r>
              <w:rPr>
                <w:rFonts w:ascii="Times New Roman" w:hAnsi="Times New Roman"/>
                <w:sz w:val="24"/>
              </w:rPr>
              <w:t>д.18</w:t>
            </w:r>
          </w:p>
        </w:tc>
        <w:tc>
          <w:tcPr>
            <w:tcW w:type="dxa" w:w="2420"/>
            <w:tcBorders>
              <w:bottom w:color="000000" w:sz="4" w:val="single"/>
              <w:right w:color="000000" w:sz="4" w:val="single"/>
            </w:tcBorders>
            <w:tcMar>
              <w:top w:type="dxa" w:w="0"/>
              <w:left w:type="dxa" w:w="108"/>
              <w:bottom w:type="dxa" w:w="0"/>
              <w:right w:type="dxa" w:w="108"/>
            </w:tcMar>
            <w:vAlign w:val="bottom"/>
          </w:tcPr>
          <w:p w14:paraId="0D090000">
            <w:pPr>
              <w:widowControl w:val="0"/>
              <w:spacing w:after="0" w:line="240" w:lineRule="auto"/>
              <w:ind/>
              <w:jc w:val="center"/>
              <w:rPr>
                <w:rFonts w:ascii="Times New Roman" w:hAnsi="Times New Roman"/>
                <w:b w:val="1"/>
                <w:sz w:val="24"/>
              </w:rPr>
            </w:pPr>
            <w:r>
              <w:rPr>
                <w:rFonts w:ascii="Times New Roman" w:hAnsi="Times New Roman"/>
                <w:b w:val="1"/>
                <w:sz w:val="24"/>
              </w:rPr>
              <w:t>0,557</w:t>
            </w:r>
          </w:p>
        </w:tc>
        <w:tc>
          <w:tcPr>
            <w:tcW w:type="dxa" w:w="1475"/>
            <w:tcBorders>
              <w:bottom w:color="000000" w:sz="4" w:val="single"/>
              <w:right w:color="000000" w:sz="4" w:val="single"/>
            </w:tcBorders>
            <w:tcMar>
              <w:top w:type="dxa" w:w="0"/>
              <w:left w:type="dxa" w:w="108"/>
              <w:bottom w:type="dxa" w:w="0"/>
              <w:right w:type="dxa" w:w="108"/>
            </w:tcMar>
            <w:vAlign w:val="bottom"/>
          </w:tcPr>
          <w:p w14:paraId="0E090000">
            <w:pPr>
              <w:widowControl w:val="0"/>
              <w:spacing w:after="0" w:line="240" w:lineRule="auto"/>
              <w:ind/>
              <w:jc w:val="center"/>
              <w:rPr>
                <w:rFonts w:ascii="Times New Roman" w:hAnsi="Times New Roman"/>
                <w:sz w:val="24"/>
              </w:rPr>
            </w:pPr>
            <w:r>
              <w:rPr>
                <w:rFonts w:ascii="Times New Roman" w:hAnsi="Times New Roman"/>
                <w:sz w:val="24"/>
              </w:rPr>
              <w:t>1358,563</w:t>
            </w:r>
          </w:p>
        </w:tc>
        <w:tc>
          <w:tcPr>
            <w:tcW w:type="dxa" w:w="3203"/>
            <w:tcBorders>
              <w:bottom w:color="000000" w:sz="4" w:val="single"/>
              <w:right w:color="000000" w:sz="4" w:val="single"/>
            </w:tcBorders>
            <w:tcMar>
              <w:top w:type="dxa" w:w="0"/>
              <w:left w:type="dxa" w:w="108"/>
              <w:bottom w:type="dxa" w:w="0"/>
              <w:right w:type="dxa" w:w="108"/>
            </w:tcMar>
            <w:vAlign w:val="bottom"/>
          </w:tcPr>
          <w:p w14:paraId="0F090000">
            <w:pPr>
              <w:widowControl w:val="0"/>
              <w:spacing w:after="0" w:line="240" w:lineRule="auto"/>
              <w:ind/>
              <w:jc w:val="center"/>
              <w:rPr>
                <w:rFonts w:ascii="Times New Roman" w:hAnsi="Times New Roman"/>
                <w:sz w:val="24"/>
              </w:rPr>
            </w:pPr>
            <w:r>
              <w:rPr>
                <w:rFonts w:ascii="Times New Roman" w:hAnsi="Times New Roman"/>
                <w:sz w:val="24"/>
              </w:rPr>
              <w:t>0,06891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0090000">
            <w:pPr>
              <w:widowControl w:val="0"/>
              <w:spacing w:after="0" w:line="240" w:lineRule="auto"/>
              <w:ind/>
              <w:jc w:val="center"/>
              <w:rPr>
                <w:rFonts w:ascii="Times New Roman" w:hAnsi="Times New Roman"/>
                <w:sz w:val="24"/>
              </w:rPr>
            </w:pPr>
            <w:r>
              <w:rPr>
                <w:rFonts w:ascii="Times New Roman" w:hAnsi="Times New Roman"/>
                <w:sz w:val="24"/>
              </w:rPr>
              <w:t>41</w:t>
            </w:r>
          </w:p>
        </w:tc>
        <w:tc>
          <w:tcPr>
            <w:tcW w:type="dxa" w:w="2406"/>
            <w:tcBorders>
              <w:bottom w:color="000000" w:sz="4" w:val="single"/>
              <w:right w:color="000000" w:sz="4" w:val="single"/>
            </w:tcBorders>
            <w:tcMar>
              <w:top w:type="dxa" w:w="0"/>
              <w:left w:type="dxa" w:w="108"/>
              <w:bottom w:type="dxa" w:w="0"/>
              <w:right w:type="dxa" w:w="108"/>
            </w:tcMar>
            <w:vAlign w:val="bottom"/>
          </w:tcPr>
          <w:p w14:paraId="11090000">
            <w:pPr>
              <w:widowControl w:val="0"/>
              <w:spacing w:after="0" w:line="240" w:lineRule="auto"/>
              <w:ind/>
              <w:jc w:val="center"/>
              <w:rPr>
                <w:rFonts w:ascii="Times New Roman" w:hAnsi="Times New Roman"/>
                <w:sz w:val="24"/>
              </w:rPr>
            </w:pPr>
            <w:r>
              <w:rPr>
                <w:rFonts w:ascii="Times New Roman" w:hAnsi="Times New Roman"/>
                <w:sz w:val="24"/>
              </w:rPr>
              <w:t>д.19</w:t>
            </w:r>
          </w:p>
        </w:tc>
        <w:tc>
          <w:tcPr>
            <w:tcW w:type="dxa" w:w="2420"/>
            <w:tcBorders>
              <w:bottom w:color="000000" w:sz="4" w:val="single"/>
              <w:right w:color="000000" w:sz="4" w:val="single"/>
            </w:tcBorders>
            <w:tcMar>
              <w:top w:type="dxa" w:w="0"/>
              <w:left w:type="dxa" w:w="108"/>
              <w:bottom w:type="dxa" w:w="0"/>
              <w:right w:type="dxa" w:w="108"/>
            </w:tcMar>
            <w:vAlign w:val="bottom"/>
          </w:tcPr>
          <w:p w14:paraId="12090000">
            <w:pPr>
              <w:widowControl w:val="0"/>
              <w:spacing w:after="0" w:line="240" w:lineRule="auto"/>
              <w:ind/>
              <w:jc w:val="center"/>
              <w:rPr>
                <w:rFonts w:ascii="Times New Roman" w:hAnsi="Times New Roman"/>
                <w:b w:val="1"/>
                <w:sz w:val="24"/>
              </w:rPr>
            </w:pPr>
            <w:r>
              <w:rPr>
                <w:rFonts w:ascii="Times New Roman" w:hAnsi="Times New Roman"/>
                <w:b w:val="1"/>
                <w:sz w:val="24"/>
              </w:rPr>
              <w:t>1,043</w:t>
            </w:r>
          </w:p>
        </w:tc>
        <w:tc>
          <w:tcPr>
            <w:tcW w:type="dxa" w:w="1475"/>
            <w:tcBorders>
              <w:bottom w:color="000000" w:sz="4" w:val="single"/>
              <w:right w:color="000000" w:sz="4" w:val="single"/>
            </w:tcBorders>
            <w:tcMar>
              <w:top w:type="dxa" w:w="0"/>
              <w:left w:type="dxa" w:w="108"/>
              <w:bottom w:type="dxa" w:w="0"/>
              <w:right w:type="dxa" w:w="108"/>
            </w:tcMar>
            <w:vAlign w:val="bottom"/>
          </w:tcPr>
          <w:p w14:paraId="13090000">
            <w:pPr>
              <w:widowControl w:val="0"/>
              <w:spacing w:after="0" w:line="240" w:lineRule="auto"/>
              <w:ind/>
              <w:jc w:val="center"/>
              <w:rPr>
                <w:rFonts w:ascii="Times New Roman" w:hAnsi="Times New Roman"/>
                <w:sz w:val="24"/>
              </w:rPr>
            </w:pPr>
            <w:r>
              <w:rPr>
                <w:rFonts w:ascii="Times New Roman" w:hAnsi="Times New Roman"/>
                <w:sz w:val="24"/>
              </w:rPr>
              <w:t>2546,047</w:t>
            </w:r>
          </w:p>
        </w:tc>
        <w:tc>
          <w:tcPr>
            <w:tcW w:type="dxa" w:w="3203"/>
            <w:tcBorders>
              <w:bottom w:color="000000" w:sz="4" w:val="single"/>
              <w:right w:color="000000" w:sz="4" w:val="single"/>
            </w:tcBorders>
            <w:tcMar>
              <w:top w:type="dxa" w:w="0"/>
              <w:left w:type="dxa" w:w="108"/>
              <w:bottom w:type="dxa" w:w="0"/>
              <w:right w:type="dxa" w:w="108"/>
            </w:tcMar>
            <w:vAlign w:val="bottom"/>
          </w:tcPr>
          <w:p w14:paraId="14090000">
            <w:pPr>
              <w:widowControl w:val="0"/>
              <w:spacing w:after="0" w:line="240" w:lineRule="auto"/>
              <w:ind/>
              <w:jc w:val="center"/>
              <w:rPr>
                <w:rFonts w:ascii="Times New Roman" w:hAnsi="Times New Roman"/>
                <w:sz w:val="24"/>
              </w:rPr>
            </w:pPr>
            <w:r>
              <w:rPr>
                <w:rFonts w:ascii="Times New Roman" w:hAnsi="Times New Roman"/>
                <w:sz w:val="24"/>
              </w:rPr>
              <w:t>0,13898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5090000">
            <w:pPr>
              <w:widowControl w:val="0"/>
              <w:spacing w:after="0" w:line="240" w:lineRule="auto"/>
              <w:ind/>
              <w:jc w:val="center"/>
              <w:rPr>
                <w:rFonts w:ascii="Times New Roman" w:hAnsi="Times New Roman"/>
                <w:sz w:val="24"/>
              </w:rPr>
            </w:pPr>
            <w:r>
              <w:rPr>
                <w:rFonts w:ascii="Times New Roman" w:hAnsi="Times New Roman"/>
                <w:sz w:val="24"/>
              </w:rPr>
              <w:t>42</w:t>
            </w:r>
          </w:p>
        </w:tc>
        <w:tc>
          <w:tcPr>
            <w:tcW w:type="dxa" w:w="2406"/>
            <w:tcBorders>
              <w:bottom w:color="000000" w:sz="4" w:val="single"/>
              <w:right w:color="000000" w:sz="4" w:val="single"/>
            </w:tcBorders>
            <w:tcMar>
              <w:top w:type="dxa" w:w="0"/>
              <w:left w:type="dxa" w:w="108"/>
              <w:bottom w:type="dxa" w:w="0"/>
              <w:right w:type="dxa" w:w="108"/>
            </w:tcMar>
            <w:vAlign w:val="bottom"/>
          </w:tcPr>
          <w:p w14:paraId="16090000">
            <w:pPr>
              <w:widowControl w:val="0"/>
              <w:spacing w:after="0" w:line="240" w:lineRule="auto"/>
              <w:ind/>
              <w:jc w:val="center"/>
              <w:rPr>
                <w:rFonts w:ascii="Times New Roman" w:hAnsi="Times New Roman"/>
                <w:sz w:val="24"/>
              </w:rPr>
            </w:pPr>
            <w:r>
              <w:rPr>
                <w:rFonts w:ascii="Times New Roman" w:hAnsi="Times New Roman"/>
                <w:sz w:val="24"/>
              </w:rPr>
              <w:t>д.20</w:t>
            </w:r>
          </w:p>
        </w:tc>
        <w:tc>
          <w:tcPr>
            <w:tcW w:type="dxa" w:w="2420"/>
            <w:tcBorders>
              <w:bottom w:color="000000" w:sz="4" w:val="single"/>
              <w:right w:color="000000" w:sz="4" w:val="single"/>
            </w:tcBorders>
            <w:tcMar>
              <w:top w:type="dxa" w:w="0"/>
              <w:left w:type="dxa" w:w="108"/>
              <w:bottom w:type="dxa" w:w="0"/>
              <w:right w:type="dxa" w:w="108"/>
            </w:tcMar>
            <w:vAlign w:val="bottom"/>
          </w:tcPr>
          <w:p w14:paraId="17090000">
            <w:pPr>
              <w:widowControl w:val="0"/>
              <w:spacing w:after="0" w:line="240" w:lineRule="auto"/>
              <w:ind/>
              <w:jc w:val="center"/>
              <w:rPr>
                <w:rFonts w:ascii="Times New Roman" w:hAnsi="Times New Roman"/>
                <w:b w:val="1"/>
                <w:sz w:val="24"/>
              </w:rPr>
            </w:pPr>
            <w:r>
              <w:rPr>
                <w:rFonts w:ascii="Times New Roman" w:hAnsi="Times New Roman"/>
                <w:b w:val="1"/>
                <w:sz w:val="24"/>
              </w:rPr>
              <w:t>0,553</w:t>
            </w:r>
          </w:p>
        </w:tc>
        <w:tc>
          <w:tcPr>
            <w:tcW w:type="dxa" w:w="1475"/>
            <w:tcBorders>
              <w:bottom w:color="000000" w:sz="4" w:val="single"/>
              <w:right w:color="000000" w:sz="4" w:val="single"/>
            </w:tcBorders>
            <w:tcMar>
              <w:top w:type="dxa" w:w="0"/>
              <w:left w:type="dxa" w:w="108"/>
              <w:bottom w:type="dxa" w:w="0"/>
              <w:right w:type="dxa" w:w="108"/>
            </w:tcMar>
            <w:vAlign w:val="bottom"/>
          </w:tcPr>
          <w:p w14:paraId="18090000">
            <w:pPr>
              <w:widowControl w:val="0"/>
              <w:spacing w:after="0" w:line="240" w:lineRule="auto"/>
              <w:ind/>
              <w:jc w:val="center"/>
              <w:rPr>
                <w:rFonts w:ascii="Times New Roman" w:hAnsi="Times New Roman"/>
                <w:sz w:val="24"/>
              </w:rPr>
            </w:pPr>
            <w:r>
              <w:rPr>
                <w:rFonts w:ascii="Times New Roman" w:hAnsi="Times New Roman"/>
                <w:sz w:val="24"/>
              </w:rPr>
              <w:t>1350,236</w:t>
            </w:r>
          </w:p>
        </w:tc>
        <w:tc>
          <w:tcPr>
            <w:tcW w:type="dxa" w:w="3203"/>
            <w:tcBorders>
              <w:bottom w:color="000000" w:sz="4" w:val="single"/>
              <w:right w:color="000000" w:sz="4" w:val="single"/>
            </w:tcBorders>
            <w:tcMar>
              <w:top w:type="dxa" w:w="0"/>
              <w:left w:type="dxa" w:w="108"/>
              <w:bottom w:type="dxa" w:w="0"/>
              <w:right w:type="dxa" w:w="108"/>
            </w:tcMar>
            <w:vAlign w:val="bottom"/>
          </w:tcPr>
          <w:p w14:paraId="19090000">
            <w:pPr>
              <w:widowControl w:val="0"/>
              <w:spacing w:after="0" w:line="240" w:lineRule="auto"/>
              <w:ind/>
              <w:jc w:val="center"/>
              <w:rPr>
                <w:rFonts w:ascii="Times New Roman" w:hAnsi="Times New Roman"/>
                <w:sz w:val="24"/>
              </w:rPr>
            </w:pPr>
            <w:r>
              <w:rPr>
                <w:rFonts w:ascii="Times New Roman" w:hAnsi="Times New Roman"/>
                <w:sz w:val="24"/>
              </w:rPr>
              <w:t>0,06595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A090000">
            <w:pPr>
              <w:widowControl w:val="0"/>
              <w:spacing w:after="0" w:line="240" w:lineRule="auto"/>
              <w:ind/>
              <w:jc w:val="center"/>
              <w:rPr>
                <w:rFonts w:ascii="Times New Roman" w:hAnsi="Times New Roman"/>
                <w:sz w:val="24"/>
              </w:rPr>
            </w:pPr>
            <w:r>
              <w:rPr>
                <w:rFonts w:ascii="Times New Roman" w:hAnsi="Times New Roman"/>
                <w:sz w:val="24"/>
              </w:rPr>
              <w:t>43</w:t>
            </w:r>
          </w:p>
        </w:tc>
        <w:tc>
          <w:tcPr>
            <w:tcW w:type="dxa" w:w="2406"/>
            <w:tcBorders>
              <w:bottom w:color="000000" w:sz="4" w:val="single"/>
              <w:right w:color="000000" w:sz="4" w:val="single"/>
            </w:tcBorders>
            <w:tcMar>
              <w:top w:type="dxa" w:w="0"/>
              <w:left w:type="dxa" w:w="108"/>
              <w:bottom w:type="dxa" w:w="0"/>
              <w:right w:type="dxa" w:w="108"/>
            </w:tcMar>
            <w:vAlign w:val="bottom"/>
          </w:tcPr>
          <w:p w14:paraId="1B090000">
            <w:pPr>
              <w:widowControl w:val="0"/>
              <w:spacing w:after="0" w:line="240" w:lineRule="auto"/>
              <w:ind/>
              <w:jc w:val="center"/>
              <w:rPr>
                <w:rFonts w:ascii="Times New Roman" w:hAnsi="Times New Roman"/>
                <w:sz w:val="24"/>
              </w:rPr>
            </w:pPr>
            <w:r>
              <w:rPr>
                <w:rFonts w:ascii="Times New Roman" w:hAnsi="Times New Roman"/>
                <w:sz w:val="24"/>
              </w:rPr>
              <w:t>д.21</w:t>
            </w:r>
          </w:p>
        </w:tc>
        <w:tc>
          <w:tcPr>
            <w:tcW w:type="dxa" w:w="2420"/>
            <w:tcBorders>
              <w:bottom w:color="000000" w:sz="4" w:val="single"/>
              <w:right w:color="000000" w:sz="4" w:val="single"/>
            </w:tcBorders>
            <w:tcMar>
              <w:top w:type="dxa" w:w="0"/>
              <w:left w:type="dxa" w:w="108"/>
              <w:bottom w:type="dxa" w:w="0"/>
              <w:right w:type="dxa" w:w="108"/>
            </w:tcMar>
            <w:vAlign w:val="bottom"/>
          </w:tcPr>
          <w:p w14:paraId="1C090000">
            <w:pPr>
              <w:widowControl w:val="0"/>
              <w:spacing w:after="0" w:line="240" w:lineRule="auto"/>
              <w:ind/>
              <w:jc w:val="center"/>
              <w:rPr>
                <w:rFonts w:ascii="Times New Roman" w:hAnsi="Times New Roman"/>
                <w:b w:val="1"/>
                <w:sz w:val="24"/>
              </w:rPr>
            </w:pPr>
            <w:r>
              <w:rPr>
                <w:rFonts w:ascii="Times New Roman" w:hAnsi="Times New Roman"/>
                <w:b w:val="1"/>
                <w:sz w:val="24"/>
              </w:rPr>
              <w:t>0,577</w:t>
            </w:r>
          </w:p>
        </w:tc>
        <w:tc>
          <w:tcPr>
            <w:tcW w:type="dxa" w:w="1475"/>
            <w:tcBorders>
              <w:bottom w:color="000000" w:sz="4" w:val="single"/>
              <w:right w:color="000000" w:sz="4" w:val="single"/>
            </w:tcBorders>
            <w:tcMar>
              <w:top w:type="dxa" w:w="0"/>
              <w:left w:type="dxa" w:w="108"/>
              <w:bottom w:type="dxa" w:w="0"/>
              <w:right w:type="dxa" w:w="108"/>
            </w:tcMar>
            <w:vAlign w:val="bottom"/>
          </w:tcPr>
          <w:p w14:paraId="1D090000">
            <w:pPr>
              <w:widowControl w:val="0"/>
              <w:spacing w:after="0" w:line="240" w:lineRule="auto"/>
              <w:ind/>
              <w:jc w:val="center"/>
              <w:rPr>
                <w:rFonts w:ascii="Times New Roman" w:hAnsi="Times New Roman"/>
                <w:sz w:val="24"/>
              </w:rPr>
            </w:pPr>
            <w:r>
              <w:rPr>
                <w:rFonts w:ascii="Times New Roman" w:hAnsi="Times New Roman"/>
                <w:sz w:val="24"/>
              </w:rPr>
              <w:t>1407,884</w:t>
            </w:r>
          </w:p>
        </w:tc>
        <w:tc>
          <w:tcPr>
            <w:tcW w:type="dxa" w:w="3203"/>
            <w:tcBorders>
              <w:bottom w:color="000000" w:sz="4" w:val="single"/>
              <w:right w:color="000000" w:sz="4" w:val="single"/>
            </w:tcBorders>
            <w:tcMar>
              <w:top w:type="dxa" w:w="0"/>
              <w:left w:type="dxa" w:w="108"/>
              <w:bottom w:type="dxa" w:w="0"/>
              <w:right w:type="dxa" w:w="108"/>
            </w:tcMar>
            <w:vAlign w:val="bottom"/>
          </w:tcPr>
          <w:p w14:paraId="1E090000">
            <w:pPr>
              <w:widowControl w:val="0"/>
              <w:spacing w:after="0" w:line="240" w:lineRule="auto"/>
              <w:ind/>
              <w:jc w:val="center"/>
              <w:rPr>
                <w:rFonts w:ascii="Times New Roman" w:hAnsi="Times New Roman"/>
                <w:sz w:val="24"/>
              </w:rPr>
            </w:pPr>
            <w:r>
              <w:rPr>
                <w:rFonts w:ascii="Times New Roman" w:hAnsi="Times New Roman"/>
                <w:sz w:val="24"/>
              </w:rPr>
              <w:t>0,06877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F090000">
            <w:pPr>
              <w:widowControl w:val="0"/>
              <w:spacing w:after="0" w:line="240" w:lineRule="auto"/>
              <w:ind/>
              <w:jc w:val="center"/>
              <w:rPr>
                <w:rFonts w:ascii="Times New Roman" w:hAnsi="Times New Roman"/>
                <w:sz w:val="24"/>
              </w:rPr>
            </w:pPr>
            <w:r>
              <w:rPr>
                <w:rFonts w:ascii="Times New Roman" w:hAnsi="Times New Roman"/>
                <w:sz w:val="24"/>
              </w:rPr>
              <w:t>44</w:t>
            </w:r>
          </w:p>
        </w:tc>
        <w:tc>
          <w:tcPr>
            <w:tcW w:type="dxa" w:w="2406"/>
            <w:tcBorders>
              <w:bottom w:color="000000" w:sz="4" w:val="single"/>
              <w:right w:color="000000" w:sz="4" w:val="single"/>
            </w:tcBorders>
            <w:tcMar>
              <w:top w:type="dxa" w:w="0"/>
              <w:left w:type="dxa" w:w="108"/>
              <w:bottom w:type="dxa" w:w="0"/>
              <w:right w:type="dxa" w:w="108"/>
            </w:tcMar>
            <w:vAlign w:val="bottom"/>
          </w:tcPr>
          <w:p w14:paraId="20090000">
            <w:pPr>
              <w:widowControl w:val="0"/>
              <w:spacing w:after="0" w:line="240" w:lineRule="auto"/>
              <w:ind/>
              <w:jc w:val="center"/>
              <w:rPr>
                <w:rFonts w:ascii="Times New Roman" w:hAnsi="Times New Roman"/>
                <w:sz w:val="24"/>
              </w:rPr>
            </w:pPr>
            <w:r>
              <w:rPr>
                <w:rFonts w:ascii="Times New Roman" w:hAnsi="Times New Roman"/>
                <w:sz w:val="24"/>
              </w:rPr>
              <w:t>д.22</w:t>
            </w:r>
          </w:p>
        </w:tc>
        <w:tc>
          <w:tcPr>
            <w:tcW w:type="dxa" w:w="2420"/>
            <w:tcBorders>
              <w:bottom w:color="000000" w:sz="4" w:val="single"/>
              <w:right w:color="000000" w:sz="4" w:val="single"/>
            </w:tcBorders>
            <w:tcMar>
              <w:top w:type="dxa" w:w="0"/>
              <w:left w:type="dxa" w:w="108"/>
              <w:bottom w:type="dxa" w:w="0"/>
              <w:right w:type="dxa" w:w="108"/>
            </w:tcMar>
            <w:vAlign w:val="bottom"/>
          </w:tcPr>
          <w:p w14:paraId="21090000">
            <w:pPr>
              <w:widowControl w:val="0"/>
              <w:spacing w:after="0" w:line="240" w:lineRule="auto"/>
              <w:ind/>
              <w:jc w:val="center"/>
              <w:rPr>
                <w:rFonts w:ascii="Times New Roman" w:hAnsi="Times New Roman"/>
                <w:b w:val="1"/>
                <w:sz w:val="24"/>
              </w:rPr>
            </w:pPr>
            <w:r>
              <w:rPr>
                <w:rFonts w:ascii="Times New Roman" w:hAnsi="Times New Roman"/>
                <w:b w:val="1"/>
                <w:sz w:val="24"/>
              </w:rPr>
              <w:t>0,288</w:t>
            </w:r>
          </w:p>
        </w:tc>
        <w:tc>
          <w:tcPr>
            <w:tcW w:type="dxa" w:w="1475"/>
            <w:tcBorders>
              <w:bottom w:color="000000" w:sz="4" w:val="single"/>
              <w:right w:color="000000" w:sz="4" w:val="single"/>
            </w:tcBorders>
            <w:tcMar>
              <w:top w:type="dxa" w:w="0"/>
              <w:left w:type="dxa" w:w="108"/>
              <w:bottom w:type="dxa" w:w="0"/>
              <w:right w:type="dxa" w:w="108"/>
            </w:tcMar>
            <w:vAlign w:val="bottom"/>
          </w:tcPr>
          <w:p w14:paraId="22090000">
            <w:pPr>
              <w:widowControl w:val="0"/>
              <w:spacing w:after="0" w:line="240" w:lineRule="auto"/>
              <w:ind/>
              <w:jc w:val="center"/>
              <w:rPr>
                <w:rFonts w:ascii="Times New Roman" w:hAnsi="Times New Roman"/>
                <w:sz w:val="24"/>
              </w:rPr>
            </w:pPr>
            <w:r>
              <w:rPr>
                <w:rFonts w:ascii="Times New Roman" w:hAnsi="Times New Roman"/>
                <w:sz w:val="24"/>
              </w:rPr>
              <w:t>702,949</w:t>
            </w:r>
          </w:p>
        </w:tc>
        <w:tc>
          <w:tcPr>
            <w:tcW w:type="dxa" w:w="3203"/>
            <w:tcBorders>
              <w:bottom w:color="000000" w:sz="4" w:val="single"/>
              <w:right w:color="000000" w:sz="4" w:val="single"/>
            </w:tcBorders>
            <w:tcMar>
              <w:top w:type="dxa" w:w="0"/>
              <w:left w:type="dxa" w:w="108"/>
              <w:bottom w:type="dxa" w:w="0"/>
              <w:right w:type="dxa" w:w="108"/>
            </w:tcMar>
            <w:vAlign w:val="bottom"/>
          </w:tcPr>
          <w:p w14:paraId="23090000">
            <w:pPr>
              <w:widowControl w:val="0"/>
              <w:spacing w:after="0" w:line="240" w:lineRule="auto"/>
              <w:ind/>
              <w:jc w:val="center"/>
              <w:rPr>
                <w:rFonts w:ascii="Times New Roman" w:hAnsi="Times New Roman"/>
                <w:sz w:val="24"/>
              </w:rPr>
            </w:pPr>
            <w:r>
              <w:rPr>
                <w:rFonts w:ascii="Times New Roman" w:hAnsi="Times New Roman"/>
                <w:sz w:val="24"/>
              </w:rPr>
              <w:t>0,02967</w:t>
            </w:r>
          </w:p>
        </w:tc>
      </w:tr>
      <w:tr>
        <w:trPr>
          <w:trHeight w:hRule="atLeast" w:val="336"/>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24090000">
            <w:pPr>
              <w:widowControl w:val="0"/>
              <w:spacing w:after="0" w:line="240" w:lineRule="auto"/>
              <w:ind/>
              <w:jc w:val="center"/>
              <w:rPr>
                <w:rFonts w:ascii="Times New Roman" w:hAnsi="Times New Roman"/>
                <w:sz w:val="24"/>
              </w:rPr>
            </w:pPr>
            <w:r>
              <w:rPr>
                <w:rFonts w:ascii="Times New Roman" w:hAnsi="Times New Roman"/>
                <w:sz w:val="24"/>
              </w:rPr>
              <w:t>45</w:t>
            </w:r>
          </w:p>
        </w:tc>
        <w:tc>
          <w:tcPr>
            <w:tcW w:type="dxa" w:w="2406"/>
            <w:tcBorders>
              <w:bottom w:color="000000" w:sz="4" w:val="single"/>
              <w:right w:color="000000" w:sz="4" w:val="single"/>
            </w:tcBorders>
            <w:tcMar>
              <w:top w:type="dxa" w:w="0"/>
              <w:left w:type="dxa" w:w="108"/>
              <w:bottom w:type="dxa" w:w="0"/>
              <w:right w:type="dxa" w:w="108"/>
            </w:tcMar>
            <w:vAlign w:val="bottom"/>
          </w:tcPr>
          <w:p w14:paraId="25090000">
            <w:pPr>
              <w:widowControl w:val="0"/>
              <w:spacing w:after="0" w:line="240" w:lineRule="auto"/>
              <w:ind/>
              <w:jc w:val="center"/>
              <w:rPr>
                <w:rFonts w:ascii="Times New Roman" w:hAnsi="Times New Roman"/>
                <w:sz w:val="24"/>
              </w:rPr>
            </w:pPr>
            <w:r>
              <w:rPr>
                <w:rFonts w:ascii="Times New Roman" w:hAnsi="Times New Roman"/>
                <w:sz w:val="24"/>
              </w:rPr>
              <w:t>д.23</w:t>
            </w:r>
          </w:p>
        </w:tc>
        <w:tc>
          <w:tcPr>
            <w:tcW w:type="dxa" w:w="2420"/>
            <w:tcBorders>
              <w:bottom w:color="000000" w:sz="4" w:val="single"/>
              <w:right w:color="000000" w:sz="4" w:val="single"/>
            </w:tcBorders>
            <w:tcMar>
              <w:top w:type="dxa" w:w="0"/>
              <w:left w:type="dxa" w:w="108"/>
              <w:bottom w:type="dxa" w:w="0"/>
              <w:right w:type="dxa" w:w="108"/>
            </w:tcMar>
            <w:vAlign w:val="bottom"/>
          </w:tcPr>
          <w:p w14:paraId="26090000">
            <w:pPr>
              <w:widowControl w:val="0"/>
              <w:spacing w:after="0" w:line="240" w:lineRule="auto"/>
              <w:ind/>
              <w:jc w:val="center"/>
              <w:rPr>
                <w:rFonts w:ascii="Times New Roman" w:hAnsi="Times New Roman"/>
                <w:b w:val="1"/>
                <w:sz w:val="24"/>
              </w:rPr>
            </w:pPr>
            <w:r>
              <w:rPr>
                <w:rFonts w:ascii="Times New Roman" w:hAnsi="Times New Roman"/>
                <w:b w:val="1"/>
                <w:sz w:val="24"/>
              </w:rPr>
              <w:t>0,179</w:t>
            </w:r>
          </w:p>
        </w:tc>
        <w:tc>
          <w:tcPr>
            <w:tcW w:type="dxa" w:w="1475"/>
            <w:tcBorders>
              <w:bottom w:color="000000" w:sz="4" w:val="single"/>
              <w:right w:color="000000" w:sz="4" w:val="single"/>
            </w:tcBorders>
            <w:tcMar>
              <w:top w:type="dxa" w:w="0"/>
              <w:left w:type="dxa" w:w="108"/>
              <w:bottom w:type="dxa" w:w="0"/>
              <w:right w:type="dxa" w:w="108"/>
            </w:tcMar>
            <w:vAlign w:val="bottom"/>
          </w:tcPr>
          <w:p w14:paraId="27090000">
            <w:pPr>
              <w:widowControl w:val="0"/>
              <w:spacing w:after="0" w:line="240" w:lineRule="auto"/>
              <w:ind/>
              <w:jc w:val="center"/>
              <w:rPr>
                <w:rFonts w:ascii="Times New Roman" w:hAnsi="Times New Roman"/>
                <w:sz w:val="24"/>
              </w:rPr>
            </w:pPr>
            <w:r>
              <w:rPr>
                <w:rFonts w:ascii="Times New Roman" w:hAnsi="Times New Roman"/>
                <w:sz w:val="24"/>
              </w:rPr>
              <w:t>436,923</w:t>
            </w:r>
          </w:p>
        </w:tc>
        <w:tc>
          <w:tcPr>
            <w:tcW w:type="dxa" w:w="3203"/>
            <w:tcBorders>
              <w:bottom w:color="000000" w:sz="4" w:val="single"/>
              <w:right w:color="000000" w:sz="4" w:val="single"/>
            </w:tcBorders>
            <w:tcMar>
              <w:top w:type="dxa" w:w="0"/>
              <w:left w:type="dxa" w:w="108"/>
              <w:bottom w:type="dxa" w:w="0"/>
              <w:right w:type="dxa" w:w="108"/>
            </w:tcMar>
            <w:vAlign w:val="bottom"/>
          </w:tcPr>
          <w:p w14:paraId="28090000">
            <w:pPr>
              <w:widowControl w:val="0"/>
              <w:spacing w:after="0" w:line="240" w:lineRule="auto"/>
              <w:ind/>
              <w:jc w:val="center"/>
              <w:rPr>
                <w:rFonts w:ascii="Times New Roman" w:hAnsi="Times New Roman"/>
                <w:sz w:val="24"/>
              </w:rPr>
            </w:pPr>
            <w:r>
              <w:rPr>
                <w:rFonts w:ascii="Times New Roman" w:hAnsi="Times New Roman"/>
                <w:sz w:val="24"/>
              </w:rPr>
              <w:t>0,01915</w:t>
            </w:r>
          </w:p>
        </w:tc>
      </w:tr>
      <w:tr>
        <w:trPr>
          <w:trHeight w:hRule="atLeast" w:val="711"/>
        </w:trPr>
        <w:tc>
          <w:tcPr>
            <w:tcW w:type="dxa" w:w="579"/>
            <w:tcBorders>
              <w:top w:color="000000" w:sz="4" w:val="single"/>
              <w:left w:color="000000" w:sz="8" w:val="single"/>
              <w:bottom w:color="000000" w:sz="4" w:val="single"/>
              <w:right w:color="000000" w:sz="4" w:val="single"/>
            </w:tcBorders>
            <w:tcMar>
              <w:top w:type="dxa" w:w="0"/>
              <w:left w:type="dxa" w:w="108"/>
              <w:bottom w:type="dxa" w:w="0"/>
              <w:right w:type="dxa" w:w="108"/>
            </w:tcMar>
            <w:vAlign w:val="bottom"/>
          </w:tcPr>
          <w:p w14:paraId="29090000">
            <w:pPr>
              <w:widowControl w:val="0"/>
              <w:spacing w:after="0" w:line="240" w:lineRule="auto"/>
              <w:ind/>
              <w:jc w:val="center"/>
              <w:rPr>
                <w:rFonts w:ascii="Times New Roman" w:hAnsi="Times New Roman"/>
                <w:sz w:val="24"/>
              </w:rPr>
            </w:pPr>
            <w:r>
              <w:rPr>
                <w:rFonts w:ascii="Times New Roman" w:hAnsi="Times New Roman"/>
                <w:sz w:val="24"/>
              </w:rPr>
              <w:t>46</w:t>
            </w:r>
          </w:p>
        </w:tc>
        <w:tc>
          <w:tcPr>
            <w:tcW w:type="dxa" w:w="2406"/>
            <w:tcBorders>
              <w:top w:color="000000" w:sz="4" w:val="single"/>
              <w:bottom w:color="000000" w:sz="4" w:val="single"/>
              <w:right w:color="000000" w:sz="4" w:val="single"/>
            </w:tcBorders>
            <w:tcMar>
              <w:top w:type="dxa" w:w="0"/>
              <w:left w:type="dxa" w:w="108"/>
              <w:bottom w:type="dxa" w:w="0"/>
              <w:right w:type="dxa" w:w="108"/>
            </w:tcMar>
            <w:vAlign w:val="bottom"/>
          </w:tcPr>
          <w:p w14:paraId="2A090000">
            <w:pPr>
              <w:widowControl w:val="0"/>
              <w:spacing w:after="0" w:line="240" w:lineRule="auto"/>
              <w:ind/>
              <w:jc w:val="center"/>
              <w:rPr>
                <w:rFonts w:ascii="Times New Roman" w:hAnsi="Times New Roman"/>
                <w:sz w:val="24"/>
              </w:rPr>
            </w:pPr>
            <w:r>
              <w:rPr>
                <w:rFonts w:ascii="Times New Roman" w:hAnsi="Times New Roman"/>
                <w:sz w:val="24"/>
              </w:rPr>
              <w:t>д. 24</w:t>
            </w:r>
          </w:p>
        </w:tc>
        <w:tc>
          <w:tcPr>
            <w:tcW w:type="dxa" w:w="2420"/>
            <w:tcBorders>
              <w:top w:color="000000" w:sz="4" w:val="single"/>
              <w:bottom w:color="000000" w:sz="4" w:val="single"/>
              <w:right w:color="000000" w:sz="4" w:val="single"/>
            </w:tcBorders>
            <w:tcMar>
              <w:top w:type="dxa" w:w="0"/>
              <w:left w:type="dxa" w:w="108"/>
              <w:bottom w:type="dxa" w:w="0"/>
              <w:right w:type="dxa" w:w="108"/>
            </w:tcMar>
            <w:vAlign w:val="bottom"/>
          </w:tcPr>
          <w:p w14:paraId="2B090000">
            <w:pPr>
              <w:widowControl w:val="0"/>
              <w:spacing w:after="0" w:line="240" w:lineRule="auto"/>
              <w:ind/>
              <w:jc w:val="center"/>
              <w:rPr>
                <w:rFonts w:ascii="Times New Roman" w:hAnsi="Times New Roman"/>
                <w:b w:val="1"/>
                <w:sz w:val="24"/>
              </w:rPr>
            </w:pPr>
            <w:r>
              <w:rPr>
                <w:rFonts w:ascii="Times New Roman" w:hAnsi="Times New Roman"/>
                <w:b w:val="1"/>
                <w:sz w:val="24"/>
              </w:rPr>
              <w:t>0,175</w:t>
            </w:r>
          </w:p>
        </w:tc>
        <w:tc>
          <w:tcPr>
            <w:tcW w:type="dxa" w:w="1475"/>
            <w:tcBorders>
              <w:top w:color="000000" w:sz="4" w:val="single"/>
              <w:bottom w:color="000000" w:sz="4" w:val="single"/>
              <w:right w:color="000000" w:sz="4" w:val="single"/>
            </w:tcBorders>
            <w:tcMar>
              <w:top w:type="dxa" w:w="0"/>
              <w:left w:type="dxa" w:w="108"/>
              <w:bottom w:type="dxa" w:w="0"/>
              <w:right w:type="dxa" w:w="108"/>
            </w:tcMar>
            <w:vAlign w:val="bottom"/>
          </w:tcPr>
          <w:p w14:paraId="2C090000">
            <w:pPr>
              <w:widowControl w:val="0"/>
              <w:spacing w:after="0" w:line="240" w:lineRule="auto"/>
              <w:ind/>
              <w:jc w:val="center"/>
              <w:rPr>
                <w:rFonts w:ascii="Times New Roman" w:hAnsi="Times New Roman"/>
                <w:sz w:val="24"/>
              </w:rPr>
            </w:pPr>
            <w:r>
              <w:rPr>
                <w:rFonts w:ascii="Times New Roman" w:hAnsi="Times New Roman"/>
                <w:sz w:val="24"/>
              </w:rPr>
              <w:t>428,191</w:t>
            </w:r>
          </w:p>
        </w:tc>
        <w:tc>
          <w:tcPr>
            <w:tcW w:type="dxa" w:w="3203"/>
            <w:tcBorders>
              <w:top w:color="000000" w:sz="4" w:val="single"/>
              <w:bottom w:color="000000" w:sz="4" w:val="single"/>
              <w:right w:color="000000" w:sz="4" w:val="single"/>
            </w:tcBorders>
            <w:tcMar>
              <w:top w:type="dxa" w:w="0"/>
              <w:left w:type="dxa" w:w="108"/>
              <w:bottom w:type="dxa" w:w="0"/>
              <w:right w:type="dxa" w:w="108"/>
            </w:tcMar>
            <w:vAlign w:val="bottom"/>
          </w:tcPr>
          <w:p w14:paraId="2D090000">
            <w:pPr>
              <w:widowControl w:val="0"/>
              <w:spacing w:after="0" w:line="240" w:lineRule="auto"/>
              <w:ind/>
              <w:jc w:val="center"/>
              <w:rPr>
                <w:rFonts w:ascii="Times New Roman" w:hAnsi="Times New Roman"/>
                <w:sz w:val="24"/>
              </w:rPr>
            </w:pPr>
            <w:r>
              <w:rPr>
                <w:rFonts w:ascii="Times New Roman" w:hAnsi="Times New Roman"/>
                <w:sz w:val="24"/>
              </w:rPr>
              <w:t>0,01450</w:t>
            </w:r>
          </w:p>
        </w:tc>
      </w:tr>
      <w:tr>
        <w:trPr>
          <w:trHeight w:hRule="atLeast" w:val="551"/>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E090000">
            <w:pPr>
              <w:widowControl w:val="0"/>
              <w:spacing w:after="0" w:line="240" w:lineRule="auto"/>
              <w:ind/>
              <w:jc w:val="center"/>
              <w:rPr>
                <w:rFonts w:ascii="Times New Roman" w:hAnsi="Times New Roman"/>
                <w:sz w:val="24"/>
              </w:rPr>
            </w:pPr>
            <w:r>
              <w:rPr>
                <w:rFonts w:ascii="Times New Roman" w:hAnsi="Times New Roman"/>
                <w:sz w:val="24"/>
              </w:rPr>
              <w:t>47</w:t>
            </w:r>
          </w:p>
        </w:tc>
        <w:tc>
          <w:tcPr>
            <w:tcW w:type="dxa" w:w="2406"/>
            <w:tcBorders>
              <w:top w:color="000000" w:sz="4" w:val="single"/>
              <w:bottom w:color="000000" w:sz="4" w:val="single"/>
              <w:right w:color="000000" w:sz="4" w:val="single"/>
            </w:tcBorders>
            <w:tcMar>
              <w:top w:type="dxa" w:w="0"/>
              <w:left w:type="dxa" w:w="108"/>
              <w:bottom w:type="dxa" w:w="0"/>
              <w:right w:type="dxa" w:w="108"/>
            </w:tcMar>
            <w:vAlign w:val="bottom"/>
          </w:tcPr>
          <w:p w14:paraId="2F090000">
            <w:pPr>
              <w:widowControl w:val="0"/>
              <w:spacing w:after="0" w:line="240" w:lineRule="auto"/>
              <w:ind/>
              <w:jc w:val="center"/>
              <w:rPr>
                <w:rFonts w:ascii="Times New Roman" w:hAnsi="Times New Roman"/>
                <w:sz w:val="24"/>
              </w:rPr>
            </w:pPr>
            <w:r>
              <w:rPr>
                <w:rFonts w:ascii="Times New Roman" w:hAnsi="Times New Roman"/>
                <w:sz w:val="24"/>
              </w:rPr>
              <w:t>д.26</w:t>
            </w:r>
          </w:p>
        </w:tc>
        <w:tc>
          <w:tcPr>
            <w:tcW w:type="dxa" w:w="2420"/>
            <w:tcBorders>
              <w:top w:color="000000" w:sz="4" w:val="single"/>
              <w:bottom w:color="000000" w:sz="4" w:val="single"/>
              <w:right w:color="000000" w:sz="4" w:val="single"/>
            </w:tcBorders>
            <w:tcMar>
              <w:top w:type="dxa" w:w="0"/>
              <w:left w:type="dxa" w:w="108"/>
              <w:bottom w:type="dxa" w:w="0"/>
              <w:right w:type="dxa" w:w="108"/>
            </w:tcMar>
            <w:vAlign w:val="bottom"/>
          </w:tcPr>
          <w:p w14:paraId="30090000">
            <w:pPr>
              <w:widowControl w:val="0"/>
              <w:spacing w:after="0" w:line="240" w:lineRule="auto"/>
              <w:ind/>
              <w:jc w:val="center"/>
              <w:rPr>
                <w:rFonts w:ascii="Times New Roman" w:hAnsi="Times New Roman"/>
                <w:b w:val="1"/>
                <w:sz w:val="24"/>
              </w:rPr>
            </w:pPr>
            <w:r>
              <w:rPr>
                <w:rFonts w:ascii="Times New Roman" w:hAnsi="Times New Roman"/>
                <w:b w:val="1"/>
                <w:sz w:val="24"/>
              </w:rPr>
              <w:t>0,287</w:t>
            </w:r>
          </w:p>
        </w:tc>
        <w:tc>
          <w:tcPr>
            <w:tcW w:type="dxa" w:w="1475"/>
            <w:tcBorders>
              <w:top w:color="000000" w:sz="4" w:val="single"/>
              <w:bottom w:color="000000" w:sz="4" w:val="single"/>
              <w:right w:color="000000" w:sz="4" w:val="single"/>
            </w:tcBorders>
            <w:tcMar>
              <w:top w:type="dxa" w:w="0"/>
              <w:left w:type="dxa" w:w="108"/>
              <w:bottom w:type="dxa" w:w="0"/>
              <w:right w:type="dxa" w:w="108"/>
            </w:tcMar>
            <w:vAlign w:val="bottom"/>
          </w:tcPr>
          <w:p w14:paraId="31090000">
            <w:pPr>
              <w:widowControl w:val="0"/>
              <w:spacing w:after="0" w:line="240" w:lineRule="auto"/>
              <w:ind/>
              <w:jc w:val="center"/>
              <w:rPr>
                <w:rFonts w:ascii="Times New Roman" w:hAnsi="Times New Roman"/>
                <w:sz w:val="24"/>
              </w:rPr>
            </w:pPr>
            <w:r>
              <w:rPr>
                <w:rFonts w:ascii="Times New Roman" w:hAnsi="Times New Roman"/>
                <w:sz w:val="24"/>
              </w:rPr>
              <w:t>700,900</w:t>
            </w:r>
          </w:p>
        </w:tc>
        <w:tc>
          <w:tcPr>
            <w:tcW w:type="dxa" w:w="3203"/>
            <w:tcBorders>
              <w:top w:color="000000" w:sz="4" w:val="single"/>
              <w:bottom w:color="000000" w:sz="4" w:val="single"/>
              <w:right w:color="000000" w:sz="4" w:val="single"/>
            </w:tcBorders>
            <w:tcMar>
              <w:top w:type="dxa" w:w="0"/>
              <w:left w:type="dxa" w:w="108"/>
              <w:bottom w:type="dxa" w:w="0"/>
              <w:right w:type="dxa" w:w="108"/>
            </w:tcMar>
            <w:vAlign w:val="bottom"/>
          </w:tcPr>
          <w:p w14:paraId="32090000">
            <w:pPr>
              <w:widowControl w:val="0"/>
              <w:spacing w:after="0" w:line="240" w:lineRule="auto"/>
              <w:ind/>
              <w:jc w:val="center"/>
              <w:rPr>
                <w:rFonts w:ascii="Times New Roman" w:hAnsi="Times New Roman"/>
                <w:sz w:val="24"/>
              </w:rPr>
            </w:pPr>
            <w:r>
              <w:rPr>
                <w:rFonts w:ascii="Times New Roman" w:hAnsi="Times New Roman"/>
                <w:sz w:val="24"/>
              </w:rPr>
              <w:t>0,03155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3090000">
            <w:pPr>
              <w:widowControl w:val="0"/>
              <w:spacing w:after="0" w:line="240" w:lineRule="auto"/>
              <w:ind/>
              <w:jc w:val="center"/>
              <w:rPr>
                <w:rFonts w:ascii="Times New Roman" w:hAnsi="Times New Roman"/>
                <w:sz w:val="24"/>
              </w:rPr>
            </w:pPr>
            <w:r>
              <w:rPr>
                <w:rFonts w:ascii="Times New Roman" w:hAnsi="Times New Roman"/>
                <w:sz w:val="24"/>
              </w:rPr>
              <w:t>48</w:t>
            </w:r>
          </w:p>
        </w:tc>
        <w:tc>
          <w:tcPr>
            <w:tcW w:type="dxa" w:w="2406"/>
            <w:tcBorders>
              <w:bottom w:color="000000" w:sz="4" w:val="single"/>
              <w:right w:color="000000" w:sz="4" w:val="single"/>
            </w:tcBorders>
            <w:tcMar>
              <w:top w:type="dxa" w:w="0"/>
              <w:left w:type="dxa" w:w="108"/>
              <w:bottom w:type="dxa" w:w="0"/>
              <w:right w:type="dxa" w:w="108"/>
            </w:tcMar>
            <w:vAlign w:val="bottom"/>
          </w:tcPr>
          <w:p w14:paraId="34090000">
            <w:pPr>
              <w:widowControl w:val="0"/>
              <w:spacing w:after="0" w:line="240" w:lineRule="auto"/>
              <w:ind/>
              <w:jc w:val="center"/>
              <w:rPr>
                <w:rFonts w:ascii="Times New Roman" w:hAnsi="Times New Roman"/>
                <w:sz w:val="24"/>
              </w:rPr>
            </w:pPr>
            <w:r>
              <w:rPr>
                <w:rFonts w:ascii="Times New Roman" w:hAnsi="Times New Roman"/>
                <w:sz w:val="24"/>
              </w:rPr>
              <w:t>д.27</w:t>
            </w:r>
          </w:p>
        </w:tc>
        <w:tc>
          <w:tcPr>
            <w:tcW w:type="dxa" w:w="2420"/>
            <w:tcBorders>
              <w:bottom w:color="000000" w:sz="4" w:val="single"/>
              <w:right w:color="000000" w:sz="4" w:val="single"/>
            </w:tcBorders>
            <w:tcMar>
              <w:top w:type="dxa" w:w="0"/>
              <w:left w:type="dxa" w:w="108"/>
              <w:bottom w:type="dxa" w:w="0"/>
              <w:right w:type="dxa" w:w="108"/>
            </w:tcMar>
            <w:vAlign w:val="bottom"/>
          </w:tcPr>
          <w:p w14:paraId="35090000">
            <w:pPr>
              <w:widowControl w:val="0"/>
              <w:spacing w:after="0" w:line="240" w:lineRule="auto"/>
              <w:ind/>
              <w:jc w:val="center"/>
              <w:rPr>
                <w:rFonts w:ascii="Times New Roman" w:hAnsi="Times New Roman"/>
                <w:b w:val="1"/>
                <w:sz w:val="24"/>
              </w:rPr>
            </w:pPr>
            <w:r>
              <w:rPr>
                <w:rFonts w:ascii="Times New Roman" w:hAnsi="Times New Roman"/>
                <w:b w:val="1"/>
                <w:sz w:val="24"/>
              </w:rPr>
              <w:t>0,289</w:t>
            </w:r>
          </w:p>
        </w:tc>
        <w:tc>
          <w:tcPr>
            <w:tcW w:type="dxa" w:w="1475"/>
            <w:tcBorders>
              <w:bottom w:color="000000" w:sz="4" w:val="single"/>
              <w:right w:color="000000" w:sz="4" w:val="single"/>
            </w:tcBorders>
            <w:tcMar>
              <w:top w:type="dxa" w:w="0"/>
              <w:left w:type="dxa" w:w="108"/>
              <w:bottom w:type="dxa" w:w="0"/>
              <w:right w:type="dxa" w:w="108"/>
            </w:tcMar>
            <w:vAlign w:val="bottom"/>
          </w:tcPr>
          <w:p w14:paraId="36090000">
            <w:pPr>
              <w:widowControl w:val="0"/>
              <w:spacing w:after="0" w:line="240" w:lineRule="auto"/>
              <w:ind/>
              <w:jc w:val="center"/>
              <w:rPr>
                <w:rFonts w:ascii="Times New Roman" w:hAnsi="Times New Roman"/>
                <w:sz w:val="24"/>
              </w:rPr>
            </w:pPr>
            <w:r>
              <w:rPr>
                <w:rFonts w:ascii="Times New Roman" w:hAnsi="Times New Roman"/>
                <w:sz w:val="24"/>
              </w:rPr>
              <w:t>706,068</w:t>
            </w:r>
          </w:p>
        </w:tc>
        <w:tc>
          <w:tcPr>
            <w:tcW w:type="dxa" w:w="3203"/>
            <w:tcBorders>
              <w:bottom w:color="000000" w:sz="4" w:val="single"/>
              <w:right w:color="000000" w:sz="4" w:val="single"/>
            </w:tcBorders>
            <w:tcMar>
              <w:top w:type="dxa" w:w="0"/>
              <w:left w:type="dxa" w:w="108"/>
              <w:bottom w:type="dxa" w:w="0"/>
              <w:right w:type="dxa" w:w="108"/>
            </w:tcMar>
            <w:vAlign w:val="bottom"/>
          </w:tcPr>
          <w:p w14:paraId="37090000">
            <w:pPr>
              <w:widowControl w:val="0"/>
              <w:spacing w:after="0" w:line="240" w:lineRule="auto"/>
              <w:ind/>
              <w:jc w:val="center"/>
              <w:rPr>
                <w:rFonts w:ascii="Times New Roman" w:hAnsi="Times New Roman"/>
                <w:sz w:val="24"/>
              </w:rPr>
            </w:pPr>
            <w:r>
              <w:rPr>
                <w:rFonts w:ascii="Times New Roman" w:hAnsi="Times New Roman"/>
                <w:sz w:val="24"/>
              </w:rPr>
              <w:t>0,02580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8090000">
            <w:pPr>
              <w:widowControl w:val="0"/>
              <w:spacing w:after="0" w:line="240" w:lineRule="auto"/>
              <w:ind/>
              <w:jc w:val="center"/>
              <w:rPr>
                <w:rFonts w:ascii="Times New Roman" w:hAnsi="Times New Roman"/>
                <w:sz w:val="24"/>
              </w:rPr>
            </w:pPr>
            <w:r>
              <w:rPr>
                <w:rFonts w:ascii="Times New Roman" w:hAnsi="Times New Roman"/>
                <w:sz w:val="24"/>
              </w:rPr>
              <w:t>49</w:t>
            </w:r>
          </w:p>
        </w:tc>
        <w:tc>
          <w:tcPr>
            <w:tcW w:type="dxa" w:w="2406"/>
            <w:tcBorders>
              <w:bottom w:color="000000" w:sz="4" w:val="single"/>
              <w:right w:color="000000" w:sz="4" w:val="single"/>
            </w:tcBorders>
            <w:tcMar>
              <w:top w:type="dxa" w:w="0"/>
              <w:left w:type="dxa" w:w="108"/>
              <w:bottom w:type="dxa" w:w="0"/>
              <w:right w:type="dxa" w:w="108"/>
            </w:tcMar>
            <w:vAlign w:val="bottom"/>
          </w:tcPr>
          <w:p w14:paraId="39090000">
            <w:pPr>
              <w:widowControl w:val="0"/>
              <w:spacing w:after="0" w:line="240" w:lineRule="auto"/>
              <w:ind/>
              <w:jc w:val="center"/>
              <w:rPr>
                <w:rFonts w:ascii="Times New Roman" w:hAnsi="Times New Roman"/>
                <w:sz w:val="24"/>
              </w:rPr>
            </w:pPr>
            <w:r>
              <w:rPr>
                <w:rFonts w:ascii="Times New Roman" w:hAnsi="Times New Roman"/>
                <w:sz w:val="24"/>
              </w:rPr>
              <w:t>д.28</w:t>
            </w:r>
          </w:p>
        </w:tc>
        <w:tc>
          <w:tcPr>
            <w:tcW w:type="dxa" w:w="2420"/>
            <w:tcBorders>
              <w:bottom w:color="000000" w:sz="4" w:val="single"/>
              <w:right w:color="000000" w:sz="4" w:val="single"/>
            </w:tcBorders>
            <w:tcMar>
              <w:top w:type="dxa" w:w="0"/>
              <w:left w:type="dxa" w:w="108"/>
              <w:bottom w:type="dxa" w:w="0"/>
              <w:right w:type="dxa" w:w="108"/>
            </w:tcMar>
            <w:vAlign w:val="bottom"/>
          </w:tcPr>
          <w:p w14:paraId="3A090000">
            <w:pPr>
              <w:widowControl w:val="0"/>
              <w:spacing w:after="0" w:line="240" w:lineRule="auto"/>
              <w:ind/>
              <w:jc w:val="center"/>
              <w:rPr>
                <w:rFonts w:ascii="Times New Roman" w:hAnsi="Times New Roman"/>
                <w:b w:val="1"/>
                <w:sz w:val="24"/>
              </w:rPr>
            </w:pPr>
            <w:r>
              <w:rPr>
                <w:rFonts w:ascii="Times New Roman" w:hAnsi="Times New Roman"/>
                <w:b w:val="1"/>
                <w:sz w:val="24"/>
              </w:rPr>
              <w:t>0,289</w:t>
            </w:r>
          </w:p>
        </w:tc>
        <w:tc>
          <w:tcPr>
            <w:tcW w:type="dxa" w:w="1475"/>
            <w:tcBorders>
              <w:bottom w:color="000000" w:sz="4" w:val="single"/>
              <w:right w:color="000000" w:sz="4" w:val="single"/>
            </w:tcBorders>
            <w:tcMar>
              <w:top w:type="dxa" w:w="0"/>
              <w:left w:type="dxa" w:w="108"/>
              <w:bottom w:type="dxa" w:w="0"/>
              <w:right w:type="dxa" w:w="108"/>
            </w:tcMar>
            <w:vAlign w:val="bottom"/>
          </w:tcPr>
          <w:p w14:paraId="3B090000">
            <w:pPr>
              <w:widowControl w:val="0"/>
              <w:spacing w:after="0" w:line="240" w:lineRule="auto"/>
              <w:ind/>
              <w:jc w:val="center"/>
              <w:rPr>
                <w:rFonts w:ascii="Times New Roman" w:hAnsi="Times New Roman"/>
                <w:sz w:val="24"/>
              </w:rPr>
            </w:pPr>
            <w:r>
              <w:rPr>
                <w:rFonts w:ascii="Times New Roman" w:hAnsi="Times New Roman"/>
                <w:sz w:val="24"/>
              </w:rPr>
              <w:t>706,440</w:t>
            </w:r>
          </w:p>
        </w:tc>
        <w:tc>
          <w:tcPr>
            <w:tcW w:type="dxa" w:w="3203"/>
            <w:tcBorders>
              <w:bottom w:color="000000" w:sz="4" w:val="single"/>
              <w:right w:color="000000" w:sz="4" w:val="single"/>
            </w:tcBorders>
            <w:tcMar>
              <w:top w:type="dxa" w:w="0"/>
              <w:left w:type="dxa" w:w="108"/>
              <w:bottom w:type="dxa" w:w="0"/>
              <w:right w:type="dxa" w:w="108"/>
            </w:tcMar>
            <w:vAlign w:val="bottom"/>
          </w:tcPr>
          <w:p w14:paraId="3C090000">
            <w:pPr>
              <w:widowControl w:val="0"/>
              <w:spacing w:after="0" w:line="240" w:lineRule="auto"/>
              <w:ind/>
              <w:jc w:val="center"/>
              <w:rPr>
                <w:rFonts w:ascii="Times New Roman" w:hAnsi="Times New Roman"/>
                <w:sz w:val="24"/>
              </w:rPr>
            </w:pPr>
            <w:r>
              <w:rPr>
                <w:rFonts w:ascii="Times New Roman" w:hAnsi="Times New Roman"/>
                <w:sz w:val="24"/>
              </w:rPr>
              <w:t>0,03098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D090000">
            <w:pPr>
              <w:widowControl w:val="0"/>
              <w:spacing w:after="0" w:line="240" w:lineRule="auto"/>
              <w:ind/>
              <w:jc w:val="center"/>
              <w:rPr>
                <w:rFonts w:ascii="Times New Roman" w:hAnsi="Times New Roman"/>
                <w:sz w:val="24"/>
              </w:rPr>
            </w:pPr>
            <w:r>
              <w:rPr>
                <w:rFonts w:ascii="Times New Roman" w:hAnsi="Times New Roman"/>
                <w:sz w:val="24"/>
              </w:rPr>
              <w:t>50</w:t>
            </w:r>
          </w:p>
        </w:tc>
        <w:tc>
          <w:tcPr>
            <w:tcW w:type="dxa" w:w="2406"/>
            <w:tcBorders>
              <w:bottom w:color="000000" w:sz="4" w:val="single"/>
              <w:right w:color="000000" w:sz="4" w:val="single"/>
            </w:tcBorders>
            <w:tcMar>
              <w:top w:type="dxa" w:w="0"/>
              <w:left w:type="dxa" w:w="108"/>
              <w:bottom w:type="dxa" w:w="0"/>
              <w:right w:type="dxa" w:w="108"/>
            </w:tcMar>
            <w:vAlign w:val="bottom"/>
          </w:tcPr>
          <w:p w14:paraId="3E090000">
            <w:pPr>
              <w:widowControl w:val="0"/>
              <w:spacing w:after="0" w:line="240" w:lineRule="auto"/>
              <w:ind/>
              <w:jc w:val="center"/>
              <w:rPr>
                <w:rFonts w:ascii="Times New Roman" w:hAnsi="Times New Roman"/>
                <w:sz w:val="24"/>
              </w:rPr>
            </w:pPr>
            <w:r>
              <w:rPr>
                <w:rFonts w:ascii="Times New Roman" w:hAnsi="Times New Roman"/>
                <w:sz w:val="24"/>
              </w:rPr>
              <w:t>д.29</w:t>
            </w:r>
          </w:p>
        </w:tc>
        <w:tc>
          <w:tcPr>
            <w:tcW w:type="dxa" w:w="2420"/>
            <w:tcBorders>
              <w:bottom w:color="000000" w:sz="4" w:val="single"/>
              <w:right w:color="000000" w:sz="4" w:val="single"/>
            </w:tcBorders>
            <w:tcMar>
              <w:top w:type="dxa" w:w="0"/>
              <w:left w:type="dxa" w:w="108"/>
              <w:bottom w:type="dxa" w:w="0"/>
              <w:right w:type="dxa" w:w="108"/>
            </w:tcMar>
            <w:vAlign w:val="bottom"/>
          </w:tcPr>
          <w:p w14:paraId="3F090000">
            <w:pPr>
              <w:widowControl w:val="0"/>
              <w:spacing w:after="0" w:line="240" w:lineRule="auto"/>
              <w:ind/>
              <w:jc w:val="center"/>
              <w:rPr>
                <w:rFonts w:ascii="Times New Roman" w:hAnsi="Times New Roman"/>
                <w:b w:val="1"/>
                <w:sz w:val="24"/>
              </w:rPr>
            </w:pPr>
            <w:r>
              <w:rPr>
                <w:rFonts w:ascii="Times New Roman" w:hAnsi="Times New Roman"/>
                <w:b w:val="1"/>
                <w:sz w:val="24"/>
              </w:rPr>
              <w:t>0,291</w:t>
            </w:r>
          </w:p>
        </w:tc>
        <w:tc>
          <w:tcPr>
            <w:tcW w:type="dxa" w:w="1475"/>
            <w:tcBorders>
              <w:bottom w:color="000000" w:sz="4" w:val="single"/>
              <w:right w:color="000000" w:sz="4" w:val="single"/>
            </w:tcBorders>
            <w:tcMar>
              <w:top w:type="dxa" w:w="0"/>
              <w:left w:type="dxa" w:w="108"/>
              <w:bottom w:type="dxa" w:w="0"/>
              <w:right w:type="dxa" w:w="108"/>
            </w:tcMar>
            <w:vAlign w:val="bottom"/>
          </w:tcPr>
          <w:p w14:paraId="40090000">
            <w:pPr>
              <w:widowControl w:val="0"/>
              <w:spacing w:after="0" w:line="240" w:lineRule="auto"/>
              <w:ind/>
              <w:jc w:val="center"/>
              <w:rPr>
                <w:rFonts w:ascii="Times New Roman" w:hAnsi="Times New Roman"/>
                <w:sz w:val="24"/>
              </w:rPr>
            </w:pPr>
            <w:r>
              <w:rPr>
                <w:rFonts w:ascii="Times New Roman" w:hAnsi="Times New Roman"/>
                <w:sz w:val="24"/>
              </w:rPr>
              <w:t>709,466</w:t>
            </w:r>
          </w:p>
        </w:tc>
        <w:tc>
          <w:tcPr>
            <w:tcW w:type="dxa" w:w="3203"/>
            <w:tcBorders>
              <w:bottom w:color="000000" w:sz="4" w:val="single"/>
              <w:right w:color="000000" w:sz="4" w:val="single"/>
            </w:tcBorders>
            <w:tcMar>
              <w:top w:type="dxa" w:w="0"/>
              <w:left w:type="dxa" w:w="108"/>
              <w:bottom w:type="dxa" w:w="0"/>
              <w:right w:type="dxa" w:w="108"/>
            </w:tcMar>
            <w:vAlign w:val="bottom"/>
          </w:tcPr>
          <w:p w14:paraId="41090000">
            <w:pPr>
              <w:widowControl w:val="0"/>
              <w:spacing w:after="0" w:line="240" w:lineRule="auto"/>
              <w:ind/>
              <w:jc w:val="center"/>
              <w:rPr>
                <w:rFonts w:ascii="Times New Roman" w:hAnsi="Times New Roman"/>
                <w:sz w:val="24"/>
              </w:rPr>
            </w:pPr>
            <w:r>
              <w:rPr>
                <w:rFonts w:ascii="Times New Roman" w:hAnsi="Times New Roman"/>
                <w:sz w:val="24"/>
              </w:rPr>
              <w:t>0,02423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2090000">
            <w:pPr>
              <w:widowControl w:val="0"/>
              <w:spacing w:after="0" w:line="240" w:lineRule="auto"/>
              <w:ind/>
              <w:jc w:val="center"/>
              <w:rPr>
                <w:rFonts w:ascii="Times New Roman" w:hAnsi="Times New Roman"/>
                <w:sz w:val="24"/>
              </w:rPr>
            </w:pPr>
          </w:p>
        </w:tc>
        <w:tc>
          <w:tcPr>
            <w:tcW w:type="dxa" w:w="2406"/>
            <w:tcBorders>
              <w:bottom w:color="000000" w:sz="4" w:val="single"/>
              <w:right w:color="000000" w:sz="4" w:val="single"/>
            </w:tcBorders>
            <w:tcMar>
              <w:top w:type="dxa" w:w="0"/>
              <w:left w:type="dxa" w:w="108"/>
              <w:bottom w:type="dxa" w:w="0"/>
              <w:right w:type="dxa" w:w="108"/>
            </w:tcMar>
            <w:vAlign w:val="bottom"/>
          </w:tcPr>
          <w:p w14:paraId="43090000">
            <w:pPr>
              <w:widowControl w:val="0"/>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2420"/>
            <w:tcBorders>
              <w:bottom w:color="000000" w:sz="4" w:val="single"/>
              <w:right w:color="000000" w:sz="4" w:val="single"/>
            </w:tcBorders>
            <w:tcMar>
              <w:top w:type="dxa" w:w="0"/>
              <w:left w:type="dxa" w:w="108"/>
              <w:bottom w:type="dxa" w:w="0"/>
              <w:right w:type="dxa" w:w="108"/>
            </w:tcMar>
            <w:vAlign w:val="bottom"/>
          </w:tcPr>
          <w:p w14:paraId="44090000">
            <w:pPr>
              <w:widowControl w:val="0"/>
              <w:spacing w:after="0" w:line="240" w:lineRule="auto"/>
              <w:ind/>
              <w:jc w:val="center"/>
              <w:rPr>
                <w:rFonts w:ascii="Times New Roman" w:hAnsi="Times New Roman"/>
                <w:b w:val="1"/>
                <w:sz w:val="24"/>
              </w:rPr>
            </w:pPr>
            <w:r>
              <w:rPr>
                <w:rFonts w:ascii="Times New Roman" w:hAnsi="Times New Roman"/>
                <w:b w:val="1"/>
                <w:sz w:val="24"/>
              </w:rPr>
              <w:t>11,488</w:t>
            </w:r>
          </w:p>
        </w:tc>
        <w:tc>
          <w:tcPr>
            <w:tcW w:type="dxa" w:w="1475"/>
            <w:tcBorders>
              <w:bottom w:color="000000" w:sz="4" w:val="single"/>
              <w:right w:color="000000" w:sz="4" w:val="single"/>
            </w:tcBorders>
            <w:tcMar>
              <w:top w:type="dxa" w:w="0"/>
              <w:left w:type="dxa" w:w="108"/>
              <w:bottom w:type="dxa" w:w="0"/>
              <w:right w:type="dxa" w:w="108"/>
            </w:tcMar>
            <w:vAlign w:val="bottom"/>
          </w:tcPr>
          <w:p w14:paraId="45090000">
            <w:pPr>
              <w:widowControl w:val="0"/>
              <w:spacing w:after="0" w:line="240" w:lineRule="auto"/>
              <w:ind/>
              <w:jc w:val="center"/>
              <w:rPr>
                <w:rFonts w:ascii="Times New Roman" w:hAnsi="Times New Roman"/>
                <w:b w:val="1"/>
                <w:sz w:val="24"/>
              </w:rPr>
            </w:pPr>
            <w:r>
              <w:rPr>
                <w:rFonts w:ascii="Times New Roman" w:hAnsi="Times New Roman"/>
                <w:b w:val="1"/>
                <w:sz w:val="24"/>
              </w:rPr>
              <w:t>26627,244</w:t>
            </w:r>
          </w:p>
        </w:tc>
        <w:tc>
          <w:tcPr>
            <w:tcW w:type="dxa" w:w="3203"/>
            <w:tcBorders>
              <w:bottom w:color="000000" w:sz="4" w:val="single"/>
              <w:right w:color="000000" w:sz="4" w:val="single"/>
            </w:tcBorders>
            <w:tcMar>
              <w:top w:type="dxa" w:w="0"/>
              <w:left w:type="dxa" w:w="108"/>
              <w:bottom w:type="dxa" w:w="0"/>
              <w:right w:type="dxa" w:w="108"/>
            </w:tcMar>
            <w:vAlign w:val="bottom"/>
          </w:tcPr>
          <w:p w14:paraId="46090000">
            <w:pPr>
              <w:widowControl w:val="0"/>
              <w:spacing w:after="0" w:line="240" w:lineRule="auto"/>
              <w:ind/>
              <w:jc w:val="center"/>
              <w:rPr>
                <w:rFonts w:ascii="Times New Roman" w:hAnsi="Times New Roman"/>
                <w:b w:val="1"/>
                <w:sz w:val="24"/>
              </w:rPr>
            </w:pPr>
            <w:r>
              <w:rPr>
                <w:rFonts w:ascii="Times New Roman" w:hAnsi="Times New Roman"/>
                <w:b w:val="1"/>
                <w:sz w:val="24"/>
              </w:rPr>
              <w:t>1,35021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7090000">
            <w:pPr>
              <w:widowControl w:val="0"/>
              <w:spacing w:after="0" w:line="240" w:lineRule="auto"/>
              <w:ind/>
              <w:jc w:val="center"/>
              <w:rPr>
                <w:rFonts w:ascii="Times New Roman" w:hAnsi="Times New Roman"/>
                <w:sz w:val="24"/>
              </w:rPr>
            </w:pPr>
          </w:p>
        </w:tc>
        <w:tc>
          <w:tcPr>
            <w:tcW w:type="dxa" w:w="9504"/>
            <w:gridSpan w:val="4"/>
            <w:tcBorders>
              <w:bottom w:color="000000" w:sz="4" w:val="single"/>
              <w:right w:color="000000" w:sz="4" w:val="single"/>
            </w:tcBorders>
            <w:tcMar>
              <w:top w:type="dxa" w:w="0"/>
              <w:left w:type="dxa" w:w="108"/>
              <w:bottom w:type="dxa" w:w="0"/>
              <w:right w:type="dxa" w:w="108"/>
            </w:tcMar>
            <w:vAlign w:val="bottom"/>
          </w:tcPr>
          <w:p w14:paraId="48090000">
            <w:pPr>
              <w:widowControl w:val="0"/>
              <w:spacing w:after="0" w:line="240" w:lineRule="auto"/>
              <w:ind/>
              <w:jc w:val="center"/>
              <w:rPr>
                <w:rFonts w:ascii="Times New Roman" w:hAnsi="Times New Roman"/>
                <w:sz w:val="24"/>
              </w:rPr>
            </w:pPr>
            <w:r>
              <w:rPr>
                <w:rFonts w:ascii="Times New Roman" w:hAnsi="Times New Roman"/>
                <w:b w:val="1"/>
                <w:sz w:val="24"/>
              </w:rPr>
              <w:t>3микрорайон</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9090000">
            <w:pPr>
              <w:widowControl w:val="0"/>
              <w:spacing w:after="0" w:line="240" w:lineRule="auto"/>
              <w:ind/>
              <w:jc w:val="center"/>
              <w:rPr>
                <w:rFonts w:ascii="Times New Roman" w:hAnsi="Times New Roman"/>
                <w:sz w:val="24"/>
              </w:rPr>
            </w:pPr>
            <w:r>
              <w:rPr>
                <w:rFonts w:ascii="Times New Roman" w:hAnsi="Times New Roman"/>
                <w:sz w:val="24"/>
              </w:rPr>
              <w:t>51</w:t>
            </w:r>
          </w:p>
        </w:tc>
        <w:tc>
          <w:tcPr>
            <w:tcW w:type="dxa" w:w="2406"/>
            <w:tcBorders>
              <w:bottom w:color="000000" w:sz="4" w:val="single"/>
              <w:right w:color="000000" w:sz="4" w:val="single"/>
            </w:tcBorders>
            <w:tcMar>
              <w:top w:type="dxa" w:w="0"/>
              <w:left w:type="dxa" w:w="108"/>
              <w:bottom w:type="dxa" w:w="0"/>
              <w:right w:type="dxa" w:w="108"/>
            </w:tcMar>
            <w:vAlign w:val="bottom"/>
          </w:tcPr>
          <w:p w14:paraId="4A090000">
            <w:pPr>
              <w:widowControl w:val="0"/>
              <w:spacing w:after="0" w:line="240" w:lineRule="auto"/>
              <w:ind/>
              <w:jc w:val="center"/>
              <w:rPr>
                <w:rFonts w:ascii="Times New Roman" w:hAnsi="Times New Roman"/>
                <w:b w:val="1"/>
                <w:sz w:val="24"/>
              </w:rPr>
            </w:pPr>
            <w:r>
              <w:rPr>
                <w:rFonts w:ascii="Times New Roman" w:hAnsi="Times New Roman"/>
                <w:sz w:val="24"/>
              </w:rPr>
              <w:t>д.1</w:t>
            </w:r>
          </w:p>
        </w:tc>
        <w:tc>
          <w:tcPr>
            <w:tcW w:type="dxa" w:w="2420"/>
            <w:tcBorders>
              <w:bottom w:color="000000" w:sz="4" w:val="single"/>
              <w:right w:color="000000" w:sz="4" w:val="single"/>
            </w:tcBorders>
            <w:tcMar>
              <w:top w:type="dxa" w:w="0"/>
              <w:left w:type="dxa" w:w="108"/>
              <w:bottom w:type="dxa" w:w="0"/>
              <w:right w:type="dxa" w:w="108"/>
            </w:tcMar>
            <w:vAlign w:val="bottom"/>
          </w:tcPr>
          <w:p w14:paraId="4B090000">
            <w:pPr>
              <w:widowControl w:val="0"/>
              <w:spacing w:after="0" w:line="240" w:lineRule="auto"/>
              <w:ind/>
              <w:jc w:val="center"/>
              <w:rPr>
                <w:rFonts w:ascii="Times New Roman" w:hAnsi="Times New Roman"/>
                <w:b w:val="1"/>
                <w:sz w:val="24"/>
              </w:rPr>
            </w:pPr>
            <w:r>
              <w:rPr>
                <w:rFonts w:ascii="Times New Roman" w:hAnsi="Times New Roman"/>
                <w:b w:val="1"/>
                <w:sz w:val="24"/>
              </w:rPr>
              <w:t>0,445</w:t>
            </w:r>
          </w:p>
        </w:tc>
        <w:tc>
          <w:tcPr>
            <w:tcW w:type="dxa" w:w="1475"/>
            <w:tcBorders>
              <w:bottom w:color="000000" w:sz="4" w:val="single"/>
              <w:right w:color="000000" w:sz="4" w:val="single"/>
            </w:tcBorders>
            <w:tcMar>
              <w:top w:type="dxa" w:w="0"/>
              <w:left w:type="dxa" w:w="108"/>
              <w:bottom w:type="dxa" w:w="0"/>
              <w:right w:type="dxa" w:w="108"/>
            </w:tcMar>
            <w:vAlign w:val="bottom"/>
          </w:tcPr>
          <w:p w14:paraId="4C090000">
            <w:pPr>
              <w:widowControl w:val="0"/>
              <w:spacing w:after="0" w:line="240" w:lineRule="auto"/>
              <w:ind/>
              <w:jc w:val="center"/>
              <w:rPr>
                <w:rFonts w:ascii="Times New Roman" w:hAnsi="Times New Roman"/>
                <w:sz w:val="24"/>
              </w:rPr>
            </w:pPr>
            <w:r>
              <w:rPr>
                <w:rFonts w:ascii="Times New Roman" w:hAnsi="Times New Roman"/>
                <w:sz w:val="24"/>
              </w:rPr>
              <w:t>1087,275</w:t>
            </w:r>
          </w:p>
        </w:tc>
        <w:tc>
          <w:tcPr>
            <w:tcW w:type="dxa" w:w="3203"/>
            <w:tcBorders>
              <w:bottom w:color="000000" w:sz="4" w:val="single"/>
              <w:right w:color="000000" w:sz="4" w:val="single"/>
            </w:tcBorders>
            <w:tcMar>
              <w:top w:type="dxa" w:w="0"/>
              <w:left w:type="dxa" w:w="108"/>
              <w:bottom w:type="dxa" w:w="0"/>
              <w:right w:type="dxa" w:w="108"/>
            </w:tcMar>
            <w:vAlign w:val="bottom"/>
          </w:tcPr>
          <w:p w14:paraId="4D090000">
            <w:pPr>
              <w:widowControl w:val="0"/>
              <w:spacing w:after="0" w:line="240" w:lineRule="auto"/>
              <w:ind/>
              <w:jc w:val="center"/>
              <w:rPr>
                <w:rFonts w:ascii="Times New Roman" w:hAnsi="Times New Roman"/>
                <w:sz w:val="24"/>
              </w:rPr>
            </w:pPr>
            <w:r>
              <w:rPr>
                <w:rFonts w:ascii="Times New Roman" w:hAnsi="Times New Roman"/>
                <w:sz w:val="24"/>
              </w:rPr>
              <w:t>0,05222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E090000">
            <w:pPr>
              <w:widowControl w:val="0"/>
              <w:spacing w:after="0" w:line="240" w:lineRule="auto"/>
              <w:ind/>
              <w:jc w:val="center"/>
              <w:rPr>
                <w:rFonts w:ascii="Times New Roman" w:hAnsi="Times New Roman"/>
                <w:sz w:val="24"/>
              </w:rPr>
            </w:pPr>
            <w:r>
              <w:rPr>
                <w:rFonts w:ascii="Times New Roman" w:hAnsi="Times New Roman"/>
                <w:sz w:val="24"/>
              </w:rPr>
              <w:t>52</w:t>
            </w:r>
          </w:p>
        </w:tc>
        <w:tc>
          <w:tcPr>
            <w:tcW w:type="dxa" w:w="2406"/>
            <w:tcBorders>
              <w:bottom w:color="000000" w:sz="4" w:val="single"/>
              <w:right w:color="000000" w:sz="4" w:val="single"/>
            </w:tcBorders>
            <w:tcMar>
              <w:top w:type="dxa" w:w="0"/>
              <w:left w:type="dxa" w:w="108"/>
              <w:bottom w:type="dxa" w:w="0"/>
              <w:right w:type="dxa" w:w="108"/>
            </w:tcMar>
            <w:vAlign w:val="bottom"/>
          </w:tcPr>
          <w:p w14:paraId="4F090000">
            <w:pPr>
              <w:widowControl w:val="0"/>
              <w:spacing w:after="0" w:line="240" w:lineRule="auto"/>
              <w:ind/>
              <w:jc w:val="center"/>
              <w:rPr>
                <w:rFonts w:ascii="Times New Roman" w:hAnsi="Times New Roman"/>
                <w:sz w:val="24"/>
              </w:rPr>
            </w:pPr>
            <w:r>
              <w:rPr>
                <w:rFonts w:ascii="Times New Roman" w:hAnsi="Times New Roman"/>
                <w:sz w:val="24"/>
              </w:rPr>
              <w:t>д.1а</w:t>
            </w:r>
          </w:p>
        </w:tc>
        <w:tc>
          <w:tcPr>
            <w:tcW w:type="dxa" w:w="2420"/>
            <w:tcBorders>
              <w:bottom w:color="000000" w:sz="4" w:val="single"/>
              <w:right w:color="000000" w:sz="4" w:val="single"/>
            </w:tcBorders>
            <w:tcMar>
              <w:top w:type="dxa" w:w="0"/>
              <w:left w:type="dxa" w:w="108"/>
              <w:bottom w:type="dxa" w:w="0"/>
              <w:right w:type="dxa" w:w="108"/>
            </w:tcMar>
            <w:vAlign w:val="bottom"/>
          </w:tcPr>
          <w:p w14:paraId="50090000">
            <w:pPr>
              <w:widowControl w:val="0"/>
              <w:spacing w:after="0" w:line="240" w:lineRule="auto"/>
              <w:ind/>
              <w:jc w:val="center"/>
              <w:rPr>
                <w:rFonts w:ascii="Times New Roman" w:hAnsi="Times New Roman"/>
                <w:b w:val="1"/>
                <w:sz w:val="24"/>
              </w:rPr>
            </w:pPr>
            <w:r>
              <w:rPr>
                <w:rFonts w:ascii="Times New Roman" w:hAnsi="Times New Roman"/>
                <w:b w:val="1"/>
                <w:sz w:val="24"/>
              </w:rPr>
              <w:t>0,455</w:t>
            </w:r>
          </w:p>
        </w:tc>
        <w:tc>
          <w:tcPr>
            <w:tcW w:type="dxa" w:w="1475"/>
            <w:tcBorders>
              <w:bottom w:color="000000" w:sz="4" w:val="single"/>
              <w:right w:color="000000" w:sz="4" w:val="single"/>
            </w:tcBorders>
            <w:tcMar>
              <w:top w:type="dxa" w:w="0"/>
              <w:left w:type="dxa" w:w="108"/>
              <w:bottom w:type="dxa" w:w="0"/>
              <w:right w:type="dxa" w:w="108"/>
            </w:tcMar>
            <w:vAlign w:val="bottom"/>
          </w:tcPr>
          <w:p w14:paraId="51090000">
            <w:pPr>
              <w:widowControl w:val="0"/>
              <w:spacing w:after="0" w:line="240" w:lineRule="auto"/>
              <w:ind/>
              <w:jc w:val="center"/>
              <w:rPr>
                <w:rFonts w:ascii="Times New Roman" w:hAnsi="Times New Roman"/>
                <w:sz w:val="24"/>
              </w:rPr>
            </w:pPr>
            <w:r>
              <w:rPr>
                <w:rFonts w:ascii="Times New Roman" w:hAnsi="Times New Roman"/>
                <w:sz w:val="24"/>
              </w:rPr>
              <w:t>1110,898</w:t>
            </w:r>
          </w:p>
        </w:tc>
        <w:tc>
          <w:tcPr>
            <w:tcW w:type="dxa" w:w="3203"/>
            <w:tcBorders>
              <w:bottom w:color="000000" w:sz="4" w:val="single"/>
              <w:right w:color="000000" w:sz="4" w:val="single"/>
            </w:tcBorders>
            <w:tcMar>
              <w:top w:type="dxa" w:w="0"/>
              <w:left w:type="dxa" w:w="108"/>
              <w:bottom w:type="dxa" w:w="0"/>
              <w:right w:type="dxa" w:w="108"/>
            </w:tcMar>
            <w:vAlign w:val="bottom"/>
          </w:tcPr>
          <w:p w14:paraId="52090000">
            <w:pPr>
              <w:widowControl w:val="0"/>
              <w:spacing w:after="0" w:line="240" w:lineRule="auto"/>
              <w:ind/>
              <w:jc w:val="center"/>
              <w:rPr>
                <w:rFonts w:ascii="Times New Roman" w:hAnsi="Times New Roman"/>
                <w:sz w:val="24"/>
              </w:rPr>
            </w:pPr>
            <w:r>
              <w:rPr>
                <w:rFonts w:ascii="Times New Roman" w:hAnsi="Times New Roman"/>
                <w:sz w:val="24"/>
              </w:rPr>
              <w:t>0,04812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3090000">
            <w:pPr>
              <w:widowControl w:val="0"/>
              <w:spacing w:after="0" w:line="240" w:lineRule="auto"/>
              <w:ind/>
              <w:jc w:val="center"/>
              <w:rPr>
                <w:rFonts w:ascii="Times New Roman" w:hAnsi="Times New Roman"/>
                <w:sz w:val="24"/>
              </w:rPr>
            </w:pPr>
            <w:r>
              <w:rPr>
                <w:rFonts w:ascii="Times New Roman" w:hAnsi="Times New Roman"/>
                <w:sz w:val="24"/>
              </w:rPr>
              <w:t>53</w:t>
            </w:r>
          </w:p>
        </w:tc>
        <w:tc>
          <w:tcPr>
            <w:tcW w:type="dxa" w:w="2406"/>
            <w:tcBorders>
              <w:bottom w:color="000000" w:sz="4" w:val="single"/>
              <w:right w:color="000000" w:sz="4" w:val="single"/>
            </w:tcBorders>
            <w:tcMar>
              <w:top w:type="dxa" w:w="0"/>
              <w:left w:type="dxa" w:w="108"/>
              <w:bottom w:type="dxa" w:w="0"/>
              <w:right w:type="dxa" w:w="108"/>
            </w:tcMar>
            <w:vAlign w:val="bottom"/>
          </w:tcPr>
          <w:p w14:paraId="54090000">
            <w:pPr>
              <w:widowControl w:val="0"/>
              <w:spacing w:after="0" w:line="240" w:lineRule="auto"/>
              <w:ind/>
              <w:jc w:val="center"/>
              <w:rPr>
                <w:rFonts w:ascii="Times New Roman" w:hAnsi="Times New Roman"/>
                <w:sz w:val="24"/>
              </w:rPr>
            </w:pPr>
            <w:r>
              <w:rPr>
                <w:rFonts w:ascii="Times New Roman" w:hAnsi="Times New Roman"/>
                <w:sz w:val="24"/>
              </w:rPr>
              <w:t>д.1б</w:t>
            </w:r>
          </w:p>
        </w:tc>
        <w:tc>
          <w:tcPr>
            <w:tcW w:type="dxa" w:w="2420"/>
            <w:tcBorders>
              <w:bottom w:color="000000" w:sz="4" w:val="single"/>
              <w:right w:color="000000" w:sz="4" w:val="single"/>
            </w:tcBorders>
            <w:tcMar>
              <w:top w:type="dxa" w:w="0"/>
              <w:left w:type="dxa" w:w="108"/>
              <w:bottom w:type="dxa" w:w="0"/>
              <w:right w:type="dxa" w:w="108"/>
            </w:tcMar>
            <w:vAlign w:val="bottom"/>
          </w:tcPr>
          <w:p w14:paraId="55090000">
            <w:pPr>
              <w:widowControl w:val="0"/>
              <w:spacing w:after="0" w:line="240" w:lineRule="auto"/>
              <w:ind/>
              <w:jc w:val="center"/>
              <w:rPr>
                <w:rFonts w:ascii="Times New Roman" w:hAnsi="Times New Roman"/>
                <w:b w:val="1"/>
                <w:sz w:val="24"/>
              </w:rPr>
            </w:pPr>
            <w:r>
              <w:rPr>
                <w:rFonts w:ascii="Times New Roman" w:hAnsi="Times New Roman"/>
                <w:b w:val="1"/>
                <w:sz w:val="24"/>
              </w:rPr>
              <w:t>0,452</w:t>
            </w:r>
          </w:p>
        </w:tc>
        <w:tc>
          <w:tcPr>
            <w:tcW w:type="dxa" w:w="1475"/>
            <w:tcBorders>
              <w:bottom w:color="000000" w:sz="4" w:val="single"/>
              <w:right w:color="000000" w:sz="4" w:val="single"/>
            </w:tcBorders>
            <w:tcMar>
              <w:top w:type="dxa" w:w="0"/>
              <w:left w:type="dxa" w:w="108"/>
              <w:bottom w:type="dxa" w:w="0"/>
              <w:right w:type="dxa" w:w="108"/>
            </w:tcMar>
            <w:vAlign w:val="bottom"/>
          </w:tcPr>
          <w:p w14:paraId="56090000">
            <w:pPr>
              <w:widowControl w:val="0"/>
              <w:spacing w:after="0" w:line="240" w:lineRule="auto"/>
              <w:ind/>
              <w:jc w:val="center"/>
              <w:rPr>
                <w:rFonts w:ascii="Times New Roman" w:hAnsi="Times New Roman"/>
                <w:sz w:val="24"/>
              </w:rPr>
            </w:pPr>
            <w:r>
              <w:rPr>
                <w:rFonts w:ascii="Times New Roman" w:hAnsi="Times New Roman"/>
                <w:sz w:val="24"/>
              </w:rPr>
              <w:t>1103,445</w:t>
            </w:r>
          </w:p>
        </w:tc>
        <w:tc>
          <w:tcPr>
            <w:tcW w:type="dxa" w:w="3203"/>
            <w:tcBorders>
              <w:bottom w:color="000000" w:sz="4" w:val="single"/>
              <w:right w:color="000000" w:sz="4" w:val="single"/>
            </w:tcBorders>
            <w:tcMar>
              <w:top w:type="dxa" w:w="0"/>
              <w:left w:type="dxa" w:w="108"/>
              <w:bottom w:type="dxa" w:w="0"/>
              <w:right w:type="dxa" w:w="108"/>
            </w:tcMar>
            <w:vAlign w:val="bottom"/>
          </w:tcPr>
          <w:p w14:paraId="57090000">
            <w:pPr>
              <w:widowControl w:val="0"/>
              <w:spacing w:after="0" w:line="240" w:lineRule="auto"/>
              <w:ind/>
              <w:jc w:val="center"/>
              <w:rPr>
                <w:rFonts w:ascii="Times New Roman" w:hAnsi="Times New Roman"/>
                <w:sz w:val="24"/>
              </w:rPr>
            </w:pPr>
            <w:r>
              <w:rPr>
                <w:rFonts w:ascii="Times New Roman" w:hAnsi="Times New Roman"/>
                <w:sz w:val="24"/>
              </w:rPr>
              <w:t>0,05170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8090000">
            <w:pPr>
              <w:widowControl w:val="0"/>
              <w:spacing w:after="0" w:line="240" w:lineRule="auto"/>
              <w:ind/>
              <w:jc w:val="center"/>
              <w:rPr>
                <w:rFonts w:ascii="Times New Roman" w:hAnsi="Times New Roman"/>
                <w:sz w:val="24"/>
              </w:rPr>
            </w:pPr>
            <w:r>
              <w:rPr>
                <w:rFonts w:ascii="Times New Roman" w:hAnsi="Times New Roman"/>
                <w:sz w:val="24"/>
              </w:rPr>
              <w:t>54</w:t>
            </w:r>
          </w:p>
        </w:tc>
        <w:tc>
          <w:tcPr>
            <w:tcW w:type="dxa" w:w="2406"/>
            <w:tcBorders>
              <w:bottom w:color="000000" w:sz="4" w:val="single"/>
              <w:right w:color="000000" w:sz="4" w:val="single"/>
            </w:tcBorders>
            <w:tcMar>
              <w:top w:type="dxa" w:w="0"/>
              <w:left w:type="dxa" w:w="108"/>
              <w:bottom w:type="dxa" w:w="0"/>
              <w:right w:type="dxa" w:w="108"/>
            </w:tcMar>
            <w:vAlign w:val="bottom"/>
          </w:tcPr>
          <w:p w14:paraId="59090000">
            <w:pPr>
              <w:widowControl w:val="0"/>
              <w:spacing w:after="0" w:line="240" w:lineRule="auto"/>
              <w:ind/>
              <w:jc w:val="center"/>
              <w:rPr>
                <w:rFonts w:ascii="Times New Roman" w:hAnsi="Times New Roman"/>
                <w:sz w:val="24"/>
              </w:rPr>
            </w:pPr>
            <w:r>
              <w:rPr>
                <w:rFonts w:ascii="Times New Roman" w:hAnsi="Times New Roman"/>
                <w:sz w:val="24"/>
              </w:rPr>
              <w:t>д.2</w:t>
            </w:r>
          </w:p>
        </w:tc>
        <w:tc>
          <w:tcPr>
            <w:tcW w:type="dxa" w:w="2420"/>
            <w:tcBorders>
              <w:bottom w:color="000000" w:sz="4" w:val="single"/>
              <w:right w:color="000000" w:sz="4" w:val="single"/>
            </w:tcBorders>
            <w:tcMar>
              <w:top w:type="dxa" w:w="0"/>
              <w:left w:type="dxa" w:w="108"/>
              <w:bottom w:type="dxa" w:w="0"/>
              <w:right w:type="dxa" w:w="108"/>
            </w:tcMar>
            <w:vAlign w:val="bottom"/>
          </w:tcPr>
          <w:p w14:paraId="5A090000">
            <w:pPr>
              <w:widowControl w:val="0"/>
              <w:spacing w:after="0" w:line="240" w:lineRule="auto"/>
              <w:ind/>
              <w:jc w:val="center"/>
              <w:rPr>
                <w:rFonts w:ascii="Times New Roman" w:hAnsi="Times New Roman"/>
                <w:b w:val="1"/>
                <w:sz w:val="24"/>
              </w:rPr>
            </w:pPr>
            <w:r>
              <w:rPr>
                <w:rFonts w:ascii="Times New Roman" w:hAnsi="Times New Roman"/>
                <w:b w:val="1"/>
                <w:sz w:val="24"/>
              </w:rPr>
              <w:t>0,573</w:t>
            </w:r>
          </w:p>
        </w:tc>
        <w:tc>
          <w:tcPr>
            <w:tcW w:type="dxa" w:w="1475"/>
            <w:tcBorders>
              <w:bottom w:color="000000" w:sz="4" w:val="single"/>
              <w:right w:color="000000" w:sz="4" w:val="single"/>
            </w:tcBorders>
            <w:tcMar>
              <w:top w:type="dxa" w:w="0"/>
              <w:left w:type="dxa" w:w="108"/>
              <w:bottom w:type="dxa" w:w="0"/>
              <w:right w:type="dxa" w:w="108"/>
            </w:tcMar>
            <w:vAlign w:val="bottom"/>
          </w:tcPr>
          <w:p w14:paraId="5B090000">
            <w:pPr>
              <w:widowControl w:val="0"/>
              <w:spacing w:after="0" w:line="240" w:lineRule="auto"/>
              <w:ind/>
              <w:jc w:val="center"/>
              <w:rPr>
                <w:rFonts w:ascii="Times New Roman" w:hAnsi="Times New Roman"/>
                <w:sz w:val="24"/>
              </w:rPr>
            </w:pPr>
            <w:r>
              <w:rPr>
                <w:rFonts w:ascii="Times New Roman" w:hAnsi="Times New Roman"/>
                <w:sz w:val="24"/>
              </w:rPr>
              <w:t>1398,827</w:t>
            </w:r>
          </w:p>
        </w:tc>
        <w:tc>
          <w:tcPr>
            <w:tcW w:type="dxa" w:w="3203"/>
            <w:tcBorders>
              <w:bottom w:color="000000" w:sz="4" w:val="single"/>
              <w:right w:color="000000" w:sz="4" w:val="single"/>
            </w:tcBorders>
            <w:tcMar>
              <w:top w:type="dxa" w:w="0"/>
              <w:left w:type="dxa" w:w="108"/>
              <w:bottom w:type="dxa" w:w="0"/>
              <w:right w:type="dxa" w:w="108"/>
            </w:tcMar>
            <w:vAlign w:val="bottom"/>
          </w:tcPr>
          <w:p w14:paraId="5C090000">
            <w:pPr>
              <w:widowControl w:val="0"/>
              <w:spacing w:after="0" w:line="240" w:lineRule="auto"/>
              <w:ind/>
              <w:jc w:val="center"/>
              <w:rPr>
                <w:rFonts w:ascii="Times New Roman" w:hAnsi="Times New Roman"/>
                <w:sz w:val="24"/>
              </w:rPr>
            </w:pPr>
            <w:r>
              <w:rPr>
                <w:rFonts w:ascii="Times New Roman" w:hAnsi="Times New Roman"/>
                <w:sz w:val="24"/>
              </w:rPr>
              <w:t>0,07742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D090000">
            <w:pPr>
              <w:widowControl w:val="0"/>
              <w:spacing w:after="0" w:line="240" w:lineRule="auto"/>
              <w:ind/>
              <w:jc w:val="center"/>
              <w:rPr>
                <w:rFonts w:ascii="Times New Roman" w:hAnsi="Times New Roman"/>
                <w:sz w:val="24"/>
              </w:rPr>
            </w:pPr>
            <w:r>
              <w:rPr>
                <w:rFonts w:ascii="Times New Roman" w:hAnsi="Times New Roman"/>
                <w:sz w:val="24"/>
              </w:rPr>
              <w:t>55</w:t>
            </w:r>
          </w:p>
        </w:tc>
        <w:tc>
          <w:tcPr>
            <w:tcW w:type="dxa" w:w="2406"/>
            <w:tcBorders>
              <w:bottom w:color="000000" w:sz="4" w:val="single"/>
              <w:right w:color="000000" w:sz="4" w:val="single"/>
            </w:tcBorders>
            <w:tcMar>
              <w:top w:type="dxa" w:w="0"/>
              <w:left w:type="dxa" w:w="108"/>
              <w:bottom w:type="dxa" w:w="0"/>
              <w:right w:type="dxa" w:w="108"/>
            </w:tcMar>
            <w:vAlign w:val="bottom"/>
          </w:tcPr>
          <w:p w14:paraId="5E090000">
            <w:pPr>
              <w:widowControl w:val="0"/>
              <w:spacing w:after="0" w:line="240" w:lineRule="auto"/>
              <w:ind/>
              <w:jc w:val="center"/>
              <w:rPr>
                <w:rFonts w:ascii="Times New Roman" w:hAnsi="Times New Roman"/>
                <w:sz w:val="24"/>
              </w:rPr>
            </w:pPr>
            <w:r>
              <w:rPr>
                <w:rFonts w:ascii="Times New Roman" w:hAnsi="Times New Roman"/>
                <w:sz w:val="24"/>
              </w:rPr>
              <w:t>д.3</w:t>
            </w:r>
          </w:p>
        </w:tc>
        <w:tc>
          <w:tcPr>
            <w:tcW w:type="dxa" w:w="2420"/>
            <w:tcBorders>
              <w:bottom w:color="000000" w:sz="4" w:val="single"/>
              <w:right w:color="000000" w:sz="4" w:val="single"/>
            </w:tcBorders>
            <w:tcMar>
              <w:top w:type="dxa" w:w="0"/>
              <w:left w:type="dxa" w:w="108"/>
              <w:bottom w:type="dxa" w:w="0"/>
              <w:right w:type="dxa" w:w="108"/>
            </w:tcMar>
            <w:vAlign w:val="bottom"/>
          </w:tcPr>
          <w:p w14:paraId="5F090000">
            <w:pPr>
              <w:widowControl w:val="0"/>
              <w:spacing w:after="0" w:line="240" w:lineRule="auto"/>
              <w:ind/>
              <w:jc w:val="center"/>
              <w:rPr>
                <w:rFonts w:ascii="Times New Roman" w:hAnsi="Times New Roman"/>
                <w:b w:val="1"/>
                <w:sz w:val="24"/>
              </w:rPr>
            </w:pPr>
            <w:r>
              <w:rPr>
                <w:rFonts w:ascii="Times New Roman" w:hAnsi="Times New Roman"/>
                <w:b w:val="1"/>
                <w:sz w:val="24"/>
              </w:rPr>
              <w:t>0,290</w:t>
            </w:r>
          </w:p>
        </w:tc>
        <w:tc>
          <w:tcPr>
            <w:tcW w:type="dxa" w:w="1475"/>
            <w:tcBorders>
              <w:bottom w:color="000000" w:sz="4" w:val="single"/>
              <w:right w:color="000000" w:sz="4" w:val="single"/>
            </w:tcBorders>
            <w:tcMar>
              <w:top w:type="dxa" w:w="0"/>
              <w:left w:type="dxa" w:w="108"/>
              <w:bottom w:type="dxa" w:w="0"/>
              <w:right w:type="dxa" w:w="108"/>
            </w:tcMar>
            <w:vAlign w:val="bottom"/>
          </w:tcPr>
          <w:p w14:paraId="60090000">
            <w:pPr>
              <w:widowControl w:val="0"/>
              <w:spacing w:after="0" w:line="240" w:lineRule="auto"/>
              <w:ind/>
              <w:jc w:val="center"/>
              <w:rPr>
                <w:rFonts w:ascii="Times New Roman" w:hAnsi="Times New Roman"/>
                <w:sz w:val="24"/>
              </w:rPr>
            </w:pPr>
            <w:r>
              <w:rPr>
                <w:rFonts w:ascii="Times New Roman" w:hAnsi="Times New Roman"/>
                <w:sz w:val="24"/>
              </w:rPr>
              <w:t>706,851</w:t>
            </w:r>
          </w:p>
        </w:tc>
        <w:tc>
          <w:tcPr>
            <w:tcW w:type="dxa" w:w="3203"/>
            <w:tcBorders>
              <w:bottom w:color="000000" w:sz="4" w:val="single"/>
              <w:right w:color="000000" w:sz="4" w:val="single"/>
            </w:tcBorders>
            <w:tcMar>
              <w:top w:type="dxa" w:w="0"/>
              <w:left w:type="dxa" w:w="108"/>
              <w:bottom w:type="dxa" w:w="0"/>
              <w:right w:type="dxa" w:w="108"/>
            </w:tcMar>
            <w:vAlign w:val="bottom"/>
          </w:tcPr>
          <w:p w14:paraId="61090000">
            <w:pPr>
              <w:widowControl w:val="0"/>
              <w:spacing w:after="0" w:line="240" w:lineRule="auto"/>
              <w:ind/>
              <w:jc w:val="center"/>
              <w:rPr>
                <w:rFonts w:ascii="Times New Roman" w:hAnsi="Times New Roman"/>
                <w:sz w:val="24"/>
              </w:rPr>
            </w:pPr>
            <w:r>
              <w:rPr>
                <w:rFonts w:ascii="Times New Roman" w:hAnsi="Times New Roman"/>
                <w:sz w:val="24"/>
              </w:rPr>
              <w:t>0,03095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2090000">
            <w:pPr>
              <w:widowControl w:val="0"/>
              <w:spacing w:after="0" w:line="240" w:lineRule="auto"/>
              <w:ind/>
              <w:jc w:val="center"/>
              <w:rPr>
                <w:rFonts w:ascii="Times New Roman" w:hAnsi="Times New Roman"/>
                <w:sz w:val="24"/>
              </w:rPr>
            </w:pPr>
            <w:r>
              <w:rPr>
                <w:rFonts w:ascii="Times New Roman" w:hAnsi="Times New Roman"/>
                <w:sz w:val="24"/>
              </w:rPr>
              <w:t>56</w:t>
            </w:r>
          </w:p>
        </w:tc>
        <w:tc>
          <w:tcPr>
            <w:tcW w:type="dxa" w:w="2406"/>
            <w:tcBorders>
              <w:bottom w:color="000000" w:sz="4" w:val="single"/>
              <w:right w:color="000000" w:sz="4" w:val="single"/>
            </w:tcBorders>
            <w:tcMar>
              <w:top w:type="dxa" w:w="0"/>
              <w:left w:type="dxa" w:w="108"/>
              <w:bottom w:type="dxa" w:w="0"/>
              <w:right w:type="dxa" w:w="108"/>
            </w:tcMar>
            <w:vAlign w:val="bottom"/>
          </w:tcPr>
          <w:p w14:paraId="63090000">
            <w:pPr>
              <w:widowControl w:val="0"/>
              <w:spacing w:after="0" w:line="240" w:lineRule="auto"/>
              <w:ind/>
              <w:jc w:val="center"/>
              <w:rPr>
                <w:rFonts w:ascii="Times New Roman" w:hAnsi="Times New Roman"/>
                <w:sz w:val="24"/>
              </w:rPr>
            </w:pPr>
            <w:r>
              <w:rPr>
                <w:rFonts w:ascii="Times New Roman" w:hAnsi="Times New Roman"/>
                <w:sz w:val="24"/>
              </w:rPr>
              <w:t>д.4</w:t>
            </w:r>
          </w:p>
        </w:tc>
        <w:tc>
          <w:tcPr>
            <w:tcW w:type="dxa" w:w="2420"/>
            <w:tcBorders>
              <w:bottom w:color="000000" w:sz="4" w:val="single"/>
              <w:right w:color="000000" w:sz="4" w:val="single"/>
            </w:tcBorders>
            <w:tcMar>
              <w:top w:type="dxa" w:w="0"/>
              <w:left w:type="dxa" w:w="108"/>
              <w:bottom w:type="dxa" w:w="0"/>
              <w:right w:type="dxa" w:w="108"/>
            </w:tcMar>
            <w:vAlign w:val="bottom"/>
          </w:tcPr>
          <w:p w14:paraId="64090000">
            <w:pPr>
              <w:widowControl w:val="0"/>
              <w:spacing w:after="0" w:line="240" w:lineRule="auto"/>
              <w:ind/>
              <w:jc w:val="center"/>
              <w:rPr>
                <w:rFonts w:ascii="Times New Roman" w:hAnsi="Times New Roman"/>
                <w:b w:val="1"/>
                <w:sz w:val="24"/>
              </w:rPr>
            </w:pPr>
            <w:r>
              <w:rPr>
                <w:rFonts w:ascii="Times New Roman" w:hAnsi="Times New Roman"/>
                <w:b w:val="1"/>
                <w:sz w:val="24"/>
              </w:rPr>
              <w:t>0,574</w:t>
            </w:r>
          </w:p>
        </w:tc>
        <w:tc>
          <w:tcPr>
            <w:tcW w:type="dxa" w:w="1475"/>
            <w:tcBorders>
              <w:bottom w:color="000000" w:sz="4" w:val="single"/>
              <w:right w:color="000000" w:sz="4" w:val="single"/>
            </w:tcBorders>
            <w:tcMar>
              <w:top w:type="dxa" w:w="0"/>
              <w:left w:type="dxa" w:w="108"/>
              <w:bottom w:type="dxa" w:w="0"/>
              <w:right w:type="dxa" w:w="108"/>
            </w:tcMar>
            <w:vAlign w:val="bottom"/>
          </w:tcPr>
          <w:p w14:paraId="65090000">
            <w:pPr>
              <w:widowControl w:val="0"/>
              <w:spacing w:after="0" w:line="240" w:lineRule="auto"/>
              <w:ind/>
              <w:jc w:val="center"/>
              <w:rPr>
                <w:rFonts w:ascii="Times New Roman" w:hAnsi="Times New Roman"/>
                <w:sz w:val="24"/>
              </w:rPr>
            </w:pPr>
            <w:r>
              <w:rPr>
                <w:rFonts w:ascii="Times New Roman" w:hAnsi="Times New Roman"/>
                <w:sz w:val="24"/>
              </w:rPr>
              <w:t>1402,010</w:t>
            </w:r>
          </w:p>
        </w:tc>
        <w:tc>
          <w:tcPr>
            <w:tcW w:type="dxa" w:w="3203"/>
            <w:tcBorders>
              <w:bottom w:color="000000" w:sz="4" w:val="single"/>
              <w:right w:color="000000" w:sz="4" w:val="single"/>
            </w:tcBorders>
            <w:tcMar>
              <w:top w:type="dxa" w:w="0"/>
              <w:left w:type="dxa" w:w="108"/>
              <w:bottom w:type="dxa" w:w="0"/>
              <w:right w:type="dxa" w:w="108"/>
            </w:tcMar>
            <w:vAlign w:val="bottom"/>
          </w:tcPr>
          <w:p w14:paraId="66090000">
            <w:pPr>
              <w:widowControl w:val="0"/>
              <w:spacing w:after="0" w:line="240" w:lineRule="auto"/>
              <w:ind/>
              <w:jc w:val="center"/>
              <w:rPr>
                <w:rFonts w:ascii="Times New Roman" w:hAnsi="Times New Roman"/>
                <w:sz w:val="24"/>
              </w:rPr>
            </w:pPr>
            <w:r>
              <w:rPr>
                <w:rFonts w:ascii="Times New Roman" w:hAnsi="Times New Roman"/>
                <w:sz w:val="24"/>
              </w:rPr>
              <w:t>0,05971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7090000">
            <w:pPr>
              <w:widowControl w:val="0"/>
              <w:spacing w:after="0" w:line="240" w:lineRule="auto"/>
              <w:ind/>
              <w:jc w:val="center"/>
              <w:rPr>
                <w:rFonts w:ascii="Times New Roman" w:hAnsi="Times New Roman"/>
                <w:sz w:val="24"/>
              </w:rPr>
            </w:pPr>
            <w:r>
              <w:rPr>
                <w:rFonts w:ascii="Times New Roman" w:hAnsi="Times New Roman"/>
                <w:sz w:val="24"/>
              </w:rPr>
              <w:t>57</w:t>
            </w:r>
          </w:p>
        </w:tc>
        <w:tc>
          <w:tcPr>
            <w:tcW w:type="dxa" w:w="2406"/>
            <w:tcBorders>
              <w:bottom w:color="000000" w:sz="4" w:val="single"/>
              <w:right w:color="000000" w:sz="4" w:val="single"/>
            </w:tcBorders>
            <w:tcMar>
              <w:top w:type="dxa" w:w="0"/>
              <w:left w:type="dxa" w:w="108"/>
              <w:bottom w:type="dxa" w:w="0"/>
              <w:right w:type="dxa" w:w="108"/>
            </w:tcMar>
            <w:vAlign w:val="bottom"/>
          </w:tcPr>
          <w:p w14:paraId="68090000">
            <w:pPr>
              <w:widowControl w:val="0"/>
              <w:spacing w:after="0" w:line="240" w:lineRule="auto"/>
              <w:ind/>
              <w:jc w:val="center"/>
              <w:rPr>
                <w:rFonts w:ascii="Times New Roman" w:hAnsi="Times New Roman"/>
                <w:sz w:val="24"/>
              </w:rPr>
            </w:pPr>
            <w:r>
              <w:rPr>
                <w:rFonts w:ascii="Times New Roman" w:hAnsi="Times New Roman"/>
                <w:sz w:val="24"/>
              </w:rPr>
              <w:t>д.5</w:t>
            </w:r>
          </w:p>
        </w:tc>
        <w:tc>
          <w:tcPr>
            <w:tcW w:type="dxa" w:w="2420"/>
            <w:tcBorders>
              <w:bottom w:color="000000" w:sz="4" w:val="single"/>
              <w:right w:color="000000" w:sz="4" w:val="single"/>
            </w:tcBorders>
            <w:tcMar>
              <w:top w:type="dxa" w:w="0"/>
              <w:left w:type="dxa" w:w="108"/>
              <w:bottom w:type="dxa" w:w="0"/>
              <w:right w:type="dxa" w:w="108"/>
            </w:tcMar>
            <w:vAlign w:val="bottom"/>
          </w:tcPr>
          <w:p w14:paraId="69090000">
            <w:pPr>
              <w:widowControl w:val="0"/>
              <w:spacing w:after="0" w:line="240" w:lineRule="auto"/>
              <w:ind/>
              <w:jc w:val="center"/>
              <w:rPr>
                <w:rFonts w:ascii="Times New Roman" w:hAnsi="Times New Roman"/>
                <w:b w:val="1"/>
                <w:sz w:val="24"/>
              </w:rPr>
            </w:pPr>
            <w:r>
              <w:rPr>
                <w:rFonts w:ascii="Times New Roman" w:hAnsi="Times New Roman"/>
                <w:b w:val="1"/>
                <w:sz w:val="24"/>
              </w:rPr>
              <w:t>0,822</w:t>
            </w:r>
          </w:p>
        </w:tc>
        <w:tc>
          <w:tcPr>
            <w:tcW w:type="dxa" w:w="1475"/>
            <w:tcBorders>
              <w:bottom w:color="000000" w:sz="4" w:val="single"/>
              <w:right w:color="000000" w:sz="4" w:val="single"/>
            </w:tcBorders>
            <w:tcMar>
              <w:top w:type="dxa" w:w="0"/>
              <w:left w:type="dxa" w:w="108"/>
              <w:bottom w:type="dxa" w:w="0"/>
              <w:right w:type="dxa" w:w="108"/>
            </w:tcMar>
            <w:vAlign w:val="bottom"/>
          </w:tcPr>
          <w:p w14:paraId="6A090000">
            <w:pPr>
              <w:widowControl w:val="0"/>
              <w:spacing w:after="0" w:line="240" w:lineRule="auto"/>
              <w:ind/>
              <w:jc w:val="center"/>
              <w:rPr>
                <w:rFonts w:ascii="Times New Roman" w:hAnsi="Times New Roman"/>
                <w:sz w:val="24"/>
              </w:rPr>
            </w:pPr>
            <w:r>
              <w:rPr>
                <w:rFonts w:ascii="Times New Roman" w:hAnsi="Times New Roman"/>
                <w:sz w:val="24"/>
              </w:rPr>
              <w:t>2007,124</w:t>
            </w:r>
          </w:p>
        </w:tc>
        <w:tc>
          <w:tcPr>
            <w:tcW w:type="dxa" w:w="3203"/>
            <w:tcBorders>
              <w:bottom w:color="000000" w:sz="4" w:val="single"/>
              <w:right w:color="000000" w:sz="4" w:val="single"/>
            </w:tcBorders>
            <w:tcMar>
              <w:top w:type="dxa" w:w="0"/>
              <w:left w:type="dxa" w:w="108"/>
              <w:bottom w:type="dxa" w:w="0"/>
              <w:right w:type="dxa" w:w="108"/>
            </w:tcMar>
            <w:vAlign w:val="bottom"/>
          </w:tcPr>
          <w:p w14:paraId="6B090000">
            <w:pPr>
              <w:widowControl w:val="0"/>
              <w:spacing w:after="0" w:line="240" w:lineRule="auto"/>
              <w:ind/>
              <w:jc w:val="center"/>
              <w:rPr>
                <w:rFonts w:ascii="Times New Roman" w:hAnsi="Times New Roman"/>
                <w:sz w:val="24"/>
              </w:rPr>
            </w:pPr>
            <w:r>
              <w:rPr>
                <w:rFonts w:ascii="Times New Roman" w:hAnsi="Times New Roman"/>
                <w:sz w:val="24"/>
              </w:rPr>
              <w:t>0,10053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C090000">
            <w:pPr>
              <w:widowControl w:val="0"/>
              <w:spacing w:after="0" w:line="240" w:lineRule="auto"/>
              <w:ind/>
              <w:jc w:val="center"/>
              <w:rPr>
                <w:rFonts w:ascii="Times New Roman" w:hAnsi="Times New Roman"/>
                <w:sz w:val="24"/>
              </w:rPr>
            </w:pPr>
            <w:r>
              <w:rPr>
                <w:rFonts w:ascii="Times New Roman" w:hAnsi="Times New Roman"/>
                <w:sz w:val="24"/>
              </w:rPr>
              <w:t>58</w:t>
            </w:r>
          </w:p>
        </w:tc>
        <w:tc>
          <w:tcPr>
            <w:tcW w:type="dxa" w:w="2406"/>
            <w:tcBorders>
              <w:bottom w:color="000000" w:sz="4" w:val="single"/>
              <w:right w:color="000000" w:sz="4" w:val="single"/>
            </w:tcBorders>
            <w:tcMar>
              <w:top w:type="dxa" w:w="0"/>
              <w:left w:type="dxa" w:w="108"/>
              <w:bottom w:type="dxa" w:w="0"/>
              <w:right w:type="dxa" w:w="108"/>
            </w:tcMar>
            <w:vAlign w:val="bottom"/>
          </w:tcPr>
          <w:p w14:paraId="6D090000">
            <w:pPr>
              <w:widowControl w:val="0"/>
              <w:spacing w:after="0" w:line="240" w:lineRule="auto"/>
              <w:ind/>
              <w:jc w:val="center"/>
              <w:rPr>
                <w:rFonts w:ascii="Times New Roman" w:hAnsi="Times New Roman"/>
                <w:sz w:val="24"/>
              </w:rPr>
            </w:pPr>
            <w:r>
              <w:rPr>
                <w:rFonts w:ascii="Times New Roman" w:hAnsi="Times New Roman"/>
                <w:sz w:val="24"/>
              </w:rPr>
              <w:t>д.6</w:t>
            </w:r>
          </w:p>
        </w:tc>
        <w:tc>
          <w:tcPr>
            <w:tcW w:type="dxa" w:w="2420"/>
            <w:tcBorders>
              <w:bottom w:color="000000" w:sz="4" w:val="single"/>
              <w:right w:color="000000" w:sz="4" w:val="single"/>
            </w:tcBorders>
            <w:tcMar>
              <w:top w:type="dxa" w:w="0"/>
              <w:left w:type="dxa" w:w="108"/>
              <w:bottom w:type="dxa" w:w="0"/>
              <w:right w:type="dxa" w:w="108"/>
            </w:tcMar>
            <w:vAlign w:val="bottom"/>
          </w:tcPr>
          <w:p w14:paraId="6E090000">
            <w:pPr>
              <w:widowControl w:val="0"/>
              <w:spacing w:after="0" w:line="240" w:lineRule="auto"/>
              <w:ind/>
              <w:jc w:val="center"/>
              <w:rPr>
                <w:rFonts w:ascii="Times New Roman" w:hAnsi="Times New Roman"/>
                <w:b w:val="1"/>
                <w:sz w:val="24"/>
              </w:rPr>
            </w:pPr>
            <w:r>
              <w:rPr>
                <w:rFonts w:ascii="Times New Roman" w:hAnsi="Times New Roman"/>
                <w:b w:val="1"/>
                <w:sz w:val="24"/>
              </w:rPr>
              <w:t>0,556</w:t>
            </w:r>
          </w:p>
        </w:tc>
        <w:tc>
          <w:tcPr>
            <w:tcW w:type="dxa" w:w="1475"/>
            <w:tcBorders>
              <w:bottom w:color="000000" w:sz="4" w:val="single"/>
              <w:right w:color="000000" w:sz="4" w:val="single"/>
            </w:tcBorders>
            <w:tcMar>
              <w:top w:type="dxa" w:w="0"/>
              <w:left w:type="dxa" w:w="108"/>
              <w:bottom w:type="dxa" w:w="0"/>
              <w:right w:type="dxa" w:w="108"/>
            </w:tcMar>
            <w:vAlign w:val="bottom"/>
          </w:tcPr>
          <w:p w14:paraId="6F090000">
            <w:pPr>
              <w:widowControl w:val="0"/>
              <w:spacing w:after="0" w:line="240" w:lineRule="auto"/>
              <w:ind/>
              <w:jc w:val="center"/>
              <w:rPr>
                <w:rFonts w:ascii="Times New Roman" w:hAnsi="Times New Roman"/>
                <w:sz w:val="24"/>
              </w:rPr>
            </w:pPr>
            <w:r>
              <w:rPr>
                <w:rFonts w:ascii="Times New Roman" w:hAnsi="Times New Roman"/>
                <w:sz w:val="24"/>
              </w:rPr>
              <w:t>1357,209</w:t>
            </w:r>
          </w:p>
        </w:tc>
        <w:tc>
          <w:tcPr>
            <w:tcW w:type="dxa" w:w="3203"/>
            <w:tcBorders>
              <w:bottom w:color="000000" w:sz="4" w:val="single"/>
              <w:right w:color="000000" w:sz="4" w:val="single"/>
            </w:tcBorders>
            <w:tcMar>
              <w:top w:type="dxa" w:w="0"/>
              <w:left w:type="dxa" w:w="108"/>
              <w:bottom w:type="dxa" w:w="0"/>
              <w:right w:type="dxa" w:w="108"/>
            </w:tcMar>
            <w:vAlign w:val="bottom"/>
          </w:tcPr>
          <w:p w14:paraId="70090000">
            <w:pPr>
              <w:widowControl w:val="0"/>
              <w:spacing w:after="0" w:line="240" w:lineRule="auto"/>
              <w:ind/>
              <w:jc w:val="center"/>
              <w:rPr>
                <w:rFonts w:ascii="Times New Roman" w:hAnsi="Times New Roman"/>
                <w:sz w:val="24"/>
              </w:rPr>
            </w:pPr>
            <w:r>
              <w:rPr>
                <w:rFonts w:ascii="Times New Roman" w:hAnsi="Times New Roman"/>
                <w:sz w:val="24"/>
              </w:rPr>
              <w:t>0,06987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1090000">
            <w:pPr>
              <w:widowControl w:val="0"/>
              <w:spacing w:after="0" w:line="240" w:lineRule="auto"/>
              <w:ind/>
              <w:jc w:val="center"/>
              <w:rPr>
                <w:rFonts w:ascii="Times New Roman" w:hAnsi="Times New Roman"/>
                <w:sz w:val="24"/>
              </w:rPr>
            </w:pPr>
            <w:r>
              <w:rPr>
                <w:rFonts w:ascii="Times New Roman" w:hAnsi="Times New Roman"/>
                <w:sz w:val="24"/>
              </w:rPr>
              <w:t>59</w:t>
            </w:r>
          </w:p>
        </w:tc>
        <w:tc>
          <w:tcPr>
            <w:tcW w:type="dxa" w:w="2406"/>
            <w:tcBorders>
              <w:bottom w:color="000000" w:sz="4" w:val="single"/>
              <w:right w:color="000000" w:sz="4" w:val="single"/>
            </w:tcBorders>
            <w:tcMar>
              <w:top w:type="dxa" w:w="0"/>
              <w:left w:type="dxa" w:w="108"/>
              <w:bottom w:type="dxa" w:w="0"/>
              <w:right w:type="dxa" w:w="108"/>
            </w:tcMar>
            <w:vAlign w:val="bottom"/>
          </w:tcPr>
          <w:p w14:paraId="72090000">
            <w:pPr>
              <w:widowControl w:val="0"/>
              <w:spacing w:after="0" w:line="240" w:lineRule="auto"/>
              <w:ind/>
              <w:jc w:val="center"/>
              <w:rPr>
                <w:rFonts w:ascii="Times New Roman" w:hAnsi="Times New Roman"/>
                <w:sz w:val="24"/>
              </w:rPr>
            </w:pPr>
            <w:r>
              <w:rPr>
                <w:rFonts w:ascii="Times New Roman" w:hAnsi="Times New Roman"/>
                <w:sz w:val="24"/>
              </w:rPr>
              <w:t>д.7</w:t>
            </w:r>
          </w:p>
        </w:tc>
        <w:tc>
          <w:tcPr>
            <w:tcW w:type="dxa" w:w="2420"/>
            <w:tcBorders>
              <w:bottom w:color="000000" w:sz="4" w:val="single"/>
              <w:right w:color="000000" w:sz="4" w:val="single"/>
            </w:tcBorders>
            <w:tcMar>
              <w:top w:type="dxa" w:w="0"/>
              <w:left w:type="dxa" w:w="108"/>
              <w:bottom w:type="dxa" w:w="0"/>
              <w:right w:type="dxa" w:w="108"/>
            </w:tcMar>
            <w:vAlign w:val="bottom"/>
          </w:tcPr>
          <w:p w14:paraId="73090000">
            <w:pPr>
              <w:widowControl w:val="0"/>
              <w:spacing w:after="0" w:line="240" w:lineRule="auto"/>
              <w:ind/>
              <w:jc w:val="center"/>
              <w:rPr>
                <w:rFonts w:ascii="Times New Roman" w:hAnsi="Times New Roman"/>
                <w:b w:val="1"/>
                <w:sz w:val="24"/>
              </w:rPr>
            </w:pPr>
            <w:r>
              <w:rPr>
                <w:rFonts w:ascii="Times New Roman" w:hAnsi="Times New Roman"/>
                <w:b w:val="1"/>
                <w:sz w:val="24"/>
              </w:rPr>
              <w:t>0,574</w:t>
            </w:r>
          </w:p>
        </w:tc>
        <w:tc>
          <w:tcPr>
            <w:tcW w:type="dxa" w:w="1475"/>
            <w:tcBorders>
              <w:bottom w:color="000000" w:sz="4" w:val="single"/>
              <w:right w:color="000000" w:sz="4" w:val="single"/>
            </w:tcBorders>
            <w:tcMar>
              <w:top w:type="dxa" w:w="0"/>
              <w:left w:type="dxa" w:w="108"/>
              <w:bottom w:type="dxa" w:w="0"/>
              <w:right w:type="dxa" w:w="108"/>
            </w:tcMar>
            <w:vAlign w:val="bottom"/>
          </w:tcPr>
          <w:p w14:paraId="74090000">
            <w:pPr>
              <w:widowControl w:val="0"/>
              <w:spacing w:after="0" w:line="240" w:lineRule="auto"/>
              <w:ind/>
              <w:jc w:val="center"/>
              <w:rPr>
                <w:rFonts w:ascii="Times New Roman" w:hAnsi="Times New Roman"/>
                <w:sz w:val="24"/>
              </w:rPr>
            </w:pPr>
            <w:r>
              <w:rPr>
                <w:rFonts w:ascii="Times New Roman" w:hAnsi="Times New Roman"/>
                <w:sz w:val="24"/>
              </w:rPr>
              <w:t>1402,010</w:t>
            </w:r>
          </w:p>
        </w:tc>
        <w:tc>
          <w:tcPr>
            <w:tcW w:type="dxa" w:w="3203"/>
            <w:tcBorders>
              <w:bottom w:color="000000" w:sz="4" w:val="single"/>
              <w:right w:color="000000" w:sz="4" w:val="single"/>
            </w:tcBorders>
            <w:tcMar>
              <w:top w:type="dxa" w:w="0"/>
              <w:left w:type="dxa" w:w="108"/>
              <w:bottom w:type="dxa" w:w="0"/>
              <w:right w:type="dxa" w:w="108"/>
            </w:tcMar>
            <w:vAlign w:val="bottom"/>
          </w:tcPr>
          <w:p w14:paraId="75090000">
            <w:pPr>
              <w:widowControl w:val="0"/>
              <w:spacing w:after="0" w:line="240" w:lineRule="auto"/>
              <w:ind/>
              <w:jc w:val="center"/>
              <w:rPr>
                <w:rFonts w:ascii="Times New Roman" w:hAnsi="Times New Roman"/>
                <w:sz w:val="24"/>
              </w:rPr>
            </w:pPr>
            <w:r>
              <w:rPr>
                <w:rFonts w:ascii="Times New Roman" w:hAnsi="Times New Roman"/>
                <w:sz w:val="24"/>
              </w:rPr>
              <w:t>0,05862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6090000">
            <w:pPr>
              <w:widowControl w:val="0"/>
              <w:spacing w:after="0" w:line="240" w:lineRule="auto"/>
              <w:ind/>
              <w:jc w:val="center"/>
              <w:rPr>
                <w:rFonts w:ascii="Times New Roman" w:hAnsi="Times New Roman"/>
                <w:sz w:val="24"/>
              </w:rPr>
            </w:pPr>
            <w:r>
              <w:rPr>
                <w:rFonts w:ascii="Times New Roman" w:hAnsi="Times New Roman"/>
                <w:sz w:val="24"/>
              </w:rPr>
              <w:t>60</w:t>
            </w:r>
          </w:p>
        </w:tc>
        <w:tc>
          <w:tcPr>
            <w:tcW w:type="dxa" w:w="2406"/>
            <w:tcBorders>
              <w:bottom w:color="000000" w:sz="4" w:val="single"/>
              <w:right w:color="000000" w:sz="4" w:val="single"/>
            </w:tcBorders>
            <w:tcMar>
              <w:top w:type="dxa" w:w="0"/>
              <w:left w:type="dxa" w:w="108"/>
              <w:bottom w:type="dxa" w:w="0"/>
              <w:right w:type="dxa" w:w="108"/>
            </w:tcMar>
            <w:vAlign w:val="bottom"/>
          </w:tcPr>
          <w:p w14:paraId="77090000">
            <w:pPr>
              <w:widowControl w:val="0"/>
              <w:spacing w:after="0" w:line="240" w:lineRule="auto"/>
              <w:ind/>
              <w:jc w:val="center"/>
              <w:rPr>
                <w:rFonts w:ascii="Times New Roman" w:hAnsi="Times New Roman"/>
                <w:sz w:val="24"/>
              </w:rPr>
            </w:pPr>
            <w:r>
              <w:rPr>
                <w:rFonts w:ascii="Times New Roman" w:hAnsi="Times New Roman"/>
                <w:sz w:val="24"/>
              </w:rPr>
              <w:t>д.8</w:t>
            </w:r>
          </w:p>
        </w:tc>
        <w:tc>
          <w:tcPr>
            <w:tcW w:type="dxa" w:w="2420"/>
            <w:tcBorders>
              <w:bottom w:color="000000" w:sz="4" w:val="single"/>
              <w:right w:color="000000" w:sz="4" w:val="single"/>
            </w:tcBorders>
            <w:tcMar>
              <w:top w:type="dxa" w:w="0"/>
              <w:left w:type="dxa" w:w="108"/>
              <w:bottom w:type="dxa" w:w="0"/>
              <w:right w:type="dxa" w:w="108"/>
            </w:tcMar>
            <w:vAlign w:val="bottom"/>
          </w:tcPr>
          <w:p w14:paraId="78090000">
            <w:pPr>
              <w:widowControl w:val="0"/>
              <w:spacing w:after="0" w:line="240" w:lineRule="auto"/>
              <w:ind/>
              <w:jc w:val="center"/>
              <w:rPr>
                <w:rFonts w:ascii="Times New Roman" w:hAnsi="Times New Roman"/>
                <w:b w:val="1"/>
                <w:sz w:val="24"/>
              </w:rPr>
            </w:pPr>
            <w:r>
              <w:rPr>
                <w:rFonts w:ascii="Times New Roman" w:hAnsi="Times New Roman"/>
                <w:b w:val="1"/>
                <w:sz w:val="24"/>
              </w:rPr>
              <w:t>0,289</w:t>
            </w:r>
          </w:p>
        </w:tc>
        <w:tc>
          <w:tcPr>
            <w:tcW w:type="dxa" w:w="1475"/>
            <w:tcBorders>
              <w:bottom w:color="000000" w:sz="4" w:val="single"/>
              <w:right w:color="000000" w:sz="4" w:val="single"/>
            </w:tcBorders>
            <w:tcMar>
              <w:top w:type="dxa" w:w="0"/>
              <w:left w:type="dxa" w:w="108"/>
              <w:bottom w:type="dxa" w:w="0"/>
              <w:right w:type="dxa" w:w="108"/>
            </w:tcMar>
            <w:vAlign w:val="bottom"/>
          </w:tcPr>
          <w:p w14:paraId="79090000">
            <w:pPr>
              <w:widowControl w:val="0"/>
              <w:spacing w:after="0" w:line="240" w:lineRule="auto"/>
              <w:ind/>
              <w:jc w:val="center"/>
              <w:rPr>
                <w:rFonts w:ascii="Times New Roman" w:hAnsi="Times New Roman"/>
                <w:sz w:val="24"/>
              </w:rPr>
            </w:pPr>
            <w:r>
              <w:rPr>
                <w:rFonts w:ascii="Times New Roman" w:hAnsi="Times New Roman"/>
                <w:sz w:val="24"/>
              </w:rPr>
              <w:t>706,060</w:t>
            </w:r>
          </w:p>
        </w:tc>
        <w:tc>
          <w:tcPr>
            <w:tcW w:type="dxa" w:w="3203"/>
            <w:tcBorders>
              <w:bottom w:color="000000" w:sz="4" w:val="single"/>
              <w:right w:color="000000" w:sz="4" w:val="single"/>
            </w:tcBorders>
            <w:tcMar>
              <w:top w:type="dxa" w:w="0"/>
              <w:left w:type="dxa" w:w="108"/>
              <w:bottom w:type="dxa" w:w="0"/>
              <w:right w:type="dxa" w:w="108"/>
            </w:tcMar>
            <w:vAlign w:val="bottom"/>
          </w:tcPr>
          <w:p w14:paraId="7A090000">
            <w:pPr>
              <w:widowControl w:val="0"/>
              <w:spacing w:after="0" w:line="240" w:lineRule="auto"/>
              <w:ind/>
              <w:jc w:val="center"/>
              <w:rPr>
                <w:rFonts w:ascii="Times New Roman" w:hAnsi="Times New Roman"/>
                <w:sz w:val="24"/>
              </w:rPr>
            </w:pPr>
            <w:r>
              <w:rPr>
                <w:rFonts w:ascii="Times New Roman" w:hAnsi="Times New Roman"/>
                <w:sz w:val="24"/>
              </w:rPr>
              <w:t>0,03287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B090000">
            <w:pPr>
              <w:widowControl w:val="0"/>
              <w:spacing w:after="0" w:line="240" w:lineRule="auto"/>
              <w:ind/>
              <w:jc w:val="center"/>
              <w:rPr>
                <w:rFonts w:ascii="Times New Roman" w:hAnsi="Times New Roman"/>
                <w:sz w:val="24"/>
              </w:rPr>
            </w:pPr>
            <w:r>
              <w:rPr>
                <w:rFonts w:ascii="Times New Roman" w:hAnsi="Times New Roman"/>
                <w:sz w:val="24"/>
              </w:rPr>
              <w:t>61</w:t>
            </w:r>
          </w:p>
        </w:tc>
        <w:tc>
          <w:tcPr>
            <w:tcW w:type="dxa" w:w="2406"/>
            <w:tcBorders>
              <w:bottom w:color="000000" w:sz="4" w:val="single"/>
              <w:right w:color="000000" w:sz="4" w:val="single"/>
            </w:tcBorders>
            <w:tcMar>
              <w:top w:type="dxa" w:w="0"/>
              <w:left w:type="dxa" w:w="108"/>
              <w:bottom w:type="dxa" w:w="0"/>
              <w:right w:type="dxa" w:w="108"/>
            </w:tcMar>
            <w:vAlign w:val="bottom"/>
          </w:tcPr>
          <w:p w14:paraId="7C090000">
            <w:pPr>
              <w:widowControl w:val="0"/>
              <w:spacing w:after="0" w:line="240" w:lineRule="auto"/>
              <w:ind/>
              <w:jc w:val="center"/>
              <w:rPr>
                <w:rFonts w:ascii="Times New Roman" w:hAnsi="Times New Roman"/>
                <w:sz w:val="24"/>
              </w:rPr>
            </w:pPr>
            <w:r>
              <w:rPr>
                <w:rFonts w:ascii="Times New Roman" w:hAnsi="Times New Roman"/>
                <w:sz w:val="24"/>
              </w:rPr>
              <w:t>д.9</w:t>
            </w:r>
          </w:p>
        </w:tc>
        <w:tc>
          <w:tcPr>
            <w:tcW w:type="dxa" w:w="2420"/>
            <w:tcBorders>
              <w:bottom w:color="000000" w:sz="4" w:val="single"/>
              <w:right w:color="000000" w:sz="4" w:val="single"/>
            </w:tcBorders>
            <w:tcMar>
              <w:top w:type="dxa" w:w="0"/>
              <w:left w:type="dxa" w:w="108"/>
              <w:bottom w:type="dxa" w:w="0"/>
              <w:right w:type="dxa" w:w="108"/>
            </w:tcMar>
            <w:vAlign w:val="bottom"/>
          </w:tcPr>
          <w:p w14:paraId="7D090000">
            <w:pPr>
              <w:widowControl w:val="0"/>
              <w:spacing w:after="0" w:line="240" w:lineRule="auto"/>
              <w:ind/>
              <w:jc w:val="center"/>
              <w:rPr>
                <w:rFonts w:ascii="Times New Roman" w:hAnsi="Times New Roman"/>
                <w:b w:val="1"/>
                <w:sz w:val="24"/>
              </w:rPr>
            </w:pPr>
            <w:r>
              <w:rPr>
                <w:rFonts w:ascii="Times New Roman" w:hAnsi="Times New Roman"/>
                <w:b w:val="1"/>
                <w:sz w:val="24"/>
              </w:rPr>
              <w:t>0,573</w:t>
            </w:r>
          </w:p>
        </w:tc>
        <w:tc>
          <w:tcPr>
            <w:tcW w:type="dxa" w:w="1475"/>
            <w:tcBorders>
              <w:bottom w:color="000000" w:sz="4" w:val="single"/>
              <w:right w:color="000000" w:sz="4" w:val="single"/>
            </w:tcBorders>
            <w:tcMar>
              <w:top w:type="dxa" w:w="0"/>
              <w:left w:type="dxa" w:w="108"/>
              <w:bottom w:type="dxa" w:w="0"/>
              <w:right w:type="dxa" w:w="108"/>
            </w:tcMar>
            <w:vAlign w:val="bottom"/>
          </w:tcPr>
          <w:p w14:paraId="7E090000">
            <w:pPr>
              <w:widowControl w:val="0"/>
              <w:spacing w:after="0" w:line="240" w:lineRule="auto"/>
              <w:ind/>
              <w:jc w:val="center"/>
              <w:rPr>
                <w:rFonts w:ascii="Times New Roman" w:hAnsi="Times New Roman"/>
                <w:sz w:val="24"/>
              </w:rPr>
            </w:pPr>
            <w:r>
              <w:rPr>
                <w:rFonts w:ascii="Times New Roman" w:hAnsi="Times New Roman"/>
                <w:sz w:val="24"/>
              </w:rPr>
              <w:t>1398,917</w:t>
            </w:r>
          </w:p>
        </w:tc>
        <w:tc>
          <w:tcPr>
            <w:tcW w:type="dxa" w:w="3203"/>
            <w:tcBorders>
              <w:bottom w:color="000000" w:sz="4" w:val="single"/>
              <w:right w:color="000000" w:sz="4" w:val="single"/>
            </w:tcBorders>
            <w:tcMar>
              <w:top w:type="dxa" w:w="0"/>
              <w:left w:type="dxa" w:w="108"/>
              <w:bottom w:type="dxa" w:w="0"/>
              <w:right w:type="dxa" w:w="108"/>
            </w:tcMar>
            <w:vAlign w:val="bottom"/>
          </w:tcPr>
          <w:p w14:paraId="7F090000">
            <w:pPr>
              <w:widowControl w:val="0"/>
              <w:spacing w:after="0" w:line="240" w:lineRule="auto"/>
              <w:ind/>
              <w:jc w:val="center"/>
              <w:rPr>
                <w:rFonts w:ascii="Times New Roman" w:hAnsi="Times New Roman"/>
                <w:sz w:val="24"/>
              </w:rPr>
            </w:pPr>
            <w:r>
              <w:rPr>
                <w:rFonts w:ascii="Times New Roman" w:hAnsi="Times New Roman"/>
                <w:sz w:val="24"/>
              </w:rPr>
              <w:t>0,06448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0090000">
            <w:pPr>
              <w:widowControl w:val="0"/>
              <w:spacing w:after="0" w:line="240" w:lineRule="auto"/>
              <w:ind/>
              <w:jc w:val="center"/>
              <w:rPr>
                <w:rFonts w:ascii="Times New Roman" w:hAnsi="Times New Roman"/>
                <w:sz w:val="24"/>
              </w:rPr>
            </w:pPr>
            <w:r>
              <w:rPr>
                <w:rFonts w:ascii="Times New Roman" w:hAnsi="Times New Roman"/>
                <w:sz w:val="24"/>
              </w:rPr>
              <w:t>62</w:t>
            </w:r>
          </w:p>
        </w:tc>
        <w:tc>
          <w:tcPr>
            <w:tcW w:type="dxa" w:w="2406"/>
            <w:tcBorders>
              <w:bottom w:color="000000" w:sz="4" w:val="single"/>
              <w:right w:color="000000" w:sz="4" w:val="single"/>
            </w:tcBorders>
            <w:tcMar>
              <w:top w:type="dxa" w:w="0"/>
              <w:left w:type="dxa" w:w="108"/>
              <w:bottom w:type="dxa" w:w="0"/>
              <w:right w:type="dxa" w:w="108"/>
            </w:tcMar>
            <w:vAlign w:val="bottom"/>
          </w:tcPr>
          <w:p w14:paraId="81090000">
            <w:pPr>
              <w:widowControl w:val="0"/>
              <w:spacing w:after="0" w:line="240" w:lineRule="auto"/>
              <w:ind/>
              <w:jc w:val="center"/>
              <w:rPr>
                <w:rFonts w:ascii="Times New Roman" w:hAnsi="Times New Roman"/>
                <w:sz w:val="24"/>
              </w:rPr>
            </w:pPr>
            <w:r>
              <w:rPr>
                <w:rFonts w:ascii="Times New Roman" w:hAnsi="Times New Roman"/>
                <w:sz w:val="24"/>
              </w:rPr>
              <w:t>д.10</w:t>
            </w:r>
          </w:p>
        </w:tc>
        <w:tc>
          <w:tcPr>
            <w:tcW w:type="dxa" w:w="2420"/>
            <w:tcBorders>
              <w:bottom w:color="000000" w:sz="4" w:val="single"/>
              <w:right w:color="000000" w:sz="4" w:val="single"/>
            </w:tcBorders>
            <w:tcMar>
              <w:top w:type="dxa" w:w="0"/>
              <w:left w:type="dxa" w:w="108"/>
              <w:bottom w:type="dxa" w:w="0"/>
              <w:right w:type="dxa" w:w="108"/>
            </w:tcMar>
            <w:vAlign w:val="bottom"/>
          </w:tcPr>
          <w:p w14:paraId="82090000">
            <w:pPr>
              <w:widowControl w:val="0"/>
              <w:spacing w:after="0" w:line="240" w:lineRule="auto"/>
              <w:ind/>
              <w:jc w:val="center"/>
              <w:rPr>
                <w:rFonts w:ascii="Times New Roman" w:hAnsi="Times New Roman"/>
                <w:b w:val="1"/>
                <w:sz w:val="24"/>
              </w:rPr>
            </w:pPr>
            <w:r>
              <w:rPr>
                <w:rFonts w:ascii="Times New Roman" w:hAnsi="Times New Roman"/>
                <w:b w:val="1"/>
                <w:sz w:val="24"/>
              </w:rPr>
              <w:t>0,447</w:t>
            </w:r>
          </w:p>
        </w:tc>
        <w:tc>
          <w:tcPr>
            <w:tcW w:type="dxa" w:w="1475"/>
            <w:tcBorders>
              <w:bottom w:color="000000" w:sz="4" w:val="single"/>
              <w:right w:color="000000" w:sz="4" w:val="single"/>
            </w:tcBorders>
            <w:tcMar>
              <w:top w:type="dxa" w:w="0"/>
              <w:left w:type="dxa" w:w="108"/>
              <w:bottom w:type="dxa" w:w="0"/>
              <w:right w:type="dxa" w:w="108"/>
            </w:tcMar>
            <w:vAlign w:val="bottom"/>
          </w:tcPr>
          <w:p w14:paraId="83090000">
            <w:pPr>
              <w:widowControl w:val="0"/>
              <w:spacing w:after="0" w:line="240" w:lineRule="auto"/>
              <w:ind/>
              <w:jc w:val="center"/>
              <w:rPr>
                <w:rFonts w:ascii="Times New Roman" w:hAnsi="Times New Roman"/>
                <w:sz w:val="24"/>
              </w:rPr>
            </w:pPr>
            <w:r>
              <w:rPr>
                <w:rFonts w:ascii="Times New Roman" w:hAnsi="Times New Roman"/>
                <w:sz w:val="24"/>
              </w:rPr>
              <w:t>1090,454</w:t>
            </w:r>
          </w:p>
        </w:tc>
        <w:tc>
          <w:tcPr>
            <w:tcW w:type="dxa" w:w="3203"/>
            <w:tcBorders>
              <w:bottom w:color="000000" w:sz="4" w:val="single"/>
              <w:right w:color="000000" w:sz="4" w:val="single"/>
            </w:tcBorders>
            <w:tcMar>
              <w:top w:type="dxa" w:w="0"/>
              <w:left w:type="dxa" w:w="108"/>
              <w:bottom w:type="dxa" w:w="0"/>
              <w:right w:type="dxa" w:w="108"/>
            </w:tcMar>
            <w:vAlign w:val="bottom"/>
          </w:tcPr>
          <w:p w14:paraId="84090000">
            <w:pPr>
              <w:widowControl w:val="0"/>
              <w:spacing w:after="0" w:line="240" w:lineRule="auto"/>
              <w:ind/>
              <w:jc w:val="center"/>
              <w:rPr>
                <w:rFonts w:ascii="Times New Roman" w:hAnsi="Times New Roman"/>
                <w:sz w:val="24"/>
              </w:rPr>
            </w:pPr>
            <w:r>
              <w:rPr>
                <w:rFonts w:ascii="Times New Roman" w:hAnsi="Times New Roman"/>
                <w:sz w:val="24"/>
              </w:rPr>
              <w:t>0,04668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5090000">
            <w:pPr>
              <w:widowControl w:val="0"/>
              <w:spacing w:after="0" w:line="240" w:lineRule="auto"/>
              <w:ind/>
              <w:jc w:val="center"/>
              <w:rPr>
                <w:rFonts w:ascii="Times New Roman" w:hAnsi="Times New Roman"/>
                <w:sz w:val="24"/>
              </w:rPr>
            </w:pPr>
            <w:r>
              <w:rPr>
                <w:rFonts w:ascii="Times New Roman" w:hAnsi="Times New Roman"/>
                <w:sz w:val="24"/>
              </w:rPr>
              <w:t>63</w:t>
            </w:r>
          </w:p>
        </w:tc>
        <w:tc>
          <w:tcPr>
            <w:tcW w:type="dxa" w:w="2406"/>
            <w:tcBorders>
              <w:bottom w:color="000000" w:sz="4" w:val="single"/>
              <w:right w:color="000000" w:sz="4" w:val="single"/>
            </w:tcBorders>
            <w:tcMar>
              <w:top w:type="dxa" w:w="0"/>
              <w:left w:type="dxa" w:w="108"/>
              <w:bottom w:type="dxa" w:w="0"/>
              <w:right w:type="dxa" w:w="108"/>
            </w:tcMar>
            <w:vAlign w:val="bottom"/>
          </w:tcPr>
          <w:p w14:paraId="86090000">
            <w:pPr>
              <w:widowControl w:val="0"/>
              <w:spacing w:after="0" w:line="240" w:lineRule="auto"/>
              <w:ind/>
              <w:jc w:val="center"/>
              <w:rPr>
                <w:rFonts w:ascii="Times New Roman" w:hAnsi="Times New Roman"/>
                <w:sz w:val="24"/>
              </w:rPr>
            </w:pPr>
            <w:r>
              <w:rPr>
                <w:rFonts w:ascii="Times New Roman" w:hAnsi="Times New Roman"/>
                <w:sz w:val="24"/>
              </w:rPr>
              <w:t>д.11</w:t>
            </w:r>
          </w:p>
        </w:tc>
        <w:tc>
          <w:tcPr>
            <w:tcW w:type="dxa" w:w="2420"/>
            <w:tcBorders>
              <w:bottom w:color="000000" w:sz="4" w:val="single"/>
              <w:right w:color="000000" w:sz="4" w:val="single"/>
            </w:tcBorders>
            <w:tcMar>
              <w:top w:type="dxa" w:w="0"/>
              <w:left w:type="dxa" w:w="108"/>
              <w:bottom w:type="dxa" w:w="0"/>
              <w:right w:type="dxa" w:w="108"/>
            </w:tcMar>
            <w:vAlign w:val="bottom"/>
          </w:tcPr>
          <w:p w14:paraId="87090000">
            <w:pPr>
              <w:widowControl w:val="0"/>
              <w:spacing w:after="0" w:line="240" w:lineRule="auto"/>
              <w:ind/>
              <w:jc w:val="center"/>
              <w:rPr>
                <w:rFonts w:ascii="Times New Roman" w:hAnsi="Times New Roman"/>
                <w:b w:val="1"/>
                <w:sz w:val="24"/>
              </w:rPr>
            </w:pPr>
            <w:r>
              <w:rPr>
                <w:rFonts w:ascii="Times New Roman" w:hAnsi="Times New Roman"/>
                <w:b w:val="1"/>
                <w:sz w:val="24"/>
              </w:rPr>
              <w:t>0,451</w:t>
            </w:r>
          </w:p>
        </w:tc>
        <w:tc>
          <w:tcPr>
            <w:tcW w:type="dxa" w:w="1475"/>
            <w:tcBorders>
              <w:bottom w:color="000000" w:sz="4" w:val="single"/>
              <w:right w:color="000000" w:sz="4" w:val="single"/>
            </w:tcBorders>
            <w:tcMar>
              <w:top w:type="dxa" w:w="0"/>
              <w:left w:type="dxa" w:w="108"/>
              <w:bottom w:type="dxa" w:w="0"/>
              <w:right w:type="dxa" w:w="108"/>
            </w:tcMar>
            <w:vAlign w:val="bottom"/>
          </w:tcPr>
          <w:p w14:paraId="88090000">
            <w:pPr>
              <w:widowControl w:val="0"/>
              <w:spacing w:after="0" w:line="240" w:lineRule="auto"/>
              <w:ind/>
              <w:jc w:val="center"/>
              <w:rPr>
                <w:rFonts w:ascii="Times New Roman" w:hAnsi="Times New Roman"/>
                <w:sz w:val="24"/>
              </w:rPr>
            </w:pPr>
            <w:r>
              <w:rPr>
                <w:rFonts w:ascii="Times New Roman" w:hAnsi="Times New Roman"/>
                <w:sz w:val="24"/>
              </w:rPr>
              <w:t>1100,027</w:t>
            </w:r>
          </w:p>
        </w:tc>
        <w:tc>
          <w:tcPr>
            <w:tcW w:type="dxa" w:w="3203"/>
            <w:tcBorders>
              <w:bottom w:color="000000" w:sz="4" w:val="single"/>
              <w:right w:color="000000" w:sz="4" w:val="single"/>
            </w:tcBorders>
            <w:tcMar>
              <w:top w:type="dxa" w:w="0"/>
              <w:left w:type="dxa" w:w="108"/>
              <w:bottom w:type="dxa" w:w="0"/>
              <w:right w:type="dxa" w:w="108"/>
            </w:tcMar>
            <w:vAlign w:val="bottom"/>
          </w:tcPr>
          <w:p w14:paraId="89090000">
            <w:pPr>
              <w:widowControl w:val="0"/>
              <w:spacing w:after="0" w:line="240" w:lineRule="auto"/>
              <w:ind/>
              <w:jc w:val="center"/>
              <w:rPr>
                <w:rFonts w:ascii="Times New Roman" w:hAnsi="Times New Roman"/>
                <w:sz w:val="24"/>
              </w:rPr>
            </w:pPr>
            <w:r>
              <w:rPr>
                <w:rFonts w:ascii="Times New Roman" w:hAnsi="Times New Roman"/>
                <w:sz w:val="24"/>
              </w:rPr>
              <w:t>0,05025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A090000">
            <w:pPr>
              <w:widowControl w:val="0"/>
              <w:spacing w:after="0" w:line="240" w:lineRule="auto"/>
              <w:ind/>
              <w:jc w:val="center"/>
              <w:rPr>
                <w:rFonts w:ascii="Times New Roman" w:hAnsi="Times New Roman"/>
                <w:sz w:val="24"/>
              </w:rPr>
            </w:pPr>
            <w:r>
              <w:rPr>
                <w:rFonts w:ascii="Times New Roman" w:hAnsi="Times New Roman"/>
                <w:sz w:val="24"/>
              </w:rPr>
              <w:t>64</w:t>
            </w:r>
          </w:p>
        </w:tc>
        <w:tc>
          <w:tcPr>
            <w:tcW w:type="dxa" w:w="2406"/>
            <w:tcBorders>
              <w:bottom w:color="000000" w:sz="4" w:val="single"/>
              <w:right w:color="000000" w:sz="4" w:val="single"/>
            </w:tcBorders>
            <w:tcMar>
              <w:top w:type="dxa" w:w="0"/>
              <w:left w:type="dxa" w:w="108"/>
              <w:bottom w:type="dxa" w:w="0"/>
              <w:right w:type="dxa" w:w="108"/>
            </w:tcMar>
            <w:vAlign w:val="bottom"/>
          </w:tcPr>
          <w:p w14:paraId="8B090000">
            <w:pPr>
              <w:widowControl w:val="0"/>
              <w:spacing w:after="0" w:line="240" w:lineRule="auto"/>
              <w:ind/>
              <w:jc w:val="center"/>
              <w:rPr>
                <w:rFonts w:ascii="Times New Roman" w:hAnsi="Times New Roman"/>
                <w:sz w:val="24"/>
              </w:rPr>
            </w:pPr>
            <w:r>
              <w:rPr>
                <w:rFonts w:ascii="Times New Roman" w:hAnsi="Times New Roman"/>
                <w:sz w:val="24"/>
              </w:rPr>
              <w:t>д.13</w:t>
            </w:r>
          </w:p>
        </w:tc>
        <w:tc>
          <w:tcPr>
            <w:tcW w:type="dxa" w:w="2420"/>
            <w:tcBorders>
              <w:bottom w:color="000000" w:sz="4" w:val="single"/>
              <w:right w:color="000000" w:sz="4" w:val="single"/>
            </w:tcBorders>
            <w:tcMar>
              <w:top w:type="dxa" w:w="0"/>
              <w:left w:type="dxa" w:w="108"/>
              <w:bottom w:type="dxa" w:w="0"/>
              <w:right w:type="dxa" w:w="108"/>
            </w:tcMar>
            <w:vAlign w:val="bottom"/>
          </w:tcPr>
          <w:p w14:paraId="8C090000">
            <w:pPr>
              <w:widowControl w:val="0"/>
              <w:spacing w:after="0" w:line="240" w:lineRule="auto"/>
              <w:ind/>
              <w:jc w:val="center"/>
              <w:rPr>
                <w:rFonts w:ascii="Times New Roman" w:hAnsi="Times New Roman"/>
                <w:b w:val="1"/>
                <w:sz w:val="24"/>
              </w:rPr>
            </w:pPr>
            <w:r>
              <w:rPr>
                <w:rFonts w:ascii="Times New Roman" w:hAnsi="Times New Roman"/>
                <w:b w:val="1"/>
                <w:sz w:val="24"/>
              </w:rPr>
              <w:t>0,595</w:t>
            </w:r>
          </w:p>
        </w:tc>
        <w:tc>
          <w:tcPr>
            <w:tcW w:type="dxa" w:w="1475"/>
            <w:tcBorders>
              <w:bottom w:color="000000" w:sz="4" w:val="single"/>
              <w:right w:color="000000" w:sz="4" w:val="single"/>
            </w:tcBorders>
            <w:tcMar>
              <w:top w:type="dxa" w:w="0"/>
              <w:left w:type="dxa" w:w="108"/>
              <w:bottom w:type="dxa" w:w="0"/>
              <w:right w:type="dxa" w:w="108"/>
            </w:tcMar>
            <w:vAlign w:val="bottom"/>
          </w:tcPr>
          <w:p w14:paraId="8D090000">
            <w:pPr>
              <w:widowControl w:val="0"/>
              <w:spacing w:after="0" w:line="240" w:lineRule="auto"/>
              <w:ind/>
              <w:jc w:val="center"/>
              <w:rPr>
                <w:rFonts w:ascii="Times New Roman" w:hAnsi="Times New Roman"/>
                <w:sz w:val="24"/>
              </w:rPr>
            </w:pPr>
            <w:r>
              <w:rPr>
                <w:rFonts w:ascii="Times New Roman" w:hAnsi="Times New Roman"/>
                <w:sz w:val="24"/>
              </w:rPr>
              <w:t>1452,422</w:t>
            </w:r>
          </w:p>
        </w:tc>
        <w:tc>
          <w:tcPr>
            <w:tcW w:type="dxa" w:w="3203"/>
            <w:tcBorders>
              <w:bottom w:color="000000" w:sz="4" w:val="single"/>
              <w:right w:color="000000" w:sz="4" w:val="single"/>
            </w:tcBorders>
            <w:tcMar>
              <w:top w:type="dxa" w:w="0"/>
              <w:left w:type="dxa" w:w="108"/>
              <w:bottom w:type="dxa" w:w="0"/>
              <w:right w:type="dxa" w:w="108"/>
            </w:tcMar>
            <w:vAlign w:val="bottom"/>
          </w:tcPr>
          <w:p w14:paraId="8E090000">
            <w:pPr>
              <w:widowControl w:val="0"/>
              <w:spacing w:after="0" w:line="240" w:lineRule="auto"/>
              <w:ind/>
              <w:jc w:val="center"/>
              <w:rPr>
                <w:rFonts w:ascii="Times New Roman" w:hAnsi="Times New Roman"/>
                <w:sz w:val="24"/>
              </w:rPr>
            </w:pPr>
            <w:r>
              <w:rPr>
                <w:rFonts w:ascii="Times New Roman" w:hAnsi="Times New Roman"/>
                <w:sz w:val="24"/>
              </w:rPr>
              <w:t>0,07919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F090000">
            <w:pPr>
              <w:widowControl w:val="0"/>
              <w:spacing w:after="0" w:line="240" w:lineRule="auto"/>
              <w:ind/>
              <w:jc w:val="center"/>
              <w:rPr>
                <w:rFonts w:ascii="Times New Roman" w:hAnsi="Times New Roman"/>
                <w:sz w:val="24"/>
              </w:rPr>
            </w:pPr>
            <w:r>
              <w:rPr>
                <w:rFonts w:ascii="Times New Roman" w:hAnsi="Times New Roman"/>
                <w:sz w:val="24"/>
              </w:rPr>
              <w:t>65</w:t>
            </w:r>
          </w:p>
        </w:tc>
        <w:tc>
          <w:tcPr>
            <w:tcW w:type="dxa" w:w="2406"/>
            <w:tcBorders>
              <w:bottom w:color="000000" w:sz="4" w:val="single"/>
              <w:right w:color="000000" w:sz="4" w:val="single"/>
            </w:tcBorders>
            <w:tcMar>
              <w:top w:type="dxa" w:w="0"/>
              <w:left w:type="dxa" w:w="108"/>
              <w:bottom w:type="dxa" w:w="0"/>
              <w:right w:type="dxa" w:w="108"/>
            </w:tcMar>
            <w:vAlign w:val="bottom"/>
          </w:tcPr>
          <w:p w14:paraId="90090000">
            <w:pPr>
              <w:widowControl w:val="0"/>
              <w:spacing w:after="0" w:line="240" w:lineRule="auto"/>
              <w:ind/>
              <w:jc w:val="center"/>
              <w:rPr>
                <w:rFonts w:ascii="Times New Roman" w:hAnsi="Times New Roman"/>
                <w:sz w:val="24"/>
              </w:rPr>
            </w:pPr>
            <w:r>
              <w:rPr>
                <w:rFonts w:ascii="Times New Roman" w:hAnsi="Times New Roman"/>
                <w:sz w:val="24"/>
              </w:rPr>
              <w:t>д.13а</w:t>
            </w:r>
          </w:p>
        </w:tc>
        <w:tc>
          <w:tcPr>
            <w:tcW w:type="dxa" w:w="2420"/>
            <w:tcBorders>
              <w:bottom w:color="000000" w:sz="4" w:val="single"/>
              <w:right w:color="000000" w:sz="4" w:val="single"/>
            </w:tcBorders>
            <w:tcMar>
              <w:top w:type="dxa" w:w="0"/>
              <w:left w:type="dxa" w:w="108"/>
              <w:bottom w:type="dxa" w:w="0"/>
              <w:right w:type="dxa" w:w="108"/>
            </w:tcMar>
            <w:vAlign w:val="bottom"/>
          </w:tcPr>
          <w:p w14:paraId="91090000">
            <w:pPr>
              <w:widowControl w:val="0"/>
              <w:spacing w:after="0" w:line="240" w:lineRule="auto"/>
              <w:ind/>
              <w:jc w:val="center"/>
              <w:rPr>
                <w:rFonts w:ascii="Times New Roman" w:hAnsi="Times New Roman"/>
                <w:b w:val="1"/>
                <w:sz w:val="24"/>
              </w:rPr>
            </w:pPr>
            <w:r>
              <w:rPr>
                <w:rFonts w:ascii="Times New Roman" w:hAnsi="Times New Roman"/>
                <w:b w:val="1"/>
                <w:sz w:val="24"/>
              </w:rPr>
              <w:t>0,288</w:t>
            </w:r>
          </w:p>
        </w:tc>
        <w:tc>
          <w:tcPr>
            <w:tcW w:type="dxa" w:w="1475"/>
            <w:tcBorders>
              <w:bottom w:color="000000" w:sz="4" w:val="single"/>
              <w:right w:color="000000" w:sz="4" w:val="single"/>
            </w:tcBorders>
            <w:tcMar>
              <w:top w:type="dxa" w:w="0"/>
              <w:left w:type="dxa" w:w="108"/>
              <w:bottom w:type="dxa" w:w="0"/>
              <w:right w:type="dxa" w:w="108"/>
            </w:tcMar>
            <w:vAlign w:val="bottom"/>
          </w:tcPr>
          <w:p w14:paraId="92090000">
            <w:pPr>
              <w:widowControl w:val="0"/>
              <w:spacing w:after="0" w:line="240" w:lineRule="auto"/>
              <w:ind/>
              <w:jc w:val="center"/>
              <w:rPr>
                <w:rFonts w:ascii="Times New Roman" w:hAnsi="Times New Roman"/>
                <w:sz w:val="24"/>
              </w:rPr>
            </w:pPr>
            <w:r>
              <w:rPr>
                <w:rFonts w:ascii="Times New Roman" w:hAnsi="Times New Roman"/>
                <w:sz w:val="24"/>
              </w:rPr>
              <w:t>703,711</w:t>
            </w:r>
          </w:p>
        </w:tc>
        <w:tc>
          <w:tcPr>
            <w:tcW w:type="dxa" w:w="3203"/>
            <w:tcBorders>
              <w:bottom w:color="000000" w:sz="4" w:val="single"/>
              <w:right w:color="000000" w:sz="4" w:val="single"/>
            </w:tcBorders>
            <w:tcMar>
              <w:top w:type="dxa" w:w="0"/>
              <w:left w:type="dxa" w:w="108"/>
              <w:bottom w:type="dxa" w:w="0"/>
              <w:right w:type="dxa" w:w="108"/>
            </w:tcMar>
            <w:vAlign w:val="bottom"/>
          </w:tcPr>
          <w:p w14:paraId="93090000">
            <w:pPr>
              <w:widowControl w:val="0"/>
              <w:spacing w:after="0" w:line="240" w:lineRule="auto"/>
              <w:ind/>
              <w:jc w:val="center"/>
              <w:rPr>
                <w:rFonts w:ascii="Times New Roman" w:hAnsi="Times New Roman"/>
                <w:sz w:val="24"/>
              </w:rPr>
            </w:pPr>
            <w:r>
              <w:rPr>
                <w:rFonts w:ascii="Times New Roman" w:hAnsi="Times New Roman"/>
                <w:sz w:val="24"/>
              </w:rPr>
              <w:t>0,03371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4090000">
            <w:pPr>
              <w:widowControl w:val="0"/>
              <w:spacing w:after="0" w:line="240" w:lineRule="auto"/>
              <w:ind/>
              <w:jc w:val="center"/>
              <w:rPr>
                <w:rFonts w:ascii="Times New Roman" w:hAnsi="Times New Roman"/>
                <w:sz w:val="24"/>
              </w:rPr>
            </w:pPr>
            <w:r>
              <w:rPr>
                <w:rFonts w:ascii="Times New Roman" w:hAnsi="Times New Roman"/>
                <w:sz w:val="24"/>
              </w:rPr>
              <w:t>66</w:t>
            </w:r>
          </w:p>
        </w:tc>
        <w:tc>
          <w:tcPr>
            <w:tcW w:type="dxa" w:w="2406"/>
            <w:tcBorders>
              <w:bottom w:color="000000" w:sz="4" w:val="single"/>
              <w:right w:color="000000" w:sz="4" w:val="single"/>
            </w:tcBorders>
            <w:tcMar>
              <w:top w:type="dxa" w:w="0"/>
              <w:left w:type="dxa" w:w="108"/>
              <w:bottom w:type="dxa" w:w="0"/>
              <w:right w:type="dxa" w:w="108"/>
            </w:tcMar>
            <w:vAlign w:val="bottom"/>
          </w:tcPr>
          <w:p w14:paraId="95090000">
            <w:pPr>
              <w:widowControl w:val="0"/>
              <w:spacing w:after="0" w:line="240" w:lineRule="auto"/>
              <w:ind/>
              <w:jc w:val="center"/>
              <w:rPr>
                <w:rFonts w:ascii="Times New Roman" w:hAnsi="Times New Roman"/>
                <w:sz w:val="24"/>
              </w:rPr>
            </w:pPr>
            <w:r>
              <w:rPr>
                <w:rFonts w:ascii="Times New Roman" w:hAnsi="Times New Roman"/>
                <w:sz w:val="24"/>
              </w:rPr>
              <w:t>д.14</w:t>
            </w:r>
          </w:p>
        </w:tc>
        <w:tc>
          <w:tcPr>
            <w:tcW w:type="dxa" w:w="2420"/>
            <w:tcBorders>
              <w:bottom w:color="000000" w:sz="4" w:val="single"/>
              <w:right w:color="000000" w:sz="4" w:val="single"/>
            </w:tcBorders>
            <w:tcMar>
              <w:top w:type="dxa" w:w="0"/>
              <w:left w:type="dxa" w:w="108"/>
              <w:bottom w:type="dxa" w:w="0"/>
              <w:right w:type="dxa" w:w="108"/>
            </w:tcMar>
            <w:vAlign w:val="bottom"/>
          </w:tcPr>
          <w:p w14:paraId="96090000">
            <w:pPr>
              <w:widowControl w:val="0"/>
              <w:spacing w:after="0" w:line="240" w:lineRule="auto"/>
              <w:ind/>
              <w:jc w:val="center"/>
              <w:rPr>
                <w:rFonts w:ascii="Times New Roman" w:hAnsi="Times New Roman"/>
                <w:b w:val="1"/>
                <w:sz w:val="24"/>
              </w:rPr>
            </w:pPr>
            <w:r>
              <w:rPr>
                <w:rFonts w:ascii="Times New Roman" w:hAnsi="Times New Roman"/>
                <w:b w:val="1"/>
                <w:sz w:val="24"/>
              </w:rPr>
              <w:t>0,289</w:t>
            </w:r>
          </w:p>
        </w:tc>
        <w:tc>
          <w:tcPr>
            <w:tcW w:type="dxa" w:w="1475"/>
            <w:tcBorders>
              <w:bottom w:color="000000" w:sz="4" w:val="single"/>
              <w:right w:color="000000" w:sz="4" w:val="single"/>
            </w:tcBorders>
            <w:tcMar>
              <w:top w:type="dxa" w:w="0"/>
              <w:left w:type="dxa" w:w="108"/>
              <w:bottom w:type="dxa" w:w="0"/>
              <w:right w:type="dxa" w:w="108"/>
            </w:tcMar>
            <w:vAlign w:val="bottom"/>
          </w:tcPr>
          <w:p w14:paraId="97090000">
            <w:pPr>
              <w:widowControl w:val="0"/>
              <w:spacing w:after="0" w:line="240" w:lineRule="auto"/>
              <w:ind/>
              <w:jc w:val="center"/>
              <w:rPr>
                <w:rFonts w:ascii="Times New Roman" w:hAnsi="Times New Roman"/>
                <w:sz w:val="24"/>
              </w:rPr>
            </w:pPr>
            <w:r>
              <w:rPr>
                <w:rFonts w:ascii="Times New Roman" w:hAnsi="Times New Roman"/>
                <w:sz w:val="24"/>
              </w:rPr>
              <w:t>704,733</w:t>
            </w:r>
          </w:p>
        </w:tc>
        <w:tc>
          <w:tcPr>
            <w:tcW w:type="dxa" w:w="3203"/>
            <w:tcBorders>
              <w:bottom w:color="000000" w:sz="4" w:val="single"/>
              <w:right w:color="000000" w:sz="4" w:val="single"/>
            </w:tcBorders>
            <w:tcMar>
              <w:top w:type="dxa" w:w="0"/>
              <w:left w:type="dxa" w:w="108"/>
              <w:bottom w:type="dxa" w:w="0"/>
              <w:right w:type="dxa" w:w="108"/>
            </w:tcMar>
            <w:vAlign w:val="bottom"/>
          </w:tcPr>
          <w:p w14:paraId="98090000">
            <w:pPr>
              <w:widowControl w:val="0"/>
              <w:spacing w:after="0" w:line="240" w:lineRule="auto"/>
              <w:ind/>
              <w:jc w:val="center"/>
              <w:rPr>
                <w:rFonts w:ascii="Times New Roman" w:hAnsi="Times New Roman"/>
                <w:sz w:val="24"/>
              </w:rPr>
            </w:pPr>
            <w:r>
              <w:rPr>
                <w:rFonts w:ascii="Times New Roman" w:hAnsi="Times New Roman"/>
                <w:sz w:val="24"/>
              </w:rPr>
              <w:t>0,03768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9090000">
            <w:pPr>
              <w:widowControl w:val="0"/>
              <w:spacing w:after="0" w:line="240" w:lineRule="auto"/>
              <w:ind/>
              <w:jc w:val="center"/>
              <w:rPr>
                <w:rFonts w:ascii="Times New Roman" w:hAnsi="Times New Roman"/>
                <w:sz w:val="24"/>
              </w:rPr>
            </w:pPr>
            <w:r>
              <w:rPr>
                <w:rFonts w:ascii="Times New Roman" w:hAnsi="Times New Roman"/>
                <w:sz w:val="24"/>
              </w:rPr>
              <w:t>67</w:t>
            </w:r>
          </w:p>
        </w:tc>
        <w:tc>
          <w:tcPr>
            <w:tcW w:type="dxa" w:w="2406"/>
            <w:tcBorders>
              <w:bottom w:color="000000" w:sz="4" w:val="single"/>
              <w:right w:color="000000" w:sz="4" w:val="single"/>
            </w:tcBorders>
            <w:tcMar>
              <w:top w:type="dxa" w:w="0"/>
              <w:left w:type="dxa" w:w="108"/>
              <w:bottom w:type="dxa" w:w="0"/>
              <w:right w:type="dxa" w:w="108"/>
            </w:tcMar>
            <w:vAlign w:val="bottom"/>
          </w:tcPr>
          <w:p w14:paraId="9A090000">
            <w:pPr>
              <w:widowControl w:val="0"/>
              <w:spacing w:after="0" w:line="240" w:lineRule="auto"/>
              <w:ind/>
              <w:jc w:val="center"/>
              <w:rPr>
                <w:rFonts w:ascii="Times New Roman" w:hAnsi="Times New Roman"/>
                <w:sz w:val="24"/>
              </w:rPr>
            </w:pPr>
            <w:r>
              <w:rPr>
                <w:rFonts w:ascii="Times New Roman" w:hAnsi="Times New Roman"/>
                <w:sz w:val="24"/>
              </w:rPr>
              <w:t>д.15</w:t>
            </w:r>
          </w:p>
        </w:tc>
        <w:tc>
          <w:tcPr>
            <w:tcW w:type="dxa" w:w="2420"/>
            <w:tcBorders>
              <w:bottom w:color="000000" w:sz="4" w:val="single"/>
              <w:right w:color="000000" w:sz="4" w:val="single"/>
            </w:tcBorders>
            <w:tcMar>
              <w:top w:type="dxa" w:w="0"/>
              <w:left w:type="dxa" w:w="108"/>
              <w:bottom w:type="dxa" w:w="0"/>
              <w:right w:type="dxa" w:w="108"/>
            </w:tcMar>
            <w:vAlign w:val="bottom"/>
          </w:tcPr>
          <w:p w14:paraId="9B090000">
            <w:pPr>
              <w:widowControl w:val="0"/>
              <w:spacing w:after="0" w:line="240" w:lineRule="auto"/>
              <w:ind/>
              <w:jc w:val="center"/>
              <w:rPr>
                <w:rFonts w:ascii="Times New Roman" w:hAnsi="Times New Roman"/>
                <w:b w:val="1"/>
                <w:sz w:val="24"/>
              </w:rPr>
            </w:pPr>
            <w:r>
              <w:rPr>
                <w:rFonts w:ascii="Times New Roman" w:hAnsi="Times New Roman"/>
                <w:b w:val="1"/>
                <w:sz w:val="24"/>
              </w:rPr>
              <w:t>0,479</w:t>
            </w:r>
          </w:p>
        </w:tc>
        <w:tc>
          <w:tcPr>
            <w:tcW w:type="dxa" w:w="1475"/>
            <w:tcBorders>
              <w:bottom w:color="000000" w:sz="4" w:val="single"/>
              <w:right w:color="000000" w:sz="4" w:val="single"/>
            </w:tcBorders>
            <w:tcMar>
              <w:top w:type="dxa" w:w="0"/>
              <w:left w:type="dxa" w:w="108"/>
              <w:bottom w:type="dxa" w:w="0"/>
              <w:right w:type="dxa" w:w="108"/>
            </w:tcMar>
            <w:vAlign w:val="bottom"/>
          </w:tcPr>
          <w:p w14:paraId="9C090000">
            <w:pPr>
              <w:widowControl w:val="0"/>
              <w:spacing w:after="0" w:line="240" w:lineRule="auto"/>
              <w:ind/>
              <w:jc w:val="center"/>
              <w:rPr>
                <w:rFonts w:ascii="Times New Roman" w:hAnsi="Times New Roman"/>
                <w:sz w:val="24"/>
              </w:rPr>
            </w:pPr>
            <w:r>
              <w:rPr>
                <w:rFonts w:ascii="Times New Roman" w:hAnsi="Times New Roman"/>
                <w:sz w:val="24"/>
              </w:rPr>
              <w:t>1169,766</w:t>
            </w:r>
          </w:p>
        </w:tc>
        <w:tc>
          <w:tcPr>
            <w:tcW w:type="dxa" w:w="3203"/>
            <w:tcBorders>
              <w:bottom w:color="000000" w:sz="4" w:val="single"/>
              <w:right w:color="000000" w:sz="4" w:val="single"/>
            </w:tcBorders>
            <w:tcMar>
              <w:top w:type="dxa" w:w="0"/>
              <w:left w:type="dxa" w:w="108"/>
              <w:bottom w:type="dxa" w:w="0"/>
              <w:right w:type="dxa" w:w="108"/>
            </w:tcMar>
            <w:vAlign w:val="bottom"/>
          </w:tcPr>
          <w:p w14:paraId="9D090000">
            <w:pPr>
              <w:widowControl w:val="0"/>
              <w:spacing w:after="0" w:line="240" w:lineRule="auto"/>
              <w:ind/>
              <w:jc w:val="center"/>
              <w:rPr>
                <w:rFonts w:ascii="Times New Roman" w:hAnsi="Times New Roman"/>
                <w:sz w:val="24"/>
              </w:rPr>
            </w:pPr>
            <w:r>
              <w:rPr>
                <w:rFonts w:ascii="Times New Roman" w:hAnsi="Times New Roman"/>
                <w:sz w:val="24"/>
              </w:rPr>
              <w:t>0,04904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9E090000">
            <w:pPr>
              <w:widowControl w:val="0"/>
              <w:spacing w:after="0" w:line="240" w:lineRule="auto"/>
              <w:ind/>
              <w:jc w:val="center"/>
              <w:rPr>
                <w:rFonts w:ascii="Times New Roman" w:hAnsi="Times New Roman"/>
                <w:sz w:val="24"/>
              </w:rPr>
            </w:pPr>
            <w:r>
              <w:rPr>
                <w:rFonts w:ascii="Times New Roman" w:hAnsi="Times New Roman"/>
                <w:sz w:val="24"/>
              </w:rPr>
              <w:t>68</w:t>
            </w:r>
          </w:p>
        </w:tc>
        <w:tc>
          <w:tcPr>
            <w:tcW w:type="dxa" w:w="2406"/>
            <w:tcBorders>
              <w:bottom w:color="000000" w:sz="4" w:val="single"/>
              <w:right w:color="000000" w:sz="4" w:val="single"/>
            </w:tcBorders>
            <w:tcMar>
              <w:top w:type="dxa" w:w="0"/>
              <w:left w:type="dxa" w:w="108"/>
              <w:bottom w:type="dxa" w:w="0"/>
              <w:right w:type="dxa" w:w="108"/>
            </w:tcMar>
            <w:vAlign w:val="bottom"/>
          </w:tcPr>
          <w:p w14:paraId="9F090000">
            <w:pPr>
              <w:widowControl w:val="0"/>
              <w:spacing w:after="0" w:line="240" w:lineRule="auto"/>
              <w:ind/>
              <w:jc w:val="center"/>
              <w:rPr>
                <w:rFonts w:ascii="Times New Roman" w:hAnsi="Times New Roman"/>
                <w:sz w:val="24"/>
              </w:rPr>
            </w:pPr>
            <w:r>
              <w:rPr>
                <w:rFonts w:ascii="Times New Roman" w:hAnsi="Times New Roman"/>
                <w:sz w:val="24"/>
              </w:rPr>
              <w:t>№15а</w:t>
            </w:r>
          </w:p>
        </w:tc>
        <w:tc>
          <w:tcPr>
            <w:tcW w:type="dxa" w:w="2420"/>
            <w:tcBorders>
              <w:bottom w:color="000000" w:sz="4" w:val="single"/>
              <w:right w:color="000000" w:sz="4" w:val="single"/>
            </w:tcBorders>
            <w:tcMar>
              <w:top w:type="dxa" w:w="0"/>
              <w:left w:type="dxa" w:w="108"/>
              <w:bottom w:type="dxa" w:w="0"/>
              <w:right w:type="dxa" w:w="108"/>
            </w:tcMar>
            <w:vAlign w:val="bottom"/>
          </w:tcPr>
          <w:p w14:paraId="A0090000">
            <w:pPr>
              <w:widowControl w:val="0"/>
              <w:spacing w:after="0" w:line="240" w:lineRule="auto"/>
              <w:ind/>
              <w:jc w:val="center"/>
              <w:rPr>
                <w:rFonts w:ascii="Times New Roman" w:hAnsi="Times New Roman"/>
                <w:b w:val="1"/>
                <w:sz w:val="24"/>
              </w:rPr>
            </w:pPr>
            <w:r>
              <w:rPr>
                <w:rFonts w:ascii="Times New Roman" w:hAnsi="Times New Roman"/>
                <w:b w:val="1"/>
                <w:sz w:val="24"/>
              </w:rPr>
              <w:t>0,390</w:t>
            </w:r>
          </w:p>
        </w:tc>
        <w:tc>
          <w:tcPr>
            <w:tcW w:type="dxa" w:w="1475"/>
            <w:tcBorders>
              <w:bottom w:color="000000" w:sz="4" w:val="single"/>
              <w:right w:color="000000" w:sz="4" w:val="single"/>
            </w:tcBorders>
            <w:tcMar>
              <w:top w:type="dxa" w:w="0"/>
              <w:left w:type="dxa" w:w="108"/>
              <w:bottom w:type="dxa" w:w="0"/>
              <w:right w:type="dxa" w:w="108"/>
            </w:tcMar>
            <w:vAlign w:val="bottom"/>
          </w:tcPr>
          <w:p w14:paraId="A1090000">
            <w:pPr>
              <w:widowControl w:val="0"/>
              <w:spacing w:after="0" w:line="240" w:lineRule="auto"/>
              <w:ind/>
              <w:jc w:val="center"/>
              <w:rPr>
                <w:rFonts w:ascii="Times New Roman" w:hAnsi="Times New Roman"/>
                <w:sz w:val="24"/>
              </w:rPr>
            </w:pPr>
            <w:r>
              <w:rPr>
                <w:rFonts w:ascii="Times New Roman" w:hAnsi="Times New Roman"/>
                <w:sz w:val="24"/>
              </w:rPr>
              <w:t>952,167</w:t>
            </w:r>
          </w:p>
        </w:tc>
        <w:tc>
          <w:tcPr>
            <w:tcW w:type="dxa" w:w="3203"/>
            <w:tcBorders>
              <w:bottom w:color="000000" w:sz="4" w:val="single"/>
              <w:right w:color="000000" w:sz="4" w:val="single"/>
            </w:tcBorders>
            <w:tcMar>
              <w:top w:type="dxa" w:w="0"/>
              <w:left w:type="dxa" w:w="108"/>
              <w:bottom w:type="dxa" w:w="0"/>
              <w:right w:type="dxa" w:w="108"/>
            </w:tcMar>
            <w:vAlign w:val="bottom"/>
          </w:tcPr>
          <w:p w14:paraId="A2090000">
            <w:pPr>
              <w:widowControl w:val="0"/>
              <w:spacing w:after="0" w:line="240" w:lineRule="auto"/>
              <w:ind/>
              <w:jc w:val="center"/>
              <w:rPr>
                <w:rFonts w:ascii="Times New Roman" w:hAnsi="Times New Roman"/>
                <w:sz w:val="24"/>
              </w:rPr>
            </w:pPr>
            <w:r>
              <w:rPr>
                <w:rFonts w:ascii="Times New Roman" w:hAnsi="Times New Roman"/>
                <w:sz w:val="24"/>
              </w:rPr>
              <w:t>0,12159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A3090000">
            <w:pPr>
              <w:widowControl w:val="0"/>
              <w:spacing w:after="0" w:line="240" w:lineRule="auto"/>
              <w:ind/>
              <w:jc w:val="center"/>
              <w:rPr>
                <w:rFonts w:ascii="Times New Roman" w:hAnsi="Times New Roman"/>
                <w:sz w:val="24"/>
              </w:rPr>
            </w:pPr>
            <w:r>
              <w:rPr>
                <w:rFonts w:ascii="Times New Roman" w:hAnsi="Times New Roman"/>
                <w:sz w:val="24"/>
              </w:rPr>
              <w:t>69</w:t>
            </w:r>
          </w:p>
        </w:tc>
        <w:tc>
          <w:tcPr>
            <w:tcW w:type="dxa" w:w="2406"/>
            <w:tcBorders>
              <w:bottom w:color="000000" w:sz="4" w:val="single"/>
              <w:right w:color="000000" w:sz="4" w:val="single"/>
            </w:tcBorders>
            <w:tcMar>
              <w:top w:type="dxa" w:w="0"/>
              <w:left w:type="dxa" w:w="108"/>
              <w:bottom w:type="dxa" w:w="0"/>
              <w:right w:type="dxa" w:w="108"/>
            </w:tcMar>
            <w:vAlign w:val="bottom"/>
          </w:tcPr>
          <w:p w14:paraId="A4090000">
            <w:pPr>
              <w:widowControl w:val="0"/>
              <w:spacing w:after="0" w:line="240" w:lineRule="auto"/>
              <w:ind/>
              <w:jc w:val="center"/>
              <w:rPr>
                <w:rFonts w:ascii="Times New Roman" w:hAnsi="Times New Roman"/>
                <w:sz w:val="24"/>
              </w:rPr>
            </w:pPr>
            <w:r>
              <w:rPr>
                <w:rFonts w:ascii="Times New Roman" w:hAnsi="Times New Roman"/>
                <w:sz w:val="24"/>
              </w:rPr>
              <w:t>д.16</w:t>
            </w:r>
          </w:p>
        </w:tc>
        <w:tc>
          <w:tcPr>
            <w:tcW w:type="dxa" w:w="2420"/>
            <w:tcBorders>
              <w:bottom w:color="000000" w:sz="4" w:val="single"/>
              <w:right w:color="000000" w:sz="4" w:val="single"/>
            </w:tcBorders>
            <w:tcMar>
              <w:top w:type="dxa" w:w="0"/>
              <w:left w:type="dxa" w:w="108"/>
              <w:bottom w:type="dxa" w:w="0"/>
              <w:right w:type="dxa" w:w="108"/>
            </w:tcMar>
            <w:vAlign w:val="bottom"/>
          </w:tcPr>
          <w:p w14:paraId="A5090000">
            <w:pPr>
              <w:widowControl w:val="0"/>
              <w:spacing w:after="0" w:line="240" w:lineRule="auto"/>
              <w:ind/>
              <w:jc w:val="center"/>
              <w:rPr>
                <w:rFonts w:ascii="Times New Roman" w:hAnsi="Times New Roman"/>
                <w:b w:val="1"/>
                <w:sz w:val="24"/>
              </w:rPr>
            </w:pPr>
            <w:r>
              <w:rPr>
                <w:rFonts w:ascii="Times New Roman" w:hAnsi="Times New Roman"/>
                <w:b w:val="1"/>
                <w:sz w:val="24"/>
              </w:rPr>
              <w:t>0,447</w:t>
            </w:r>
          </w:p>
        </w:tc>
        <w:tc>
          <w:tcPr>
            <w:tcW w:type="dxa" w:w="1475"/>
            <w:tcBorders>
              <w:bottom w:color="000000" w:sz="4" w:val="single"/>
              <w:right w:color="000000" w:sz="4" w:val="single"/>
            </w:tcBorders>
            <w:tcMar>
              <w:top w:type="dxa" w:w="0"/>
              <w:left w:type="dxa" w:w="108"/>
              <w:bottom w:type="dxa" w:w="0"/>
              <w:right w:type="dxa" w:w="108"/>
            </w:tcMar>
            <w:vAlign w:val="bottom"/>
          </w:tcPr>
          <w:p w14:paraId="A6090000">
            <w:pPr>
              <w:widowControl w:val="0"/>
              <w:spacing w:after="0" w:line="240" w:lineRule="auto"/>
              <w:ind/>
              <w:jc w:val="center"/>
              <w:rPr>
                <w:rFonts w:ascii="Times New Roman" w:hAnsi="Times New Roman"/>
                <w:sz w:val="24"/>
              </w:rPr>
            </w:pPr>
            <w:r>
              <w:rPr>
                <w:rFonts w:ascii="Times New Roman" w:hAnsi="Times New Roman"/>
                <w:sz w:val="24"/>
              </w:rPr>
              <w:t>1090,219</w:t>
            </w:r>
          </w:p>
        </w:tc>
        <w:tc>
          <w:tcPr>
            <w:tcW w:type="dxa" w:w="3203"/>
            <w:tcBorders>
              <w:bottom w:color="000000" w:sz="4" w:val="single"/>
              <w:right w:color="000000" w:sz="4" w:val="single"/>
            </w:tcBorders>
            <w:tcMar>
              <w:top w:type="dxa" w:w="0"/>
              <w:left w:type="dxa" w:w="108"/>
              <w:bottom w:type="dxa" w:w="0"/>
              <w:right w:type="dxa" w:w="108"/>
            </w:tcMar>
            <w:vAlign w:val="bottom"/>
          </w:tcPr>
          <w:p w14:paraId="A7090000">
            <w:pPr>
              <w:widowControl w:val="0"/>
              <w:spacing w:after="0" w:line="240" w:lineRule="auto"/>
              <w:ind/>
              <w:jc w:val="center"/>
              <w:rPr>
                <w:rFonts w:ascii="Times New Roman" w:hAnsi="Times New Roman"/>
                <w:sz w:val="24"/>
              </w:rPr>
            </w:pPr>
            <w:r>
              <w:rPr>
                <w:rFonts w:ascii="Times New Roman" w:hAnsi="Times New Roman"/>
                <w:sz w:val="24"/>
              </w:rPr>
              <w:t>0,04502</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8090000">
            <w:pPr>
              <w:widowControl w:val="0"/>
              <w:spacing w:after="0" w:line="240" w:lineRule="auto"/>
              <w:ind/>
              <w:jc w:val="center"/>
              <w:rPr>
                <w:rFonts w:ascii="Times New Roman" w:hAnsi="Times New Roman"/>
                <w:sz w:val="24"/>
              </w:rPr>
            </w:pPr>
            <w:r>
              <w:rPr>
                <w:rFonts w:ascii="Times New Roman" w:hAnsi="Times New Roman"/>
                <w:sz w:val="24"/>
              </w:rPr>
              <w:t>70</w:t>
            </w:r>
          </w:p>
        </w:tc>
        <w:tc>
          <w:tcPr>
            <w:tcW w:type="dxa" w:w="2406"/>
            <w:tcBorders>
              <w:top w:color="000000" w:sz="4" w:val="single"/>
              <w:bottom w:color="000000" w:sz="4" w:val="single"/>
              <w:right w:color="000000" w:sz="4" w:val="single"/>
            </w:tcBorders>
            <w:tcMar>
              <w:top w:type="dxa" w:w="0"/>
              <w:left w:type="dxa" w:w="108"/>
              <w:bottom w:type="dxa" w:w="0"/>
              <w:right w:type="dxa" w:w="108"/>
            </w:tcMar>
            <w:vAlign w:val="bottom"/>
          </w:tcPr>
          <w:p w14:paraId="A9090000">
            <w:pPr>
              <w:widowControl w:val="0"/>
              <w:spacing w:after="0" w:line="240" w:lineRule="auto"/>
              <w:ind/>
              <w:jc w:val="center"/>
              <w:rPr>
                <w:rFonts w:ascii="Times New Roman" w:hAnsi="Times New Roman"/>
                <w:sz w:val="24"/>
              </w:rPr>
            </w:pPr>
            <w:r>
              <w:rPr>
                <w:rFonts w:ascii="Times New Roman" w:hAnsi="Times New Roman"/>
                <w:sz w:val="24"/>
              </w:rPr>
              <w:t>д.16а</w:t>
            </w:r>
          </w:p>
        </w:tc>
        <w:tc>
          <w:tcPr>
            <w:tcW w:type="dxa" w:w="2420"/>
            <w:tcBorders>
              <w:top w:color="000000" w:sz="4" w:val="single"/>
              <w:bottom w:color="000000" w:sz="4" w:val="single"/>
              <w:right w:color="000000" w:sz="4" w:val="single"/>
            </w:tcBorders>
            <w:tcMar>
              <w:top w:type="dxa" w:w="0"/>
              <w:left w:type="dxa" w:w="108"/>
              <w:bottom w:type="dxa" w:w="0"/>
              <w:right w:type="dxa" w:w="108"/>
            </w:tcMar>
            <w:vAlign w:val="bottom"/>
          </w:tcPr>
          <w:p w14:paraId="AA090000">
            <w:pPr>
              <w:widowControl w:val="0"/>
              <w:spacing w:after="0" w:line="240" w:lineRule="auto"/>
              <w:ind/>
              <w:jc w:val="center"/>
              <w:rPr>
                <w:rFonts w:ascii="Times New Roman" w:hAnsi="Times New Roman"/>
                <w:b w:val="1"/>
                <w:sz w:val="24"/>
              </w:rPr>
            </w:pPr>
            <w:r>
              <w:rPr>
                <w:rFonts w:ascii="Times New Roman" w:hAnsi="Times New Roman"/>
                <w:b w:val="1"/>
                <w:sz w:val="24"/>
              </w:rPr>
              <w:t>0,443</w:t>
            </w:r>
          </w:p>
        </w:tc>
        <w:tc>
          <w:tcPr>
            <w:tcW w:type="dxa" w:w="1475"/>
            <w:tcBorders>
              <w:top w:color="000000" w:sz="4" w:val="single"/>
              <w:bottom w:color="000000" w:sz="4" w:val="single"/>
              <w:right w:color="000000" w:sz="4" w:val="single"/>
            </w:tcBorders>
            <w:tcMar>
              <w:top w:type="dxa" w:w="0"/>
              <w:left w:type="dxa" w:w="108"/>
              <w:bottom w:type="dxa" w:w="0"/>
              <w:right w:type="dxa" w:w="108"/>
            </w:tcMar>
            <w:vAlign w:val="bottom"/>
          </w:tcPr>
          <w:p w14:paraId="AB090000">
            <w:pPr>
              <w:widowControl w:val="0"/>
              <w:spacing w:after="0" w:line="240" w:lineRule="auto"/>
              <w:ind/>
              <w:jc w:val="center"/>
              <w:rPr>
                <w:rFonts w:ascii="Times New Roman" w:hAnsi="Times New Roman"/>
                <w:sz w:val="24"/>
              </w:rPr>
            </w:pPr>
            <w:r>
              <w:rPr>
                <w:rFonts w:ascii="Times New Roman" w:hAnsi="Times New Roman"/>
                <w:sz w:val="24"/>
              </w:rPr>
              <w:t>1080,377</w:t>
            </w:r>
          </w:p>
        </w:tc>
        <w:tc>
          <w:tcPr>
            <w:tcW w:type="dxa" w:w="3203"/>
            <w:tcBorders>
              <w:top w:color="000000" w:sz="4" w:val="single"/>
              <w:bottom w:color="000000" w:sz="4" w:val="single"/>
              <w:right w:color="000000" w:sz="4" w:val="single"/>
            </w:tcBorders>
            <w:tcMar>
              <w:top w:type="dxa" w:w="0"/>
              <w:left w:type="dxa" w:w="108"/>
              <w:bottom w:type="dxa" w:w="0"/>
              <w:right w:type="dxa" w:w="108"/>
            </w:tcMar>
            <w:vAlign w:val="bottom"/>
          </w:tcPr>
          <w:p w14:paraId="AC090000">
            <w:pPr>
              <w:widowControl w:val="0"/>
              <w:spacing w:after="0" w:line="240" w:lineRule="auto"/>
              <w:ind/>
              <w:jc w:val="center"/>
              <w:rPr>
                <w:rFonts w:ascii="Times New Roman" w:hAnsi="Times New Roman"/>
                <w:sz w:val="24"/>
              </w:rPr>
            </w:pPr>
            <w:r>
              <w:rPr>
                <w:rFonts w:ascii="Times New Roman" w:hAnsi="Times New Roman"/>
                <w:sz w:val="24"/>
              </w:rPr>
              <w:t>0,04269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AD090000">
            <w:pPr>
              <w:widowControl w:val="0"/>
              <w:spacing w:after="0" w:line="240" w:lineRule="auto"/>
              <w:ind/>
              <w:jc w:val="center"/>
              <w:rPr>
                <w:rFonts w:ascii="Times New Roman" w:hAnsi="Times New Roman"/>
                <w:sz w:val="24"/>
              </w:rPr>
            </w:pPr>
            <w:r>
              <w:rPr>
                <w:rFonts w:ascii="Times New Roman" w:hAnsi="Times New Roman"/>
                <w:sz w:val="24"/>
              </w:rPr>
              <w:t>71</w:t>
            </w:r>
          </w:p>
        </w:tc>
        <w:tc>
          <w:tcPr>
            <w:tcW w:type="dxa" w:w="2406"/>
            <w:tcBorders>
              <w:bottom w:color="000000" w:sz="4" w:val="single"/>
              <w:right w:color="000000" w:sz="4" w:val="single"/>
            </w:tcBorders>
            <w:tcMar>
              <w:top w:type="dxa" w:w="0"/>
              <w:left w:type="dxa" w:w="108"/>
              <w:bottom w:type="dxa" w:w="0"/>
              <w:right w:type="dxa" w:w="108"/>
            </w:tcMar>
            <w:vAlign w:val="bottom"/>
          </w:tcPr>
          <w:p w14:paraId="AE090000">
            <w:pPr>
              <w:widowControl w:val="0"/>
              <w:spacing w:after="0" w:line="240" w:lineRule="auto"/>
              <w:ind/>
              <w:jc w:val="center"/>
              <w:rPr>
                <w:rFonts w:ascii="Times New Roman" w:hAnsi="Times New Roman"/>
                <w:sz w:val="24"/>
              </w:rPr>
            </w:pPr>
            <w:r>
              <w:rPr>
                <w:rFonts w:ascii="Times New Roman" w:hAnsi="Times New Roman"/>
                <w:sz w:val="24"/>
              </w:rPr>
              <w:t>д.16б</w:t>
            </w:r>
          </w:p>
        </w:tc>
        <w:tc>
          <w:tcPr>
            <w:tcW w:type="dxa" w:w="2420"/>
            <w:tcBorders>
              <w:bottom w:color="000000" w:sz="4" w:val="single"/>
              <w:right w:color="000000" w:sz="4" w:val="single"/>
            </w:tcBorders>
            <w:tcMar>
              <w:top w:type="dxa" w:w="0"/>
              <w:left w:type="dxa" w:w="108"/>
              <w:bottom w:type="dxa" w:w="0"/>
              <w:right w:type="dxa" w:w="108"/>
            </w:tcMar>
            <w:vAlign w:val="bottom"/>
          </w:tcPr>
          <w:p w14:paraId="AF090000">
            <w:pPr>
              <w:widowControl w:val="0"/>
              <w:spacing w:after="0" w:line="240" w:lineRule="auto"/>
              <w:ind/>
              <w:jc w:val="center"/>
              <w:rPr>
                <w:rFonts w:ascii="Times New Roman" w:hAnsi="Times New Roman"/>
                <w:b w:val="1"/>
                <w:sz w:val="24"/>
              </w:rPr>
            </w:pPr>
            <w:r>
              <w:rPr>
                <w:rFonts w:ascii="Times New Roman" w:hAnsi="Times New Roman"/>
                <w:b w:val="1"/>
                <w:sz w:val="24"/>
              </w:rPr>
              <w:t>0,445</w:t>
            </w:r>
          </w:p>
        </w:tc>
        <w:tc>
          <w:tcPr>
            <w:tcW w:type="dxa" w:w="1475"/>
            <w:tcBorders>
              <w:bottom w:color="000000" w:sz="4" w:val="single"/>
              <w:right w:color="000000" w:sz="4" w:val="single"/>
            </w:tcBorders>
            <w:tcMar>
              <w:top w:type="dxa" w:w="0"/>
              <w:left w:type="dxa" w:w="108"/>
              <w:bottom w:type="dxa" w:w="0"/>
              <w:right w:type="dxa" w:w="108"/>
            </w:tcMar>
            <w:vAlign w:val="bottom"/>
          </w:tcPr>
          <w:p w14:paraId="B0090000">
            <w:pPr>
              <w:widowControl w:val="0"/>
              <w:spacing w:after="0" w:line="240" w:lineRule="auto"/>
              <w:ind/>
              <w:jc w:val="center"/>
              <w:rPr>
                <w:rFonts w:ascii="Times New Roman" w:hAnsi="Times New Roman"/>
                <w:sz w:val="24"/>
              </w:rPr>
            </w:pPr>
            <w:r>
              <w:rPr>
                <w:rFonts w:ascii="Times New Roman" w:hAnsi="Times New Roman"/>
                <w:sz w:val="24"/>
              </w:rPr>
              <w:t>1086,875</w:t>
            </w:r>
          </w:p>
        </w:tc>
        <w:tc>
          <w:tcPr>
            <w:tcW w:type="dxa" w:w="3203"/>
            <w:tcBorders>
              <w:bottom w:color="000000" w:sz="4" w:val="single"/>
              <w:right w:color="000000" w:sz="4" w:val="single"/>
            </w:tcBorders>
            <w:tcMar>
              <w:top w:type="dxa" w:w="0"/>
              <w:left w:type="dxa" w:w="108"/>
              <w:bottom w:type="dxa" w:w="0"/>
              <w:right w:type="dxa" w:w="108"/>
            </w:tcMar>
            <w:vAlign w:val="bottom"/>
          </w:tcPr>
          <w:p w14:paraId="B1090000">
            <w:pPr>
              <w:widowControl w:val="0"/>
              <w:spacing w:after="0" w:line="240" w:lineRule="auto"/>
              <w:ind/>
              <w:jc w:val="center"/>
              <w:rPr>
                <w:rFonts w:ascii="Times New Roman" w:hAnsi="Times New Roman"/>
                <w:sz w:val="24"/>
              </w:rPr>
            </w:pPr>
            <w:r>
              <w:rPr>
                <w:rFonts w:ascii="Times New Roman" w:hAnsi="Times New Roman"/>
                <w:sz w:val="24"/>
              </w:rPr>
              <w:t>0,04653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2090000">
            <w:pPr>
              <w:widowControl w:val="0"/>
              <w:spacing w:after="0" w:line="240" w:lineRule="auto"/>
              <w:ind/>
              <w:jc w:val="center"/>
              <w:rPr>
                <w:rFonts w:ascii="Times New Roman" w:hAnsi="Times New Roman"/>
                <w:sz w:val="24"/>
              </w:rPr>
            </w:pPr>
            <w:r>
              <w:rPr>
                <w:rFonts w:ascii="Times New Roman" w:hAnsi="Times New Roman"/>
                <w:sz w:val="24"/>
              </w:rPr>
              <w:t>72</w:t>
            </w:r>
          </w:p>
        </w:tc>
        <w:tc>
          <w:tcPr>
            <w:tcW w:type="dxa" w:w="2406"/>
            <w:tcBorders>
              <w:bottom w:color="000000" w:sz="4" w:val="single"/>
              <w:right w:color="000000" w:sz="4" w:val="single"/>
            </w:tcBorders>
            <w:tcMar>
              <w:top w:type="dxa" w:w="0"/>
              <w:left w:type="dxa" w:w="108"/>
              <w:bottom w:type="dxa" w:w="0"/>
              <w:right w:type="dxa" w:w="108"/>
            </w:tcMar>
            <w:vAlign w:val="bottom"/>
          </w:tcPr>
          <w:p w14:paraId="B3090000">
            <w:pPr>
              <w:widowControl w:val="0"/>
              <w:spacing w:after="0" w:line="240" w:lineRule="auto"/>
              <w:ind/>
              <w:jc w:val="center"/>
              <w:rPr>
                <w:rFonts w:ascii="Times New Roman" w:hAnsi="Times New Roman"/>
                <w:sz w:val="24"/>
              </w:rPr>
            </w:pPr>
            <w:r>
              <w:rPr>
                <w:rFonts w:ascii="Times New Roman" w:hAnsi="Times New Roman"/>
                <w:sz w:val="24"/>
              </w:rPr>
              <w:t>д.17</w:t>
            </w:r>
          </w:p>
        </w:tc>
        <w:tc>
          <w:tcPr>
            <w:tcW w:type="dxa" w:w="2420"/>
            <w:tcBorders>
              <w:bottom w:color="000000" w:sz="4" w:val="single"/>
              <w:right w:color="000000" w:sz="4" w:val="single"/>
            </w:tcBorders>
            <w:tcMar>
              <w:top w:type="dxa" w:w="0"/>
              <w:left w:type="dxa" w:w="108"/>
              <w:bottom w:type="dxa" w:w="0"/>
              <w:right w:type="dxa" w:w="108"/>
            </w:tcMar>
            <w:vAlign w:val="bottom"/>
          </w:tcPr>
          <w:p w14:paraId="B4090000">
            <w:pPr>
              <w:widowControl w:val="0"/>
              <w:spacing w:after="0" w:line="240" w:lineRule="auto"/>
              <w:ind/>
              <w:jc w:val="center"/>
              <w:rPr>
                <w:rFonts w:ascii="Times New Roman" w:hAnsi="Times New Roman"/>
                <w:b w:val="1"/>
                <w:sz w:val="24"/>
              </w:rPr>
            </w:pPr>
            <w:r>
              <w:rPr>
                <w:rFonts w:ascii="Times New Roman" w:hAnsi="Times New Roman"/>
                <w:b w:val="1"/>
                <w:sz w:val="24"/>
              </w:rPr>
              <w:t>0,578</w:t>
            </w:r>
          </w:p>
        </w:tc>
        <w:tc>
          <w:tcPr>
            <w:tcW w:type="dxa" w:w="1475"/>
            <w:tcBorders>
              <w:bottom w:color="000000" w:sz="4" w:val="single"/>
              <w:right w:color="000000" w:sz="4" w:val="single"/>
            </w:tcBorders>
            <w:tcMar>
              <w:top w:type="dxa" w:w="0"/>
              <w:left w:type="dxa" w:w="108"/>
              <w:bottom w:type="dxa" w:w="0"/>
              <w:right w:type="dxa" w:w="108"/>
            </w:tcMar>
            <w:vAlign w:val="bottom"/>
          </w:tcPr>
          <w:p w14:paraId="B5090000">
            <w:pPr>
              <w:widowControl w:val="0"/>
              <w:spacing w:after="0" w:line="240" w:lineRule="auto"/>
              <w:ind/>
              <w:jc w:val="center"/>
              <w:rPr>
                <w:rFonts w:ascii="Times New Roman" w:hAnsi="Times New Roman"/>
                <w:sz w:val="24"/>
              </w:rPr>
            </w:pPr>
            <w:r>
              <w:rPr>
                <w:rFonts w:ascii="Times New Roman" w:hAnsi="Times New Roman"/>
                <w:sz w:val="24"/>
              </w:rPr>
              <w:t>1410,183</w:t>
            </w:r>
          </w:p>
        </w:tc>
        <w:tc>
          <w:tcPr>
            <w:tcW w:type="dxa" w:w="3203"/>
            <w:tcBorders>
              <w:bottom w:color="000000" w:sz="4" w:val="single"/>
              <w:right w:color="000000" w:sz="4" w:val="single"/>
            </w:tcBorders>
            <w:tcMar>
              <w:top w:type="dxa" w:w="0"/>
              <w:left w:type="dxa" w:w="108"/>
              <w:bottom w:type="dxa" w:w="0"/>
              <w:right w:type="dxa" w:w="108"/>
            </w:tcMar>
            <w:vAlign w:val="bottom"/>
          </w:tcPr>
          <w:p w14:paraId="B6090000">
            <w:pPr>
              <w:widowControl w:val="0"/>
              <w:spacing w:after="0" w:line="240" w:lineRule="auto"/>
              <w:ind/>
              <w:jc w:val="center"/>
              <w:rPr>
                <w:rFonts w:ascii="Times New Roman" w:hAnsi="Times New Roman"/>
                <w:sz w:val="24"/>
              </w:rPr>
            </w:pPr>
            <w:r>
              <w:rPr>
                <w:rFonts w:ascii="Times New Roman" w:hAnsi="Times New Roman"/>
                <w:sz w:val="24"/>
              </w:rPr>
              <w:t>0,07219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7090000">
            <w:pPr>
              <w:widowControl w:val="0"/>
              <w:spacing w:after="0" w:line="240" w:lineRule="auto"/>
              <w:ind/>
              <w:jc w:val="center"/>
              <w:rPr>
                <w:rFonts w:ascii="Times New Roman" w:hAnsi="Times New Roman"/>
                <w:sz w:val="24"/>
              </w:rPr>
            </w:pPr>
            <w:r>
              <w:rPr>
                <w:rFonts w:ascii="Times New Roman" w:hAnsi="Times New Roman"/>
                <w:sz w:val="24"/>
              </w:rPr>
              <w:t>73</w:t>
            </w:r>
          </w:p>
        </w:tc>
        <w:tc>
          <w:tcPr>
            <w:tcW w:type="dxa" w:w="2406"/>
            <w:tcBorders>
              <w:bottom w:color="000000" w:sz="4" w:val="single"/>
              <w:right w:color="000000" w:sz="4" w:val="single"/>
            </w:tcBorders>
            <w:tcMar>
              <w:top w:type="dxa" w:w="0"/>
              <w:left w:type="dxa" w:w="108"/>
              <w:bottom w:type="dxa" w:w="0"/>
              <w:right w:type="dxa" w:w="108"/>
            </w:tcMar>
            <w:vAlign w:val="bottom"/>
          </w:tcPr>
          <w:p w14:paraId="B8090000">
            <w:pPr>
              <w:widowControl w:val="0"/>
              <w:spacing w:after="0" w:line="240" w:lineRule="auto"/>
              <w:ind/>
              <w:jc w:val="center"/>
              <w:rPr>
                <w:rFonts w:ascii="Times New Roman" w:hAnsi="Times New Roman"/>
                <w:sz w:val="24"/>
              </w:rPr>
            </w:pPr>
            <w:r>
              <w:rPr>
                <w:rFonts w:ascii="Times New Roman" w:hAnsi="Times New Roman"/>
                <w:sz w:val="24"/>
              </w:rPr>
              <w:t>д.18</w:t>
            </w:r>
          </w:p>
        </w:tc>
        <w:tc>
          <w:tcPr>
            <w:tcW w:type="dxa" w:w="2420"/>
            <w:tcBorders>
              <w:bottom w:color="000000" w:sz="4" w:val="single"/>
              <w:right w:color="000000" w:sz="4" w:val="single"/>
            </w:tcBorders>
            <w:tcMar>
              <w:top w:type="dxa" w:w="0"/>
              <w:left w:type="dxa" w:w="108"/>
              <w:bottom w:type="dxa" w:w="0"/>
              <w:right w:type="dxa" w:w="108"/>
            </w:tcMar>
            <w:vAlign w:val="bottom"/>
          </w:tcPr>
          <w:p w14:paraId="B9090000">
            <w:pPr>
              <w:widowControl w:val="0"/>
              <w:spacing w:after="0" w:line="240" w:lineRule="auto"/>
              <w:ind/>
              <w:jc w:val="center"/>
              <w:rPr>
                <w:rFonts w:ascii="Times New Roman" w:hAnsi="Times New Roman"/>
                <w:b w:val="1"/>
                <w:sz w:val="24"/>
              </w:rPr>
            </w:pPr>
            <w:r>
              <w:rPr>
                <w:rFonts w:ascii="Times New Roman" w:hAnsi="Times New Roman"/>
                <w:b w:val="1"/>
                <w:sz w:val="24"/>
              </w:rPr>
              <w:t>0,478</w:t>
            </w:r>
          </w:p>
        </w:tc>
        <w:tc>
          <w:tcPr>
            <w:tcW w:type="dxa" w:w="1475"/>
            <w:tcBorders>
              <w:bottom w:color="000000" w:sz="4" w:val="single"/>
              <w:right w:color="000000" w:sz="4" w:val="single"/>
            </w:tcBorders>
            <w:tcMar>
              <w:top w:type="dxa" w:w="0"/>
              <w:left w:type="dxa" w:w="108"/>
              <w:bottom w:type="dxa" w:w="0"/>
              <w:right w:type="dxa" w:w="108"/>
            </w:tcMar>
            <w:vAlign w:val="bottom"/>
          </w:tcPr>
          <w:p w14:paraId="BA090000">
            <w:pPr>
              <w:widowControl w:val="0"/>
              <w:spacing w:after="0" w:line="240" w:lineRule="auto"/>
              <w:ind/>
              <w:jc w:val="center"/>
              <w:rPr>
                <w:rFonts w:ascii="Times New Roman" w:hAnsi="Times New Roman"/>
                <w:sz w:val="24"/>
              </w:rPr>
            </w:pPr>
            <w:r>
              <w:rPr>
                <w:rFonts w:ascii="Times New Roman" w:hAnsi="Times New Roman"/>
                <w:sz w:val="24"/>
              </w:rPr>
              <w:t>1167,252</w:t>
            </w:r>
          </w:p>
        </w:tc>
        <w:tc>
          <w:tcPr>
            <w:tcW w:type="dxa" w:w="3203"/>
            <w:tcBorders>
              <w:bottom w:color="000000" w:sz="4" w:val="single"/>
              <w:right w:color="000000" w:sz="4" w:val="single"/>
            </w:tcBorders>
            <w:tcMar>
              <w:top w:type="dxa" w:w="0"/>
              <w:left w:type="dxa" w:w="108"/>
              <w:bottom w:type="dxa" w:w="0"/>
              <w:right w:type="dxa" w:w="108"/>
            </w:tcMar>
            <w:vAlign w:val="bottom"/>
          </w:tcPr>
          <w:p w14:paraId="BB090000">
            <w:pPr>
              <w:widowControl w:val="0"/>
              <w:spacing w:after="0" w:line="240" w:lineRule="auto"/>
              <w:ind/>
              <w:jc w:val="center"/>
              <w:rPr>
                <w:rFonts w:ascii="Times New Roman" w:hAnsi="Times New Roman"/>
                <w:sz w:val="24"/>
              </w:rPr>
            </w:pPr>
            <w:r>
              <w:rPr>
                <w:rFonts w:ascii="Times New Roman" w:hAnsi="Times New Roman"/>
                <w:sz w:val="24"/>
              </w:rPr>
              <w:t>0,05692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BC090000">
            <w:pPr>
              <w:widowControl w:val="0"/>
              <w:spacing w:after="0" w:line="240" w:lineRule="auto"/>
              <w:ind/>
              <w:jc w:val="center"/>
              <w:rPr>
                <w:rFonts w:ascii="Times New Roman" w:hAnsi="Times New Roman"/>
                <w:sz w:val="24"/>
              </w:rPr>
            </w:pPr>
            <w:r>
              <w:rPr>
                <w:rFonts w:ascii="Times New Roman" w:hAnsi="Times New Roman"/>
                <w:sz w:val="24"/>
              </w:rPr>
              <w:t>74</w:t>
            </w:r>
          </w:p>
        </w:tc>
        <w:tc>
          <w:tcPr>
            <w:tcW w:type="dxa" w:w="2406"/>
            <w:tcBorders>
              <w:bottom w:color="000000" w:sz="4" w:val="single"/>
              <w:right w:color="000000" w:sz="4" w:val="single"/>
            </w:tcBorders>
            <w:tcMar>
              <w:top w:type="dxa" w:w="0"/>
              <w:left w:type="dxa" w:w="108"/>
              <w:bottom w:type="dxa" w:w="0"/>
              <w:right w:type="dxa" w:w="108"/>
            </w:tcMar>
            <w:vAlign w:val="bottom"/>
          </w:tcPr>
          <w:p w14:paraId="BD090000">
            <w:pPr>
              <w:widowControl w:val="0"/>
              <w:spacing w:after="0" w:line="240" w:lineRule="auto"/>
              <w:ind/>
              <w:jc w:val="center"/>
              <w:rPr>
                <w:rFonts w:ascii="Times New Roman" w:hAnsi="Times New Roman"/>
                <w:sz w:val="24"/>
              </w:rPr>
            </w:pPr>
            <w:r>
              <w:rPr>
                <w:rFonts w:ascii="Times New Roman" w:hAnsi="Times New Roman"/>
                <w:sz w:val="24"/>
              </w:rPr>
              <w:t>д.19</w:t>
            </w:r>
          </w:p>
        </w:tc>
        <w:tc>
          <w:tcPr>
            <w:tcW w:type="dxa" w:w="2420"/>
            <w:tcBorders>
              <w:bottom w:color="000000" w:sz="4" w:val="single"/>
              <w:right w:color="000000" w:sz="4" w:val="single"/>
            </w:tcBorders>
            <w:tcMar>
              <w:top w:type="dxa" w:w="0"/>
              <w:left w:type="dxa" w:w="108"/>
              <w:bottom w:type="dxa" w:w="0"/>
              <w:right w:type="dxa" w:w="108"/>
            </w:tcMar>
            <w:vAlign w:val="bottom"/>
          </w:tcPr>
          <w:p w14:paraId="BE090000">
            <w:pPr>
              <w:widowControl w:val="0"/>
              <w:spacing w:after="0" w:line="240" w:lineRule="auto"/>
              <w:ind/>
              <w:jc w:val="center"/>
              <w:rPr>
                <w:rFonts w:ascii="Times New Roman" w:hAnsi="Times New Roman"/>
                <w:b w:val="1"/>
                <w:sz w:val="24"/>
              </w:rPr>
            </w:pPr>
            <w:r>
              <w:rPr>
                <w:rFonts w:ascii="Times New Roman" w:hAnsi="Times New Roman"/>
                <w:b w:val="1"/>
                <w:sz w:val="24"/>
              </w:rPr>
              <w:t>0,848</w:t>
            </w:r>
          </w:p>
        </w:tc>
        <w:tc>
          <w:tcPr>
            <w:tcW w:type="dxa" w:w="1475"/>
            <w:tcBorders>
              <w:bottom w:color="000000" w:sz="4" w:val="single"/>
              <w:right w:color="000000" w:sz="4" w:val="single"/>
            </w:tcBorders>
            <w:tcMar>
              <w:top w:type="dxa" w:w="0"/>
              <w:left w:type="dxa" w:w="108"/>
              <w:bottom w:type="dxa" w:w="0"/>
              <w:right w:type="dxa" w:w="108"/>
            </w:tcMar>
            <w:vAlign w:val="bottom"/>
          </w:tcPr>
          <w:p w14:paraId="BF090000">
            <w:pPr>
              <w:widowControl w:val="0"/>
              <w:spacing w:after="0" w:line="240" w:lineRule="auto"/>
              <w:ind/>
              <w:jc w:val="center"/>
              <w:rPr>
                <w:rFonts w:ascii="Times New Roman" w:hAnsi="Times New Roman"/>
                <w:sz w:val="24"/>
              </w:rPr>
            </w:pPr>
            <w:r>
              <w:rPr>
                <w:rFonts w:ascii="Times New Roman" w:hAnsi="Times New Roman"/>
                <w:sz w:val="24"/>
              </w:rPr>
              <w:t>2069,369</w:t>
            </w:r>
          </w:p>
        </w:tc>
        <w:tc>
          <w:tcPr>
            <w:tcW w:type="dxa" w:w="3203"/>
            <w:tcBorders>
              <w:bottom w:color="000000" w:sz="4" w:val="single"/>
              <w:right w:color="000000" w:sz="4" w:val="single"/>
            </w:tcBorders>
            <w:tcMar>
              <w:top w:type="dxa" w:w="0"/>
              <w:left w:type="dxa" w:w="108"/>
              <w:bottom w:type="dxa" w:w="0"/>
              <w:right w:type="dxa" w:w="108"/>
            </w:tcMar>
            <w:vAlign w:val="bottom"/>
          </w:tcPr>
          <w:p w14:paraId="C0090000">
            <w:pPr>
              <w:widowControl w:val="0"/>
              <w:spacing w:after="0" w:line="240" w:lineRule="auto"/>
              <w:ind/>
              <w:jc w:val="center"/>
              <w:rPr>
                <w:rFonts w:ascii="Times New Roman" w:hAnsi="Times New Roman"/>
                <w:sz w:val="24"/>
              </w:rPr>
            </w:pPr>
            <w:r>
              <w:rPr>
                <w:rFonts w:ascii="Times New Roman" w:hAnsi="Times New Roman"/>
                <w:sz w:val="24"/>
              </w:rPr>
              <w:t>0,08888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1090000">
            <w:pPr>
              <w:widowControl w:val="0"/>
              <w:spacing w:after="0" w:line="240" w:lineRule="auto"/>
              <w:ind/>
              <w:jc w:val="center"/>
              <w:rPr>
                <w:rFonts w:ascii="Times New Roman" w:hAnsi="Times New Roman"/>
                <w:sz w:val="24"/>
              </w:rPr>
            </w:pPr>
            <w:r>
              <w:rPr>
                <w:rFonts w:ascii="Times New Roman" w:hAnsi="Times New Roman"/>
                <w:sz w:val="24"/>
              </w:rPr>
              <w:t>75</w:t>
            </w:r>
          </w:p>
        </w:tc>
        <w:tc>
          <w:tcPr>
            <w:tcW w:type="dxa" w:w="2406"/>
            <w:tcBorders>
              <w:bottom w:color="000000" w:sz="4" w:val="single"/>
              <w:right w:color="000000" w:sz="4" w:val="single"/>
            </w:tcBorders>
            <w:tcMar>
              <w:top w:type="dxa" w:w="0"/>
              <w:left w:type="dxa" w:w="108"/>
              <w:bottom w:type="dxa" w:w="0"/>
              <w:right w:type="dxa" w:w="108"/>
            </w:tcMar>
            <w:vAlign w:val="bottom"/>
          </w:tcPr>
          <w:p w14:paraId="C2090000">
            <w:pPr>
              <w:widowControl w:val="0"/>
              <w:spacing w:after="0" w:line="240" w:lineRule="auto"/>
              <w:ind/>
              <w:jc w:val="center"/>
              <w:rPr>
                <w:rFonts w:ascii="Times New Roman" w:hAnsi="Times New Roman"/>
                <w:sz w:val="24"/>
              </w:rPr>
            </w:pPr>
            <w:r>
              <w:rPr>
                <w:rFonts w:ascii="Times New Roman" w:hAnsi="Times New Roman"/>
                <w:sz w:val="24"/>
              </w:rPr>
              <w:t>д.20</w:t>
            </w:r>
          </w:p>
        </w:tc>
        <w:tc>
          <w:tcPr>
            <w:tcW w:type="dxa" w:w="2420"/>
            <w:tcBorders>
              <w:bottom w:color="000000" w:sz="4" w:val="single"/>
              <w:right w:color="000000" w:sz="4" w:val="single"/>
            </w:tcBorders>
            <w:tcMar>
              <w:top w:type="dxa" w:w="0"/>
              <w:left w:type="dxa" w:w="108"/>
              <w:bottom w:type="dxa" w:w="0"/>
              <w:right w:type="dxa" w:w="108"/>
            </w:tcMar>
            <w:vAlign w:val="bottom"/>
          </w:tcPr>
          <w:p w14:paraId="C3090000">
            <w:pPr>
              <w:widowControl w:val="0"/>
              <w:spacing w:after="0" w:line="240" w:lineRule="auto"/>
              <w:ind/>
              <w:jc w:val="center"/>
              <w:rPr>
                <w:rFonts w:ascii="Times New Roman" w:hAnsi="Times New Roman"/>
                <w:b w:val="1"/>
                <w:sz w:val="24"/>
              </w:rPr>
            </w:pPr>
            <w:r>
              <w:rPr>
                <w:rFonts w:ascii="Times New Roman" w:hAnsi="Times New Roman"/>
                <w:b w:val="1"/>
                <w:sz w:val="24"/>
              </w:rPr>
              <w:t>0,881</w:t>
            </w:r>
          </w:p>
        </w:tc>
        <w:tc>
          <w:tcPr>
            <w:tcW w:type="dxa" w:w="1475"/>
            <w:tcBorders>
              <w:bottom w:color="000000" w:sz="4" w:val="single"/>
              <w:right w:color="000000" w:sz="4" w:val="single"/>
            </w:tcBorders>
            <w:tcMar>
              <w:top w:type="dxa" w:w="0"/>
              <w:left w:type="dxa" w:w="108"/>
              <w:bottom w:type="dxa" w:w="0"/>
              <w:right w:type="dxa" w:w="108"/>
            </w:tcMar>
            <w:vAlign w:val="bottom"/>
          </w:tcPr>
          <w:p w14:paraId="C4090000">
            <w:pPr>
              <w:widowControl w:val="0"/>
              <w:spacing w:after="0" w:line="240" w:lineRule="auto"/>
              <w:ind/>
              <w:jc w:val="center"/>
              <w:rPr>
                <w:rFonts w:ascii="Times New Roman" w:hAnsi="Times New Roman"/>
                <w:sz w:val="24"/>
              </w:rPr>
            </w:pPr>
            <w:r>
              <w:rPr>
                <w:rFonts w:ascii="Times New Roman" w:hAnsi="Times New Roman"/>
                <w:sz w:val="24"/>
              </w:rPr>
              <w:t>2149,327</w:t>
            </w:r>
          </w:p>
        </w:tc>
        <w:tc>
          <w:tcPr>
            <w:tcW w:type="dxa" w:w="3203"/>
            <w:tcBorders>
              <w:bottom w:color="000000" w:sz="4" w:val="single"/>
              <w:right w:color="000000" w:sz="4" w:val="single"/>
            </w:tcBorders>
            <w:tcMar>
              <w:top w:type="dxa" w:w="0"/>
              <w:left w:type="dxa" w:w="108"/>
              <w:bottom w:type="dxa" w:w="0"/>
              <w:right w:type="dxa" w:w="108"/>
            </w:tcMar>
            <w:vAlign w:val="bottom"/>
          </w:tcPr>
          <w:p w14:paraId="C5090000">
            <w:pPr>
              <w:widowControl w:val="0"/>
              <w:spacing w:after="0" w:line="240" w:lineRule="auto"/>
              <w:ind/>
              <w:jc w:val="center"/>
              <w:rPr>
                <w:rFonts w:ascii="Times New Roman" w:hAnsi="Times New Roman"/>
                <w:sz w:val="24"/>
              </w:rPr>
            </w:pPr>
            <w:r>
              <w:rPr>
                <w:rFonts w:ascii="Times New Roman" w:hAnsi="Times New Roman"/>
                <w:sz w:val="24"/>
              </w:rPr>
              <w:t>0,10855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6090000">
            <w:pPr>
              <w:widowControl w:val="0"/>
              <w:spacing w:after="0" w:line="240" w:lineRule="auto"/>
              <w:ind/>
              <w:jc w:val="center"/>
              <w:rPr>
                <w:rFonts w:ascii="Times New Roman" w:hAnsi="Times New Roman"/>
                <w:sz w:val="24"/>
              </w:rPr>
            </w:pPr>
            <w:r>
              <w:rPr>
                <w:rFonts w:ascii="Times New Roman" w:hAnsi="Times New Roman"/>
                <w:sz w:val="24"/>
              </w:rPr>
              <w:t>76</w:t>
            </w:r>
          </w:p>
        </w:tc>
        <w:tc>
          <w:tcPr>
            <w:tcW w:type="dxa" w:w="2406"/>
            <w:tcBorders>
              <w:bottom w:color="000000" w:sz="4" w:val="single"/>
              <w:right w:color="000000" w:sz="4" w:val="single"/>
            </w:tcBorders>
            <w:tcMar>
              <w:top w:type="dxa" w:w="0"/>
              <w:left w:type="dxa" w:w="108"/>
              <w:bottom w:type="dxa" w:w="0"/>
              <w:right w:type="dxa" w:w="108"/>
            </w:tcMar>
            <w:vAlign w:val="bottom"/>
          </w:tcPr>
          <w:p w14:paraId="C7090000">
            <w:pPr>
              <w:widowControl w:val="0"/>
              <w:spacing w:after="0" w:line="240" w:lineRule="auto"/>
              <w:ind/>
              <w:jc w:val="center"/>
              <w:rPr>
                <w:rFonts w:ascii="Times New Roman" w:hAnsi="Times New Roman"/>
                <w:sz w:val="24"/>
              </w:rPr>
            </w:pPr>
            <w:r>
              <w:rPr>
                <w:rFonts w:ascii="Times New Roman" w:hAnsi="Times New Roman"/>
                <w:sz w:val="24"/>
              </w:rPr>
              <w:t>д.21</w:t>
            </w:r>
          </w:p>
        </w:tc>
        <w:tc>
          <w:tcPr>
            <w:tcW w:type="dxa" w:w="2420"/>
            <w:tcBorders>
              <w:bottom w:color="000000" w:sz="4" w:val="single"/>
              <w:right w:color="000000" w:sz="4" w:val="single"/>
            </w:tcBorders>
            <w:tcMar>
              <w:top w:type="dxa" w:w="0"/>
              <w:left w:type="dxa" w:w="108"/>
              <w:bottom w:type="dxa" w:w="0"/>
              <w:right w:type="dxa" w:w="108"/>
            </w:tcMar>
            <w:vAlign w:val="bottom"/>
          </w:tcPr>
          <w:p w14:paraId="C8090000">
            <w:pPr>
              <w:widowControl w:val="0"/>
              <w:spacing w:after="0" w:line="240" w:lineRule="auto"/>
              <w:ind/>
              <w:jc w:val="center"/>
              <w:rPr>
                <w:rFonts w:ascii="Times New Roman" w:hAnsi="Times New Roman"/>
                <w:b w:val="1"/>
                <w:sz w:val="24"/>
              </w:rPr>
            </w:pPr>
            <w:r>
              <w:rPr>
                <w:rFonts w:ascii="Times New Roman" w:hAnsi="Times New Roman"/>
                <w:b w:val="1"/>
                <w:sz w:val="24"/>
              </w:rPr>
              <w:t>0,578</w:t>
            </w:r>
          </w:p>
        </w:tc>
        <w:tc>
          <w:tcPr>
            <w:tcW w:type="dxa" w:w="1475"/>
            <w:tcBorders>
              <w:bottom w:color="000000" w:sz="4" w:val="single"/>
              <w:right w:color="000000" w:sz="4" w:val="single"/>
            </w:tcBorders>
            <w:tcMar>
              <w:top w:type="dxa" w:w="0"/>
              <w:left w:type="dxa" w:w="108"/>
              <w:bottom w:type="dxa" w:w="0"/>
              <w:right w:type="dxa" w:w="108"/>
            </w:tcMar>
            <w:vAlign w:val="bottom"/>
          </w:tcPr>
          <w:p w14:paraId="C9090000">
            <w:pPr>
              <w:widowControl w:val="0"/>
              <w:spacing w:after="0" w:line="240" w:lineRule="auto"/>
              <w:ind/>
              <w:jc w:val="center"/>
              <w:rPr>
                <w:rFonts w:ascii="Times New Roman" w:hAnsi="Times New Roman"/>
                <w:sz w:val="24"/>
              </w:rPr>
            </w:pPr>
            <w:r>
              <w:rPr>
                <w:rFonts w:ascii="Times New Roman" w:hAnsi="Times New Roman"/>
                <w:sz w:val="24"/>
              </w:rPr>
              <w:t>1411,631</w:t>
            </w:r>
          </w:p>
        </w:tc>
        <w:tc>
          <w:tcPr>
            <w:tcW w:type="dxa" w:w="3203"/>
            <w:tcBorders>
              <w:bottom w:color="000000" w:sz="4" w:val="single"/>
              <w:right w:color="000000" w:sz="4" w:val="single"/>
            </w:tcBorders>
            <w:tcMar>
              <w:top w:type="dxa" w:w="0"/>
              <w:left w:type="dxa" w:w="108"/>
              <w:bottom w:type="dxa" w:w="0"/>
              <w:right w:type="dxa" w:w="108"/>
            </w:tcMar>
            <w:vAlign w:val="bottom"/>
          </w:tcPr>
          <w:p w14:paraId="CA090000">
            <w:pPr>
              <w:widowControl w:val="0"/>
              <w:spacing w:after="0" w:line="240" w:lineRule="auto"/>
              <w:ind/>
              <w:jc w:val="center"/>
              <w:rPr>
                <w:rFonts w:ascii="Times New Roman" w:hAnsi="Times New Roman"/>
                <w:sz w:val="24"/>
              </w:rPr>
            </w:pPr>
            <w:r>
              <w:rPr>
                <w:rFonts w:ascii="Times New Roman" w:hAnsi="Times New Roman"/>
                <w:sz w:val="24"/>
              </w:rPr>
              <w:t>0,06712</w:t>
            </w:r>
          </w:p>
        </w:tc>
      </w:tr>
      <w:tr>
        <w:trPr>
          <w:trHeight w:hRule="atLeast" w:val="30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CB090000">
            <w:pPr>
              <w:widowControl w:val="0"/>
              <w:spacing w:after="0" w:line="240" w:lineRule="auto"/>
              <w:ind/>
              <w:jc w:val="center"/>
              <w:rPr>
                <w:rFonts w:ascii="Times New Roman" w:hAnsi="Times New Roman"/>
                <w:sz w:val="24"/>
              </w:rPr>
            </w:pPr>
            <w:r>
              <w:rPr>
                <w:rFonts w:ascii="Times New Roman" w:hAnsi="Times New Roman"/>
                <w:sz w:val="24"/>
              </w:rPr>
              <w:t>77</w:t>
            </w:r>
          </w:p>
        </w:tc>
        <w:tc>
          <w:tcPr>
            <w:tcW w:type="dxa" w:w="2406"/>
            <w:tcBorders>
              <w:bottom w:color="000000" w:sz="4" w:val="single"/>
              <w:right w:color="000000" w:sz="4" w:val="single"/>
            </w:tcBorders>
            <w:tcMar>
              <w:top w:type="dxa" w:w="0"/>
              <w:left w:type="dxa" w:w="108"/>
              <w:bottom w:type="dxa" w:w="0"/>
              <w:right w:type="dxa" w:w="108"/>
            </w:tcMar>
            <w:vAlign w:val="bottom"/>
          </w:tcPr>
          <w:p w14:paraId="CC090000">
            <w:pPr>
              <w:widowControl w:val="0"/>
              <w:spacing w:after="0" w:line="240" w:lineRule="auto"/>
              <w:ind/>
              <w:jc w:val="center"/>
              <w:rPr>
                <w:rFonts w:ascii="Times New Roman" w:hAnsi="Times New Roman"/>
                <w:sz w:val="24"/>
              </w:rPr>
            </w:pPr>
            <w:r>
              <w:rPr>
                <w:rFonts w:ascii="Times New Roman" w:hAnsi="Times New Roman"/>
                <w:sz w:val="24"/>
              </w:rPr>
              <w:t>д.23</w:t>
            </w:r>
          </w:p>
        </w:tc>
        <w:tc>
          <w:tcPr>
            <w:tcW w:type="dxa" w:w="2420"/>
            <w:tcBorders>
              <w:bottom w:color="000000" w:sz="4" w:val="single"/>
              <w:right w:color="000000" w:sz="4" w:val="single"/>
            </w:tcBorders>
            <w:tcMar>
              <w:top w:type="dxa" w:w="0"/>
              <w:left w:type="dxa" w:w="108"/>
              <w:bottom w:type="dxa" w:w="0"/>
              <w:right w:type="dxa" w:w="108"/>
            </w:tcMar>
            <w:vAlign w:val="bottom"/>
          </w:tcPr>
          <w:p w14:paraId="CD090000">
            <w:pPr>
              <w:widowControl w:val="0"/>
              <w:spacing w:after="0" w:line="240" w:lineRule="auto"/>
              <w:ind/>
              <w:jc w:val="center"/>
              <w:rPr>
                <w:rFonts w:ascii="Times New Roman" w:hAnsi="Times New Roman"/>
                <w:b w:val="1"/>
                <w:sz w:val="24"/>
              </w:rPr>
            </w:pPr>
            <w:r>
              <w:rPr>
                <w:rFonts w:ascii="Times New Roman" w:hAnsi="Times New Roman"/>
                <w:b w:val="1"/>
                <w:sz w:val="24"/>
              </w:rPr>
              <w:t>0,479</w:t>
            </w:r>
          </w:p>
        </w:tc>
        <w:tc>
          <w:tcPr>
            <w:tcW w:type="dxa" w:w="1475"/>
            <w:tcBorders>
              <w:bottom w:color="000000" w:sz="4" w:val="single"/>
              <w:right w:color="000000" w:sz="4" w:val="single"/>
            </w:tcBorders>
            <w:tcMar>
              <w:top w:type="dxa" w:w="0"/>
              <w:left w:type="dxa" w:w="108"/>
              <w:bottom w:type="dxa" w:w="0"/>
              <w:right w:type="dxa" w:w="108"/>
            </w:tcMar>
            <w:vAlign w:val="bottom"/>
          </w:tcPr>
          <w:p w14:paraId="CE090000">
            <w:pPr>
              <w:widowControl w:val="0"/>
              <w:spacing w:after="0" w:line="240" w:lineRule="auto"/>
              <w:ind/>
              <w:jc w:val="center"/>
              <w:rPr>
                <w:rFonts w:ascii="Times New Roman" w:hAnsi="Times New Roman"/>
                <w:sz w:val="24"/>
              </w:rPr>
            </w:pPr>
            <w:r>
              <w:rPr>
                <w:rFonts w:ascii="Times New Roman" w:hAnsi="Times New Roman"/>
                <w:sz w:val="24"/>
              </w:rPr>
              <w:t>1169,766</w:t>
            </w:r>
          </w:p>
        </w:tc>
        <w:tc>
          <w:tcPr>
            <w:tcW w:type="dxa" w:w="3203"/>
            <w:tcBorders>
              <w:bottom w:color="000000" w:sz="4" w:val="single"/>
              <w:right w:color="000000" w:sz="4" w:val="single"/>
            </w:tcBorders>
            <w:tcMar>
              <w:top w:type="dxa" w:w="0"/>
              <w:left w:type="dxa" w:w="108"/>
              <w:bottom w:type="dxa" w:w="0"/>
              <w:right w:type="dxa" w:w="108"/>
            </w:tcMar>
            <w:vAlign w:val="bottom"/>
          </w:tcPr>
          <w:p w14:paraId="CF090000">
            <w:pPr>
              <w:widowControl w:val="0"/>
              <w:spacing w:after="0" w:line="240" w:lineRule="auto"/>
              <w:ind/>
              <w:jc w:val="center"/>
              <w:rPr>
                <w:rFonts w:ascii="Times New Roman" w:hAnsi="Times New Roman"/>
                <w:sz w:val="24"/>
              </w:rPr>
            </w:pPr>
            <w:r>
              <w:rPr>
                <w:rFonts w:ascii="Times New Roman" w:hAnsi="Times New Roman"/>
                <w:sz w:val="24"/>
              </w:rPr>
              <w:t>0,05226</w:t>
            </w:r>
          </w:p>
        </w:tc>
      </w:tr>
      <w:tr>
        <w:trPr>
          <w:trHeight w:hRule="atLeast" w:val="30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0090000">
            <w:pPr>
              <w:widowControl w:val="0"/>
              <w:spacing w:after="0" w:line="240" w:lineRule="auto"/>
              <w:ind/>
              <w:jc w:val="center"/>
              <w:rPr>
                <w:rFonts w:ascii="Times New Roman" w:hAnsi="Times New Roman"/>
                <w:sz w:val="24"/>
              </w:rPr>
            </w:pPr>
            <w:r>
              <w:rPr>
                <w:rFonts w:ascii="Times New Roman" w:hAnsi="Times New Roman"/>
                <w:sz w:val="24"/>
              </w:rPr>
              <w:t>78</w:t>
            </w:r>
          </w:p>
        </w:tc>
        <w:tc>
          <w:tcPr>
            <w:tcW w:type="dxa" w:w="2406"/>
            <w:tcBorders>
              <w:bottom w:color="000000" w:sz="4" w:val="single"/>
              <w:right w:color="000000" w:sz="4" w:val="single"/>
            </w:tcBorders>
            <w:tcMar>
              <w:top w:type="dxa" w:w="0"/>
              <w:left w:type="dxa" w:w="108"/>
              <w:bottom w:type="dxa" w:w="0"/>
              <w:right w:type="dxa" w:w="108"/>
            </w:tcMar>
            <w:vAlign w:val="bottom"/>
          </w:tcPr>
          <w:p w14:paraId="D109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2420"/>
            <w:tcBorders>
              <w:bottom w:color="000000" w:sz="4" w:val="single"/>
              <w:right w:color="000000" w:sz="4" w:val="single"/>
            </w:tcBorders>
            <w:tcMar>
              <w:top w:type="dxa" w:w="0"/>
              <w:left w:type="dxa" w:w="108"/>
              <w:bottom w:type="dxa" w:w="0"/>
              <w:right w:type="dxa" w:w="108"/>
            </w:tcMar>
            <w:vAlign w:val="bottom"/>
          </w:tcPr>
          <w:p w14:paraId="D2090000">
            <w:pPr>
              <w:widowControl w:val="0"/>
              <w:spacing w:after="0" w:line="240" w:lineRule="auto"/>
              <w:ind/>
              <w:jc w:val="center"/>
              <w:rPr>
                <w:rFonts w:ascii="Times New Roman" w:hAnsi="Times New Roman"/>
                <w:b w:val="1"/>
                <w:sz w:val="24"/>
              </w:rPr>
            </w:pPr>
            <w:r>
              <w:rPr>
                <w:rFonts w:ascii="Times New Roman" w:hAnsi="Times New Roman"/>
                <w:b w:val="1"/>
                <w:sz w:val="24"/>
              </w:rPr>
              <w:t>0,284</w:t>
            </w:r>
          </w:p>
        </w:tc>
        <w:tc>
          <w:tcPr>
            <w:tcW w:type="dxa" w:w="1475"/>
            <w:tcBorders>
              <w:bottom w:color="000000" w:sz="4" w:val="single"/>
              <w:right w:color="000000" w:sz="4" w:val="single"/>
            </w:tcBorders>
            <w:tcMar>
              <w:top w:type="dxa" w:w="0"/>
              <w:left w:type="dxa" w:w="108"/>
              <w:bottom w:type="dxa" w:w="0"/>
              <w:right w:type="dxa" w:w="108"/>
            </w:tcMar>
            <w:vAlign w:val="bottom"/>
          </w:tcPr>
          <w:p w14:paraId="D3090000">
            <w:pPr>
              <w:widowControl w:val="0"/>
              <w:spacing w:after="0" w:line="240" w:lineRule="auto"/>
              <w:ind/>
              <w:jc w:val="center"/>
              <w:rPr>
                <w:rFonts w:ascii="Times New Roman" w:hAnsi="Times New Roman"/>
                <w:sz w:val="24"/>
              </w:rPr>
            </w:pPr>
            <w:r>
              <w:rPr>
                <w:rFonts w:ascii="Times New Roman" w:hAnsi="Times New Roman"/>
                <w:sz w:val="24"/>
              </w:rPr>
              <w:t>692,551</w:t>
            </w:r>
          </w:p>
        </w:tc>
        <w:tc>
          <w:tcPr>
            <w:tcW w:type="dxa" w:w="3203"/>
            <w:tcBorders>
              <w:bottom w:color="000000" w:sz="4" w:val="single"/>
              <w:right w:color="000000" w:sz="4" w:val="single"/>
            </w:tcBorders>
            <w:tcMar>
              <w:top w:type="dxa" w:w="0"/>
              <w:left w:type="dxa" w:w="108"/>
              <w:bottom w:type="dxa" w:w="0"/>
              <w:right w:type="dxa" w:w="108"/>
            </w:tcMar>
            <w:vAlign w:val="bottom"/>
          </w:tcPr>
          <w:p w14:paraId="D4090000">
            <w:pPr>
              <w:widowControl w:val="0"/>
              <w:spacing w:after="0" w:line="240" w:lineRule="auto"/>
              <w:ind/>
              <w:jc w:val="center"/>
              <w:rPr>
                <w:rFonts w:ascii="Times New Roman" w:hAnsi="Times New Roman"/>
                <w:sz w:val="24"/>
              </w:rPr>
            </w:pPr>
            <w:r>
              <w:rPr>
                <w:rFonts w:ascii="Times New Roman" w:hAnsi="Times New Roman"/>
                <w:sz w:val="24"/>
              </w:rPr>
              <w:t>0,06297</w:t>
            </w:r>
          </w:p>
        </w:tc>
      </w:tr>
      <w:tr>
        <w:trPr>
          <w:trHeight w:hRule="atLeast" w:val="30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5090000">
            <w:pPr>
              <w:widowControl w:val="0"/>
              <w:spacing w:after="0" w:line="240" w:lineRule="auto"/>
              <w:ind/>
              <w:jc w:val="center"/>
              <w:rPr>
                <w:rFonts w:ascii="Times New Roman" w:hAnsi="Times New Roman"/>
                <w:sz w:val="24"/>
              </w:rPr>
            </w:pPr>
            <w:r>
              <w:rPr>
                <w:rFonts w:ascii="Times New Roman" w:hAnsi="Times New Roman"/>
                <w:sz w:val="24"/>
              </w:rPr>
              <w:t>79</w:t>
            </w:r>
          </w:p>
        </w:tc>
        <w:tc>
          <w:tcPr>
            <w:tcW w:type="dxa" w:w="2406"/>
            <w:tcBorders>
              <w:bottom w:color="000000" w:sz="4" w:val="single"/>
              <w:right w:color="000000" w:sz="4" w:val="single"/>
            </w:tcBorders>
            <w:tcMar>
              <w:top w:type="dxa" w:w="0"/>
              <w:left w:type="dxa" w:w="108"/>
              <w:bottom w:type="dxa" w:w="0"/>
              <w:right w:type="dxa" w:w="108"/>
            </w:tcMar>
            <w:vAlign w:val="bottom"/>
          </w:tcPr>
          <w:p w14:paraId="D6090000">
            <w:pPr>
              <w:widowControl w:val="0"/>
              <w:spacing w:after="0" w:line="240" w:lineRule="auto"/>
              <w:ind/>
              <w:jc w:val="center"/>
              <w:rPr>
                <w:rFonts w:ascii="Times New Roman" w:hAnsi="Times New Roman"/>
                <w:sz w:val="24"/>
              </w:rPr>
            </w:pPr>
            <w:r>
              <w:rPr>
                <w:rFonts w:ascii="Times New Roman" w:hAnsi="Times New Roman"/>
                <w:sz w:val="24"/>
              </w:rPr>
              <w:t>№10</w:t>
            </w:r>
          </w:p>
        </w:tc>
        <w:tc>
          <w:tcPr>
            <w:tcW w:type="dxa" w:w="2420"/>
            <w:tcBorders>
              <w:bottom w:color="000000" w:sz="4" w:val="single"/>
              <w:right w:color="000000" w:sz="4" w:val="single"/>
            </w:tcBorders>
            <w:tcMar>
              <w:top w:type="dxa" w:w="0"/>
              <w:left w:type="dxa" w:w="108"/>
              <w:bottom w:type="dxa" w:w="0"/>
              <w:right w:type="dxa" w:w="108"/>
            </w:tcMar>
            <w:vAlign w:val="bottom"/>
          </w:tcPr>
          <w:p w14:paraId="D7090000">
            <w:pPr>
              <w:widowControl w:val="0"/>
              <w:spacing w:after="0" w:line="240" w:lineRule="auto"/>
              <w:ind/>
              <w:jc w:val="center"/>
              <w:rPr>
                <w:rFonts w:ascii="Times New Roman" w:hAnsi="Times New Roman"/>
                <w:b w:val="1"/>
                <w:sz w:val="24"/>
              </w:rPr>
            </w:pPr>
            <w:r>
              <w:rPr>
                <w:rFonts w:ascii="Times New Roman" w:hAnsi="Times New Roman"/>
                <w:b w:val="1"/>
                <w:sz w:val="24"/>
              </w:rPr>
              <w:t>0,284</w:t>
            </w:r>
          </w:p>
        </w:tc>
        <w:tc>
          <w:tcPr>
            <w:tcW w:type="dxa" w:w="1475"/>
            <w:tcBorders>
              <w:bottom w:color="000000" w:sz="4" w:val="single"/>
              <w:right w:color="000000" w:sz="4" w:val="single"/>
            </w:tcBorders>
            <w:tcMar>
              <w:top w:type="dxa" w:w="0"/>
              <w:left w:type="dxa" w:w="108"/>
              <w:bottom w:type="dxa" w:w="0"/>
              <w:right w:type="dxa" w:w="108"/>
            </w:tcMar>
            <w:vAlign w:val="bottom"/>
          </w:tcPr>
          <w:p w14:paraId="D8090000">
            <w:pPr>
              <w:widowControl w:val="0"/>
              <w:spacing w:after="0" w:line="240" w:lineRule="auto"/>
              <w:ind/>
              <w:jc w:val="center"/>
              <w:rPr>
                <w:rFonts w:ascii="Times New Roman" w:hAnsi="Times New Roman"/>
                <w:sz w:val="24"/>
              </w:rPr>
            </w:pPr>
            <w:r>
              <w:rPr>
                <w:rFonts w:ascii="Times New Roman" w:hAnsi="Times New Roman"/>
                <w:sz w:val="24"/>
              </w:rPr>
              <w:t>692,665</w:t>
            </w:r>
          </w:p>
        </w:tc>
        <w:tc>
          <w:tcPr>
            <w:tcW w:type="dxa" w:w="3203"/>
            <w:tcBorders>
              <w:bottom w:color="000000" w:sz="4" w:val="single"/>
              <w:right w:color="000000" w:sz="4" w:val="single"/>
            </w:tcBorders>
            <w:tcMar>
              <w:top w:type="dxa" w:w="0"/>
              <w:left w:type="dxa" w:w="108"/>
              <w:bottom w:type="dxa" w:w="0"/>
              <w:right w:type="dxa" w:w="108"/>
            </w:tcMar>
            <w:vAlign w:val="bottom"/>
          </w:tcPr>
          <w:p w14:paraId="D9090000">
            <w:pPr>
              <w:widowControl w:val="0"/>
              <w:spacing w:after="0" w:line="240" w:lineRule="auto"/>
              <w:ind/>
              <w:jc w:val="center"/>
              <w:rPr>
                <w:rFonts w:ascii="Times New Roman" w:hAnsi="Times New Roman"/>
                <w:sz w:val="24"/>
              </w:rPr>
            </w:pPr>
            <w:r>
              <w:rPr>
                <w:rFonts w:ascii="Times New Roman" w:hAnsi="Times New Roman"/>
                <w:sz w:val="24"/>
              </w:rPr>
              <w:t>0,03803</w:t>
            </w:r>
          </w:p>
        </w:tc>
      </w:tr>
      <w:tr>
        <w:trPr>
          <w:trHeight w:hRule="atLeast" w:val="30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A090000">
            <w:pPr>
              <w:widowControl w:val="0"/>
              <w:spacing w:after="0" w:line="240" w:lineRule="auto"/>
              <w:ind/>
              <w:jc w:val="center"/>
              <w:rPr>
                <w:rFonts w:ascii="Times New Roman" w:hAnsi="Times New Roman"/>
                <w:sz w:val="24"/>
              </w:rPr>
            </w:pPr>
            <w:r>
              <w:rPr>
                <w:rFonts w:ascii="Times New Roman" w:hAnsi="Times New Roman"/>
                <w:sz w:val="24"/>
              </w:rPr>
              <w:t>80</w:t>
            </w:r>
          </w:p>
        </w:tc>
        <w:tc>
          <w:tcPr>
            <w:tcW w:type="dxa" w:w="2406"/>
            <w:tcBorders>
              <w:bottom w:color="000000" w:sz="4" w:val="single"/>
              <w:right w:color="000000" w:sz="4" w:val="single"/>
            </w:tcBorders>
            <w:tcMar>
              <w:top w:type="dxa" w:w="0"/>
              <w:left w:type="dxa" w:w="108"/>
              <w:bottom w:type="dxa" w:w="0"/>
              <w:right w:type="dxa" w:w="108"/>
            </w:tcMar>
            <w:vAlign w:val="bottom"/>
          </w:tcPr>
          <w:p w14:paraId="DB090000">
            <w:pPr>
              <w:widowControl w:val="0"/>
              <w:spacing w:after="0" w:line="240" w:lineRule="auto"/>
              <w:ind/>
              <w:jc w:val="center"/>
              <w:rPr>
                <w:rFonts w:ascii="Times New Roman" w:hAnsi="Times New Roman"/>
                <w:sz w:val="24"/>
              </w:rPr>
            </w:pPr>
            <w:r>
              <w:rPr>
                <w:rFonts w:ascii="Times New Roman" w:hAnsi="Times New Roman"/>
                <w:sz w:val="24"/>
              </w:rPr>
              <w:t>№14</w:t>
            </w:r>
          </w:p>
        </w:tc>
        <w:tc>
          <w:tcPr>
            <w:tcW w:type="dxa" w:w="2420"/>
            <w:tcBorders>
              <w:bottom w:color="000000" w:sz="4" w:val="single"/>
              <w:right w:color="000000" w:sz="4" w:val="single"/>
            </w:tcBorders>
            <w:tcMar>
              <w:top w:type="dxa" w:w="0"/>
              <w:left w:type="dxa" w:w="108"/>
              <w:bottom w:type="dxa" w:w="0"/>
              <w:right w:type="dxa" w:w="108"/>
            </w:tcMar>
            <w:vAlign w:val="bottom"/>
          </w:tcPr>
          <w:p w14:paraId="DC090000">
            <w:pPr>
              <w:widowControl w:val="0"/>
              <w:spacing w:after="0" w:line="240" w:lineRule="auto"/>
              <w:ind/>
              <w:jc w:val="center"/>
              <w:rPr>
                <w:rFonts w:ascii="Times New Roman" w:hAnsi="Times New Roman"/>
                <w:b w:val="1"/>
                <w:sz w:val="24"/>
              </w:rPr>
            </w:pPr>
            <w:r>
              <w:rPr>
                <w:rFonts w:ascii="Times New Roman" w:hAnsi="Times New Roman"/>
                <w:b w:val="1"/>
                <w:sz w:val="24"/>
              </w:rPr>
              <w:t>0,284</w:t>
            </w:r>
          </w:p>
        </w:tc>
        <w:tc>
          <w:tcPr>
            <w:tcW w:type="dxa" w:w="1475"/>
            <w:tcBorders>
              <w:bottom w:color="000000" w:sz="4" w:val="single"/>
              <w:right w:color="000000" w:sz="4" w:val="single"/>
            </w:tcBorders>
            <w:tcMar>
              <w:top w:type="dxa" w:w="0"/>
              <w:left w:type="dxa" w:w="108"/>
              <w:bottom w:type="dxa" w:w="0"/>
              <w:right w:type="dxa" w:w="108"/>
            </w:tcMar>
            <w:vAlign w:val="bottom"/>
          </w:tcPr>
          <w:p w14:paraId="DD090000">
            <w:pPr>
              <w:widowControl w:val="0"/>
              <w:spacing w:after="0" w:line="240" w:lineRule="auto"/>
              <w:ind/>
              <w:jc w:val="center"/>
              <w:rPr>
                <w:rFonts w:ascii="Times New Roman" w:hAnsi="Times New Roman"/>
                <w:sz w:val="24"/>
              </w:rPr>
            </w:pPr>
            <w:r>
              <w:rPr>
                <w:rFonts w:ascii="Times New Roman" w:hAnsi="Times New Roman"/>
                <w:sz w:val="24"/>
              </w:rPr>
              <w:t>692,551</w:t>
            </w:r>
          </w:p>
        </w:tc>
        <w:tc>
          <w:tcPr>
            <w:tcW w:type="dxa" w:w="3203"/>
            <w:tcBorders>
              <w:bottom w:color="000000" w:sz="4" w:val="single"/>
              <w:right w:color="000000" w:sz="4" w:val="single"/>
            </w:tcBorders>
            <w:tcMar>
              <w:top w:type="dxa" w:w="0"/>
              <w:left w:type="dxa" w:w="108"/>
              <w:bottom w:type="dxa" w:w="0"/>
              <w:right w:type="dxa" w:w="108"/>
            </w:tcMar>
            <w:vAlign w:val="bottom"/>
          </w:tcPr>
          <w:p w14:paraId="DE090000">
            <w:pPr>
              <w:widowControl w:val="0"/>
              <w:spacing w:after="0" w:line="240" w:lineRule="auto"/>
              <w:ind/>
              <w:jc w:val="center"/>
              <w:rPr>
                <w:rFonts w:ascii="Times New Roman" w:hAnsi="Times New Roman"/>
                <w:sz w:val="24"/>
              </w:rPr>
            </w:pPr>
            <w:r>
              <w:rPr>
                <w:rFonts w:ascii="Times New Roman" w:hAnsi="Times New Roman"/>
                <w:sz w:val="24"/>
              </w:rPr>
              <w:t>0,05301</w:t>
            </w:r>
          </w:p>
        </w:tc>
      </w:tr>
      <w:tr>
        <w:trPr>
          <w:trHeight w:hRule="atLeast" w:val="30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DF090000">
            <w:pPr>
              <w:widowControl w:val="0"/>
              <w:spacing w:after="0" w:line="240" w:lineRule="auto"/>
              <w:ind/>
              <w:jc w:val="center"/>
              <w:rPr>
                <w:rFonts w:ascii="Times New Roman" w:hAnsi="Times New Roman"/>
                <w:sz w:val="24"/>
              </w:rPr>
            </w:pPr>
          </w:p>
        </w:tc>
        <w:tc>
          <w:tcPr>
            <w:tcW w:type="dxa" w:w="2406"/>
            <w:tcBorders>
              <w:bottom w:color="000000" w:sz="4" w:val="single"/>
              <w:right w:color="000000" w:sz="4" w:val="single"/>
            </w:tcBorders>
            <w:tcMar>
              <w:top w:type="dxa" w:w="0"/>
              <w:left w:type="dxa" w:w="108"/>
              <w:bottom w:type="dxa" w:w="0"/>
              <w:right w:type="dxa" w:w="108"/>
            </w:tcMar>
            <w:vAlign w:val="bottom"/>
          </w:tcPr>
          <w:p w14:paraId="E0090000">
            <w:pPr>
              <w:widowControl w:val="0"/>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2420"/>
            <w:tcBorders>
              <w:bottom w:color="000000" w:sz="4" w:val="single"/>
              <w:right w:color="000000" w:sz="4" w:val="single"/>
            </w:tcBorders>
            <w:tcMar>
              <w:top w:type="dxa" w:w="0"/>
              <w:left w:type="dxa" w:w="108"/>
              <w:bottom w:type="dxa" w:w="0"/>
              <w:right w:type="dxa" w:w="108"/>
            </w:tcMar>
            <w:vAlign w:val="bottom"/>
          </w:tcPr>
          <w:p w14:paraId="E1090000">
            <w:pPr>
              <w:widowControl w:val="0"/>
              <w:spacing w:after="0" w:line="240" w:lineRule="auto"/>
              <w:ind/>
              <w:jc w:val="center"/>
              <w:rPr>
                <w:rFonts w:ascii="Times New Roman" w:hAnsi="Times New Roman"/>
                <w:b w:val="1"/>
                <w:sz w:val="24"/>
              </w:rPr>
            </w:pPr>
            <w:r>
              <w:rPr>
                <w:rFonts w:ascii="Times New Roman" w:hAnsi="Times New Roman"/>
                <w:b w:val="1"/>
                <w:sz w:val="24"/>
              </w:rPr>
              <w:t>14,571</w:t>
            </w:r>
          </w:p>
        </w:tc>
        <w:tc>
          <w:tcPr>
            <w:tcW w:type="dxa" w:w="1475"/>
            <w:tcBorders>
              <w:bottom w:color="000000" w:sz="4" w:val="single"/>
              <w:right w:color="000000" w:sz="4" w:val="single"/>
            </w:tcBorders>
            <w:tcMar>
              <w:top w:type="dxa" w:w="0"/>
              <w:left w:type="dxa" w:w="108"/>
              <w:bottom w:type="dxa" w:w="0"/>
              <w:right w:type="dxa" w:w="108"/>
            </w:tcMar>
            <w:vAlign w:val="bottom"/>
          </w:tcPr>
          <w:p w14:paraId="E2090000">
            <w:pPr>
              <w:widowControl w:val="0"/>
              <w:spacing w:after="0" w:line="240" w:lineRule="auto"/>
              <w:ind/>
              <w:jc w:val="center"/>
              <w:rPr>
                <w:rFonts w:ascii="Times New Roman" w:hAnsi="Times New Roman"/>
                <w:b w:val="1"/>
                <w:sz w:val="24"/>
              </w:rPr>
            </w:pPr>
            <w:r>
              <w:rPr>
                <w:rFonts w:ascii="Times New Roman" w:hAnsi="Times New Roman"/>
                <w:b w:val="1"/>
                <w:sz w:val="24"/>
              </w:rPr>
              <w:t>35566,672</w:t>
            </w:r>
          </w:p>
        </w:tc>
        <w:tc>
          <w:tcPr>
            <w:tcW w:type="dxa" w:w="3203"/>
            <w:tcBorders>
              <w:bottom w:color="000000" w:sz="4" w:val="single"/>
              <w:right w:color="000000" w:sz="4" w:val="single"/>
            </w:tcBorders>
            <w:tcMar>
              <w:top w:type="dxa" w:w="0"/>
              <w:left w:type="dxa" w:w="108"/>
              <w:bottom w:type="dxa" w:w="0"/>
              <w:right w:type="dxa" w:w="108"/>
            </w:tcMar>
            <w:vAlign w:val="bottom"/>
          </w:tcPr>
          <w:p w14:paraId="E3090000">
            <w:pPr>
              <w:widowControl w:val="0"/>
              <w:spacing w:after="0" w:line="240" w:lineRule="auto"/>
              <w:ind/>
              <w:jc w:val="center"/>
              <w:rPr>
                <w:rFonts w:ascii="Times New Roman" w:hAnsi="Times New Roman"/>
                <w:b w:val="1"/>
                <w:sz w:val="24"/>
              </w:rPr>
            </w:pPr>
            <w:r>
              <w:rPr>
                <w:rFonts w:ascii="Times New Roman" w:hAnsi="Times New Roman"/>
                <w:b w:val="1"/>
                <w:sz w:val="24"/>
              </w:rPr>
              <w:t>1,7988</w:t>
            </w:r>
          </w:p>
        </w:tc>
      </w:tr>
      <w:tr>
        <w:trPr>
          <w:trHeight w:hRule="atLeast" w:val="25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4090000">
            <w:pPr>
              <w:widowControl w:val="0"/>
              <w:spacing w:after="0" w:line="240" w:lineRule="auto"/>
              <w:ind/>
              <w:jc w:val="center"/>
              <w:rPr>
                <w:rFonts w:ascii="Times New Roman" w:hAnsi="Times New Roman"/>
                <w:sz w:val="24"/>
              </w:rPr>
            </w:pPr>
          </w:p>
        </w:tc>
        <w:tc>
          <w:tcPr>
            <w:tcW w:type="dxa" w:w="9504"/>
            <w:gridSpan w:val="4"/>
            <w:tcBorders>
              <w:bottom w:color="000000" w:sz="4" w:val="single"/>
              <w:right w:color="000000" w:sz="4" w:val="single"/>
            </w:tcBorders>
            <w:tcMar>
              <w:top w:type="dxa" w:w="0"/>
              <w:left w:type="dxa" w:w="108"/>
              <w:bottom w:type="dxa" w:w="0"/>
              <w:right w:type="dxa" w:w="108"/>
            </w:tcMar>
            <w:vAlign w:val="bottom"/>
          </w:tcPr>
          <w:p w14:paraId="E5090000">
            <w:pPr>
              <w:widowControl w:val="0"/>
              <w:spacing w:after="0" w:line="240" w:lineRule="auto"/>
              <w:ind/>
              <w:jc w:val="center"/>
              <w:rPr>
                <w:rFonts w:ascii="Times New Roman" w:hAnsi="Times New Roman"/>
                <w:sz w:val="24"/>
              </w:rPr>
            </w:pPr>
            <w:r>
              <w:rPr>
                <w:rFonts w:ascii="Times New Roman" w:hAnsi="Times New Roman"/>
                <w:b w:val="1"/>
                <w:sz w:val="24"/>
              </w:rPr>
              <w:t>4микрорайон</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6090000">
            <w:pPr>
              <w:widowControl w:val="0"/>
              <w:spacing w:after="0" w:line="240" w:lineRule="auto"/>
              <w:ind/>
              <w:jc w:val="center"/>
              <w:rPr>
                <w:rFonts w:ascii="Times New Roman" w:hAnsi="Times New Roman"/>
                <w:sz w:val="24"/>
              </w:rPr>
            </w:pPr>
            <w:r>
              <w:rPr>
                <w:rFonts w:ascii="Times New Roman" w:hAnsi="Times New Roman"/>
                <w:sz w:val="24"/>
              </w:rPr>
              <w:t>81</w:t>
            </w:r>
          </w:p>
        </w:tc>
        <w:tc>
          <w:tcPr>
            <w:tcW w:type="dxa" w:w="2406"/>
            <w:tcBorders>
              <w:bottom w:color="000000" w:sz="4" w:val="single"/>
              <w:right w:color="000000" w:sz="4" w:val="single"/>
            </w:tcBorders>
            <w:tcMar>
              <w:top w:type="dxa" w:w="0"/>
              <w:left w:type="dxa" w:w="108"/>
              <w:bottom w:type="dxa" w:w="0"/>
              <w:right w:type="dxa" w:w="108"/>
            </w:tcMar>
            <w:vAlign w:val="bottom"/>
          </w:tcPr>
          <w:p w14:paraId="E7090000">
            <w:pPr>
              <w:widowControl w:val="0"/>
              <w:spacing w:after="0" w:line="240" w:lineRule="auto"/>
              <w:ind/>
              <w:jc w:val="center"/>
              <w:rPr>
                <w:rFonts w:ascii="Times New Roman" w:hAnsi="Times New Roman"/>
                <w:sz w:val="24"/>
              </w:rPr>
            </w:pPr>
            <w:r>
              <w:rPr>
                <w:rFonts w:ascii="Times New Roman" w:hAnsi="Times New Roman"/>
                <w:sz w:val="24"/>
              </w:rPr>
              <w:t>д.1</w:t>
            </w:r>
          </w:p>
        </w:tc>
        <w:tc>
          <w:tcPr>
            <w:tcW w:type="dxa" w:w="2420"/>
            <w:tcBorders>
              <w:bottom w:color="000000" w:sz="4" w:val="single"/>
              <w:right w:color="000000" w:sz="4" w:val="single"/>
            </w:tcBorders>
            <w:tcMar>
              <w:top w:type="dxa" w:w="0"/>
              <w:left w:type="dxa" w:w="108"/>
              <w:bottom w:type="dxa" w:w="0"/>
              <w:right w:type="dxa" w:w="108"/>
            </w:tcMar>
            <w:vAlign w:val="bottom"/>
          </w:tcPr>
          <w:p w14:paraId="E8090000">
            <w:pPr>
              <w:widowControl w:val="0"/>
              <w:spacing w:after="0" w:line="240" w:lineRule="auto"/>
              <w:ind/>
              <w:jc w:val="center"/>
              <w:rPr>
                <w:rFonts w:ascii="Times New Roman" w:hAnsi="Times New Roman"/>
                <w:b w:val="1"/>
                <w:sz w:val="24"/>
              </w:rPr>
            </w:pPr>
            <w:r>
              <w:rPr>
                <w:rFonts w:ascii="Times New Roman" w:hAnsi="Times New Roman"/>
                <w:b w:val="1"/>
                <w:sz w:val="24"/>
              </w:rPr>
              <w:t>0,284</w:t>
            </w:r>
          </w:p>
        </w:tc>
        <w:tc>
          <w:tcPr>
            <w:tcW w:type="dxa" w:w="1475"/>
            <w:tcBorders>
              <w:bottom w:color="000000" w:sz="4" w:val="single"/>
              <w:right w:color="000000" w:sz="4" w:val="single"/>
            </w:tcBorders>
            <w:tcMar>
              <w:top w:type="dxa" w:w="0"/>
              <w:left w:type="dxa" w:w="108"/>
              <w:bottom w:type="dxa" w:w="0"/>
              <w:right w:type="dxa" w:w="108"/>
            </w:tcMar>
            <w:vAlign w:val="bottom"/>
          </w:tcPr>
          <w:p w14:paraId="E9090000">
            <w:pPr>
              <w:widowControl w:val="0"/>
              <w:spacing w:after="0" w:line="240" w:lineRule="auto"/>
              <w:ind/>
              <w:jc w:val="center"/>
              <w:rPr>
                <w:rFonts w:ascii="Times New Roman" w:hAnsi="Times New Roman"/>
                <w:sz w:val="24"/>
              </w:rPr>
            </w:pPr>
            <w:r>
              <w:rPr>
                <w:rFonts w:ascii="Times New Roman" w:hAnsi="Times New Roman"/>
                <w:sz w:val="24"/>
              </w:rPr>
              <w:t>693,919</w:t>
            </w:r>
          </w:p>
        </w:tc>
        <w:tc>
          <w:tcPr>
            <w:tcW w:type="dxa" w:w="3203"/>
            <w:tcBorders>
              <w:bottom w:color="000000" w:sz="4" w:val="single"/>
              <w:right w:color="000000" w:sz="4" w:val="single"/>
            </w:tcBorders>
            <w:tcMar>
              <w:top w:type="dxa" w:w="0"/>
              <w:left w:type="dxa" w:w="108"/>
              <w:bottom w:type="dxa" w:w="0"/>
              <w:right w:type="dxa" w:w="108"/>
            </w:tcMar>
            <w:vAlign w:val="bottom"/>
          </w:tcPr>
          <w:p w14:paraId="EA090000">
            <w:pPr>
              <w:widowControl w:val="0"/>
              <w:spacing w:after="0" w:line="240" w:lineRule="auto"/>
              <w:ind/>
              <w:jc w:val="center"/>
              <w:rPr>
                <w:rFonts w:ascii="Times New Roman" w:hAnsi="Times New Roman"/>
                <w:sz w:val="24"/>
              </w:rPr>
            </w:pPr>
            <w:r>
              <w:rPr>
                <w:rFonts w:ascii="Times New Roman" w:hAnsi="Times New Roman"/>
                <w:sz w:val="24"/>
              </w:rPr>
              <w:t>0,03892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EB090000">
            <w:pPr>
              <w:widowControl w:val="0"/>
              <w:spacing w:after="0" w:line="240" w:lineRule="auto"/>
              <w:ind/>
              <w:jc w:val="center"/>
              <w:rPr>
                <w:rFonts w:ascii="Times New Roman" w:hAnsi="Times New Roman"/>
                <w:sz w:val="24"/>
              </w:rPr>
            </w:pPr>
            <w:r>
              <w:rPr>
                <w:rFonts w:ascii="Times New Roman" w:hAnsi="Times New Roman"/>
                <w:sz w:val="24"/>
              </w:rPr>
              <w:t>82</w:t>
            </w:r>
          </w:p>
        </w:tc>
        <w:tc>
          <w:tcPr>
            <w:tcW w:type="dxa" w:w="2406"/>
            <w:tcBorders>
              <w:bottom w:color="000000" w:sz="4" w:val="single"/>
              <w:right w:color="000000" w:sz="4" w:val="single"/>
            </w:tcBorders>
            <w:tcMar>
              <w:top w:type="dxa" w:w="0"/>
              <w:left w:type="dxa" w:w="108"/>
              <w:bottom w:type="dxa" w:w="0"/>
              <w:right w:type="dxa" w:w="108"/>
            </w:tcMar>
            <w:vAlign w:val="bottom"/>
          </w:tcPr>
          <w:p w14:paraId="EC090000">
            <w:pPr>
              <w:widowControl w:val="0"/>
              <w:spacing w:after="0" w:line="240" w:lineRule="auto"/>
              <w:ind/>
              <w:jc w:val="center"/>
              <w:rPr>
                <w:rFonts w:ascii="Times New Roman" w:hAnsi="Times New Roman"/>
                <w:sz w:val="24"/>
              </w:rPr>
            </w:pPr>
            <w:r>
              <w:rPr>
                <w:rFonts w:ascii="Times New Roman" w:hAnsi="Times New Roman"/>
                <w:sz w:val="24"/>
              </w:rPr>
              <w:t>д.2</w:t>
            </w:r>
          </w:p>
        </w:tc>
        <w:tc>
          <w:tcPr>
            <w:tcW w:type="dxa" w:w="2420"/>
            <w:tcBorders>
              <w:bottom w:color="000000" w:sz="4" w:val="single"/>
              <w:right w:color="000000" w:sz="4" w:val="single"/>
            </w:tcBorders>
            <w:tcMar>
              <w:top w:type="dxa" w:w="0"/>
              <w:left w:type="dxa" w:w="108"/>
              <w:bottom w:type="dxa" w:w="0"/>
              <w:right w:type="dxa" w:w="108"/>
            </w:tcMar>
            <w:vAlign w:val="bottom"/>
          </w:tcPr>
          <w:p w14:paraId="ED090000">
            <w:pPr>
              <w:widowControl w:val="0"/>
              <w:spacing w:after="0" w:line="240" w:lineRule="auto"/>
              <w:ind/>
              <w:jc w:val="center"/>
              <w:rPr>
                <w:rFonts w:ascii="Times New Roman" w:hAnsi="Times New Roman"/>
                <w:b w:val="1"/>
                <w:sz w:val="24"/>
              </w:rPr>
            </w:pPr>
            <w:r>
              <w:rPr>
                <w:rFonts w:ascii="Times New Roman" w:hAnsi="Times New Roman"/>
                <w:b w:val="1"/>
                <w:sz w:val="24"/>
              </w:rPr>
              <w:t>0,275</w:t>
            </w:r>
          </w:p>
        </w:tc>
        <w:tc>
          <w:tcPr>
            <w:tcW w:type="dxa" w:w="1475"/>
            <w:tcBorders>
              <w:bottom w:color="000000" w:sz="4" w:val="single"/>
              <w:right w:color="000000" w:sz="4" w:val="single"/>
            </w:tcBorders>
            <w:tcMar>
              <w:top w:type="dxa" w:w="0"/>
              <w:left w:type="dxa" w:w="108"/>
              <w:bottom w:type="dxa" w:w="0"/>
              <w:right w:type="dxa" w:w="108"/>
            </w:tcMar>
            <w:vAlign w:val="bottom"/>
          </w:tcPr>
          <w:p w14:paraId="EE090000">
            <w:pPr>
              <w:widowControl w:val="0"/>
              <w:spacing w:after="0" w:line="240" w:lineRule="auto"/>
              <w:ind/>
              <w:jc w:val="center"/>
              <w:rPr>
                <w:rFonts w:ascii="Times New Roman" w:hAnsi="Times New Roman"/>
                <w:sz w:val="24"/>
              </w:rPr>
            </w:pPr>
            <w:r>
              <w:rPr>
                <w:rFonts w:ascii="Times New Roman" w:hAnsi="Times New Roman"/>
                <w:sz w:val="24"/>
              </w:rPr>
              <w:t>670,066</w:t>
            </w:r>
          </w:p>
        </w:tc>
        <w:tc>
          <w:tcPr>
            <w:tcW w:type="dxa" w:w="3203"/>
            <w:tcBorders>
              <w:bottom w:color="000000" w:sz="4" w:val="single"/>
              <w:right w:color="000000" w:sz="4" w:val="single"/>
            </w:tcBorders>
            <w:tcMar>
              <w:top w:type="dxa" w:w="0"/>
              <w:left w:type="dxa" w:w="108"/>
              <w:bottom w:type="dxa" w:w="0"/>
              <w:right w:type="dxa" w:w="108"/>
            </w:tcMar>
            <w:vAlign w:val="bottom"/>
          </w:tcPr>
          <w:p w14:paraId="EF090000">
            <w:pPr>
              <w:widowControl w:val="0"/>
              <w:spacing w:after="0" w:line="240" w:lineRule="auto"/>
              <w:ind/>
              <w:jc w:val="center"/>
              <w:rPr>
                <w:rFonts w:ascii="Times New Roman" w:hAnsi="Times New Roman"/>
                <w:sz w:val="24"/>
              </w:rPr>
            </w:pPr>
            <w:r>
              <w:rPr>
                <w:rFonts w:ascii="Times New Roman" w:hAnsi="Times New Roman"/>
                <w:sz w:val="24"/>
              </w:rPr>
              <w:t>0,03772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0090000">
            <w:pPr>
              <w:widowControl w:val="0"/>
              <w:spacing w:after="0" w:line="240" w:lineRule="auto"/>
              <w:ind/>
              <w:jc w:val="center"/>
              <w:rPr>
                <w:rFonts w:ascii="Times New Roman" w:hAnsi="Times New Roman"/>
                <w:sz w:val="24"/>
              </w:rPr>
            </w:pPr>
            <w:r>
              <w:rPr>
                <w:rFonts w:ascii="Times New Roman" w:hAnsi="Times New Roman"/>
                <w:sz w:val="24"/>
              </w:rPr>
              <w:t>83</w:t>
            </w:r>
          </w:p>
        </w:tc>
        <w:tc>
          <w:tcPr>
            <w:tcW w:type="dxa" w:w="2406"/>
            <w:tcBorders>
              <w:bottom w:color="000000" w:sz="4" w:val="single"/>
              <w:right w:color="000000" w:sz="4" w:val="single"/>
            </w:tcBorders>
            <w:shd w:fill="FFFFFF" w:val="clear"/>
            <w:tcMar>
              <w:top w:type="dxa" w:w="0"/>
              <w:left w:type="dxa" w:w="108"/>
              <w:bottom w:type="dxa" w:w="0"/>
              <w:right w:type="dxa" w:w="108"/>
            </w:tcMar>
            <w:vAlign w:val="bottom"/>
          </w:tcPr>
          <w:p w14:paraId="F1090000">
            <w:pPr>
              <w:widowControl w:val="0"/>
              <w:spacing w:after="0" w:line="240" w:lineRule="auto"/>
              <w:ind/>
              <w:jc w:val="center"/>
              <w:rPr>
                <w:rFonts w:ascii="Times New Roman" w:hAnsi="Times New Roman"/>
                <w:sz w:val="24"/>
              </w:rPr>
            </w:pPr>
            <w:r>
              <w:rPr>
                <w:rFonts w:ascii="Times New Roman" w:hAnsi="Times New Roman"/>
                <w:sz w:val="24"/>
              </w:rPr>
              <w:t>д.3</w:t>
            </w:r>
          </w:p>
        </w:tc>
        <w:tc>
          <w:tcPr>
            <w:tcW w:type="dxa" w:w="2420"/>
            <w:tcBorders>
              <w:bottom w:color="000000" w:sz="4" w:val="single"/>
              <w:right w:color="000000" w:sz="4" w:val="single"/>
            </w:tcBorders>
            <w:tcMar>
              <w:top w:type="dxa" w:w="0"/>
              <w:left w:type="dxa" w:w="108"/>
              <w:bottom w:type="dxa" w:w="0"/>
              <w:right w:type="dxa" w:w="108"/>
            </w:tcMar>
            <w:vAlign w:val="bottom"/>
          </w:tcPr>
          <w:p w14:paraId="F2090000">
            <w:pPr>
              <w:widowControl w:val="0"/>
              <w:spacing w:after="0" w:line="240" w:lineRule="auto"/>
              <w:ind/>
              <w:jc w:val="center"/>
              <w:rPr>
                <w:rFonts w:ascii="Times New Roman" w:hAnsi="Times New Roman"/>
                <w:b w:val="1"/>
                <w:sz w:val="24"/>
              </w:rPr>
            </w:pPr>
            <w:r>
              <w:rPr>
                <w:rFonts w:ascii="Times New Roman" w:hAnsi="Times New Roman"/>
                <w:b w:val="1"/>
                <w:sz w:val="24"/>
              </w:rPr>
              <w:t>0,302</w:t>
            </w:r>
          </w:p>
        </w:tc>
        <w:tc>
          <w:tcPr>
            <w:tcW w:type="dxa" w:w="1475"/>
            <w:tcBorders>
              <w:bottom w:color="000000" w:sz="4" w:val="single"/>
              <w:right w:color="000000" w:sz="4" w:val="single"/>
            </w:tcBorders>
            <w:shd w:fill="FFFFFF" w:val="clear"/>
            <w:tcMar>
              <w:top w:type="dxa" w:w="0"/>
              <w:left w:type="dxa" w:w="108"/>
              <w:bottom w:type="dxa" w:w="0"/>
              <w:right w:type="dxa" w:w="108"/>
            </w:tcMar>
            <w:vAlign w:val="bottom"/>
          </w:tcPr>
          <w:p w14:paraId="F3090000">
            <w:pPr>
              <w:widowControl w:val="0"/>
              <w:spacing w:after="0" w:line="240" w:lineRule="auto"/>
              <w:ind/>
              <w:jc w:val="center"/>
              <w:rPr>
                <w:rFonts w:ascii="Times New Roman" w:hAnsi="Times New Roman"/>
                <w:sz w:val="24"/>
              </w:rPr>
            </w:pPr>
            <w:r>
              <w:rPr>
                <w:rFonts w:ascii="Times New Roman" w:hAnsi="Times New Roman"/>
                <w:sz w:val="24"/>
              </w:rPr>
              <w:t>737,447</w:t>
            </w:r>
          </w:p>
        </w:tc>
        <w:tc>
          <w:tcPr>
            <w:tcW w:type="dxa" w:w="3203"/>
            <w:tcBorders>
              <w:bottom w:color="000000" w:sz="4" w:val="single"/>
              <w:right w:color="000000" w:sz="4" w:val="single"/>
            </w:tcBorders>
            <w:shd w:fill="FFFFFF" w:val="clear"/>
            <w:tcMar>
              <w:top w:type="dxa" w:w="0"/>
              <w:left w:type="dxa" w:w="108"/>
              <w:bottom w:type="dxa" w:w="0"/>
              <w:right w:type="dxa" w:w="108"/>
            </w:tcMar>
            <w:vAlign w:val="bottom"/>
          </w:tcPr>
          <w:p w14:paraId="F4090000">
            <w:pPr>
              <w:widowControl w:val="0"/>
              <w:spacing w:after="0" w:line="240" w:lineRule="auto"/>
              <w:ind/>
              <w:jc w:val="center"/>
              <w:rPr>
                <w:rFonts w:ascii="Times New Roman" w:hAnsi="Times New Roman"/>
                <w:sz w:val="24"/>
              </w:rPr>
            </w:pPr>
            <w:r>
              <w:rPr>
                <w:rFonts w:ascii="Times New Roman" w:hAnsi="Times New Roman"/>
                <w:sz w:val="24"/>
              </w:rPr>
              <w:t>0,03560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5090000">
            <w:pPr>
              <w:widowControl w:val="0"/>
              <w:spacing w:after="0" w:line="240" w:lineRule="auto"/>
              <w:ind/>
              <w:jc w:val="center"/>
              <w:rPr>
                <w:rFonts w:ascii="Times New Roman" w:hAnsi="Times New Roman"/>
                <w:sz w:val="24"/>
              </w:rPr>
            </w:pPr>
            <w:r>
              <w:rPr>
                <w:rFonts w:ascii="Times New Roman" w:hAnsi="Times New Roman"/>
                <w:sz w:val="24"/>
              </w:rPr>
              <w:t>84</w:t>
            </w:r>
          </w:p>
        </w:tc>
        <w:tc>
          <w:tcPr>
            <w:tcW w:type="dxa" w:w="2406"/>
            <w:tcBorders>
              <w:bottom w:color="000000" w:sz="4" w:val="single"/>
              <w:right w:color="000000" w:sz="4" w:val="single"/>
            </w:tcBorders>
            <w:shd w:fill="FFFFFF" w:val="clear"/>
            <w:tcMar>
              <w:top w:type="dxa" w:w="0"/>
              <w:left w:type="dxa" w:w="108"/>
              <w:bottom w:type="dxa" w:w="0"/>
              <w:right w:type="dxa" w:w="108"/>
            </w:tcMar>
            <w:vAlign w:val="bottom"/>
          </w:tcPr>
          <w:p w14:paraId="F6090000">
            <w:pPr>
              <w:widowControl w:val="0"/>
              <w:spacing w:after="0" w:line="240" w:lineRule="auto"/>
              <w:ind/>
              <w:jc w:val="center"/>
              <w:rPr>
                <w:rFonts w:ascii="Times New Roman" w:hAnsi="Times New Roman"/>
                <w:sz w:val="24"/>
              </w:rPr>
            </w:pPr>
            <w:r>
              <w:rPr>
                <w:rFonts w:ascii="Times New Roman" w:hAnsi="Times New Roman"/>
                <w:sz w:val="24"/>
              </w:rPr>
              <w:t>д.4</w:t>
            </w:r>
          </w:p>
        </w:tc>
        <w:tc>
          <w:tcPr>
            <w:tcW w:type="dxa" w:w="2420"/>
            <w:tcBorders>
              <w:bottom w:color="000000" w:sz="4" w:val="single"/>
              <w:right w:color="000000" w:sz="4" w:val="single"/>
            </w:tcBorders>
            <w:tcMar>
              <w:top w:type="dxa" w:w="0"/>
              <w:left w:type="dxa" w:w="108"/>
              <w:bottom w:type="dxa" w:w="0"/>
              <w:right w:type="dxa" w:w="108"/>
            </w:tcMar>
            <w:vAlign w:val="bottom"/>
          </w:tcPr>
          <w:p w14:paraId="F7090000">
            <w:pPr>
              <w:widowControl w:val="0"/>
              <w:spacing w:after="0" w:line="240" w:lineRule="auto"/>
              <w:ind/>
              <w:jc w:val="center"/>
              <w:rPr>
                <w:rFonts w:ascii="Times New Roman" w:hAnsi="Times New Roman"/>
                <w:b w:val="1"/>
                <w:sz w:val="24"/>
              </w:rPr>
            </w:pPr>
            <w:r>
              <w:rPr>
                <w:rFonts w:ascii="Times New Roman" w:hAnsi="Times New Roman"/>
                <w:b w:val="1"/>
                <w:sz w:val="24"/>
              </w:rPr>
              <w:t>0,761</w:t>
            </w:r>
          </w:p>
        </w:tc>
        <w:tc>
          <w:tcPr>
            <w:tcW w:type="dxa" w:w="1475"/>
            <w:tcBorders>
              <w:bottom w:color="000000" w:sz="4" w:val="single"/>
              <w:right w:color="000000" w:sz="4" w:val="single"/>
            </w:tcBorders>
            <w:shd w:fill="FFFFFF" w:val="clear"/>
            <w:tcMar>
              <w:top w:type="dxa" w:w="0"/>
              <w:left w:type="dxa" w:w="108"/>
              <w:bottom w:type="dxa" w:w="0"/>
              <w:right w:type="dxa" w:w="108"/>
            </w:tcMar>
            <w:vAlign w:val="bottom"/>
          </w:tcPr>
          <w:p w14:paraId="F8090000">
            <w:pPr>
              <w:widowControl w:val="0"/>
              <w:spacing w:after="0" w:line="240" w:lineRule="auto"/>
              <w:ind/>
              <w:jc w:val="center"/>
              <w:rPr>
                <w:rFonts w:ascii="Times New Roman" w:hAnsi="Times New Roman"/>
                <w:sz w:val="24"/>
              </w:rPr>
            </w:pPr>
            <w:r>
              <w:rPr>
                <w:rFonts w:ascii="Times New Roman" w:hAnsi="Times New Roman"/>
                <w:sz w:val="24"/>
              </w:rPr>
              <w:t>1856,381</w:t>
            </w:r>
          </w:p>
        </w:tc>
        <w:tc>
          <w:tcPr>
            <w:tcW w:type="dxa" w:w="3203"/>
            <w:tcBorders>
              <w:bottom w:color="000000" w:sz="4" w:val="single"/>
              <w:right w:color="000000" w:sz="4" w:val="single"/>
            </w:tcBorders>
            <w:shd w:fill="FFFFFF" w:val="clear"/>
            <w:tcMar>
              <w:top w:type="dxa" w:w="0"/>
              <w:left w:type="dxa" w:w="108"/>
              <w:bottom w:type="dxa" w:w="0"/>
              <w:right w:type="dxa" w:w="108"/>
            </w:tcMar>
            <w:vAlign w:val="bottom"/>
          </w:tcPr>
          <w:p w14:paraId="F9090000">
            <w:pPr>
              <w:widowControl w:val="0"/>
              <w:spacing w:after="0" w:line="240" w:lineRule="auto"/>
              <w:ind/>
              <w:jc w:val="center"/>
              <w:rPr>
                <w:rFonts w:ascii="Times New Roman" w:hAnsi="Times New Roman"/>
                <w:sz w:val="24"/>
              </w:rPr>
            </w:pPr>
            <w:r>
              <w:rPr>
                <w:rFonts w:ascii="Times New Roman" w:hAnsi="Times New Roman"/>
                <w:sz w:val="24"/>
              </w:rPr>
              <w:t>0,11024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A090000">
            <w:pPr>
              <w:widowControl w:val="0"/>
              <w:spacing w:after="0" w:line="240" w:lineRule="auto"/>
              <w:ind/>
              <w:jc w:val="center"/>
              <w:rPr>
                <w:rFonts w:ascii="Times New Roman" w:hAnsi="Times New Roman"/>
                <w:sz w:val="24"/>
              </w:rPr>
            </w:pPr>
            <w:r>
              <w:rPr>
                <w:rFonts w:ascii="Times New Roman" w:hAnsi="Times New Roman"/>
                <w:sz w:val="24"/>
              </w:rPr>
              <w:t>85</w:t>
            </w:r>
          </w:p>
        </w:tc>
        <w:tc>
          <w:tcPr>
            <w:tcW w:type="dxa" w:w="2406"/>
            <w:tcBorders>
              <w:bottom w:color="000000" w:sz="4" w:val="single"/>
              <w:right w:color="000000" w:sz="4" w:val="single"/>
            </w:tcBorders>
            <w:shd w:fill="FFFFFF" w:val="clear"/>
            <w:tcMar>
              <w:top w:type="dxa" w:w="0"/>
              <w:left w:type="dxa" w:w="108"/>
              <w:bottom w:type="dxa" w:w="0"/>
              <w:right w:type="dxa" w:w="108"/>
            </w:tcMar>
            <w:vAlign w:val="bottom"/>
          </w:tcPr>
          <w:p w14:paraId="FB090000">
            <w:pPr>
              <w:widowControl w:val="0"/>
              <w:spacing w:after="0" w:line="240" w:lineRule="auto"/>
              <w:ind/>
              <w:jc w:val="center"/>
              <w:rPr>
                <w:rFonts w:ascii="Times New Roman" w:hAnsi="Times New Roman"/>
                <w:sz w:val="24"/>
              </w:rPr>
            </w:pPr>
            <w:r>
              <w:rPr>
                <w:rFonts w:ascii="Times New Roman" w:hAnsi="Times New Roman"/>
                <w:sz w:val="24"/>
              </w:rPr>
              <w:t>д.5</w:t>
            </w:r>
          </w:p>
        </w:tc>
        <w:tc>
          <w:tcPr>
            <w:tcW w:type="dxa" w:w="2420"/>
            <w:tcBorders>
              <w:bottom w:color="000000" w:sz="4" w:val="single"/>
              <w:right w:color="000000" w:sz="4" w:val="single"/>
            </w:tcBorders>
            <w:tcMar>
              <w:top w:type="dxa" w:w="0"/>
              <w:left w:type="dxa" w:w="108"/>
              <w:bottom w:type="dxa" w:w="0"/>
              <w:right w:type="dxa" w:w="108"/>
            </w:tcMar>
            <w:vAlign w:val="bottom"/>
          </w:tcPr>
          <w:p w14:paraId="FC090000">
            <w:pPr>
              <w:widowControl w:val="0"/>
              <w:spacing w:after="0" w:line="240" w:lineRule="auto"/>
              <w:ind/>
              <w:jc w:val="center"/>
              <w:rPr>
                <w:rFonts w:ascii="Times New Roman" w:hAnsi="Times New Roman"/>
                <w:b w:val="1"/>
                <w:sz w:val="24"/>
              </w:rPr>
            </w:pPr>
            <w:r>
              <w:rPr>
                <w:rFonts w:ascii="Times New Roman" w:hAnsi="Times New Roman"/>
                <w:b w:val="1"/>
                <w:sz w:val="24"/>
              </w:rPr>
              <w:t>0,274</w:t>
            </w:r>
          </w:p>
        </w:tc>
        <w:tc>
          <w:tcPr>
            <w:tcW w:type="dxa" w:w="1475"/>
            <w:tcBorders>
              <w:bottom w:color="000000" w:sz="4" w:val="single"/>
              <w:right w:color="000000" w:sz="4" w:val="single"/>
            </w:tcBorders>
            <w:shd w:fill="FFFFFF" w:val="clear"/>
            <w:tcMar>
              <w:top w:type="dxa" w:w="0"/>
              <w:left w:type="dxa" w:w="108"/>
              <w:bottom w:type="dxa" w:w="0"/>
              <w:right w:type="dxa" w:w="108"/>
            </w:tcMar>
            <w:vAlign w:val="bottom"/>
          </w:tcPr>
          <w:p w14:paraId="FD090000">
            <w:pPr>
              <w:widowControl w:val="0"/>
              <w:spacing w:after="0" w:line="240" w:lineRule="auto"/>
              <w:ind/>
              <w:jc w:val="center"/>
              <w:rPr>
                <w:rFonts w:ascii="Times New Roman" w:hAnsi="Times New Roman"/>
                <w:sz w:val="24"/>
              </w:rPr>
            </w:pPr>
            <w:r>
              <w:rPr>
                <w:rFonts w:ascii="Times New Roman" w:hAnsi="Times New Roman"/>
                <w:sz w:val="24"/>
              </w:rPr>
              <w:t>669,013</w:t>
            </w:r>
          </w:p>
        </w:tc>
        <w:tc>
          <w:tcPr>
            <w:tcW w:type="dxa" w:w="3203"/>
            <w:tcBorders>
              <w:bottom w:color="000000" w:sz="4" w:val="single"/>
              <w:right w:color="000000" w:sz="4" w:val="single"/>
            </w:tcBorders>
            <w:shd w:fill="FFFFFF" w:val="clear"/>
            <w:tcMar>
              <w:top w:type="dxa" w:w="0"/>
              <w:left w:type="dxa" w:w="108"/>
              <w:bottom w:type="dxa" w:w="0"/>
              <w:right w:type="dxa" w:w="108"/>
            </w:tcMar>
            <w:vAlign w:val="bottom"/>
          </w:tcPr>
          <w:p w14:paraId="FE090000">
            <w:pPr>
              <w:widowControl w:val="0"/>
              <w:spacing w:after="0" w:line="240" w:lineRule="auto"/>
              <w:ind/>
              <w:jc w:val="center"/>
              <w:rPr>
                <w:rFonts w:ascii="Times New Roman" w:hAnsi="Times New Roman"/>
                <w:sz w:val="24"/>
              </w:rPr>
            </w:pPr>
            <w:r>
              <w:rPr>
                <w:rFonts w:ascii="Times New Roman" w:hAnsi="Times New Roman"/>
                <w:sz w:val="24"/>
              </w:rPr>
              <w:t>0,03774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FF090000">
            <w:pPr>
              <w:widowControl w:val="0"/>
              <w:spacing w:after="0" w:line="240" w:lineRule="auto"/>
              <w:ind/>
              <w:jc w:val="center"/>
              <w:rPr>
                <w:rFonts w:ascii="Times New Roman" w:hAnsi="Times New Roman"/>
                <w:sz w:val="24"/>
              </w:rPr>
            </w:pPr>
            <w:r>
              <w:rPr>
                <w:rFonts w:ascii="Times New Roman" w:hAnsi="Times New Roman"/>
                <w:sz w:val="24"/>
              </w:rPr>
              <w:t>86</w:t>
            </w:r>
          </w:p>
        </w:tc>
        <w:tc>
          <w:tcPr>
            <w:tcW w:type="dxa" w:w="2406"/>
            <w:tcBorders>
              <w:bottom w:color="000000" w:sz="4" w:val="single"/>
              <w:right w:color="000000" w:sz="4" w:val="single"/>
            </w:tcBorders>
            <w:shd w:fill="FFFFFF" w:val="clear"/>
            <w:tcMar>
              <w:top w:type="dxa" w:w="0"/>
              <w:left w:type="dxa" w:w="108"/>
              <w:bottom w:type="dxa" w:w="0"/>
              <w:right w:type="dxa" w:w="108"/>
            </w:tcMar>
            <w:vAlign w:val="bottom"/>
          </w:tcPr>
          <w:p w14:paraId="000A0000">
            <w:pPr>
              <w:widowControl w:val="0"/>
              <w:spacing w:after="0" w:line="240" w:lineRule="auto"/>
              <w:ind/>
              <w:jc w:val="center"/>
              <w:rPr>
                <w:rFonts w:ascii="Times New Roman" w:hAnsi="Times New Roman"/>
                <w:sz w:val="24"/>
              </w:rPr>
            </w:pPr>
            <w:r>
              <w:rPr>
                <w:rFonts w:ascii="Times New Roman" w:hAnsi="Times New Roman"/>
                <w:sz w:val="24"/>
              </w:rPr>
              <w:t>д.6</w:t>
            </w:r>
          </w:p>
        </w:tc>
        <w:tc>
          <w:tcPr>
            <w:tcW w:type="dxa" w:w="2420"/>
            <w:tcBorders>
              <w:bottom w:color="000000" w:sz="4" w:val="single"/>
              <w:right w:color="000000" w:sz="4" w:val="single"/>
            </w:tcBorders>
            <w:tcMar>
              <w:top w:type="dxa" w:w="0"/>
              <w:left w:type="dxa" w:w="108"/>
              <w:bottom w:type="dxa" w:w="0"/>
              <w:right w:type="dxa" w:w="108"/>
            </w:tcMar>
            <w:vAlign w:val="bottom"/>
          </w:tcPr>
          <w:p w14:paraId="010A0000">
            <w:pPr>
              <w:widowControl w:val="0"/>
              <w:spacing w:after="0" w:line="240" w:lineRule="auto"/>
              <w:ind/>
              <w:jc w:val="center"/>
              <w:rPr>
                <w:rFonts w:ascii="Times New Roman" w:hAnsi="Times New Roman"/>
                <w:b w:val="1"/>
                <w:sz w:val="24"/>
              </w:rPr>
            </w:pPr>
            <w:r>
              <w:rPr>
                <w:rFonts w:ascii="Times New Roman" w:hAnsi="Times New Roman"/>
                <w:b w:val="1"/>
                <w:sz w:val="24"/>
              </w:rPr>
              <w:t>0,525</w:t>
            </w:r>
          </w:p>
        </w:tc>
        <w:tc>
          <w:tcPr>
            <w:tcW w:type="dxa" w:w="1475"/>
            <w:tcBorders>
              <w:bottom w:color="000000" w:sz="4" w:val="single"/>
              <w:right w:color="000000" w:sz="4" w:val="single"/>
            </w:tcBorders>
            <w:shd w:fill="FFFFFF" w:val="clear"/>
            <w:tcMar>
              <w:top w:type="dxa" w:w="0"/>
              <w:left w:type="dxa" w:w="108"/>
              <w:bottom w:type="dxa" w:w="0"/>
              <w:right w:type="dxa" w:w="108"/>
            </w:tcMar>
            <w:vAlign w:val="bottom"/>
          </w:tcPr>
          <w:p w14:paraId="020A0000">
            <w:pPr>
              <w:widowControl w:val="0"/>
              <w:spacing w:after="0" w:line="240" w:lineRule="auto"/>
              <w:ind/>
              <w:jc w:val="center"/>
              <w:rPr>
                <w:rFonts w:ascii="Times New Roman" w:hAnsi="Times New Roman"/>
                <w:sz w:val="24"/>
              </w:rPr>
            </w:pPr>
            <w:r>
              <w:rPr>
                <w:rFonts w:ascii="Times New Roman" w:hAnsi="Times New Roman"/>
                <w:sz w:val="24"/>
              </w:rPr>
              <w:t>1282,474</w:t>
            </w:r>
          </w:p>
        </w:tc>
        <w:tc>
          <w:tcPr>
            <w:tcW w:type="dxa" w:w="3203"/>
            <w:tcBorders>
              <w:bottom w:color="000000" w:sz="4" w:val="single"/>
              <w:right w:color="000000" w:sz="4" w:val="single"/>
            </w:tcBorders>
            <w:shd w:fill="FFFFFF" w:val="clear"/>
            <w:tcMar>
              <w:top w:type="dxa" w:w="0"/>
              <w:left w:type="dxa" w:w="108"/>
              <w:bottom w:type="dxa" w:w="0"/>
              <w:right w:type="dxa" w:w="108"/>
            </w:tcMar>
            <w:vAlign w:val="bottom"/>
          </w:tcPr>
          <w:p w14:paraId="030A0000">
            <w:pPr>
              <w:widowControl w:val="0"/>
              <w:spacing w:after="0" w:line="240" w:lineRule="auto"/>
              <w:ind/>
              <w:jc w:val="center"/>
              <w:rPr>
                <w:rFonts w:ascii="Times New Roman" w:hAnsi="Times New Roman"/>
                <w:sz w:val="24"/>
              </w:rPr>
            </w:pPr>
            <w:r>
              <w:rPr>
                <w:rFonts w:ascii="Times New Roman" w:hAnsi="Times New Roman"/>
                <w:sz w:val="24"/>
              </w:rPr>
              <w:t>0,05725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40A0000">
            <w:pPr>
              <w:widowControl w:val="0"/>
              <w:spacing w:after="0" w:line="240" w:lineRule="auto"/>
              <w:ind/>
              <w:jc w:val="center"/>
              <w:rPr>
                <w:rFonts w:ascii="Times New Roman" w:hAnsi="Times New Roman"/>
                <w:sz w:val="24"/>
              </w:rPr>
            </w:pPr>
            <w:r>
              <w:rPr>
                <w:rFonts w:ascii="Times New Roman" w:hAnsi="Times New Roman"/>
                <w:sz w:val="24"/>
              </w:rPr>
              <w:t>87</w:t>
            </w:r>
          </w:p>
        </w:tc>
        <w:tc>
          <w:tcPr>
            <w:tcW w:type="dxa" w:w="2406"/>
            <w:tcBorders>
              <w:bottom w:color="000000" w:sz="4" w:val="single"/>
              <w:right w:color="000000" w:sz="4" w:val="single"/>
            </w:tcBorders>
            <w:shd w:fill="FFFFFF" w:val="clear"/>
            <w:tcMar>
              <w:top w:type="dxa" w:w="0"/>
              <w:left w:type="dxa" w:w="108"/>
              <w:bottom w:type="dxa" w:w="0"/>
              <w:right w:type="dxa" w:w="108"/>
            </w:tcMar>
            <w:vAlign w:val="bottom"/>
          </w:tcPr>
          <w:p w14:paraId="050A0000">
            <w:pPr>
              <w:widowControl w:val="0"/>
              <w:spacing w:after="0" w:line="240" w:lineRule="auto"/>
              <w:ind/>
              <w:jc w:val="center"/>
              <w:rPr>
                <w:rFonts w:ascii="Times New Roman" w:hAnsi="Times New Roman"/>
                <w:sz w:val="24"/>
              </w:rPr>
            </w:pPr>
            <w:r>
              <w:rPr>
                <w:rFonts w:ascii="Times New Roman" w:hAnsi="Times New Roman"/>
                <w:sz w:val="24"/>
              </w:rPr>
              <w:t>д.7</w:t>
            </w:r>
          </w:p>
        </w:tc>
        <w:tc>
          <w:tcPr>
            <w:tcW w:type="dxa" w:w="2420"/>
            <w:tcBorders>
              <w:bottom w:color="000000" w:sz="4" w:val="single"/>
              <w:right w:color="000000" w:sz="4" w:val="single"/>
            </w:tcBorders>
            <w:tcMar>
              <w:top w:type="dxa" w:w="0"/>
              <w:left w:type="dxa" w:w="108"/>
              <w:bottom w:type="dxa" w:w="0"/>
              <w:right w:type="dxa" w:w="108"/>
            </w:tcMar>
            <w:vAlign w:val="bottom"/>
          </w:tcPr>
          <w:p w14:paraId="060A0000">
            <w:pPr>
              <w:widowControl w:val="0"/>
              <w:spacing w:after="0" w:line="240" w:lineRule="auto"/>
              <w:ind/>
              <w:jc w:val="center"/>
              <w:rPr>
                <w:rFonts w:ascii="Times New Roman" w:hAnsi="Times New Roman"/>
                <w:b w:val="1"/>
                <w:sz w:val="24"/>
              </w:rPr>
            </w:pPr>
            <w:r>
              <w:rPr>
                <w:rFonts w:ascii="Times New Roman" w:hAnsi="Times New Roman"/>
                <w:b w:val="1"/>
                <w:sz w:val="24"/>
              </w:rPr>
              <w:t>0,585</w:t>
            </w:r>
          </w:p>
        </w:tc>
        <w:tc>
          <w:tcPr>
            <w:tcW w:type="dxa" w:w="1475"/>
            <w:tcBorders>
              <w:bottom w:color="000000" w:sz="4" w:val="single"/>
              <w:right w:color="000000" w:sz="4" w:val="single"/>
            </w:tcBorders>
            <w:shd w:fill="FFFFFF" w:val="clear"/>
            <w:tcMar>
              <w:top w:type="dxa" w:w="0"/>
              <w:left w:type="dxa" w:w="108"/>
              <w:bottom w:type="dxa" w:w="0"/>
              <w:right w:type="dxa" w:w="108"/>
            </w:tcMar>
            <w:vAlign w:val="bottom"/>
          </w:tcPr>
          <w:p w14:paraId="070A0000">
            <w:pPr>
              <w:widowControl w:val="0"/>
              <w:spacing w:after="0" w:line="240" w:lineRule="auto"/>
              <w:ind/>
              <w:jc w:val="center"/>
              <w:rPr>
                <w:rFonts w:ascii="Times New Roman" w:hAnsi="Times New Roman"/>
                <w:sz w:val="24"/>
              </w:rPr>
            </w:pPr>
            <w:r>
              <w:rPr>
                <w:rFonts w:ascii="Times New Roman" w:hAnsi="Times New Roman"/>
                <w:sz w:val="24"/>
              </w:rPr>
              <w:t>1426,864</w:t>
            </w:r>
          </w:p>
        </w:tc>
        <w:tc>
          <w:tcPr>
            <w:tcW w:type="dxa" w:w="3203"/>
            <w:tcBorders>
              <w:bottom w:color="000000" w:sz="4" w:val="single"/>
              <w:right w:color="000000" w:sz="4" w:val="single"/>
            </w:tcBorders>
            <w:shd w:fill="FFFFFF" w:val="clear"/>
            <w:tcMar>
              <w:top w:type="dxa" w:w="0"/>
              <w:left w:type="dxa" w:w="108"/>
              <w:bottom w:type="dxa" w:w="0"/>
              <w:right w:type="dxa" w:w="108"/>
            </w:tcMar>
            <w:vAlign w:val="bottom"/>
          </w:tcPr>
          <w:p w14:paraId="080A0000">
            <w:pPr>
              <w:widowControl w:val="0"/>
              <w:spacing w:after="0" w:line="240" w:lineRule="auto"/>
              <w:ind/>
              <w:jc w:val="center"/>
              <w:rPr>
                <w:rFonts w:ascii="Times New Roman" w:hAnsi="Times New Roman"/>
                <w:sz w:val="24"/>
              </w:rPr>
            </w:pPr>
            <w:r>
              <w:rPr>
                <w:rFonts w:ascii="Times New Roman" w:hAnsi="Times New Roman"/>
                <w:sz w:val="24"/>
              </w:rPr>
              <w:t>0,06756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90A0000">
            <w:pPr>
              <w:widowControl w:val="0"/>
              <w:spacing w:after="0" w:line="240" w:lineRule="auto"/>
              <w:ind/>
              <w:jc w:val="center"/>
              <w:rPr>
                <w:rFonts w:ascii="Times New Roman" w:hAnsi="Times New Roman"/>
                <w:sz w:val="24"/>
              </w:rPr>
            </w:pPr>
            <w:r>
              <w:rPr>
                <w:rFonts w:ascii="Times New Roman" w:hAnsi="Times New Roman"/>
                <w:sz w:val="24"/>
              </w:rPr>
              <w:t>88</w:t>
            </w:r>
          </w:p>
        </w:tc>
        <w:tc>
          <w:tcPr>
            <w:tcW w:type="dxa" w:w="2406"/>
            <w:tcBorders>
              <w:bottom w:color="000000" w:sz="4" w:val="single"/>
              <w:right w:color="000000" w:sz="4" w:val="single"/>
            </w:tcBorders>
            <w:tcMar>
              <w:top w:type="dxa" w:w="0"/>
              <w:left w:type="dxa" w:w="108"/>
              <w:bottom w:type="dxa" w:w="0"/>
              <w:right w:type="dxa" w:w="108"/>
            </w:tcMar>
            <w:vAlign w:val="bottom"/>
          </w:tcPr>
          <w:p w14:paraId="0A0A0000">
            <w:pPr>
              <w:widowControl w:val="0"/>
              <w:spacing w:after="0" w:line="240" w:lineRule="auto"/>
              <w:ind/>
              <w:jc w:val="center"/>
              <w:rPr>
                <w:rFonts w:ascii="Times New Roman" w:hAnsi="Times New Roman"/>
                <w:sz w:val="24"/>
              </w:rPr>
            </w:pPr>
            <w:r>
              <w:rPr>
                <w:rFonts w:ascii="Times New Roman" w:hAnsi="Times New Roman"/>
                <w:sz w:val="24"/>
              </w:rPr>
              <w:t>д.8</w:t>
            </w:r>
          </w:p>
        </w:tc>
        <w:tc>
          <w:tcPr>
            <w:tcW w:type="dxa" w:w="2420"/>
            <w:tcBorders>
              <w:bottom w:color="000000" w:sz="4" w:val="single"/>
              <w:right w:color="000000" w:sz="4" w:val="single"/>
            </w:tcBorders>
            <w:tcMar>
              <w:top w:type="dxa" w:w="0"/>
              <w:left w:type="dxa" w:w="108"/>
              <w:bottom w:type="dxa" w:w="0"/>
              <w:right w:type="dxa" w:w="108"/>
            </w:tcMar>
            <w:vAlign w:val="bottom"/>
          </w:tcPr>
          <w:p w14:paraId="0B0A0000">
            <w:pPr>
              <w:widowControl w:val="0"/>
              <w:spacing w:after="0" w:line="240" w:lineRule="auto"/>
              <w:ind/>
              <w:jc w:val="center"/>
              <w:rPr>
                <w:rFonts w:ascii="Times New Roman" w:hAnsi="Times New Roman"/>
                <w:b w:val="1"/>
                <w:sz w:val="24"/>
              </w:rPr>
            </w:pPr>
            <w:r>
              <w:rPr>
                <w:rFonts w:ascii="Times New Roman" w:hAnsi="Times New Roman"/>
                <w:b w:val="1"/>
                <w:sz w:val="24"/>
              </w:rPr>
              <w:t>0,297</w:t>
            </w:r>
          </w:p>
        </w:tc>
        <w:tc>
          <w:tcPr>
            <w:tcW w:type="dxa" w:w="1475"/>
            <w:tcBorders>
              <w:bottom w:color="000000" w:sz="4" w:val="single"/>
              <w:right w:color="000000" w:sz="4" w:val="single"/>
            </w:tcBorders>
            <w:tcMar>
              <w:top w:type="dxa" w:w="0"/>
              <w:left w:type="dxa" w:w="108"/>
              <w:bottom w:type="dxa" w:w="0"/>
              <w:right w:type="dxa" w:w="108"/>
            </w:tcMar>
            <w:vAlign w:val="bottom"/>
          </w:tcPr>
          <w:p w14:paraId="0C0A0000">
            <w:pPr>
              <w:widowControl w:val="0"/>
              <w:spacing w:after="0" w:line="240" w:lineRule="auto"/>
              <w:ind/>
              <w:jc w:val="center"/>
              <w:rPr>
                <w:rFonts w:ascii="Times New Roman" w:hAnsi="Times New Roman"/>
                <w:sz w:val="24"/>
              </w:rPr>
            </w:pPr>
            <w:r>
              <w:rPr>
                <w:rFonts w:ascii="Times New Roman" w:hAnsi="Times New Roman"/>
                <w:sz w:val="24"/>
              </w:rPr>
              <w:t>725,447</w:t>
            </w:r>
          </w:p>
        </w:tc>
        <w:tc>
          <w:tcPr>
            <w:tcW w:type="dxa" w:w="3203"/>
            <w:tcBorders>
              <w:bottom w:color="000000" w:sz="4" w:val="single"/>
              <w:right w:color="000000" w:sz="4" w:val="single"/>
            </w:tcBorders>
            <w:tcMar>
              <w:top w:type="dxa" w:w="0"/>
              <w:left w:type="dxa" w:w="108"/>
              <w:bottom w:type="dxa" w:w="0"/>
              <w:right w:type="dxa" w:w="108"/>
            </w:tcMar>
            <w:vAlign w:val="bottom"/>
          </w:tcPr>
          <w:p w14:paraId="0D0A0000">
            <w:pPr>
              <w:widowControl w:val="0"/>
              <w:spacing w:after="0" w:line="240" w:lineRule="auto"/>
              <w:ind/>
              <w:jc w:val="center"/>
              <w:rPr>
                <w:rFonts w:ascii="Times New Roman" w:hAnsi="Times New Roman"/>
                <w:sz w:val="24"/>
              </w:rPr>
            </w:pPr>
            <w:r>
              <w:rPr>
                <w:rFonts w:ascii="Times New Roman" w:hAnsi="Times New Roman"/>
                <w:sz w:val="24"/>
              </w:rPr>
              <w:t>0,05955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0E0A0000">
            <w:pPr>
              <w:widowControl w:val="0"/>
              <w:spacing w:after="0" w:line="240" w:lineRule="auto"/>
              <w:ind/>
              <w:jc w:val="center"/>
              <w:rPr>
                <w:rFonts w:ascii="Times New Roman" w:hAnsi="Times New Roman"/>
                <w:sz w:val="24"/>
              </w:rPr>
            </w:pPr>
            <w:r>
              <w:rPr>
                <w:rFonts w:ascii="Times New Roman" w:hAnsi="Times New Roman"/>
                <w:sz w:val="24"/>
              </w:rPr>
              <w:t>89</w:t>
            </w:r>
          </w:p>
        </w:tc>
        <w:tc>
          <w:tcPr>
            <w:tcW w:type="dxa" w:w="2406"/>
            <w:tcBorders>
              <w:bottom w:color="000000" w:sz="4" w:val="single"/>
              <w:right w:color="000000" w:sz="4" w:val="single"/>
            </w:tcBorders>
            <w:tcMar>
              <w:top w:type="dxa" w:w="0"/>
              <w:left w:type="dxa" w:w="108"/>
              <w:bottom w:type="dxa" w:w="0"/>
              <w:right w:type="dxa" w:w="108"/>
            </w:tcMar>
            <w:vAlign w:val="bottom"/>
          </w:tcPr>
          <w:p w14:paraId="0F0A0000">
            <w:pPr>
              <w:widowControl w:val="0"/>
              <w:spacing w:after="0" w:line="240" w:lineRule="auto"/>
              <w:ind/>
              <w:jc w:val="center"/>
              <w:rPr>
                <w:rFonts w:ascii="Times New Roman" w:hAnsi="Times New Roman"/>
                <w:sz w:val="24"/>
              </w:rPr>
            </w:pPr>
            <w:r>
              <w:rPr>
                <w:rFonts w:ascii="Times New Roman" w:hAnsi="Times New Roman"/>
                <w:sz w:val="24"/>
              </w:rPr>
              <w:t>д.9</w:t>
            </w:r>
          </w:p>
        </w:tc>
        <w:tc>
          <w:tcPr>
            <w:tcW w:type="dxa" w:w="2420"/>
            <w:tcBorders>
              <w:bottom w:color="000000" w:sz="4" w:val="single"/>
              <w:right w:color="000000" w:sz="4" w:val="single"/>
            </w:tcBorders>
            <w:tcMar>
              <w:top w:type="dxa" w:w="0"/>
              <w:left w:type="dxa" w:w="108"/>
              <w:bottom w:type="dxa" w:w="0"/>
              <w:right w:type="dxa" w:w="108"/>
            </w:tcMar>
            <w:vAlign w:val="bottom"/>
          </w:tcPr>
          <w:p w14:paraId="100A0000">
            <w:pPr>
              <w:widowControl w:val="0"/>
              <w:spacing w:after="0" w:line="240" w:lineRule="auto"/>
              <w:ind/>
              <w:jc w:val="center"/>
              <w:rPr>
                <w:rFonts w:ascii="Times New Roman" w:hAnsi="Times New Roman"/>
                <w:b w:val="1"/>
                <w:sz w:val="24"/>
              </w:rPr>
            </w:pPr>
            <w:r>
              <w:rPr>
                <w:rFonts w:ascii="Times New Roman" w:hAnsi="Times New Roman"/>
                <w:b w:val="1"/>
                <w:sz w:val="24"/>
              </w:rPr>
              <w:t>0,302</w:t>
            </w:r>
          </w:p>
        </w:tc>
        <w:tc>
          <w:tcPr>
            <w:tcW w:type="dxa" w:w="1475"/>
            <w:tcBorders>
              <w:bottom w:color="000000" w:sz="4" w:val="single"/>
              <w:right w:color="000000" w:sz="4" w:val="single"/>
            </w:tcBorders>
            <w:tcMar>
              <w:top w:type="dxa" w:w="0"/>
              <w:left w:type="dxa" w:w="108"/>
              <w:bottom w:type="dxa" w:w="0"/>
              <w:right w:type="dxa" w:w="108"/>
            </w:tcMar>
            <w:vAlign w:val="bottom"/>
          </w:tcPr>
          <w:p w14:paraId="110A0000">
            <w:pPr>
              <w:widowControl w:val="0"/>
              <w:spacing w:after="0" w:line="240" w:lineRule="auto"/>
              <w:ind/>
              <w:jc w:val="center"/>
              <w:rPr>
                <w:rFonts w:ascii="Times New Roman" w:hAnsi="Times New Roman"/>
                <w:sz w:val="24"/>
              </w:rPr>
            </w:pPr>
            <w:r>
              <w:rPr>
                <w:rFonts w:ascii="Times New Roman" w:hAnsi="Times New Roman"/>
                <w:sz w:val="24"/>
              </w:rPr>
              <w:t>737,447</w:t>
            </w:r>
          </w:p>
        </w:tc>
        <w:tc>
          <w:tcPr>
            <w:tcW w:type="dxa" w:w="3203"/>
            <w:tcBorders>
              <w:bottom w:color="000000" w:sz="4" w:val="single"/>
              <w:right w:color="000000" w:sz="4" w:val="single"/>
            </w:tcBorders>
            <w:tcMar>
              <w:top w:type="dxa" w:w="0"/>
              <w:left w:type="dxa" w:w="108"/>
              <w:bottom w:type="dxa" w:w="0"/>
              <w:right w:type="dxa" w:w="108"/>
            </w:tcMar>
            <w:vAlign w:val="bottom"/>
          </w:tcPr>
          <w:p w14:paraId="120A0000">
            <w:pPr>
              <w:widowControl w:val="0"/>
              <w:spacing w:after="0" w:line="240" w:lineRule="auto"/>
              <w:ind/>
              <w:jc w:val="center"/>
              <w:rPr>
                <w:rFonts w:ascii="Times New Roman" w:hAnsi="Times New Roman"/>
                <w:sz w:val="24"/>
              </w:rPr>
            </w:pPr>
            <w:r>
              <w:rPr>
                <w:rFonts w:ascii="Times New Roman" w:hAnsi="Times New Roman"/>
                <w:sz w:val="24"/>
              </w:rPr>
              <w:t>0,03915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30A0000">
            <w:pPr>
              <w:widowControl w:val="0"/>
              <w:spacing w:after="0" w:line="240" w:lineRule="auto"/>
              <w:ind/>
              <w:jc w:val="center"/>
              <w:rPr>
                <w:rFonts w:ascii="Times New Roman" w:hAnsi="Times New Roman"/>
                <w:sz w:val="24"/>
              </w:rPr>
            </w:pPr>
            <w:r>
              <w:rPr>
                <w:rFonts w:ascii="Times New Roman" w:hAnsi="Times New Roman"/>
                <w:sz w:val="24"/>
              </w:rPr>
              <w:t>90</w:t>
            </w:r>
          </w:p>
        </w:tc>
        <w:tc>
          <w:tcPr>
            <w:tcW w:type="dxa" w:w="2406"/>
            <w:tcBorders>
              <w:bottom w:color="000000" w:sz="4" w:val="single"/>
              <w:right w:color="000000" w:sz="4" w:val="single"/>
            </w:tcBorders>
            <w:tcMar>
              <w:top w:type="dxa" w:w="0"/>
              <w:left w:type="dxa" w:w="108"/>
              <w:bottom w:type="dxa" w:w="0"/>
              <w:right w:type="dxa" w:w="108"/>
            </w:tcMar>
            <w:vAlign w:val="bottom"/>
          </w:tcPr>
          <w:p w14:paraId="140A0000">
            <w:pPr>
              <w:widowControl w:val="0"/>
              <w:spacing w:after="0" w:line="240" w:lineRule="auto"/>
              <w:ind/>
              <w:jc w:val="center"/>
              <w:rPr>
                <w:rFonts w:ascii="Times New Roman" w:hAnsi="Times New Roman"/>
                <w:sz w:val="24"/>
              </w:rPr>
            </w:pPr>
            <w:r>
              <w:rPr>
                <w:rFonts w:ascii="Times New Roman" w:hAnsi="Times New Roman"/>
                <w:sz w:val="24"/>
              </w:rPr>
              <w:t>д.10</w:t>
            </w:r>
          </w:p>
        </w:tc>
        <w:tc>
          <w:tcPr>
            <w:tcW w:type="dxa" w:w="2420"/>
            <w:tcBorders>
              <w:bottom w:color="000000" w:sz="4" w:val="single"/>
              <w:right w:color="000000" w:sz="4" w:val="single"/>
            </w:tcBorders>
            <w:tcMar>
              <w:top w:type="dxa" w:w="0"/>
              <w:left w:type="dxa" w:w="108"/>
              <w:bottom w:type="dxa" w:w="0"/>
              <w:right w:type="dxa" w:w="108"/>
            </w:tcMar>
            <w:vAlign w:val="bottom"/>
          </w:tcPr>
          <w:p w14:paraId="150A0000">
            <w:pPr>
              <w:widowControl w:val="0"/>
              <w:spacing w:after="0" w:line="240" w:lineRule="auto"/>
              <w:ind/>
              <w:jc w:val="center"/>
              <w:rPr>
                <w:rFonts w:ascii="Times New Roman" w:hAnsi="Times New Roman"/>
                <w:b w:val="1"/>
                <w:sz w:val="24"/>
              </w:rPr>
            </w:pPr>
            <w:r>
              <w:rPr>
                <w:rFonts w:ascii="Times New Roman" w:hAnsi="Times New Roman"/>
                <w:b w:val="1"/>
                <w:sz w:val="24"/>
              </w:rPr>
              <w:t>0,281</w:t>
            </w:r>
          </w:p>
        </w:tc>
        <w:tc>
          <w:tcPr>
            <w:tcW w:type="dxa" w:w="1475"/>
            <w:tcBorders>
              <w:bottom w:color="000000" w:sz="4" w:val="single"/>
              <w:right w:color="000000" w:sz="4" w:val="single"/>
            </w:tcBorders>
            <w:tcMar>
              <w:top w:type="dxa" w:w="0"/>
              <w:left w:type="dxa" w:w="108"/>
              <w:bottom w:type="dxa" w:w="0"/>
              <w:right w:type="dxa" w:w="108"/>
            </w:tcMar>
            <w:vAlign w:val="bottom"/>
          </w:tcPr>
          <w:p w14:paraId="160A0000">
            <w:pPr>
              <w:widowControl w:val="0"/>
              <w:spacing w:after="0" w:line="240" w:lineRule="auto"/>
              <w:ind/>
              <w:jc w:val="center"/>
              <w:rPr>
                <w:rFonts w:ascii="Times New Roman" w:hAnsi="Times New Roman"/>
                <w:sz w:val="24"/>
              </w:rPr>
            </w:pPr>
            <w:r>
              <w:rPr>
                <w:rFonts w:ascii="Times New Roman" w:hAnsi="Times New Roman"/>
                <w:sz w:val="24"/>
              </w:rPr>
              <w:t>684,665</w:t>
            </w:r>
          </w:p>
        </w:tc>
        <w:tc>
          <w:tcPr>
            <w:tcW w:type="dxa" w:w="3203"/>
            <w:tcBorders>
              <w:bottom w:color="000000" w:sz="4" w:val="single"/>
              <w:right w:color="000000" w:sz="4" w:val="single"/>
            </w:tcBorders>
            <w:tcMar>
              <w:top w:type="dxa" w:w="0"/>
              <w:left w:type="dxa" w:w="108"/>
              <w:bottom w:type="dxa" w:w="0"/>
              <w:right w:type="dxa" w:w="108"/>
            </w:tcMar>
            <w:vAlign w:val="bottom"/>
          </w:tcPr>
          <w:p w14:paraId="170A0000">
            <w:pPr>
              <w:widowControl w:val="0"/>
              <w:spacing w:after="0" w:line="240" w:lineRule="auto"/>
              <w:ind/>
              <w:jc w:val="center"/>
              <w:rPr>
                <w:rFonts w:ascii="Times New Roman" w:hAnsi="Times New Roman"/>
                <w:sz w:val="24"/>
              </w:rPr>
            </w:pPr>
            <w:r>
              <w:rPr>
                <w:rFonts w:ascii="Times New Roman" w:hAnsi="Times New Roman"/>
                <w:sz w:val="24"/>
              </w:rPr>
              <w:t>0,10946</w:t>
            </w:r>
          </w:p>
        </w:tc>
      </w:tr>
      <w:tr>
        <w:trPr>
          <w:trHeight w:hRule="atLeast" w:val="390"/>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80A0000">
            <w:pPr>
              <w:widowControl w:val="0"/>
              <w:spacing w:after="0" w:line="240" w:lineRule="auto"/>
              <w:ind/>
              <w:jc w:val="center"/>
              <w:rPr>
                <w:rFonts w:ascii="Times New Roman" w:hAnsi="Times New Roman"/>
                <w:sz w:val="24"/>
              </w:rPr>
            </w:pPr>
            <w:r>
              <w:rPr>
                <w:rFonts w:ascii="Times New Roman" w:hAnsi="Times New Roman"/>
                <w:sz w:val="24"/>
              </w:rPr>
              <w:t>91</w:t>
            </w:r>
          </w:p>
        </w:tc>
        <w:tc>
          <w:tcPr>
            <w:tcW w:type="dxa" w:w="2406"/>
            <w:tcBorders>
              <w:bottom w:color="000000" w:sz="4" w:val="single"/>
              <w:right w:color="000000" w:sz="4" w:val="single"/>
            </w:tcBorders>
            <w:tcMar>
              <w:top w:type="dxa" w:w="0"/>
              <w:left w:type="dxa" w:w="108"/>
              <w:bottom w:type="dxa" w:w="0"/>
              <w:right w:type="dxa" w:w="108"/>
            </w:tcMar>
            <w:vAlign w:val="bottom"/>
          </w:tcPr>
          <w:p w14:paraId="190A0000">
            <w:pPr>
              <w:widowControl w:val="0"/>
              <w:spacing w:after="0" w:line="240" w:lineRule="auto"/>
              <w:ind/>
              <w:jc w:val="center"/>
              <w:rPr>
                <w:rFonts w:ascii="Times New Roman" w:hAnsi="Times New Roman"/>
                <w:sz w:val="24"/>
              </w:rPr>
            </w:pPr>
            <w:r>
              <w:rPr>
                <w:rFonts w:ascii="Times New Roman" w:hAnsi="Times New Roman"/>
                <w:sz w:val="24"/>
              </w:rPr>
              <w:t>д.11</w:t>
            </w:r>
          </w:p>
        </w:tc>
        <w:tc>
          <w:tcPr>
            <w:tcW w:type="dxa" w:w="2420"/>
            <w:tcBorders>
              <w:bottom w:color="000000" w:sz="4" w:val="single"/>
              <w:right w:color="000000" w:sz="4" w:val="single"/>
            </w:tcBorders>
            <w:tcMar>
              <w:top w:type="dxa" w:w="0"/>
              <w:left w:type="dxa" w:w="108"/>
              <w:bottom w:type="dxa" w:w="0"/>
              <w:right w:type="dxa" w:w="108"/>
            </w:tcMar>
            <w:vAlign w:val="bottom"/>
          </w:tcPr>
          <w:p w14:paraId="1A0A0000">
            <w:pPr>
              <w:widowControl w:val="0"/>
              <w:spacing w:after="0" w:line="240" w:lineRule="auto"/>
              <w:ind/>
              <w:jc w:val="center"/>
              <w:rPr>
                <w:rFonts w:ascii="Times New Roman" w:hAnsi="Times New Roman"/>
                <w:b w:val="1"/>
                <w:sz w:val="24"/>
              </w:rPr>
            </w:pPr>
            <w:r>
              <w:rPr>
                <w:rFonts w:ascii="Times New Roman" w:hAnsi="Times New Roman"/>
                <w:b w:val="1"/>
                <w:sz w:val="24"/>
              </w:rPr>
              <w:t>0,168</w:t>
            </w:r>
          </w:p>
        </w:tc>
        <w:tc>
          <w:tcPr>
            <w:tcW w:type="dxa" w:w="1475"/>
            <w:tcBorders>
              <w:bottom w:color="000000" w:sz="4" w:val="single"/>
              <w:right w:color="000000" w:sz="4" w:val="single"/>
            </w:tcBorders>
            <w:tcMar>
              <w:top w:type="dxa" w:w="0"/>
              <w:left w:type="dxa" w:w="108"/>
              <w:bottom w:type="dxa" w:w="0"/>
              <w:right w:type="dxa" w:w="108"/>
            </w:tcMar>
            <w:vAlign w:val="bottom"/>
          </w:tcPr>
          <w:p w14:paraId="1B0A0000">
            <w:pPr>
              <w:widowControl w:val="0"/>
              <w:spacing w:after="0" w:line="240" w:lineRule="auto"/>
              <w:ind/>
              <w:jc w:val="center"/>
              <w:rPr>
                <w:rFonts w:ascii="Times New Roman" w:hAnsi="Times New Roman"/>
                <w:sz w:val="24"/>
              </w:rPr>
            </w:pPr>
            <w:r>
              <w:rPr>
                <w:rFonts w:ascii="Times New Roman" w:hAnsi="Times New Roman"/>
                <w:sz w:val="24"/>
              </w:rPr>
              <w:t>410,959</w:t>
            </w:r>
          </w:p>
        </w:tc>
        <w:tc>
          <w:tcPr>
            <w:tcW w:type="dxa" w:w="3203"/>
            <w:tcBorders>
              <w:bottom w:color="000000" w:sz="4" w:val="single"/>
              <w:right w:color="000000" w:sz="4" w:val="single"/>
            </w:tcBorders>
            <w:tcMar>
              <w:top w:type="dxa" w:w="0"/>
              <w:left w:type="dxa" w:w="108"/>
              <w:bottom w:type="dxa" w:w="0"/>
              <w:right w:type="dxa" w:w="108"/>
            </w:tcMar>
            <w:vAlign w:val="bottom"/>
          </w:tcPr>
          <w:p w14:paraId="1C0A0000">
            <w:pPr>
              <w:widowControl w:val="0"/>
              <w:spacing w:after="0" w:line="240" w:lineRule="auto"/>
              <w:ind/>
              <w:jc w:val="center"/>
              <w:rPr>
                <w:rFonts w:ascii="Times New Roman" w:hAnsi="Times New Roman"/>
                <w:sz w:val="24"/>
              </w:rPr>
            </w:pPr>
            <w:r>
              <w:rPr>
                <w:rFonts w:ascii="Times New Roman" w:hAnsi="Times New Roman"/>
                <w:sz w:val="24"/>
              </w:rPr>
              <w:t>0,01594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1D0A0000">
            <w:pPr>
              <w:widowControl w:val="0"/>
              <w:spacing w:after="0" w:line="240" w:lineRule="auto"/>
              <w:ind/>
              <w:jc w:val="center"/>
              <w:rPr>
                <w:rFonts w:ascii="Times New Roman" w:hAnsi="Times New Roman"/>
                <w:sz w:val="24"/>
              </w:rPr>
            </w:pPr>
            <w:r>
              <w:rPr>
                <w:rFonts w:ascii="Times New Roman" w:hAnsi="Times New Roman"/>
                <w:sz w:val="24"/>
              </w:rPr>
              <w:t>92</w:t>
            </w:r>
          </w:p>
        </w:tc>
        <w:tc>
          <w:tcPr>
            <w:tcW w:type="dxa" w:w="2406"/>
            <w:tcBorders>
              <w:bottom w:color="000000" w:sz="4" w:val="single"/>
              <w:right w:color="000000" w:sz="4" w:val="single"/>
            </w:tcBorders>
            <w:tcMar>
              <w:top w:type="dxa" w:w="0"/>
              <w:left w:type="dxa" w:w="108"/>
              <w:bottom w:type="dxa" w:w="0"/>
              <w:right w:type="dxa" w:w="108"/>
            </w:tcMar>
            <w:vAlign w:val="bottom"/>
          </w:tcPr>
          <w:p w14:paraId="1E0A0000">
            <w:pPr>
              <w:widowControl w:val="0"/>
              <w:spacing w:after="0" w:line="240" w:lineRule="auto"/>
              <w:ind/>
              <w:jc w:val="center"/>
              <w:rPr>
                <w:rFonts w:ascii="Times New Roman" w:hAnsi="Times New Roman"/>
                <w:sz w:val="24"/>
              </w:rPr>
            </w:pPr>
            <w:r>
              <w:rPr>
                <w:rFonts w:ascii="Times New Roman" w:hAnsi="Times New Roman"/>
                <w:sz w:val="24"/>
              </w:rPr>
              <w:t>д.12</w:t>
            </w:r>
          </w:p>
        </w:tc>
        <w:tc>
          <w:tcPr>
            <w:tcW w:type="dxa" w:w="2420"/>
            <w:tcBorders>
              <w:bottom w:color="000000" w:sz="4" w:val="single"/>
              <w:right w:color="000000" w:sz="4" w:val="single"/>
            </w:tcBorders>
            <w:tcMar>
              <w:top w:type="dxa" w:w="0"/>
              <w:left w:type="dxa" w:w="108"/>
              <w:bottom w:type="dxa" w:w="0"/>
              <w:right w:type="dxa" w:w="108"/>
            </w:tcMar>
            <w:vAlign w:val="bottom"/>
          </w:tcPr>
          <w:p w14:paraId="1F0A0000">
            <w:pPr>
              <w:widowControl w:val="0"/>
              <w:spacing w:after="0" w:line="240" w:lineRule="auto"/>
              <w:ind/>
              <w:jc w:val="center"/>
              <w:rPr>
                <w:rFonts w:ascii="Times New Roman" w:hAnsi="Times New Roman"/>
                <w:b w:val="1"/>
                <w:sz w:val="24"/>
              </w:rPr>
            </w:pPr>
            <w:r>
              <w:rPr>
                <w:rFonts w:ascii="Times New Roman" w:hAnsi="Times New Roman"/>
                <w:b w:val="1"/>
                <w:sz w:val="24"/>
              </w:rPr>
              <w:t>0,306</w:t>
            </w:r>
          </w:p>
        </w:tc>
        <w:tc>
          <w:tcPr>
            <w:tcW w:type="dxa" w:w="1475"/>
            <w:tcBorders>
              <w:bottom w:color="000000" w:sz="4" w:val="single"/>
              <w:right w:color="000000" w:sz="4" w:val="single"/>
            </w:tcBorders>
            <w:tcMar>
              <w:top w:type="dxa" w:w="0"/>
              <w:left w:type="dxa" w:w="108"/>
              <w:bottom w:type="dxa" w:w="0"/>
              <w:right w:type="dxa" w:w="108"/>
            </w:tcMar>
            <w:vAlign w:val="bottom"/>
          </w:tcPr>
          <w:p w14:paraId="200A0000">
            <w:pPr>
              <w:widowControl w:val="0"/>
              <w:spacing w:after="0" w:line="240" w:lineRule="auto"/>
              <w:ind/>
              <w:jc w:val="center"/>
              <w:rPr>
                <w:rFonts w:ascii="Times New Roman" w:hAnsi="Times New Roman"/>
                <w:sz w:val="24"/>
              </w:rPr>
            </w:pPr>
            <w:r>
              <w:rPr>
                <w:rFonts w:ascii="Times New Roman" w:hAnsi="Times New Roman"/>
                <w:sz w:val="24"/>
              </w:rPr>
              <w:t>747,131</w:t>
            </w:r>
          </w:p>
        </w:tc>
        <w:tc>
          <w:tcPr>
            <w:tcW w:type="dxa" w:w="3203"/>
            <w:tcBorders>
              <w:bottom w:color="000000" w:sz="4" w:val="single"/>
              <w:right w:color="000000" w:sz="4" w:val="single"/>
            </w:tcBorders>
            <w:tcMar>
              <w:top w:type="dxa" w:w="0"/>
              <w:left w:type="dxa" w:w="108"/>
              <w:bottom w:type="dxa" w:w="0"/>
              <w:right w:type="dxa" w:w="108"/>
            </w:tcMar>
            <w:vAlign w:val="bottom"/>
          </w:tcPr>
          <w:p w14:paraId="210A0000">
            <w:pPr>
              <w:widowControl w:val="0"/>
              <w:spacing w:after="0" w:line="240" w:lineRule="auto"/>
              <w:ind/>
              <w:jc w:val="center"/>
              <w:rPr>
                <w:rFonts w:ascii="Times New Roman" w:hAnsi="Times New Roman"/>
                <w:sz w:val="24"/>
              </w:rPr>
            </w:pPr>
            <w:r>
              <w:rPr>
                <w:rFonts w:ascii="Times New Roman" w:hAnsi="Times New Roman"/>
                <w:sz w:val="24"/>
              </w:rPr>
              <w:t>0,03585</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220A0000">
            <w:pPr>
              <w:widowControl w:val="0"/>
              <w:spacing w:after="0" w:line="240" w:lineRule="auto"/>
              <w:ind/>
              <w:jc w:val="center"/>
              <w:rPr>
                <w:rFonts w:ascii="Times New Roman" w:hAnsi="Times New Roman"/>
                <w:sz w:val="24"/>
              </w:rPr>
            </w:pPr>
            <w:r>
              <w:rPr>
                <w:rFonts w:ascii="Times New Roman" w:hAnsi="Times New Roman"/>
                <w:sz w:val="24"/>
              </w:rPr>
              <w:t>93</w:t>
            </w:r>
          </w:p>
        </w:tc>
        <w:tc>
          <w:tcPr>
            <w:tcW w:type="dxa" w:w="2406"/>
            <w:tcBorders>
              <w:bottom w:color="000000" w:sz="4" w:val="single"/>
              <w:right w:color="000000" w:sz="4" w:val="single"/>
            </w:tcBorders>
            <w:tcMar>
              <w:top w:type="dxa" w:w="0"/>
              <w:left w:type="dxa" w:w="108"/>
              <w:bottom w:type="dxa" w:w="0"/>
              <w:right w:type="dxa" w:w="108"/>
            </w:tcMar>
            <w:vAlign w:val="bottom"/>
          </w:tcPr>
          <w:p w14:paraId="230A0000">
            <w:pPr>
              <w:widowControl w:val="0"/>
              <w:spacing w:after="0" w:line="240" w:lineRule="auto"/>
              <w:ind/>
              <w:jc w:val="center"/>
              <w:rPr>
                <w:rFonts w:ascii="Times New Roman" w:hAnsi="Times New Roman"/>
                <w:sz w:val="24"/>
              </w:rPr>
            </w:pPr>
            <w:r>
              <w:rPr>
                <w:rFonts w:ascii="Times New Roman" w:hAnsi="Times New Roman"/>
                <w:sz w:val="24"/>
              </w:rPr>
              <w:t>д.13</w:t>
            </w:r>
          </w:p>
        </w:tc>
        <w:tc>
          <w:tcPr>
            <w:tcW w:type="dxa" w:w="2420"/>
            <w:tcBorders>
              <w:bottom w:color="000000" w:sz="4" w:val="single"/>
              <w:right w:color="000000" w:sz="4" w:val="single"/>
            </w:tcBorders>
            <w:tcMar>
              <w:top w:type="dxa" w:w="0"/>
              <w:left w:type="dxa" w:w="108"/>
              <w:bottom w:type="dxa" w:w="0"/>
              <w:right w:type="dxa" w:w="108"/>
            </w:tcMar>
            <w:vAlign w:val="bottom"/>
          </w:tcPr>
          <w:p w14:paraId="240A0000">
            <w:pPr>
              <w:widowControl w:val="0"/>
              <w:spacing w:after="0" w:line="240" w:lineRule="auto"/>
              <w:ind/>
              <w:jc w:val="center"/>
              <w:rPr>
                <w:rFonts w:ascii="Times New Roman" w:hAnsi="Times New Roman"/>
                <w:b w:val="1"/>
                <w:sz w:val="24"/>
              </w:rPr>
            </w:pPr>
            <w:r>
              <w:rPr>
                <w:rFonts w:ascii="Times New Roman" w:hAnsi="Times New Roman"/>
                <w:b w:val="1"/>
                <w:sz w:val="24"/>
              </w:rPr>
              <w:t>0,774</w:t>
            </w:r>
          </w:p>
        </w:tc>
        <w:tc>
          <w:tcPr>
            <w:tcW w:type="dxa" w:w="1475"/>
            <w:tcBorders>
              <w:bottom w:color="000000" w:sz="4" w:val="single"/>
              <w:right w:color="000000" w:sz="4" w:val="single"/>
            </w:tcBorders>
            <w:tcMar>
              <w:top w:type="dxa" w:w="0"/>
              <w:left w:type="dxa" w:w="108"/>
              <w:bottom w:type="dxa" w:w="0"/>
              <w:right w:type="dxa" w:w="108"/>
            </w:tcMar>
            <w:vAlign w:val="bottom"/>
          </w:tcPr>
          <w:p w14:paraId="250A0000">
            <w:pPr>
              <w:widowControl w:val="0"/>
              <w:spacing w:after="0" w:line="240" w:lineRule="auto"/>
              <w:ind/>
              <w:jc w:val="center"/>
              <w:rPr>
                <w:rFonts w:ascii="Times New Roman" w:hAnsi="Times New Roman"/>
                <w:sz w:val="24"/>
              </w:rPr>
            </w:pPr>
            <w:r>
              <w:rPr>
                <w:rFonts w:ascii="Times New Roman" w:hAnsi="Times New Roman"/>
                <w:sz w:val="24"/>
              </w:rPr>
              <w:t>1888,266</w:t>
            </w:r>
          </w:p>
        </w:tc>
        <w:tc>
          <w:tcPr>
            <w:tcW w:type="dxa" w:w="3203"/>
            <w:tcBorders>
              <w:bottom w:color="000000" w:sz="4" w:val="single"/>
              <w:right w:color="000000" w:sz="4" w:val="single"/>
            </w:tcBorders>
            <w:tcMar>
              <w:top w:type="dxa" w:w="0"/>
              <w:left w:type="dxa" w:w="108"/>
              <w:bottom w:type="dxa" w:w="0"/>
              <w:right w:type="dxa" w:w="108"/>
            </w:tcMar>
            <w:vAlign w:val="bottom"/>
          </w:tcPr>
          <w:p w14:paraId="260A0000">
            <w:pPr>
              <w:widowControl w:val="0"/>
              <w:spacing w:after="0" w:line="240" w:lineRule="auto"/>
              <w:ind/>
              <w:jc w:val="center"/>
              <w:rPr>
                <w:rFonts w:ascii="Times New Roman" w:hAnsi="Times New Roman"/>
                <w:sz w:val="24"/>
              </w:rPr>
            </w:pPr>
            <w:r>
              <w:rPr>
                <w:rFonts w:ascii="Times New Roman" w:hAnsi="Times New Roman"/>
                <w:sz w:val="24"/>
              </w:rPr>
              <w:t>0,10911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270A0000">
            <w:pPr>
              <w:widowControl w:val="0"/>
              <w:spacing w:after="0" w:line="240" w:lineRule="auto"/>
              <w:ind/>
              <w:jc w:val="center"/>
              <w:rPr>
                <w:rFonts w:ascii="Times New Roman" w:hAnsi="Times New Roman"/>
                <w:sz w:val="24"/>
              </w:rPr>
            </w:pPr>
            <w:r>
              <w:rPr>
                <w:rFonts w:ascii="Times New Roman" w:hAnsi="Times New Roman"/>
                <w:sz w:val="24"/>
              </w:rPr>
              <w:t>94</w:t>
            </w:r>
          </w:p>
        </w:tc>
        <w:tc>
          <w:tcPr>
            <w:tcW w:type="dxa" w:w="2406"/>
            <w:tcBorders>
              <w:bottom w:color="000000" w:sz="4" w:val="single"/>
              <w:right w:color="000000" w:sz="4" w:val="single"/>
            </w:tcBorders>
            <w:tcMar>
              <w:top w:type="dxa" w:w="0"/>
              <w:left w:type="dxa" w:w="108"/>
              <w:bottom w:type="dxa" w:w="0"/>
              <w:right w:type="dxa" w:w="108"/>
            </w:tcMar>
            <w:vAlign w:val="bottom"/>
          </w:tcPr>
          <w:p w14:paraId="280A0000">
            <w:pPr>
              <w:widowControl w:val="0"/>
              <w:spacing w:after="0" w:line="240" w:lineRule="auto"/>
              <w:ind/>
              <w:jc w:val="center"/>
              <w:rPr>
                <w:rFonts w:ascii="Times New Roman" w:hAnsi="Times New Roman"/>
                <w:sz w:val="24"/>
              </w:rPr>
            </w:pPr>
            <w:r>
              <w:rPr>
                <w:rFonts w:ascii="Times New Roman" w:hAnsi="Times New Roman"/>
                <w:sz w:val="24"/>
              </w:rPr>
              <w:t>д.14</w:t>
            </w:r>
          </w:p>
        </w:tc>
        <w:tc>
          <w:tcPr>
            <w:tcW w:type="dxa" w:w="2420"/>
            <w:tcBorders>
              <w:bottom w:color="000000" w:sz="4" w:val="single"/>
              <w:right w:color="000000" w:sz="4" w:val="single"/>
            </w:tcBorders>
            <w:tcMar>
              <w:top w:type="dxa" w:w="0"/>
              <w:left w:type="dxa" w:w="108"/>
              <w:bottom w:type="dxa" w:w="0"/>
              <w:right w:type="dxa" w:w="108"/>
            </w:tcMar>
            <w:vAlign w:val="bottom"/>
          </w:tcPr>
          <w:p w14:paraId="290A0000">
            <w:pPr>
              <w:widowControl w:val="0"/>
              <w:spacing w:after="0" w:line="240" w:lineRule="auto"/>
              <w:ind/>
              <w:jc w:val="center"/>
              <w:rPr>
                <w:rFonts w:ascii="Times New Roman" w:hAnsi="Times New Roman"/>
                <w:b w:val="1"/>
                <w:sz w:val="24"/>
              </w:rPr>
            </w:pPr>
            <w:r>
              <w:rPr>
                <w:rFonts w:ascii="Times New Roman" w:hAnsi="Times New Roman"/>
                <w:b w:val="1"/>
                <w:sz w:val="24"/>
              </w:rPr>
              <w:t>0,175</w:t>
            </w:r>
          </w:p>
        </w:tc>
        <w:tc>
          <w:tcPr>
            <w:tcW w:type="dxa" w:w="1475"/>
            <w:tcBorders>
              <w:bottom w:color="000000" w:sz="4" w:val="single"/>
              <w:right w:color="000000" w:sz="4" w:val="single"/>
            </w:tcBorders>
            <w:tcMar>
              <w:top w:type="dxa" w:w="0"/>
              <w:left w:type="dxa" w:w="108"/>
              <w:bottom w:type="dxa" w:w="0"/>
              <w:right w:type="dxa" w:w="108"/>
            </w:tcMar>
            <w:vAlign w:val="bottom"/>
          </w:tcPr>
          <w:p w14:paraId="2A0A0000">
            <w:pPr>
              <w:widowControl w:val="0"/>
              <w:spacing w:after="0" w:line="240" w:lineRule="auto"/>
              <w:ind/>
              <w:jc w:val="center"/>
              <w:rPr>
                <w:rFonts w:ascii="Times New Roman" w:hAnsi="Times New Roman"/>
                <w:sz w:val="24"/>
              </w:rPr>
            </w:pPr>
            <w:r>
              <w:rPr>
                <w:rFonts w:ascii="Times New Roman" w:hAnsi="Times New Roman"/>
                <w:sz w:val="24"/>
              </w:rPr>
              <w:t>428,035</w:t>
            </w:r>
          </w:p>
        </w:tc>
        <w:tc>
          <w:tcPr>
            <w:tcW w:type="dxa" w:w="3203"/>
            <w:tcBorders>
              <w:bottom w:color="000000" w:sz="4" w:val="single"/>
              <w:right w:color="000000" w:sz="4" w:val="single"/>
            </w:tcBorders>
            <w:tcMar>
              <w:top w:type="dxa" w:w="0"/>
              <w:left w:type="dxa" w:w="108"/>
              <w:bottom w:type="dxa" w:w="0"/>
              <w:right w:type="dxa" w:w="108"/>
            </w:tcMar>
            <w:vAlign w:val="bottom"/>
          </w:tcPr>
          <w:p w14:paraId="2B0A0000">
            <w:pPr>
              <w:widowControl w:val="0"/>
              <w:spacing w:after="0" w:line="240" w:lineRule="auto"/>
              <w:ind/>
              <w:jc w:val="center"/>
              <w:rPr>
                <w:rFonts w:ascii="Times New Roman" w:hAnsi="Times New Roman"/>
                <w:sz w:val="24"/>
              </w:rPr>
            </w:pPr>
            <w:r>
              <w:rPr>
                <w:rFonts w:ascii="Times New Roman" w:hAnsi="Times New Roman"/>
                <w:sz w:val="24"/>
              </w:rPr>
              <w:t>0,01990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2C0A0000">
            <w:pPr>
              <w:widowControl w:val="0"/>
              <w:spacing w:after="0" w:line="240" w:lineRule="auto"/>
              <w:ind/>
              <w:jc w:val="center"/>
              <w:rPr>
                <w:rFonts w:ascii="Times New Roman" w:hAnsi="Times New Roman"/>
                <w:sz w:val="24"/>
              </w:rPr>
            </w:pPr>
            <w:r>
              <w:rPr>
                <w:rFonts w:ascii="Times New Roman" w:hAnsi="Times New Roman"/>
                <w:sz w:val="24"/>
              </w:rPr>
              <w:t>95</w:t>
            </w:r>
          </w:p>
        </w:tc>
        <w:tc>
          <w:tcPr>
            <w:tcW w:type="dxa" w:w="2406"/>
            <w:tcBorders>
              <w:bottom w:color="000000" w:sz="4" w:val="single"/>
              <w:right w:color="000000" w:sz="4" w:val="single"/>
            </w:tcBorders>
            <w:tcMar>
              <w:top w:type="dxa" w:w="0"/>
              <w:left w:type="dxa" w:w="108"/>
              <w:bottom w:type="dxa" w:w="0"/>
              <w:right w:type="dxa" w:w="108"/>
            </w:tcMar>
            <w:vAlign w:val="bottom"/>
          </w:tcPr>
          <w:p w14:paraId="2D0A0000">
            <w:pPr>
              <w:widowControl w:val="0"/>
              <w:spacing w:after="0" w:line="240" w:lineRule="auto"/>
              <w:ind/>
              <w:jc w:val="center"/>
              <w:rPr>
                <w:rFonts w:ascii="Times New Roman" w:hAnsi="Times New Roman"/>
                <w:sz w:val="24"/>
              </w:rPr>
            </w:pPr>
            <w:r>
              <w:rPr>
                <w:rFonts w:ascii="Times New Roman" w:hAnsi="Times New Roman"/>
                <w:sz w:val="24"/>
              </w:rPr>
              <w:t>д.15</w:t>
            </w:r>
          </w:p>
        </w:tc>
        <w:tc>
          <w:tcPr>
            <w:tcW w:type="dxa" w:w="2420"/>
            <w:tcBorders>
              <w:bottom w:color="000000" w:sz="4" w:val="single"/>
              <w:right w:color="000000" w:sz="4" w:val="single"/>
            </w:tcBorders>
            <w:tcMar>
              <w:top w:type="dxa" w:w="0"/>
              <w:left w:type="dxa" w:w="108"/>
              <w:bottom w:type="dxa" w:w="0"/>
              <w:right w:type="dxa" w:w="108"/>
            </w:tcMar>
            <w:vAlign w:val="bottom"/>
          </w:tcPr>
          <w:p w14:paraId="2E0A0000">
            <w:pPr>
              <w:widowControl w:val="0"/>
              <w:spacing w:after="0" w:line="240" w:lineRule="auto"/>
              <w:ind/>
              <w:jc w:val="center"/>
              <w:rPr>
                <w:rFonts w:ascii="Times New Roman" w:hAnsi="Times New Roman"/>
                <w:b w:val="1"/>
                <w:sz w:val="24"/>
              </w:rPr>
            </w:pPr>
            <w:r>
              <w:rPr>
                <w:rFonts w:ascii="Times New Roman" w:hAnsi="Times New Roman"/>
                <w:b w:val="1"/>
                <w:sz w:val="24"/>
              </w:rPr>
              <w:t>0,495</w:t>
            </w:r>
          </w:p>
        </w:tc>
        <w:tc>
          <w:tcPr>
            <w:tcW w:type="dxa" w:w="1475"/>
            <w:tcBorders>
              <w:bottom w:color="000000" w:sz="4" w:val="single"/>
              <w:right w:color="000000" w:sz="4" w:val="single"/>
            </w:tcBorders>
            <w:tcMar>
              <w:top w:type="dxa" w:w="0"/>
              <w:left w:type="dxa" w:w="108"/>
              <w:bottom w:type="dxa" w:w="0"/>
              <w:right w:type="dxa" w:w="108"/>
            </w:tcMar>
            <w:vAlign w:val="bottom"/>
          </w:tcPr>
          <w:p w14:paraId="2F0A0000">
            <w:pPr>
              <w:widowControl w:val="0"/>
              <w:spacing w:after="0" w:line="240" w:lineRule="auto"/>
              <w:ind/>
              <w:jc w:val="center"/>
              <w:rPr>
                <w:rFonts w:ascii="Times New Roman" w:hAnsi="Times New Roman"/>
                <w:sz w:val="24"/>
              </w:rPr>
            </w:pPr>
            <w:r>
              <w:rPr>
                <w:rFonts w:ascii="Times New Roman" w:hAnsi="Times New Roman"/>
                <w:sz w:val="24"/>
              </w:rPr>
              <w:t>1208,811</w:t>
            </w:r>
          </w:p>
        </w:tc>
        <w:tc>
          <w:tcPr>
            <w:tcW w:type="dxa" w:w="3203"/>
            <w:tcBorders>
              <w:bottom w:color="000000" w:sz="4" w:val="single"/>
              <w:right w:color="000000" w:sz="4" w:val="single"/>
            </w:tcBorders>
            <w:tcMar>
              <w:top w:type="dxa" w:w="0"/>
              <w:left w:type="dxa" w:w="108"/>
              <w:bottom w:type="dxa" w:w="0"/>
              <w:right w:type="dxa" w:w="108"/>
            </w:tcMar>
            <w:vAlign w:val="bottom"/>
          </w:tcPr>
          <w:p w14:paraId="300A0000">
            <w:pPr>
              <w:widowControl w:val="0"/>
              <w:spacing w:after="0" w:line="240" w:lineRule="auto"/>
              <w:ind/>
              <w:jc w:val="center"/>
              <w:rPr>
                <w:rFonts w:ascii="Times New Roman" w:hAnsi="Times New Roman"/>
                <w:sz w:val="24"/>
              </w:rPr>
            </w:pPr>
            <w:r>
              <w:rPr>
                <w:rFonts w:ascii="Times New Roman" w:hAnsi="Times New Roman"/>
                <w:sz w:val="24"/>
              </w:rPr>
              <w:t>0,05719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10A0000">
            <w:pPr>
              <w:widowControl w:val="0"/>
              <w:spacing w:after="0" w:line="240" w:lineRule="auto"/>
              <w:ind/>
              <w:jc w:val="center"/>
              <w:rPr>
                <w:rFonts w:ascii="Times New Roman" w:hAnsi="Times New Roman"/>
                <w:sz w:val="24"/>
              </w:rPr>
            </w:pPr>
            <w:r>
              <w:rPr>
                <w:rFonts w:ascii="Times New Roman" w:hAnsi="Times New Roman"/>
                <w:sz w:val="24"/>
              </w:rPr>
              <w:t>96</w:t>
            </w:r>
          </w:p>
        </w:tc>
        <w:tc>
          <w:tcPr>
            <w:tcW w:type="dxa" w:w="2406"/>
            <w:tcBorders>
              <w:bottom w:color="000000" w:sz="4" w:val="single"/>
              <w:right w:color="000000" w:sz="4" w:val="single"/>
            </w:tcBorders>
            <w:tcMar>
              <w:top w:type="dxa" w:w="0"/>
              <w:left w:type="dxa" w:w="108"/>
              <w:bottom w:type="dxa" w:w="0"/>
              <w:right w:type="dxa" w:w="108"/>
            </w:tcMar>
            <w:vAlign w:val="bottom"/>
          </w:tcPr>
          <w:p w14:paraId="320A0000">
            <w:pPr>
              <w:widowControl w:val="0"/>
              <w:spacing w:after="0" w:line="240" w:lineRule="auto"/>
              <w:ind/>
              <w:jc w:val="center"/>
              <w:rPr>
                <w:rFonts w:ascii="Times New Roman" w:hAnsi="Times New Roman"/>
                <w:sz w:val="24"/>
              </w:rPr>
            </w:pPr>
            <w:r>
              <w:rPr>
                <w:rFonts w:ascii="Times New Roman" w:hAnsi="Times New Roman"/>
                <w:sz w:val="24"/>
              </w:rPr>
              <w:t>д.16</w:t>
            </w:r>
          </w:p>
        </w:tc>
        <w:tc>
          <w:tcPr>
            <w:tcW w:type="dxa" w:w="2420"/>
            <w:tcBorders>
              <w:bottom w:color="000000" w:sz="4" w:val="single"/>
              <w:right w:color="000000" w:sz="4" w:val="single"/>
            </w:tcBorders>
            <w:tcMar>
              <w:top w:type="dxa" w:w="0"/>
              <w:left w:type="dxa" w:w="108"/>
              <w:bottom w:type="dxa" w:w="0"/>
              <w:right w:type="dxa" w:w="108"/>
            </w:tcMar>
            <w:vAlign w:val="bottom"/>
          </w:tcPr>
          <w:p w14:paraId="330A0000">
            <w:pPr>
              <w:widowControl w:val="0"/>
              <w:spacing w:after="0" w:line="240" w:lineRule="auto"/>
              <w:ind/>
              <w:jc w:val="center"/>
              <w:rPr>
                <w:rFonts w:ascii="Times New Roman" w:hAnsi="Times New Roman"/>
                <w:b w:val="1"/>
                <w:sz w:val="24"/>
              </w:rPr>
            </w:pPr>
            <w:r>
              <w:rPr>
                <w:rFonts w:ascii="Times New Roman" w:hAnsi="Times New Roman"/>
                <w:b w:val="1"/>
                <w:sz w:val="24"/>
              </w:rPr>
              <w:t>0,274</w:t>
            </w:r>
          </w:p>
        </w:tc>
        <w:tc>
          <w:tcPr>
            <w:tcW w:type="dxa" w:w="1475"/>
            <w:tcBorders>
              <w:bottom w:color="000000" w:sz="4" w:val="single"/>
              <w:right w:color="000000" w:sz="4" w:val="single"/>
            </w:tcBorders>
            <w:tcMar>
              <w:top w:type="dxa" w:w="0"/>
              <w:left w:type="dxa" w:w="108"/>
              <w:bottom w:type="dxa" w:w="0"/>
              <w:right w:type="dxa" w:w="108"/>
            </w:tcMar>
            <w:vAlign w:val="bottom"/>
          </w:tcPr>
          <w:p w14:paraId="340A0000">
            <w:pPr>
              <w:widowControl w:val="0"/>
              <w:spacing w:after="0" w:line="240" w:lineRule="auto"/>
              <w:ind/>
              <w:jc w:val="center"/>
              <w:rPr>
                <w:rFonts w:ascii="Times New Roman" w:hAnsi="Times New Roman"/>
                <w:sz w:val="24"/>
              </w:rPr>
            </w:pPr>
            <w:r>
              <w:rPr>
                <w:rFonts w:ascii="Times New Roman" w:hAnsi="Times New Roman"/>
                <w:sz w:val="24"/>
              </w:rPr>
              <w:t>669,013</w:t>
            </w:r>
          </w:p>
        </w:tc>
        <w:tc>
          <w:tcPr>
            <w:tcW w:type="dxa" w:w="3203"/>
            <w:tcBorders>
              <w:bottom w:color="000000" w:sz="4" w:val="single"/>
              <w:right w:color="000000" w:sz="4" w:val="single"/>
            </w:tcBorders>
            <w:tcMar>
              <w:top w:type="dxa" w:w="0"/>
              <w:left w:type="dxa" w:w="108"/>
              <w:bottom w:type="dxa" w:w="0"/>
              <w:right w:type="dxa" w:w="108"/>
            </w:tcMar>
            <w:vAlign w:val="bottom"/>
          </w:tcPr>
          <w:p w14:paraId="350A0000">
            <w:pPr>
              <w:widowControl w:val="0"/>
              <w:spacing w:after="0" w:line="240" w:lineRule="auto"/>
              <w:ind/>
              <w:jc w:val="center"/>
              <w:rPr>
                <w:rFonts w:ascii="Times New Roman" w:hAnsi="Times New Roman"/>
                <w:sz w:val="24"/>
              </w:rPr>
            </w:pPr>
            <w:r>
              <w:rPr>
                <w:rFonts w:ascii="Times New Roman" w:hAnsi="Times New Roman"/>
                <w:sz w:val="24"/>
              </w:rPr>
              <w:t>0,03906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60A0000">
            <w:pPr>
              <w:widowControl w:val="0"/>
              <w:spacing w:after="0" w:line="240" w:lineRule="auto"/>
              <w:ind/>
              <w:jc w:val="center"/>
              <w:rPr>
                <w:rFonts w:ascii="Times New Roman" w:hAnsi="Times New Roman"/>
                <w:sz w:val="24"/>
              </w:rPr>
            </w:pPr>
            <w:r>
              <w:rPr>
                <w:rFonts w:ascii="Times New Roman" w:hAnsi="Times New Roman"/>
                <w:sz w:val="24"/>
              </w:rPr>
              <w:t>97</w:t>
            </w:r>
          </w:p>
        </w:tc>
        <w:tc>
          <w:tcPr>
            <w:tcW w:type="dxa" w:w="2406"/>
            <w:tcBorders>
              <w:bottom w:color="000000" w:sz="4" w:val="single"/>
              <w:right w:color="000000" w:sz="4" w:val="single"/>
            </w:tcBorders>
            <w:tcMar>
              <w:top w:type="dxa" w:w="0"/>
              <w:left w:type="dxa" w:w="108"/>
              <w:bottom w:type="dxa" w:w="0"/>
              <w:right w:type="dxa" w:w="108"/>
            </w:tcMar>
            <w:vAlign w:val="bottom"/>
          </w:tcPr>
          <w:p w14:paraId="370A0000">
            <w:pPr>
              <w:widowControl w:val="0"/>
              <w:spacing w:after="0" w:line="240" w:lineRule="auto"/>
              <w:ind/>
              <w:jc w:val="center"/>
              <w:rPr>
                <w:rFonts w:ascii="Times New Roman" w:hAnsi="Times New Roman"/>
                <w:sz w:val="24"/>
              </w:rPr>
            </w:pPr>
            <w:r>
              <w:rPr>
                <w:rFonts w:ascii="Times New Roman" w:hAnsi="Times New Roman"/>
                <w:sz w:val="24"/>
              </w:rPr>
              <w:t>д.17</w:t>
            </w:r>
          </w:p>
        </w:tc>
        <w:tc>
          <w:tcPr>
            <w:tcW w:type="dxa" w:w="2420"/>
            <w:tcBorders>
              <w:bottom w:color="000000" w:sz="4" w:val="single"/>
              <w:right w:color="000000" w:sz="4" w:val="single"/>
            </w:tcBorders>
            <w:tcMar>
              <w:top w:type="dxa" w:w="0"/>
              <w:left w:type="dxa" w:w="108"/>
              <w:bottom w:type="dxa" w:w="0"/>
              <w:right w:type="dxa" w:w="108"/>
            </w:tcMar>
            <w:vAlign w:val="bottom"/>
          </w:tcPr>
          <w:p w14:paraId="380A0000">
            <w:pPr>
              <w:widowControl w:val="0"/>
              <w:spacing w:after="0" w:line="240" w:lineRule="auto"/>
              <w:ind/>
              <w:jc w:val="center"/>
              <w:rPr>
                <w:rFonts w:ascii="Times New Roman" w:hAnsi="Times New Roman"/>
                <w:b w:val="1"/>
                <w:sz w:val="24"/>
              </w:rPr>
            </w:pPr>
            <w:r>
              <w:rPr>
                <w:rFonts w:ascii="Times New Roman" w:hAnsi="Times New Roman"/>
                <w:b w:val="1"/>
                <w:sz w:val="24"/>
              </w:rPr>
              <w:t>0,274</w:t>
            </w:r>
          </w:p>
        </w:tc>
        <w:tc>
          <w:tcPr>
            <w:tcW w:type="dxa" w:w="1475"/>
            <w:tcBorders>
              <w:bottom w:color="000000" w:sz="4" w:val="single"/>
              <w:right w:color="000000" w:sz="4" w:val="single"/>
            </w:tcBorders>
            <w:tcMar>
              <w:top w:type="dxa" w:w="0"/>
              <w:left w:type="dxa" w:w="108"/>
              <w:bottom w:type="dxa" w:w="0"/>
              <w:right w:type="dxa" w:w="108"/>
            </w:tcMar>
            <w:vAlign w:val="bottom"/>
          </w:tcPr>
          <w:p w14:paraId="390A0000">
            <w:pPr>
              <w:widowControl w:val="0"/>
              <w:spacing w:after="0" w:line="240" w:lineRule="auto"/>
              <w:ind/>
              <w:jc w:val="center"/>
              <w:rPr>
                <w:rFonts w:ascii="Times New Roman" w:hAnsi="Times New Roman"/>
                <w:sz w:val="24"/>
              </w:rPr>
            </w:pPr>
            <w:r>
              <w:rPr>
                <w:rFonts w:ascii="Times New Roman" w:hAnsi="Times New Roman"/>
                <w:sz w:val="24"/>
              </w:rPr>
              <w:t>669,013</w:t>
            </w:r>
          </w:p>
        </w:tc>
        <w:tc>
          <w:tcPr>
            <w:tcW w:type="dxa" w:w="3203"/>
            <w:tcBorders>
              <w:bottom w:color="000000" w:sz="4" w:val="single"/>
              <w:right w:color="000000" w:sz="4" w:val="single"/>
            </w:tcBorders>
            <w:tcMar>
              <w:top w:type="dxa" w:w="0"/>
              <w:left w:type="dxa" w:w="108"/>
              <w:bottom w:type="dxa" w:w="0"/>
              <w:right w:type="dxa" w:w="108"/>
            </w:tcMar>
            <w:vAlign w:val="bottom"/>
          </w:tcPr>
          <w:p w14:paraId="3A0A0000">
            <w:pPr>
              <w:widowControl w:val="0"/>
              <w:spacing w:after="0" w:line="240" w:lineRule="auto"/>
              <w:ind/>
              <w:jc w:val="center"/>
              <w:rPr>
                <w:rFonts w:ascii="Times New Roman" w:hAnsi="Times New Roman"/>
                <w:sz w:val="24"/>
              </w:rPr>
            </w:pPr>
            <w:r>
              <w:rPr>
                <w:rFonts w:ascii="Times New Roman" w:hAnsi="Times New Roman"/>
                <w:sz w:val="24"/>
              </w:rPr>
              <w:t>0,03986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3B0A0000">
            <w:pPr>
              <w:widowControl w:val="0"/>
              <w:spacing w:after="0" w:line="240" w:lineRule="auto"/>
              <w:ind/>
              <w:jc w:val="center"/>
              <w:rPr>
                <w:rFonts w:ascii="Times New Roman" w:hAnsi="Times New Roman"/>
                <w:sz w:val="24"/>
              </w:rPr>
            </w:pPr>
            <w:r>
              <w:rPr>
                <w:rFonts w:ascii="Times New Roman" w:hAnsi="Times New Roman"/>
                <w:sz w:val="24"/>
              </w:rPr>
              <w:t>98</w:t>
            </w:r>
          </w:p>
        </w:tc>
        <w:tc>
          <w:tcPr>
            <w:tcW w:type="dxa" w:w="2406"/>
            <w:tcBorders>
              <w:bottom w:color="000000" w:sz="4" w:val="single"/>
              <w:right w:color="000000" w:sz="4" w:val="single"/>
            </w:tcBorders>
            <w:tcMar>
              <w:top w:type="dxa" w:w="0"/>
              <w:left w:type="dxa" w:w="108"/>
              <w:bottom w:type="dxa" w:w="0"/>
              <w:right w:type="dxa" w:w="108"/>
            </w:tcMar>
            <w:vAlign w:val="bottom"/>
          </w:tcPr>
          <w:p w14:paraId="3C0A0000">
            <w:pPr>
              <w:widowControl w:val="0"/>
              <w:spacing w:after="0" w:line="240" w:lineRule="auto"/>
              <w:ind/>
              <w:jc w:val="center"/>
              <w:rPr>
                <w:rFonts w:ascii="Times New Roman" w:hAnsi="Times New Roman"/>
                <w:sz w:val="24"/>
              </w:rPr>
            </w:pPr>
            <w:r>
              <w:rPr>
                <w:rFonts w:ascii="Times New Roman" w:hAnsi="Times New Roman"/>
                <w:sz w:val="24"/>
              </w:rPr>
              <w:t>д.18</w:t>
            </w:r>
          </w:p>
        </w:tc>
        <w:tc>
          <w:tcPr>
            <w:tcW w:type="dxa" w:w="2420"/>
            <w:tcBorders>
              <w:bottom w:color="000000" w:sz="4" w:val="single"/>
              <w:right w:color="000000" w:sz="4" w:val="single"/>
            </w:tcBorders>
            <w:tcMar>
              <w:top w:type="dxa" w:w="0"/>
              <w:left w:type="dxa" w:w="108"/>
              <w:bottom w:type="dxa" w:w="0"/>
              <w:right w:type="dxa" w:w="108"/>
            </w:tcMar>
            <w:vAlign w:val="bottom"/>
          </w:tcPr>
          <w:p w14:paraId="3D0A0000">
            <w:pPr>
              <w:widowControl w:val="0"/>
              <w:spacing w:after="0" w:line="240" w:lineRule="auto"/>
              <w:ind/>
              <w:jc w:val="center"/>
              <w:rPr>
                <w:rFonts w:ascii="Times New Roman" w:hAnsi="Times New Roman"/>
                <w:b w:val="1"/>
                <w:sz w:val="24"/>
              </w:rPr>
            </w:pPr>
            <w:r>
              <w:rPr>
                <w:rFonts w:ascii="Times New Roman" w:hAnsi="Times New Roman"/>
                <w:b w:val="1"/>
                <w:sz w:val="24"/>
              </w:rPr>
              <w:t>0,700</w:t>
            </w:r>
          </w:p>
        </w:tc>
        <w:tc>
          <w:tcPr>
            <w:tcW w:type="dxa" w:w="1475"/>
            <w:tcBorders>
              <w:bottom w:color="000000" w:sz="4" w:val="single"/>
              <w:right w:color="000000" w:sz="4" w:val="single"/>
            </w:tcBorders>
            <w:tcMar>
              <w:top w:type="dxa" w:w="0"/>
              <w:left w:type="dxa" w:w="108"/>
              <w:bottom w:type="dxa" w:w="0"/>
              <w:right w:type="dxa" w:w="108"/>
            </w:tcMar>
            <w:vAlign w:val="bottom"/>
          </w:tcPr>
          <w:p w14:paraId="3E0A0000">
            <w:pPr>
              <w:widowControl w:val="0"/>
              <w:spacing w:after="0" w:line="240" w:lineRule="auto"/>
              <w:ind/>
              <w:jc w:val="center"/>
              <w:rPr>
                <w:rFonts w:ascii="Times New Roman" w:hAnsi="Times New Roman"/>
                <w:sz w:val="24"/>
              </w:rPr>
            </w:pPr>
            <w:r>
              <w:rPr>
                <w:rFonts w:ascii="Times New Roman" w:hAnsi="Times New Roman"/>
                <w:sz w:val="24"/>
              </w:rPr>
              <w:t>1708,476</w:t>
            </w:r>
          </w:p>
        </w:tc>
        <w:tc>
          <w:tcPr>
            <w:tcW w:type="dxa" w:w="3203"/>
            <w:tcBorders>
              <w:bottom w:color="000000" w:sz="4" w:val="single"/>
              <w:right w:color="000000" w:sz="4" w:val="single"/>
            </w:tcBorders>
            <w:tcMar>
              <w:top w:type="dxa" w:w="0"/>
              <w:left w:type="dxa" w:w="108"/>
              <w:bottom w:type="dxa" w:w="0"/>
              <w:right w:type="dxa" w:w="108"/>
            </w:tcMar>
            <w:vAlign w:val="bottom"/>
          </w:tcPr>
          <w:p w14:paraId="3F0A0000">
            <w:pPr>
              <w:widowControl w:val="0"/>
              <w:spacing w:after="0" w:line="240" w:lineRule="auto"/>
              <w:ind/>
              <w:jc w:val="center"/>
              <w:rPr>
                <w:rFonts w:ascii="Times New Roman" w:hAnsi="Times New Roman"/>
                <w:sz w:val="24"/>
              </w:rPr>
            </w:pPr>
            <w:r>
              <w:rPr>
                <w:rFonts w:ascii="Times New Roman" w:hAnsi="Times New Roman"/>
                <w:sz w:val="24"/>
              </w:rPr>
              <w:t>0,11670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00A0000">
            <w:pPr>
              <w:widowControl w:val="0"/>
              <w:spacing w:after="0" w:line="240" w:lineRule="auto"/>
              <w:ind/>
              <w:jc w:val="center"/>
              <w:rPr>
                <w:rFonts w:ascii="Times New Roman" w:hAnsi="Times New Roman"/>
                <w:sz w:val="24"/>
              </w:rPr>
            </w:pPr>
            <w:r>
              <w:rPr>
                <w:rFonts w:ascii="Times New Roman" w:hAnsi="Times New Roman"/>
                <w:sz w:val="24"/>
              </w:rPr>
              <w:t>99</w:t>
            </w:r>
          </w:p>
        </w:tc>
        <w:tc>
          <w:tcPr>
            <w:tcW w:type="dxa" w:w="2406"/>
            <w:tcBorders>
              <w:bottom w:color="000000" w:sz="4" w:val="single"/>
              <w:right w:color="000000" w:sz="4" w:val="single"/>
            </w:tcBorders>
            <w:tcMar>
              <w:top w:type="dxa" w:w="0"/>
              <w:left w:type="dxa" w:w="108"/>
              <w:bottom w:type="dxa" w:w="0"/>
              <w:right w:type="dxa" w:w="108"/>
            </w:tcMar>
            <w:vAlign w:val="bottom"/>
          </w:tcPr>
          <w:p w14:paraId="410A0000">
            <w:pPr>
              <w:widowControl w:val="0"/>
              <w:spacing w:after="0" w:line="240" w:lineRule="auto"/>
              <w:ind/>
              <w:jc w:val="center"/>
              <w:rPr>
                <w:rFonts w:ascii="Times New Roman" w:hAnsi="Times New Roman"/>
                <w:sz w:val="24"/>
              </w:rPr>
            </w:pPr>
            <w:r>
              <w:rPr>
                <w:rFonts w:ascii="Times New Roman" w:hAnsi="Times New Roman"/>
                <w:sz w:val="24"/>
              </w:rPr>
              <w:t>д.43</w:t>
            </w:r>
          </w:p>
        </w:tc>
        <w:tc>
          <w:tcPr>
            <w:tcW w:type="dxa" w:w="2420"/>
            <w:tcBorders>
              <w:bottom w:color="000000" w:sz="4" w:val="single"/>
              <w:right w:color="000000" w:sz="4" w:val="single"/>
            </w:tcBorders>
            <w:tcMar>
              <w:top w:type="dxa" w:w="0"/>
              <w:left w:type="dxa" w:w="108"/>
              <w:bottom w:type="dxa" w:w="0"/>
              <w:right w:type="dxa" w:w="108"/>
            </w:tcMar>
            <w:vAlign w:val="bottom"/>
          </w:tcPr>
          <w:p w14:paraId="420A0000">
            <w:pPr>
              <w:widowControl w:val="0"/>
              <w:spacing w:after="0" w:line="240" w:lineRule="auto"/>
              <w:ind/>
              <w:jc w:val="center"/>
              <w:rPr>
                <w:rFonts w:ascii="Times New Roman" w:hAnsi="Times New Roman"/>
                <w:b w:val="1"/>
                <w:sz w:val="24"/>
              </w:rPr>
            </w:pPr>
            <w:r>
              <w:rPr>
                <w:rFonts w:ascii="Times New Roman" w:hAnsi="Times New Roman"/>
                <w:b w:val="1"/>
                <w:sz w:val="24"/>
              </w:rPr>
              <w:t>0,175</w:t>
            </w:r>
          </w:p>
        </w:tc>
        <w:tc>
          <w:tcPr>
            <w:tcW w:type="dxa" w:w="1475"/>
            <w:tcBorders>
              <w:bottom w:color="000000" w:sz="4" w:val="single"/>
              <w:right w:color="000000" w:sz="4" w:val="single"/>
            </w:tcBorders>
            <w:tcMar>
              <w:top w:type="dxa" w:w="0"/>
              <w:left w:type="dxa" w:w="108"/>
              <w:bottom w:type="dxa" w:w="0"/>
              <w:right w:type="dxa" w:w="108"/>
            </w:tcMar>
            <w:vAlign w:val="bottom"/>
          </w:tcPr>
          <w:p w14:paraId="430A0000">
            <w:pPr>
              <w:widowControl w:val="0"/>
              <w:spacing w:after="0" w:line="240" w:lineRule="auto"/>
              <w:ind/>
              <w:jc w:val="center"/>
              <w:rPr>
                <w:rFonts w:ascii="Times New Roman" w:hAnsi="Times New Roman"/>
                <w:sz w:val="24"/>
              </w:rPr>
            </w:pPr>
            <w:r>
              <w:rPr>
                <w:rFonts w:ascii="Times New Roman" w:hAnsi="Times New Roman"/>
                <w:sz w:val="24"/>
              </w:rPr>
              <w:t>428,191</w:t>
            </w:r>
          </w:p>
        </w:tc>
        <w:tc>
          <w:tcPr>
            <w:tcW w:type="dxa" w:w="3203"/>
            <w:tcBorders>
              <w:bottom w:color="000000" w:sz="4" w:val="single"/>
              <w:right w:color="000000" w:sz="4" w:val="single"/>
            </w:tcBorders>
            <w:tcMar>
              <w:top w:type="dxa" w:w="0"/>
              <w:left w:type="dxa" w:w="108"/>
              <w:bottom w:type="dxa" w:w="0"/>
              <w:right w:type="dxa" w:w="108"/>
            </w:tcMar>
            <w:vAlign w:val="bottom"/>
          </w:tcPr>
          <w:p w14:paraId="440A0000">
            <w:pPr>
              <w:widowControl w:val="0"/>
              <w:spacing w:after="0" w:line="240" w:lineRule="auto"/>
              <w:ind/>
              <w:jc w:val="center"/>
              <w:rPr>
                <w:rFonts w:ascii="Times New Roman" w:hAnsi="Times New Roman"/>
                <w:sz w:val="24"/>
              </w:rPr>
            </w:pPr>
            <w:r>
              <w:rPr>
                <w:rFonts w:ascii="Times New Roman" w:hAnsi="Times New Roman"/>
                <w:sz w:val="24"/>
              </w:rPr>
              <w:t>0,01450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50A0000">
            <w:pPr>
              <w:widowControl w:val="0"/>
              <w:spacing w:after="0" w:line="240" w:lineRule="auto"/>
              <w:ind/>
              <w:jc w:val="center"/>
              <w:rPr>
                <w:rFonts w:ascii="Times New Roman" w:hAnsi="Times New Roman"/>
                <w:sz w:val="24"/>
              </w:rPr>
            </w:pPr>
            <w:r>
              <w:rPr>
                <w:rFonts w:ascii="Times New Roman" w:hAnsi="Times New Roman"/>
                <w:sz w:val="24"/>
              </w:rPr>
              <w:t>100</w:t>
            </w:r>
          </w:p>
        </w:tc>
        <w:tc>
          <w:tcPr>
            <w:tcW w:type="dxa" w:w="2406"/>
            <w:tcBorders>
              <w:bottom w:color="000000" w:sz="4" w:val="single"/>
              <w:right w:color="000000" w:sz="4" w:val="single"/>
            </w:tcBorders>
            <w:tcMar>
              <w:top w:type="dxa" w:w="0"/>
              <w:left w:type="dxa" w:w="108"/>
              <w:bottom w:type="dxa" w:w="0"/>
              <w:right w:type="dxa" w:w="108"/>
            </w:tcMar>
            <w:vAlign w:val="bottom"/>
          </w:tcPr>
          <w:p w14:paraId="460A0000">
            <w:pPr>
              <w:widowControl w:val="0"/>
              <w:spacing w:after="0" w:line="240" w:lineRule="auto"/>
              <w:ind/>
              <w:jc w:val="center"/>
              <w:rPr>
                <w:rFonts w:ascii="Times New Roman" w:hAnsi="Times New Roman"/>
                <w:sz w:val="24"/>
              </w:rPr>
            </w:pPr>
            <w:r>
              <w:rPr>
                <w:rFonts w:ascii="Times New Roman" w:hAnsi="Times New Roman"/>
                <w:sz w:val="24"/>
              </w:rPr>
              <w:t>Д.45</w:t>
            </w:r>
          </w:p>
        </w:tc>
        <w:tc>
          <w:tcPr>
            <w:tcW w:type="dxa" w:w="2420"/>
            <w:tcBorders>
              <w:bottom w:color="000000" w:sz="4" w:val="single"/>
              <w:right w:color="000000" w:sz="4" w:val="single"/>
            </w:tcBorders>
            <w:tcMar>
              <w:top w:type="dxa" w:w="0"/>
              <w:left w:type="dxa" w:w="108"/>
              <w:bottom w:type="dxa" w:w="0"/>
              <w:right w:type="dxa" w:w="108"/>
            </w:tcMar>
            <w:vAlign w:val="bottom"/>
          </w:tcPr>
          <w:p w14:paraId="470A0000">
            <w:pPr>
              <w:widowControl w:val="0"/>
              <w:spacing w:after="0" w:line="240" w:lineRule="auto"/>
              <w:ind/>
              <w:jc w:val="center"/>
              <w:rPr>
                <w:rFonts w:ascii="Times New Roman" w:hAnsi="Times New Roman"/>
                <w:b w:val="1"/>
                <w:sz w:val="24"/>
              </w:rPr>
            </w:pPr>
            <w:r>
              <w:rPr>
                <w:rFonts w:ascii="Times New Roman" w:hAnsi="Times New Roman"/>
                <w:b w:val="1"/>
                <w:sz w:val="24"/>
              </w:rPr>
              <w:t>0,167</w:t>
            </w:r>
          </w:p>
        </w:tc>
        <w:tc>
          <w:tcPr>
            <w:tcW w:type="dxa" w:w="1475"/>
            <w:tcBorders>
              <w:bottom w:color="000000" w:sz="4" w:val="single"/>
              <w:right w:color="000000" w:sz="4" w:val="single"/>
            </w:tcBorders>
            <w:tcMar>
              <w:top w:type="dxa" w:w="0"/>
              <w:left w:type="dxa" w:w="108"/>
              <w:bottom w:type="dxa" w:w="0"/>
              <w:right w:type="dxa" w:w="108"/>
            </w:tcMar>
            <w:vAlign w:val="bottom"/>
          </w:tcPr>
          <w:p w14:paraId="480A0000">
            <w:pPr>
              <w:widowControl w:val="0"/>
              <w:spacing w:after="0" w:line="240" w:lineRule="auto"/>
              <w:ind/>
              <w:jc w:val="center"/>
              <w:rPr>
                <w:rFonts w:ascii="Times New Roman" w:hAnsi="Times New Roman"/>
                <w:sz w:val="24"/>
              </w:rPr>
            </w:pPr>
            <w:r>
              <w:rPr>
                <w:rFonts w:ascii="Times New Roman" w:hAnsi="Times New Roman"/>
                <w:sz w:val="24"/>
              </w:rPr>
              <w:t>410,959</w:t>
            </w:r>
          </w:p>
        </w:tc>
        <w:tc>
          <w:tcPr>
            <w:tcW w:type="dxa" w:w="3203"/>
            <w:tcBorders>
              <w:bottom w:color="000000" w:sz="4" w:val="single"/>
              <w:right w:color="000000" w:sz="4" w:val="single"/>
            </w:tcBorders>
            <w:tcMar>
              <w:top w:type="dxa" w:w="0"/>
              <w:left w:type="dxa" w:w="108"/>
              <w:bottom w:type="dxa" w:w="0"/>
              <w:right w:type="dxa" w:w="108"/>
            </w:tcMar>
            <w:vAlign w:val="bottom"/>
          </w:tcPr>
          <w:p w14:paraId="490A0000">
            <w:pPr>
              <w:widowControl w:val="0"/>
              <w:spacing w:after="0" w:line="240" w:lineRule="auto"/>
              <w:ind/>
              <w:jc w:val="center"/>
              <w:rPr>
                <w:rFonts w:ascii="Times New Roman" w:hAnsi="Times New Roman"/>
                <w:sz w:val="24"/>
              </w:rPr>
            </w:pPr>
            <w:r>
              <w:rPr>
                <w:rFonts w:ascii="Times New Roman" w:hAnsi="Times New Roman"/>
                <w:sz w:val="24"/>
              </w:rPr>
              <w:t>0,01560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A0A0000">
            <w:pPr>
              <w:widowControl w:val="0"/>
              <w:spacing w:after="0" w:line="240" w:lineRule="auto"/>
              <w:ind/>
              <w:jc w:val="center"/>
              <w:rPr>
                <w:rFonts w:ascii="Times New Roman" w:hAnsi="Times New Roman"/>
                <w:sz w:val="24"/>
              </w:rPr>
            </w:pPr>
          </w:p>
        </w:tc>
        <w:tc>
          <w:tcPr>
            <w:tcW w:type="dxa" w:w="2406"/>
            <w:tcBorders>
              <w:bottom w:color="000000" w:sz="4" w:val="single"/>
              <w:right w:color="000000" w:sz="4" w:val="single"/>
            </w:tcBorders>
            <w:tcMar>
              <w:top w:type="dxa" w:w="0"/>
              <w:left w:type="dxa" w:w="108"/>
              <w:bottom w:type="dxa" w:w="0"/>
              <w:right w:type="dxa" w:w="108"/>
            </w:tcMar>
            <w:vAlign w:val="bottom"/>
          </w:tcPr>
          <w:p w14:paraId="4B0A0000">
            <w:pPr>
              <w:widowControl w:val="0"/>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2420"/>
            <w:tcBorders>
              <w:bottom w:color="000000" w:sz="4" w:val="single"/>
              <w:right w:color="000000" w:sz="4" w:val="single"/>
            </w:tcBorders>
            <w:tcMar>
              <w:top w:type="dxa" w:w="0"/>
              <w:left w:type="dxa" w:w="108"/>
              <w:bottom w:type="dxa" w:w="0"/>
              <w:right w:type="dxa" w:w="108"/>
            </w:tcMar>
            <w:vAlign w:val="bottom"/>
          </w:tcPr>
          <w:p w14:paraId="4C0A0000">
            <w:pPr>
              <w:widowControl w:val="0"/>
              <w:spacing w:after="0" w:line="240" w:lineRule="auto"/>
              <w:ind/>
              <w:jc w:val="center"/>
              <w:rPr>
                <w:rFonts w:ascii="Times New Roman" w:hAnsi="Times New Roman"/>
                <w:b w:val="1"/>
                <w:sz w:val="24"/>
              </w:rPr>
            </w:pPr>
            <w:r>
              <w:rPr>
                <w:rFonts w:ascii="Times New Roman" w:hAnsi="Times New Roman"/>
                <w:b w:val="1"/>
                <w:sz w:val="24"/>
              </w:rPr>
              <w:t>7,394</w:t>
            </w:r>
          </w:p>
        </w:tc>
        <w:tc>
          <w:tcPr>
            <w:tcW w:type="dxa" w:w="1475"/>
            <w:tcBorders>
              <w:bottom w:color="000000" w:sz="4" w:val="single"/>
              <w:right w:color="000000" w:sz="4" w:val="single"/>
            </w:tcBorders>
            <w:tcMar>
              <w:top w:type="dxa" w:w="0"/>
              <w:left w:type="dxa" w:w="108"/>
              <w:bottom w:type="dxa" w:w="0"/>
              <w:right w:type="dxa" w:w="108"/>
            </w:tcMar>
            <w:vAlign w:val="bottom"/>
          </w:tcPr>
          <w:p w14:paraId="4D0A0000">
            <w:pPr>
              <w:widowControl w:val="0"/>
              <w:spacing w:after="0" w:line="240" w:lineRule="auto"/>
              <w:ind/>
              <w:jc w:val="center"/>
              <w:rPr>
                <w:rFonts w:ascii="Times New Roman" w:hAnsi="Times New Roman"/>
                <w:b w:val="1"/>
                <w:sz w:val="24"/>
              </w:rPr>
            </w:pPr>
            <w:r>
              <w:rPr>
                <w:rFonts w:ascii="Times New Roman" w:hAnsi="Times New Roman"/>
                <w:b w:val="1"/>
                <w:sz w:val="24"/>
              </w:rPr>
              <w:t>18052,58</w:t>
            </w:r>
          </w:p>
        </w:tc>
        <w:tc>
          <w:tcPr>
            <w:tcW w:type="dxa" w:w="3203"/>
            <w:tcBorders>
              <w:bottom w:color="000000" w:sz="4" w:val="single"/>
              <w:right w:color="000000" w:sz="4" w:val="single"/>
            </w:tcBorders>
            <w:tcMar>
              <w:top w:type="dxa" w:w="0"/>
              <w:left w:type="dxa" w:w="108"/>
              <w:bottom w:type="dxa" w:w="0"/>
              <w:right w:type="dxa" w:w="108"/>
            </w:tcMar>
            <w:vAlign w:val="bottom"/>
          </w:tcPr>
          <w:p w14:paraId="4E0A0000">
            <w:pPr>
              <w:widowControl w:val="0"/>
              <w:spacing w:after="0" w:line="240" w:lineRule="auto"/>
              <w:ind/>
              <w:jc w:val="center"/>
              <w:rPr>
                <w:rFonts w:ascii="Times New Roman" w:hAnsi="Times New Roman"/>
                <w:b w:val="1"/>
                <w:sz w:val="24"/>
              </w:rPr>
            </w:pPr>
            <w:r>
              <w:rPr>
                <w:rFonts w:ascii="Times New Roman" w:hAnsi="Times New Roman"/>
                <w:b w:val="1"/>
                <w:sz w:val="24"/>
              </w:rPr>
              <w:t>1,0569</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4F0A0000">
            <w:pPr>
              <w:widowControl w:val="0"/>
              <w:spacing w:after="0" w:line="240" w:lineRule="auto"/>
              <w:ind/>
              <w:jc w:val="center"/>
              <w:rPr>
                <w:rFonts w:ascii="Times New Roman" w:hAnsi="Times New Roman"/>
                <w:sz w:val="24"/>
              </w:rPr>
            </w:pPr>
          </w:p>
        </w:tc>
        <w:tc>
          <w:tcPr>
            <w:tcW w:type="dxa" w:w="9504"/>
            <w:gridSpan w:val="4"/>
            <w:tcBorders>
              <w:bottom w:color="000000" w:sz="4" w:val="single"/>
              <w:right w:color="000000" w:sz="4" w:val="single"/>
            </w:tcBorders>
            <w:tcMar>
              <w:top w:type="dxa" w:w="0"/>
              <w:left w:type="dxa" w:w="108"/>
              <w:bottom w:type="dxa" w:w="0"/>
              <w:right w:type="dxa" w:w="108"/>
            </w:tcMar>
            <w:vAlign w:val="bottom"/>
          </w:tcPr>
          <w:p w14:paraId="500A0000">
            <w:pPr>
              <w:widowControl w:val="0"/>
              <w:spacing w:after="0" w:line="240" w:lineRule="auto"/>
              <w:ind/>
              <w:jc w:val="center"/>
              <w:rPr>
                <w:rFonts w:ascii="Times New Roman" w:hAnsi="Times New Roman"/>
                <w:sz w:val="24"/>
              </w:rPr>
            </w:pPr>
            <w:r>
              <w:rPr>
                <w:rFonts w:ascii="Times New Roman" w:hAnsi="Times New Roman"/>
                <w:b w:val="1"/>
                <w:sz w:val="24"/>
              </w:rPr>
              <w:t>6микрорайон</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10A0000">
            <w:pPr>
              <w:widowControl w:val="0"/>
              <w:spacing w:after="0" w:line="240" w:lineRule="auto"/>
              <w:ind/>
              <w:jc w:val="center"/>
              <w:rPr>
                <w:rFonts w:ascii="Times New Roman" w:hAnsi="Times New Roman"/>
                <w:sz w:val="24"/>
              </w:rPr>
            </w:pPr>
            <w:r>
              <w:rPr>
                <w:rFonts w:ascii="Times New Roman" w:hAnsi="Times New Roman"/>
                <w:sz w:val="24"/>
              </w:rPr>
              <w:t>101</w:t>
            </w:r>
          </w:p>
        </w:tc>
        <w:tc>
          <w:tcPr>
            <w:tcW w:type="dxa" w:w="2406"/>
            <w:tcBorders>
              <w:bottom w:color="000000" w:sz="4" w:val="single"/>
              <w:right w:color="000000" w:sz="4" w:val="single"/>
            </w:tcBorders>
            <w:tcMar>
              <w:top w:type="dxa" w:w="0"/>
              <w:left w:type="dxa" w:w="108"/>
              <w:bottom w:type="dxa" w:w="0"/>
              <w:right w:type="dxa" w:w="108"/>
            </w:tcMar>
            <w:vAlign w:val="bottom"/>
          </w:tcPr>
          <w:p w14:paraId="520A0000">
            <w:pPr>
              <w:widowControl w:val="0"/>
              <w:spacing w:after="0" w:line="240" w:lineRule="auto"/>
              <w:ind/>
              <w:jc w:val="center"/>
              <w:rPr>
                <w:rFonts w:ascii="Times New Roman" w:hAnsi="Times New Roman"/>
                <w:b w:val="1"/>
                <w:sz w:val="24"/>
              </w:rPr>
            </w:pPr>
            <w:r>
              <w:rPr>
                <w:rFonts w:ascii="Times New Roman" w:hAnsi="Times New Roman"/>
                <w:sz w:val="24"/>
              </w:rPr>
              <w:t>д.178</w:t>
            </w:r>
          </w:p>
        </w:tc>
        <w:tc>
          <w:tcPr>
            <w:tcW w:type="dxa" w:w="2420"/>
            <w:tcBorders>
              <w:bottom w:color="000000" w:sz="4" w:val="single"/>
              <w:right w:color="000000" w:sz="4" w:val="single"/>
            </w:tcBorders>
            <w:tcMar>
              <w:top w:type="dxa" w:w="0"/>
              <w:left w:type="dxa" w:w="108"/>
              <w:bottom w:type="dxa" w:w="0"/>
              <w:right w:type="dxa" w:w="108"/>
            </w:tcMar>
            <w:vAlign w:val="bottom"/>
          </w:tcPr>
          <w:p w14:paraId="530A0000">
            <w:pPr>
              <w:widowControl w:val="0"/>
              <w:spacing w:after="0" w:line="240" w:lineRule="auto"/>
              <w:ind/>
              <w:jc w:val="center"/>
              <w:rPr>
                <w:rFonts w:ascii="Times New Roman" w:hAnsi="Times New Roman"/>
                <w:b w:val="1"/>
                <w:sz w:val="24"/>
              </w:rPr>
            </w:pPr>
            <w:r>
              <w:rPr>
                <w:rFonts w:ascii="Times New Roman" w:hAnsi="Times New Roman"/>
                <w:b w:val="1"/>
                <w:sz w:val="24"/>
              </w:rPr>
              <w:t>0,206</w:t>
            </w:r>
          </w:p>
        </w:tc>
        <w:tc>
          <w:tcPr>
            <w:tcW w:type="dxa" w:w="1475"/>
            <w:tcBorders>
              <w:bottom w:color="000000" w:sz="4" w:val="single"/>
              <w:right w:color="000000" w:sz="4" w:val="single"/>
            </w:tcBorders>
            <w:tcMar>
              <w:top w:type="dxa" w:w="0"/>
              <w:left w:type="dxa" w:w="108"/>
              <w:bottom w:type="dxa" w:w="0"/>
              <w:right w:type="dxa" w:w="108"/>
            </w:tcMar>
            <w:vAlign w:val="bottom"/>
          </w:tcPr>
          <w:p w14:paraId="540A0000">
            <w:pPr>
              <w:widowControl w:val="0"/>
              <w:spacing w:after="0" w:line="240" w:lineRule="auto"/>
              <w:ind/>
              <w:jc w:val="center"/>
              <w:rPr>
                <w:rFonts w:ascii="Times New Roman" w:hAnsi="Times New Roman"/>
                <w:sz w:val="24"/>
              </w:rPr>
            </w:pPr>
            <w:r>
              <w:rPr>
                <w:rFonts w:ascii="Times New Roman" w:hAnsi="Times New Roman"/>
                <w:sz w:val="24"/>
              </w:rPr>
              <w:t>503,847</w:t>
            </w:r>
          </w:p>
        </w:tc>
        <w:tc>
          <w:tcPr>
            <w:tcW w:type="dxa" w:w="3203"/>
            <w:tcBorders>
              <w:bottom w:color="000000" w:sz="4" w:val="single"/>
              <w:right w:color="000000" w:sz="4" w:val="single"/>
            </w:tcBorders>
            <w:tcMar>
              <w:top w:type="dxa" w:w="0"/>
              <w:left w:type="dxa" w:w="108"/>
              <w:bottom w:type="dxa" w:w="0"/>
              <w:right w:type="dxa" w:w="108"/>
            </w:tcMar>
            <w:vAlign w:val="bottom"/>
          </w:tcPr>
          <w:p w14:paraId="550A0000">
            <w:pPr>
              <w:widowControl w:val="0"/>
              <w:spacing w:after="0" w:line="240" w:lineRule="auto"/>
              <w:ind/>
              <w:jc w:val="center"/>
              <w:rPr>
                <w:rFonts w:ascii="Times New Roman" w:hAnsi="Times New Roman"/>
                <w:sz w:val="24"/>
              </w:rPr>
            </w:pPr>
            <w:r>
              <w:rPr>
                <w:rFonts w:ascii="Times New Roman" w:hAnsi="Times New Roman"/>
                <w:sz w:val="24"/>
              </w:rPr>
              <w:t>0,02634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60A0000">
            <w:pPr>
              <w:widowControl w:val="0"/>
              <w:spacing w:after="0" w:line="240" w:lineRule="auto"/>
              <w:ind/>
              <w:jc w:val="center"/>
              <w:rPr>
                <w:rFonts w:ascii="Times New Roman" w:hAnsi="Times New Roman"/>
                <w:sz w:val="24"/>
              </w:rPr>
            </w:pPr>
            <w:r>
              <w:rPr>
                <w:rFonts w:ascii="Times New Roman" w:hAnsi="Times New Roman"/>
                <w:sz w:val="24"/>
              </w:rPr>
              <w:t>102</w:t>
            </w:r>
          </w:p>
        </w:tc>
        <w:tc>
          <w:tcPr>
            <w:tcW w:type="dxa" w:w="2406"/>
            <w:tcBorders>
              <w:bottom w:color="000000" w:sz="4" w:val="single"/>
              <w:right w:color="000000" w:sz="4" w:val="single"/>
            </w:tcBorders>
            <w:tcMar>
              <w:top w:type="dxa" w:w="0"/>
              <w:left w:type="dxa" w:w="108"/>
              <w:bottom w:type="dxa" w:w="0"/>
              <w:right w:type="dxa" w:w="108"/>
            </w:tcMar>
            <w:vAlign w:val="bottom"/>
          </w:tcPr>
          <w:p w14:paraId="570A0000">
            <w:pPr>
              <w:widowControl w:val="0"/>
              <w:spacing w:after="0" w:line="240" w:lineRule="auto"/>
              <w:ind/>
              <w:jc w:val="center"/>
              <w:rPr>
                <w:rFonts w:ascii="Times New Roman" w:hAnsi="Times New Roman"/>
                <w:sz w:val="24"/>
              </w:rPr>
            </w:pPr>
            <w:r>
              <w:rPr>
                <w:rFonts w:ascii="Times New Roman" w:hAnsi="Times New Roman"/>
                <w:sz w:val="24"/>
              </w:rPr>
              <w:t>д.179</w:t>
            </w:r>
          </w:p>
        </w:tc>
        <w:tc>
          <w:tcPr>
            <w:tcW w:type="dxa" w:w="2420"/>
            <w:tcBorders>
              <w:bottom w:color="000000" w:sz="4" w:val="single"/>
              <w:right w:color="000000" w:sz="4" w:val="single"/>
            </w:tcBorders>
            <w:tcMar>
              <w:top w:type="dxa" w:w="0"/>
              <w:left w:type="dxa" w:w="108"/>
              <w:bottom w:type="dxa" w:w="0"/>
              <w:right w:type="dxa" w:w="108"/>
            </w:tcMar>
            <w:vAlign w:val="bottom"/>
          </w:tcPr>
          <w:p w14:paraId="580A0000">
            <w:pPr>
              <w:widowControl w:val="0"/>
              <w:spacing w:after="0" w:line="240" w:lineRule="auto"/>
              <w:ind/>
              <w:jc w:val="center"/>
              <w:rPr>
                <w:rFonts w:ascii="Times New Roman" w:hAnsi="Times New Roman"/>
                <w:b w:val="1"/>
                <w:sz w:val="24"/>
              </w:rPr>
            </w:pPr>
            <w:r>
              <w:rPr>
                <w:rFonts w:ascii="Times New Roman" w:hAnsi="Times New Roman"/>
                <w:b w:val="1"/>
                <w:sz w:val="24"/>
              </w:rPr>
              <w:t>0,206</w:t>
            </w:r>
          </w:p>
        </w:tc>
        <w:tc>
          <w:tcPr>
            <w:tcW w:type="dxa" w:w="1475"/>
            <w:tcBorders>
              <w:bottom w:color="000000" w:sz="4" w:val="single"/>
              <w:right w:color="000000" w:sz="4" w:val="single"/>
            </w:tcBorders>
            <w:tcMar>
              <w:top w:type="dxa" w:w="0"/>
              <w:left w:type="dxa" w:w="108"/>
              <w:bottom w:type="dxa" w:w="0"/>
              <w:right w:type="dxa" w:w="108"/>
            </w:tcMar>
            <w:vAlign w:val="bottom"/>
          </w:tcPr>
          <w:p w14:paraId="590A0000">
            <w:pPr>
              <w:widowControl w:val="0"/>
              <w:spacing w:after="0" w:line="240" w:lineRule="auto"/>
              <w:ind/>
              <w:jc w:val="center"/>
              <w:rPr>
                <w:rFonts w:ascii="Times New Roman" w:hAnsi="Times New Roman"/>
                <w:sz w:val="24"/>
              </w:rPr>
            </w:pPr>
            <w:r>
              <w:rPr>
                <w:rFonts w:ascii="Times New Roman" w:hAnsi="Times New Roman"/>
                <w:sz w:val="24"/>
              </w:rPr>
              <w:t>503,847</w:t>
            </w:r>
          </w:p>
        </w:tc>
        <w:tc>
          <w:tcPr>
            <w:tcW w:type="dxa" w:w="3203"/>
            <w:tcBorders>
              <w:bottom w:color="000000" w:sz="4" w:val="single"/>
              <w:right w:color="000000" w:sz="4" w:val="single"/>
            </w:tcBorders>
            <w:tcMar>
              <w:top w:type="dxa" w:w="0"/>
              <w:left w:type="dxa" w:w="108"/>
              <w:bottom w:type="dxa" w:w="0"/>
              <w:right w:type="dxa" w:w="108"/>
            </w:tcMar>
            <w:vAlign w:val="bottom"/>
          </w:tcPr>
          <w:p w14:paraId="5A0A0000">
            <w:pPr>
              <w:widowControl w:val="0"/>
              <w:spacing w:after="0" w:line="240" w:lineRule="auto"/>
              <w:ind/>
              <w:jc w:val="center"/>
              <w:rPr>
                <w:rFonts w:ascii="Times New Roman" w:hAnsi="Times New Roman"/>
                <w:sz w:val="24"/>
              </w:rPr>
            </w:pPr>
            <w:r>
              <w:rPr>
                <w:rFonts w:ascii="Times New Roman" w:hAnsi="Times New Roman"/>
                <w:sz w:val="24"/>
              </w:rPr>
              <w:t>0,02710</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5B0A0000">
            <w:pPr>
              <w:widowControl w:val="0"/>
              <w:spacing w:after="0" w:line="240" w:lineRule="auto"/>
              <w:ind/>
              <w:jc w:val="center"/>
              <w:rPr>
                <w:rFonts w:ascii="Times New Roman" w:hAnsi="Times New Roman"/>
                <w:sz w:val="24"/>
              </w:rPr>
            </w:pPr>
            <w:r>
              <w:rPr>
                <w:rFonts w:ascii="Times New Roman" w:hAnsi="Times New Roman"/>
                <w:sz w:val="24"/>
              </w:rPr>
              <w:t>103</w:t>
            </w:r>
          </w:p>
        </w:tc>
        <w:tc>
          <w:tcPr>
            <w:tcW w:type="dxa" w:w="2406"/>
            <w:tcBorders>
              <w:bottom w:color="000000" w:sz="4" w:val="single"/>
              <w:right w:color="000000" w:sz="4" w:val="single"/>
            </w:tcBorders>
            <w:tcMar>
              <w:top w:type="dxa" w:w="0"/>
              <w:left w:type="dxa" w:w="108"/>
              <w:bottom w:type="dxa" w:w="0"/>
              <w:right w:type="dxa" w:w="108"/>
            </w:tcMar>
            <w:vAlign w:val="bottom"/>
          </w:tcPr>
          <w:p w14:paraId="5C0A0000">
            <w:pPr>
              <w:widowControl w:val="0"/>
              <w:spacing w:after="0" w:line="240" w:lineRule="auto"/>
              <w:ind/>
              <w:jc w:val="center"/>
              <w:rPr>
                <w:rFonts w:ascii="Times New Roman" w:hAnsi="Times New Roman"/>
                <w:sz w:val="24"/>
              </w:rPr>
            </w:pPr>
            <w:r>
              <w:rPr>
                <w:rFonts w:ascii="Times New Roman" w:hAnsi="Times New Roman"/>
                <w:sz w:val="24"/>
              </w:rPr>
              <w:t>д.180б</w:t>
            </w:r>
          </w:p>
        </w:tc>
        <w:tc>
          <w:tcPr>
            <w:tcW w:type="dxa" w:w="2420"/>
            <w:tcBorders>
              <w:bottom w:color="000000" w:sz="4" w:val="single"/>
              <w:right w:color="000000" w:sz="4" w:val="single"/>
            </w:tcBorders>
            <w:tcMar>
              <w:top w:type="dxa" w:w="0"/>
              <w:left w:type="dxa" w:w="108"/>
              <w:bottom w:type="dxa" w:w="0"/>
              <w:right w:type="dxa" w:w="108"/>
            </w:tcMar>
            <w:vAlign w:val="bottom"/>
          </w:tcPr>
          <w:p w14:paraId="5D0A0000">
            <w:pPr>
              <w:widowControl w:val="0"/>
              <w:spacing w:after="0" w:line="240" w:lineRule="auto"/>
              <w:ind/>
              <w:jc w:val="center"/>
              <w:rPr>
                <w:rFonts w:ascii="Times New Roman" w:hAnsi="Times New Roman"/>
                <w:b w:val="1"/>
                <w:sz w:val="24"/>
              </w:rPr>
            </w:pPr>
            <w:r>
              <w:rPr>
                <w:rFonts w:ascii="Times New Roman" w:hAnsi="Times New Roman"/>
                <w:b w:val="1"/>
                <w:sz w:val="24"/>
              </w:rPr>
              <w:t>0,146</w:t>
            </w:r>
          </w:p>
        </w:tc>
        <w:tc>
          <w:tcPr>
            <w:tcW w:type="dxa" w:w="1475"/>
            <w:tcBorders>
              <w:bottom w:color="000000" w:sz="4" w:val="single"/>
              <w:right w:color="000000" w:sz="4" w:val="single"/>
            </w:tcBorders>
            <w:tcMar>
              <w:top w:type="dxa" w:w="0"/>
              <w:left w:type="dxa" w:w="108"/>
              <w:bottom w:type="dxa" w:w="0"/>
              <w:right w:type="dxa" w:w="108"/>
            </w:tcMar>
            <w:vAlign w:val="bottom"/>
          </w:tcPr>
          <w:p w14:paraId="5E0A0000">
            <w:pPr>
              <w:widowControl w:val="0"/>
              <w:spacing w:after="0" w:line="240" w:lineRule="auto"/>
              <w:ind/>
              <w:jc w:val="center"/>
              <w:rPr>
                <w:rFonts w:ascii="Times New Roman" w:hAnsi="Times New Roman"/>
                <w:sz w:val="24"/>
              </w:rPr>
            </w:pPr>
            <w:r>
              <w:rPr>
                <w:rFonts w:ascii="Times New Roman" w:hAnsi="Times New Roman"/>
                <w:sz w:val="24"/>
              </w:rPr>
              <w:t>356,802</w:t>
            </w:r>
          </w:p>
        </w:tc>
        <w:tc>
          <w:tcPr>
            <w:tcW w:type="dxa" w:w="3203"/>
            <w:tcBorders>
              <w:bottom w:color="000000" w:sz="4" w:val="single"/>
              <w:right w:color="000000" w:sz="4" w:val="single"/>
            </w:tcBorders>
            <w:tcMar>
              <w:top w:type="dxa" w:w="0"/>
              <w:left w:type="dxa" w:w="108"/>
              <w:bottom w:type="dxa" w:w="0"/>
              <w:right w:type="dxa" w:w="108"/>
            </w:tcMar>
            <w:vAlign w:val="bottom"/>
          </w:tcPr>
          <w:p w14:paraId="5F0A0000">
            <w:pPr>
              <w:widowControl w:val="0"/>
              <w:spacing w:after="0" w:line="240" w:lineRule="auto"/>
              <w:ind/>
              <w:jc w:val="center"/>
              <w:rPr>
                <w:rFonts w:ascii="Times New Roman" w:hAnsi="Times New Roman"/>
                <w:sz w:val="24"/>
              </w:rPr>
            </w:pPr>
            <w:r>
              <w:rPr>
                <w:rFonts w:ascii="Times New Roman" w:hAnsi="Times New Roman"/>
                <w:sz w:val="24"/>
              </w:rPr>
              <w:t>0,03182</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00A0000">
            <w:pPr>
              <w:widowControl w:val="0"/>
              <w:spacing w:after="0" w:line="240" w:lineRule="auto"/>
              <w:ind/>
              <w:jc w:val="center"/>
              <w:rPr>
                <w:rFonts w:ascii="Times New Roman" w:hAnsi="Times New Roman"/>
                <w:sz w:val="24"/>
              </w:rPr>
            </w:pPr>
            <w:r>
              <w:rPr>
                <w:rFonts w:ascii="Times New Roman" w:hAnsi="Times New Roman"/>
                <w:sz w:val="24"/>
              </w:rPr>
              <w:t>104</w:t>
            </w:r>
          </w:p>
        </w:tc>
        <w:tc>
          <w:tcPr>
            <w:tcW w:type="dxa" w:w="2406"/>
            <w:tcBorders>
              <w:bottom w:color="000000" w:sz="4" w:val="single"/>
              <w:right w:color="000000" w:sz="4" w:val="single"/>
            </w:tcBorders>
            <w:tcMar>
              <w:top w:type="dxa" w:w="0"/>
              <w:left w:type="dxa" w:w="108"/>
              <w:bottom w:type="dxa" w:w="0"/>
              <w:right w:type="dxa" w:w="108"/>
            </w:tcMar>
            <w:vAlign w:val="bottom"/>
          </w:tcPr>
          <w:p w14:paraId="610A0000">
            <w:pPr>
              <w:widowControl w:val="0"/>
              <w:spacing w:after="0" w:line="240" w:lineRule="auto"/>
              <w:ind/>
              <w:jc w:val="center"/>
              <w:rPr>
                <w:rFonts w:ascii="Times New Roman" w:hAnsi="Times New Roman"/>
                <w:sz w:val="24"/>
              </w:rPr>
            </w:pPr>
            <w:r>
              <w:rPr>
                <w:rFonts w:ascii="Times New Roman" w:hAnsi="Times New Roman"/>
                <w:sz w:val="24"/>
              </w:rPr>
              <w:t>д.182</w:t>
            </w:r>
          </w:p>
        </w:tc>
        <w:tc>
          <w:tcPr>
            <w:tcW w:type="dxa" w:w="2420"/>
            <w:tcBorders>
              <w:bottom w:color="000000" w:sz="4" w:val="single"/>
              <w:right w:color="000000" w:sz="4" w:val="single"/>
            </w:tcBorders>
            <w:tcMar>
              <w:top w:type="dxa" w:w="0"/>
              <w:left w:type="dxa" w:w="108"/>
              <w:bottom w:type="dxa" w:w="0"/>
              <w:right w:type="dxa" w:w="108"/>
            </w:tcMar>
            <w:vAlign w:val="bottom"/>
          </w:tcPr>
          <w:p w14:paraId="620A0000">
            <w:pPr>
              <w:widowControl w:val="0"/>
              <w:spacing w:after="0" w:line="240" w:lineRule="auto"/>
              <w:ind/>
              <w:jc w:val="center"/>
              <w:rPr>
                <w:rFonts w:ascii="Times New Roman" w:hAnsi="Times New Roman"/>
                <w:b w:val="1"/>
                <w:sz w:val="24"/>
              </w:rPr>
            </w:pPr>
            <w:r>
              <w:rPr>
                <w:rFonts w:ascii="Times New Roman" w:hAnsi="Times New Roman"/>
                <w:b w:val="1"/>
                <w:sz w:val="24"/>
              </w:rPr>
              <w:t>0,212</w:t>
            </w:r>
          </w:p>
        </w:tc>
        <w:tc>
          <w:tcPr>
            <w:tcW w:type="dxa" w:w="1475"/>
            <w:tcBorders>
              <w:bottom w:color="000000" w:sz="4" w:val="single"/>
              <w:right w:color="000000" w:sz="4" w:val="single"/>
            </w:tcBorders>
            <w:tcMar>
              <w:top w:type="dxa" w:w="0"/>
              <w:left w:type="dxa" w:w="108"/>
              <w:bottom w:type="dxa" w:w="0"/>
              <w:right w:type="dxa" w:w="108"/>
            </w:tcMar>
            <w:vAlign w:val="bottom"/>
          </w:tcPr>
          <w:p w14:paraId="630A0000">
            <w:pPr>
              <w:widowControl w:val="0"/>
              <w:spacing w:after="0" w:line="240" w:lineRule="auto"/>
              <w:ind/>
              <w:jc w:val="center"/>
              <w:rPr>
                <w:rFonts w:ascii="Times New Roman" w:hAnsi="Times New Roman"/>
                <w:sz w:val="24"/>
              </w:rPr>
            </w:pPr>
            <w:r>
              <w:rPr>
                <w:rFonts w:ascii="Times New Roman" w:hAnsi="Times New Roman"/>
                <w:sz w:val="24"/>
              </w:rPr>
              <w:t>518,615</w:t>
            </w:r>
          </w:p>
        </w:tc>
        <w:tc>
          <w:tcPr>
            <w:tcW w:type="dxa" w:w="3203"/>
            <w:tcBorders>
              <w:bottom w:color="000000" w:sz="4" w:val="single"/>
              <w:right w:color="000000" w:sz="4" w:val="single"/>
            </w:tcBorders>
            <w:tcMar>
              <w:top w:type="dxa" w:w="0"/>
              <w:left w:type="dxa" w:w="108"/>
              <w:bottom w:type="dxa" w:w="0"/>
              <w:right w:type="dxa" w:w="108"/>
            </w:tcMar>
            <w:vAlign w:val="bottom"/>
          </w:tcPr>
          <w:p w14:paraId="640A0000">
            <w:pPr>
              <w:widowControl w:val="0"/>
              <w:spacing w:after="0" w:line="240" w:lineRule="auto"/>
              <w:ind/>
              <w:jc w:val="center"/>
              <w:rPr>
                <w:rFonts w:ascii="Times New Roman" w:hAnsi="Times New Roman"/>
                <w:sz w:val="24"/>
              </w:rPr>
            </w:pPr>
            <w:r>
              <w:rPr>
                <w:rFonts w:ascii="Times New Roman" w:hAnsi="Times New Roman"/>
                <w:sz w:val="24"/>
              </w:rPr>
              <w:t>0,02078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50A0000">
            <w:pPr>
              <w:widowControl w:val="0"/>
              <w:spacing w:after="0" w:line="240" w:lineRule="auto"/>
              <w:ind/>
              <w:jc w:val="center"/>
              <w:rPr>
                <w:rFonts w:ascii="Times New Roman" w:hAnsi="Times New Roman"/>
                <w:sz w:val="24"/>
              </w:rPr>
            </w:pPr>
            <w:r>
              <w:rPr>
                <w:rFonts w:ascii="Times New Roman" w:hAnsi="Times New Roman"/>
                <w:sz w:val="24"/>
              </w:rPr>
              <w:t>105</w:t>
            </w:r>
          </w:p>
        </w:tc>
        <w:tc>
          <w:tcPr>
            <w:tcW w:type="dxa" w:w="2406"/>
            <w:tcBorders>
              <w:bottom w:color="000000" w:sz="4" w:val="single"/>
              <w:right w:color="000000" w:sz="4" w:val="single"/>
            </w:tcBorders>
            <w:tcMar>
              <w:top w:type="dxa" w:w="0"/>
              <w:left w:type="dxa" w:w="108"/>
              <w:bottom w:type="dxa" w:w="0"/>
              <w:right w:type="dxa" w:w="108"/>
            </w:tcMar>
            <w:vAlign w:val="bottom"/>
          </w:tcPr>
          <w:p w14:paraId="660A0000">
            <w:pPr>
              <w:widowControl w:val="0"/>
              <w:spacing w:after="0" w:line="240" w:lineRule="auto"/>
              <w:ind/>
              <w:jc w:val="center"/>
              <w:rPr>
                <w:rFonts w:ascii="Times New Roman" w:hAnsi="Times New Roman"/>
                <w:sz w:val="24"/>
              </w:rPr>
            </w:pPr>
            <w:r>
              <w:rPr>
                <w:rFonts w:ascii="Times New Roman" w:hAnsi="Times New Roman"/>
                <w:sz w:val="24"/>
              </w:rPr>
              <w:t>д.183</w:t>
            </w:r>
          </w:p>
        </w:tc>
        <w:tc>
          <w:tcPr>
            <w:tcW w:type="dxa" w:w="2420"/>
            <w:tcBorders>
              <w:bottom w:color="000000" w:sz="4" w:val="single"/>
              <w:right w:color="000000" w:sz="4" w:val="single"/>
            </w:tcBorders>
            <w:tcMar>
              <w:top w:type="dxa" w:w="0"/>
              <w:left w:type="dxa" w:w="108"/>
              <w:bottom w:type="dxa" w:w="0"/>
              <w:right w:type="dxa" w:w="108"/>
            </w:tcMar>
            <w:vAlign w:val="bottom"/>
          </w:tcPr>
          <w:p w14:paraId="670A0000">
            <w:pPr>
              <w:widowControl w:val="0"/>
              <w:spacing w:after="0" w:line="240" w:lineRule="auto"/>
              <w:ind/>
              <w:jc w:val="center"/>
              <w:rPr>
                <w:rFonts w:ascii="Times New Roman" w:hAnsi="Times New Roman"/>
                <w:b w:val="1"/>
                <w:sz w:val="24"/>
              </w:rPr>
            </w:pPr>
            <w:r>
              <w:rPr>
                <w:rFonts w:ascii="Times New Roman" w:hAnsi="Times New Roman"/>
                <w:b w:val="1"/>
                <w:sz w:val="24"/>
              </w:rPr>
              <w:t>0,212</w:t>
            </w:r>
          </w:p>
        </w:tc>
        <w:tc>
          <w:tcPr>
            <w:tcW w:type="dxa" w:w="1475"/>
            <w:tcBorders>
              <w:bottom w:color="000000" w:sz="4" w:val="single"/>
              <w:right w:color="000000" w:sz="4" w:val="single"/>
            </w:tcBorders>
            <w:tcMar>
              <w:top w:type="dxa" w:w="0"/>
              <w:left w:type="dxa" w:w="108"/>
              <w:bottom w:type="dxa" w:w="0"/>
              <w:right w:type="dxa" w:w="108"/>
            </w:tcMar>
            <w:vAlign w:val="bottom"/>
          </w:tcPr>
          <w:p w14:paraId="680A0000">
            <w:pPr>
              <w:widowControl w:val="0"/>
              <w:spacing w:after="0" w:line="240" w:lineRule="auto"/>
              <w:ind/>
              <w:jc w:val="center"/>
              <w:rPr>
                <w:rFonts w:ascii="Times New Roman" w:hAnsi="Times New Roman"/>
                <w:sz w:val="24"/>
              </w:rPr>
            </w:pPr>
            <w:r>
              <w:rPr>
                <w:rFonts w:ascii="Times New Roman" w:hAnsi="Times New Roman"/>
                <w:sz w:val="24"/>
              </w:rPr>
              <w:t>518,615</w:t>
            </w:r>
          </w:p>
        </w:tc>
        <w:tc>
          <w:tcPr>
            <w:tcW w:type="dxa" w:w="3203"/>
            <w:tcBorders>
              <w:bottom w:color="000000" w:sz="4" w:val="single"/>
              <w:right w:color="000000" w:sz="4" w:val="single"/>
            </w:tcBorders>
            <w:tcMar>
              <w:top w:type="dxa" w:w="0"/>
              <w:left w:type="dxa" w:w="108"/>
              <w:bottom w:type="dxa" w:w="0"/>
              <w:right w:type="dxa" w:w="108"/>
            </w:tcMar>
            <w:vAlign w:val="bottom"/>
          </w:tcPr>
          <w:p w14:paraId="690A0000">
            <w:pPr>
              <w:widowControl w:val="0"/>
              <w:spacing w:after="0" w:line="240" w:lineRule="auto"/>
              <w:ind/>
              <w:jc w:val="center"/>
              <w:rPr>
                <w:rFonts w:ascii="Times New Roman" w:hAnsi="Times New Roman"/>
                <w:sz w:val="24"/>
              </w:rPr>
            </w:pPr>
            <w:r>
              <w:rPr>
                <w:rFonts w:ascii="Times New Roman" w:hAnsi="Times New Roman"/>
                <w:sz w:val="24"/>
              </w:rPr>
              <w:t>0,03143</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A0A0000">
            <w:pPr>
              <w:widowControl w:val="0"/>
              <w:spacing w:after="0" w:line="240" w:lineRule="auto"/>
              <w:ind/>
              <w:jc w:val="center"/>
              <w:rPr>
                <w:rFonts w:ascii="Times New Roman" w:hAnsi="Times New Roman"/>
                <w:sz w:val="24"/>
              </w:rPr>
            </w:pPr>
            <w:r>
              <w:rPr>
                <w:rFonts w:ascii="Times New Roman" w:hAnsi="Times New Roman"/>
                <w:sz w:val="24"/>
              </w:rPr>
              <w:t>106</w:t>
            </w:r>
          </w:p>
        </w:tc>
        <w:tc>
          <w:tcPr>
            <w:tcW w:type="dxa" w:w="2406"/>
            <w:tcBorders>
              <w:bottom w:color="000000" w:sz="4" w:val="single"/>
              <w:right w:color="000000" w:sz="4" w:val="single"/>
            </w:tcBorders>
            <w:tcMar>
              <w:top w:type="dxa" w:w="0"/>
              <w:left w:type="dxa" w:w="108"/>
              <w:bottom w:type="dxa" w:w="0"/>
              <w:right w:type="dxa" w:w="108"/>
            </w:tcMar>
            <w:vAlign w:val="bottom"/>
          </w:tcPr>
          <w:p w14:paraId="6B0A0000">
            <w:pPr>
              <w:widowControl w:val="0"/>
              <w:spacing w:after="0" w:line="240" w:lineRule="auto"/>
              <w:ind/>
              <w:jc w:val="center"/>
              <w:rPr>
                <w:rFonts w:ascii="Times New Roman" w:hAnsi="Times New Roman"/>
                <w:sz w:val="24"/>
              </w:rPr>
            </w:pPr>
            <w:r>
              <w:rPr>
                <w:rFonts w:ascii="Times New Roman" w:hAnsi="Times New Roman"/>
                <w:sz w:val="24"/>
              </w:rPr>
              <w:t>д.185</w:t>
            </w:r>
          </w:p>
        </w:tc>
        <w:tc>
          <w:tcPr>
            <w:tcW w:type="dxa" w:w="2420"/>
            <w:tcBorders>
              <w:bottom w:color="000000" w:sz="4" w:val="single"/>
              <w:right w:color="000000" w:sz="4" w:val="single"/>
            </w:tcBorders>
            <w:tcMar>
              <w:top w:type="dxa" w:w="0"/>
              <w:left w:type="dxa" w:w="108"/>
              <w:bottom w:type="dxa" w:w="0"/>
              <w:right w:type="dxa" w:w="108"/>
            </w:tcMar>
            <w:vAlign w:val="bottom"/>
          </w:tcPr>
          <w:p w14:paraId="6C0A0000">
            <w:pPr>
              <w:widowControl w:val="0"/>
              <w:spacing w:after="0" w:line="240" w:lineRule="auto"/>
              <w:ind/>
              <w:jc w:val="center"/>
              <w:rPr>
                <w:rFonts w:ascii="Times New Roman" w:hAnsi="Times New Roman"/>
                <w:b w:val="1"/>
                <w:sz w:val="24"/>
              </w:rPr>
            </w:pPr>
            <w:r>
              <w:rPr>
                <w:rFonts w:ascii="Times New Roman" w:hAnsi="Times New Roman"/>
                <w:b w:val="1"/>
                <w:sz w:val="24"/>
              </w:rPr>
              <w:t>0,217</w:t>
            </w:r>
          </w:p>
        </w:tc>
        <w:tc>
          <w:tcPr>
            <w:tcW w:type="dxa" w:w="1475"/>
            <w:tcBorders>
              <w:bottom w:color="000000" w:sz="4" w:val="single"/>
              <w:right w:color="000000" w:sz="4" w:val="single"/>
            </w:tcBorders>
            <w:tcMar>
              <w:top w:type="dxa" w:w="0"/>
              <w:left w:type="dxa" w:w="108"/>
              <w:bottom w:type="dxa" w:w="0"/>
              <w:right w:type="dxa" w:w="108"/>
            </w:tcMar>
            <w:vAlign w:val="bottom"/>
          </w:tcPr>
          <w:p w14:paraId="6D0A0000">
            <w:pPr>
              <w:widowControl w:val="0"/>
              <w:spacing w:after="0" w:line="240" w:lineRule="auto"/>
              <w:ind/>
              <w:jc w:val="center"/>
              <w:rPr>
                <w:rFonts w:ascii="Times New Roman" w:hAnsi="Times New Roman"/>
                <w:sz w:val="24"/>
              </w:rPr>
            </w:pPr>
            <w:r>
              <w:rPr>
                <w:rFonts w:ascii="Times New Roman" w:hAnsi="Times New Roman"/>
                <w:sz w:val="24"/>
              </w:rPr>
              <w:t>530,125</w:t>
            </w:r>
          </w:p>
        </w:tc>
        <w:tc>
          <w:tcPr>
            <w:tcW w:type="dxa" w:w="3203"/>
            <w:tcBorders>
              <w:bottom w:color="000000" w:sz="4" w:val="single"/>
              <w:right w:color="000000" w:sz="4" w:val="single"/>
            </w:tcBorders>
            <w:tcMar>
              <w:top w:type="dxa" w:w="0"/>
              <w:left w:type="dxa" w:w="108"/>
              <w:bottom w:type="dxa" w:w="0"/>
              <w:right w:type="dxa" w:w="108"/>
            </w:tcMar>
            <w:vAlign w:val="bottom"/>
          </w:tcPr>
          <w:p w14:paraId="6E0A0000">
            <w:pPr>
              <w:widowControl w:val="0"/>
              <w:spacing w:after="0" w:line="240" w:lineRule="auto"/>
              <w:ind/>
              <w:jc w:val="center"/>
              <w:rPr>
                <w:rFonts w:ascii="Times New Roman" w:hAnsi="Times New Roman"/>
                <w:sz w:val="24"/>
              </w:rPr>
            </w:pPr>
            <w:r>
              <w:rPr>
                <w:rFonts w:ascii="Times New Roman" w:hAnsi="Times New Roman"/>
                <w:sz w:val="24"/>
              </w:rPr>
              <w:t>0,01681</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6F0A0000">
            <w:pPr>
              <w:widowControl w:val="0"/>
              <w:spacing w:after="0" w:line="240" w:lineRule="auto"/>
              <w:ind/>
              <w:jc w:val="center"/>
              <w:rPr>
                <w:rFonts w:ascii="Times New Roman" w:hAnsi="Times New Roman"/>
                <w:sz w:val="24"/>
              </w:rPr>
            </w:pPr>
            <w:r>
              <w:rPr>
                <w:rFonts w:ascii="Times New Roman" w:hAnsi="Times New Roman"/>
                <w:sz w:val="24"/>
              </w:rPr>
              <w:t>107</w:t>
            </w:r>
          </w:p>
        </w:tc>
        <w:tc>
          <w:tcPr>
            <w:tcW w:type="dxa" w:w="2406"/>
            <w:tcBorders>
              <w:bottom w:color="000000" w:sz="4" w:val="single"/>
              <w:right w:color="000000" w:sz="4" w:val="single"/>
            </w:tcBorders>
            <w:tcMar>
              <w:top w:type="dxa" w:w="0"/>
              <w:left w:type="dxa" w:w="108"/>
              <w:bottom w:type="dxa" w:w="0"/>
              <w:right w:type="dxa" w:w="108"/>
            </w:tcMar>
            <w:vAlign w:val="bottom"/>
          </w:tcPr>
          <w:p w14:paraId="700A0000">
            <w:pPr>
              <w:widowControl w:val="0"/>
              <w:spacing w:after="0" w:line="240" w:lineRule="auto"/>
              <w:ind/>
              <w:jc w:val="center"/>
              <w:rPr>
                <w:rFonts w:ascii="Times New Roman" w:hAnsi="Times New Roman"/>
                <w:sz w:val="24"/>
              </w:rPr>
            </w:pPr>
            <w:r>
              <w:rPr>
                <w:rFonts w:ascii="Times New Roman" w:hAnsi="Times New Roman"/>
                <w:sz w:val="24"/>
              </w:rPr>
              <w:t>№408</w:t>
            </w:r>
          </w:p>
        </w:tc>
        <w:tc>
          <w:tcPr>
            <w:tcW w:type="dxa" w:w="2420"/>
            <w:tcBorders>
              <w:bottom w:color="000000" w:sz="4" w:val="single"/>
              <w:right w:color="000000" w:sz="4" w:val="single"/>
            </w:tcBorders>
            <w:tcMar>
              <w:top w:type="dxa" w:w="0"/>
              <w:left w:type="dxa" w:w="108"/>
              <w:bottom w:type="dxa" w:w="0"/>
              <w:right w:type="dxa" w:w="108"/>
            </w:tcMar>
            <w:vAlign w:val="bottom"/>
          </w:tcPr>
          <w:p w14:paraId="710A0000">
            <w:pPr>
              <w:widowControl w:val="0"/>
              <w:spacing w:after="0" w:line="240" w:lineRule="auto"/>
              <w:ind/>
              <w:jc w:val="center"/>
              <w:rPr>
                <w:rFonts w:ascii="Times New Roman" w:hAnsi="Times New Roman"/>
                <w:b w:val="1"/>
                <w:sz w:val="24"/>
              </w:rPr>
            </w:pPr>
            <w:r>
              <w:rPr>
                <w:rFonts w:ascii="Times New Roman" w:hAnsi="Times New Roman"/>
                <w:b w:val="1"/>
                <w:sz w:val="24"/>
              </w:rPr>
              <w:t>0,200</w:t>
            </w:r>
          </w:p>
        </w:tc>
        <w:tc>
          <w:tcPr>
            <w:tcW w:type="dxa" w:w="1475"/>
            <w:tcBorders>
              <w:bottom w:color="000000" w:sz="4" w:val="single"/>
              <w:right w:color="000000" w:sz="4" w:val="single"/>
            </w:tcBorders>
            <w:tcMar>
              <w:top w:type="dxa" w:w="0"/>
              <w:left w:type="dxa" w:w="108"/>
              <w:bottom w:type="dxa" w:w="0"/>
              <w:right w:type="dxa" w:w="108"/>
            </w:tcMar>
            <w:vAlign w:val="bottom"/>
          </w:tcPr>
          <w:p w14:paraId="720A0000">
            <w:pPr>
              <w:widowControl w:val="0"/>
              <w:spacing w:after="0" w:line="240" w:lineRule="auto"/>
              <w:ind/>
              <w:jc w:val="center"/>
              <w:rPr>
                <w:rFonts w:ascii="Times New Roman" w:hAnsi="Times New Roman"/>
                <w:sz w:val="24"/>
              </w:rPr>
            </w:pPr>
            <w:r>
              <w:rPr>
                <w:rFonts w:ascii="Times New Roman" w:hAnsi="Times New Roman"/>
                <w:sz w:val="24"/>
              </w:rPr>
              <w:t>488,784</w:t>
            </w:r>
          </w:p>
        </w:tc>
        <w:tc>
          <w:tcPr>
            <w:tcW w:type="dxa" w:w="3203"/>
            <w:tcBorders>
              <w:bottom w:color="000000" w:sz="4" w:val="single"/>
              <w:right w:color="000000" w:sz="4" w:val="single"/>
            </w:tcBorders>
            <w:tcMar>
              <w:top w:type="dxa" w:w="0"/>
              <w:left w:type="dxa" w:w="108"/>
              <w:bottom w:type="dxa" w:w="0"/>
              <w:right w:type="dxa" w:w="108"/>
            </w:tcMar>
            <w:vAlign w:val="bottom"/>
          </w:tcPr>
          <w:p w14:paraId="730A0000">
            <w:pPr>
              <w:widowControl w:val="0"/>
              <w:spacing w:after="0" w:line="240" w:lineRule="auto"/>
              <w:ind/>
              <w:jc w:val="center"/>
              <w:rPr>
                <w:rFonts w:ascii="Times New Roman" w:hAnsi="Times New Roman"/>
                <w:sz w:val="24"/>
              </w:rPr>
            </w:pPr>
            <w:r>
              <w:rPr>
                <w:rFonts w:ascii="Times New Roman" w:hAnsi="Times New Roman"/>
                <w:sz w:val="24"/>
              </w:rPr>
              <w:t>0,03994</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40A0000">
            <w:pPr>
              <w:widowControl w:val="0"/>
              <w:spacing w:after="0" w:line="240" w:lineRule="auto"/>
              <w:ind/>
              <w:jc w:val="center"/>
              <w:rPr>
                <w:rFonts w:ascii="Times New Roman" w:hAnsi="Times New Roman"/>
                <w:sz w:val="24"/>
              </w:rPr>
            </w:pPr>
            <w:r>
              <w:rPr>
                <w:rFonts w:ascii="Times New Roman" w:hAnsi="Times New Roman"/>
                <w:sz w:val="24"/>
              </w:rPr>
              <w:t>108</w:t>
            </w:r>
          </w:p>
        </w:tc>
        <w:tc>
          <w:tcPr>
            <w:tcW w:type="dxa" w:w="2406"/>
            <w:tcBorders>
              <w:bottom w:color="000000" w:sz="4" w:val="single"/>
              <w:right w:color="000000" w:sz="4" w:val="single"/>
            </w:tcBorders>
            <w:tcMar>
              <w:top w:type="dxa" w:w="0"/>
              <w:left w:type="dxa" w:w="108"/>
              <w:bottom w:type="dxa" w:w="0"/>
              <w:right w:type="dxa" w:w="108"/>
            </w:tcMar>
            <w:vAlign w:val="bottom"/>
          </w:tcPr>
          <w:p w14:paraId="750A0000">
            <w:pPr>
              <w:widowControl w:val="0"/>
              <w:spacing w:after="0" w:line="240" w:lineRule="auto"/>
              <w:ind/>
              <w:jc w:val="center"/>
              <w:rPr>
                <w:rFonts w:ascii="Times New Roman" w:hAnsi="Times New Roman"/>
                <w:sz w:val="24"/>
              </w:rPr>
            </w:pPr>
            <w:r>
              <w:rPr>
                <w:rFonts w:ascii="Times New Roman" w:hAnsi="Times New Roman"/>
                <w:sz w:val="24"/>
              </w:rPr>
              <w:t>д.36,</w:t>
            </w:r>
          </w:p>
        </w:tc>
        <w:tc>
          <w:tcPr>
            <w:tcW w:type="dxa" w:w="2420"/>
            <w:tcBorders>
              <w:bottom w:color="000000" w:sz="4" w:val="single"/>
              <w:right w:color="000000" w:sz="4" w:val="single"/>
            </w:tcBorders>
            <w:tcMar>
              <w:top w:type="dxa" w:w="0"/>
              <w:left w:type="dxa" w:w="108"/>
              <w:bottom w:type="dxa" w:w="0"/>
              <w:right w:type="dxa" w:w="108"/>
            </w:tcMar>
            <w:vAlign w:val="bottom"/>
          </w:tcPr>
          <w:p w14:paraId="760A0000">
            <w:pPr>
              <w:widowControl w:val="0"/>
              <w:spacing w:after="0" w:line="240" w:lineRule="auto"/>
              <w:ind/>
              <w:jc w:val="center"/>
              <w:rPr>
                <w:rFonts w:ascii="Times New Roman" w:hAnsi="Times New Roman"/>
                <w:b w:val="1"/>
                <w:sz w:val="24"/>
              </w:rPr>
            </w:pPr>
            <w:r>
              <w:rPr>
                <w:rFonts w:ascii="Times New Roman" w:hAnsi="Times New Roman"/>
                <w:b w:val="1"/>
                <w:sz w:val="24"/>
              </w:rPr>
              <w:t>0,093</w:t>
            </w:r>
          </w:p>
        </w:tc>
        <w:tc>
          <w:tcPr>
            <w:tcW w:type="dxa" w:w="1475"/>
            <w:tcBorders>
              <w:bottom w:color="000000" w:sz="4" w:val="single"/>
              <w:right w:color="000000" w:sz="4" w:val="single"/>
            </w:tcBorders>
            <w:tcMar>
              <w:top w:type="dxa" w:w="0"/>
              <w:left w:type="dxa" w:w="108"/>
              <w:bottom w:type="dxa" w:w="0"/>
              <w:right w:type="dxa" w:w="108"/>
            </w:tcMar>
            <w:vAlign w:val="bottom"/>
          </w:tcPr>
          <w:p w14:paraId="770A0000">
            <w:pPr>
              <w:widowControl w:val="0"/>
              <w:spacing w:after="0" w:line="240" w:lineRule="auto"/>
              <w:ind/>
              <w:jc w:val="center"/>
              <w:rPr>
                <w:rFonts w:ascii="Times New Roman" w:hAnsi="Times New Roman"/>
                <w:sz w:val="24"/>
              </w:rPr>
            </w:pPr>
            <w:r>
              <w:rPr>
                <w:rFonts w:ascii="Times New Roman" w:hAnsi="Times New Roman"/>
                <w:sz w:val="24"/>
              </w:rPr>
              <w:t>226,983</w:t>
            </w:r>
          </w:p>
        </w:tc>
        <w:tc>
          <w:tcPr>
            <w:tcW w:type="dxa" w:w="3203"/>
            <w:tcBorders>
              <w:bottom w:color="000000" w:sz="4" w:val="single"/>
              <w:right w:color="000000" w:sz="4" w:val="single"/>
            </w:tcBorders>
            <w:tcMar>
              <w:top w:type="dxa" w:w="0"/>
              <w:left w:type="dxa" w:w="108"/>
              <w:bottom w:type="dxa" w:w="0"/>
              <w:right w:type="dxa" w:w="108"/>
            </w:tcMar>
            <w:vAlign w:val="bottom"/>
          </w:tcPr>
          <w:p w14:paraId="780A0000">
            <w:pPr>
              <w:widowControl w:val="0"/>
              <w:spacing w:after="0" w:line="240" w:lineRule="auto"/>
              <w:ind/>
              <w:jc w:val="center"/>
              <w:rPr>
                <w:rFonts w:ascii="Times New Roman" w:hAnsi="Times New Roman"/>
                <w:sz w:val="24"/>
              </w:rPr>
            </w:pPr>
            <w:r>
              <w:rPr>
                <w:rFonts w:ascii="Times New Roman" w:hAnsi="Times New Roman"/>
                <w:sz w:val="24"/>
              </w:rPr>
              <w:t>0,00578</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90A0000">
            <w:pPr>
              <w:widowControl w:val="0"/>
              <w:spacing w:after="0" w:line="240" w:lineRule="auto"/>
              <w:ind/>
              <w:jc w:val="center"/>
              <w:rPr>
                <w:rFonts w:ascii="Times New Roman" w:hAnsi="Times New Roman"/>
                <w:sz w:val="24"/>
              </w:rPr>
            </w:pPr>
            <w:r>
              <w:rPr>
                <w:rFonts w:ascii="Times New Roman" w:hAnsi="Times New Roman"/>
                <w:sz w:val="24"/>
              </w:rPr>
              <w:t>109</w:t>
            </w:r>
          </w:p>
        </w:tc>
        <w:tc>
          <w:tcPr>
            <w:tcW w:type="dxa" w:w="2406"/>
            <w:tcBorders>
              <w:bottom w:color="000000" w:sz="4" w:val="single"/>
              <w:right w:color="000000" w:sz="4" w:val="single"/>
            </w:tcBorders>
            <w:tcMar>
              <w:top w:type="dxa" w:w="0"/>
              <w:left w:type="dxa" w:w="108"/>
              <w:bottom w:type="dxa" w:w="0"/>
              <w:right w:type="dxa" w:w="108"/>
            </w:tcMar>
            <w:vAlign w:val="bottom"/>
          </w:tcPr>
          <w:p w14:paraId="7A0A0000">
            <w:pPr>
              <w:widowControl w:val="0"/>
              <w:spacing w:after="0" w:line="240" w:lineRule="auto"/>
              <w:ind/>
              <w:jc w:val="center"/>
              <w:rPr>
                <w:rFonts w:ascii="Times New Roman" w:hAnsi="Times New Roman"/>
                <w:sz w:val="24"/>
              </w:rPr>
            </w:pPr>
            <w:r>
              <w:rPr>
                <w:rFonts w:ascii="Times New Roman" w:hAnsi="Times New Roman"/>
                <w:sz w:val="24"/>
              </w:rPr>
              <w:t>д.37,</w:t>
            </w:r>
          </w:p>
        </w:tc>
        <w:tc>
          <w:tcPr>
            <w:tcW w:type="dxa" w:w="2420"/>
            <w:tcBorders>
              <w:bottom w:color="000000" w:sz="4" w:val="single"/>
              <w:right w:color="000000" w:sz="4" w:val="single"/>
            </w:tcBorders>
            <w:tcMar>
              <w:top w:type="dxa" w:w="0"/>
              <w:left w:type="dxa" w:w="108"/>
              <w:bottom w:type="dxa" w:w="0"/>
              <w:right w:type="dxa" w:w="108"/>
            </w:tcMar>
            <w:vAlign w:val="bottom"/>
          </w:tcPr>
          <w:p w14:paraId="7B0A0000">
            <w:pPr>
              <w:widowControl w:val="0"/>
              <w:spacing w:after="0" w:line="240" w:lineRule="auto"/>
              <w:ind/>
              <w:jc w:val="center"/>
              <w:rPr>
                <w:rFonts w:ascii="Times New Roman" w:hAnsi="Times New Roman"/>
                <w:b w:val="1"/>
                <w:sz w:val="24"/>
              </w:rPr>
            </w:pPr>
            <w:r>
              <w:rPr>
                <w:rFonts w:ascii="Times New Roman" w:hAnsi="Times New Roman"/>
                <w:b w:val="1"/>
                <w:sz w:val="24"/>
              </w:rPr>
              <w:t>0,093</w:t>
            </w:r>
          </w:p>
        </w:tc>
        <w:tc>
          <w:tcPr>
            <w:tcW w:type="dxa" w:w="1475"/>
            <w:tcBorders>
              <w:bottom w:color="000000" w:sz="4" w:val="single"/>
              <w:right w:color="000000" w:sz="4" w:val="single"/>
            </w:tcBorders>
            <w:tcMar>
              <w:top w:type="dxa" w:w="0"/>
              <w:left w:type="dxa" w:w="108"/>
              <w:bottom w:type="dxa" w:w="0"/>
              <w:right w:type="dxa" w:w="108"/>
            </w:tcMar>
            <w:vAlign w:val="bottom"/>
          </w:tcPr>
          <w:p w14:paraId="7C0A0000">
            <w:pPr>
              <w:widowControl w:val="0"/>
              <w:spacing w:after="0" w:line="240" w:lineRule="auto"/>
              <w:ind/>
              <w:jc w:val="center"/>
              <w:rPr>
                <w:rFonts w:ascii="Times New Roman" w:hAnsi="Times New Roman"/>
                <w:sz w:val="24"/>
              </w:rPr>
            </w:pPr>
            <w:r>
              <w:rPr>
                <w:rFonts w:ascii="Times New Roman" w:hAnsi="Times New Roman"/>
                <w:sz w:val="24"/>
              </w:rPr>
              <w:t>226,983</w:t>
            </w:r>
          </w:p>
        </w:tc>
        <w:tc>
          <w:tcPr>
            <w:tcW w:type="dxa" w:w="3203"/>
            <w:tcBorders>
              <w:bottom w:color="000000" w:sz="4" w:val="single"/>
              <w:right w:color="000000" w:sz="4" w:val="single"/>
            </w:tcBorders>
            <w:tcMar>
              <w:top w:type="dxa" w:w="0"/>
              <w:left w:type="dxa" w:w="108"/>
              <w:bottom w:type="dxa" w:w="0"/>
              <w:right w:type="dxa" w:w="108"/>
            </w:tcMar>
            <w:vAlign w:val="bottom"/>
          </w:tcPr>
          <w:p w14:paraId="7D0A0000">
            <w:pPr>
              <w:widowControl w:val="0"/>
              <w:spacing w:after="0" w:line="240" w:lineRule="auto"/>
              <w:ind/>
              <w:jc w:val="center"/>
              <w:rPr>
                <w:rFonts w:ascii="Times New Roman" w:hAnsi="Times New Roman"/>
                <w:sz w:val="24"/>
              </w:rPr>
            </w:pPr>
            <w:r>
              <w:rPr>
                <w:rFonts w:ascii="Times New Roman" w:hAnsi="Times New Roman"/>
                <w:sz w:val="24"/>
              </w:rPr>
              <w:t>0,00586</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7E0A0000">
            <w:pPr>
              <w:widowControl w:val="0"/>
              <w:spacing w:after="0" w:line="240" w:lineRule="auto"/>
              <w:ind/>
              <w:jc w:val="center"/>
              <w:rPr>
                <w:rFonts w:ascii="Times New Roman" w:hAnsi="Times New Roman"/>
                <w:sz w:val="24"/>
              </w:rPr>
            </w:pPr>
            <w:r>
              <w:rPr>
                <w:rFonts w:ascii="Times New Roman" w:hAnsi="Times New Roman"/>
                <w:sz w:val="24"/>
              </w:rPr>
              <w:t>110</w:t>
            </w:r>
          </w:p>
        </w:tc>
        <w:tc>
          <w:tcPr>
            <w:tcW w:type="dxa" w:w="2406"/>
            <w:tcBorders>
              <w:bottom w:color="000000" w:sz="4" w:val="single"/>
              <w:right w:color="000000" w:sz="4" w:val="single"/>
            </w:tcBorders>
            <w:tcMar>
              <w:top w:type="dxa" w:w="0"/>
              <w:left w:type="dxa" w:w="108"/>
              <w:bottom w:type="dxa" w:w="0"/>
              <w:right w:type="dxa" w:w="108"/>
            </w:tcMar>
            <w:vAlign w:val="bottom"/>
          </w:tcPr>
          <w:p w14:paraId="7F0A0000">
            <w:pPr>
              <w:widowControl w:val="0"/>
              <w:spacing w:after="0" w:line="240" w:lineRule="auto"/>
              <w:ind/>
              <w:jc w:val="center"/>
              <w:rPr>
                <w:rFonts w:ascii="Times New Roman" w:hAnsi="Times New Roman"/>
                <w:sz w:val="24"/>
              </w:rPr>
            </w:pPr>
            <w:r>
              <w:rPr>
                <w:rFonts w:ascii="Times New Roman" w:hAnsi="Times New Roman"/>
                <w:sz w:val="24"/>
              </w:rPr>
              <w:t>д.38,</w:t>
            </w:r>
          </w:p>
        </w:tc>
        <w:tc>
          <w:tcPr>
            <w:tcW w:type="dxa" w:w="2420"/>
            <w:tcBorders>
              <w:bottom w:color="000000" w:sz="4" w:val="single"/>
              <w:right w:color="000000" w:sz="4" w:val="single"/>
            </w:tcBorders>
            <w:tcMar>
              <w:top w:type="dxa" w:w="0"/>
              <w:left w:type="dxa" w:w="108"/>
              <w:bottom w:type="dxa" w:w="0"/>
              <w:right w:type="dxa" w:w="108"/>
            </w:tcMar>
            <w:vAlign w:val="bottom"/>
          </w:tcPr>
          <w:p w14:paraId="800A0000">
            <w:pPr>
              <w:widowControl w:val="0"/>
              <w:spacing w:after="0" w:line="240" w:lineRule="auto"/>
              <w:ind/>
              <w:jc w:val="center"/>
              <w:rPr>
                <w:rFonts w:ascii="Times New Roman" w:hAnsi="Times New Roman"/>
                <w:b w:val="1"/>
                <w:sz w:val="24"/>
              </w:rPr>
            </w:pPr>
            <w:r>
              <w:rPr>
                <w:rFonts w:ascii="Times New Roman" w:hAnsi="Times New Roman"/>
                <w:b w:val="1"/>
                <w:sz w:val="24"/>
              </w:rPr>
              <w:t>0,093</w:t>
            </w:r>
          </w:p>
        </w:tc>
        <w:tc>
          <w:tcPr>
            <w:tcW w:type="dxa" w:w="1475"/>
            <w:tcBorders>
              <w:bottom w:color="000000" w:sz="4" w:val="single"/>
              <w:right w:color="000000" w:sz="4" w:val="single"/>
            </w:tcBorders>
            <w:tcMar>
              <w:top w:type="dxa" w:w="0"/>
              <w:left w:type="dxa" w:w="108"/>
              <w:bottom w:type="dxa" w:w="0"/>
              <w:right w:type="dxa" w:w="108"/>
            </w:tcMar>
            <w:vAlign w:val="bottom"/>
          </w:tcPr>
          <w:p w14:paraId="810A0000">
            <w:pPr>
              <w:widowControl w:val="0"/>
              <w:spacing w:after="0" w:line="240" w:lineRule="auto"/>
              <w:ind/>
              <w:jc w:val="center"/>
              <w:rPr>
                <w:rFonts w:ascii="Times New Roman" w:hAnsi="Times New Roman"/>
                <w:sz w:val="24"/>
              </w:rPr>
            </w:pPr>
            <w:r>
              <w:rPr>
                <w:rFonts w:ascii="Times New Roman" w:hAnsi="Times New Roman"/>
                <w:sz w:val="24"/>
              </w:rPr>
              <w:t>226,983</w:t>
            </w:r>
          </w:p>
        </w:tc>
        <w:tc>
          <w:tcPr>
            <w:tcW w:type="dxa" w:w="3203"/>
            <w:tcBorders>
              <w:bottom w:color="000000" w:sz="4" w:val="single"/>
              <w:right w:color="000000" w:sz="4" w:val="single"/>
            </w:tcBorders>
            <w:tcMar>
              <w:top w:type="dxa" w:w="0"/>
              <w:left w:type="dxa" w:w="108"/>
              <w:bottom w:type="dxa" w:w="0"/>
              <w:right w:type="dxa" w:w="108"/>
            </w:tcMar>
            <w:vAlign w:val="bottom"/>
          </w:tcPr>
          <w:p w14:paraId="820A0000">
            <w:pPr>
              <w:widowControl w:val="0"/>
              <w:spacing w:after="0" w:line="240" w:lineRule="auto"/>
              <w:ind/>
              <w:jc w:val="center"/>
              <w:rPr>
                <w:rFonts w:ascii="Times New Roman" w:hAnsi="Times New Roman"/>
                <w:sz w:val="24"/>
              </w:rPr>
            </w:pPr>
            <w:r>
              <w:rPr>
                <w:rFonts w:ascii="Times New Roman" w:hAnsi="Times New Roman"/>
                <w:sz w:val="24"/>
              </w:rPr>
              <w:t>0,00517</w:t>
            </w:r>
          </w:p>
        </w:tc>
      </w:tr>
      <w:tr>
        <w:trPr>
          <w:trHeight w:hRule="atLeast" w:val="315"/>
        </w:trPr>
        <w:tc>
          <w:tcPr>
            <w:tcW w:type="dxa" w:w="579"/>
            <w:tcBorders>
              <w:left w:color="000000" w:sz="8" w:val="single"/>
              <w:bottom w:color="000000" w:sz="4" w:val="single"/>
              <w:right w:color="000000" w:sz="4" w:val="single"/>
            </w:tcBorders>
            <w:tcMar>
              <w:top w:type="dxa" w:w="0"/>
              <w:left w:type="dxa" w:w="108"/>
              <w:bottom w:type="dxa" w:w="0"/>
              <w:right w:type="dxa" w:w="108"/>
            </w:tcMar>
            <w:vAlign w:val="bottom"/>
          </w:tcPr>
          <w:p w14:paraId="830A0000">
            <w:pPr>
              <w:widowControl w:val="0"/>
              <w:spacing w:after="0" w:line="240" w:lineRule="auto"/>
              <w:ind/>
              <w:jc w:val="center"/>
              <w:rPr>
                <w:rFonts w:ascii="Times New Roman" w:hAnsi="Times New Roman"/>
                <w:sz w:val="24"/>
              </w:rPr>
            </w:pPr>
            <w:r>
              <w:rPr>
                <w:rFonts w:ascii="Times New Roman" w:hAnsi="Times New Roman"/>
                <w:sz w:val="24"/>
              </w:rPr>
              <w:t>111</w:t>
            </w:r>
          </w:p>
        </w:tc>
        <w:tc>
          <w:tcPr>
            <w:tcW w:type="dxa" w:w="2406"/>
            <w:tcBorders>
              <w:bottom w:color="000000" w:sz="4" w:val="single"/>
              <w:right w:color="000000" w:sz="4" w:val="single"/>
            </w:tcBorders>
            <w:tcMar>
              <w:top w:type="dxa" w:w="0"/>
              <w:left w:type="dxa" w:w="108"/>
              <w:bottom w:type="dxa" w:w="0"/>
              <w:right w:type="dxa" w:w="108"/>
            </w:tcMar>
            <w:vAlign w:val="bottom"/>
          </w:tcPr>
          <w:p w14:paraId="840A0000">
            <w:pPr>
              <w:widowControl w:val="0"/>
              <w:spacing w:after="0" w:line="240" w:lineRule="auto"/>
              <w:ind/>
              <w:jc w:val="center"/>
              <w:rPr>
                <w:rFonts w:ascii="Times New Roman" w:hAnsi="Times New Roman"/>
                <w:sz w:val="24"/>
              </w:rPr>
            </w:pPr>
            <w:r>
              <w:rPr>
                <w:rFonts w:ascii="Times New Roman" w:hAnsi="Times New Roman"/>
                <w:sz w:val="24"/>
              </w:rPr>
              <w:t>39</w:t>
            </w:r>
          </w:p>
        </w:tc>
        <w:tc>
          <w:tcPr>
            <w:tcW w:type="dxa" w:w="2420"/>
            <w:tcBorders>
              <w:bottom w:color="000000" w:sz="4" w:val="single"/>
              <w:right w:color="000000" w:sz="4" w:val="single"/>
            </w:tcBorders>
            <w:tcMar>
              <w:top w:type="dxa" w:w="0"/>
              <w:left w:type="dxa" w:w="108"/>
              <w:bottom w:type="dxa" w:w="0"/>
              <w:right w:type="dxa" w:w="108"/>
            </w:tcMar>
            <w:vAlign w:val="bottom"/>
          </w:tcPr>
          <w:p w14:paraId="850A0000">
            <w:pPr>
              <w:widowControl w:val="0"/>
              <w:spacing w:after="0" w:line="240" w:lineRule="auto"/>
              <w:ind/>
              <w:jc w:val="center"/>
              <w:rPr>
                <w:rFonts w:ascii="Times New Roman" w:hAnsi="Times New Roman"/>
                <w:b w:val="1"/>
                <w:sz w:val="24"/>
              </w:rPr>
            </w:pPr>
            <w:r>
              <w:rPr>
                <w:rFonts w:ascii="Times New Roman" w:hAnsi="Times New Roman"/>
                <w:b w:val="1"/>
                <w:sz w:val="24"/>
              </w:rPr>
              <w:t>0,093</w:t>
            </w:r>
          </w:p>
        </w:tc>
        <w:tc>
          <w:tcPr>
            <w:tcW w:type="dxa" w:w="1475"/>
            <w:tcBorders>
              <w:bottom w:color="000000" w:sz="4" w:val="single"/>
              <w:right w:color="000000" w:sz="4" w:val="single"/>
            </w:tcBorders>
            <w:tcMar>
              <w:top w:type="dxa" w:w="0"/>
              <w:left w:type="dxa" w:w="108"/>
              <w:bottom w:type="dxa" w:w="0"/>
              <w:right w:type="dxa" w:w="108"/>
            </w:tcMar>
            <w:vAlign w:val="bottom"/>
          </w:tcPr>
          <w:p w14:paraId="860A0000">
            <w:pPr>
              <w:widowControl w:val="0"/>
              <w:spacing w:after="0" w:line="240" w:lineRule="auto"/>
              <w:ind/>
              <w:jc w:val="center"/>
              <w:rPr>
                <w:rFonts w:ascii="Times New Roman" w:hAnsi="Times New Roman"/>
                <w:sz w:val="24"/>
              </w:rPr>
            </w:pPr>
            <w:r>
              <w:rPr>
                <w:rFonts w:ascii="Times New Roman" w:hAnsi="Times New Roman"/>
                <w:sz w:val="24"/>
              </w:rPr>
              <w:t>226,983</w:t>
            </w:r>
          </w:p>
        </w:tc>
        <w:tc>
          <w:tcPr>
            <w:tcW w:type="dxa" w:w="3203"/>
            <w:tcBorders>
              <w:bottom w:color="000000" w:sz="4" w:val="single"/>
              <w:right w:color="000000" w:sz="4" w:val="single"/>
            </w:tcBorders>
            <w:tcMar>
              <w:top w:type="dxa" w:w="0"/>
              <w:left w:type="dxa" w:w="108"/>
              <w:bottom w:type="dxa" w:w="0"/>
              <w:right w:type="dxa" w:w="108"/>
            </w:tcMar>
            <w:vAlign w:val="bottom"/>
          </w:tcPr>
          <w:p w14:paraId="870A0000">
            <w:pPr>
              <w:widowControl w:val="0"/>
              <w:spacing w:after="0" w:line="240" w:lineRule="auto"/>
              <w:ind/>
              <w:jc w:val="center"/>
              <w:rPr>
                <w:rFonts w:ascii="Times New Roman" w:hAnsi="Times New Roman"/>
                <w:sz w:val="24"/>
              </w:rPr>
            </w:pPr>
            <w:r>
              <w:rPr>
                <w:rFonts w:ascii="Times New Roman" w:hAnsi="Times New Roman"/>
                <w:sz w:val="24"/>
              </w:rPr>
              <w:t>0,00531</w:t>
            </w:r>
          </w:p>
        </w:tc>
      </w:tr>
      <w:tr>
        <w:trPr>
          <w:trHeight w:hRule="atLeast" w:val="252"/>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80A0000">
            <w:pPr>
              <w:widowControl w:val="0"/>
              <w:spacing w:after="0" w:line="240" w:lineRule="auto"/>
              <w:ind/>
              <w:jc w:val="center"/>
              <w:rPr>
                <w:rFonts w:ascii="Times New Roman" w:hAnsi="Times New Roman"/>
                <w:sz w:val="24"/>
              </w:rPr>
            </w:pPr>
            <w:r>
              <w:rPr>
                <w:rFonts w:ascii="Times New Roman" w:hAnsi="Times New Roman"/>
                <w:sz w:val="24"/>
              </w:rPr>
              <w:t>112</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90A0000">
            <w:pPr>
              <w:widowControl w:val="0"/>
              <w:spacing w:after="0" w:line="240" w:lineRule="auto"/>
              <w:ind/>
              <w:jc w:val="center"/>
              <w:rPr>
                <w:rFonts w:ascii="Times New Roman" w:hAnsi="Times New Roman"/>
                <w:sz w:val="24"/>
              </w:rPr>
            </w:pPr>
            <w:r>
              <w:rPr>
                <w:rFonts w:ascii="Times New Roman" w:hAnsi="Times New Roman"/>
                <w:sz w:val="24"/>
              </w:rPr>
              <w:t>40</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A0A0000">
            <w:pPr>
              <w:widowControl w:val="0"/>
              <w:spacing w:after="0" w:line="240" w:lineRule="auto"/>
              <w:ind/>
              <w:jc w:val="center"/>
              <w:rPr>
                <w:rFonts w:ascii="Times New Roman" w:hAnsi="Times New Roman"/>
                <w:b w:val="1"/>
                <w:sz w:val="24"/>
              </w:rPr>
            </w:pPr>
            <w:r>
              <w:rPr>
                <w:rFonts w:ascii="Times New Roman" w:hAnsi="Times New Roman"/>
                <w:b w:val="1"/>
                <w:sz w:val="24"/>
              </w:rPr>
              <w:t>0,023</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B0A0000">
            <w:pPr>
              <w:widowControl w:val="0"/>
              <w:spacing w:after="0" w:line="240" w:lineRule="auto"/>
              <w:ind/>
              <w:jc w:val="center"/>
              <w:rPr>
                <w:rFonts w:ascii="Times New Roman" w:hAnsi="Times New Roman"/>
                <w:sz w:val="24"/>
              </w:rPr>
            </w:pPr>
            <w:r>
              <w:rPr>
                <w:rFonts w:ascii="Times New Roman" w:hAnsi="Times New Roman"/>
                <w:sz w:val="24"/>
              </w:rPr>
              <w:t>56,136</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C0A0000">
            <w:pPr>
              <w:widowControl w:val="0"/>
              <w:spacing w:after="0" w:line="240" w:lineRule="auto"/>
              <w:ind/>
              <w:jc w:val="center"/>
              <w:rPr>
                <w:rFonts w:ascii="Times New Roman" w:hAnsi="Times New Roman"/>
                <w:sz w:val="24"/>
              </w:rPr>
            </w:pPr>
            <w:r>
              <w:rPr>
                <w:rFonts w:ascii="Times New Roman" w:hAnsi="Times New Roman"/>
                <w:sz w:val="24"/>
              </w:rPr>
              <w:t>0,00618</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D0A0000">
            <w:pPr>
              <w:widowControl w:val="0"/>
              <w:spacing w:after="0" w:line="240" w:lineRule="auto"/>
              <w:ind/>
              <w:jc w:val="center"/>
              <w:rPr>
                <w:rFonts w:ascii="Times New Roman" w:hAnsi="Times New Roman"/>
                <w:sz w:val="24"/>
              </w:rPr>
            </w:pP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E0A0000">
            <w:pPr>
              <w:widowControl w:val="0"/>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F0A0000">
            <w:pPr>
              <w:widowControl w:val="0"/>
              <w:spacing w:after="0" w:line="240" w:lineRule="auto"/>
              <w:ind/>
              <w:jc w:val="center"/>
              <w:rPr>
                <w:rFonts w:ascii="Times New Roman" w:hAnsi="Times New Roman"/>
                <w:b w:val="1"/>
                <w:sz w:val="24"/>
              </w:rPr>
            </w:pPr>
            <w:r>
              <w:rPr>
                <w:rFonts w:ascii="Times New Roman" w:hAnsi="Times New Roman"/>
                <w:b w:val="1"/>
                <w:sz w:val="24"/>
              </w:rPr>
              <w:t>1,794</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00A0000">
            <w:pPr>
              <w:widowControl w:val="0"/>
              <w:spacing w:after="0" w:line="240" w:lineRule="auto"/>
              <w:ind/>
              <w:jc w:val="center"/>
              <w:rPr>
                <w:rFonts w:ascii="Times New Roman" w:hAnsi="Times New Roman"/>
                <w:b w:val="1"/>
                <w:sz w:val="24"/>
              </w:rPr>
            </w:pPr>
            <w:r>
              <w:rPr>
                <w:rFonts w:ascii="Times New Roman" w:hAnsi="Times New Roman"/>
                <w:b w:val="1"/>
                <w:sz w:val="24"/>
              </w:rPr>
              <w:t>4384,703</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10A0000">
            <w:pPr>
              <w:widowControl w:val="0"/>
              <w:spacing w:after="0" w:line="240" w:lineRule="auto"/>
              <w:ind/>
              <w:jc w:val="center"/>
              <w:rPr>
                <w:rFonts w:ascii="Times New Roman" w:hAnsi="Times New Roman"/>
                <w:b w:val="1"/>
                <w:sz w:val="24"/>
              </w:rPr>
            </w:pPr>
            <w:r>
              <w:rPr>
                <w:rFonts w:ascii="Times New Roman" w:hAnsi="Times New Roman"/>
                <w:b w:val="1"/>
                <w:sz w:val="24"/>
              </w:rPr>
              <w:t>0,22252</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20A0000">
            <w:pPr>
              <w:widowControl w:val="0"/>
              <w:spacing w:after="0" w:line="240" w:lineRule="auto"/>
              <w:ind/>
              <w:jc w:val="center"/>
              <w:rPr>
                <w:rFonts w:ascii="Times New Roman" w:hAnsi="Times New Roman"/>
                <w:sz w:val="24"/>
              </w:rPr>
            </w:pPr>
          </w:p>
        </w:tc>
        <w:tc>
          <w:tcPr>
            <w:tcW w:type="dxa" w:w="9504"/>
            <w:gridSpan w:val="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30A0000">
            <w:pPr>
              <w:widowControl w:val="0"/>
              <w:spacing w:after="0" w:line="240" w:lineRule="auto"/>
              <w:ind/>
              <w:jc w:val="center"/>
              <w:rPr>
                <w:rFonts w:ascii="Times New Roman" w:hAnsi="Times New Roman"/>
                <w:sz w:val="24"/>
              </w:rPr>
            </w:pPr>
            <w:r>
              <w:rPr>
                <w:rFonts w:ascii="Times New Roman" w:hAnsi="Times New Roman"/>
                <w:b w:val="1"/>
                <w:sz w:val="24"/>
              </w:rPr>
              <w:t>7микрорайон</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40A0000">
            <w:pPr>
              <w:widowControl w:val="0"/>
              <w:spacing w:after="0" w:line="240" w:lineRule="auto"/>
              <w:ind/>
              <w:jc w:val="center"/>
              <w:rPr>
                <w:rFonts w:ascii="Times New Roman" w:hAnsi="Times New Roman"/>
                <w:sz w:val="24"/>
              </w:rPr>
            </w:pPr>
            <w:r>
              <w:rPr>
                <w:rFonts w:ascii="Times New Roman" w:hAnsi="Times New Roman"/>
                <w:sz w:val="24"/>
              </w:rPr>
              <w:t>113</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50A0000">
            <w:pPr>
              <w:widowControl w:val="0"/>
              <w:spacing w:after="0" w:line="240" w:lineRule="auto"/>
              <w:ind/>
              <w:jc w:val="center"/>
              <w:rPr>
                <w:rFonts w:ascii="Times New Roman" w:hAnsi="Times New Roman"/>
                <w:sz w:val="24"/>
              </w:rPr>
            </w:pPr>
            <w:r>
              <w:rPr>
                <w:rFonts w:ascii="Times New Roman" w:hAnsi="Times New Roman"/>
                <w:sz w:val="24"/>
              </w:rPr>
              <w:t>д.1</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60A0000">
            <w:pPr>
              <w:widowControl w:val="0"/>
              <w:spacing w:after="0" w:line="240" w:lineRule="auto"/>
              <w:ind/>
              <w:jc w:val="center"/>
              <w:rPr>
                <w:rFonts w:ascii="Times New Roman" w:hAnsi="Times New Roman"/>
                <w:b w:val="1"/>
                <w:sz w:val="24"/>
              </w:rPr>
            </w:pPr>
            <w:r>
              <w:rPr>
                <w:rFonts w:ascii="Times New Roman" w:hAnsi="Times New Roman"/>
                <w:b w:val="1"/>
                <w:sz w:val="24"/>
              </w:rPr>
              <w:t>0,200</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70A0000">
            <w:pPr>
              <w:widowControl w:val="0"/>
              <w:spacing w:after="0" w:line="240" w:lineRule="auto"/>
              <w:ind/>
              <w:jc w:val="center"/>
              <w:rPr>
                <w:rFonts w:ascii="Times New Roman" w:hAnsi="Times New Roman"/>
                <w:sz w:val="24"/>
              </w:rPr>
            </w:pPr>
            <w:r>
              <w:rPr>
                <w:rFonts w:ascii="Times New Roman" w:hAnsi="Times New Roman"/>
                <w:sz w:val="24"/>
              </w:rPr>
              <w:t>488,784</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80A0000">
            <w:pPr>
              <w:widowControl w:val="0"/>
              <w:spacing w:after="0" w:line="240" w:lineRule="auto"/>
              <w:ind/>
              <w:jc w:val="center"/>
              <w:rPr>
                <w:rFonts w:ascii="Times New Roman" w:hAnsi="Times New Roman"/>
                <w:sz w:val="24"/>
              </w:rPr>
            </w:pPr>
            <w:r>
              <w:rPr>
                <w:rFonts w:ascii="Times New Roman" w:hAnsi="Times New Roman"/>
                <w:sz w:val="24"/>
              </w:rPr>
              <w:t>0,01923</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90A0000">
            <w:pPr>
              <w:widowControl w:val="0"/>
              <w:spacing w:after="0" w:line="240" w:lineRule="auto"/>
              <w:ind/>
              <w:jc w:val="center"/>
              <w:rPr>
                <w:rFonts w:ascii="Times New Roman" w:hAnsi="Times New Roman"/>
                <w:sz w:val="24"/>
              </w:rPr>
            </w:pPr>
            <w:r>
              <w:rPr>
                <w:rFonts w:ascii="Times New Roman" w:hAnsi="Times New Roman"/>
                <w:sz w:val="24"/>
              </w:rPr>
              <w:t>114</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A0A0000">
            <w:pPr>
              <w:widowControl w:val="0"/>
              <w:spacing w:after="0" w:line="240" w:lineRule="auto"/>
              <w:ind/>
              <w:jc w:val="center"/>
              <w:rPr>
                <w:rFonts w:ascii="Times New Roman" w:hAnsi="Times New Roman"/>
                <w:sz w:val="24"/>
              </w:rPr>
            </w:pPr>
            <w:r>
              <w:rPr>
                <w:rFonts w:ascii="Times New Roman" w:hAnsi="Times New Roman"/>
                <w:sz w:val="24"/>
              </w:rPr>
              <w:t>д.2</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B0A0000">
            <w:pPr>
              <w:widowControl w:val="0"/>
              <w:spacing w:after="0" w:line="240" w:lineRule="auto"/>
              <w:ind/>
              <w:jc w:val="center"/>
              <w:rPr>
                <w:rFonts w:ascii="Times New Roman" w:hAnsi="Times New Roman"/>
                <w:b w:val="1"/>
                <w:sz w:val="24"/>
              </w:rPr>
            </w:pPr>
            <w:r>
              <w:rPr>
                <w:rFonts w:ascii="Times New Roman" w:hAnsi="Times New Roman"/>
                <w:b w:val="1"/>
                <w:sz w:val="24"/>
              </w:rPr>
              <w:t>0,200</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C0A0000">
            <w:pPr>
              <w:widowControl w:val="0"/>
              <w:spacing w:after="0" w:line="240" w:lineRule="auto"/>
              <w:ind/>
              <w:jc w:val="center"/>
              <w:rPr>
                <w:rFonts w:ascii="Times New Roman" w:hAnsi="Times New Roman"/>
                <w:sz w:val="24"/>
              </w:rPr>
            </w:pPr>
            <w:r>
              <w:rPr>
                <w:rFonts w:ascii="Times New Roman" w:hAnsi="Times New Roman"/>
                <w:sz w:val="24"/>
              </w:rPr>
              <w:t>488,784</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D0A0000">
            <w:pPr>
              <w:widowControl w:val="0"/>
              <w:spacing w:after="0" w:line="240" w:lineRule="auto"/>
              <w:ind/>
              <w:jc w:val="center"/>
              <w:rPr>
                <w:rFonts w:ascii="Times New Roman" w:hAnsi="Times New Roman"/>
                <w:sz w:val="24"/>
              </w:rPr>
            </w:pPr>
            <w:r>
              <w:rPr>
                <w:rFonts w:ascii="Times New Roman" w:hAnsi="Times New Roman"/>
                <w:sz w:val="24"/>
              </w:rPr>
              <w:t>0,01843</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E0A0000">
            <w:pPr>
              <w:widowControl w:val="0"/>
              <w:spacing w:after="0" w:line="240" w:lineRule="auto"/>
              <w:ind/>
              <w:jc w:val="center"/>
              <w:rPr>
                <w:rFonts w:ascii="Times New Roman" w:hAnsi="Times New Roman"/>
                <w:sz w:val="24"/>
              </w:rPr>
            </w:pPr>
            <w:r>
              <w:rPr>
                <w:rFonts w:ascii="Times New Roman" w:hAnsi="Times New Roman"/>
                <w:sz w:val="24"/>
              </w:rPr>
              <w:t>115</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F0A0000">
            <w:pPr>
              <w:widowControl w:val="0"/>
              <w:spacing w:after="0" w:line="240" w:lineRule="auto"/>
              <w:ind/>
              <w:jc w:val="center"/>
              <w:rPr>
                <w:rFonts w:ascii="Times New Roman" w:hAnsi="Times New Roman"/>
                <w:sz w:val="24"/>
              </w:rPr>
            </w:pPr>
            <w:r>
              <w:rPr>
                <w:rFonts w:ascii="Times New Roman" w:hAnsi="Times New Roman"/>
                <w:sz w:val="24"/>
              </w:rPr>
              <w:t>коттеджи</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00A0000">
            <w:pPr>
              <w:widowControl w:val="0"/>
              <w:spacing w:after="0" w:line="240" w:lineRule="auto"/>
              <w:ind/>
              <w:jc w:val="center"/>
              <w:rPr>
                <w:rFonts w:ascii="Times New Roman" w:hAnsi="Times New Roman"/>
                <w:b w:val="1"/>
                <w:sz w:val="24"/>
              </w:rPr>
            </w:pPr>
            <w:r>
              <w:rPr>
                <w:rFonts w:ascii="Times New Roman" w:hAnsi="Times New Roman"/>
                <w:b w:val="1"/>
                <w:sz w:val="24"/>
              </w:rPr>
              <w:t>0,234</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10A0000">
            <w:pPr>
              <w:widowControl w:val="0"/>
              <w:spacing w:after="0" w:line="240" w:lineRule="auto"/>
              <w:ind/>
              <w:jc w:val="center"/>
              <w:rPr>
                <w:rFonts w:ascii="Times New Roman" w:hAnsi="Times New Roman"/>
                <w:sz w:val="24"/>
              </w:rPr>
            </w:pPr>
            <w:r>
              <w:rPr>
                <w:rFonts w:ascii="Times New Roman" w:hAnsi="Times New Roman"/>
                <w:sz w:val="24"/>
              </w:rPr>
              <w:t>571,883</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20A0000">
            <w:pPr>
              <w:widowControl w:val="0"/>
              <w:spacing w:after="0" w:line="240" w:lineRule="auto"/>
              <w:ind/>
              <w:jc w:val="center"/>
              <w:rPr>
                <w:rFonts w:ascii="Times New Roman" w:hAnsi="Times New Roman"/>
                <w:sz w:val="24"/>
              </w:rPr>
            </w:pPr>
            <w:r>
              <w:rPr>
                <w:rFonts w:ascii="Times New Roman" w:hAnsi="Times New Roman"/>
                <w:sz w:val="24"/>
              </w:rPr>
              <w:t>0,01464</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30A0000">
            <w:pPr>
              <w:widowControl w:val="0"/>
              <w:spacing w:after="0" w:line="240" w:lineRule="auto"/>
              <w:ind/>
              <w:jc w:val="center"/>
              <w:rPr>
                <w:rFonts w:ascii="Times New Roman" w:hAnsi="Times New Roman"/>
                <w:sz w:val="24"/>
              </w:rPr>
            </w:pP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40A0000">
            <w:pPr>
              <w:widowControl w:val="0"/>
              <w:spacing w:after="0" w:line="240" w:lineRule="auto"/>
              <w:ind/>
              <w:jc w:val="center"/>
              <w:rPr>
                <w:rFonts w:ascii="Times New Roman" w:hAnsi="Times New Roman"/>
                <w:sz w:val="24"/>
              </w:rPr>
            </w:pPr>
            <w:r>
              <w:rPr>
                <w:rFonts w:ascii="Times New Roman" w:hAnsi="Times New Roman"/>
                <w:sz w:val="24"/>
              </w:rPr>
              <w:t>ИТОГО</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50A0000">
            <w:pPr>
              <w:widowControl w:val="0"/>
              <w:spacing w:after="0" w:line="240" w:lineRule="auto"/>
              <w:ind/>
              <w:jc w:val="center"/>
              <w:rPr>
                <w:rFonts w:ascii="Times New Roman" w:hAnsi="Times New Roman"/>
                <w:b w:val="1"/>
                <w:sz w:val="24"/>
              </w:rPr>
            </w:pPr>
            <w:r>
              <w:rPr>
                <w:rFonts w:ascii="Times New Roman" w:hAnsi="Times New Roman"/>
                <w:b w:val="1"/>
                <w:sz w:val="24"/>
              </w:rPr>
              <w:t>0,634</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60A0000">
            <w:pPr>
              <w:widowControl w:val="0"/>
              <w:spacing w:after="0" w:line="240" w:lineRule="auto"/>
              <w:ind/>
              <w:jc w:val="center"/>
              <w:rPr>
                <w:rFonts w:ascii="Times New Roman" w:hAnsi="Times New Roman"/>
                <w:b w:val="1"/>
                <w:sz w:val="24"/>
              </w:rPr>
            </w:pPr>
            <w:r>
              <w:rPr>
                <w:rFonts w:ascii="Times New Roman" w:hAnsi="Times New Roman"/>
                <w:b w:val="1"/>
                <w:sz w:val="24"/>
              </w:rPr>
              <w:t>1549,451</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70A0000">
            <w:pPr>
              <w:widowControl w:val="0"/>
              <w:spacing w:after="0" w:line="240" w:lineRule="auto"/>
              <w:ind/>
              <w:jc w:val="center"/>
              <w:rPr>
                <w:rFonts w:ascii="Times New Roman" w:hAnsi="Times New Roman"/>
                <w:b w:val="1"/>
                <w:sz w:val="24"/>
              </w:rPr>
            </w:pPr>
            <w:r>
              <w:rPr>
                <w:rFonts w:ascii="Times New Roman" w:hAnsi="Times New Roman"/>
                <w:b w:val="1"/>
                <w:sz w:val="24"/>
              </w:rPr>
              <w:t>0,0523</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80A0000">
            <w:pPr>
              <w:widowControl w:val="0"/>
              <w:spacing w:after="0" w:line="240" w:lineRule="auto"/>
              <w:ind/>
              <w:jc w:val="center"/>
              <w:rPr>
                <w:rFonts w:ascii="Times New Roman" w:hAnsi="Times New Roman"/>
                <w:sz w:val="24"/>
              </w:rPr>
            </w:pPr>
          </w:p>
        </w:tc>
        <w:tc>
          <w:tcPr>
            <w:tcW w:type="dxa" w:w="9504"/>
            <w:gridSpan w:val="4"/>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90A0000">
            <w:pPr>
              <w:widowControl w:val="0"/>
              <w:spacing w:after="0" w:line="240" w:lineRule="auto"/>
              <w:ind/>
              <w:jc w:val="center"/>
              <w:rPr>
                <w:rFonts w:ascii="Times New Roman" w:hAnsi="Times New Roman"/>
                <w:sz w:val="24"/>
              </w:rPr>
            </w:pPr>
            <w:r>
              <w:rPr>
                <w:rFonts w:ascii="Times New Roman" w:hAnsi="Times New Roman"/>
                <w:b w:val="1"/>
                <w:sz w:val="24"/>
              </w:rPr>
              <w:t>8 микрорайон</w:t>
            </w:r>
          </w:p>
        </w:tc>
      </w:tr>
      <w:tr>
        <w:trPr>
          <w:trHeight w:hRule="atLeast" w:val="315"/>
        </w:trPr>
        <w:tc>
          <w:tcPr>
            <w:tcW w:type="dxa" w:w="5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A0000">
            <w:pPr>
              <w:widowControl w:val="0"/>
              <w:spacing w:after="0" w:line="240" w:lineRule="auto"/>
              <w:ind/>
              <w:jc w:val="center"/>
              <w:rPr>
                <w:rFonts w:ascii="Times New Roman" w:hAnsi="Times New Roman"/>
                <w:sz w:val="24"/>
              </w:rPr>
            </w:pPr>
            <w:r>
              <w:rPr>
                <w:rFonts w:ascii="Times New Roman" w:hAnsi="Times New Roman"/>
                <w:sz w:val="24"/>
              </w:rPr>
              <w:t>116</w:t>
            </w:r>
          </w:p>
        </w:tc>
        <w:tc>
          <w:tcPr>
            <w:tcW w:type="dxa" w:w="240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A0000">
            <w:pPr>
              <w:widowControl w:val="0"/>
              <w:spacing w:after="0" w:line="240" w:lineRule="auto"/>
              <w:ind/>
              <w:jc w:val="center"/>
              <w:rPr>
                <w:rFonts w:ascii="Times New Roman" w:hAnsi="Times New Roman"/>
                <w:sz w:val="24"/>
              </w:rPr>
            </w:pPr>
            <w:r>
              <w:rPr>
                <w:rFonts w:ascii="Times New Roman" w:hAnsi="Times New Roman"/>
                <w:sz w:val="24"/>
              </w:rPr>
              <w:t>коттеджи</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A0000">
            <w:pPr>
              <w:widowControl w:val="0"/>
              <w:spacing w:after="0" w:line="240" w:lineRule="auto"/>
              <w:ind/>
              <w:jc w:val="center"/>
              <w:rPr>
                <w:rFonts w:ascii="Times New Roman" w:hAnsi="Times New Roman"/>
                <w:b w:val="1"/>
                <w:sz w:val="24"/>
              </w:rPr>
            </w:pPr>
            <w:r>
              <w:rPr>
                <w:rFonts w:ascii="Times New Roman" w:hAnsi="Times New Roman"/>
                <w:b w:val="1"/>
                <w:sz w:val="24"/>
              </w:rPr>
              <w:t>3,732</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A0000">
            <w:pPr>
              <w:widowControl w:val="0"/>
              <w:spacing w:after="0" w:line="240" w:lineRule="auto"/>
              <w:ind/>
              <w:jc w:val="center"/>
              <w:rPr>
                <w:rFonts w:ascii="Times New Roman" w:hAnsi="Times New Roman"/>
                <w:sz w:val="24"/>
              </w:rPr>
            </w:pPr>
            <w:r>
              <w:rPr>
                <w:rFonts w:ascii="Times New Roman" w:hAnsi="Times New Roman"/>
                <w:sz w:val="24"/>
              </w:rPr>
              <w:t>9120,795</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A0000">
            <w:pPr>
              <w:widowControl w:val="0"/>
              <w:spacing w:after="0" w:line="240" w:lineRule="auto"/>
              <w:ind/>
              <w:jc w:val="center"/>
              <w:rPr>
                <w:rFonts w:ascii="Times New Roman" w:hAnsi="Times New Roman"/>
                <w:sz w:val="24"/>
              </w:rPr>
            </w:pPr>
            <w:r>
              <w:rPr>
                <w:rFonts w:ascii="Times New Roman" w:hAnsi="Times New Roman"/>
                <w:sz w:val="24"/>
              </w:rPr>
              <w:t>0,23344</w:t>
            </w:r>
          </w:p>
        </w:tc>
      </w:tr>
      <w:tr>
        <w:trPr>
          <w:trHeight w:hRule="atLeast" w:val="335"/>
        </w:trPr>
        <w:tc>
          <w:tcPr>
            <w:tcW w:type="dxa" w:w="2985"/>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F0A0000">
            <w:pPr>
              <w:widowControl w:val="0"/>
              <w:spacing w:after="0" w:line="240" w:lineRule="auto"/>
              <w:ind/>
              <w:rPr>
                <w:rFonts w:ascii="Times New Roman" w:hAnsi="Times New Roman"/>
                <w:b w:val="1"/>
                <w:sz w:val="24"/>
              </w:rPr>
            </w:pPr>
            <w:r>
              <w:rPr>
                <w:rFonts w:ascii="Times New Roman" w:hAnsi="Times New Roman"/>
                <w:b w:val="1"/>
                <w:sz w:val="24"/>
              </w:rPr>
              <w:t>ВСЕГО:</w:t>
            </w:r>
          </w:p>
        </w:tc>
        <w:tc>
          <w:tcPr>
            <w:tcW w:type="dxa" w:w="242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00A0000">
            <w:pPr>
              <w:widowControl w:val="0"/>
              <w:spacing w:after="0" w:line="240" w:lineRule="auto"/>
              <w:ind/>
              <w:jc w:val="center"/>
              <w:rPr>
                <w:rFonts w:ascii="Times New Roman" w:hAnsi="Times New Roman"/>
                <w:b w:val="1"/>
                <w:sz w:val="24"/>
              </w:rPr>
            </w:pPr>
            <w:r>
              <w:rPr>
                <w:rFonts w:ascii="Times New Roman" w:hAnsi="Times New Roman"/>
                <w:b w:val="1"/>
                <w:sz w:val="24"/>
              </w:rPr>
              <w:t>49,798</w:t>
            </w:r>
          </w:p>
        </w:tc>
        <w:tc>
          <w:tcPr>
            <w:tcW w:type="dxa" w:w="14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10A0000">
            <w:pPr>
              <w:widowControl w:val="0"/>
              <w:spacing w:after="0" w:line="240" w:lineRule="auto"/>
              <w:ind/>
              <w:jc w:val="center"/>
              <w:rPr>
                <w:rFonts w:ascii="Times New Roman" w:hAnsi="Times New Roman"/>
                <w:b w:val="1"/>
                <w:sz w:val="24"/>
              </w:rPr>
            </w:pPr>
            <w:r>
              <w:rPr>
                <w:rFonts w:ascii="Times New Roman" w:hAnsi="Times New Roman"/>
                <w:b w:val="1"/>
                <w:sz w:val="24"/>
              </w:rPr>
              <w:t>121572,31</w:t>
            </w:r>
          </w:p>
        </w:tc>
        <w:tc>
          <w:tcPr>
            <w:tcW w:type="dxa" w:w="320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20A0000">
            <w:pPr>
              <w:widowControl w:val="0"/>
              <w:spacing w:after="0" w:line="240" w:lineRule="auto"/>
              <w:ind/>
              <w:jc w:val="center"/>
              <w:rPr>
                <w:rFonts w:ascii="Times New Roman" w:hAnsi="Times New Roman"/>
                <w:b w:val="1"/>
                <w:sz w:val="24"/>
              </w:rPr>
            </w:pPr>
            <w:r>
              <w:rPr>
                <w:rFonts w:ascii="Times New Roman" w:hAnsi="Times New Roman"/>
                <w:b w:val="1"/>
                <w:sz w:val="24"/>
              </w:rPr>
              <w:t>6,15161</w:t>
            </w:r>
          </w:p>
        </w:tc>
      </w:tr>
    </w:tbl>
    <w:p w14:paraId="B30A0000">
      <w:pPr>
        <w:pStyle w:val="Style_7"/>
        <w:spacing w:after="0" w:before="0" w:line="240" w:lineRule="auto"/>
        <w:ind/>
        <w:contextualSpacing w:val="1"/>
        <w:rPr>
          <w:rFonts w:ascii="Times New Roman" w:hAnsi="Times New Roman"/>
          <w:b w:val="0"/>
          <w:caps w:val="0"/>
          <w:sz w:val="24"/>
        </w:rPr>
      </w:pPr>
    </w:p>
    <w:p w14:paraId="B40A0000">
      <w:pPr>
        <w:pStyle w:val="Style_7"/>
        <w:spacing w:after="0" w:before="0" w:line="240" w:lineRule="auto"/>
        <w:ind w:firstLine="709"/>
        <w:contextualSpacing w:val="1"/>
        <w:jc w:val="both"/>
        <w:rPr>
          <w:rFonts w:ascii="Times New Roman" w:hAnsi="Times New Roman"/>
          <w:b w:val="0"/>
          <w:caps w:val="0"/>
          <w:sz w:val="24"/>
        </w:rPr>
      </w:pPr>
      <w:r>
        <w:rPr>
          <w:rFonts w:ascii="Times New Roman" w:hAnsi="Times New Roman"/>
          <w:b w:val="0"/>
          <w:caps w:val="0"/>
          <w:sz w:val="24"/>
        </w:rPr>
        <w:t>Полезный отпуск тепловой энергии САЭС определяется по формуле:</w:t>
      </w:r>
    </w:p>
    <w:p w14:paraId="B5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Q </w:t>
      </w:r>
      <w:r>
        <w:rPr>
          <w:rFonts w:ascii="Times New Roman" w:hAnsi="Times New Roman"/>
          <w:sz w:val="24"/>
          <w:vertAlign w:val="subscript"/>
        </w:rPr>
        <w:t>полезн</w:t>
      </w:r>
      <w:r>
        <w:rPr>
          <w:rFonts w:ascii="Times New Roman" w:hAnsi="Times New Roman"/>
          <w:sz w:val="24"/>
        </w:rPr>
        <w:t xml:space="preserve">. = Q </w:t>
      </w:r>
      <w:r>
        <w:rPr>
          <w:rFonts w:ascii="Times New Roman" w:hAnsi="Times New Roman"/>
          <w:sz w:val="24"/>
          <w:vertAlign w:val="subscript"/>
        </w:rPr>
        <w:t>выр</w:t>
      </w:r>
      <w:r>
        <w:rPr>
          <w:rFonts w:ascii="Times New Roman" w:hAnsi="Times New Roman"/>
          <w:sz w:val="24"/>
        </w:rPr>
        <w:t xml:space="preserve">.-Q </w:t>
      </w:r>
      <w:r>
        <w:rPr>
          <w:rFonts w:ascii="Times New Roman" w:hAnsi="Times New Roman"/>
          <w:sz w:val="24"/>
          <w:vertAlign w:val="subscript"/>
        </w:rPr>
        <w:t>ПРК</w:t>
      </w:r>
      <w:r>
        <w:rPr>
          <w:rFonts w:ascii="Times New Roman" w:hAnsi="Times New Roman"/>
          <w:sz w:val="24"/>
        </w:rPr>
        <w:t>-</w:t>
      </w:r>
      <w:r>
        <w:rPr>
          <w:rFonts w:ascii="Times New Roman" w:hAnsi="Times New Roman"/>
          <w:sz w:val="24"/>
        </w:rPr>
        <w:t>Q</w:t>
      </w:r>
      <w:r>
        <w:rPr>
          <w:rFonts w:ascii="Times New Roman" w:hAnsi="Times New Roman"/>
          <w:sz w:val="24"/>
        </w:rPr>
        <w:t xml:space="preserve"> </w:t>
      </w:r>
      <w:r>
        <w:rPr>
          <w:rFonts w:ascii="Times New Roman" w:hAnsi="Times New Roman"/>
          <w:sz w:val="24"/>
          <w:vertAlign w:val="subscript"/>
        </w:rPr>
        <w:t>пот.</w:t>
      </w:r>
    </w:p>
    <w:p w14:paraId="B6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где Q </w:t>
      </w:r>
      <w:r>
        <w:rPr>
          <w:rFonts w:ascii="Times New Roman" w:hAnsi="Times New Roman"/>
          <w:sz w:val="24"/>
        </w:rPr>
        <w:t>выр</w:t>
      </w:r>
      <w:r>
        <w:rPr>
          <w:rFonts w:ascii="Times New Roman" w:hAnsi="Times New Roman"/>
          <w:sz w:val="24"/>
        </w:rPr>
        <w:t xml:space="preserve"> - выработка тепловой энергии;</w:t>
      </w:r>
    </w:p>
    <w:p w14:paraId="B70A0000">
      <w:pPr>
        <w:spacing w:after="0" w:line="240" w:lineRule="auto"/>
        <w:ind w:firstLine="709"/>
        <w:contextualSpacing w:val="1"/>
        <w:jc w:val="both"/>
        <w:rPr>
          <w:rFonts w:ascii="Times New Roman" w:hAnsi="Times New Roman"/>
          <w:sz w:val="24"/>
        </w:rPr>
      </w:pPr>
      <w:r>
        <w:rPr>
          <w:rFonts w:ascii="Times New Roman" w:hAnsi="Times New Roman"/>
          <w:sz w:val="24"/>
        </w:rPr>
        <w:t>Q ПРК - технологический расход тепловой энергии (ПРК);</w:t>
      </w:r>
    </w:p>
    <w:p w14:paraId="B80A0000">
      <w:pPr>
        <w:spacing w:after="0" w:line="240" w:lineRule="auto"/>
        <w:ind w:firstLine="709"/>
        <w:contextualSpacing w:val="1"/>
        <w:jc w:val="both"/>
        <w:rPr>
          <w:rFonts w:ascii="Times New Roman" w:hAnsi="Times New Roman"/>
          <w:sz w:val="24"/>
        </w:rPr>
      </w:pPr>
      <w:r>
        <w:rPr>
          <w:rFonts w:ascii="Times New Roman" w:hAnsi="Times New Roman"/>
          <w:sz w:val="24"/>
        </w:rPr>
        <w:t>Q пот</w:t>
      </w:r>
      <w:r>
        <w:rPr>
          <w:rFonts w:ascii="Times New Roman" w:hAnsi="Times New Roman"/>
          <w:sz w:val="24"/>
        </w:rPr>
        <w:t>.</w:t>
      </w:r>
      <w:r>
        <w:rPr>
          <w:rFonts w:ascii="Times New Roman" w:hAnsi="Times New Roman"/>
          <w:sz w:val="24"/>
        </w:rPr>
        <w:t xml:space="preserve"> -  </w:t>
      </w:r>
      <w:r>
        <w:rPr>
          <w:rFonts w:ascii="Times New Roman" w:hAnsi="Times New Roman"/>
          <w:sz w:val="24"/>
        </w:rPr>
        <w:t>п</w:t>
      </w:r>
      <w:r>
        <w:rPr>
          <w:rFonts w:ascii="Times New Roman" w:hAnsi="Times New Roman"/>
          <w:sz w:val="24"/>
        </w:rPr>
        <w:t>отери тепловой энергии в сетях.</w:t>
      </w:r>
    </w:p>
    <w:p w14:paraId="B90A0000">
      <w:pPr>
        <w:spacing w:after="0" w:line="240" w:lineRule="auto"/>
        <w:ind w:firstLine="709"/>
        <w:contextualSpacing w:val="1"/>
        <w:jc w:val="both"/>
        <w:rPr>
          <w:rFonts w:ascii="Times New Roman" w:hAnsi="Times New Roman"/>
          <w:sz w:val="24"/>
        </w:rPr>
      </w:pPr>
      <w:r>
        <w:rPr>
          <w:rFonts w:ascii="Times New Roman" w:hAnsi="Times New Roman"/>
          <w:sz w:val="24"/>
        </w:rPr>
        <w:t>Полезный отпуск тепловой энергии складывается из количества тепловой энергии, отпущенной сторонним организациям и собственным потреблением тепловой энергии САЭС.</w:t>
      </w:r>
    </w:p>
    <w:p w14:paraId="BA0A0000">
      <w:pPr>
        <w:spacing w:after="0" w:line="240" w:lineRule="auto"/>
        <w:ind w:firstLine="709"/>
        <w:contextualSpacing w:val="1"/>
        <w:jc w:val="both"/>
        <w:rPr>
          <w:rFonts w:ascii="Times New Roman" w:hAnsi="Times New Roman"/>
          <w:sz w:val="24"/>
        </w:rPr>
      </w:pPr>
      <w:r>
        <w:rPr>
          <w:rFonts w:ascii="Times New Roman" w:hAnsi="Times New Roman"/>
          <w:sz w:val="24"/>
        </w:rPr>
        <w:t>Количество тепловой энергии, отпущенной сторонним организациям, складывается из расходов теплоты:</w:t>
      </w:r>
    </w:p>
    <w:p w14:paraId="BB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сторонних организаций </w:t>
      </w:r>
      <w:r>
        <w:rPr>
          <w:rFonts w:ascii="Times New Roman" w:hAnsi="Times New Roman"/>
          <w:sz w:val="24"/>
        </w:rPr>
        <w:t>стройбазы</w:t>
      </w:r>
      <w:r>
        <w:rPr>
          <w:rFonts w:ascii="Times New Roman" w:hAnsi="Times New Roman"/>
          <w:sz w:val="24"/>
        </w:rPr>
        <w:t>;</w:t>
      </w:r>
    </w:p>
    <w:p w14:paraId="BC0A0000">
      <w:pPr>
        <w:spacing w:after="0" w:line="240" w:lineRule="auto"/>
        <w:ind w:firstLine="709"/>
        <w:contextualSpacing w:val="1"/>
        <w:jc w:val="both"/>
        <w:rPr>
          <w:rFonts w:ascii="Times New Roman" w:hAnsi="Times New Roman"/>
          <w:sz w:val="24"/>
        </w:rPr>
      </w:pPr>
      <w:r>
        <w:rPr>
          <w:rFonts w:ascii="Times New Roman" w:hAnsi="Times New Roman"/>
          <w:sz w:val="24"/>
        </w:rPr>
        <w:t>- Филиала «АТЭС-Десногорск»</w:t>
      </w:r>
    </w:p>
    <w:p w14:paraId="BD0A0000">
      <w:pPr>
        <w:spacing w:line="240" w:lineRule="auto"/>
        <w:ind w:firstLine="709"/>
        <w:jc w:val="both"/>
        <w:rPr>
          <w:rFonts w:ascii="Times New Roman" w:hAnsi="Times New Roman"/>
          <w:sz w:val="24"/>
        </w:rPr>
      </w:pPr>
      <w:r>
        <w:rPr>
          <w:rFonts w:ascii="Times New Roman" w:hAnsi="Times New Roman"/>
          <w:sz w:val="24"/>
        </w:rPr>
        <w:t xml:space="preserve">Объемы потребления тепловой энергии сторонними организациями </w:t>
      </w:r>
      <w:r>
        <w:rPr>
          <w:rFonts w:ascii="Times New Roman" w:hAnsi="Times New Roman"/>
          <w:sz w:val="24"/>
        </w:rPr>
        <w:t>стройбазы</w:t>
      </w:r>
      <w:r>
        <w:rPr>
          <w:rFonts w:ascii="Times New Roman" w:hAnsi="Times New Roman"/>
          <w:sz w:val="24"/>
        </w:rPr>
        <w:t xml:space="preserve"> берутся из «акта на расход потребителями энергоресурсов от источников САЭС,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14:paraId="BE0A0000">
      <w:pPr>
        <w:spacing w:after="0" w:line="240" w:lineRule="auto"/>
        <w:ind w:firstLine="709"/>
        <w:contextualSpacing w:val="1"/>
        <w:jc w:val="both"/>
        <w:rPr>
          <w:rFonts w:ascii="Times New Roman" w:hAnsi="Times New Roman"/>
          <w:sz w:val="24"/>
        </w:rPr>
      </w:pPr>
      <w:r>
        <w:rPr>
          <w:rFonts w:ascii="Times New Roman" w:hAnsi="Times New Roman"/>
          <w:sz w:val="24"/>
        </w:rPr>
        <w:t>Учет потребления тепловой энергии филиалом «АТЭС-Десногорск» производится на основании показаний приборов учета, установленных на границе балансовой принадлежности и эксплуатационной ответственности между САЭС и филиалом «АТЭС-Десногорск», согласно договору на отпуск (получение) энергоресурсов между САЭС и филиалом «АТЭС-Десногорск».</w:t>
      </w:r>
    </w:p>
    <w:p w14:paraId="BF0A0000">
      <w:pPr>
        <w:spacing w:after="0" w:line="240" w:lineRule="auto"/>
        <w:ind w:firstLine="709"/>
        <w:contextualSpacing w:val="1"/>
        <w:jc w:val="both"/>
        <w:rPr>
          <w:rFonts w:ascii="Times New Roman" w:hAnsi="Times New Roman"/>
          <w:sz w:val="24"/>
        </w:rPr>
      </w:pPr>
      <w:r>
        <w:rPr>
          <w:rFonts w:ascii="Times New Roman" w:hAnsi="Times New Roman"/>
          <w:sz w:val="24"/>
        </w:rPr>
        <w:t>Потери тепловой энергии в сетях определяются на основании нормативов технологических потерь при передаче тепловой энергии по тепловым сетям САЭС, утверждаемые ежегодно в Минэнерго России.</w:t>
      </w:r>
    </w:p>
    <w:p w14:paraId="C00A0000">
      <w:pPr>
        <w:spacing w:after="0" w:line="240" w:lineRule="auto"/>
        <w:ind w:firstLine="709"/>
        <w:contextualSpacing w:val="1"/>
        <w:jc w:val="both"/>
        <w:rPr>
          <w:rFonts w:ascii="Times New Roman" w:hAnsi="Times New Roman"/>
          <w:sz w:val="24"/>
        </w:rPr>
      </w:pPr>
      <w:r>
        <w:rPr>
          <w:rFonts w:ascii="Times New Roman" w:hAnsi="Times New Roman"/>
          <w:sz w:val="24"/>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14:paraId="C10A0000">
      <w:pPr>
        <w:pStyle w:val="Style_6"/>
        <w:ind w:firstLine="709" w:left="720"/>
        <w:jc w:val="center"/>
        <w:rPr>
          <w:b w:val="1"/>
          <w:sz w:val="28"/>
        </w:rPr>
      </w:pPr>
    </w:p>
    <w:p w14:paraId="C20A0000">
      <w:pPr>
        <w:pStyle w:val="Style_6"/>
        <w:ind w:firstLine="709" w:left="720"/>
        <w:jc w:val="center"/>
        <w:rPr>
          <w:b w:val="1"/>
          <w:sz w:val="28"/>
        </w:rPr>
      </w:pPr>
    </w:p>
    <w:p w14:paraId="C30A0000">
      <w:pPr>
        <w:pStyle w:val="Style_6"/>
        <w:ind w:firstLine="709" w:left="720"/>
        <w:jc w:val="center"/>
        <w:rPr>
          <w:b w:val="1"/>
          <w:sz w:val="28"/>
        </w:rPr>
      </w:pPr>
    </w:p>
    <w:p w14:paraId="C40A0000">
      <w:pPr>
        <w:pStyle w:val="Style_6"/>
        <w:ind w:firstLine="709" w:left="720"/>
        <w:jc w:val="center"/>
        <w:rPr>
          <w:b w:val="1"/>
          <w:sz w:val="28"/>
        </w:rPr>
      </w:pPr>
    </w:p>
    <w:p w14:paraId="C50A0000">
      <w:pPr>
        <w:pStyle w:val="Style_6"/>
        <w:ind/>
        <w:jc w:val="center"/>
        <w:rPr>
          <w:b w:val="1"/>
          <w:sz w:val="28"/>
        </w:rPr>
      </w:pPr>
      <w:r>
        <w:rPr>
          <w:b w:val="1"/>
          <w:sz w:val="28"/>
        </w:rPr>
        <w:t xml:space="preserve">1.6. Балансы тепловой мощности и тепловой нагрузки в зонах </w:t>
      </w:r>
      <w:r>
        <w:rPr>
          <w:b w:val="1"/>
          <w:sz w:val="28"/>
        </w:rPr>
        <w:br/>
      </w:r>
      <w:r>
        <w:rPr>
          <w:b w:val="1"/>
          <w:sz w:val="28"/>
        </w:rPr>
        <w:t>действия источников тепловой энергии</w:t>
      </w:r>
    </w:p>
    <w:p w14:paraId="C60A0000">
      <w:pPr>
        <w:pStyle w:val="Style_6"/>
        <w:ind w:firstLine="709"/>
        <w:jc w:val="both"/>
      </w:pPr>
      <w:r>
        <w:t>В системах централизованного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 предприятий.</w:t>
      </w:r>
    </w:p>
    <w:p w14:paraId="C7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14:paraId="C8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Таким образом, в системах отопления и вентиляции тепло расходуется не равномерно в течение года, а только при сравнительно низких температурах наружного воздуха. </w:t>
      </w:r>
    </w:p>
    <w:p w14:paraId="C9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Указанных потребителей тепловой энергии принято называть сезонными, а их тепловые нагрузки – сезонными тепловыми нагрузками. </w:t>
      </w:r>
    </w:p>
    <w:p w14:paraId="CA0A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Тепловая энергия в системах горячего водоснабжения и в технологических процессах промышленных  предприятий расходуется непрерывно и  постоянно в течение года и мало зависит от температуры наружного  воздуха. Поэтому тепловые нагрузки  на  горячее водоснабжение и технологические нужды считаются круглогодовыми тепловыми нагрузками. </w:t>
      </w:r>
    </w:p>
    <w:p w14:paraId="CB0A0000">
      <w:pPr>
        <w:spacing w:after="0" w:line="240" w:lineRule="auto"/>
        <w:ind/>
        <w:contextualSpacing w:val="1"/>
        <w:jc w:val="both"/>
        <w:rPr>
          <w:rFonts w:ascii="Times New Roman" w:hAnsi="Times New Roman"/>
          <w:sz w:val="24"/>
        </w:rPr>
      </w:pPr>
    </w:p>
    <w:p w14:paraId="CC0A0000">
      <w:pPr>
        <w:spacing w:after="0" w:line="240" w:lineRule="auto"/>
        <w:ind/>
        <w:contextualSpacing w:val="1"/>
        <w:jc w:val="both"/>
        <w:rPr>
          <w:rFonts w:ascii="Times New Roman" w:hAnsi="Times New Roman"/>
          <w:sz w:val="24"/>
        </w:rPr>
      </w:pPr>
      <w:r>
        <w:rPr>
          <w:rFonts w:ascii="Times New Roman" w:hAnsi="Times New Roman"/>
          <w:sz w:val="24"/>
        </w:rPr>
        <w:t>Таблица № 14 – Баланс тепловой энергии по источнику филиала АО «Концерн Росэнергоатом» «Смоленская атомная станция».</w:t>
      </w:r>
    </w:p>
    <w:tbl>
      <w:tblPr>
        <w:tblStyle w:val="Style_5"/>
        <w:tblLayout w:type="fixed"/>
        <w:tblCellMar>
          <w:left w:type="dxa" w:w="57"/>
        </w:tblCellMar>
      </w:tblPr>
      <w:tblGrid>
        <w:gridCol w:w="7255"/>
        <w:gridCol w:w="1565"/>
        <w:gridCol w:w="1495"/>
        <w:gridCol w:w="25"/>
      </w:tblGrid>
      <w:tr>
        <w:tc>
          <w:tcPr>
            <w:tcW w:type="dxa" w:w="10340"/>
            <w:gridSpan w:val="4"/>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CD0A0000">
            <w:pPr>
              <w:spacing w:after="0" w:line="240" w:lineRule="auto"/>
              <w:ind/>
              <w:jc w:val="center"/>
              <w:rPr>
                <w:rFonts w:ascii="Times New Roman" w:hAnsi="Times New Roman"/>
                <w:sz w:val="28"/>
              </w:rPr>
            </w:pPr>
            <w:r>
              <w:rPr>
                <w:rFonts w:ascii="Times New Roman" w:hAnsi="Times New Roman"/>
                <w:sz w:val="28"/>
              </w:rPr>
              <w:t>Баланс тепловой энергии по источнику филиала АО «Концерн Росэнергоатом» «Смоленская атомная станция»</w:t>
            </w:r>
          </w:p>
        </w:tc>
      </w:tr>
      <w:tr>
        <w:trPr>
          <w:trHeight w:hRule="atLeast" w:val="387"/>
        </w:trP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CE0A0000">
            <w:pPr>
              <w:spacing w:after="0" w:line="240" w:lineRule="auto"/>
              <w:ind/>
              <w:jc w:val="center"/>
              <w:rPr>
                <w:rFonts w:ascii="Times New Roman" w:hAnsi="Times New Roman"/>
                <w:sz w:val="28"/>
              </w:rPr>
            </w:pPr>
            <w:r>
              <w:rPr>
                <w:rFonts w:ascii="Times New Roman" w:hAnsi="Times New Roman"/>
                <w:sz w:val="28"/>
              </w:rPr>
              <w:t>Наименование показателей</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CF0A0000">
            <w:pPr>
              <w:spacing w:after="0" w:line="240" w:lineRule="auto"/>
              <w:ind/>
              <w:rPr>
                <w:rFonts w:ascii="Times New Roman" w:hAnsi="Times New Roman"/>
                <w:sz w:val="28"/>
              </w:rPr>
            </w:pPr>
            <w:r>
              <w:rPr>
                <w:rFonts w:ascii="Times New Roman" w:hAnsi="Times New Roman"/>
                <w:sz w:val="28"/>
              </w:rPr>
              <w:t>Единица измерения</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00A0000">
            <w:pPr>
              <w:spacing w:after="0" w:line="240" w:lineRule="auto"/>
              <w:ind/>
              <w:rPr>
                <w:rFonts w:ascii="Times New Roman" w:hAnsi="Times New Roman"/>
                <w:sz w:val="28"/>
              </w:rPr>
            </w:pPr>
            <w:r>
              <w:rPr>
                <w:rFonts w:ascii="Times New Roman" w:hAnsi="Times New Roman"/>
                <w:sz w:val="28"/>
              </w:rPr>
              <w:t>Величина</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10A0000">
            <w:pPr>
              <w:spacing w:after="0" w:line="240" w:lineRule="auto"/>
              <w:ind/>
              <w:rPr>
                <w:rFonts w:ascii="Times New Roman" w:hAnsi="Times New Roman"/>
                <w:sz w:val="24"/>
              </w:rPr>
            </w:pPr>
            <w:r>
              <w:rPr>
                <w:rFonts w:ascii="Times New Roman" w:hAnsi="Times New Roman"/>
                <w:sz w:val="24"/>
              </w:rPr>
              <w:t xml:space="preserve">1.  Производство </w:t>
            </w:r>
            <w:r>
              <w:rPr>
                <w:rFonts w:ascii="Times New Roman" w:hAnsi="Times New Roman"/>
                <w:sz w:val="24"/>
              </w:rPr>
              <w:t>теплоэнергии</w:t>
            </w:r>
            <w:r>
              <w:rPr>
                <w:rFonts w:ascii="Times New Roman" w:hAnsi="Times New Roman"/>
                <w:sz w:val="24"/>
              </w:rPr>
              <w:t xml:space="preserve"> (выработка)</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2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30A0000">
            <w:pPr>
              <w:spacing w:after="0" w:line="240" w:lineRule="auto"/>
              <w:ind/>
              <w:jc w:val="center"/>
              <w:rPr>
                <w:rFonts w:ascii="Times New Roman" w:hAnsi="Times New Roman"/>
                <w:sz w:val="24"/>
              </w:rPr>
            </w:pPr>
            <w:r>
              <w:rPr>
                <w:rFonts w:ascii="Times New Roman" w:hAnsi="Times New Roman"/>
                <w:sz w:val="24"/>
              </w:rPr>
              <w:t>695,19</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40A0000">
            <w:pPr>
              <w:spacing w:after="0" w:line="240" w:lineRule="auto"/>
              <w:ind/>
              <w:rPr>
                <w:rFonts w:ascii="Times New Roman" w:hAnsi="Times New Roman"/>
                <w:sz w:val="24"/>
              </w:rPr>
            </w:pPr>
            <w:r>
              <w:rPr>
                <w:rFonts w:ascii="Times New Roman" w:hAnsi="Times New Roman"/>
                <w:sz w:val="24"/>
              </w:rPr>
              <w:t>2.  Расход на собственные (производственные) нужды</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5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60A0000">
            <w:pPr>
              <w:spacing w:after="0" w:line="240" w:lineRule="auto"/>
              <w:ind/>
              <w:jc w:val="center"/>
              <w:rPr>
                <w:rFonts w:ascii="Times New Roman" w:hAnsi="Times New Roman"/>
                <w:sz w:val="24"/>
              </w:rPr>
            </w:pPr>
            <w:r>
              <w:rPr>
                <w:rFonts w:ascii="Times New Roman" w:hAnsi="Times New Roman"/>
                <w:sz w:val="24"/>
              </w:rPr>
              <w:t>217,37</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70A0000">
            <w:pPr>
              <w:spacing w:after="0" w:line="240" w:lineRule="auto"/>
              <w:ind/>
              <w:rPr>
                <w:rFonts w:ascii="Times New Roman" w:hAnsi="Times New Roman"/>
                <w:sz w:val="24"/>
              </w:rPr>
            </w:pPr>
            <w:r>
              <w:rPr>
                <w:rFonts w:ascii="Times New Roman" w:hAnsi="Times New Roman"/>
                <w:sz w:val="24"/>
              </w:rPr>
              <w:t>3.  Отпуск тепловой энергии с коллекторов</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8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90A0000">
            <w:pPr>
              <w:spacing w:after="0" w:line="240" w:lineRule="auto"/>
              <w:ind/>
              <w:jc w:val="center"/>
              <w:rPr>
                <w:rFonts w:ascii="Times New Roman" w:hAnsi="Times New Roman"/>
                <w:sz w:val="24"/>
              </w:rPr>
            </w:pPr>
            <w:r>
              <w:rPr>
                <w:rFonts w:ascii="Times New Roman" w:hAnsi="Times New Roman"/>
                <w:sz w:val="24"/>
              </w:rPr>
              <w:t>477,82</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A0A0000">
            <w:pPr>
              <w:spacing w:after="0" w:line="240" w:lineRule="auto"/>
              <w:ind/>
              <w:rPr>
                <w:rFonts w:ascii="Times New Roman" w:hAnsi="Times New Roman"/>
                <w:sz w:val="24"/>
              </w:rPr>
            </w:pPr>
            <w:r>
              <w:rPr>
                <w:rFonts w:ascii="Times New Roman" w:hAnsi="Times New Roman"/>
                <w:sz w:val="24"/>
              </w:rPr>
              <w:t xml:space="preserve">4.  Расход </w:t>
            </w:r>
            <w:r>
              <w:rPr>
                <w:rFonts w:ascii="Times New Roman" w:hAnsi="Times New Roman"/>
                <w:sz w:val="24"/>
              </w:rPr>
              <w:t>теплоэнергии</w:t>
            </w:r>
            <w:r>
              <w:rPr>
                <w:rFonts w:ascii="Times New Roman" w:hAnsi="Times New Roman"/>
                <w:sz w:val="24"/>
              </w:rPr>
              <w:t xml:space="preserve"> на хозяйственные нужды</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B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C0A0000">
            <w:pPr>
              <w:spacing w:after="0" w:line="240" w:lineRule="auto"/>
              <w:ind/>
              <w:jc w:val="center"/>
              <w:rPr>
                <w:rFonts w:ascii="Times New Roman" w:hAnsi="Times New Roman"/>
                <w:sz w:val="24"/>
              </w:rPr>
            </w:pPr>
            <w:r>
              <w:rPr>
                <w:rFonts w:ascii="Times New Roman" w:hAnsi="Times New Roman"/>
                <w:sz w:val="24"/>
              </w:rPr>
              <w:t xml:space="preserve"> 0,0</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D0A0000">
            <w:pPr>
              <w:spacing w:after="0" w:line="240" w:lineRule="auto"/>
              <w:ind/>
              <w:rPr>
                <w:rFonts w:ascii="Times New Roman" w:hAnsi="Times New Roman"/>
                <w:sz w:val="24"/>
              </w:rPr>
            </w:pPr>
            <w:r>
              <w:rPr>
                <w:rFonts w:ascii="Times New Roman" w:hAnsi="Times New Roman"/>
                <w:sz w:val="24"/>
              </w:rPr>
              <w:t xml:space="preserve">5.  Полезный отпуск </w:t>
            </w:r>
            <w:r>
              <w:rPr>
                <w:rFonts w:ascii="Times New Roman" w:hAnsi="Times New Roman"/>
                <w:sz w:val="24"/>
              </w:rPr>
              <w:t>теплоэнергии</w:t>
            </w:r>
            <w:r>
              <w:rPr>
                <w:rFonts w:ascii="Times New Roman" w:hAnsi="Times New Roman"/>
                <w:sz w:val="24"/>
              </w:rPr>
              <w:t xml:space="preserve"> </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E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DF0A0000">
            <w:pPr>
              <w:spacing w:after="0" w:line="240" w:lineRule="auto"/>
              <w:ind/>
              <w:jc w:val="center"/>
              <w:rPr>
                <w:rFonts w:ascii="Times New Roman" w:hAnsi="Times New Roman"/>
                <w:sz w:val="24"/>
              </w:rPr>
            </w:pPr>
            <w:r>
              <w:rPr>
                <w:rFonts w:ascii="Times New Roman" w:hAnsi="Times New Roman"/>
                <w:sz w:val="24"/>
              </w:rPr>
              <w:t>477,82</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00A0000">
            <w:pPr>
              <w:spacing w:after="0" w:line="240" w:lineRule="auto"/>
              <w:ind/>
              <w:rPr>
                <w:rFonts w:ascii="Times New Roman" w:hAnsi="Times New Roman"/>
                <w:sz w:val="24"/>
              </w:rPr>
            </w:pPr>
            <w:r>
              <w:rPr>
                <w:rFonts w:ascii="Times New Roman" w:hAnsi="Times New Roman"/>
                <w:sz w:val="24"/>
              </w:rPr>
              <w:t xml:space="preserve">5.1.  в том числе - полезный отпуск </w:t>
            </w:r>
            <w:r>
              <w:rPr>
                <w:rFonts w:ascii="Times New Roman" w:hAnsi="Times New Roman"/>
                <w:sz w:val="24"/>
              </w:rPr>
              <w:t>теплоэнергии</w:t>
            </w:r>
            <w:r>
              <w:rPr>
                <w:rFonts w:ascii="Times New Roman" w:hAnsi="Times New Roman"/>
                <w:sz w:val="24"/>
              </w:rPr>
              <w:t xml:space="preserve"> по регулируемым ценам (договорам)</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1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20A0000">
            <w:pPr>
              <w:spacing w:after="0" w:line="240" w:lineRule="auto"/>
              <w:ind/>
              <w:jc w:val="center"/>
              <w:rPr>
                <w:rFonts w:ascii="Times New Roman" w:hAnsi="Times New Roman"/>
                <w:sz w:val="24"/>
              </w:rPr>
            </w:pPr>
            <w:r>
              <w:rPr>
                <w:rFonts w:ascii="Times New Roman" w:hAnsi="Times New Roman"/>
                <w:sz w:val="24"/>
              </w:rPr>
              <w:t>477,82</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30A0000">
            <w:pPr>
              <w:spacing w:after="0" w:line="240" w:lineRule="auto"/>
              <w:ind/>
              <w:rPr>
                <w:rFonts w:ascii="Times New Roman" w:hAnsi="Times New Roman"/>
                <w:sz w:val="24"/>
              </w:rPr>
            </w:pPr>
            <w:r>
              <w:rPr>
                <w:rFonts w:ascii="Times New Roman" w:hAnsi="Times New Roman"/>
                <w:sz w:val="24"/>
              </w:rPr>
              <w:t>5.1.1.  Потери  тепловой энергии в сетях Десногорского филиал</w:t>
            </w:r>
            <w:r>
              <w:rPr>
                <w:rFonts w:ascii="Times New Roman" w:hAnsi="Times New Roman"/>
                <w:sz w:val="24"/>
              </w:rPr>
              <w:t>а ООО</w:t>
            </w:r>
            <w:r>
              <w:rPr>
                <w:rFonts w:ascii="Times New Roman" w:hAnsi="Times New Roman"/>
                <w:sz w:val="24"/>
              </w:rPr>
              <w:t xml:space="preserve"> «АТЭС»</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4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50A0000">
            <w:pPr>
              <w:spacing w:after="0" w:line="240" w:lineRule="auto"/>
              <w:ind/>
              <w:jc w:val="center"/>
              <w:rPr>
                <w:rFonts w:ascii="Times New Roman" w:hAnsi="Times New Roman"/>
                <w:sz w:val="24"/>
              </w:rPr>
            </w:pPr>
            <w:r>
              <w:rPr>
                <w:rFonts w:ascii="Times New Roman" w:hAnsi="Times New Roman"/>
                <w:sz w:val="24"/>
              </w:rPr>
              <w:t>96,63</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60A0000">
            <w:pPr>
              <w:spacing w:after="0" w:line="240" w:lineRule="auto"/>
              <w:ind/>
              <w:rPr>
                <w:rFonts w:ascii="Times New Roman" w:hAnsi="Times New Roman"/>
                <w:sz w:val="24"/>
              </w:rPr>
            </w:pPr>
            <w:r>
              <w:rPr>
                <w:rFonts w:ascii="Times New Roman" w:hAnsi="Times New Roman"/>
                <w:sz w:val="24"/>
              </w:rPr>
              <w:t>5.1.2.  Расход на собственные нужд</w:t>
            </w:r>
            <w:r>
              <w:rPr>
                <w:rFonts w:ascii="Times New Roman" w:hAnsi="Times New Roman"/>
                <w:sz w:val="24"/>
              </w:rPr>
              <w:t>ы ООО</w:t>
            </w:r>
            <w:r>
              <w:rPr>
                <w:rFonts w:ascii="Times New Roman" w:hAnsi="Times New Roman"/>
                <w:sz w:val="24"/>
              </w:rPr>
              <w:t xml:space="preserve"> "АТЭС"</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7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80A0000">
            <w:pPr>
              <w:spacing w:after="0" w:line="240" w:lineRule="auto"/>
              <w:ind/>
              <w:jc w:val="center"/>
              <w:rPr>
                <w:rFonts w:ascii="Times New Roman" w:hAnsi="Times New Roman"/>
                <w:sz w:val="24"/>
              </w:rPr>
            </w:pPr>
            <w:r>
              <w:rPr>
                <w:rFonts w:ascii="Times New Roman" w:hAnsi="Times New Roman"/>
                <w:sz w:val="24"/>
              </w:rPr>
              <w:t>4,17</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90A0000">
            <w:pPr>
              <w:spacing w:after="0" w:line="240" w:lineRule="auto"/>
              <w:ind/>
              <w:rPr>
                <w:rFonts w:ascii="Times New Roman" w:hAnsi="Times New Roman"/>
                <w:sz w:val="24"/>
              </w:rPr>
            </w:pPr>
            <w:r>
              <w:rPr>
                <w:rFonts w:ascii="Times New Roman" w:hAnsi="Times New Roman"/>
                <w:sz w:val="24"/>
              </w:rPr>
              <w:t>5.1.3.  Потребители САЭС</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A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B0A0000">
            <w:pPr>
              <w:spacing w:after="0" w:line="240" w:lineRule="auto"/>
              <w:ind/>
              <w:jc w:val="center"/>
              <w:rPr>
                <w:rFonts w:ascii="Times New Roman" w:hAnsi="Times New Roman"/>
                <w:sz w:val="24"/>
              </w:rPr>
            </w:pPr>
            <w:r>
              <w:rPr>
                <w:rFonts w:ascii="Times New Roman" w:hAnsi="Times New Roman"/>
                <w:sz w:val="24"/>
              </w:rPr>
              <w:t>120,68</w:t>
            </w:r>
          </w:p>
        </w:tc>
      </w:tr>
      <w:t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C0A0000">
            <w:pPr>
              <w:spacing w:after="0" w:line="240" w:lineRule="auto"/>
              <w:ind/>
              <w:rPr>
                <w:rFonts w:ascii="Times New Roman" w:hAnsi="Times New Roman"/>
                <w:sz w:val="24"/>
              </w:rPr>
            </w:pPr>
            <w:r>
              <w:rPr>
                <w:rFonts w:ascii="Times New Roman" w:hAnsi="Times New Roman"/>
                <w:sz w:val="24"/>
              </w:rPr>
              <w:t xml:space="preserve">5.1.4.  Потребители сторонних организаций </w:t>
            </w:r>
            <w:r>
              <w:rPr>
                <w:rFonts w:ascii="Times New Roman" w:hAnsi="Times New Roman"/>
                <w:sz w:val="24"/>
              </w:rPr>
              <w:t>стройбазы</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D0A0000">
            <w:pPr>
              <w:spacing w:after="0" w:line="240" w:lineRule="auto"/>
              <w:ind/>
              <w:rPr>
                <w:rFonts w:ascii="Times New Roman" w:hAnsi="Times New Roman"/>
                <w:sz w:val="24"/>
              </w:rPr>
            </w:pPr>
            <w:r>
              <w:rPr>
                <w:rFonts w:ascii="Times New Roman" w:hAnsi="Times New Roman"/>
                <w:sz w:val="24"/>
              </w:rPr>
              <w:t>Тыс. Гкал</w:t>
            </w:r>
          </w:p>
        </w:tc>
        <w:tc>
          <w:tcPr>
            <w:tcW w:type="dxa" w:w="1520"/>
            <w:gridSpan w:val="2"/>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E0A0000">
            <w:pPr>
              <w:spacing w:after="0" w:line="240" w:lineRule="auto"/>
              <w:ind/>
              <w:jc w:val="center"/>
              <w:rPr>
                <w:rFonts w:ascii="Times New Roman" w:hAnsi="Times New Roman"/>
                <w:sz w:val="24"/>
              </w:rPr>
            </w:pPr>
            <w:r>
              <w:rPr>
                <w:rFonts w:ascii="Times New Roman" w:hAnsi="Times New Roman"/>
                <w:sz w:val="24"/>
              </w:rPr>
              <w:t>22,71</w:t>
            </w:r>
          </w:p>
        </w:tc>
      </w:tr>
      <w:tr>
        <w:trPr>
          <w:trHeight w:hRule="atLeast" w:val="273"/>
        </w:trPr>
        <w:tc>
          <w:tcPr>
            <w:tcW w:type="dxa" w:w="725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EF0A0000">
            <w:pPr>
              <w:spacing w:after="0" w:line="240" w:lineRule="auto"/>
              <w:ind/>
              <w:rPr>
                <w:rFonts w:ascii="Times New Roman" w:hAnsi="Times New Roman"/>
                <w:sz w:val="24"/>
              </w:rPr>
            </w:pPr>
            <w:r>
              <w:rPr>
                <w:rFonts w:ascii="Times New Roman" w:hAnsi="Times New Roman"/>
                <w:sz w:val="24"/>
              </w:rPr>
              <w:t>5.1.5.  Потребител</w:t>
            </w:r>
            <w:r>
              <w:rPr>
                <w:rFonts w:ascii="Times New Roman" w:hAnsi="Times New Roman"/>
                <w:sz w:val="24"/>
              </w:rPr>
              <w:t>и ООО</w:t>
            </w:r>
            <w:r>
              <w:rPr>
                <w:rFonts w:ascii="Times New Roman" w:hAnsi="Times New Roman"/>
                <w:sz w:val="24"/>
              </w:rPr>
              <w:t xml:space="preserve"> "АТЭС" (город)</w:t>
            </w:r>
          </w:p>
        </w:tc>
        <w:tc>
          <w:tcPr>
            <w:tcW w:type="dxa" w:w="1565"/>
            <w:tcBorders>
              <w:top w:color="000000" w:sz="4" w:val="single"/>
              <w:left w:color="000000" w:sz="4" w:val="single"/>
              <w:bottom w:color="000000" w:sz="4" w:val="single"/>
              <w:right w:color="000000" w:sz="4" w:val="single"/>
            </w:tcBorders>
            <w:tcMar>
              <w:top w:type="dxa" w:w="0"/>
              <w:left w:type="dxa" w:w="57"/>
              <w:bottom w:type="dxa" w:w="0"/>
              <w:right w:type="dxa" w:w="108"/>
            </w:tcMar>
            <w:vAlign w:val="center"/>
          </w:tcPr>
          <w:p w14:paraId="F00A0000">
            <w:pPr>
              <w:spacing w:line="240" w:lineRule="auto"/>
              <w:ind/>
              <w:rPr>
                <w:rFonts w:ascii="Times New Roman" w:hAnsi="Times New Roman"/>
                <w:sz w:val="24"/>
              </w:rPr>
            </w:pPr>
            <w:r>
              <w:rPr>
                <w:rFonts w:ascii="Times New Roman" w:hAnsi="Times New Roman"/>
                <w:sz w:val="24"/>
              </w:rPr>
              <w:t>Тыс. Гкал</w:t>
            </w:r>
          </w:p>
        </w:tc>
        <w:tc>
          <w:tcPr>
            <w:tcW w:type="dxa" w:w="14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A0000">
            <w:pPr>
              <w:spacing w:line="240" w:lineRule="auto"/>
              <w:ind/>
              <w:jc w:val="center"/>
              <w:rPr>
                <w:rFonts w:ascii="Times New Roman" w:hAnsi="Times New Roman"/>
                <w:sz w:val="24"/>
              </w:rPr>
            </w:pPr>
            <w:r>
              <w:rPr>
                <w:rFonts w:ascii="Times New Roman" w:hAnsi="Times New Roman"/>
                <w:sz w:val="24"/>
              </w:rPr>
              <w:t>233,63</w:t>
            </w:r>
          </w:p>
        </w:tc>
        <w:tc>
          <w:tcPr>
            <w:tcW w:type="dxa" w:w="25"/>
            <w:tcMar>
              <w:left w:type="dxa" w:w="57"/>
            </w:tcMar>
          </w:tcPr>
          <w:p w14:paraId="F20A0000"/>
        </w:tc>
      </w:tr>
    </w:tbl>
    <w:p w14:paraId="F30A0000">
      <w:pPr>
        <w:spacing w:after="0" w:line="240" w:lineRule="auto"/>
        <w:ind w:firstLine="709"/>
        <w:contextualSpacing w:val="1"/>
        <w:jc w:val="both"/>
        <w:rPr>
          <w:rFonts w:ascii="Times New Roman" w:hAnsi="Times New Roman"/>
          <w:b w:val="1"/>
          <w:sz w:val="24"/>
        </w:rPr>
      </w:pPr>
    </w:p>
    <w:p w14:paraId="F40A0000">
      <w:pPr>
        <w:pStyle w:val="Style_8"/>
        <w:widowControl w:val="1"/>
        <w:ind w:firstLine="709"/>
        <w:jc w:val="both"/>
        <w:rPr>
          <w:rFonts w:ascii="Times New Roman" w:hAnsi="Times New Roman"/>
          <w:b w:val="1"/>
          <w:sz w:val="24"/>
        </w:rPr>
      </w:pPr>
      <w:r>
        <w:rPr>
          <w:rFonts w:ascii="Times New Roman" w:hAnsi="Times New Roman"/>
          <w:sz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 представлена в таблице № 15.</w:t>
      </w:r>
    </w:p>
    <w:p w14:paraId="F50A0000">
      <w:pPr>
        <w:pStyle w:val="Style_8"/>
        <w:widowControl w:val="1"/>
        <w:ind w:firstLine="0"/>
        <w:outlineLvl w:val="2"/>
        <w:rPr>
          <w:rFonts w:ascii="Times New Roman" w:hAnsi="Times New Roman"/>
          <w:sz w:val="24"/>
        </w:rPr>
      </w:pPr>
    </w:p>
    <w:p w14:paraId="F60A0000">
      <w:pPr>
        <w:pStyle w:val="Style_8"/>
        <w:widowControl w:val="1"/>
        <w:ind w:firstLine="0"/>
        <w:outlineLvl w:val="2"/>
        <w:rPr>
          <w:rFonts w:ascii="Times New Roman" w:hAnsi="Times New Roman"/>
          <w:sz w:val="24"/>
        </w:rPr>
      </w:pPr>
      <w:r>
        <w:rPr>
          <w:rFonts w:ascii="Times New Roman" w:hAnsi="Times New Roman"/>
          <w:sz w:val="24"/>
        </w:rPr>
        <w:t>Таблица № 15 – Использование приборов учета тепловой энергии в жилых домах г. Десногорска.</w:t>
      </w:r>
    </w:p>
    <w:tbl>
      <w:tblPr>
        <w:tblStyle w:val="Style_5"/>
        <w:tblInd w:type="dxa" w:w="70"/>
        <w:tblLayout w:type="fixed"/>
        <w:tblCellMar>
          <w:left w:type="dxa" w:w="70"/>
          <w:right w:type="dxa" w:w="70"/>
        </w:tblCellMar>
      </w:tblPr>
      <w:tblGrid>
        <w:gridCol w:w="675"/>
        <w:gridCol w:w="1890"/>
        <w:gridCol w:w="2295"/>
        <w:gridCol w:w="2227"/>
        <w:gridCol w:w="2903"/>
      </w:tblGrid>
      <w:tr>
        <w:trPr>
          <w:trHeight w:hRule="atLeast" w:val="4797"/>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70A0000">
            <w:pPr>
              <w:pStyle w:val="Style_8"/>
              <w:ind w:firstLine="0"/>
              <w:jc w:val="center"/>
              <w:rPr>
                <w:rFonts w:ascii="Times New Roman" w:hAnsi="Times New Roman"/>
                <w:sz w:val="24"/>
              </w:rPr>
            </w:pPr>
            <w:r>
              <w:rPr>
                <w:rFonts w:ascii="Times New Roman" w:hAnsi="Times New Roman"/>
                <w:sz w:val="24"/>
              </w:rPr>
              <w:t>Год</w:t>
            </w:r>
          </w:p>
        </w:tc>
        <w:tc>
          <w:tcPr>
            <w:tcW w:type="dxa" w:w="189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80A0000">
            <w:pPr>
              <w:pStyle w:val="Style_8"/>
              <w:ind w:firstLine="0"/>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r>
            <w:r>
              <w:rPr>
                <w:rFonts w:ascii="Times New Roman" w:hAnsi="Times New Roman"/>
                <w:sz w:val="24"/>
              </w:rPr>
              <w:t>ресурса</w:t>
            </w: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90A0000">
            <w:pPr>
              <w:pStyle w:val="Style_8"/>
              <w:ind w:firstLine="0"/>
              <w:rPr>
                <w:rFonts w:ascii="Times New Roman" w:hAnsi="Times New Roman"/>
                <w:sz w:val="24"/>
              </w:rPr>
            </w:pPr>
            <w:r>
              <w:rPr>
                <w:rFonts w:ascii="Times New Roman" w:hAnsi="Times New Roman"/>
                <w:sz w:val="24"/>
              </w:rPr>
              <w:t>Общий объем тепловой энергии, потребляемой (используемой) на территории муниципального образования (</w:t>
            </w:r>
            <w:r>
              <w:rPr>
                <w:rFonts w:ascii="Times New Roman" w:hAnsi="Times New Roman"/>
                <w:i w:val="1"/>
                <w:sz w:val="24"/>
              </w:rPr>
              <w:t>тыс. Гкал</w:t>
            </w:r>
            <w:r>
              <w:rPr>
                <w:rFonts w:ascii="Times New Roman" w:hAnsi="Times New Roman"/>
                <w:sz w:val="24"/>
              </w:rPr>
              <w:t>)</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A0A0000">
            <w:pPr>
              <w:pStyle w:val="Style_8"/>
              <w:ind w:firstLine="0"/>
              <w:rPr>
                <w:rFonts w:ascii="Times New Roman" w:hAnsi="Times New Roman"/>
                <w:sz w:val="24"/>
              </w:rPr>
            </w:pPr>
            <w:r>
              <w:rPr>
                <w:rFonts w:ascii="Times New Roman" w:hAnsi="Times New Roman"/>
                <w:sz w:val="24"/>
              </w:rPr>
              <w:t>Объем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w:t>
            </w:r>
            <w:r>
              <w:rPr>
                <w:rFonts w:ascii="Times New Roman" w:hAnsi="Times New Roman"/>
                <w:i w:val="1"/>
                <w:sz w:val="24"/>
              </w:rPr>
              <w:t>тыс. Гкал</w:t>
            </w:r>
            <w:r>
              <w:rPr>
                <w:rFonts w:ascii="Times New Roman" w:hAnsi="Times New Roman"/>
                <w:sz w:val="24"/>
              </w:rPr>
              <w:t>)</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B0A0000">
            <w:pPr>
              <w:pStyle w:val="Style_8"/>
              <w:ind w:firstLine="0"/>
              <w:rPr>
                <w:rFonts w:ascii="Times New Roman" w:hAnsi="Times New Roman"/>
                <w:sz w:val="24"/>
              </w:rPr>
            </w:pPr>
            <w:r>
              <w:rPr>
                <w:rFonts w:ascii="Times New Roman" w:hAnsi="Times New Roman"/>
                <w:sz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r>
              <w:rPr>
                <w:rFonts w:ascii="Times New Roman" w:hAnsi="Times New Roman"/>
                <w:sz w:val="24"/>
              </w:rPr>
              <w:t xml:space="preserve"> (%)</w:t>
            </w:r>
          </w:p>
        </w:tc>
      </w:tr>
      <w:tr>
        <w:trPr>
          <w:trHeight w:hRule="atLeast" w:val="36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FC0A0000">
            <w:pPr>
              <w:pStyle w:val="Style_8"/>
              <w:ind w:firstLine="0"/>
              <w:rPr>
                <w:rFonts w:ascii="Times New Roman" w:hAnsi="Times New Roman"/>
                <w:sz w:val="24"/>
              </w:rPr>
            </w:pPr>
            <w:r>
              <w:rPr>
                <w:rFonts w:ascii="Times New Roman" w:hAnsi="Times New Roman"/>
                <w:sz w:val="24"/>
              </w:rPr>
              <w:t>2014</w:t>
            </w:r>
          </w:p>
        </w:tc>
        <w:tc>
          <w:tcPr>
            <w:tcW w:type="dxa" w:w="1890"/>
            <w:vMerge w:val="restart"/>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D0A0000">
            <w:pPr>
              <w:pStyle w:val="Style_8"/>
              <w:ind w:firstLine="0"/>
              <w:rPr>
                <w:rFonts w:ascii="Times New Roman" w:hAnsi="Times New Roman"/>
                <w:sz w:val="24"/>
              </w:rPr>
            </w:pPr>
            <w:r>
              <w:rPr>
                <w:rFonts w:ascii="Times New Roman" w:hAnsi="Times New Roman"/>
                <w:sz w:val="24"/>
              </w:rPr>
              <w:t>Тепловая энергия</w:t>
            </w: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E0A0000">
            <w:pPr>
              <w:pStyle w:val="Style_8"/>
              <w:ind w:firstLine="0"/>
              <w:rPr>
                <w:rFonts w:ascii="Times New Roman" w:hAnsi="Times New Roman"/>
                <w:sz w:val="24"/>
              </w:rPr>
            </w:pPr>
            <w:r>
              <w:rPr>
                <w:rFonts w:ascii="Times New Roman" w:hAnsi="Times New Roman"/>
                <w:sz w:val="24"/>
              </w:rPr>
              <w:t>186,6</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FF0A0000">
            <w:pPr>
              <w:pStyle w:val="Style_8"/>
              <w:ind w:firstLine="0"/>
              <w:rPr>
                <w:rFonts w:ascii="Times New Roman" w:hAnsi="Times New Roman"/>
                <w:sz w:val="24"/>
              </w:rPr>
            </w:pPr>
            <w:r>
              <w:rPr>
                <w:rFonts w:ascii="Times New Roman" w:hAnsi="Times New Roman"/>
                <w:sz w:val="24"/>
              </w:rPr>
              <w:t>0</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00B0000">
            <w:pPr>
              <w:pStyle w:val="Style_8"/>
              <w:ind w:firstLine="0"/>
              <w:rPr>
                <w:rFonts w:ascii="Times New Roman" w:hAnsi="Times New Roman"/>
                <w:sz w:val="24"/>
              </w:rPr>
            </w:pPr>
            <w:r>
              <w:rPr>
                <w:rFonts w:ascii="Times New Roman" w:hAnsi="Times New Roman"/>
                <w:sz w:val="24"/>
              </w:rPr>
              <w:t>0</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010B0000">
            <w:pPr>
              <w:pStyle w:val="Style_8"/>
              <w:ind w:firstLine="0"/>
              <w:rPr>
                <w:rFonts w:ascii="Times New Roman" w:hAnsi="Times New Roman"/>
                <w:sz w:val="24"/>
              </w:rPr>
            </w:pPr>
            <w:r>
              <w:rPr>
                <w:rFonts w:ascii="Times New Roman" w:hAnsi="Times New Roman"/>
                <w:sz w:val="24"/>
              </w:rPr>
              <w:t>2015</w:t>
            </w:r>
          </w:p>
        </w:tc>
        <w:tc>
          <w:tcPr>
            <w:tcW w:type="dxa" w:w="189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20B0000">
            <w:pPr>
              <w:pStyle w:val="Style_8"/>
              <w:ind w:firstLine="0"/>
              <w:rPr>
                <w:rFonts w:ascii="Times New Roman" w:hAnsi="Times New Roman"/>
                <w:sz w:val="24"/>
              </w:rPr>
            </w:pPr>
            <w:r>
              <w:rPr>
                <w:rFonts w:ascii="Times New Roman" w:hAnsi="Times New Roman"/>
                <w:sz w:val="24"/>
              </w:rPr>
              <w:t>181,0</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30B0000">
            <w:pPr>
              <w:pStyle w:val="Style_8"/>
              <w:ind w:firstLine="0"/>
              <w:rPr>
                <w:rFonts w:ascii="Times New Roman" w:hAnsi="Times New Roman"/>
                <w:sz w:val="24"/>
              </w:rPr>
            </w:pPr>
            <w:r>
              <w:rPr>
                <w:rFonts w:ascii="Times New Roman" w:hAnsi="Times New Roman"/>
                <w:sz w:val="24"/>
              </w:rPr>
              <w:t>13,4</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40B0000">
            <w:pPr>
              <w:pStyle w:val="Style_8"/>
              <w:ind w:firstLine="0"/>
              <w:rPr>
                <w:rFonts w:ascii="Times New Roman" w:hAnsi="Times New Roman"/>
                <w:sz w:val="24"/>
              </w:rPr>
            </w:pPr>
            <w:r>
              <w:rPr>
                <w:rFonts w:ascii="Times New Roman" w:hAnsi="Times New Roman"/>
                <w:sz w:val="24"/>
              </w:rPr>
              <w:t>7,4</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050B0000">
            <w:pPr>
              <w:pStyle w:val="Style_8"/>
              <w:ind w:firstLine="0"/>
              <w:rPr>
                <w:rFonts w:ascii="Times New Roman" w:hAnsi="Times New Roman"/>
                <w:sz w:val="24"/>
              </w:rPr>
            </w:pPr>
            <w:r>
              <w:rPr>
                <w:rFonts w:ascii="Times New Roman" w:hAnsi="Times New Roman"/>
                <w:sz w:val="24"/>
              </w:rPr>
              <w:t>2016</w:t>
            </w:r>
          </w:p>
        </w:tc>
        <w:tc>
          <w:tcPr>
            <w:tcW w:type="dxa" w:w="189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60B0000">
            <w:pPr>
              <w:pStyle w:val="Style_8"/>
              <w:ind w:firstLine="0"/>
              <w:rPr>
                <w:rFonts w:ascii="Times New Roman" w:hAnsi="Times New Roman"/>
                <w:sz w:val="24"/>
              </w:rPr>
            </w:pPr>
            <w:r>
              <w:rPr>
                <w:rFonts w:ascii="Times New Roman" w:hAnsi="Times New Roman"/>
                <w:sz w:val="24"/>
              </w:rPr>
              <w:t>175,6</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70B0000">
            <w:pPr>
              <w:pStyle w:val="Style_8"/>
              <w:ind w:firstLine="0"/>
              <w:rPr>
                <w:rFonts w:ascii="Times New Roman" w:hAnsi="Times New Roman"/>
                <w:sz w:val="24"/>
              </w:rPr>
            </w:pPr>
            <w:r>
              <w:rPr>
                <w:rFonts w:ascii="Times New Roman" w:hAnsi="Times New Roman"/>
                <w:sz w:val="24"/>
              </w:rPr>
              <w:t>87,8</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80B0000">
            <w:pPr>
              <w:pStyle w:val="Style_8"/>
              <w:ind w:firstLine="0"/>
              <w:rPr>
                <w:rFonts w:ascii="Times New Roman" w:hAnsi="Times New Roman"/>
                <w:sz w:val="24"/>
              </w:rPr>
            </w:pPr>
            <w:r>
              <w:rPr>
                <w:rFonts w:ascii="Times New Roman" w:hAnsi="Times New Roman"/>
                <w:sz w:val="24"/>
              </w:rPr>
              <w:t>50</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090B0000">
            <w:pPr>
              <w:pStyle w:val="Style_8"/>
              <w:ind w:firstLine="0"/>
              <w:rPr>
                <w:rFonts w:ascii="Times New Roman" w:hAnsi="Times New Roman"/>
                <w:sz w:val="24"/>
              </w:rPr>
            </w:pPr>
            <w:r>
              <w:rPr>
                <w:rFonts w:ascii="Times New Roman" w:hAnsi="Times New Roman"/>
                <w:sz w:val="24"/>
              </w:rPr>
              <w:t>2017</w:t>
            </w:r>
          </w:p>
        </w:tc>
        <w:tc>
          <w:tcPr>
            <w:tcW w:type="dxa" w:w="189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A0B0000">
            <w:pPr>
              <w:pStyle w:val="Style_8"/>
              <w:ind w:firstLine="0"/>
              <w:rPr>
                <w:rFonts w:ascii="Times New Roman" w:hAnsi="Times New Roman"/>
                <w:sz w:val="24"/>
              </w:rPr>
            </w:pPr>
            <w:r>
              <w:rPr>
                <w:rFonts w:ascii="Times New Roman" w:hAnsi="Times New Roman"/>
                <w:sz w:val="24"/>
              </w:rPr>
              <w:t>170,7</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B0B0000">
            <w:pPr>
              <w:pStyle w:val="Style_8"/>
              <w:ind w:firstLine="0"/>
              <w:rPr>
                <w:rFonts w:ascii="Times New Roman" w:hAnsi="Times New Roman"/>
                <w:sz w:val="24"/>
              </w:rPr>
            </w:pPr>
            <w:r>
              <w:rPr>
                <w:rFonts w:ascii="Times New Roman" w:hAnsi="Times New Roman"/>
                <w:sz w:val="24"/>
              </w:rPr>
              <w:t>170,7</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C0B0000">
            <w:pPr>
              <w:pStyle w:val="Style_8"/>
              <w:ind w:firstLine="0"/>
              <w:rPr>
                <w:rFonts w:ascii="Times New Roman" w:hAnsi="Times New Roman"/>
                <w:sz w:val="24"/>
              </w:rPr>
            </w:pPr>
            <w:r>
              <w:rPr>
                <w:rFonts w:ascii="Times New Roman" w:hAnsi="Times New Roman"/>
                <w:sz w:val="24"/>
              </w:rPr>
              <w:t>100</w:t>
            </w:r>
          </w:p>
        </w:tc>
      </w:tr>
      <w:tr>
        <w:trPr>
          <w:trHeight w:hRule="atLeast" w:val="276"/>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0D0B0000">
            <w:pPr>
              <w:pStyle w:val="Style_8"/>
              <w:ind w:firstLine="0"/>
              <w:rPr>
                <w:rFonts w:ascii="Times New Roman" w:hAnsi="Times New Roman"/>
                <w:sz w:val="24"/>
              </w:rPr>
            </w:pPr>
            <w:r>
              <w:rPr>
                <w:rFonts w:ascii="Times New Roman" w:hAnsi="Times New Roman"/>
                <w:sz w:val="24"/>
              </w:rPr>
              <w:t>2018</w:t>
            </w:r>
          </w:p>
        </w:tc>
        <w:tc>
          <w:tcPr>
            <w:tcW w:type="dxa" w:w="189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E0B0000">
            <w:pPr>
              <w:pStyle w:val="Style_8"/>
              <w:ind w:firstLine="0"/>
              <w:rPr>
                <w:rFonts w:ascii="Times New Roman" w:hAnsi="Times New Roman"/>
                <w:sz w:val="24"/>
              </w:rPr>
            </w:pPr>
            <w:r>
              <w:rPr>
                <w:rFonts w:ascii="Times New Roman" w:hAnsi="Times New Roman"/>
                <w:sz w:val="24"/>
              </w:rPr>
              <w:t>165,6</w:t>
            </w:r>
          </w:p>
        </w:tc>
        <w:tc>
          <w:tcPr>
            <w:tcW w:type="dxa" w:w="2227"/>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0F0B0000">
            <w:pPr>
              <w:pStyle w:val="Style_8"/>
              <w:ind w:firstLine="0"/>
              <w:rPr>
                <w:rFonts w:ascii="Times New Roman" w:hAnsi="Times New Roman"/>
                <w:sz w:val="24"/>
              </w:rPr>
            </w:pPr>
            <w:r>
              <w:rPr>
                <w:rFonts w:ascii="Times New Roman" w:hAnsi="Times New Roman"/>
                <w:sz w:val="24"/>
              </w:rPr>
              <w:t>165,6</w:t>
            </w:r>
          </w:p>
        </w:tc>
        <w:tc>
          <w:tcPr>
            <w:tcW w:type="dxa" w:w="2903"/>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00B0000">
            <w:pPr>
              <w:pStyle w:val="Style_8"/>
              <w:ind w:firstLine="0"/>
              <w:rPr>
                <w:rFonts w:ascii="Times New Roman" w:hAnsi="Times New Roman"/>
                <w:sz w:val="24"/>
              </w:rPr>
            </w:pPr>
            <w:r>
              <w:rPr>
                <w:rFonts w:ascii="Times New Roman" w:hAnsi="Times New Roman"/>
                <w:sz w:val="24"/>
              </w:rPr>
              <w:t>100</w:t>
            </w:r>
          </w:p>
        </w:tc>
      </w:tr>
    </w:tbl>
    <w:p w14:paraId="110B0000">
      <w:pPr>
        <w:spacing w:after="0" w:line="240" w:lineRule="auto"/>
        <w:ind/>
        <w:contextualSpacing w:val="1"/>
        <w:jc w:val="center"/>
        <w:rPr>
          <w:rFonts w:ascii="Times New Roman" w:hAnsi="Times New Roman"/>
          <w:b w:val="1"/>
          <w:sz w:val="24"/>
        </w:rPr>
      </w:pPr>
    </w:p>
    <w:p w14:paraId="120B0000">
      <w:pPr>
        <w:pStyle w:val="Style_8"/>
        <w:widowControl w:val="1"/>
        <w:ind w:firstLine="709"/>
        <w:jc w:val="both"/>
        <w:rPr>
          <w:rFonts w:ascii="Times New Roman" w:hAnsi="Times New Roman"/>
          <w:sz w:val="24"/>
        </w:rPr>
      </w:pPr>
      <w:r>
        <w:rPr>
          <w:rFonts w:ascii="Times New Roman" w:hAnsi="Times New Roman"/>
          <w:sz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Pr>
          <w:rFonts w:ascii="Times New Roman" w:hAnsi="Times New Roman"/>
          <w:i w:val="1"/>
          <w:sz w:val="24"/>
        </w:rPr>
        <w:t>м</w:t>
      </w:r>
      <w:r>
        <w:rPr>
          <w:rFonts w:ascii="Times New Roman" w:hAnsi="Times New Roman"/>
          <w:i w:val="1"/>
          <w:sz w:val="24"/>
          <w:vertAlign w:val="superscript"/>
        </w:rPr>
        <w:t>2</w:t>
      </w:r>
      <w:r>
        <w:rPr>
          <w:rFonts w:ascii="Times New Roman" w:hAnsi="Times New Roman"/>
          <w:sz w:val="24"/>
        </w:rPr>
        <w:t xml:space="preserve"> общей площади) представлен в таблице № 16.</w:t>
      </w:r>
    </w:p>
    <w:p w14:paraId="130B0000">
      <w:pPr>
        <w:pStyle w:val="Style_8"/>
        <w:widowControl w:val="1"/>
        <w:ind w:firstLine="709" w:left="720"/>
        <w:outlineLvl w:val="2"/>
        <w:rPr>
          <w:rFonts w:ascii="Times New Roman" w:hAnsi="Times New Roman"/>
          <w:sz w:val="24"/>
        </w:rPr>
      </w:pPr>
    </w:p>
    <w:p w14:paraId="140B0000">
      <w:pPr>
        <w:pStyle w:val="Style_8"/>
        <w:widowControl w:val="1"/>
        <w:ind w:firstLine="0"/>
        <w:outlineLvl w:val="2"/>
        <w:rPr>
          <w:rFonts w:ascii="Times New Roman" w:hAnsi="Times New Roman"/>
          <w:sz w:val="24"/>
        </w:rPr>
      </w:pPr>
      <w:r>
        <w:rPr>
          <w:rFonts w:ascii="Times New Roman" w:hAnsi="Times New Roman"/>
          <w:sz w:val="24"/>
        </w:rPr>
        <w:t>Таблица № 16 – Использование приборов у чета тепловой энергии в бюджетных организациях.</w:t>
      </w:r>
    </w:p>
    <w:tbl>
      <w:tblPr>
        <w:tblStyle w:val="Style_5"/>
        <w:tblInd w:type="dxa" w:w="70"/>
        <w:tblLayout w:type="fixed"/>
        <w:tblCellMar>
          <w:left w:type="dxa" w:w="70"/>
          <w:right w:type="dxa" w:w="70"/>
        </w:tblCellMar>
      </w:tblPr>
      <w:tblGrid>
        <w:gridCol w:w="675"/>
        <w:gridCol w:w="2160"/>
        <w:gridCol w:w="2294"/>
        <w:gridCol w:w="2160"/>
        <w:gridCol w:w="2701"/>
      </w:tblGrid>
      <w:tr>
        <w:trPr>
          <w:trHeight w:hRule="atLeast" w:val="8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50B0000">
            <w:pPr>
              <w:pStyle w:val="Style_8"/>
              <w:ind w:firstLine="0"/>
              <w:jc w:val="center"/>
              <w:rPr>
                <w:rFonts w:ascii="Times New Roman" w:hAnsi="Times New Roman"/>
                <w:sz w:val="24"/>
              </w:rPr>
            </w:pPr>
            <w:r>
              <w:rPr>
                <w:rFonts w:ascii="Times New Roman" w:hAnsi="Times New Roman"/>
                <w:sz w:val="24"/>
              </w:rPr>
              <w:t>Год</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60B0000">
            <w:pPr>
              <w:pStyle w:val="Style_8"/>
              <w:ind w:firstLine="0"/>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r>
            <w:r>
              <w:rPr>
                <w:rFonts w:ascii="Times New Roman" w:hAnsi="Times New Roman"/>
                <w:sz w:val="24"/>
              </w:rPr>
              <w:t>ресурса</w:t>
            </w: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70B0000">
            <w:pPr>
              <w:pStyle w:val="Style_8"/>
              <w:ind w:firstLine="0"/>
              <w:jc w:val="center"/>
              <w:rPr>
                <w:rFonts w:ascii="Times New Roman" w:hAnsi="Times New Roman"/>
                <w:sz w:val="24"/>
              </w:rPr>
            </w:pPr>
            <w:r>
              <w:rPr>
                <w:rFonts w:ascii="Times New Roman" w:hAnsi="Times New Roman"/>
                <w:sz w:val="24"/>
              </w:rPr>
              <w:t xml:space="preserve">Расход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 xml:space="preserve">учреждениями по </w:t>
            </w:r>
            <w:r>
              <w:rPr>
                <w:rFonts w:ascii="Times New Roman" w:hAnsi="Times New Roman"/>
                <w:sz w:val="24"/>
              </w:rPr>
              <w:br/>
            </w:r>
            <w:r>
              <w:rPr>
                <w:rFonts w:ascii="Times New Roman" w:hAnsi="Times New Roman"/>
                <w:sz w:val="24"/>
              </w:rPr>
              <w:t xml:space="preserve">показаниям   </w:t>
            </w:r>
            <w:r>
              <w:rPr>
                <w:rFonts w:ascii="Times New Roman" w:hAnsi="Times New Roman"/>
                <w:sz w:val="24"/>
              </w:rPr>
              <w:br/>
            </w:r>
            <w:r>
              <w:rPr>
                <w:rFonts w:ascii="Times New Roman" w:hAnsi="Times New Roman"/>
                <w:sz w:val="24"/>
              </w:rPr>
              <w:t xml:space="preserve">приборов учета </w:t>
            </w:r>
            <w:r>
              <w:rPr>
                <w:rFonts w:ascii="Times New Roman" w:hAnsi="Times New Roman"/>
                <w:sz w:val="24"/>
              </w:rPr>
              <w:br/>
            </w:r>
            <w:r>
              <w:rPr>
                <w:rFonts w:ascii="Times New Roman" w:hAnsi="Times New Roman"/>
                <w:sz w:val="24"/>
              </w:rPr>
              <w:t>(</w:t>
            </w:r>
            <w:r>
              <w:rPr>
                <w:rFonts w:ascii="Times New Roman" w:hAnsi="Times New Roman"/>
                <w:i w:val="1"/>
                <w:sz w:val="24"/>
              </w:rPr>
              <w:t>Гкал</w:t>
            </w:r>
            <w:r>
              <w:rPr>
                <w:rFonts w:ascii="Times New Roman" w:hAnsi="Times New Roman"/>
                <w:sz w:val="24"/>
              </w:rPr>
              <w:t>)</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80B0000">
            <w:pPr>
              <w:pStyle w:val="Style_8"/>
              <w:ind w:firstLine="0"/>
              <w:jc w:val="center"/>
              <w:rPr>
                <w:rFonts w:ascii="Times New Roman" w:hAnsi="Times New Roman"/>
                <w:sz w:val="24"/>
              </w:rPr>
            </w:pPr>
            <w:r>
              <w:rPr>
                <w:rFonts w:ascii="Times New Roman" w:hAnsi="Times New Roman"/>
                <w:sz w:val="24"/>
              </w:rPr>
              <w:t xml:space="preserve">Общая площадь </w:t>
            </w:r>
            <w:r>
              <w:rPr>
                <w:rFonts w:ascii="Times New Roman" w:hAnsi="Times New Roman"/>
                <w:sz w:val="24"/>
              </w:rPr>
              <w:br/>
            </w:r>
            <w:r>
              <w:rPr>
                <w:rFonts w:ascii="Times New Roman" w:hAnsi="Times New Roman"/>
                <w:sz w:val="24"/>
              </w:rPr>
              <w:t xml:space="preserve">бюджетных   </w:t>
            </w:r>
            <w:r>
              <w:rPr>
                <w:rFonts w:ascii="Times New Roman" w:hAnsi="Times New Roman"/>
                <w:sz w:val="24"/>
              </w:rPr>
              <w:br/>
            </w:r>
            <w:r>
              <w:rPr>
                <w:rFonts w:ascii="Times New Roman" w:hAnsi="Times New Roman"/>
                <w:sz w:val="24"/>
              </w:rPr>
              <w:t>учреждений</w:t>
            </w:r>
          </w:p>
          <w:p w14:paraId="190B0000">
            <w:pPr>
              <w:pStyle w:val="Style_8"/>
              <w:ind w:firstLine="0"/>
              <w:jc w:val="center"/>
              <w:rPr>
                <w:rFonts w:ascii="Times New Roman" w:hAnsi="Times New Roman"/>
                <w:sz w:val="24"/>
              </w:rPr>
            </w:pPr>
          </w:p>
          <w:p w14:paraId="1A0B0000">
            <w:pPr>
              <w:pStyle w:val="Style_8"/>
              <w:ind w:firstLine="0"/>
              <w:jc w:val="center"/>
              <w:rPr>
                <w:rFonts w:ascii="Times New Roman" w:hAnsi="Times New Roman"/>
                <w:sz w:val="24"/>
              </w:rPr>
            </w:pPr>
          </w:p>
          <w:p w14:paraId="1B0B0000">
            <w:pPr>
              <w:pStyle w:val="Style_8"/>
              <w:ind w:firstLine="0"/>
              <w:jc w:val="center"/>
              <w:rPr>
                <w:rFonts w:ascii="Times New Roman" w:hAnsi="Times New Roman"/>
                <w:sz w:val="24"/>
              </w:rPr>
            </w:pPr>
            <w:r>
              <w:rPr>
                <w:rFonts w:ascii="Times New Roman" w:hAnsi="Times New Roman"/>
                <w:sz w:val="24"/>
              </w:rPr>
              <w:t>(</w:t>
            </w:r>
            <w:r>
              <w:rPr>
                <w:rFonts w:ascii="Times New Roman" w:hAnsi="Times New Roman"/>
                <w:i w:val="1"/>
                <w:sz w:val="24"/>
              </w:rPr>
              <w:t>м</w:t>
            </w:r>
            <w:r>
              <w:rPr>
                <w:rFonts w:ascii="Times New Roman" w:hAnsi="Times New Roman"/>
                <w:i w:val="1"/>
                <w:sz w:val="24"/>
                <w:vertAlign w:val="superscript"/>
              </w:rPr>
              <w:t>2</w:t>
            </w:r>
            <w:r>
              <w:rPr>
                <w:rFonts w:ascii="Times New Roman" w:hAnsi="Times New Roman"/>
                <w:sz w:val="24"/>
              </w:rPr>
              <w:t>)</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C0B0000">
            <w:pPr>
              <w:pStyle w:val="Style_8"/>
              <w:ind w:firstLine="0"/>
              <w:jc w:val="center"/>
              <w:rPr>
                <w:rFonts w:ascii="Times New Roman" w:hAnsi="Times New Roman"/>
                <w:sz w:val="24"/>
              </w:rPr>
            </w:pPr>
            <w:r>
              <w:rPr>
                <w:rFonts w:ascii="Times New Roman" w:hAnsi="Times New Roman"/>
                <w:sz w:val="24"/>
              </w:rPr>
              <w:t xml:space="preserve">Удельный расход  </w:t>
            </w:r>
            <w:r>
              <w:rPr>
                <w:rFonts w:ascii="Times New Roman" w:hAnsi="Times New Roman"/>
                <w:sz w:val="24"/>
              </w:rPr>
              <w:br/>
            </w:r>
            <w:r>
              <w:rPr>
                <w:rFonts w:ascii="Times New Roman" w:hAnsi="Times New Roman"/>
                <w:sz w:val="24"/>
              </w:rPr>
              <w:t xml:space="preserve">тепловой энергии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учреждениями</w:t>
            </w:r>
          </w:p>
          <w:p w14:paraId="1D0B0000">
            <w:pPr>
              <w:pStyle w:val="Style_8"/>
              <w:ind w:firstLine="0"/>
              <w:jc w:val="center"/>
              <w:rPr>
                <w:rFonts w:ascii="Times New Roman" w:hAnsi="Times New Roman"/>
                <w:sz w:val="24"/>
              </w:rPr>
            </w:pPr>
          </w:p>
          <w:p w14:paraId="1E0B0000">
            <w:pPr>
              <w:pStyle w:val="Style_8"/>
              <w:ind w:firstLine="0"/>
              <w:jc w:val="center"/>
              <w:rPr>
                <w:rFonts w:ascii="Times New Roman" w:hAnsi="Times New Roman"/>
                <w:sz w:val="24"/>
              </w:rPr>
            </w:pPr>
            <w:r>
              <w:rPr>
                <w:rFonts w:ascii="Times New Roman" w:hAnsi="Times New Roman"/>
                <w:sz w:val="24"/>
              </w:rPr>
              <w:t>(%)</w:t>
            </w:r>
          </w:p>
        </w:tc>
      </w:tr>
      <w:tr>
        <w:trPr>
          <w:trHeight w:hRule="atLeast" w:val="36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1F0B0000">
            <w:pPr>
              <w:pStyle w:val="Style_8"/>
              <w:ind w:firstLine="0"/>
              <w:rPr>
                <w:rFonts w:ascii="Times New Roman" w:hAnsi="Times New Roman"/>
                <w:sz w:val="24"/>
              </w:rPr>
            </w:pPr>
            <w:r>
              <w:rPr>
                <w:rFonts w:ascii="Times New Roman" w:hAnsi="Times New Roman"/>
                <w:sz w:val="24"/>
              </w:rPr>
              <w:t>2014</w:t>
            </w:r>
          </w:p>
        </w:tc>
        <w:tc>
          <w:tcPr>
            <w:tcW w:type="dxa" w:w="2160"/>
            <w:vMerge w:val="restart"/>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00B0000">
            <w:pPr>
              <w:pStyle w:val="Style_8"/>
              <w:ind w:firstLine="0"/>
              <w:jc w:val="center"/>
              <w:rPr>
                <w:rFonts w:ascii="Times New Roman" w:hAnsi="Times New Roman"/>
                <w:sz w:val="24"/>
              </w:rPr>
            </w:pPr>
            <w:r>
              <w:rPr>
                <w:rFonts w:ascii="Times New Roman" w:hAnsi="Times New Roman"/>
                <w:sz w:val="24"/>
              </w:rPr>
              <w:t xml:space="preserve">Тепловая       </w:t>
            </w:r>
            <w:r>
              <w:rPr>
                <w:rFonts w:ascii="Times New Roman" w:hAnsi="Times New Roman"/>
                <w:sz w:val="24"/>
              </w:rPr>
              <w:br/>
            </w:r>
            <w:r>
              <w:rPr>
                <w:rFonts w:ascii="Times New Roman" w:hAnsi="Times New Roman"/>
                <w:sz w:val="24"/>
              </w:rPr>
              <w:t>энергия</w:t>
            </w: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10B0000">
            <w:pPr>
              <w:pStyle w:val="Style_8"/>
              <w:ind w:firstLine="0"/>
              <w:jc w:val="center"/>
              <w:rPr>
                <w:rFonts w:ascii="Times New Roman" w:hAnsi="Times New Roman"/>
                <w:sz w:val="24"/>
              </w:rPr>
            </w:pPr>
            <w:r>
              <w:rPr>
                <w:rFonts w:ascii="Times New Roman" w:hAnsi="Times New Roman"/>
                <w:sz w:val="24"/>
              </w:rPr>
              <w:t>18400,0</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20B0000">
            <w:pPr>
              <w:pStyle w:val="Style_8"/>
              <w:ind w:firstLine="0"/>
              <w:jc w:val="center"/>
              <w:rPr>
                <w:rFonts w:ascii="Times New Roman" w:hAnsi="Times New Roman"/>
                <w:sz w:val="24"/>
              </w:rPr>
            </w:pPr>
            <w:r>
              <w:rPr>
                <w:rFonts w:ascii="Times New Roman" w:hAnsi="Times New Roman"/>
                <w:sz w:val="24"/>
              </w:rPr>
              <w:t>87719,0</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30B0000">
            <w:pPr>
              <w:pStyle w:val="Style_8"/>
              <w:ind w:firstLine="0"/>
              <w:jc w:val="center"/>
              <w:rPr>
                <w:rFonts w:ascii="Times New Roman" w:hAnsi="Times New Roman"/>
                <w:sz w:val="24"/>
              </w:rPr>
            </w:pPr>
            <w:r>
              <w:rPr>
                <w:rFonts w:ascii="Times New Roman" w:hAnsi="Times New Roman"/>
                <w:sz w:val="24"/>
              </w:rPr>
              <w:t>0,210</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40B0000">
            <w:pPr>
              <w:pStyle w:val="Style_8"/>
              <w:ind w:firstLine="0"/>
              <w:rPr>
                <w:rFonts w:ascii="Times New Roman" w:hAnsi="Times New Roman"/>
                <w:sz w:val="24"/>
              </w:rPr>
            </w:pPr>
            <w:r>
              <w:rPr>
                <w:rFonts w:ascii="Times New Roman" w:hAnsi="Times New Roman"/>
                <w:sz w:val="24"/>
              </w:rPr>
              <w:t>2015</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50B0000">
            <w:pPr>
              <w:pStyle w:val="Style_8"/>
              <w:ind w:firstLine="0"/>
              <w:jc w:val="center"/>
              <w:rPr>
                <w:rFonts w:ascii="Times New Roman" w:hAnsi="Times New Roman"/>
                <w:sz w:val="24"/>
              </w:rPr>
            </w:pPr>
            <w:r>
              <w:rPr>
                <w:rFonts w:ascii="Times New Roman" w:hAnsi="Times New Roman"/>
                <w:sz w:val="24"/>
              </w:rPr>
              <w:t>17800,0</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60B0000">
            <w:pPr>
              <w:pStyle w:val="Style_8"/>
              <w:ind w:firstLine="0"/>
              <w:jc w:val="center"/>
              <w:rPr>
                <w:rFonts w:ascii="Times New Roman" w:hAnsi="Times New Roman"/>
                <w:sz w:val="24"/>
              </w:rPr>
            </w:pPr>
            <w:r>
              <w:rPr>
                <w:rFonts w:ascii="Times New Roman" w:hAnsi="Times New Roman"/>
                <w:sz w:val="24"/>
              </w:rPr>
              <w:t>87719,0</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70B0000">
            <w:pPr>
              <w:pStyle w:val="Style_8"/>
              <w:ind w:firstLine="0"/>
              <w:jc w:val="center"/>
              <w:rPr>
                <w:rFonts w:ascii="Times New Roman" w:hAnsi="Times New Roman"/>
                <w:sz w:val="24"/>
              </w:rPr>
            </w:pPr>
            <w:r>
              <w:rPr>
                <w:rFonts w:ascii="Times New Roman" w:hAnsi="Times New Roman"/>
                <w:sz w:val="24"/>
              </w:rPr>
              <w:t>0,203</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80B0000">
            <w:pPr>
              <w:pStyle w:val="Style_8"/>
              <w:ind w:firstLine="0"/>
              <w:rPr>
                <w:rFonts w:ascii="Times New Roman" w:hAnsi="Times New Roman"/>
                <w:sz w:val="24"/>
              </w:rPr>
            </w:pPr>
            <w:r>
              <w:rPr>
                <w:rFonts w:ascii="Times New Roman" w:hAnsi="Times New Roman"/>
                <w:sz w:val="24"/>
              </w:rPr>
              <w:t>2016</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90B0000">
            <w:pPr>
              <w:pStyle w:val="Style_8"/>
              <w:ind w:firstLine="0"/>
              <w:jc w:val="center"/>
              <w:rPr>
                <w:rFonts w:ascii="Times New Roman" w:hAnsi="Times New Roman"/>
                <w:sz w:val="24"/>
              </w:rPr>
            </w:pPr>
            <w:r>
              <w:rPr>
                <w:rFonts w:ascii="Times New Roman" w:hAnsi="Times New Roman"/>
                <w:sz w:val="24"/>
              </w:rPr>
              <w:t>17300,0</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A0B0000">
            <w:pPr>
              <w:pStyle w:val="Style_8"/>
              <w:ind w:firstLine="0"/>
              <w:jc w:val="center"/>
              <w:rPr>
                <w:rFonts w:ascii="Times New Roman" w:hAnsi="Times New Roman"/>
                <w:sz w:val="24"/>
              </w:rPr>
            </w:pPr>
            <w:r>
              <w:rPr>
                <w:rFonts w:ascii="Times New Roman" w:hAnsi="Times New Roman"/>
                <w:sz w:val="24"/>
              </w:rPr>
              <w:t>87719,0</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B0B0000">
            <w:pPr>
              <w:pStyle w:val="Style_8"/>
              <w:ind w:firstLine="0"/>
              <w:jc w:val="center"/>
              <w:rPr>
                <w:rFonts w:ascii="Times New Roman" w:hAnsi="Times New Roman"/>
                <w:sz w:val="24"/>
              </w:rPr>
            </w:pPr>
            <w:r>
              <w:rPr>
                <w:rFonts w:ascii="Times New Roman" w:hAnsi="Times New Roman"/>
                <w:sz w:val="24"/>
              </w:rPr>
              <w:t>0,197</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C0B0000">
            <w:pPr>
              <w:pStyle w:val="Style_8"/>
              <w:ind w:firstLine="0"/>
              <w:rPr>
                <w:rFonts w:ascii="Times New Roman" w:hAnsi="Times New Roman"/>
                <w:sz w:val="24"/>
              </w:rPr>
            </w:pPr>
            <w:r>
              <w:rPr>
                <w:rFonts w:ascii="Times New Roman" w:hAnsi="Times New Roman"/>
                <w:sz w:val="24"/>
              </w:rPr>
              <w:t>2017</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D0B0000">
            <w:pPr>
              <w:pStyle w:val="Style_8"/>
              <w:ind w:firstLine="0"/>
              <w:jc w:val="center"/>
              <w:rPr>
                <w:rFonts w:ascii="Times New Roman" w:hAnsi="Times New Roman"/>
                <w:sz w:val="24"/>
              </w:rPr>
            </w:pPr>
            <w:r>
              <w:rPr>
                <w:rFonts w:ascii="Times New Roman" w:hAnsi="Times New Roman"/>
                <w:sz w:val="24"/>
              </w:rPr>
              <w:t>16900,0</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E0B0000">
            <w:pPr>
              <w:pStyle w:val="Style_8"/>
              <w:ind w:firstLine="0"/>
              <w:jc w:val="center"/>
              <w:rPr>
                <w:rFonts w:ascii="Times New Roman" w:hAnsi="Times New Roman"/>
                <w:sz w:val="24"/>
              </w:rPr>
            </w:pPr>
            <w:r>
              <w:rPr>
                <w:rFonts w:ascii="Times New Roman" w:hAnsi="Times New Roman"/>
                <w:sz w:val="24"/>
              </w:rPr>
              <w:t>87719,0</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2F0B0000">
            <w:pPr>
              <w:pStyle w:val="Style_8"/>
              <w:ind w:firstLine="0"/>
              <w:jc w:val="center"/>
              <w:rPr>
                <w:rFonts w:ascii="Times New Roman" w:hAnsi="Times New Roman"/>
                <w:sz w:val="24"/>
              </w:rPr>
            </w:pPr>
            <w:r>
              <w:rPr>
                <w:rFonts w:ascii="Times New Roman" w:hAnsi="Times New Roman"/>
                <w:sz w:val="24"/>
              </w:rPr>
              <w:t>0,193</w:t>
            </w:r>
          </w:p>
        </w:tc>
      </w:tr>
    </w:tbl>
    <w:p w14:paraId="300B0000">
      <w:pPr>
        <w:pStyle w:val="Style_8"/>
        <w:widowControl w:val="1"/>
        <w:ind w:firstLine="709"/>
        <w:jc w:val="both"/>
        <w:rPr>
          <w:rFonts w:ascii="Times New Roman" w:hAnsi="Times New Roman"/>
          <w:sz w:val="24"/>
        </w:rPr>
      </w:pPr>
      <w:r>
        <w:rPr>
          <w:rFonts w:ascii="Times New Roman" w:hAnsi="Times New Roman"/>
          <w:sz w:val="24"/>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 представлена в таблице № 17.</w:t>
      </w:r>
    </w:p>
    <w:p w14:paraId="310B0000">
      <w:pPr>
        <w:pStyle w:val="Style_8"/>
        <w:widowControl w:val="1"/>
        <w:ind w:firstLine="709" w:left="720"/>
        <w:jc w:val="both"/>
        <w:outlineLvl w:val="2"/>
        <w:rPr>
          <w:rFonts w:ascii="Times New Roman" w:hAnsi="Times New Roman"/>
          <w:sz w:val="24"/>
        </w:rPr>
      </w:pPr>
    </w:p>
    <w:p w14:paraId="320B0000">
      <w:pPr>
        <w:pStyle w:val="Style_8"/>
        <w:widowControl w:val="1"/>
        <w:ind w:firstLine="142"/>
        <w:jc w:val="both"/>
        <w:outlineLvl w:val="2"/>
        <w:rPr>
          <w:rFonts w:ascii="Times New Roman" w:hAnsi="Times New Roman"/>
          <w:sz w:val="24"/>
        </w:rPr>
      </w:pPr>
      <w:r>
        <w:rPr>
          <w:rFonts w:ascii="Times New Roman" w:hAnsi="Times New Roman"/>
          <w:sz w:val="24"/>
        </w:rPr>
        <w:t>Таблица № 17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p>
    <w:tbl>
      <w:tblPr>
        <w:tblStyle w:val="Style_5"/>
        <w:tblInd w:type="dxa" w:w="70"/>
        <w:tblLayout w:type="fixed"/>
        <w:tblCellMar>
          <w:left w:type="dxa" w:w="70"/>
          <w:right w:type="dxa" w:w="70"/>
        </w:tblCellMar>
      </w:tblPr>
      <w:tblGrid>
        <w:gridCol w:w="675"/>
        <w:gridCol w:w="2160"/>
        <w:gridCol w:w="2294"/>
        <w:gridCol w:w="2160"/>
        <w:gridCol w:w="2701"/>
      </w:tblGrid>
      <w:tr>
        <w:trPr>
          <w:trHeight w:hRule="atLeast" w:val="240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30B0000">
            <w:pPr>
              <w:pStyle w:val="Style_8"/>
              <w:ind w:firstLine="0"/>
              <w:jc w:val="center"/>
              <w:rPr>
                <w:rFonts w:ascii="Times New Roman" w:hAnsi="Times New Roman"/>
                <w:sz w:val="24"/>
              </w:rPr>
            </w:pPr>
            <w:r>
              <w:rPr>
                <w:rFonts w:ascii="Times New Roman" w:hAnsi="Times New Roman"/>
                <w:sz w:val="24"/>
              </w:rPr>
              <w:t>Год</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40B0000">
            <w:pPr>
              <w:pStyle w:val="Style_8"/>
              <w:ind w:firstLine="0"/>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r>
            <w:r>
              <w:rPr>
                <w:rFonts w:ascii="Times New Roman" w:hAnsi="Times New Roman"/>
                <w:sz w:val="24"/>
              </w:rPr>
              <w:t>ресурса</w:t>
            </w: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50B0000">
            <w:pPr>
              <w:pStyle w:val="Style_8"/>
              <w:ind w:firstLine="0"/>
              <w:jc w:val="center"/>
              <w:rPr>
                <w:rFonts w:ascii="Times New Roman" w:hAnsi="Times New Roman"/>
                <w:sz w:val="24"/>
              </w:rPr>
            </w:pPr>
            <w:r>
              <w:rPr>
                <w:rFonts w:ascii="Times New Roman" w:hAnsi="Times New Roman"/>
                <w:sz w:val="24"/>
              </w:rPr>
              <w:t xml:space="preserve">Общий объем   </w:t>
            </w:r>
            <w:r>
              <w:rPr>
                <w:rFonts w:ascii="Times New Roman" w:hAnsi="Times New Roman"/>
                <w:sz w:val="24"/>
              </w:rPr>
              <w:br/>
            </w:r>
            <w:r>
              <w:rPr>
                <w:rFonts w:ascii="Times New Roman" w:hAnsi="Times New Roman"/>
                <w:sz w:val="24"/>
              </w:rPr>
              <w:t xml:space="preserve">потребляемой  </w:t>
            </w:r>
            <w:r>
              <w:rPr>
                <w:rFonts w:ascii="Times New Roman" w:hAnsi="Times New Roman"/>
                <w:sz w:val="24"/>
              </w:rPr>
              <w:br/>
            </w:r>
            <w:r>
              <w:rPr>
                <w:rFonts w:ascii="Times New Roman" w:hAnsi="Times New Roman"/>
                <w:sz w:val="24"/>
              </w:rPr>
              <w:t xml:space="preserve">энергии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 xml:space="preserve">учреждениями на </w:t>
            </w:r>
            <w:r>
              <w:rPr>
                <w:rFonts w:ascii="Times New Roman" w:hAnsi="Times New Roman"/>
                <w:sz w:val="24"/>
              </w:rPr>
              <w:br/>
            </w:r>
            <w:r>
              <w:rPr>
                <w:rFonts w:ascii="Times New Roman" w:hAnsi="Times New Roman"/>
                <w:sz w:val="24"/>
              </w:rPr>
              <w:t xml:space="preserve">территории   </w:t>
            </w:r>
            <w:r>
              <w:rPr>
                <w:rFonts w:ascii="Times New Roman" w:hAnsi="Times New Roman"/>
                <w:sz w:val="24"/>
              </w:rPr>
              <w:br/>
            </w:r>
            <w:r>
              <w:rPr>
                <w:rFonts w:ascii="Times New Roman" w:hAnsi="Times New Roman"/>
                <w:sz w:val="24"/>
              </w:rPr>
              <w:t xml:space="preserve">муниципального </w:t>
            </w:r>
            <w:r>
              <w:rPr>
                <w:rFonts w:ascii="Times New Roman" w:hAnsi="Times New Roman"/>
                <w:sz w:val="24"/>
              </w:rPr>
              <w:br/>
            </w:r>
            <w:r>
              <w:rPr>
                <w:rFonts w:ascii="Times New Roman" w:hAnsi="Times New Roman"/>
                <w:sz w:val="24"/>
              </w:rPr>
              <w:t>образования</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60B0000">
            <w:pPr>
              <w:pStyle w:val="Style_8"/>
              <w:ind w:firstLine="0"/>
              <w:jc w:val="center"/>
              <w:rPr>
                <w:rFonts w:ascii="Times New Roman" w:hAnsi="Times New Roman"/>
                <w:sz w:val="24"/>
              </w:rPr>
            </w:pPr>
            <w:r>
              <w:rPr>
                <w:rFonts w:ascii="Times New Roman" w:hAnsi="Times New Roman"/>
                <w:sz w:val="24"/>
              </w:rPr>
              <w:t xml:space="preserve">Объем     </w:t>
            </w:r>
            <w:r>
              <w:rPr>
                <w:rFonts w:ascii="Times New Roman" w:hAnsi="Times New Roman"/>
                <w:sz w:val="24"/>
              </w:rPr>
              <w:br/>
            </w:r>
            <w:r>
              <w:rPr>
                <w:rFonts w:ascii="Times New Roman" w:hAnsi="Times New Roman"/>
                <w:sz w:val="24"/>
              </w:rPr>
              <w:t xml:space="preserve">потребляемой  </w:t>
            </w:r>
            <w:r>
              <w:rPr>
                <w:rFonts w:ascii="Times New Roman" w:hAnsi="Times New Roman"/>
                <w:sz w:val="24"/>
              </w:rPr>
              <w:br/>
            </w:r>
            <w:r>
              <w:rPr>
                <w:rFonts w:ascii="Times New Roman" w:hAnsi="Times New Roman"/>
                <w:sz w:val="24"/>
              </w:rPr>
              <w:t xml:space="preserve">энергии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 xml:space="preserve">учреждениями, </w:t>
            </w:r>
            <w:r>
              <w:rPr>
                <w:rFonts w:ascii="Times New Roman" w:hAnsi="Times New Roman"/>
                <w:sz w:val="24"/>
              </w:rPr>
              <w:br/>
            </w:r>
            <w:r>
              <w:rPr>
                <w:rFonts w:ascii="Times New Roman" w:hAnsi="Times New Roman"/>
                <w:sz w:val="24"/>
              </w:rPr>
              <w:t xml:space="preserve">оплата за   </w:t>
            </w:r>
            <w:r>
              <w:rPr>
                <w:rFonts w:ascii="Times New Roman" w:hAnsi="Times New Roman"/>
                <w:sz w:val="24"/>
              </w:rPr>
              <w:br/>
            </w:r>
            <w:r>
              <w:rPr>
                <w:rFonts w:ascii="Times New Roman" w:hAnsi="Times New Roman"/>
                <w:sz w:val="24"/>
              </w:rPr>
              <w:t xml:space="preserve">которую    </w:t>
            </w:r>
            <w:r>
              <w:rPr>
                <w:rFonts w:ascii="Times New Roman" w:hAnsi="Times New Roman"/>
                <w:sz w:val="24"/>
              </w:rPr>
              <w:br/>
            </w:r>
            <w:r>
              <w:rPr>
                <w:rFonts w:ascii="Times New Roman" w:hAnsi="Times New Roman"/>
                <w:sz w:val="24"/>
              </w:rPr>
              <w:t xml:space="preserve">осуществляется </w:t>
            </w:r>
            <w:r>
              <w:rPr>
                <w:rFonts w:ascii="Times New Roman" w:hAnsi="Times New Roman"/>
                <w:sz w:val="24"/>
              </w:rPr>
              <w:br/>
            </w:r>
            <w:r>
              <w:rPr>
                <w:rFonts w:ascii="Times New Roman" w:hAnsi="Times New Roman"/>
                <w:sz w:val="24"/>
              </w:rPr>
              <w:t xml:space="preserve">с       </w:t>
            </w:r>
            <w:r>
              <w:rPr>
                <w:rFonts w:ascii="Times New Roman" w:hAnsi="Times New Roman"/>
                <w:sz w:val="24"/>
              </w:rPr>
              <w:br/>
            </w:r>
            <w:r>
              <w:rPr>
                <w:rFonts w:ascii="Times New Roman" w:hAnsi="Times New Roman"/>
                <w:sz w:val="24"/>
              </w:rPr>
              <w:t xml:space="preserve">использованием </w:t>
            </w:r>
            <w:r>
              <w:rPr>
                <w:rFonts w:ascii="Times New Roman" w:hAnsi="Times New Roman"/>
                <w:sz w:val="24"/>
              </w:rPr>
              <w:br/>
            </w:r>
            <w:r>
              <w:rPr>
                <w:rFonts w:ascii="Times New Roman" w:hAnsi="Times New Roman"/>
                <w:sz w:val="24"/>
              </w:rPr>
              <w:t>приборов учета</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70B0000">
            <w:pPr>
              <w:pStyle w:val="Style_8"/>
              <w:ind w:firstLine="0"/>
              <w:jc w:val="center"/>
              <w:rPr>
                <w:rFonts w:ascii="Times New Roman" w:hAnsi="Times New Roman"/>
                <w:sz w:val="24"/>
              </w:rPr>
            </w:pPr>
            <w:r>
              <w:rPr>
                <w:rFonts w:ascii="Times New Roman" w:hAnsi="Times New Roman"/>
                <w:sz w:val="24"/>
              </w:rPr>
              <w:t xml:space="preserve">Доля объемов    </w:t>
            </w:r>
            <w:r>
              <w:rPr>
                <w:rFonts w:ascii="Times New Roman" w:hAnsi="Times New Roman"/>
                <w:sz w:val="24"/>
              </w:rPr>
              <w:br/>
            </w:r>
            <w:r>
              <w:rPr>
                <w:rFonts w:ascii="Times New Roman" w:hAnsi="Times New Roman"/>
                <w:sz w:val="24"/>
              </w:rPr>
              <w:t xml:space="preserve">тепловой энергии, </w:t>
            </w:r>
            <w:r>
              <w:rPr>
                <w:rFonts w:ascii="Times New Roman" w:hAnsi="Times New Roman"/>
                <w:sz w:val="24"/>
              </w:rPr>
              <w:br/>
            </w:r>
            <w:r>
              <w:rPr>
                <w:rFonts w:ascii="Times New Roman" w:hAnsi="Times New Roman"/>
                <w:sz w:val="24"/>
              </w:rPr>
              <w:t xml:space="preserve">потребляемой    </w:t>
            </w:r>
            <w:r>
              <w:rPr>
                <w:rFonts w:ascii="Times New Roman" w:hAnsi="Times New Roman"/>
                <w:sz w:val="24"/>
              </w:rPr>
              <w:br/>
            </w:r>
            <w:r>
              <w:rPr>
                <w:rFonts w:ascii="Times New Roman" w:hAnsi="Times New Roman"/>
                <w:sz w:val="24"/>
              </w:rPr>
              <w:t xml:space="preserve">(используемой)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 xml:space="preserve">учреждениями,   </w:t>
            </w:r>
            <w:r>
              <w:rPr>
                <w:rFonts w:ascii="Times New Roman" w:hAnsi="Times New Roman"/>
                <w:sz w:val="24"/>
              </w:rPr>
              <w:br/>
            </w:r>
            <w:r>
              <w:rPr>
                <w:rFonts w:ascii="Times New Roman" w:hAnsi="Times New Roman"/>
                <w:sz w:val="24"/>
              </w:rPr>
              <w:t xml:space="preserve">оплата которой   </w:t>
            </w:r>
            <w:r>
              <w:rPr>
                <w:rFonts w:ascii="Times New Roman" w:hAnsi="Times New Roman"/>
                <w:sz w:val="24"/>
              </w:rPr>
              <w:br/>
            </w:r>
            <w:r>
              <w:rPr>
                <w:rFonts w:ascii="Times New Roman" w:hAnsi="Times New Roman"/>
                <w:sz w:val="24"/>
              </w:rPr>
              <w:t xml:space="preserve">осуществляется с  </w:t>
            </w:r>
            <w:r>
              <w:rPr>
                <w:rFonts w:ascii="Times New Roman" w:hAnsi="Times New Roman"/>
                <w:sz w:val="24"/>
              </w:rPr>
              <w:br/>
            </w:r>
            <w:r>
              <w:rPr>
                <w:rFonts w:ascii="Times New Roman" w:hAnsi="Times New Roman"/>
                <w:sz w:val="24"/>
              </w:rPr>
              <w:t xml:space="preserve">использованием   </w:t>
            </w:r>
            <w:r>
              <w:rPr>
                <w:rFonts w:ascii="Times New Roman" w:hAnsi="Times New Roman"/>
                <w:sz w:val="24"/>
              </w:rPr>
              <w:br/>
            </w:r>
            <w:r>
              <w:rPr>
                <w:rFonts w:ascii="Times New Roman" w:hAnsi="Times New Roman"/>
                <w:sz w:val="24"/>
              </w:rPr>
              <w:t xml:space="preserve">приборов учета, в </w:t>
            </w:r>
            <w:r>
              <w:rPr>
                <w:rFonts w:ascii="Times New Roman" w:hAnsi="Times New Roman"/>
                <w:sz w:val="24"/>
              </w:rPr>
              <w:br/>
            </w:r>
            <w:r>
              <w:rPr>
                <w:rFonts w:ascii="Times New Roman" w:hAnsi="Times New Roman"/>
                <w:sz w:val="24"/>
              </w:rPr>
              <w:t xml:space="preserve">общем объеме    </w:t>
            </w:r>
            <w:r>
              <w:rPr>
                <w:rFonts w:ascii="Times New Roman" w:hAnsi="Times New Roman"/>
                <w:sz w:val="24"/>
              </w:rPr>
              <w:br/>
            </w:r>
            <w:r>
              <w:rPr>
                <w:rFonts w:ascii="Times New Roman" w:hAnsi="Times New Roman"/>
                <w:sz w:val="24"/>
              </w:rPr>
              <w:t xml:space="preserve">тепловой энергии, </w:t>
            </w:r>
            <w:r>
              <w:rPr>
                <w:rFonts w:ascii="Times New Roman" w:hAnsi="Times New Roman"/>
                <w:sz w:val="24"/>
              </w:rPr>
              <w:br/>
            </w:r>
            <w:r>
              <w:rPr>
                <w:rFonts w:ascii="Times New Roman" w:hAnsi="Times New Roman"/>
                <w:sz w:val="24"/>
              </w:rPr>
              <w:t xml:space="preserve">потребляемой    </w:t>
            </w:r>
            <w:r>
              <w:rPr>
                <w:rFonts w:ascii="Times New Roman" w:hAnsi="Times New Roman"/>
                <w:sz w:val="24"/>
              </w:rPr>
              <w:br/>
            </w:r>
            <w:r>
              <w:rPr>
                <w:rFonts w:ascii="Times New Roman" w:hAnsi="Times New Roman"/>
                <w:sz w:val="24"/>
              </w:rPr>
              <w:t xml:space="preserve">(используемой)   </w:t>
            </w:r>
            <w:r>
              <w:rPr>
                <w:rFonts w:ascii="Times New Roman" w:hAnsi="Times New Roman"/>
                <w:sz w:val="24"/>
              </w:rPr>
              <w:br/>
            </w:r>
            <w:r>
              <w:rPr>
                <w:rFonts w:ascii="Times New Roman" w:hAnsi="Times New Roman"/>
                <w:sz w:val="24"/>
              </w:rPr>
              <w:t xml:space="preserve">бюджетными     </w:t>
            </w:r>
            <w:r>
              <w:rPr>
                <w:rFonts w:ascii="Times New Roman" w:hAnsi="Times New Roman"/>
                <w:sz w:val="24"/>
              </w:rPr>
              <w:br/>
            </w:r>
            <w:r>
              <w:rPr>
                <w:rFonts w:ascii="Times New Roman" w:hAnsi="Times New Roman"/>
                <w:sz w:val="24"/>
              </w:rPr>
              <w:t xml:space="preserve">учреждениями на  </w:t>
            </w:r>
            <w:r>
              <w:rPr>
                <w:rFonts w:ascii="Times New Roman" w:hAnsi="Times New Roman"/>
                <w:sz w:val="24"/>
              </w:rPr>
              <w:br/>
            </w:r>
            <w:r>
              <w:rPr>
                <w:rFonts w:ascii="Times New Roman" w:hAnsi="Times New Roman"/>
                <w:sz w:val="24"/>
              </w:rPr>
              <w:t xml:space="preserve">территории     </w:t>
            </w:r>
            <w:r>
              <w:rPr>
                <w:rFonts w:ascii="Times New Roman" w:hAnsi="Times New Roman"/>
                <w:sz w:val="24"/>
              </w:rPr>
              <w:br/>
            </w:r>
            <w:r>
              <w:rPr>
                <w:rFonts w:ascii="Times New Roman" w:hAnsi="Times New Roman"/>
                <w:sz w:val="24"/>
              </w:rPr>
              <w:t xml:space="preserve">муниципального   </w:t>
            </w:r>
            <w:r>
              <w:rPr>
                <w:rFonts w:ascii="Times New Roman" w:hAnsi="Times New Roman"/>
                <w:sz w:val="24"/>
              </w:rPr>
              <w:br/>
            </w:r>
            <w:r>
              <w:rPr>
                <w:rFonts w:ascii="Times New Roman" w:hAnsi="Times New Roman"/>
                <w:sz w:val="24"/>
              </w:rPr>
              <w:t>образования</w:t>
            </w:r>
            <w:r>
              <w:rPr>
                <w:rFonts w:ascii="Times New Roman" w:hAnsi="Times New Roman"/>
                <w:sz w:val="24"/>
              </w:rPr>
              <w:t xml:space="preserve"> (%)</w:t>
            </w:r>
          </w:p>
        </w:tc>
      </w:tr>
      <w:tr>
        <w:trPr>
          <w:trHeight w:hRule="atLeast" w:val="36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380B0000">
            <w:pPr>
              <w:pStyle w:val="Style_8"/>
              <w:ind w:firstLine="0"/>
              <w:rPr>
                <w:rFonts w:ascii="Times New Roman" w:hAnsi="Times New Roman"/>
                <w:sz w:val="24"/>
              </w:rPr>
            </w:pPr>
            <w:r>
              <w:rPr>
                <w:rFonts w:ascii="Times New Roman" w:hAnsi="Times New Roman"/>
                <w:sz w:val="24"/>
              </w:rPr>
              <w:t>2009</w:t>
            </w:r>
          </w:p>
        </w:tc>
        <w:tc>
          <w:tcPr>
            <w:tcW w:type="dxa" w:w="2160"/>
            <w:vMerge w:val="restart"/>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90B0000">
            <w:pPr>
              <w:pStyle w:val="Style_8"/>
              <w:ind w:firstLine="0"/>
              <w:jc w:val="center"/>
              <w:rPr>
                <w:rFonts w:ascii="Times New Roman" w:hAnsi="Times New Roman"/>
                <w:sz w:val="24"/>
              </w:rPr>
            </w:pPr>
            <w:r>
              <w:rPr>
                <w:rFonts w:ascii="Times New Roman" w:hAnsi="Times New Roman"/>
                <w:sz w:val="24"/>
              </w:rPr>
              <w:t xml:space="preserve">Тепловая       </w:t>
            </w:r>
            <w:r>
              <w:rPr>
                <w:rFonts w:ascii="Times New Roman" w:hAnsi="Times New Roman"/>
                <w:sz w:val="24"/>
              </w:rPr>
              <w:br/>
            </w:r>
            <w:r>
              <w:rPr>
                <w:rFonts w:ascii="Times New Roman" w:hAnsi="Times New Roman"/>
                <w:sz w:val="24"/>
              </w:rPr>
              <w:t>энергия</w:t>
            </w: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A0B0000">
            <w:pPr>
              <w:pStyle w:val="Style_8"/>
              <w:ind w:firstLine="0"/>
              <w:jc w:val="center"/>
              <w:rPr>
                <w:rFonts w:ascii="Times New Roman" w:hAnsi="Times New Roman"/>
                <w:sz w:val="24"/>
              </w:rPr>
            </w:pPr>
            <w:r>
              <w:rPr>
                <w:rFonts w:ascii="Times New Roman" w:hAnsi="Times New Roman"/>
                <w:sz w:val="24"/>
              </w:rPr>
              <w:t>18,4</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B0B0000">
            <w:pPr>
              <w:pStyle w:val="Style_8"/>
              <w:ind w:firstLine="0"/>
              <w:jc w:val="center"/>
              <w:rPr>
                <w:rFonts w:ascii="Times New Roman" w:hAnsi="Times New Roman"/>
                <w:sz w:val="24"/>
              </w:rPr>
            </w:pPr>
            <w:r>
              <w:rPr>
                <w:rFonts w:ascii="Times New Roman" w:hAnsi="Times New Roman"/>
                <w:sz w:val="24"/>
              </w:rPr>
              <w:t>14,3</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C0B0000">
            <w:pPr>
              <w:pStyle w:val="Style_8"/>
              <w:ind w:firstLine="0"/>
              <w:jc w:val="center"/>
              <w:rPr>
                <w:rFonts w:ascii="Times New Roman" w:hAnsi="Times New Roman"/>
                <w:sz w:val="24"/>
              </w:rPr>
            </w:pPr>
            <w:r>
              <w:rPr>
                <w:rFonts w:ascii="Times New Roman" w:hAnsi="Times New Roman"/>
                <w:sz w:val="24"/>
              </w:rPr>
              <w:t>77,7</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3D0B0000">
            <w:pPr>
              <w:pStyle w:val="Style_8"/>
              <w:ind w:firstLine="0"/>
              <w:rPr>
                <w:rFonts w:ascii="Times New Roman" w:hAnsi="Times New Roman"/>
                <w:sz w:val="24"/>
              </w:rPr>
            </w:pPr>
            <w:r>
              <w:rPr>
                <w:rFonts w:ascii="Times New Roman" w:hAnsi="Times New Roman"/>
                <w:sz w:val="24"/>
              </w:rPr>
              <w:t>2010</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E0B0000">
            <w:pPr>
              <w:pStyle w:val="Style_8"/>
              <w:ind w:firstLine="0"/>
              <w:jc w:val="center"/>
              <w:rPr>
                <w:rFonts w:ascii="Times New Roman" w:hAnsi="Times New Roman"/>
                <w:sz w:val="24"/>
              </w:rPr>
            </w:pPr>
            <w:r>
              <w:rPr>
                <w:rFonts w:ascii="Times New Roman" w:hAnsi="Times New Roman"/>
                <w:sz w:val="24"/>
              </w:rPr>
              <w:t>17,8</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3F0B0000">
            <w:pPr>
              <w:pStyle w:val="Style_8"/>
              <w:ind w:firstLine="0"/>
              <w:jc w:val="center"/>
              <w:rPr>
                <w:rFonts w:ascii="Times New Roman" w:hAnsi="Times New Roman"/>
                <w:sz w:val="24"/>
              </w:rPr>
            </w:pPr>
            <w:r>
              <w:rPr>
                <w:rFonts w:ascii="Times New Roman" w:hAnsi="Times New Roman"/>
                <w:sz w:val="24"/>
              </w:rPr>
              <w:t>17,8</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00B0000">
            <w:pPr>
              <w:pStyle w:val="Style_8"/>
              <w:ind w:firstLine="0"/>
              <w:jc w:val="center"/>
              <w:rPr>
                <w:rFonts w:ascii="Times New Roman" w:hAnsi="Times New Roman"/>
                <w:sz w:val="24"/>
              </w:rPr>
            </w:pPr>
            <w:r>
              <w:rPr>
                <w:rFonts w:ascii="Times New Roman" w:hAnsi="Times New Roman"/>
                <w:sz w:val="24"/>
              </w:rPr>
              <w:t>100,0</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410B0000">
            <w:pPr>
              <w:pStyle w:val="Style_8"/>
              <w:ind w:firstLine="0"/>
              <w:rPr>
                <w:rFonts w:ascii="Times New Roman" w:hAnsi="Times New Roman"/>
                <w:sz w:val="24"/>
              </w:rPr>
            </w:pPr>
            <w:r>
              <w:rPr>
                <w:rFonts w:ascii="Times New Roman" w:hAnsi="Times New Roman"/>
                <w:sz w:val="24"/>
              </w:rPr>
              <w:t>2011</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20B0000">
            <w:pPr>
              <w:pStyle w:val="Style_8"/>
              <w:ind w:firstLine="0"/>
              <w:jc w:val="center"/>
              <w:rPr>
                <w:rFonts w:ascii="Times New Roman" w:hAnsi="Times New Roman"/>
                <w:sz w:val="24"/>
              </w:rPr>
            </w:pPr>
            <w:r>
              <w:rPr>
                <w:rFonts w:ascii="Times New Roman" w:hAnsi="Times New Roman"/>
                <w:sz w:val="24"/>
              </w:rPr>
              <w:t>17,3</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30B0000">
            <w:pPr>
              <w:pStyle w:val="Style_8"/>
              <w:ind w:firstLine="0"/>
              <w:jc w:val="center"/>
              <w:rPr>
                <w:rFonts w:ascii="Times New Roman" w:hAnsi="Times New Roman"/>
                <w:sz w:val="24"/>
              </w:rPr>
            </w:pPr>
            <w:r>
              <w:rPr>
                <w:rFonts w:ascii="Times New Roman" w:hAnsi="Times New Roman"/>
                <w:sz w:val="24"/>
              </w:rPr>
              <w:t>17,3</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40B0000">
            <w:pPr>
              <w:pStyle w:val="Style_8"/>
              <w:ind w:firstLine="0"/>
              <w:jc w:val="center"/>
              <w:rPr>
                <w:rFonts w:ascii="Times New Roman" w:hAnsi="Times New Roman"/>
                <w:sz w:val="24"/>
              </w:rPr>
            </w:pPr>
            <w:r>
              <w:rPr>
                <w:rFonts w:ascii="Times New Roman" w:hAnsi="Times New Roman"/>
                <w:sz w:val="24"/>
              </w:rPr>
              <w:t>100,0</w:t>
            </w:r>
          </w:p>
        </w:tc>
      </w:tr>
      <w:tr>
        <w:trPr>
          <w:trHeight w:hRule="atLeast" w:val="240"/>
        </w:trPr>
        <w:tc>
          <w:tcPr>
            <w:tcW w:type="dxa" w:w="675"/>
            <w:tcBorders>
              <w:top w:color="000000" w:sz="6" w:val="single"/>
              <w:left w:color="000000" w:sz="6" w:val="single"/>
              <w:bottom w:color="000000" w:sz="6" w:val="single"/>
              <w:right w:color="000000" w:sz="6" w:val="single"/>
            </w:tcBorders>
            <w:tcMar>
              <w:top w:type="dxa" w:w="0"/>
              <w:left w:type="dxa" w:w="70"/>
              <w:bottom w:type="dxa" w:w="0"/>
              <w:right w:type="dxa" w:w="70"/>
            </w:tcMar>
          </w:tcPr>
          <w:p w14:paraId="450B0000">
            <w:pPr>
              <w:pStyle w:val="Style_8"/>
              <w:ind w:firstLine="0"/>
              <w:rPr>
                <w:rFonts w:ascii="Times New Roman" w:hAnsi="Times New Roman"/>
                <w:sz w:val="24"/>
              </w:rPr>
            </w:pPr>
            <w:r>
              <w:rPr>
                <w:rFonts w:ascii="Times New Roman" w:hAnsi="Times New Roman"/>
                <w:sz w:val="24"/>
              </w:rPr>
              <w:t>2012</w:t>
            </w:r>
          </w:p>
        </w:tc>
        <w:tc>
          <w:tcPr>
            <w:tcW w:type="dxa" w:w="2160"/>
            <w:gridSpan w:val="1"/>
            <w:vMerge w:val="continue"/>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tc>
        <w:tc>
          <w:tcPr>
            <w:tcW w:type="dxa" w:w="2294"/>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60B0000">
            <w:pPr>
              <w:pStyle w:val="Style_8"/>
              <w:ind w:firstLine="0"/>
              <w:jc w:val="center"/>
              <w:rPr>
                <w:rFonts w:ascii="Times New Roman" w:hAnsi="Times New Roman"/>
                <w:sz w:val="24"/>
              </w:rPr>
            </w:pPr>
            <w:r>
              <w:rPr>
                <w:rFonts w:ascii="Times New Roman" w:hAnsi="Times New Roman"/>
                <w:sz w:val="24"/>
              </w:rPr>
              <w:t>16,9</w:t>
            </w:r>
          </w:p>
        </w:tc>
        <w:tc>
          <w:tcPr>
            <w:tcW w:type="dxa" w:w="2160"/>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70B0000">
            <w:pPr>
              <w:pStyle w:val="Style_8"/>
              <w:ind w:firstLine="0"/>
              <w:jc w:val="center"/>
              <w:rPr>
                <w:rFonts w:ascii="Times New Roman" w:hAnsi="Times New Roman"/>
                <w:sz w:val="24"/>
              </w:rPr>
            </w:pPr>
            <w:r>
              <w:rPr>
                <w:rFonts w:ascii="Times New Roman" w:hAnsi="Times New Roman"/>
                <w:sz w:val="24"/>
              </w:rPr>
              <w:t>16,9</w:t>
            </w:r>
          </w:p>
        </w:tc>
        <w:tc>
          <w:tcPr>
            <w:tcW w:type="dxa" w:w="2701"/>
            <w:tcBorders>
              <w:top w:color="000000" w:sz="6" w:val="single"/>
              <w:left w:color="000000" w:sz="6" w:val="single"/>
              <w:bottom w:color="000000" w:sz="6" w:val="single"/>
              <w:right w:color="000000" w:sz="6" w:val="single"/>
            </w:tcBorders>
            <w:tcMar>
              <w:top w:type="dxa" w:w="0"/>
              <w:left w:type="dxa" w:w="70"/>
              <w:bottom w:type="dxa" w:w="0"/>
              <w:right w:type="dxa" w:w="70"/>
            </w:tcMar>
            <w:vAlign w:val="center"/>
          </w:tcPr>
          <w:p w14:paraId="480B0000">
            <w:pPr>
              <w:pStyle w:val="Style_8"/>
              <w:ind w:firstLine="0"/>
              <w:jc w:val="center"/>
              <w:rPr>
                <w:rFonts w:ascii="Times New Roman" w:hAnsi="Times New Roman"/>
                <w:sz w:val="24"/>
              </w:rPr>
            </w:pPr>
            <w:r>
              <w:rPr>
                <w:rFonts w:ascii="Times New Roman" w:hAnsi="Times New Roman"/>
                <w:sz w:val="24"/>
              </w:rPr>
              <w:t>100,0</w:t>
            </w:r>
          </w:p>
        </w:tc>
      </w:tr>
    </w:tbl>
    <w:p w14:paraId="490B0000">
      <w:pPr>
        <w:spacing w:after="0" w:line="240" w:lineRule="auto"/>
        <w:ind/>
        <w:contextualSpacing w:val="1"/>
        <w:jc w:val="center"/>
        <w:rPr>
          <w:rFonts w:ascii="Times New Roman" w:hAnsi="Times New Roman"/>
          <w:b w:val="1"/>
          <w:sz w:val="24"/>
        </w:rPr>
      </w:pPr>
    </w:p>
    <w:p w14:paraId="4A0B0000">
      <w:pPr>
        <w:pStyle w:val="Style_3"/>
        <w:rPr>
          <w:sz w:val="28"/>
        </w:rPr>
      </w:pPr>
      <w:r>
        <w:rPr>
          <w:sz w:val="28"/>
        </w:rPr>
        <w:t>1.7. Балансы теплоносителя</w:t>
      </w:r>
    </w:p>
    <w:p w14:paraId="4B0B0000">
      <w:pPr>
        <w:pStyle w:val="Style_6"/>
        <w:ind w:firstLine="709" w:left="720"/>
      </w:pPr>
    </w:p>
    <w:p w14:paraId="4C0B0000">
      <w:pPr>
        <w:spacing w:line="240" w:lineRule="auto"/>
        <w:ind w:firstLine="709"/>
        <w:jc w:val="both"/>
        <w:rPr>
          <w:rFonts w:ascii="Times New Roman" w:hAnsi="Times New Roman"/>
          <w:sz w:val="24"/>
        </w:rPr>
      </w:pPr>
      <w:r>
        <w:rPr>
          <w:rFonts w:ascii="Times New Roman" w:hAnsi="Times New Roman"/>
          <w:sz w:val="24"/>
        </w:rPr>
        <w:t>Для приведения  воды к  требуемому качеству в системах теплоснабжения используются следующие методы:</w:t>
      </w:r>
    </w:p>
    <w:p w14:paraId="4D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фильтрование воды с целью механического удаления взвешенных частиц; </w:t>
      </w:r>
    </w:p>
    <w:p w14:paraId="4E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14:paraId="4F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умягчения воды </w:t>
      </w:r>
      <w:r>
        <w:rPr>
          <w:rFonts w:ascii="Times New Roman" w:hAnsi="Times New Roman"/>
          <w:sz w:val="24"/>
        </w:rPr>
        <w:t>катионированием</w:t>
      </w:r>
      <w:r>
        <w:rPr>
          <w:rFonts w:ascii="Times New Roman" w:hAnsi="Times New Roman"/>
          <w:sz w:val="24"/>
        </w:rPr>
        <w:t xml:space="preserve">;  </w:t>
      </w:r>
    </w:p>
    <w:p w14:paraId="50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14:paraId="51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стабилизационная обработка воды (повышение </w:t>
      </w:r>
      <w:r>
        <w:rPr>
          <w:rFonts w:ascii="Times New Roman" w:hAnsi="Times New Roman"/>
          <w:i w:val="1"/>
          <w:sz w:val="24"/>
        </w:rPr>
        <w:t>pH</w:t>
      </w:r>
      <w:r>
        <w:rPr>
          <w:rFonts w:ascii="Times New Roman" w:hAnsi="Times New Roman"/>
          <w:sz w:val="24"/>
        </w:rPr>
        <w:t xml:space="preserve"> путем дозирования щелочи);  </w:t>
      </w:r>
    </w:p>
    <w:p w14:paraId="52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ингибирование воды путем введения в нее различных композиционных растворов; </w:t>
      </w:r>
    </w:p>
    <w:p w14:paraId="53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обеззараживание воды (хлорирование, озонирование и др.).  </w:t>
      </w:r>
    </w:p>
    <w:p w14:paraId="540B0000">
      <w:pPr>
        <w:pStyle w:val="Style_6"/>
        <w:ind w:firstLine="709"/>
        <w:jc w:val="both"/>
      </w:pPr>
      <w:r>
        <w:t xml:space="preserve">Источником водоснабжения для ХВО служит </w:t>
      </w:r>
      <w:r>
        <w:t>насосная</w:t>
      </w:r>
      <w:r>
        <w:t xml:space="preserve"> 2-го подъема водозаборных сооружений центральных очистных сооружений (ЦОС).  </w:t>
      </w:r>
    </w:p>
    <w:p w14:paraId="550B0000">
      <w:pPr>
        <w:pStyle w:val="Style_6"/>
        <w:ind w:firstLine="709"/>
        <w:jc w:val="both"/>
      </w:pPr>
      <w:r>
        <w:t xml:space="preserve">Водозаборные сооружения ЦОС предназначены для добычи подземных вод и состоят из трех централизованных водозаборов: </w:t>
      </w:r>
      <w:r>
        <w:t>Генинского</w:t>
      </w:r>
      <w:r>
        <w:t xml:space="preserve">, </w:t>
      </w:r>
      <w:r>
        <w:t>Хомутовского</w:t>
      </w:r>
      <w:r>
        <w:t xml:space="preserve"> и </w:t>
      </w:r>
      <w:r>
        <w:t>Лаховского</w:t>
      </w:r>
      <w:r>
        <w:t xml:space="preserve">, которые насчитывают 24 артезианские скважины. </w:t>
      </w:r>
    </w:p>
    <w:p w14:paraId="560B0000">
      <w:pPr>
        <w:pStyle w:val="Style_6"/>
        <w:ind w:firstLine="709"/>
        <w:jc w:val="both"/>
      </w:pPr>
      <w:r>
        <w:t xml:space="preserve">Максимальная величина </w:t>
      </w:r>
      <w:r>
        <w:t>водоотбора</w:t>
      </w:r>
      <w:r>
        <w:t xml:space="preserve"> со скважин не должна превышать эксплуатационных запасов подземных вод в количестве 23200 </w:t>
      </w:r>
      <w:r>
        <w:rPr>
          <w:i w:val="1"/>
        </w:rPr>
        <w:t>м</w:t>
      </w:r>
      <w:r>
        <w:rPr>
          <w:i w:val="1"/>
          <w:vertAlign w:val="superscript"/>
        </w:rPr>
        <w:t>3</w:t>
      </w:r>
      <w:r>
        <w:rPr>
          <w:i w:val="1"/>
        </w:rPr>
        <w:t>/сутки</w:t>
      </w:r>
      <w:r>
        <w:t xml:space="preserve"> или 8468 </w:t>
      </w:r>
      <w:r>
        <w:rPr>
          <w:i w:val="1"/>
        </w:rPr>
        <w:t>тыс. м</w:t>
      </w:r>
      <w:r>
        <w:rPr>
          <w:i w:val="1"/>
          <w:vertAlign w:val="superscript"/>
        </w:rPr>
        <w:t>3</w:t>
      </w:r>
      <w:r>
        <w:rPr>
          <w:i w:val="1"/>
        </w:rPr>
        <w:t>/год</w:t>
      </w:r>
      <w:r>
        <w:t xml:space="preserve"> (согласно лицензии № СМО 55922 ВЭ на право пользования недрами).</w:t>
      </w:r>
    </w:p>
    <w:p w14:paraId="570B0000">
      <w:pPr>
        <w:pStyle w:val="Style_6"/>
        <w:ind w:firstLine="709"/>
        <w:jc w:val="both"/>
      </w:pPr>
      <w: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14:paraId="580B0000">
      <w:pPr>
        <w:pStyle w:val="Style_6"/>
        <w:ind w:firstLine="709"/>
        <w:jc w:val="both"/>
      </w:pPr>
      <w:r>
        <w:t xml:space="preserve">Вода, предназначенная для подпитки тепловых сетей, подвергается обработке на установке </w:t>
      </w:r>
      <w:r>
        <w:t>химводочистки</w:t>
      </w:r>
      <w:r>
        <w:t xml:space="preserve"> пускорезервной котельной (ПРК) и </w:t>
      </w:r>
      <w:r>
        <w:t>деарационно-подпиточной</w:t>
      </w:r>
      <w:r>
        <w:t xml:space="preserve"> установки (ДПУ-800).</w:t>
      </w:r>
    </w:p>
    <w:p w14:paraId="590B0000">
      <w:pPr>
        <w:pStyle w:val="Style_6"/>
        <w:ind w:firstLine="709"/>
        <w:jc w:val="both"/>
      </w:pPr>
      <w:r>
        <w:t>Для подпитки тепловых сетей с открытой системой теплоснабжения принята схема обработки сырой воды Н-</w:t>
      </w:r>
      <w:r>
        <w:t>катионированием</w:t>
      </w:r>
      <w:r>
        <w:t xml:space="preserve"> с «голодной» регенерацией фильтров с установкой буферных фильтров, декарбонизацией и последующей деаэрацией ее в вакуумном деаэраторе.</w:t>
      </w:r>
    </w:p>
    <w:p w14:paraId="5A0B0000">
      <w:pPr>
        <w:pStyle w:val="Style_6"/>
        <w:ind w:firstLine="709"/>
        <w:jc w:val="both"/>
      </w:pPr>
      <w:r>
        <w:t xml:space="preserve">Общая производительность ХВО ПРК составляет 350 </w:t>
      </w:r>
      <w:r>
        <w:rPr>
          <w:i w:val="1"/>
        </w:rPr>
        <w:t>т/час</w:t>
      </w:r>
      <w:r>
        <w:t xml:space="preserve">. Общая производительность ХВО ДПУ составляет 500 </w:t>
      </w:r>
      <w:r>
        <w:rPr>
          <w:i w:val="1"/>
        </w:rPr>
        <w:t>м</w:t>
      </w:r>
      <w:r>
        <w:rPr>
          <w:i w:val="1"/>
          <w:vertAlign w:val="superscript"/>
        </w:rPr>
        <w:t>3</w:t>
      </w:r>
      <w:r>
        <w:rPr>
          <w:i w:val="1"/>
        </w:rPr>
        <w:t>/час</w:t>
      </w:r>
      <w:r>
        <w:t>.</w:t>
      </w:r>
    </w:p>
    <w:p w14:paraId="5B0B0000">
      <w:pPr>
        <w:pStyle w:val="Style_6"/>
        <w:ind w:firstLine="709"/>
        <w:jc w:val="both"/>
      </w:pPr>
      <w:r>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 № 18.</w:t>
      </w:r>
    </w:p>
    <w:p w14:paraId="5C0B0000">
      <w:pPr>
        <w:spacing w:line="240" w:lineRule="auto"/>
        <w:ind w:firstLine="709" w:left="11"/>
        <w:rPr>
          <w:rFonts w:ascii="Times New Roman" w:hAnsi="Times New Roman"/>
          <w:sz w:val="24"/>
        </w:rPr>
      </w:pPr>
    </w:p>
    <w:p w14:paraId="5D0B0000">
      <w:pPr>
        <w:spacing w:after="0" w:line="240" w:lineRule="auto"/>
        <w:ind/>
        <w:rPr>
          <w:rFonts w:ascii="Times New Roman" w:hAnsi="Times New Roman"/>
          <w:sz w:val="24"/>
        </w:rPr>
      </w:pPr>
      <w:r>
        <w:rPr>
          <w:rFonts w:ascii="Times New Roman" w:hAnsi="Times New Roman"/>
          <w:sz w:val="24"/>
        </w:rPr>
        <w:t>Таблица № 18– Баланс теплоносителя по источнику теплоты.</w:t>
      </w:r>
    </w:p>
    <w:tbl>
      <w:tblPr>
        <w:tblStyle w:val="Style_5"/>
        <w:tblLayout w:type="fixed"/>
      </w:tblPr>
      <w:tblGrid>
        <w:gridCol w:w="1185"/>
        <w:gridCol w:w="7087"/>
        <w:gridCol w:w="1560"/>
      </w:tblGrid>
      <w:tr>
        <w:trPr>
          <w:trHeight w:hRule="atLeast" w:val="639"/>
        </w:trPr>
        <w:tc>
          <w:tcPr>
            <w:tcW w:type="dxa" w:w="11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B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7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B0000">
            <w:pPr>
              <w:widowControl w:val="0"/>
              <w:spacing w:after="0" w:line="240" w:lineRule="auto"/>
              <w:ind w:firstLine="567" w:left="284"/>
              <w:jc w:val="center"/>
              <w:rPr>
                <w:rFonts w:ascii="Times New Roman" w:hAnsi="Times New Roman"/>
                <w:sz w:val="24"/>
              </w:rPr>
            </w:pPr>
            <w:r>
              <w:rPr>
                <w:rFonts w:ascii="Times New Roman" w:hAnsi="Times New Roman"/>
                <w:sz w:val="24"/>
              </w:rPr>
              <w:t>Наименование показателя</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B0000">
            <w:pPr>
              <w:widowControl w:val="0"/>
              <w:spacing w:after="0" w:line="240" w:lineRule="auto"/>
              <w:ind w:hanging="250" w:left="284"/>
              <w:jc w:val="center"/>
              <w:rPr>
                <w:rFonts w:ascii="Times New Roman" w:hAnsi="Times New Roman"/>
                <w:sz w:val="24"/>
              </w:rPr>
            </w:pPr>
            <w:r>
              <w:rPr>
                <w:rFonts w:ascii="Times New Roman" w:hAnsi="Times New Roman"/>
                <w:sz w:val="24"/>
              </w:rPr>
              <w:t>Значение</w:t>
            </w:r>
          </w:p>
        </w:tc>
      </w:tr>
      <w:tr>
        <w:trPr>
          <w:trHeight w:hRule="atLeast" w:val="421"/>
        </w:trPr>
        <w:tc>
          <w:tcPr>
            <w:tcW w:type="dxa" w:w="9832"/>
            <w:gridSpan w:val="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0B0000">
            <w:pPr>
              <w:widowControl w:val="0"/>
              <w:spacing w:after="0" w:line="240" w:lineRule="auto"/>
              <w:ind w:firstLine="240" w:left="720"/>
              <w:jc w:val="center"/>
              <w:rPr>
                <w:rFonts w:ascii="Times New Roman" w:hAnsi="Times New Roman"/>
                <w:sz w:val="24"/>
              </w:rPr>
            </w:pPr>
            <w:r>
              <w:rPr>
                <w:rFonts w:ascii="Times New Roman" w:hAnsi="Times New Roman"/>
                <w:sz w:val="24"/>
              </w:rPr>
              <w:t>ТФУ Филиала АО «Концерн Росэнергоатом» «Смоленская атомная станция»</w:t>
            </w:r>
          </w:p>
        </w:tc>
      </w:tr>
      <w:tr>
        <w:trPr>
          <w:trHeight w:hRule="atLeast" w:val="443"/>
        </w:trPr>
        <w:tc>
          <w:tcPr>
            <w:tcW w:type="dxa" w:w="11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B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7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B0000">
            <w:pPr>
              <w:widowControl w:val="0"/>
              <w:spacing w:after="0" w:line="240" w:lineRule="auto"/>
              <w:ind w:firstLine="0" w:left="34"/>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w:t>
            </w:r>
            <w:r>
              <w:rPr>
                <w:rFonts w:ascii="Times New Roman" w:hAnsi="Times New Roman"/>
                <w:i w:val="1"/>
                <w:sz w:val="24"/>
              </w:rPr>
              <w:t>т/ч</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B0000">
            <w:pPr>
              <w:widowControl w:val="0"/>
              <w:spacing w:after="0" w:line="240" w:lineRule="auto"/>
              <w:ind/>
              <w:jc w:val="center"/>
              <w:rPr>
                <w:rFonts w:ascii="Times New Roman" w:hAnsi="Times New Roman"/>
                <w:sz w:val="24"/>
              </w:rPr>
            </w:pPr>
            <w:r>
              <w:rPr>
                <w:rFonts w:ascii="Times New Roman" w:hAnsi="Times New Roman"/>
                <w:sz w:val="24"/>
              </w:rPr>
              <w:t>3742</w:t>
            </w:r>
          </w:p>
        </w:tc>
      </w:tr>
      <w:tr>
        <w:trPr>
          <w:trHeight w:hRule="atLeast" w:val="443"/>
        </w:trPr>
        <w:tc>
          <w:tcPr>
            <w:tcW w:type="dxa" w:w="11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B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7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B0000">
            <w:pPr>
              <w:widowControl w:val="0"/>
              <w:spacing w:after="0" w:line="240" w:lineRule="auto"/>
              <w:ind w:firstLine="0" w:left="34"/>
              <w:rPr>
                <w:rFonts w:ascii="Times New Roman" w:hAnsi="Times New Roman"/>
                <w:sz w:val="24"/>
              </w:rPr>
            </w:pPr>
            <w:r>
              <w:rPr>
                <w:rFonts w:ascii="Times New Roman" w:hAnsi="Times New Roman"/>
                <w:sz w:val="24"/>
              </w:rPr>
              <w:t xml:space="preserve">Расход сетевой воды на собственные нужды станции, </w:t>
            </w:r>
            <w:r>
              <w:rPr>
                <w:rFonts w:ascii="Times New Roman" w:hAnsi="Times New Roman"/>
                <w:i w:val="1"/>
                <w:sz w:val="24"/>
              </w:rPr>
              <w:t>т/ч</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B0000">
            <w:pPr>
              <w:widowControl w:val="0"/>
              <w:spacing w:after="0" w:line="240" w:lineRule="auto"/>
              <w:ind/>
              <w:jc w:val="center"/>
              <w:rPr>
                <w:rFonts w:ascii="Times New Roman" w:hAnsi="Times New Roman"/>
                <w:sz w:val="24"/>
              </w:rPr>
            </w:pPr>
            <w:r>
              <w:rPr>
                <w:rFonts w:ascii="Times New Roman" w:hAnsi="Times New Roman"/>
                <w:sz w:val="24"/>
              </w:rPr>
              <w:t>1660</w:t>
            </w:r>
          </w:p>
        </w:tc>
      </w:tr>
      <w:tr>
        <w:trPr>
          <w:trHeight w:hRule="atLeast" w:val="631"/>
        </w:trPr>
        <w:tc>
          <w:tcPr>
            <w:tcW w:type="dxa" w:w="11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B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7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B0000">
            <w:pPr>
              <w:widowControl w:val="0"/>
              <w:spacing w:after="0" w:line="240" w:lineRule="auto"/>
              <w:ind w:firstLine="0" w:left="34"/>
              <w:rPr>
                <w:rFonts w:ascii="Times New Roman" w:hAnsi="Times New Roman"/>
                <w:sz w:val="24"/>
              </w:rPr>
            </w:pPr>
            <w:r>
              <w:rPr>
                <w:rFonts w:ascii="Times New Roman" w:hAnsi="Times New Roman"/>
                <w:sz w:val="24"/>
              </w:rPr>
              <w:t xml:space="preserve">Максимальный расход сетевой воды на собственные нужды </w:t>
            </w:r>
            <w:r>
              <w:rPr>
                <w:rFonts w:ascii="Times New Roman" w:hAnsi="Times New Roman"/>
                <w:sz w:val="24"/>
              </w:rPr>
              <w:t>пуско</w:t>
            </w:r>
            <w:r>
              <w:rPr>
                <w:rFonts w:ascii="Times New Roman" w:hAnsi="Times New Roman"/>
                <w:sz w:val="24"/>
              </w:rPr>
              <w:t>-резервной</w:t>
            </w:r>
            <w:r>
              <w:rPr>
                <w:rFonts w:ascii="Times New Roman" w:hAnsi="Times New Roman"/>
                <w:sz w:val="24"/>
              </w:rPr>
              <w:t xml:space="preserve"> котельной, </w:t>
            </w:r>
            <w:r>
              <w:rPr>
                <w:rFonts w:ascii="Times New Roman" w:hAnsi="Times New Roman"/>
                <w:i w:val="1"/>
                <w:sz w:val="24"/>
              </w:rPr>
              <w:t>т/ч</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B0000">
            <w:pPr>
              <w:widowControl w:val="0"/>
              <w:spacing w:after="0" w:line="240" w:lineRule="auto"/>
              <w:ind/>
              <w:jc w:val="center"/>
              <w:rPr>
                <w:rFonts w:ascii="Times New Roman" w:hAnsi="Times New Roman"/>
                <w:sz w:val="24"/>
              </w:rPr>
            </w:pPr>
            <w:r>
              <w:rPr>
                <w:rFonts w:ascii="Times New Roman" w:hAnsi="Times New Roman"/>
                <w:sz w:val="24"/>
              </w:rPr>
              <w:t>1000</w:t>
            </w:r>
          </w:p>
        </w:tc>
      </w:tr>
      <w:tr>
        <w:trPr>
          <w:trHeight w:hRule="atLeast" w:val="936"/>
        </w:trPr>
        <w:tc>
          <w:tcPr>
            <w:tcW w:type="dxa" w:w="11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0B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70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0B0000">
            <w:pPr>
              <w:widowControl w:val="0"/>
              <w:spacing w:after="0" w:line="240" w:lineRule="auto"/>
              <w:ind w:firstLine="0" w:left="34"/>
              <w:rPr>
                <w:rFonts w:ascii="Times New Roman" w:hAnsi="Times New Roman"/>
                <w:sz w:val="24"/>
              </w:rPr>
            </w:pPr>
            <w:r>
              <w:rPr>
                <w:rFonts w:ascii="Times New Roman" w:hAnsi="Times New Roman"/>
                <w:sz w:val="24"/>
              </w:rPr>
              <w:t xml:space="preserve">Среднечасовая подпитка теплосети, </w:t>
            </w:r>
            <w:r>
              <w:rPr>
                <w:rFonts w:ascii="Times New Roman" w:hAnsi="Times New Roman"/>
                <w:i w:val="1"/>
                <w:sz w:val="24"/>
              </w:rPr>
              <w:t>т/ч</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B0000">
            <w:pPr>
              <w:spacing w:after="0" w:line="240" w:lineRule="auto"/>
              <w:ind/>
              <w:jc w:val="center"/>
              <w:rPr>
                <w:rFonts w:ascii="Times New Roman" w:hAnsi="Times New Roman"/>
              </w:rPr>
            </w:pPr>
            <w:r>
              <w:rPr>
                <w:rFonts w:ascii="Times New Roman" w:hAnsi="Times New Roman"/>
              </w:rPr>
              <w:t>320</w:t>
            </w:r>
          </w:p>
        </w:tc>
      </w:tr>
    </w:tbl>
    <w:p w14:paraId="6E0B0000">
      <w:pPr>
        <w:spacing w:after="0" w:line="240" w:lineRule="auto"/>
        <w:ind/>
        <w:contextualSpacing w:val="1"/>
        <w:jc w:val="center"/>
        <w:rPr>
          <w:rFonts w:ascii="Times New Roman" w:hAnsi="Times New Roman"/>
          <w:b w:val="1"/>
          <w:sz w:val="24"/>
        </w:rPr>
      </w:pPr>
    </w:p>
    <w:p w14:paraId="6F0B0000">
      <w:pPr>
        <w:pStyle w:val="Style_3"/>
        <w:rPr>
          <w:sz w:val="28"/>
        </w:rPr>
      </w:pPr>
      <w:r>
        <w:rPr>
          <w:sz w:val="28"/>
        </w:rPr>
        <w:t>1.8. Топливные балансы источников тепловой энергии</w:t>
      </w:r>
      <w:r>
        <w:rPr>
          <w:sz w:val="28"/>
        </w:rPr>
        <w:br/>
      </w:r>
      <w:r>
        <w:rPr>
          <w:sz w:val="28"/>
        </w:rPr>
        <w:t xml:space="preserve"> и система обеспечения топливом</w:t>
      </w:r>
    </w:p>
    <w:p w14:paraId="700B0000">
      <w:pPr>
        <w:pStyle w:val="Style_6"/>
        <w:ind w:firstLine="709" w:left="720"/>
      </w:pPr>
    </w:p>
    <w:p w14:paraId="710B0000">
      <w:pPr>
        <w:spacing w:after="0" w:line="240" w:lineRule="auto"/>
        <w:ind w:firstLine="709"/>
        <w:jc w:val="both"/>
        <w:rPr>
          <w:rFonts w:ascii="Times New Roman" w:hAnsi="Times New Roman"/>
          <w:sz w:val="24"/>
        </w:rPr>
      </w:pPr>
      <w:r>
        <w:rPr>
          <w:rFonts w:ascii="Times New Roman" w:hAnsi="Times New Roman"/>
          <w:sz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r>
        <w:rPr>
          <w:rFonts w:ascii="Times New Roman" w:hAnsi="Times New Roman"/>
          <w:i w:val="1"/>
          <w:sz w:val="24"/>
        </w:rPr>
        <w:t>млрд</w:t>
      </w:r>
      <w:r>
        <w:rPr>
          <w:rFonts w:ascii="Times New Roman" w:hAnsi="Times New Roman"/>
          <w:i w:val="1"/>
          <w:sz w:val="24"/>
        </w:rPr>
        <w:t xml:space="preserve"> </w:t>
      </w:r>
      <w:r>
        <w:rPr>
          <w:rFonts w:ascii="Times New Roman" w:hAnsi="Times New Roman"/>
          <w:i w:val="1"/>
          <w:sz w:val="24"/>
        </w:rPr>
        <w:t>кВт∙ч</w:t>
      </w:r>
      <w:r>
        <w:rPr>
          <w:rFonts w:ascii="Times New Roman" w:hAnsi="Times New Roman"/>
          <w:sz w:val="24"/>
        </w:rPr>
        <w:t xml:space="preserve"> электроэнергии, что составляет более 80 % от общего количества вырабатываемой </w:t>
      </w:r>
      <w:r>
        <w:rPr>
          <w:rFonts w:ascii="Times New Roman" w:hAnsi="Times New Roman"/>
          <w:sz w:val="24"/>
        </w:rPr>
        <w:t>энергопредприятиями</w:t>
      </w:r>
      <w:r>
        <w:rPr>
          <w:rFonts w:ascii="Times New Roman" w:hAnsi="Times New Roman"/>
          <w:sz w:val="24"/>
        </w:rPr>
        <w:t xml:space="preserve"> Смоленщины.</w:t>
      </w:r>
    </w:p>
    <w:p w14:paraId="720B0000">
      <w:pPr>
        <w:spacing w:after="0" w:line="240" w:lineRule="auto"/>
        <w:ind w:firstLine="709"/>
        <w:jc w:val="both"/>
        <w:rPr>
          <w:rFonts w:ascii="Times New Roman" w:hAnsi="Times New Roman"/>
          <w:sz w:val="24"/>
        </w:rPr>
      </w:pPr>
      <w:r>
        <w:rPr>
          <w:rFonts w:ascii="Times New Roman" w:hAnsi="Times New Roman"/>
          <w:sz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14:paraId="730B0000">
      <w:pPr>
        <w:spacing w:after="0" w:line="240" w:lineRule="auto"/>
        <w:ind w:firstLine="709"/>
        <w:jc w:val="both"/>
        <w:rPr>
          <w:rFonts w:ascii="Times New Roman" w:hAnsi="Times New Roman"/>
          <w:sz w:val="24"/>
        </w:rPr>
      </w:pPr>
    </w:p>
    <w:p w14:paraId="740B0000">
      <w:pPr>
        <w:spacing w:after="0" w:line="240" w:lineRule="auto"/>
        <w:ind/>
        <w:jc w:val="both"/>
        <w:rPr>
          <w:rFonts w:ascii="Times New Roman" w:hAnsi="Times New Roman"/>
          <w:sz w:val="24"/>
        </w:rPr>
      </w:pPr>
      <w:r>
        <w:rPr>
          <w:rFonts w:ascii="Times New Roman" w:hAnsi="Times New Roman"/>
          <w:sz w:val="24"/>
        </w:rPr>
        <w:t>Таблица № 19– Техническая характеристика энергоблоков.</w:t>
      </w:r>
    </w:p>
    <w:tbl>
      <w:tblPr>
        <w:tblStyle w:val="Style_5"/>
        <w:tblInd w:type="dxa" w:w="173"/>
        <w:tblLayout w:type="fixed"/>
        <w:tblCellMar>
          <w:top w:type="dxa" w:w="173"/>
          <w:left w:type="dxa" w:w="173"/>
          <w:bottom w:type="dxa" w:w="173"/>
          <w:right w:type="dxa" w:w="173"/>
        </w:tblCellMar>
      </w:tblPr>
      <w:tblGrid>
        <w:gridCol w:w="2454"/>
        <w:gridCol w:w="2453"/>
        <w:gridCol w:w="2452"/>
        <w:gridCol w:w="2453"/>
      </w:tblGrid>
      <w:tr>
        <w:trPr>
          <w:trHeight w:hRule="atLeast" w:val="596"/>
        </w:trPr>
        <w:tc>
          <w:tcPr>
            <w:tcW w:type="dxa" w:w="2454"/>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50B0000">
            <w:pPr>
              <w:widowControl w:val="0"/>
              <w:spacing w:after="0" w:line="240" w:lineRule="auto"/>
              <w:ind/>
              <w:jc w:val="center"/>
              <w:rPr>
                <w:rFonts w:ascii="Times New Roman" w:hAnsi="Times New Roman"/>
                <w:caps w:val="1"/>
                <w:sz w:val="24"/>
              </w:rPr>
            </w:pPr>
            <w:r>
              <w:rPr>
                <w:rFonts w:ascii="Times New Roman" w:hAnsi="Times New Roman"/>
                <w:caps w:val="1"/>
                <w:sz w:val="24"/>
              </w:rPr>
              <w:t>Н</w:t>
            </w:r>
            <w:r>
              <w:rPr>
                <w:rFonts w:ascii="Times New Roman" w:hAnsi="Times New Roman"/>
                <w:sz w:val="24"/>
              </w:rPr>
              <w:t>омер энергоблока</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60B0000">
            <w:pPr>
              <w:widowControl w:val="0"/>
              <w:spacing w:after="0" w:line="240" w:lineRule="auto"/>
              <w:ind/>
              <w:jc w:val="center"/>
              <w:rPr>
                <w:rFonts w:ascii="Times New Roman" w:hAnsi="Times New Roman"/>
                <w:caps w:val="1"/>
                <w:sz w:val="24"/>
              </w:rPr>
            </w:pPr>
            <w:r>
              <w:rPr>
                <w:rFonts w:ascii="Times New Roman" w:hAnsi="Times New Roman"/>
                <w:sz w:val="24"/>
              </w:rPr>
              <w:t>Тип реактора</w:t>
            </w:r>
          </w:p>
        </w:tc>
        <w:tc>
          <w:tcPr>
            <w:tcW w:type="dxa" w:w="2452"/>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70B0000">
            <w:pPr>
              <w:widowControl w:val="0"/>
              <w:spacing w:after="0" w:line="240" w:lineRule="auto"/>
              <w:ind/>
              <w:jc w:val="center"/>
              <w:rPr>
                <w:rFonts w:ascii="Times New Roman" w:hAnsi="Times New Roman"/>
                <w:caps w:val="1"/>
                <w:sz w:val="24"/>
              </w:rPr>
            </w:pPr>
            <w:r>
              <w:rPr>
                <w:rFonts w:ascii="Times New Roman" w:hAnsi="Times New Roman"/>
                <w:sz w:val="24"/>
              </w:rPr>
              <w:t xml:space="preserve">Установленная мощность, </w:t>
            </w:r>
            <w:r>
              <w:rPr>
                <w:rFonts w:ascii="Times New Roman" w:hAnsi="Times New Roman"/>
                <w:i w:val="1"/>
                <w:sz w:val="24"/>
              </w:rPr>
              <w:t>МВт</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80B0000">
            <w:pPr>
              <w:widowControl w:val="0"/>
              <w:spacing w:after="0" w:line="240" w:lineRule="auto"/>
              <w:ind/>
              <w:jc w:val="center"/>
              <w:rPr>
                <w:rFonts w:ascii="Times New Roman" w:hAnsi="Times New Roman"/>
                <w:caps w:val="1"/>
                <w:sz w:val="24"/>
              </w:rPr>
            </w:pPr>
            <w:r>
              <w:rPr>
                <w:rFonts w:ascii="Times New Roman" w:hAnsi="Times New Roman"/>
                <w:sz w:val="24"/>
              </w:rPr>
              <w:t>Дата пуска</w:t>
            </w:r>
          </w:p>
        </w:tc>
      </w:tr>
      <w:tr>
        <w:trPr>
          <w:trHeight w:hRule="atLeast" w:val="212"/>
        </w:trPr>
        <w:tc>
          <w:tcPr>
            <w:tcW w:type="dxa" w:w="2454"/>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90B0000">
            <w:pPr>
              <w:widowControl w:val="0"/>
              <w:spacing w:after="0" w:line="240" w:lineRule="auto"/>
              <w:ind/>
              <w:contextualSpacing w:val="1"/>
              <w:jc w:val="center"/>
              <w:rPr>
                <w:rFonts w:ascii="Times New Roman" w:hAnsi="Times New Roman"/>
                <w:sz w:val="24"/>
              </w:rPr>
            </w:pPr>
            <w:r>
              <w:rPr>
                <w:rFonts w:ascii="Times New Roman" w:hAnsi="Times New Roman"/>
                <w:sz w:val="24"/>
              </w:rPr>
              <w:t>1</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A0B0000">
            <w:pPr>
              <w:widowControl w:val="0"/>
              <w:spacing w:after="0" w:line="240" w:lineRule="auto"/>
              <w:ind/>
              <w:contextualSpacing w:val="1"/>
              <w:jc w:val="center"/>
              <w:rPr>
                <w:rFonts w:ascii="Times New Roman" w:hAnsi="Times New Roman"/>
                <w:sz w:val="24"/>
              </w:rPr>
            </w:pPr>
            <w:r>
              <w:rPr>
                <w:rFonts w:ascii="Times New Roman" w:hAnsi="Times New Roman"/>
                <w:sz w:val="24"/>
              </w:rPr>
              <w:t>РБМК-1000</w:t>
            </w:r>
          </w:p>
        </w:tc>
        <w:tc>
          <w:tcPr>
            <w:tcW w:type="dxa" w:w="2452"/>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B0B0000">
            <w:pPr>
              <w:widowControl w:val="0"/>
              <w:spacing w:after="0" w:line="240" w:lineRule="auto"/>
              <w:ind/>
              <w:contextualSpacing w:val="1"/>
              <w:jc w:val="center"/>
              <w:rPr>
                <w:rFonts w:ascii="Times New Roman" w:hAnsi="Times New Roman"/>
                <w:sz w:val="24"/>
              </w:rPr>
            </w:pPr>
            <w:r>
              <w:rPr>
                <w:rFonts w:ascii="Times New Roman" w:hAnsi="Times New Roman"/>
                <w:sz w:val="24"/>
              </w:rPr>
              <w:t>1000</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C0B0000">
            <w:pPr>
              <w:widowControl w:val="0"/>
              <w:spacing w:after="0" w:line="240" w:lineRule="auto"/>
              <w:ind/>
              <w:contextualSpacing w:val="1"/>
              <w:jc w:val="center"/>
              <w:rPr>
                <w:rFonts w:ascii="Times New Roman" w:hAnsi="Times New Roman"/>
                <w:sz w:val="24"/>
              </w:rPr>
            </w:pPr>
            <w:r>
              <w:rPr>
                <w:rFonts w:ascii="Times New Roman" w:hAnsi="Times New Roman"/>
                <w:sz w:val="24"/>
              </w:rPr>
              <w:t>09.12.1982</w:t>
            </w:r>
          </w:p>
        </w:tc>
      </w:tr>
      <w:tr>
        <w:trPr>
          <w:trHeight w:hRule="atLeast" w:val="136"/>
        </w:trPr>
        <w:tc>
          <w:tcPr>
            <w:tcW w:type="dxa" w:w="2454"/>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D0B0000">
            <w:pPr>
              <w:widowControl w:val="0"/>
              <w:spacing w:after="0" w:line="240" w:lineRule="auto"/>
              <w:ind/>
              <w:contextualSpacing w:val="1"/>
              <w:jc w:val="center"/>
              <w:rPr>
                <w:rFonts w:ascii="Times New Roman" w:hAnsi="Times New Roman"/>
                <w:sz w:val="24"/>
              </w:rPr>
            </w:pPr>
            <w:r>
              <w:rPr>
                <w:rFonts w:ascii="Times New Roman" w:hAnsi="Times New Roman"/>
                <w:sz w:val="24"/>
              </w:rPr>
              <w:t>2</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E0B0000">
            <w:pPr>
              <w:widowControl w:val="0"/>
              <w:spacing w:after="0" w:line="240" w:lineRule="auto"/>
              <w:ind/>
              <w:contextualSpacing w:val="1"/>
              <w:jc w:val="center"/>
              <w:rPr>
                <w:rFonts w:ascii="Times New Roman" w:hAnsi="Times New Roman"/>
                <w:sz w:val="24"/>
              </w:rPr>
            </w:pPr>
            <w:r>
              <w:rPr>
                <w:rFonts w:ascii="Times New Roman" w:hAnsi="Times New Roman"/>
                <w:sz w:val="24"/>
              </w:rPr>
              <w:t>РБМК-1000</w:t>
            </w:r>
          </w:p>
        </w:tc>
        <w:tc>
          <w:tcPr>
            <w:tcW w:type="dxa" w:w="2452"/>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7F0B0000">
            <w:pPr>
              <w:widowControl w:val="0"/>
              <w:spacing w:after="0" w:line="240" w:lineRule="auto"/>
              <w:ind/>
              <w:contextualSpacing w:val="1"/>
              <w:jc w:val="center"/>
              <w:rPr>
                <w:rFonts w:ascii="Times New Roman" w:hAnsi="Times New Roman"/>
                <w:sz w:val="24"/>
              </w:rPr>
            </w:pPr>
            <w:r>
              <w:rPr>
                <w:rFonts w:ascii="Times New Roman" w:hAnsi="Times New Roman"/>
                <w:sz w:val="24"/>
              </w:rPr>
              <w:t>1000</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00B0000">
            <w:pPr>
              <w:widowControl w:val="0"/>
              <w:spacing w:after="0" w:line="240" w:lineRule="auto"/>
              <w:ind/>
              <w:contextualSpacing w:val="1"/>
              <w:jc w:val="center"/>
              <w:rPr>
                <w:rFonts w:ascii="Times New Roman" w:hAnsi="Times New Roman"/>
                <w:sz w:val="24"/>
              </w:rPr>
            </w:pPr>
            <w:r>
              <w:rPr>
                <w:rFonts w:ascii="Times New Roman" w:hAnsi="Times New Roman"/>
                <w:sz w:val="24"/>
              </w:rPr>
              <w:t>31.05.1985</w:t>
            </w:r>
          </w:p>
        </w:tc>
      </w:tr>
      <w:tr>
        <w:trPr>
          <w:trHeight w:hRule="atLeast" w:val="100"/>
        </w:trPr>
        <w:tc>
          <w:tcPr>
            <w:tcW w:type="dxa" w:w="2454"/>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10B0000">
            <w:pPr>
              <w:widowControl w:val="0"/>
              <w:spacing w:after="0" w:line="240" w:lineRule="auto"/>
              <w:ind/>
              <w:contextualSpacing w:val="1"/>
              <w:jc w:val="center"/>
              <w:rPr>
                <w:rFonts w:ascii="Times New Roman" w:hAnsi="Times New Roman"/>
                <w:sz w:val="24"/>
              </w:rPr>
            </w:pPr>
            <w:r>
              <w:rPr>
                <w:rFonts w:ascii="Times New Roman" w:hAnsi="Times New Roman"/>
                <w:sz w:val="24"/>
              </w:rPr>
              <w:t>3</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20B0000">
            <w:pPr>
              <w:widowControl w:val="0"/>
              <w:spacing w:after="0" w:line="240" w:lineRule="auto"/>
              <w:ind/>
              <w:contextualSpacing w:val="1"/>
              <w:jc w:val="center"/>
              <w:rPr>
                <w:rFonts w:ascii="Times New Roman" w:hAnsi="Times New Roman"/>
                <w:sz w:val="24"/>
              </w:rPr>
            </w:pPr>
            <w:r>
              <w:rPr>
                <w:rFonts w:ascii="Times New Roman" w:hAnsi="Times New Roman"/>
                <w:sz w:val="24"/>
              </w:rPr>
              <w:t>РБМК-1000</w:t>
            </w:r>
          </w:p>
        </w:tc>
        <w:tc>
          <w:tcPr>
            <w:tcW w:type="dxa" w:w="2452"/>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30B0000">
            <w:pPr>
              <w:widowControl w:val="0"/>
              <w:spacing w:after="0" w:line="240" w:lineRule="auto"/>
              <w:ind/>
              <w:contextualSpacing w:val="1"/>
              <w:jc w:val="center"/>
              <w:rPr>
                <w:rFonts w:ascii="Times New Roman" w:hAnsi="Times New Roman"/>
                <w:sz w:val="24"/>
              </w:rPr>
            </w:pPr>
            <w:r>
              <w:rPr>
                <w:rFonts w:ascii="Times New Roman" w:hAnsi="Times New Roman"/>
                <w:sz w:val="24"/>
              </w:rPr>
              <w:t>1000</w:t>
            </w:r>
          </w:p>
        </w:tc>
        <w:tc>
          <w:tcPr>
            <w:tcW w:type="dxa" w:w="2453"/>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40B0000">
            <w:pPr>
              <w:widowControl w:val="0"/>
              <w:spacing w:after="0" w:line="240" w:lineRule="auto"/>
              <w:ind/>
              <w:contextualSpacing w:val="1"/>
              <w:jc w:val="center"/>
              <w:rPr>
                <w:rFonts w:ascii="Times New Roman" w:hAnsi="Times New Roman"/>
                <w:sz w:val="24"/>
              </w:rPr>
            </w:pPr>
            <w:r>
              <w:rPr>
                <w:rFonts w:ascii="Times New Roman" w:hAnsi="Times New Roman"/>
                <w:sz w:val="24"/>
              </w:rPr>
              <w:t>17.01.1990</w:t>
            </w:r>
          </w:p>
        </w:tc>
      </w:tr>
      <w:tr>
        <w:trPr>
          <w:trHeight w:hRule="atLeast" w:val="20"/>
        </w:trPr>
        <w:tc>
          <w:tcPr>
            <w:tcW w:type="dxa" w:w="9812"/>
            <w:gridSpan w:val="4"/>
            <w:tcBorders>
              <w:top w:color="000000" w:sz="4" w:val="single"/>
              <w:left w:color="000000" w:sz="4" w:val="single"/>
              <w:bottom w:color="000000" w:sz="4" w:val="single"/>
              <w:right w:color="000000" w:sz="4" w:val="single"/>
            </w:tcBorders>
            <w:tcMar>
              <w:top w:type="dxa" w:w="173"/>
              <w:left w:type="dxa" w:w="173"/>
              <w:bottom w:type="dxa" w:w="173"/>
              <w:right w:type="dxa" w:w="173"/>
            </w:tcMar>
          </w:tcPr>
          <w:p w14:paraId="850B0000">
            <w:pPr>
              <w:widowControl w:val="0"/>
              <w:spacing w:after="0" w:line="240" w:lineRule="auto"/>
              <w:ind w:firstLine="552" w:left="720"/>
              <w:contextualSpacing w:val="1"/>
              <w:jc w:val="center"/>
              <w:rPr>
                <w:rFonts w:ascii="Times New Roman" w:hAnsi="Times New Roman"/>
                <w:sz w:val="24"/>
              </w:rPr>
            </w:pPr>
            <w:r>
              <w:rPr>
                <w:rFonts w:ascii="Times New Roman" w:hAnsi="Times New Roman"/>
                <w:sz w:val="24"/>
              </w:rPr>
              <w:t xml:space="preserve">Суммарная установленная мощность 3000 </w:t>
            </w:r>
            <w:r>
              <w:rPr>
                <w:rFonts w:ascii="Times New Roman" w:hAnsi="Times New Roman"/>
                <w:i w:val="1"/>
                <w:sz w:val="24"/>
              </w:rPr>
              <w:t>МВт</w:t>
            </w:r>
          </w:p>
        </w:tc>
      </w:tr>
    </w:tbl>
    <w:p w14:paraId="860B0000">
      <w:pPr>
        <w:pStyle w:val="Style_3"/>
        <w:keepLines w:val="1"/>
        <w:ind w:firstLine="709" w:left="720"/>
        <w:contextualSpacing w:val="1"/>
        <w:jc w:val="both"/>
        <w:rPr>
          <w:b w:val="0"/>
        </w:rPr>
      </w:pPr>
    </w:p>
    <w:p w14:paraId="870B0000">
      <w:pPr>
        <w:pStyle w:val="Style_3"/>
        <w:keepLines w:val="1"/>
        <w:ind w:firstLine="709"/>
        <w:contextualSpacing w:val="1"/>
        <w:jc w:val="both"/>
        <w:rPr>
          <w:b w:val="0"/>
        </w:rPr>
      </w:pPr>
      <w:r>
        <w:rPr>
          <w:b w:val="0"/>
        </w:rPr>
        <w:t xml:space="preserve">Топливом для </w:t>
      </w:r>
      <w:r>
        <w:rPr>
          <w:b w:val="0"/>
        </w:rPr>
        <w:t>пуско</w:t>
      </w:r>
      <w:r>
        <w:rPr>
          <w:b w:val="0"/>
        </w:rPr>
        <w:t>-резервной котельной (ПРК</w:t>
      </w:r>
      <w:r>
        <w:rPr>
          <w:b w:val="0"/>
        </w:rPr>
        <w:t>)я</w:t>
      </w:r>
      <w:r>
        <w:rPr>
          <w:b w:val="0"/>
        </w:rPr>
        <w:t>вляется  мазут марки М-100.</w:t>
      </w:r>
    </w:p>
    <w:p w14:paraId="880B0000">
      <w:pPr>
        <w:pStyle w:val="Style_3"/>
        <w:ind w:firstLine="709"/>
        <w:jc w:val="both"/>
        <w:rPr>
          <w:b w:val="0"/>
        </w:rPr>
      </w:pPr>
      <w:r>
        <w:rPr>
          <w:b w:val="0"/>
        </w:rPr>
        <w:t>В котельной установлены  котлы ПТВМ-30 и КВГМ-50М, которые  включаются в аварийном режиме или при неработающих энергоблоках.</w:t>
      </w:r>
    </w:p>
    <w:p w14:paraId="890B0000">
      <w:pPr>
        <w:pStyle w:val="Style_3"/>
        <w:ind w:firstLine="709"/>
        <w:jc w:val="both"/>
        <w:rPr>
          <w:b w:val="0"/>
        </w:rPr>
      </w:pPr>
      <w:r>
        <w:rPr>
          <w:b w:val="0"/>
        </w:rPr>
        <w:t>Котлы серии «ПТВМ» предназначены для получения горячей воды с температурой до 150</w:t>
      </w:r>
      <w:r>
        <w:rPr>
          <w:b w:val="0"/>
        </w:rPr>
        <w:t xml:space="preserve"> °С</w:t>
      </w:r>
      <w:r>
        <w:rPr>
          <w:b w:val="0"/>
        </w:rPr>
        <w:t xml:space="preserve"> в отдельно стоящих котельных, для использования в системах отопления, вентиляции и горячего водоснабжения объектов промышленного и бытового назначений. Котлы «ПТВМ» имеют башенную компоновку и выполнены в виде прямоугольной шахты, в нижней части которой находится полностью экранированная камерная топка.</w:t>
      </w:r>
    </w:p>
    <w:p w14:paraId="8A0B0000">
      <w:pPr>
        <w:pStyle w:val="Style_3"/>
        <w:ind w:firstLine="709"/>
        <w:jc w:val="both"/>
        <w:rPr>
          <w:b w:val="0"/>
        </w:rPr>
      </w:pPr>
      <w:r>
        <w:rPr>
          <w:b w:val="0"/>
        </w:rPr>
        <w:t xml:space="preserve">Котлы «КВГМ» предназначены для отопления и горячего водоснабжения производственных, общественных и жилых зданий. Работают на жидком  топливе. </w:t>
      </w:r>
    </w:p>
    <w:p w14:paraId="8B0B0000">
      <w:pPr>
        <w:pStyle w:val="Style_3"/>
        <w:ind w:firstLine="709"/>
        <w:jc w:val="both"/>
        <w:rPr>
          <w:b w:val="0"/>
        </w:rPr>
      </w:pPr>
      <w:r>
        <w:rPr>
          <w:b w:val="0"/>
        </w:rPr>
        <w:t xml:space="preserve">Водогрейные котлы серии «КВГМ» предназначены для получения горячей воды давлением 0,6 (6,0) </w:t>
      </w:r>
      <w:r>
        <w:rPr>
          <w:b w:val="0"/>
          <w:i w:val="1"/>
        </w:rPr>
        <w:t>МПа</w:t>
      </w:r>
      <w:r>
        <w:rPr>
          <w:b w:val="0"/>
        </w:rPr>
        <w:t xml:space="preserve"> (</w:t>
      </w:r>
      <w:r>
        <w:rPr>
          <w:b w:val="0"/>
          <w:i w:val="1"/>
        </w:rPr>
        <w:t>кгс/см</w:t>
      </w:r>
      <w:r>
        <w:rPr>
          <w:b w:val="0"/>
          <w:i w:val="1"/>
          <w:vertAlign w:val="superscript"/>
        </w:rPr>
        <w:t>2</w:t>
      </w:r>
      <w:r>
        <w:rPr>
          <w:b w:val="0"/>
        </w:rPr>
        <w:t>) и номинальной температурой 95-115 °С.</w:t>
      </w:r>
    </w:p>
    <w:p w14:paraId="8C0B0000">
      <w:pPr>
        <w:pStyle w:val="Style_3"/>
        <w:ind w:firstLine="709"/>
        <w:jc w:val="left"/>
        <w:rPr>
          <w:b w:val="0"/>
        </w:rPr>
      </w:pPr>
      <w:r>
        <w:rPr>
          <w:b w:val="0"/>
        </w:rPr>
        <w:t>Тип котло</w:t>
      </w:r>
      <w:r>
        <w:rPr>
          <w:b w:val="0"/>
        </w:rPr>
        <w:t>в-</w:t>
      </w:r>
      <w:r>
        <w:rPr>
          <w:b w:val="0"/>
        </w:rPr>
        <w:t xml:space="preserve"> водотрубный, горизонтальный с принудительной циркуляцией</w:t>
      </w:r>
    </w:p>
    <w:p w14:paraId="8D0B0000">
      <w:pPr>
        <w:pStyle w:val="Style_3"/>
        <w:ind w:firstLine="567" w:left="720"/>
        <w:jc w:val="both"/>
        <w:rPr>
          <w:b w:val="0"/>
        </w:rPr>
      </w:pPr>
    </w:p>
    <w:p w14:paraId="8E0B0000">
      <w:pPr>
        <w:pStyle w:val="Style_3"/>
        <w:ind/>
        <w:jc w:val="both"/>
        <w:rPr>
          <w:b w:val="0"/>
        </w:rPr>
      </w:pPr>
      <w:r>
        <w:rPr>
          <w:b w:val="0"/>
        </w:rPr>
        <w:t>Таблица № 20 – Техническая характеристика котлов ПРК.</w:t>
      </w:r>
    </w:p>
    <w:tbl>
      <w:tblPr>
        <w:tblStyle w:val="Style_5"/>
        <w:tblInd w:type="dxa" w:w="108"/>
        <w:tblLayout w:type="fixed"/>
      </w:tblPr>
      <w:tblGrid>
        <w:gridCol w:w="817"/>
        <w:gridCol w:w="4111"/>
        <w:gridCol w:w="1133"/>
        <w:gridCol w:w="2058"/>
        <w:gridCol w:w="2057"/>
      </w:tblGrid>
      <w:tr>
        <w:tc>
          <w:tcPr>
            <w:tcW w:type="dxa" w:w="81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B0000">
            <w:pPr>
              <w:pStyle w:val="Style_3"/>
              <w:rPr>
                <w:b w:val="0"/>
              </w:rPr>
            </w:pPr>
            <w:r>
              <w:rPr>
                <w:b w:val="0"/>
              </w:rPr>
              <w:t xml:space="preserve">№ </w:t>
            </w:r>
            <w:r>
              <w:rPr>
                <w:b w:val="0"/>
              </w:rPr>
              <w:t>п</w:t>
            </w:r>
            <w:r>
              <w:rPr>
                <w:b w:val="0"/>
              </w:rPr>
              <w:t>/п</w:t>
            </w:r>
          </w:p>
        </w:tc>
        <w:tc>
          <w:tcPr>
            <w:tcW w:type="dxa" w:w="411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B0000">
            <w:pPr>
              <w:pStyle w:val="Style_3"/>
              <w:rPr>
                <w:b w:val="0"/>
              </w:rPr>
            </w:pPr>
            <w:r>
              <w:rPr>
                <w:b w:val="0"/>
              </w:rPr>
              <w:t>Наименование</w:t>
            </w:r>
          </w:p>
        </w:tc>
        <w:tc>
          <w:tcPr>
            <w:tcW w:type="dxa" w:w="113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B0000">
            <w:pPr>
              <w:pStyle w:val="Style_3"/>
              <w:rPr>
                <w:b w:val="0"/>
              </w:rPr>
            </w:pPr>
            <w:r>
              <w:rPr>
                <w:b w:val="0"/>
              </w:rPr>
              <w:t>Ед. изм.</w:t>
            </w:r>
          </w:p>
        </w:tc>
        <w:tc>
          <w:tcPr>
            <w:tcW w:type="dxa" w:w="4115"/>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B0000">
            <w:pPr>
              <w:pStyle w:val="Style_3"/>
              <w:rPr>
                <w:b w:val="0"/>
              </w:rPr>
            </w:pPr>
            <w:r>
              <w:rPr>
                <w:b w:val="0"/>
              </w:rPr>
              <w:t>Значение</w:t>
            </w:r>
          </w:p>
        </w:tc>
      </w:tr>
      <w:tr>
        <w:tc>
          <w:tcPr>
            <w:tcW w:type="dxa" w:w="81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411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3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B0000">
            <w:pPr>
              <w:pStyle w:val="Style_3"/>
              <w:rPr>
                <w:b w:val="0"/>
              </w:rPr>
            </w:pPr>
            <w:r>
              <w:rPr>
                <w:b w:val="0"/>
              </w:rPr>
              <w:t>КВГМ-50М</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B0000">
            <w:pPr>
              <w:pStyle w:val="Style_3"/>
              <w:rPr>
                <w:b w:val="0"/>
              </w:rPr>
            </w:pPr>
            <w:r>
              <w:rPr>
                <w:b w:val="0"/>
              </w:rPr>
              <w:t>ПТВМ-30М</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B0000">
            <w:pPr>
              <w:pStyle w:val="Style_3"/>
              <w:rPr>
                <w:b w:val="0"/>
              </w:rPr>
            </w:pPr>
            <w:r>
              <w:rPr>
                <w:b w:val="0"/>
              </w:rPr>
              <w:t>1</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B0000">
            <w:pPr>
              <w:pStyle w:val="Style_3"/>
              <w:ind/>
              <w:jc w:val="left"/>
              <w:rPr>
                <w:b w:val="0"/>
              </w:rPr>
            </w:pPr>
            <w:r>
              <w:rPr>
                <w:b w:val="0"/>
              </w:rPr>
              <w:t>Теплопроизводительность</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B0000">
            <w:pPr>
              <w:pStyle w:val="Style_3"/>
              <w:rPr>
                <w:b w:val="0"/>
                <w:i w:val="1"/>
              </w:rPr>
            </w:pPr>
            <w:r>
              <w:rPr>
                <w:b w:val="0"/>
                <w:i w:val="1"/>
              </w:rPr>
              <w:t>Гкал/час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B0000">
            <w:pPr>
              <w:pStyle w:val="Style_3"/>
              <w:rPr>
                <w:b w:val="0"/>
              </w:rPr>
            </w:pPr>
            <w:r>
              <w:rPr>
                <w:b w:val="0"/>
              </w:rPr>
              <w:t>50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B0000">
            <w:pPr>
              <w:pStyle w:val="Style_3"/>
              <w:rPr>
                <w:b w:val="0"/>
              </w:rPr>
            </w:pPr>
            <w:r>
              <w:rPr>
                <w:b w:val="0"/>
              </w:rPr>
              <w:t>35</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B0000">
            <w:pPr>
              <w:pStyle w:val="Style_3"/>
              <w:rPr>
                <w:b w:val="0"/>
              </w:rPr>
            </w:pPr>
            <w:r>
              <w:rPr>
                <w:b w:val="0"/>
              </w:rPr>
              <w:t>2</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B0000">
            <w:pPr>
              <w:pStyle w:val="Style_3"/>
              <w:ind/>
              <w:jc w:val="left"/>
              <w:rPr>
                <w:b w:val="0"/>
              </w:rPr>
            </w:pPr>
            <w:r>
              <w:rPr>
                <w:b w:val="0"/>
              </w:rPr>
              <w:t>Температура воды на входе в котел</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B0000">
            <w:pPr>
              <w:pStyle w:val="Style_3"/>
              <w:rPr>
                <w:b w:val="0"/>
                <w:i w:val="1"/>
              </w:rPr>
            </w:pPr>
            <w:r>
              <w:rPr>
                <w:b w:val="0"/>
                <w:i w:val="1"/>
                <w:vertAlign w:val="superscript"/>
              </w:rPr>
              <w:t>о</w:t>
            </w:r>
            <w:r>
              <w:rPr>
                <w:b w:val="0"/>
                <w:i w:val="1"/>
              </w:rPr>
              <w:t>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B0000">
            <w:pPr>
              <w:pStyle w:val="Style_3"/>
              <w:rPr>
                <w:b w:val="0"/>
              </w:rPr>
            </w:pPr>
            <w:r>
              <w:rPr>
                <w:b w:val="0"/>
              </w:rPr>
              <w:t>70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B0000">
            <w:pPr>
              <w:pStyle w:val="Style_3"/>
              <w:rPr>
                <w:b w:val="0"/>
              </w:rPr>
            </w:pPr>
            <w:r>
              <w:rPr>
                <w:b w:val="0"/>
              </w:rPr>
              <w:t>70</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B0000">
            <w:pPr>
              <w:pStyle w:val="Style_3"/>
              <w:rPr>
                <w:b w:val="0"/>
              </w:rPr>
            </w:pPr>
            <w:r>
              <w:rPr>
                <w:b w:val="0"/>
              </w:rPr>
              <w:t>3</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B0000">
            <w:pPr>
              <w:pStyle w:val="Style_3"/>
              <w:ind/>
              <w:jc w:val="left"/>
              <w:rPr>
                <w:b w:val="0"/>
              </w:rPr>
            </w:pPr>
            <w:r>
              <w:rPr>
                <w:b w:val="0"/>
              </w:rPr>
              <w:t>Температура воды на выходе из котла</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B0000">
            <w:pPr>
              <w:pStyle w:val="Style_3"/>
              <w:rPr>
                <w:b w:val="0"/>
                <w:i w:val="1"/>
              </w:rPr>
            </w:pPr>
            <w:r>
              <w:rPr>
                <w:b w:val="0"/>
                <w:i w:val="1"/>
                <w:vertAlign w:val="superscript"/>
              </w:rPr>
              <w:t>о</w:t>
            </w:r>
            <w:r>
              <w:rPr>
                <w:b w:val="0"/>
                <w:i w:val="1"/>
              </w:rPr>
              <w:t>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B0000">
            <w:pPr>
              <w:pStyle w:val="Style_3"/>
              <w:rPr>
                <w:b w:val="0"/>
              </w:rPr>
            </w:pPr>
            <w:r>
              <w:rPr>
                <w:b w:val="0"/>
              </w:rPr>
              <w:t>150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B0000">
            <w:pPr>
              <w:pStyle w:val="Style_3"/>
              <w:rPr>
                <w:b w:val="0"/>
              </w:rPr>
            </w:pPr>
            <w:r>
              <w:rPr>
                <w:b w:val="0"/>
              </w:rPr>
              <w:t>150</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B0000">
            <w:pPr>
              <w:pStyle w:val="Style_3"/>
              <w:rPr>
                <w:b w:val="0"/>
              </w:rPr>
            </w:pPr>
            <w:r>
              <w:rPr>
                <w:b w:val="0"/>
              </w:rPr>
              <w:t>4</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B0000">
            <w:pPr>
              <w:pStyle w:val="Style_3"/>
              <w:ind/>
              <w:jc w:val="left"/>
              <w:rPr>
                <w:b w:val="0"/>
              </w:rPr>
            </w:pPr>
            <w:r>
              <w:rPr>
                <w:b w:val="0"/>
              </w:rPr>
              <w:t>Расход воды через котел</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B0000">
            <w:pPr>
              <w:pStyle w:val="Style_3"/>
              <w:rPr>
                <w:b w:val="0"/>
                <w:i w:val="1"/>
              </w:rPr>
            </w:pPr>
            <w:r>
              <w:rPr>
                <w:b w:val="0"/>
                <w:i w:val="1"/>
              </w:rPr>
              <w:t>м</w:t>
            </w:r>
            <w:r>
              <w:rPr>
                <w:b w:val="0"/>
                <w:i w:val="1"/>
                <w:vertAlign w:val="superscript"/>
              </w:rPr>
              <w:t>3</w:t>
            </w:r>
            <w:r>
              <w:rPr>
                <w:b w:val="0"/>
                <w:i w:val="1"/>
              </w:rPr>
              <w:t>/час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B0000">
            <w:pPr>
              <w:pStyle w:val="Style_3"/>
              <w:rPr>
                <w:b w:val="0"/>
              </w:rPr>
            </w:pPr>
            <w:r>
              <w:rPr>
                <w:b w:val="0"/>
              </w:rPr>
              <w:t>618</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B0000">
            <w:pPr>
              <w:pStyle w:val="Style_3"/>
              <w:rPr>
                <w:b w:val="0"/>
              </w:rPr>
            </w:pPr>
            <w:r>
              <w:rPr>
                <w:b w:val="0"/>
              </w:rPr>
              <w:t>350</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B0000">
            <w:pPr>
              <w:pStyle w:val="Style_3"/>
              <w:rPr>
                <w:b w:val="0"/>
              </w:rPr>
            </w:pPr>
            <w:r>
              <w:rPr>
                <w:b w:val="0"/>
              </w:rPr>
              <w:t>5</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B0000">
            <w:pPr>
              <w:pStyle w:val="Style_3"/>
              <w:ind/>
              <w:jc w:val="left"/>
              <w:rPr>
                <w:b w:val="0"/>
              </w:rPr>
            </w:pPr>
            <w:r>
              <w:rPr>
                <w:b w:val="0"/>
              </w:rPr>
              <w:t>Температура уходящих газов</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B0000">
            <w:pPr>
              <w:pStyle w:val="Style_3"/>
              <w:rPr>
                <w:b w:val="0"/>
                <w:i w:val="1"/>
              </w:rPr>
            </w:pPr>
            <w:r>
              <w:rPr>
                <w:b w:val="0"/>
                <w:i w:val="1"/>
                <w:vertAlign w:val="superscript"/>
              </w:rPr>
              <w:t>о</w:t>
            </w:r>
            <w:r>
              <w:rPr>
                <w:b w:val="0"/>
                <w:i w:val="1"/>
              </w:rPr>
              <w:t>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B0000">
            <w:pPr>
              <w:pStyle w:val="Style_3"/>
              <w:rPr>
                <w:b w:val="0"/>
              </w:rPr>
            </w:pPr>
            <w:r>
              <w:rPr>
                <w:b w:val="0"/>
              </w:rPr>
              <w:t>180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B0000">
            <w:pPr>
              <w:pStyle w:val="Style_3"/>
              <w:rPr>
                <w:b w:val="0"/>
              </w:rPr>
            </w:pPr>
            <w:r>
              <w:rPr>
                <w:b w:val="0"/>
              </w:rPr>
              <w:t>150-220</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B0000">
            <w:pPr>
              <w:pStyle w:val="Style_3"/>
              <w:rPr>
                <w:b w:val="0"/>
              </w:rPr>
            </w:pPr>
            <w:r>
              <w:rPr>
                <w:b w:val="0"/>
              </w:rPr>
              <w:t>6</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B0000">
            <w:pPr>
              <w:pStyle w:val="Style_3"/>
              <w:ind/>
              <w:jc w:val="left"/>
              <w:rPr>
                <w:b w:val="0"/>
              </w:rPr>
            </w:pPr>
            <w:r>
              <w:rPr>
                <w:b w:val="0"/>
              </w:rPr>
              <w:t xml:space="preserve"> Водяной объем котла</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B0000">
            <w:pPr>
              <w:pStyle w:val="Style_3"/>
              <w:rPr>
                <w:b w:val="0"/>
                <w:i w:val="1"/>
                <w:vertAlign w:val="superscript"/>
              </w:rPr>
            </w:pPr>
            <w:r>
              <w:rPr>
                <w:b w:val="0"/>
                <w:i w:val="1"/>
              </w:rPr>
              <w:t>м</w:t>
            </w:r>
            <w:r>
              <w:rPr>
                <w:b w:val="0"/>
                <w:i w:val="1"/>
                <w:vertAlign w:val="superscript"/>
              </w:rPr>
              <w:t>3</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B0000">
            <w:pPr>
              <w:pStyle w:val="Style_3"/>
              <w:rPr>
                <w:b w:val="0"/>
              </w:rPr>
            </w:pPr>
            <w:r>
              <w:rPr>
                <w:b w:val="0"/>
              </w:rPr>
              <w:t>19,0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B0000">
            <w:pPr>
              <w:pStyle w:val="Style_3"/>
              <w:rPr>
                <w:b w:val="0"/>
              </w:rPr>
            </w:pPr>
            <w:r>
              <w:rPr>
                <w:b w:val="0"/>
              </w:rPr>
              <w:t>13,6</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B0000">
            <w:pPr>
              <w:pStyle w:val="Style_3"/>
              <w:rPr>
                <w:b w:val="0"/>
              </w:rPr>
            </w:pPr>
            <w:r>
              <w:rPr>
                <w:b w:val="0"/>
              </w:rPr>
              <w:t>7</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B0000">
            <w:pPr>
              <w:pStyle w:val="Style_3"/>
              <w:ind/>
              <w:jc w:val="left"/>
              <w:rPr>
                <w:b w:val="0"/>
              </w:rPr>
            </w:pPr>
            <w:r>
              <w:rPr>
                <w:b w:val="0"/>
              </w:rPr>
              <w:t>КПД котла</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B0000">
            <w:pPr>
              <w:pStyle w:val="Style_3"/>
              <w:rPr>
                <w:b w:val="0"/>
                <w:i w:val="1"/>
              </w:rPr>
            </w:pPr>
            <w:r>
              <w:rPr>
                <w:b w:val="0"/>
                <w:i w:val="1"/>
              </w:rPr>
              <w:t>%</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B0000">
            <w:pPr>
              <w:pStyle w:val="Style_3"/>
              <w:rPr>
                <w:b w:val="0"/>
              </w:rPr>
            </w:pPr>
            <w:r>
              <w:rPr>
                <w:b w:val="0"/>
              </w:rPr>
              <w:t>92</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B0000">
            <w:pPr>
              <w:pStyle w:val="Style_3"/>
              <w:rPr>
                <w:b w:val="0"/>
              </w:rPr>
            </w:pPr>
            <w:r>
              <w:rPr>
                <w:b w:val="0"/>
              </w:rPr>
              <w:t>92</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B0000">
            <w:pPr>
              <w:pStyle w:val="Style_3"/>
              <w:rPr>
                <w:b w:val="0"/>
              </w:rPr>
            </w:pPr>
            <w:r>
              <w:rPr>
                <w:b w:val="0"/>
              </w:rPr>
              <w:t>8</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B0000">
            <w:pPr>
              <w:pStyle w:val="Style_3"/>
              <w:ind/>
              <w:jc w:val="left"/>
              <w:rPr>
                <w:b w:val="0"/>
              </w:rPr>
            </w:pPr>
            <w:r>
              <w:rPr>
                <w:b w:val="0"/>
              </w:rPr>
              <w:t>Топливо</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B0000">
            <w:pPr>
              <w:pStyle w:val="Style_3"/>
              <w:rPr>
                <w:b w:val="0"/>
                <w:i w:val="1"/>
              </w:rPr>
            </w:pP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B0000">
            <w:pPr>
              <w:pStyle w:val="Style_3"/>
              <w:rPr>
                <w:b w:val="0"/>
              </w:rPr>
            </w:pPr>
            <w:r>
              <w:rPr>
                <w:b w:val="0"/>
              </w:rPr>
              <w:t>Мазут М-100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B0000">
            <w:pPr>
              <w:pStyle w:val="Style_3"/>
              <w:rPr>
                <w:b w:val="0"/>
              </w:rPr>
            </w:pPr>
            <w:r>
              <w:rPr>
                <w:b w:val="0"/>
              </w:rPr>
              <w:t>Мазут М-100</w:t>
            </w:r>
          </w:p>
        </w:tc>
      </w:tr>
      <w:tr>
        <w:tc>
          <w:tcPr>
            <w:tcW w:type="dxa" w:w="8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B0000">
            <w:pPr>
              <w:pStyle w:val="Style_3"/>
              <w:rPr>
                <w:b w:val="0"/>
              </w:rPr>
            </w:pPr>
            <w:r>
              <w:rPr>
                <w:b w:val="0"/>
              </w:rPr>
              <w:t>9</w:t>
            </w:r>
          </w:p>
        </w:tc>
        <w:tc>
          <w:tcPr>
            <w:tcW w:type="dxa" w:w="411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B0000">
            <w:pPr>
              <w:pStyle w:val="Style_3"/>
              <w:ind/>
              <w:jc w:val="left"/>
              <w:rPr>
                <w:b w:val="0"/>
              </w:rPr>
            </w:pPr>
            <w:r>
              <w:rPr>
                <w:b w:val="0"/>
              </w:rPr>
              <w:t>Расход топлива номинальный (максимальный)</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B0000">
            <w:pPr>
              <w:pStyle w:val="Style_3"/>
              <w:rPr>
                <w:b w:val="0"/>
                <w:i w:val="1"/>
              </w:rPr>
            </w:pPr>
            <w:r>
              <w:rPr>
                <w:b w:val="0"/>
                <w:i w:val="1"/>
              </w:rPr>
              <w:t>кг</w:t>
            </w:r>
            <w:r>
              <w:rPr>
                <w:b w:val="0"/>
                <w:i w:val="1"/>
              </w:rPr>
              <w:t>/час</w:t>
            </w:r>
          </w:p>
        </w:tc>
        <w:tc>
          <w:tcPr>
            <w:tcW w:type="dxa" w:w="205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B0000">
            <w:pPr>
              <w:pStyle w:val="Style_3"/>
              <w:rPr>
                <w:b w:val="0"/>
              </w:rPr>
            </w:pPr>
            <w:r>
              <w:rPr>
                <w:b w:val="0"/>
              </w:rPr>
              <w:t>4720</w:t>
            </w:r>
          </w:p>
          <w:p w14:paraId="C10B0000">
            <w:pPr>
              <w:pStyle w:val="Style_3"/>
              <w:rPr>
                <w:b w:val="0"/>
              </w:rPr>
            </w:pPr>
            <w:r>
              <w:rPr>
                <w:b w:val="0"/>
              </w:rPr>
              <w:t>(5750)</w:t>
            </w:r>
          </w:p>
        </w:tc>
        <w:tc>
          <w:tcPr>
            <w:tcW w:type="dxa" w:w="2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B0000">
            <w:pPr>
              <w:pStyle w:val="Style_3"/>
              <w:rPr>
                <w:b w:val="0"/>
              </w:rPr>
            </w:pPr>
            <w:r>
              <w:rPr>
                <w:b w:val="0"/>
              </w:rPr>
              <w:t>4355</w:t>
            </w:r>
          </w:p>
          <w:p w14:paraId="C30B0000">
            <w:pPr>
              <w:pStyle w:val="Style_3"/>
              <w:rPr>
                <w:b w:val="0"/>
              </w:rPr>
            </w:pPr>
            <w:r>
              <w:rPr>
                <w:b w:val="0"/>
              </w:rPr>
              <w:t>(5305)</w:t>
            </w:r>
          </w:p>
        </w:tc>
      </w:tr>
    </w:tbl>
    <w:p w14:paraId="C40B0000">
      <w:pPr>
        <w:spacing w:line="240" w:lineRule="auto"/>
        <w:ind/>
        <w:rPr>
          <w:rFonts w:ascii="Times New Roman" w:hAnsi="Times New Roman"/>
        </w:rPr>
      </w:pPr>
    </w:p>
    <w:p w14:paraId="C50B0000">
      <w:pPr>
        <w:spacing w:after="0" w:line="240" w:lineRule="auto"/>
        <w:ind/>
        <w:rPr>
          <w:rFonts w:ascii="Times New Roman" w:hAnsi="Times New Roman"/>
        </w:rPr>
      </w:pPr>
      <w:r>
        <w:rPr>
          <w:rFonts w:ascii="Times New Roman" w:hAnsi="Times New Roman"/>
        </w:rPr>
        <w:t xml:space="preserve"> Вместимость резервуаров хранения жидкого топлива должна приниматься, исходя из следующих условий доставки топлива:</w:t>
      </w:r>
    </w:p>
    <w:p w14:paraId="C60B0000">
      <w:pPr>
        <w:pStyle w:val="Style_3"/>
        <w:ind w:firstLine="709"/>
        <w:jc w:val="both"/>
        <w:rPr>
          <w:b w:val="0"/>
        </w:rPr>
      </w:pPr>
      <w:r>
        <w:rPr>
          <w:b w:val="0"/>
        </w:rPr>
        <w:t>- основное и резервное топливо, доставляемое железнодорожным транспортом - на 10-ти суточный расход;</w:t>
      </w:r>
    </w:p>
    <w:p w14:paraId="C70B0000">
      <w:pPr>
        <w:pStyle w:val="Style_3"/>
        <w:ind w:firstLine="709"/>
        <w:jc w:val="both"/>
        <w:rPr>
          <w:b w:val="0"/>
        </w:rPr>
      </w:pPr>
      <w:r>
        <w:rPr>
          <w:b w:val="0"/>
        </w:rPr>
        <w:t>- основное и  резервное топливо,  доставляемое автомобильным транспортом - на 5-ти суточный расход;</w:t>
      </w:r>
    </w:p>
    <w:p w14:paraId="C80B0000">
      <w:pPr>
        <w:pStyle w:val="Style_3"/>
        <w:ind w:firstLine="709"/>
        <w:jc w:val="both"/>
        <w:rPr>
          <w:b w:val="0"/>
        </w:rPr>
      </w:pPr>
      <w:r>
        <w:rPr>
          <w:b w:val="0"/>
        </w:rPr>
        <w:t xml:space="preserve">- аварийное топливо, доставляемое железнодорожным или автомобильным транспортом - на 3-х суточный расход </w:t>
      </w:r>
    </w:p>
    <w:p w14:paraId="C90B0000">
      <w:pPr>
        <w:pStyle w:val="Style_3"/>
        <w:ind w:firstLine="709"/>
        <w:jc w:val="both"/>
        <w:rPr>
          <w:b w:val="0"/>
        </w:rPr>
      </w:pPr>
      <w:r>
        <w:rPr>
          <w:b w:val="0"/>
        </w:rPr>
        <w:t>- основное,  резервное и аварийное, доставляемое по трубопроводам - на 2-х суточный расход.</w:t>
      </w:r>
    </w:p>
    <w:p w14:paraId="CA0B0000">
      <w:pPr>
        <w:pStyle w:val="Style_3"/>
        <w:rPr>
          <w:sz w:val="28"/>
        </w:rPr>
      </w:pPr>
      <w:r>
        <w:rPr>
          <w:sz w:val="28"/>
        </w:rPr>
        <w:t>1.9. Надежность теплоснабжения</w:t>
      </w:r>
    </w:p>
    <w:p w14:paraId="CB0B0000">
      <w:pPr>
        <w:pStyle w:val="Style_3"/>
      </w:pPr>
    </w:p>
    <w:p w14:paraId="CC0B0000">
      <w:pPr>
        <w:spacing w:after="0" w:line="240" w:lineRule="auto"/>
        <w:ind w:firstLine="709"/>
        <w:jc w:val="both"/>
        <w:rPr>
          <w:rFonts w:ascii="Times New Roman" w:hAnsi="Times New Roman"/>
          <w:sz w:val="24"/>
        </w:rPr>
      </w:pPr>
      <w:r>
        <w:rPr>
          <w:rFonts w:ascii="Times New Roman" w:hAnsi="Times New Roman"/>
          <w:sz w:val="24"/>
        </w:rPr>
        <w:t xml:space="preserve">Нормативная надежность тепловых сетей в соответствии с СП 124.13330.2012 (актуализированная редакция  СНиП  41-02-2003) составляет </w:t>
      </w:r>
      <w:r>
        <w:rPr>
          <w:rFonts w:ascii="Times New Roman" w:hAnsi="Times New Roman"/>
          <w:sz w:val="24"/>
        </w:rPr>
        <w:t>Р</w:t>
      </w:r>
      <w:r>
        <w:rPr>
          <w:rFonts w:ascii="Times New Roman" w:hAnsi="Times New Roman"/>
          <w:sz w:val="24"/>
          <w:vertAlign w:val="subscript"/>
        </w:rPr>
        <w:t>тс</w:t>
      </w:r>
      <w:r>
        <w:rPr>
          <w:rFonts w:ascii="Times New Roman" w:hAnsi="Times New Roman"/>
          <w:sz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w:t>
      </w:r>
      <w:r>
        <w:rPr>
          <w:rFonts w:ascii="Times New Roman" w:hAnsi="Times New Roman"/>
          <w:sz w:val="24"/>
        </w:rPr>
        <w:t>пенополиуретана</w:t>
      </w:r>
      <w:r>
        <w:rPr>
          <w:rFonts w:ascii="Times New Roman" w:hAnsi="Times New Roman"/>
          <w:sz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w:t>
      </w:r>
      <w:r>
        <w:rPr>
          <w:rFonts w:ascii="Times New Roman" w:hAnsi="Times New Roman"/>
          <w:sz w:val="24"/>
        </w:rPr>
        <w:t>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w:t>
      </w:r>
    </w:p>
    <w:p w14:paraId="CD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14:paraId="CE0B0000">
      <w:pPr>
        <w:spacing w:after="0" w:line="240" w:lineRule="auto"/>
        <w:ind w:firstLine="709"/>
        <w:contextualSpacing w:val="1"/>
        <w:jc w:val="both"/>
        <w:rPr>
          <w:rFonts w:ascii="Times New Roman" w:hAnsi="Times New Roman"/>
          <w:sz w:val="24"/>
        </w:rPr>
      </w:pPr>
      <w:r>
        <w:rPr>
          <w:rFonts w:ascii="Times New Roman" w:hAnsi="Times New Roman"/>
          <w:sz w:val="24"/>
        </w:rPr>
        <w:t>Определению причин возникновения повреждений на тепловых сетях уделяется пристальное внимание и сводится к одной из перечисленных ниже:</w:t>
      </w:r>
    </w:p>
    <w:p w14:paraId="CF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наличие «капели» с плит перекрытий каналов; </w:t>
      </w:r>
    </w:p>
    <w:p w14:paraId="D0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14:paraId="D1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коррозионные повреждения опорных металлоконструкций; </w:t>
      </w:r>
    </w:p>
    <w:p w14:paraId="D20B0000">
      <w:pPr>
        <w:spacing w:after="0" w:line="240" w:lineRule="auto"/>
        <w:ind w:firstLine="709"/>
        <w:contextualSpacing w:val="1"/>
        <w:jc w:val="both"/>
        <w:rPr>
          <w:rFonts w:ascii="Times New Roman" w:hAnsi="Times New Roman"/>
          <w:sz w:val="24"/>
        </w:rPr>
      </w:pPr>
      <w:r>
        <w:rPr>
          <w:rFonts w:ascii="Times New Roman" w:hAnsi="Times New Roman"/>
          <w:sz w:val="24"/>
        </w:rPr>
        <w:t>- коррозионно-опасное влияние постоянных блуждающих и переменных токов;</w:t>
      </w:r>
    </w:p>
    <w:p w14:paraId="D3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ветхость оборудования. </w:t>
      </w:r>
    </w:p>
    <w:p w14:paraId="D40B0000">
      <w:pPr>
        <w:spacing w:after="0" w:line="240" w:lineRule="auto"/>
        <w:ind w:firstLine="709"/>
        <w:jc w:val="both"/>
        <w:rPr>
          <w:rFonts w:ascii="Times New Roman" w:hAnsi="Times New Roman"/>
          <w:sz w:val="24"/>
        </w:rPr>
      </w:pPr>
      <w:r>
        <w:rPr>
          <w:rFonts w:ascii="Times New Roman" w:hAnsi="Times New Roman"/>
          <w:sz w:val="24"/>
        </w:rPr>
        <w:t xml:space="preserve">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w:t>
      </w:r>
      <w:r>
        <w:rPr>
          <w:rFonts w:ascii="Times New Roman" w:hAnsi="Times New Roman"/>
          <w:sz w:val="24"/>
        </w:rPr>
        <w:t>окислительно</w:t>
      </w:r>
      <w:r>
        <w:rPr>
          <w:rFonts w:ascii="Times New Roman" w:hAnsi="Times New Roman"/>
          <w:sz w:val="24"/>
        </w:rPr>
        <w:t xml:space="preserve">-восстановительный потенциал, общая кислотность и общая  щелочность почв  и грунтов. Помимо почвенной коррозии, подземные теплопроводы подвержены  </w:t>
      </w:r>
      <w:r>
        <w:rPr>
          <w:rFonts w:ascii="Times New Roman" w:hAnsi="Times New Roman"/>
          <w:sz w:val="24"/>
        </w:rPr>
        <w:t>электрокоррозии</w:t>
      </w:r>
      <w:r>
        <w:rPr>
          <w:rFonts w:ascii="Times New Roman" w:hAnsi="Times New Roman"/>
          <w:sz w:val="24"/>
        </w:rPr>
        <w:t xml:space="preserve">, вызываемой блуждающими токами, и внутренней коррозии. </w:t>
      </w:r>
    </w:p>
    <w:p w14:paraId="D50B0000">
      <w:pPr>
        <w:spacing w:after="0" w:line="240" w:lineRule="auto"/>
        <w:ind w:firstLine="709"/>
        <w:contextualSpacing w:val="1"/>
        <w:jc w:val="both"/>
        <w:rPr>
          <w:rFonts w:ascii="Times New Roman" w:hAnsi="Times New Roman"/>
          <w:sz w:val="24"/>
        </w:rPr>
      </w:pPr>
    </w:p>
    <w:p w14:paraId="D6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В последнее время в связи с постепенной стабилизацией экономической ситуации в стране, идет наращивание объемов перекладки ветхих сетей на </w:t>
      </w:r>
      <w:r>
        <w:rPr>
          <w:rFonts w:ascii="Times New Roman" w:hAnsi="Times New Roman"/>
          <w:sz w:val="24"/>
        </w:rPr>
        <w:t>предизолированные</w:t>
      </w:r>
      <w:r>
        <w:rPr>
          <w:rFonts w:ascii="Times New Roman" w:hAnsi="Times New Roman"/>
          <w:sz w:val="24"/>
        </w:rPr>
        <w:t xml:space="preserve"> трубы в пенополиуретановой изоляции, которые способствуют снижению тепловых потерь и являются более </w:t>
      </w:r>
      <w:r>
        <w:rPr>
          <w:rFonts w:ascii="Times New Roman" w:hAnsi="Times New Roman"/>
          <w:sz w:val="24"/>
        </w:rPr>
        <w:t>энергоэффективными</w:t>
      </w:r>
      <w:r>
        <w:rPr>
          <w:rFonts w:ascii="Times New Roman" w:hAnsi="Times New Roman"/>
          <w:sz w:val="24"/>
        </w:rPr>
        <w:t xml:space="preserve"> по сравнению с трубами в традиционной изоляции. Важной задачей является сведение к минимуму причин, способных спровоцировать повреждения.</w:t>
      </w:r>
    </w:p>
    <w:p w14:paraId="D70B0000">
      <w:pPr>
        <w:spacing w:after="0" w:line="240" w:lineRule="auto"/>
        <w:ind w:firstLine="709"/>
        <w:contextualSpacing w:val="1"/>
        <w:jc w:val="both"/>
        <w:rPr>
          <w:rFonts w:ascii="Times New Roman" w:hAnsi="Times New Roman"/>
          <w:sz w:val="24"/>
        </w:rPr>
      </w:pPr>
      <w:r>
        <w:rPr>
          <w:rFonts w:ascii="Times New Roman" w:hAnsi="Times New Roman"/>
          <w:sz w:val="24"/>
        </w:rPr>
        <w:t>К таким причинам, прежде всего, относятся:</w:t>
      </w:r>
    </w:p>
    <w:p w14:paraId="D80B0000">
      <w:pPr>
        <w:spacing w:after="0" w:line="240" w:lineRule="auto"/>
        <w:ind w:firstLine="709"/>
        <w:contextualSpacing w:val="1"/>
        <w:jc w:val="both"/>
        <w:rPr>
          <w:rFonts w:ascii="Times New Roman" w:hAnsi="Times New Roman"/>
          <w:sz w:val="24"/>
        </w:rPr>
      </w:pPr>
      <w:r>
        <w:rPr>
          <w:rFonts w:ascii="Times New Roman" w:hAnsi="Times New Roman"/>
          <w:sz w:val="24"/>
        </w:rPr>
        <w:t>- качество проектирования  теплопроводов и средств их защиты от наружной коррозии;</w:t>
      </w:r>
    </w:p>
    <w:p w14:paraId="D90B0000">
      <w:pPr>
        <w:spacing w:after="0" w:line="240" w:lineRule="auto"/>
        <w:ind w:firstLine="709"/>
        <w:contextualSpacing w:val="1"/>
        <w:jc w:val="both"/>
        <w:rPr>
          <w:rFonts w:ascii="Times New Roman" w:hAnsi="Times New Roman"/>
          <w:sz w:val="24"/>
        </w:rPr>
      </w:pPr>
      <w:r>
        <w:rPr>
          <w:rFonts w:ascii="Times New Roman" w:hAnsi="Times New Roman"/>
          <w:sz w:val="24"/>
        </w:rPr>
        <w:t>- наличие сопутствующих инженерных сетей, их состояния и режимов работы;</w:t>
      </w:r>
    </w:p>
    <w:p w14:paraId="DA0B0000">
      <w:pPr>
        <w:spacing w:after="0" w:line="240" w:lineRule="auto"/>
        <w:ind w:firstLine="709"/>
        <w:contextualSpacing w:val="1"/>
        <w:jc w:val="both"/>
        <w:rPr>
          <w:rFonts w:ascii="Times New Roman" w:hAnsi="Times New Roman"/>
          <w:sz w:val="24"/>
        </w:rPr>
      </w:pPr>
      <w:r>
        <w:rPr>
          <w:rFonts w:ascii="Times New Roman" w:hAnsi="Times New Roman"/>
          <w:sz w:val="24"/>
        </w:rPr>
        <w:t>- качество строительно-монтажных работ;</w:t>
      </w:r>
    </w:p>
    <w:p w14:paraId="DB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наличие  и  эффективность средств  защиты  теплопроводов  от  постоянных блуждающих  и переменных токов; эффективность комплекса эксплуатационных мероприятий, направленных на  поддержание  безопасных и надежных условий эксплуатации. </w:t>
      </w:r>
    </w:p>
    <w:p w14:paraId="DC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Существуют два пути для создания надежных систем. Первый путь — это повышение качества элементов, из которых состоит система; второй — резервирование элементов. </w:t>
      </w:r>
    </w:p>
    <w:p w14:paraId="DD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Повышают надежность, </w:t>
      </w:r>
      <w:r>
        <w:rPr>
          <w:rFonts w:ascii="Times New Roman" w:hAnsi="Times New Roman"/>
          <w:sz w:val="24"/>
        </w:rPr>
        <w:t>реализуя</w:t>
      </w:r>
      <w:r>
        <w:rPr>
          <w:rFonts w:ascii="Times New Roman" w:hAnsi="Times New Roman"/>
          <w:sz w:val="24"/>
        </w:rPr>
        <w:t xml:space="preserve"> прежде всего первый путь. Но, когда исчерпываются технические возможности повышения качества элементов или когда дальнейшее повышение качества  оказывается экономически не выгодным, идут по второму пути. Второй путь необходим, когда надежность системы должна быть выше надежности элементов, из которых она состоит. Повышения надежности достигают  резервированием. Для систем теплоснабжения применяют дублирование, а для тепловых сетей дублирование, кольцевание и секционирование.</w:t>
      </w:r>
    </w:p>
    <w:p w14:paraId="DE0B0000">
      <w:pPr>
        <w:spacing w:after="0" w:line="240" w:lineRule="auto"/>
        <w:ind w:firstLine="709"/>
        <w:contextualSpacing w:val="1"/>
        <w:jc w:val="both"/>
        <w:rPr>
          <w:rFonts w:ascii="Times New Roman" w:hAnsi="Times New Roman"/>
          <w:sz w:val="24"/>
        </w:rPr>
      </w:pPr>
      <w:r>
        <w:rPr>
          <w:rFonts w:ascii="Times New Roman" w:hAnsi="Times New Roman"/>
          <w:sz w:val="24"/>
        </w:rPr>
        <w:t>Известны следующие средства повышения надежности существующих систем теплоснабжения:</w:t>
      </w:r>
    </w:p>
    <w:p w14:paraId="DF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1. повышение качества элементов, из которых состоит система;  </w:t>
      </w:r>
    </w:p>
    <w:p w14:paraId="E00B0000">
      <w:pPr>
        <w:spacing w:after="0" w:line="240" w:lineRule="auto"/>
        <w:ind w:firstLine="709"/>
        <w:contextualSpacing w:val="1"/>
        <w:jc w:val="both"/>
        <w:rPr>
          <w:rFonts w:ascii="Times New Roman" w:hAnsi="Times New Roman"/>
          <w:sz w:val="24"/>
        </w:rPr>
      </w:pPr>
      <w:r>
        <w:rPr>
          <w:rFonts w:ascii="Times New Roman" w:hAnsi="Times New Roman"/>
          <w:sz w:val="24"/>
        </w:rPr>
        <w:t>2. секционирование тепловых сетей для сокращения  времени  восстановления  отказавшего участка сети;</w:t>
      </w:r>
    </w:p>
    <w:p w14:paraId="E10B0000">
      <w:pPr>
        <w:spacing w:after="0" w:line="240" w:lineRule="auto"/>
        <w:ind w:firstLine="709"/>
        <w:jc w:val="both"/>
        <w:rPr>
          <w:rFonts w:ascii="Times New Roman" w:hAnsi="Times New Roman"/>
          <w:sz w:val="24"/>
        </w:rPr>
      </w:pPr>
      <w:r>
        <w:rPr>
          <w:rFonts w:ascii="Times New Roman" w:hAnsi="Times New Roman"/>
          <w:sz w:val="24"/>
        </w:rPr>
        <w:t>3. резервирование — повышение надежности системы введением избыточности (дополнительных средств и возможностей сверх минимально необходимых для выполнения заданных функций теплоснабжения потребителей);</w:t>
      </w:r>
    </w:p>
    <w:p w14:paraId="E20B0000">
      <w:pPr>
        <w:spacing w:after="0" w:line="240" w:lineRule="auto"/>
        <w:ind w:firstLine="709"/>
        <w:contextualSpacing w:val="1"/>
        <w:jc w:val="both"/>
        <w:rPr>
          <w:rFonts w:ascii="Times New Roman" w:hAnsi="Times New Roman"/>
          <w:sz w:val="24"/>
        </w:rPr>
      </w:pPr>
      <w:r>
        <w:rPr>
          <w:rFonts w:ascii="Times New Roman" w:hAnsi="Times New Roman"/>
          <w:sz w:val="24"/>
        </w:rPr>
        <w:t>4. техническое обслуживание — выполнение комплекса работ для поддержания работоспособности системы (систематическая диагностика состояния, поддержание благоприятных по условиям надежности режимов работы и т. д.);</w:t>
      </w:r>
    </w:p>
    <w:p w14:paraId="E30B0000">
      <w:pPr>
        <w:spacing w:after="0" w:line="240" w:lineRule="auto"/>
        <w:ind w:firstLine="709"/>
        <w:contextualSpacing w:val="1"/>
        <w:jc w:val="both"/>
        <w:rPr>
          <w:rFonts w:ascii="Times New Roman" w:hAnsi="Times New Roman"/>
          <w:sz w:val="24"/>
        </w:rPr>
      </w:pPr>
      <w:r>
        <w:rPr>
          <w:rFonts w:ascii="Times New Roman" w:hAnsi="Times New Roman"/>
          <w:sz w:val="24"/>
        </w:rPr>
        <w:t>5. ремонт — комплекс работ для восстановления работоспособности системы (текущий, капитальный или аварийный);</w:t>
      </w:r>
    </w:p>
    <w:p w14:paraId="E4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Применение в качестве запорной арматуры шаровых кранов для </w:t>
      </w:r>
      <w:r>
        <w:rPr>
          <w:rFonts w:ascii="Times New Roman" w:hAnsi="Times New Roman"/>
          <w:sz w:val="24"/>
        </w:rPr>
        <w:t>бесканальной</w:t>
      </w:r>
      <w:r>
        <w:rPr>
          <w:rFonts w:ascii="Times New Roman" w:hAnsi="Times New Roman"/>
          <w:sz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14:paraId="E50B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при выходе одного агрегата из строя. Так же на источниках  предусматривается обработка </w:t>
      </w:r>
      <w:r>
        <w:rPr>
          <w:rFonts w:ascii="Times New Roman" w:hAnsi="Times New Roman"/>
          <w:sz w:val="24"/>
        </w:rPr>
        <w:t>подпиточной</w:t>
      </w:r>
      <w:r>
        <w:rPr>
          <w:rFonts w:ascii="Times New Roman" w:hAnsi="Times New Roman"/>
          <w:sz w:val="24"/>
        </w:rPr>
        <w:t xml:space="preserve"> воды для снижения коррозийной активности теплоносителя и увеличения срока службы оборудования и трубопроводов.</w:t>
      </w:r>
    </w:p>
    <w:p w14:paraId="E60B0000">
      <w:pPr>
        <w:spacing w:after="0" w:line="240" w:lineRule="auto"/>
        <w:ind w:firstLine="709"/>
        <w:contextualSpacing w:val="1"/>
        <w:jc w:val="both"/>
        <w:rPr>
          <w:rFonts w:ascii="Times New Roman" w:hAnsi="Times New Roman"/>
          <w:sz w:val="24"/>
        </w:rPr>
      </w:pPr>
      <w:r>
        <w:rPr>
          <w:rFonts w:ascii="Times New Roman" w:hAnsi="Times New Roman"/>
          <w:sz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14:paraId="E70B0000">
      <w:pPr>
        <w:pStyle w:val="Style_6"/>
        <w:ind w:firstLine="709"/>
        <w:jc w:val="both"/>
      </w:pPr>
      <w: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14:paraId="E80B0000">
      <w:pPr>
        <w:pStyle w:val="Style_6"/>
        <w:ind w:firstLine="709"/>
        <w:jc w:val="both"/>
      </w:pPr>
      <w:r>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14:paraId="E90B0000">
      <w:pPr>
        <w:pStyle w:val="Style_6"/>
        <w:ind w:firstLine="709"/>
        <w:jc w:val="both"/>
      </w:pPr>
      <w: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14:paraId="EA0B0000">
      <w:pPr>
        <w:pStyle w:val="Style_6"/>
        <w:ind w:firstLine="709"/>
        <w:jc w:val="both"/>
      </w:pPr>
      <w:r>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14:paraId="EB0B0000">
      <w:pPr>
        <w:pStyle w:val="Style_6"/>
        <w:ind w:firstLine="709"/>
        <w:jc w:val="both"/>
      </w:pPr>
      <w:r>
        <w:t>При реализации представленных в схеме мероприятий, надежность работы системы теплоснабжения будет удовлетворять вышеуказанным требованиям.</w:t>
      </w:r>
    </w:p>
    <w:p w14:paraId="EC0B0000">
      <w:pPr>
        <w:pStyle w:val="Style_3"/>
      </w:pPr>
    </w:p>
    <w:p w14:paraId="ED0B0000">
      <w:pPr>
        <w:pStyle w:val="Style_3"/>
        <w:rPr>
          <w:sz w:val="28"/>
        </w:rPr>
      </w:pPr>
      <w:r>
        <w:rPr>
          <w:sz w:val="28"/>
        </w:rPr>
        <w:t xml:space="preserve">1.10. Технико-экономические показатели теплоснабжающих </w:t>
      </w:r>
      <w:r>
        <w:rPr>
          <w:sz w:val="28"/>
        </w:rPr>
        <w:br/>
      </w:r>
      <w:r>
        <w:rPr>
          <w:sz w:val="28"/>
        </w:rPr>
        <w:t>и теплосетевых организаций</w:t>
      </w:r>
    </w:p>
    <w:p w14:paraId="EE0B0000">
      <w:pPr>
        <w:pStyle w:val="Style_9"/>
        <w:spacing w:after="0"/>
        <w:ind w:firstLine="709"/>
        <w:contextualSpacing w:val="1"/>
        <w:jc w:val="both"/>
        <w:rPr>
          <w:sz w:val="24"/>
        </w:rPr>
      </w:pPr>
      <w:r>
        <w:rPr>
          <w:sz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14:paraId="EF0B0000">
      <w:pPr>
        <w:pStyle w:val="Style_3"/>
        <w:ind w:firstLine="709"/>
        <w:jc w:val="both"/>
        <w:rPr>
          <w:b w:val="0"/>
        </w:rPr>
      </w:pPr>
      <w:r>
        <w:rPr>
          <w:b w:val="0"/>
        </w:rPr>
        <w:t>Основные производственные показатели работы САЭС представлены в таблице № 21.</w:t>
      </w:r>
    </w:p>
    <w:p w14:paraId="F00B0000">
      <w:pPr>
        <w:pStyle w:val="Style_3"/>
        <w:ind w:firstLine="709" w:left="720"/>
        <w:jc w:val="both"/>
        <w:rPr>
          <w:b w:val="0"/>
        </w:rPr>
      </w:pPr>
    </w:p>
    <w:p w14:paraId="F10B0000">
      <w:pPr>
        <w:pStyle w:val="Style_3"/>
        <w:ind w:firstLine="709"/>
        <w:jc w:val="both"/>
        <w:rPr>
          <w:b w:val="0"/>
        </w:rPr>
      </w:pPr>
      <w:r>
        <w:rPr>
          <w:b w:val="0"/>
        </w:rPr>
        <w:t>Таблица № 21</w:t>
      </w:r>
      <w:r>
        <w:rPr>
          <w:b w:val="0"/>
          <w:caps w:val="1"/>
        </w:rPr>
        <w:t xml:space="preserve"> - </w:t>
      </w:r>
      <w:r>
        <w:rPr>
          <w:b w:val="0"/>
        </w:rPr>
        <w:t>Производственные показатели САЭС в 2022 г.</w:t>
      </w:r>
    </w:p>
    <w:tbl>
      <w:tblPr>
        <w:tblStyle w:val="Style_5"/>
        <w:tblInd w:type="dxa" w:w="758"/>
        <w:tblLayout w:type="fixed"/>
        <w:tblCellMar>
          <w:top w:type="dxa" w:w="173"/>
          <w:left w:type="dxa" w:w="173"/>
          <w:bottom w:type="dxa" w:w="173"/>
          <w:right w:type="dxa" w:w="173"/>
        </w:tblCellMar>
      </w:tblPr>
      <w:tblGrid>
        <w:gridCol w:w="3194"/>
        <w:gridCol w:w="2635"/>
        <w:gridCol w:w="2849"/>
      </w:tblGrid>
      <w:tr>
        <w:trPr>
          <w:trHeight w:hRule="atLeast" w:val="294"/>
        </w:trPr>
        <w:tc>
          <w:tcPr>
            <w:tcW w:type="dxa" w:w="3194"/>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20B0000">
            <w:pPr>
              <w:widowControl w:val="0"/>
              <w:spacing w:line="240" w:lineRule="auto"/>
              <w:ind/>
              <w:jc w:val="center"/>
              <w:rPr>
                <w:rFonts w:ascii="Times New Roman" w:hAnsi="Times New Roman"/>
                <w:caps w:val="1"/>
                <w:sz w:val="24"/>
              </w:rPr>
            </w:pPr>
            <w:r>
              <w:rPr>
                <w:rFonts w:ascii="Times New Roman" w:hAnsi="Times New Roman"/>
                <w:sz w:val="24"/>
              </w:rPr>
              <w:t>Показатели</w:t>
            </w:r>
          </w:p>
        </w:tc>
        <w:tc>
          <w:tcPr>
            <w:tcW w:type="dxa" w:w="2635"/>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30B0000">
            <w:pPr>
              <w:widowControl w:val="0"/>
              <w:spacing w:line="240" w:lineRule="auto"/>
              <w:ind/>
              <w:jc w:val="center"/>
              <w:rPr>
                <w:rFonts w:ascii="Times New Roman" w:hAnsi="Times New Roman"/>
                <w:caps w:val="1"/>
                <w:sz w:val="24"/>
              </w:rPr>
            </w:pPr>
            <w:r>
              <w:rPr>
                <w:rFonts w:ascii="Times New Roman" w:hAnsi="Times New Roman"/>
                <w:sz w:val="24"/>
              </w:rPr>
              <w:t>Ед. изм.</w:t>
            </w:r>
          </w:p>
        </w:tc>
        <w:tc>
          <w:tcPr>
            <w:tcW w:type="dxa" w:w="2849"/>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40B0000">
            <w:pPr>
              <w:widowControl w:val="0"/>
              <w:spacing w:line="240" w:lineRule="auto"/>
              <w:ind/>
              <w:jc w:val="center"/>
              <w:rPr>
                <w:rFonts w:ascii="Times New Roman" w:hAnsi="Times New Roman"/>
                <w:caps w:val="1"/>
                <w:sz w:val="24"/>
              </w:rPr>
            </w:pPr>
            <w:r>
              <w:rPr>
                <w:rFonts w:ascii="Times New Roman" w:hAnsi="Times New Roman"/>
                <w:sz w:val="24"/>
              </w:rPr>
              <w:t>Значения</w:t>
            </w:r>
          </w:p>
        </w:tc>
      </w:tr>
      <w:tr>
        <w:trPr>
          <w:trHeight w:hRule="atLeast" w:val="644"/>
        </w:trPr>
        <w:tc>
          <w:tcPr>
            <w:tcW w:type="dxa" w:w="3194"/>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50B0000">
            <w:pPr>
              <w:widowControl w:val="0"/>
              <w:spacing w:line="240" w:lineRule="auto"/>
              <w:ind/>
              <w:jc w:val="center"/>
              <w:rPr>
                <w:rFonts w:ascii="Times New Roman" w:hAnsi="Times New Roman"/>
                <w:sz w:val="24"/>
              </w:rPr>
            </w:pPr>
            <w:r>
              <w:rPr>
                <w:rFonts w:ascii="Times New Roman" w:hAnsi="Times New Roman"/>
                <w:sz w:val="24"/>
              </w:rPr>
              <w:t>Выработано электроэнергии в 2022 г.</w:t>
            </w:r>
          </w:p>
        </w:tc>
        <w:tc>
          <w:tcPr>
            <w:tcW w:type="dxa" w:w="2635"/>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60B0000">
            <w:pPr>
              <w:widowControl w:val="0"/>
              <w:spacing w:line="240" w:lineRule="auto"/>
              <w:ind/>
              <w:jc w:val="center"/>
              <w:rPr>
                <w:rFonts w:ascii="Times New Roman" w:hAnsi="Times New Roman"/>
                <w:i w:val="1"/>
                <w:sz w:val="24"/>
              </w:rPr>
            </w:pPr>
            <w:r>
              <w:rPr>
                <w:rFonts w:ascii="Times New Roman" w:hAnsi="Times New Roman"/>
                <w:i w:val="1"/>
                <w:sz w:val="24"/>
              </w:rPr>
              <w:t>млн</w:t>
            </w:r>
            <w:r>
              <w:rPr>
                <w:rFonts w:ascii="Times New Roman" w:hAnsi="Times New Roman"/>
                <w:i w:val="1"/>
                <w:sz w:val="24"/>
              </w:rPr>
              <w:t xml:space="preserve"> </w:t>
            </w:r>
            <w:r>
              <w:rPr>
                <w:rFonts w:ascii="Times New Roman" w:hAnsi="Times New Roman"/>
                <w:i w:val="1"/>
                <w:sz w:val="24"/>
              </w:rPr>
              <w:t>кВт</w:t>
            </w:r>
            <w:r>
              <w:rPr>
                <w:rFonts w:ascii="Times New Roman" w:hAnsi="Times New Roman"/>
                <w:i w:val="1"/>
                <w:sz w:val="24"/>
                <w:vertAlign w:val="superscript"/>
              </w:rPr>
              <w:t>.</w:t>
            </w:r>
            <w:r>
              <w:rPr>
                <w:rFonts w:ascii="Times New Roman" w:hAnsi="Times New Roman"/>
                <w:i w:val="1"/>
                <w:sz w:val="24"/>
              </w:rPr>
              <w:t>ч</w:t>
            </w:r>
          </w:p>
        </w:tc>
        <w:tc>
          <w:tcPr>
            <w:tcW w:type="dxa" w:w="2849"/>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70B0000">
            <w:pPr>
              <w:widowControl w:val="0"/>
              <w:spacing w:line="240" w:lineRule="auto"/>
              <w:ind/>
              <w:jc w:val="center"/>
              <w:rPr>
                <w:rFonts w:ascii="Times New Roman" w:hAnsi="Times New Roman"/>
                <w:sz w:val="24"/>
              </w:rPr>
            </w:pPr>
            <w:r>
              <w:rPr>
                <w:rFonts w:ascii="Times New Roman" w:hAnsi="Times New Roman"/>
                <w:sz w:val="24"/>
              </w:rPr>
              <w:t>21329.9</w:t>
            </w:r>
          </w:p>
        </w:tc>
      </w:tr>
      <w:tr>
        <w:trPr>
          <w:trHeight w:hRule="atLeast" w:val="332"/>
        </w:trPr>
        <w:tc>
          <w:tcPr>
            <w:tcW w:type="dxa" w:w="3194"/>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80B0000">
            <w:pPr>
              <w:widowControl w:val="0"/>
              <w:spacing w:line="240" w:lineRule="auto"/>
              <w:ind/>
              <w:jc w:val="center"/>
              <w:rPr>
                <w:rFonts w:ascii="Times New Roman" w:hAnsi="Times New Roman"/>
                <w:sz w:val="24"/>
              </w:rPr>
            </w:pPr>
            <w:r>
              <w:rPr>
                <w:rFonts w:ascii="Times New Roman" w:hAnsi="Times New Roman"/>
                <w:sz w:val="24"/>
              </w:rPr>
              <w:t>По отношению к 2021г.</w:t>
            </w:r>
          </w:p>
        </w:tc>
        <w:tc>
          <w:tcPr>
            <w:tcW w:type="dxa" w:w="2635"/>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90B0000">
            <w:pPr>
              <w:widowControl w:val="0"/>
              <w:spacing w:line="240" w:lineRule="auto"/>
              <w:ind/>
              <w:jc w:val="center"/>
              <w:rPr>
                <w:rFonts w:ascii="Times New Roman" w:hAnsi="Times New Roman"/>
                <w:sz w:val="24"/>
              </w:rPr>
            </w:pPr>
            <w:r>
              <w:rPr>
                <w:rFonts w:ascii="Times New Roman" w:hAnsi="Times New Roman"/>
                <w:sz w:val="24"/>
              </w:rPr>
              <w:t>%</w:t>
            </w:r>
          </w:p>
        </w:tc>
        <w:tc>
          <w:tcPr>
            <w:tcW w:type="dxa" w:w="2849"/>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A0B0000">
            <w:pPr>
              <w:widowControl w:val="0"/>
              <w:spacing w:line="240" w:lineRule="auto"/>
              <w:ind/>
              <w:jc w:val="center"/>
              <w:rPr>
                <w:rFonts w:ascii="Times New Roman" w:hAnsi="Times New Roman"/>
                <w:sz w:val="24"/>
              </w:rPr>
            </w:pPr>
            <w:r>
              <w:rPr>
                <w:rFonts w:ascii="Times New Roman" w:hAnsi="Times New Roman"/>
                <w:sz w:val="24"/>
              </w:rPr>
              <w:t>92.9</w:t>
            </w:r>
          </w:p>
        </w:tc>
      </w:tr>
      <w:tr>
        <w:trPr>
          <w:trHeight w:hRule="atLeast" w:val="512"/>
        </w:trPr>
        <w:tc>
          <w:tcPr>
            <w:tcW w:type="dxa" w:w="3194"/>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B0B0000">
            <w:pPr>
              <w:widowControl w:val="0"/>
              <w:spacing w:line="240" w:lineRule="auto"/>
              <w:ind/>
              <w:jc w:val="center"/>
              <w:rPr>
                <w:rFonts w:ascii="Times New Roman" w:hAnsi="Times New Roman"/>
                <w:sz w:val="24"/>
              </w:rPr>
            </w:pPr>
            <w:r>
              <w:rPr>
                <w:rFonts w:ascii="Times New Roman" w:hAnsi="Times New Roman"/>
                <w:sz w:val="24"/>
              </w:rPr>
              <w:t>Выполнение баланса задания (план ФАС)</w:t>
            </w:r>
          </w:p>
        </w:tc>
        <w:tc>
          <w:tcPr>
            <w:tcW w:type="dxa" w:w="2635"/>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C0B0000">
            <w:pPr>
              <w:widowControl w:val="0"/>
              <w:spacing w:line="240" w:lineRule="auto"/>
              <w:ind/>
              <w:jc w:val="center"/>
              <w:rPr>
                <w:rFonts w:ascii="Times New Roman" w:hAnsi="Times New Roman"/>
                <w:sz w:val="24"/>
              </w:rPr>
            </w:pPr>
            <w:r>
              <w:rPr>
                <w:rFonts w:ascii="Times New Roman" w:hAnsi="Times New Roman"/>
                <w:sz w:val="24"/>
              </w:rPr>
              <w:t>%</w:t>
            </w:r>
          </w:p>
        </w:tc>
        <w:tc>
          <w:tcPr>
            <w:tcW w:type="dxa" w:w="2849"/>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D0B0000">
            <w:pPr>
              <w:widowControl w:val="0"/>
              <w:spacing w:line="240" w:lineRule="auto"/>
              <w:ind/>
              <w:jc w:val="center"/>
              <w:rPr>
                <w:rFonts w:ascii="Times New Roman" w:hAnsi="Times New Roman"/>
                <w:sz w:val="24"/>
              </w:rPr>
            </w:pPr>
            <w:r>
              <w:rPr>
                <w:rFonts w:ascii="Times New Roman" w:hAnsi="Times New Roman"/>
                <w:sz w:val="24"/>
              </w:rPr>
              <w:t>94.6</w:t>
            </w:r>
          </w:p>
        </w:tc>
      </w:tr>
      <w:tr>
        <w:trPr>
          <w:trHeight w:hRule="atLeast" w:val="384"/>
        </w:trPr>
        <w:tc>
          <w:tcPr>
            <w:tcW w:type="dxa" w:w="3194"/>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E0B0000">
            <w:pPr>
              <w:widowControl w:val="0"/>
              <w:spacing w:line="240" w:lineRule="auto"/>
              <w:ind/>
              <w:jc w:val="center"/>
              <w:rPr>
                <w:rFonts w:ascii="Times New Roman" w:hAnsi="Times New Roman"/>
                <w:sz w:val="24"/>
              </w:rPr>
            </w:pPr>
            <w:r>
              <w:rPr>
                <w:rFonts w:ascii="Times New Roman" w:hAnsi="Times New Roman"/>
                <w:sz w:val="24"/>
              </w:rPr>
              <w:t>КИУМ в 2021г.</w:t>
            </w:r>
          </w:p>
        </w:tc>
        <w:tc>
          <w:tcPr>
            <w:tcW w:type="dxa" w:w="2635"/>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FF0B0000">
            <w:pPr>
              <w:widowControl w:val="0"/>
              <w:spacing w:line="240" w:lineRule="auto"/>
              <w:ind/>
              <w:jc w:val="center"/>
              <w:rPr>
                <w:rFonts w:ascii="Times New Roman" w:hAnsi="Times New Roman"/>
                <w:sz w:val="24"/>
              </w:rPr>
            </w:pPr>
            <w:r>
              <w:rPr>
                <w:rFonts w:ascii="Times New Roman" w:hAnsi="Times New Roman"/>
                <w:sz w:val="24"/>
              </w:rPr>
              <w:t>%</w:t>
            </w:r>
          </w:p>
        </w:tc>
        <w:tc>
          <w:tcPr>
            <w:tcW w:type="dxa" w:w="2849"/>
            <w:tcBorders>
              <w:top w:color="000000" w:sz="4" w:val="single"/>
              <w:left w:color="000000" w:sz="4" w:val="single"/>
              <w:bottom w:color="000000" w:sz="4" w:val="single"/>
              <w:right w:color="000000" w:sz="4" w:val="single"/>
            </w:tcBorders>
            <w:tcMar>
              <w:top w:type="dxa" w:w="173"/>
              <w:left w:type="dxa" w:w="173"/>
              <w:bottom w:type="dxa" w:w="173"/>
              <w:right w:type="dxa" w:w="173"/>
            </w:tcMar>
            <w:vAlign w:val="center"/>
          </w:tcPr>
          <w:p w14:paraId="000C0000">
            <w:pPr>
              <w:widowControl w:val="0"/>
              <w:spacing w:line="240" w:lineRule="auto"/>
              <w:ind/>
              <w:jc w:val="center"/>
              <w:rPr>
                <w:rFonts w:ascii="Times New Roman" w:hAnsi="Times New Roman"/>
                <w:sz w:val="24"/>
              </w:rPr>
            </w:pPr>
            <w:r>
              <w:rPr>
                <w:rFonts w:ascii="Times New Roman" w:hAnsi="Times New Roman"/>
                <w:sz w:val="24"/>
              </w:rPr>
              <w:t>87.31</w:t>
            </w:r>
          </w:p>
        </w:tc>
      </w:tr>
    </w:tbl>
    <w:p w14:paraId="010C0000">
      <w:pPr>
        <w:pStyle w:val="Style_3"/>
      </w:pPr>
    </w:p>
    <w:p w14:paraId="020C0000">
      <w:pPr>
        <w:spacing w:after="0" w:line="240" w:lineRule="auto"/>
        <w:ind/>
        <w:contextualSpacing w:val="1"/>
        <w:jc w:val="center"/>
        <w:rPr>
          <w:rFonts w:ascii="Times New Roman" w:hAnsi="Times New Roman"/>
          <w:b w:val="1"/>
          <w:sz w:val="28"/>
        </w:rPr>
      </w:pPr>
      <w:r>
        <w:rPr>
          <w:rFonts w:ascii="Times New Roman" w:hAnsi="Times New Roman"/>
          <w:b w:val="1"/>
          <w:sz w:val="28"/>
        </w:rPr>
        <w:t>1.11. Цены (тарифы) в сфере теплоснабжения</w:t>
      </w:r>
    </w:p>
    <w:p w14:paraId="030C0000">
      <w:pPr>
        <w:spacing w:after="0" w:line="240" w:lineRule="auto"/>
        <w:ind/>
        <w:contextualSpacing w:val="1"/>
        <w:rPr>
          <w:rFonts w:ascii="Times New Roman" w:hAnsi="Times New Roman"/>
          <w:sz w:val="24"/>
        </w:rPr>
      </w:pPr>
    </w:p>
    <w:p w14:paraId="040C0000">
      <w:pPr>
        <w:spacing w:after="0" w:line="240" w:lineRule="auto"/>
        <w:ind w:firstLine="709"/>
        <w:contextualSpacing w:val="1"/>
        <w:jc w:val="both"/>
        <w:rPr>
          <w:rFonts w:ascii="Times New Roman" w:hAnsi="Times New Roman"/>
          <w:sz w:val="24"/>
        </w:rPr>
      </w:pPr>
      <w:r>
        <w:rPr>
          <w:rFonts w:ascii="Times New Roman" w:hAnsi="Times New Roman"/>
          <w:sz w:val="24"/>
        </w:rPr>
        <w:t>Тарифы на тепловую энергию для муниципального образования «город Десногорск» Смоленской области, утверждаются  Постановлением Департамента Смоленской области по энергетике, энергоэффективности, тарифной политике.</w:t>
      </w:r>
    </w:p>
    <w:p w14:paraId="05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Динамика изменения за 2020-2022 годы для бюджетных организаций и населения приведена в таблице № 22. </w:t>
      </w:r>
    </w:p>
    <w:p w14:paraId="060C0000">
      <w:pPr>
        <w:spacing w:after="0" w:line="240" w:lineRule="auto"/>
        <w:ind w:firstLine="709"/>
        <w:contextualSpacing w:val="1"/>
        <w:jc w:val="both"/>
        <w:rPr>
          <w:rFonts w:ascii="Times New Roman" w:hAnsi="Times New Roman"/>
          <w:sz w:val="24"/>
        </w:rPr>
      </w:pPr>
      <w:r>
        <w:rPr>
          <w:rFonts w:ascii="Times New Roman" w:hAnsi="Times New Roman"/>
          <w:sz w:val="24"/>
        </w:rPr>
        <w:t>Тариф является единым для всех потребителей.</w:t>
      </w:r>
    </w:p>
    <w:p w14:paraId="070C0000">
      <w:pPr>
        <w:spacing w:after="0" w:line="240" w:lineRule="auto"/>
        <w:ind w:firstLine="709"/>
        <w:contextualSpacing w:val="1"/>
        <w:jc w:val="both"/>
        <w:rPr>
          <w:rFonts w:ascii="Times New Roman" w:hAnsi="Times New Roman"/>
          <w:sz w:val="24"/>
        </w:rPr>
      </w:pPr>
      <w:r>
        <w:rPr>
          <w:rFonts w:ascii="Times New Roman" w:hAnsi="Times New Roman"/>
          <w:sz w:val="24"/>
        </w:rPr>
        <w:t>Потребители, чьи здания не оборудованы приборами учета, производят оплату исходя из тарифа за единицу общей отапливаемой площади.</w:t>
      </w:r>
    </w:p>
    <w:p w14:paraId="080C0000">
      <w:pPr>
        <w:spacing w:after="0" w:line="240" w:lineRule="auto"/>
        <w:ind w:firstLine="709"/>
        <w:contextualSpacing w:val="1"/>
        <w:jc w:val="both"/>
        <w:rPr>
          <w:rFonts w:ascii="Times New Roman" w:hAnsi="Times New Roman"/>
          <w:sz w:val="24"/>
          <w:highlight w:val="yellow"/>
        </w:rPr>
      </w:pPr>
      <w:r>
        <w:rPr>
          <w:rFonts w:ascii="Times New Roman" w:hAnsi="Times New Roman"/>
          <w:sz w:val="24"/>
        </w:rPr>
        <w:t xml:space="preserve">Норматив потребления тепловой энергии утвержден решением Десногорского городского Совета № 153 от 11.12.2009 г. на уровне 0,0159 </w:t>
      </w:r>
      <w:r>
        <w:rPr>
          <w:rFonts w:ascii="Times New Roman" w:hAnsi="Times New Roman"/>
          <w:i w:val="1"/>
          <w:sz w:val="24"/>
        </w:rPr>
        <w:t>Гкал/м</w:t>
      </w:r>
      <w:r>
        <w:rPr>
          <w:rFonts w:ascii="Times New Roman" w:hAnsi="Times New Roman"/>
          <w:i w:val="1"/>
          <w:sz w:val="24"/>
          <w:vertAlign w:val="superscript"/>
        </w:rPr>
        <w:t>2</w:t>
      </w:r>
      <w:r>
        <w:rPr>
          <w:rFonts w:ascii="Times New Roman" w:hAnsi="Times New Roman"/>
          <w:sz w:val="24"/>
        </w:rPr>
        <w:t>.</w:t>
      </w:r>
    </w:p>
    <w:p w14:paraId="090C0000">
      <w:pPr>
        <w:spacing w:after="0" w:line="240" w:lineRule="auto"/>
        <w:ind w:firstLine="709"/>
        <w:contextualSpacing w:val="1"/>
        <w:jc w:val="both"/>
        <w:rPr>
          <w:rFonts w:ascii="Times New Roman" w:hAnsi="Times New Roman"/>
          <w:sz w:val="24"/>
        </w:rPr>
      </w:pPr>
      <w:r>
        <w:rPr>
          <w:rFonts w:ascii="Times New Roman" w:hAnsi="Times New Roman"/>
          <w:sz w:val="24"/>
        </w:rPr>
        <w:t>В связи с постоянным ростом стоимости энергоносителей, снижение тарифов в ближайшей перспективе не ожидается.</w:t>
      </w:r>
    </w:p>
    <w:p w14:paraId="0A0C0000">
      <w:pPr>
        <w:spacing w:after="0" w:line="240" w:lineRule="auto"/>
        <w:ind w:firstLine="709" w:left="720"/>
        <w:contextualSpacing w:val="1"/>
        <w:jc w:val="both"/>
        <w:rPr>
          <w:rFonts w:ascii="Times New Roman" w:hAnsi="Times New Roman"/>
          <w:sz w:val="24"/>
          <w:highlight w:val="yellow"/>
        </w:rPr>
      </w:pPr>
    </w:p>
    <w:p w14:paraId="0B0C0000">
      <w:pPr>
        <w:spacing w:after="0" w:line="240" w:lineRule="auto"/>
        <w:ind/>
        <w:contextualSpacing w:val="1"/>
        <w:jc w:val="both"/>
        <w:rPr>
          <w:rFonts w:ascii="Times New Roman" w:hAnsi="Times New Roman"/>
          <w:sz w:val="24"/>
        </w:rPr>
      </w:pPr>
      <w:r>
        <w:rPr>
          <w:rFonts w:ascii="Times New Roman" w:hAnsi="Times New Roman"/>
          <w:sz w:val="24"/>
        </w:rPr>
        <w:t>Таблица № 22 - Цены (тарифы) в сфере теплоснабжения тарифы для населения.</w:t>
      </w:r>
    </w:p>
    <w:tbl>
      <w:tblPr>
        <w:tblStyle w:val="Style_5"/>
        <w:tblInd w:type="dxa" w:w="108"/>
        <w:tblLayout w:type="fixed"/>
      </w:tblPr>
      <w:tblGrid>
        <w:gridCol w:w="2812"/>
        <w:gridCol w:w="2428"/>
        <w:gridCol w:w="2431"/>
        <w:gridCol w:w="2407"/>
      </w:tblGrid>
      <w:tr>
        <w:trPr>
          <w:trHeight w:hRule="atLeast" w:val="1126"/>
        </w:trPr>
        <w:tc>
          <w:tcPr>
            <w:tcW w:type="dxa" w:w="281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C0000">
            <w:pPr>
              <w:widowControl w:val="0"/>
              <w:spacing w:after="0" w:line="240" w:lineRule="auto"/>
              <w:ind/>
              <w:contextualSpacing w:val="1"/>
              <w:jc w:val="center"/>
              <w:rPr>
                <w:rFonts w:ascii="Times New Roman" w:hAnsi="Times New Roman"/>
                <w:sz w:val="24"/>
              </w:rPr>
            </w:pPr>
            <w:r>
              <w:rPr>
                <w:rFonts w:ascii="Times New Roman" w:hAnsi="Times New Roman"/>
                <w:sz w:val="24"/>
              </w:rPr>
              <w:t>Наименование</w:t>
            </w:r>
          </w:p>
        </w:tc>
        <w:tc>
          <w:tcPr>
            <w:tcW w:type="dxa" w:w="24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C0000">
            <w:pPr>
              <w:widowControl w:val="0"/>
              <w:spacing w:after="0" w:line="240" w:lineRule="auto"/>
              <w:ind/>
              <w:contextualSpacing w:val="1"/>
              <w:jc w:val="center"/>
              <w:rPr>
                <w:rFonts w:ascii="Times New Roman" w:hAnsi="Times New Roman"/>
                <w:sz w:val="24"/>
              </w:rPr>
            </w:pPr>
            <w:r>
              <w:rPr>
                <w:rFonts w:ascii="Times New Roman" w:hAnsi="Times New Roman"/>
                <w:sz w:val="24"/>
              </w:rPr>
              <w:t>2020 год</w:t>
            </w:r>
          </w:p>
        </w:tc>
        <w:tc>
          <w:tcPr>
            <w:tcW w:type="dxa" w:w="2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C0000">
            <w:pPr>
              <w:widowControl w:val="0"/>
              <w:spacing w:after="0" w:line="240" w:lineRule="auto"/>
              <w:ind/>
              <w:contextualSpacing w:val="1"/>
              <w:jc w:val="center"/>
              <w:rPr>
                <w:rFonts w:ascii="Times New Roman" w:hAnsi="Times New Roman"/>
                <w:sz w:val="24"/>
              </w:rPr>
            </w:pPr>
            <w:r>
              <w:rPr>
                <w:rFonts w:ascii="Times New Roman" w:hAnsi="Times New Roman"/>
                <w:sz w:val="24"/>
              </w:rPr>
              <w:t>2021 год</w:t>
            </w:r>
          </w:p>
        </w:tc>
        <w:tc>
          <w:tcPr>
            <w:tcW w:type="dxa" w:w="24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C0000">
            <w:pPr>
              <w:widowControl w:val="0"/>
              <w:spacing w:after="0" w:line="240" w:lineRule="auto"/>
              <w:ind/>
              <w:contextualSpacing w:val="1"/>
              <w:jc w:val="center"/>
              <w:rPr>
                <w:rFonts w:ascii="Times New Roman" w:hAnsi="Times New Roman"/>
                <w:sz w:val="24"/>
              </w:rPr>
            </w:pPr>
            <w:r>
              <w:rPr>
                <w:rFonts w:ascii="Times New Roman" w:hAnsi="Times New Roman"/>
                <w:sz w:val="24"/>
              </w:rPr>
              <w:t>2022 год</w:t>
            </w:r>
          </w:p>
        </w:tc>
      </w:tr>
      <w:tr>
        <w:tc>
          <w:tcPr>
            <w:tcW w:type="dxa" w:w="281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C0000">
            <w:pPr>
              <w:widowControl w:val="0"/>
              <w:spacing w:after="0" w:line="240" w:lineRule="auto"/>
              <w:ind/>
              <w:contextualSpacing w:val="1"/>
              <w:rPr>
                <w:rFonts w:ascii="Times New Roman" w:hAnsi="Times New Roman"/>
                <w:sz w:val="24"/>
              </w:rPr>
            </w:pPr>
            <w:r>
              <w:rPr>
                <w:rFonts w:ascii="Times New Roman" w:hAnsi="Times New Roman"/>
                <w:sz w:val="24"/>
              </w:rPr>
              <w:t>1.Тариф на услуги по производству и передаче тепловой энергии (с НДС)</w:t>
            </w:r>
          </w:p>
        </w:tc>
        <w:tc>
          <w:tcPr>
            <w:tcW w:type="dxa" w:w="24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237,59 </w:t>
            </w:r>
            <w:r>
              <w:rPr>
                <w:rFonts w:ascii="Times New Roman" w:hAnsi="Times New Roman"/>
                <w:i w:val="1"/>
                <w:sz w:val="24"/>
              </w:rPr>
              <w:t>руб.</w:t>
            </w:r>
            <w:r>
              <w:rPr>
                <w:rFonts w:ascii="Times New Roman" w:hAnsi="Times New Roman"/>
                <w:sz w:val="24"/>
              </w:rPr>
              <w:t xml:space="preserve"> за 1 </w:t>
            </w:r>
            <w:r>
              <w:rPr>
                <w:rFonts w:ascii="Times New Roman" w:hAnsi="Times New Roman"/>
                <w:i w:val="1"/>
                <w:sz w:val="24"/>
              </w:rPr>
              <w:t>Гкал</w:t>
            </w:r>
          </w:p>
        </w:tc>
        <w:tc>
          <w:tcPr>
            <w:tcW w:type="dxa" w:w="2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242,68 </w:t>
            </w:r>
            <w:r>
              <w:rPr>
                <w:rFonts w:ascii="Times New Roman" w:hAnsi="Times New Roman"/>
                <w:i w:val="1"/>
                <w:sz w:val="24"/>
              </w:rPr>
              <w:t>руб</w:t>
            </w:r>
            <w:r>
              <w:rPr>
                <w:rFonts w:ascii="Times New Roman" w:hAnsi="Times New Roman"/>
                <w:sz w:val="24"/>
              </w:rPr>
              <w:t xml:space="preserve">. за 1 </w:t>
            </w:r>
            <w:r>
              <w:rPr>
                <w:rFonts w:ascii="Times New Roman" w:hAnsi="Times New Roman"/>
                <w:i w:val="1"/>
                <w:sz w:val="24"/>
              </w:rPr>
              <w:t>Гкал</w:t>
            </w:r>
          </w:p>
        </w:tc>
        <w:tc>
          <w:tcPr>
            <w:tcW w:type="dxa" w:w="24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C0000">
            <w:pPr>
              <w:widowControl w:val="0"/>
              <w:spacing w:after="0" w:line="240" w:lineRule="auto"/>
              <w:ind/>
              <w:contextualSpacing w:val="1"/>
              <w:jc w:val="center"/>
              <w:rPr>
                <w:rFonts w:ascii="Times New Roman" w:hAnsi="Times New Roman"/>
                <w:sz w:val="24"/>
              </w:rPr>
            </w:pPr>
          </w:p>
          <w:p w14:paraId="14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242,68 </w:t>
            </w:r>
            <w:r>
              <w:rPr>
                <w:rFonts w:ascii="Times New Roman" w:hAnsi="Times New Roman"/>
                <w:i w:val="1"/>
                <w:sz w:val="24"/>
              </w:rPr>
              <w:t>руб.</w:t>
            </w:r>
            <w:r>
              <w:rPr>
                <w:rFonts w:ascii="Times New Roman" w:hAnsi="Times New Roman"/>
                <w:sz w:val="24"/>
              </w:rPr>
              <w:t xml:space="preserve"> за 1 </w:t>
            </w:r>
            <w:r>
              <w:rPr>
                <w:rFonts w:ascii="Times New Roman" w:hAnsi="Times New Roman"/>
                <w:i w:val="1"/>
                <w:sz w:val="24"/>
              </w:rPr>
              <w:t>Гкал</w:t>
            </w:r>
          </w:p>
          <w:p w14:paraId="150C0000">
            <w:pPr>
              <w:widowControl w:val="0"/>
              <w:spacing w:after="0" w:line="240" w:lineRule="auto"/>
              <w:ind/>
              <w:contextualSpacing w:val="1"/>
              <w:jc w:val="center"/>
              <w:rPr>
                <w:rFonts w:ascii="Times New Roman" w:hAnsi="Times New Roman"/>
                <w:sz w:val="24"/>
              </w:rPr>
            </w:pPr>
          </w:p>
        </w:tc>
      </w:tr>
      <w:tr>
        <w:tc>
          <w:tcPr>
            <w:tcW w:type="dxa" w:w="281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C0000">
            <w:pPr>
              <w:widowControl w:val="0"/>
              <w:spacing w:after="0" w:line="240" w:lineRule="auto"/>
              <w:ind/>
              <w:contextualSpacing w:val="1"/>
              <w:rPr>
                <w:rFonts w:ascii="Times New Roman" w:hAnsi="Times New Roman"/>
                <w:sz w:val="24"/>
              </w:rPr>
            </w:pPr>
            <w:r>
              <w:rPr>
                <w:rFonts w:ascii="Times New Roman" w:hAnsi="Times New Roman"/>
                <w:sz w:val="24"/>
              </w:rPr>
              <w:t>2. Тариф на услуги по передаче покупной тепловой энергии (с НДС)</w:t>
            </w:r>
          </w:p>
        </w:tc>
        <w:tc>
          <w:tcPr>
            <w:tcW w:type="dxa" w:w="24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607,27 </w:t>
            </w:r>
            <w:r>
              <w:rPr>
                <w:rFonts w:ascii="Times New Roman" w:hAnsi="Times New Roman"/>
                <w:i w:val="1"/>
                <w:sz w:val="24"/>
              </w:rPr>
              <w:t>руб</w:t>
            </w:r>
            <w:r>
              <w:rPr>
                <w:rFonts w:ascii="Times New Roman" w:hAnsi="Times New Roman"/>
                <w:sz w:val="24"/>
              </w:rPr>
              <w:t xml:space="preserve">. за 1 </w:t>
            </w:r>
            <w:r>
              <w:rPr>
                <w:rFonts w:ascii="Times New Roman" w:hAnsi="Times New Roman"/>
                <w:i w:val="1"/>
                <w:sz w:val="24"/>
              </w:rPr>
              <w:t>Гкал</w:t>
            </w:r>
          </w:p>
        </w:tc>
        <w:tc>
          <w:tcPr>
            <w:tcW w:type="dxa" w:w="2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647,95 </w:t>
            </w:r>
            <w:r>
              <w:rPr>
                <w:rFonts w:ascii="Times New Roman" w:hAnsi="Times New Roman"/>
                <w:i w:val="1"/>
                <w:sz w:val="24"/>
              </w:rPr>
              <w:t>руб</w:t>
            </w:r>
            <w:r>
              <w:rPr>
                <w:rFonts w:ascii="Times New Roman" w:hAnsi="Times New Roman"/>
                <w:sz w:val="24"/>
              </w:rPr>
              <w:t xml:space="preserve">. за 1 </w:t>
            </w:r>
            <w:r>
              <w:rPr>
                <w:rFonts w:ascii="Times New Roman" w:hAnsi="Times New Roman"/>
                <w:i w:val="1"/>
                <w:sz w:val="24"/>
              </w:rPr>
              <w:t>Гкал</w:t>
            </w:r>
          </w:p>
        </w:tc>
        <w:tc>
          <w:tcPr>
            <w:tcW w:type="dxa" w:w="24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C0000">
            <w:pPr>
              <w:widowControl w:val="0"/>
              <w:spacing w:after="0" w:line="240" w:lineRule="auto"/>
              <w:ind/>
              <w:contextualSpacing w:val="1"/>
              <w:jc w:val="center"/>
              <w:rPr>
                <w:rFonts w:ascii="Times New Roman" w:hAnsi="Times New Roman"/>
                <w:sz w:val="24"/>
              </w:rPr>
            </w:pPr>
          </w:p>
          <w:p w14:paraId="1A0C0000">
            <w:pPr>
              <w:widowControl w:val="0"/>
              <w:spacing w:after="0" w:line="240" w:lineRule="auto"/>
              <w:ind/>
              <w:contextualSpacing w:val="1"/>
              <w:jc w:val="center"/>
              <w:rPr>
                <w:rFonts w:ascii="Times New Roman" w:hAnsi="Times New Roman"/>
                <w:sz w:val="24"/>
              </w:rPr>
            </w:pPr>
            <w:r>
              <w:rPr>
                <w:rFonts w:ascii="Times New Roman" w:hAnsi="Times New Roman"/>
                <w:i w:val="1"/>
                <w:sz w:val="24"/>
              </w:rPr>
              <w:t>665,86 руб</w:t>
            </w:r>
            <w:r>
              <w:rPr>
                <w:rFonts w:ascii="Times New Roman" w:hAnsi="Times New Roman"/>
                <w:sz w:val="24"/>
              </w:rPr>
              <w:t xml:space="preserve">. за 1 </w:t>
            </w:r>
            <w:r>
              <w:rPr>
                <w:rFonts w:ascii="Times New Roman" w:hAnsi="Times New Roman"/>
                <w:i w:val="1"/>
                <w:sz w:val="24"/>
              </w:rPr>
              <w:t>Гкал</w:t>
            </w:r>
          </w:p>
          <w:p w14:paraId="1B0C0000">
            <w:pPr>
              <w:widowControl w:val="0"/>
              <w:spacing w:after="0" w:line="240" w:lineRule="auto"/>
              <w:ind/>
              <w:contextualSpacing w:val="1"/>
              <w:jc w:val="center"/>
              <w:rPr>
                <w:rFonts w:ascii="Times New Roman" w:hAnsi="Times New Roman"/>
                <w:sz w:val="24"/>
              </w:rPr>
            </w:pPr>
          </w:p>
        </w:tc>
      </w:tr>
      <w:tr>
        <w:tc>
          <w:tcPr>
            <w:tcW w:type="dxa" w:w="281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C0C0000">
            <w:pPr>
              <w:widowControl w:val="0"/>
              <w:spacing w:after="0" w:line="240" w:lineRule="auto"/>
              <w:ind/>
              <w:contextualSpacing w:val="1"/>
              <w:rPr>
                <w:rFonts w:ascii="Times New Roman" w:hAnsi="Times New Roman"/>
                <w:sz w:val="24"/>
              </w:rPr>
            </w:pPr>
            <w:r>
              <w:rPr>
                <w:rFonts w:ascii="Times New Roman" w:hAnsi="Times New Roman"/>
                <w:sz w:val="24"/>
              </w:rPr>
              <w:t>3.Тариф на горячее водоснабжение (с НДС)</w:t>
            </w:r>
          </w:p>
        </w:tc>
        <w:tc>
          <w:tcPr>
            <w:tcW w:type="dxa" w:w="24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95,45 </w:t>
            </w:r>
            <w:r>
              <w:rPr>
                <w:rFonts w:ascii="Times New Roman" w:hAnsi="Times New Roman"/>
                <w:i w:val="1"/>
                <w:sz w:val="24"/>
              </w:rPr>
              <w:t>руб</w:t>
            </w:r>
            <w:r>
              <w:rPr>
                <w:rFonts w:ascii="Times New Roman" w:hAnsi="Times New Roman"/>
                <w:i w:val="1"/>
                <w:sz w:val="24"/>
              </w:rPr>
              <w:t>/м</w:t>
            </w:r>
            <w:r>
              <w:rPr>
                <w:rFonts w:ascii="Times New Roman" w:hAnsi="Times New Roman"/>
                <w:i w:val="1"/>
                <w:sz w:val="24"/>
                <w:vertAlign w:val="superscript"/>
              </w:rPr>
              <w:t>3</w:t>
            </w:r>
          </w:p>
        </w:tc>
        <w:tc>
          <w:tcPr>
            <w:tcW w:type="dxa" w:w="2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0C0000">
            <w:pPr>
              <w:widowControl w:val="0"/>
              <w:spacing w:after="0" w:line="240" w:lineRule="auto"/>
              <w:ind/>
              <w:contextualSpacing w:val="1"/>
              <w:jc w:val="center"/>
              <w:rPr>
                <w:rFonts w:ascii="Times New Roman" w:hAnsi="Times New Roman"/>
                <w:sz w:val="24"/>
              </w:rPr>
            </w:pPr>
            <w:r>
              <w:rPr>
                <w:rFonts w:ascii="Times New Roman" w:hAnsi="Times New Roman"/>
                <w:sz w:val="24"/>
              </w:rPr>
              <w:t xml:space="preserve">98,59 </w:t>
            </w:r>
            <w:r>
              <w:rPr>
                <w:rFonts w:ascii="Times New Roman" w:hAnsi="Times New Roman"/>
                <w:i w:val="1"/>
                <w:sz w:val="24"/>
              </w:rPr>
              <w:t>руб</w:t>
            </w:r>
            <w:r>
              <w:rPr>
                <w:rFonts w:ascii="Times New Roman" w:hAnsi="Times New Roman"/>
                <w:i w:val="1"/>
                <w:sz w:val="24"/>
              </w:rPr>
              <w:t>/м</w:t>
            </w:r>
            <w:r>
              <w:rPr>
                <w:rFonts w:ascii="Times New Roman" w:hAnsi="Times New Roman"/>
                <w:i w:val="1"/>
                <w:sz w:val="24"/>
                <w:vertAlign w:val="superscript"/>
              </w:rPr>
              <w:t>3</w:t>
            </w:r>
          </w:p>
        </w:tc>
        <w:tc>
          <w:tcPr>
            <w:tcW w:type="dxa" w:w="24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C0000">
            <w:pPr>
              <w:widowControl w:val="0"/>
              <w:spacing w:after="0" w:line="240" w:lineRule="auto"/>
              <w:ind/>
              <w:contextualSpacing w:val="1"/>
              <w:jc w:val="center"/>
              <w:rPr>
                <w:rFonts w:ascii="Times New Roman" w:hAnsi="Times New Roman"/>
                <w:sz w:val="24"/>
                <w:vertAlign w:val="superscript"/>
              </w:rPr>
            </w:pPr>
            <w:r>
              <w:rPr>
                <w:rFonts w:ascii="Times New Roman" w:hAnsi="Times New Roman"/>
                <w:sz w:val="24"/>
              </w:rPr>
              <w:t>10</w:t>
            </w:r>
            <w:r>
              <w:rPr>
                <w:rFonts w:ascii="Times New Roman" w:hAnsi="Times New Roman"/>
                <w:i w:val="1"/>
                <w:sz w:val="24"/>
              </w:rPr>
              <w:t xml:space="preserve">4,72 </w:t>
            </w:r>
            <w:r>
              <w:rPr>
                <w:rFonts w:ascii="Times New Roman" w:hAnsi="Times New Roman"/>
                <w:i w:val="1"/>
                <w:sz w:val="24"/>
              </w:rPr>
              <w:t>руб</w:t>
            </w:r>
            <w:r>
              <w:rPr>
                <w:rFonts w:ascii="Times New Roman" w:hAnsi="Times New Roman"/>
                <w:i w:val="1"/>
                <w:sz w:val="24"/>
              </w:rPr>
              <w:t>/м</w:t>
            </w:r>
            <w:r>
              <w:rPr>
                <w:rFonts w:ascii="Times New Roman" w:hAnsi="Times New Roman"/>
                <w:i w:val="1"/>
                <w:sz w:val="24"/>
                <w:vertAlign w:val="superscript"/>
              </w:rPr>
              <w:t>3</w:t>
            </w:r>
          </w:p>
        </w:tc>
      </w:tr>
    </w:tbl>
    <w:p w14:paraId="200C0000">
      <w:pPr>
        <w:spacing w:line="240" w:lineRule="auto"/>
        <w:ind w:firstLine="142"/>
        <w:jc w:val="both"/>
        <w:rPr>
          <w:rFonts w:ascii="Times New Roman" w:hAnsi="Times New Roman"/>
          <w:sz w:val="24"/>
        </w:rPr>
      </w:pPr>
      <w:r>
        <w:rPr>
          <w:rFonts w:ascii="Times New Roman" w:hAnsi="Times New Roman"/>
          <w:sz w:val="24"/>
        </w:rPr>
        <w:t>Ежегодный рост тарифа на тепловую энергию составляет 3-5 %</w:t>
      </w:r>
    </w:p>
    <w:p w14:paraId="210C0000">
      <w:pPr>
        <w:pStyle w:val="Style_3"/>
        <w:rPr>
          <w:sz w:val="28"/>
        </w:rPr>
      </w:pPr>
      <w:r>
        <w:rPr>
          <w:sz w:val="28"/>
        </w:rPr>
        <w:t>1.12. Описание существующих технических и технологических проблем в системах теплоснабжения поселения, городского округа</w:t>
      </w:r>
    </w:p>
    <w:p w14:paraId="220C0000">
      <w:pPr>
        <w:pStyle w:val="Style_6"/>
        <w:ind w:firstLine="709" w:left="720"/>
        <w:rPr>
          <w:sz w:val="28"/>
          <w:highlight w:val="yellow"/>
        </w:rPr>
      </w:pPr>
    </w:p>
    <w:p w14:paraId="23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Город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со срезкой 110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Вода системы горячего водоснабжения проходит подготовку в установке </w:t>
      </w:r>
      <w:r>
        <w:rPr>
          <w:rFonts w:ascii="Times New Roman" w:hAnsi="Times New Roman"/>
          <w:sz w:val="24"/>
        </w:rPr>
        <w:t>химводоочистки</w:t>
      </w:r>
      <w:r>
        <w:rPr>
          <w:rFonts w:ascii="Times New Roman" w:hAnsi="Times New Roman"/>
          <w:sz w:val="24"/>
        </w:rPr>
        <w:t xml:space="preserve"> пускорезервной котельной и в </w:t>
      </w:r>
      <w:r>
        <w:rPr>
          <w:rFonts w:ascii="Times New Roman" w:hAnsi="Times New Roman"/>
          <w:sz w:val="24"/>
        </w:rPr>
        <w:t>деаэрационно-подпиточной</w:t>
      </w:r>
      <w:r>
        <w:rPr>
          <w:rFonts w:ascii="Times New Roman" w:hAnsi="Times New Roman"/>
          <w:sz w:val="24"/>
        </w:rPr>
        <w:t xml:space="preserve"> установке (ДПУ-800). Магистральные теплопроводы от САЭС до города проложены </w:t>
      </w:r>
      <w:r>
        <w:rPr>
          <w:rFonts w:ascii="Times New Roman" w:hAnsi="Times New Roman"/>
          <w:sz w:val="24"/>
        </w:rPr>
        <w:t>надземно</w:t>
      </w:r>
      <w:r>
        <w:rPr>
          <w:rFonts w:ascii="Times New Roman" w:hAnsi="Times New Roman"/>
          <w:sz w:val="24"/>
        </w:rPr>
        <w:t xml:space="preserve">, на низких опорах. Протяженность трассы № 1 диаметром </w:t>
      </w:r>
      <w:r>
        <w:rPr>
          <w:rFonts w:ascii="Times New Roman" w:hAnsi="Times New Roman"/>
          <w:i w:val="1"/>
          <w:sz w:val="24"/>
        </w:rPr>
        <w:t>Д</w:t>
      </w:r>
      <w:r>
        <w:rPr>
          <w:rFonts w:ascii="Times New Roman" w:hAnsi="Times New Roman"/>
          <w:i w:val="1"/>
          <w:sz w:val="24"/>
          <w:vertAlign w:val="subscript"/>
        </w:rPr>
        <w:t>у</w:t>
      </w:r>
      <w:r>
        <w:rPr>
          <w:rFonts w:ascii="Times New Roman" w:hAnsi="Times New Roman"/>
          <w:sz w:val="24"/>
        </w:rPr>
        <w:t>500</w:t>
      </w:r>
      <w:r>
        <w:rPr>
          <w:rFonts w:ascii="Times New Roman" w:hAnsi="Times New Roman"/>
          <w:i w:val="1"/>
          <w:sz w:val="24"/>
        </w:rPr>
        <w:t xml:space="preserve"> мм</w:t>
      </w:r>
      <w:r>
        <w:rPr>
          <w:rFonts w:ascii="Times New Roman" w:hAnsi="Times New Roman"/>
          <w:sz w:val="24"/>
        </w:rPr>
        <w:t xml:space="preserve"> составляет 5,6 </w:t>
      </w:r>
      <w:r>
        <w:rPr>
          <w:rFonts w:ascii="Times New Roman" w:hAnsi="Times New Roman"/>
          <w:i w:val="1"/>
          <w:sz w:val="24"/>
        </w:rPr>
        <w:t>км</w:t>
      </w:r>
      <w:r>
        <w:rPr>
          <w:rFonts w:ascii="Times New Roman" w:hAnsi="Times New Roman"/>
          <w:sz w:val="24"/>
        </w:rPr>
        <w:t xml:space="preserve">, протяженность трассы № 2 диаметром </w:t>
      </w:r>
      <w:r>
        <w:rPr>
          <w:rFonts w:ascii="Times New Roman" w:hAnsi="Times New Roman"/>
          <w:i w:val="1"/>
          <w:sz w:val="24"/>
        </w:rPr>
        <w:t>Д</w:t>
      </w:r>
      <w:r>
        <w:rPr>
          <w:rFonts w:ascii="Times New Roman" w:hAnsi="Times New Roman"/>
          <w:i w:val="1"/>
          <w:sz w:val="24"/>
          <w:vertAlign w:val="subscript"/>
        </w:rPr>
        <w:t>y</w:t>
      </w:r>
      <w:r>
        <w:rPr>
          <w:rFonts w:ascii="Times New Roman" w:hAnsi="Times New Roman"/>
          <w:sz w:val="24"/>
        </w:rPr>
        <w:t xml:space="preserve"> 800 </w:t>
      </w:r>
      <w:r>
        <w:rPr>
          <w:rFonts w:ascii="Times New Roman" w:hAnsi="Times New Roman"/>
          <w:i w:val="1"/>
          <w:sz w:val="24"/>
        </w:rPr>
        <w:t>мм</w:t>
      </w:r>
      <w:r>
        <w:rPr>
          <w:rFonts w:ascii="Times New Roman" w:hAnsi="Times New Roman"/>
          <w:sz w:val="24"/>
        </w:rPr>
        <w:t xml:space="preserve"> составляет 7,2 км.</w:t>
      </w:r>
    </w:p>
    <w:p w14:paraId="240C0000">
      <w:pPr>
        <w:spacing w:after="0" w:line="240" w:lineRule="auto"/>
        <w:ind w:firstLine="709"/>
        <w:contextualSpacing w:val="1"/>
        <w:jc w:val="both"/>
        <w:rPr>
          <w:rFonts w:ascii="Times New Roman" w:hAnsi="Times New Roman"/>
          <w:sz w:val="24"/>
        </w:rPr>
      </w:pPr>
      <w:r>
        <w:rPr>
          <w:rFonts w:ascii="Times New Roman" w:hAnsi="Times New Roman"/>
          <w:sz w:val="24"/>
        </w:rPr>
        <w:t>Прокладка трубопроводов теплоснабжения по городу выполнена в непроходных каналах.</w:t>
      </w:r>
    </w:p>
    <w:p w14:paraId="250C0000">
      <w:pPr>
        <w:spacing w:after="0" w:line="240" w:lineRule="auto"/>
        <w:ind w:firstLine="709"/>
        <w:contextualSpacing w:val="1"/>
        <w:jc w:val="both"/>
        <w:rPr>
          <w:rFonts w:ascii="Times New Roman" w:hAnsi="Times New Roman"/>
          <w:sz w:val="24"/>
        </w:rPr>
      </w:pPr>
      <w:r>
        <w:rPr>
          <w:rFonts w:ascii="Times New Roman" w:hAnsi="Times New Roman"/>
          <w:sz w:val="24"/>
        </w:rPr>
        <w:t>Техническое состояние тепловых сетей, в основном, удовлетворительное.</w:t>
      </w:r>
    </w:p>
    <w:p w14:paraId="26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Тепловые сети муниципального образования имеют протяженность 45,2 </w:t>
      </w:r>
      <w:r>
        <w:rPr>
          <w:rFonts w:ascii="Times New Roman" w:hAnsi="Times New Roman"/>
          <w:i w:val="1"/>
          <w:sz w:val="24"/>
        </w:rPr>
        <w:t>км</w:t>
      </w:r>
      <w:r>
        <w:rPr>
          <w:rFonts w:ascii="Times New Roman" w:hAnsi="Times New Roman"/>
          <w:sz w:val="24"/>
        </w:rPr>
        <w:t xml:space="preserve">. В том числе 54% </w:t>
      </w:r>
      <w:r>
        <w:rPr>
          <w:rFonts w:ascii="Times New Roman" w:hAnsi="Times New Roman"/>
          <w:sz w:val="24"/>
        </w:rPr>
        <w:t>проложены</w:t>
      </w:r>
      <w:r>
        <w:rPr>
          <w:rFonts w:ascii="Times New Roman" w:hAnsi="Times New Roman"/>
          <w:sz w:val="24"/>
        </w:rPr>
        <w:t xml:space="preserve"> </w:t>
      </w:r>
      <w:r>
        <w:rPr>
          <w:rFonts w:ascii="Times New Roman" w:hAnsi="Times New Roman"/>
          <w:sz w:val="24"/>
        </w:rPr>
        <w:t>подземно</w:t>
      </w:r>
      <w:r>
        <w:rPr>
          <w:rFonts w:ascii="Times New Roman" w:hAnsi="Times New Roman"/>
          <w:sz w:val="24"/>
        </w:rPr>
        <w:t>. Свыше 65% (28,2</w:t>
      </w:r>
      <w:r>
        <w:rPr>
          <w:rFonts w:ascii="Times New Roman" w:hAnsi="Times New Roman"/>
          <w:i w:val="1"/>
          <w:sz w:val="24"/>
        </w:rPr>
        <w:t>км</w:t>
      </w:r>
      <w:r>
        <w:rPr>
          <w:rFonts w:ascii="Times New Roman" w:hAnsi="Times New Roman"/>
          <w:sz w:val="24"/>
        </w:rPr>
        <w:t>) тепловых сетей со сроком службы более 10 лет и требуют реконструкции.</w:t>
      </w:r>
    </w:p>
    <w:p w14:paraId="27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Потребители подключены по зависимой схеме через элеваторные узлы, расположенные в индивидуальных тепловых пунктах 123 зданий. </w:t>
      </w:r>
    </w:p>
    <w:p w14:paraId="280C0000">
      <w:pPr>
        <w:pStyle w:val="Style_8"/>
        <w:widowControl w:val="1"/>
        <w:ind w:firstLine="709"/>
        <w:jc w:val="both"/>
        <w:rPr>
          <w:rFonts w:ascii="Times New Roman" w:hAnsi="Times New Roman"/>
          <w:sz w:val="24"/>
        </w:rPr>
      </w:pPr>
      <w:r>
        <w:rPr>
          <w:rFonts w:ascii="Times New Roman" w:hAnsi="Times New Roman"/>
          <w:sz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14:paraId="290C0000">
      <w:pPr>
        <w:pStyle w:val="Style_8"/>
        <w:widowControl w:val="1"/>
        <w:ind w:firstLine="709"/>
        <w:jc w:val="both"/>
        <w:rPr>
          <w:rFonts w:ascii="Times New Roman" w:hAnsi="Times New Roman"/>
          <w:sz w:val="24"/>
        </w:rPr>
      </w:pPr>
      <w:r>
        <w:rPr>
          <w:rFonts w:ascii="Times New Roman" w:hAnsi="Times New Roman"/>
          <w:sz w:val="24"/>
        </w:rPr>
        <w:t>Основной проблемой муниципального образования является необходимость поиска альтернативного источника теплоснабжения.</w:t>
      </w:r>
    </w:p>
    <w:p w14:paraId="2A0C0000">
      <w:pPr>
        <w:pStyle w:val="Style_8"/>
        <w:widowControl w:val="1"/>
        <w:ind w:firstLine="709"/>
        <w:jc w:val="both"/>
        <w:rPr>
          <w:rFonts w:ascii="Times New Roman" w:hAnsi="Times New Roman"/>
          <w:sz w:val="24"/>
        </w:rPr>
      </w:pPr>
      <w:r>
        <w:rPr>
          <w:rFonts w:ascii="Times New Roman" w:hAnsi="Times New Roman"/>
          <w:sz w:val="24"/>
        </w:rPr>
        <w:t xml:space="preserve">Ожидается снижение тепловой нагрузки на САЭС в связи с остановом энергоблоков </w:t>
      </w:r>
      <w:r>
        <w:rPr>
          <w:rFonts w:ascii="Times New Roman" w:hAnsi="Times New Roman"/>
          <w:sz w:val="24"/>
          <w:highlight w:val="white"/>
        </w:rPr>
        <w:t>предполагаемый год и месяц вывода энергоблоков САЭС с учетом продления ресурса</w:t>
      </w:r>
      <w:r>
        <w:rPr>
          <w:rFonts w:ascii="Times New Roman" w:hAnsi="Times New Roman"/>
          <w:sz w:val="24"/>
          <w:highlight w:val="white"/>
        </w:rPr>
        <w:t xml:space="preserve"> :</w:t>
      </w:r>
    </w:p>
    <w:p w14:paraId="2B0C0000">
      <w:pPr>
        <w:spacing w:after="120" w:before="120" w:line="240" w:lineRule="auto"/>
        <w:ind w:firstLine="709" w:right="120"/>
        <w:jc w:val="both"/>
        <w:rPr>
          <w:rFonts w:ascii="Times New Roman" w:hAnsi="Times New Roman"/>
          <w:sz w:val="24"/>
          <w:highlight w:val="white"/>
        </w:rPr>
      </w:pPr>
      <w:r>
        <w:rPr>
          <w:rFonts w:ascii="Times New Roman" w:hAnsi="Times New Roman"/>
          <w:sz w:val="24"/>
          <w:highlight w:val="white"/>
        </w:rPr>
        <w:t>1 блок 25.12.2032г;</w:t>
      </w:r>
    </w:p>
    <w:p w14:paraId="2C0C0000">
      <w:pPr>
        <w:spacing w:after="120" w:before="120" w:line="240" w:lineRule="auto"/>
        <w:ind w:firstLine="709" w:right="120"/>
        <w:jc w:val="both"/>
        <w:rPr>
          <w:rFonts w:ascii="Times New Roman" w:hAnsi="Times New Roman"/>
          <w:sz w:val="24"/>
          <w:highlight w:val="white"/>
        </w:rPr>
      </w:pPr>
      <w:r>
        <w:rPr>
          <w:rFonts w:ascii="Times New Roman" w:hAnsi="Times New Roman"/>
          <w:sz w:val="24"/>
          <w:highlight w:val="white"/>
        </w:rPr>
        <w:t>2 блок 29.05.2035г.</w:t>
      </w:r>
    </w:p>
    <w:p w14:paraId="2D0C0000">
      <w:pPr>
        <w:spacing w:after="120" w:before="120" w:line="240" w:lineRule="auto"/>
        <w:ind w:firstLine="709" w:right="120"/>
        <w:jc w:val="both"/>
        <w:rPr>
          <w:rFonts w:ascii="Times New Roman" w:hAnsi="Times New Roman"/>
          <w:sz w:val="24"/>
          <w:highlight w:val="white"/>
        </w:rPr>
      </w:pPr>
      <w:r>
        <w:rPr>
          <w:rFonts w:ascii="Times New Roman" w:hAnsi="Times New Roman"/>
          <w:sz w:val="24"/>
          <w:highlight w:val="white"/>
        </w:rPr>
        <w:t>3 блок 14.12.2039г.</w:t>
      </w:r>
    </w:p>
    <w:p w14:paraId="2E0C0000">
      <w:pPr>
        <w:pStyle w:val="Style_8"/>
        <w:widowControl w:val="1"/>
        <w:ind w:firstLine="709"/>
        <w:jc w:val="both"/>
        <w:rPr>
          <w:rFonts w:ascii="Times New Roman" w:hAnsi="Times New Roman"/>
          <w:sz w:val="24"/>
        </w:rPr>
      </w:pPr>
      <w:r>
        <w:rPr>
          <w:rFonts w:ascii="Times New Roman" w:hAnsi="Times New Roman"/>
          <w:sz w:val="24"/>
        </w:rPr>
        <w:t>Необходимо предусмотреть строительство новых источников тепловой энергии до 2025 года. 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p>
    <w:p w14:paraId="2F0C0000">
      <w:pPr>
        <w:widowControl w:val="0"/>
        <w:spacing w:after="0"/>
        <w:ind w:firstLine="709"/>
        <w:jc w:val="both"/>
        <w:rPr>
          <w:sz w:val="24"/>
        </w:rPr>
      </w:pPr>
      <w:r>
        <w:rPr>
          <w:rFonts w:ascii="Times New Roman" w:hAnsi="Times New Roman"/>
          <w:spacing w:val="6"/>
          <w:sz w:val="24"/>
        </w:rPr>
        <w:t xml:space="preserve">Ввод в эксплуатацию энергоблоков № 1 и №2 САЭС-2 на основании Распоряжения Правительства Российской Федерации от 25.11.2021 </w:t>
      </w:r>
      <w:r>
        <w:rPr>
          <w:rFonts w:ascii="Times New Roman" w:hAnsi="Times New Roman"/>
          <w:spacing w:val="6"/>
          <w:sz w:val="24"/>
        </w:rPr>
        <w:t>No</w:t>
      </w:r>
      <w:r>
        <w:rPr>
          <w:rFonts w:ascii="Times New Roman" w:hAnsi="Times New Roman"/>
          <w:spacing w:val="6"/>
          <w:sz w:val="24"/>
        </w:rPr>
        <w:t xml:space="preserve"> 3320-р «О внесении изменений в Генеральную схему размещения объектов электроэнергетики до 2035 года» запланирован в период 2031 – 2035 гг., а именно в 2033 и 2035 гг. соответственно.</w:t>
      </w:r>
    </w:p>
    <w:p w14:paraId="300C0000">
      <w:pPr>
        <w:pStyle w:val="Style_10"/>
        <w:rPr>
          <w:b w:val="0"/>
          <w:sz w:val="28"/>
        </w:rPr>
      </w:pPr>
    </w:p>
    <w:p w14:paraId="310C0000">
      <w:pPr>
        <w:pStyle w:val="Style_10"/>
        <w:rPr>
          <w:sz w:val="28"/>
        </w:rPr>
      </w:pPr>
      <w:r>
        <w:rPr>
          <w:sz w:val="28"/>
        </w:rPr>
        <w:t xml:space="preserve">Глава 2. </w:t>
      </w:r>
    </w:p>
    <w:p w14:paraId="320C0000">
      <w:pPr>
        <w:pStyle w:val="Style_10"/>
        <w:rPr>
          <w:sz w:val="28"/>
        </w:rPr>
      </w:pPr>
      <w:r>
        <w:rPr>
          <w:sz w:val="28"/>
        </w:rPr>
        <w:t xml:space="preserve">«Перспективное потребление тепловой энергии на </w:t>
      </w:r>
      <w:r>
        <w:rPr>
          <w:sz w:val="28"/>
        </w:rPr>
        <w:br/>
      </w:r>
      <w:r>
        <w:rPr>
          <w:sz w:val="28"/>
        </w:rPr>
        <w:t>цели теплоснабжения»</w:t>
      </w:r>
    </w:p>
    <w:p w14:paraId="330C0000">
      <w:pPr>
        <w:spacing w:after="0" w:line="240" w:lineRule="auto"/>
        <w:ind/>
        <w:contextualSpacing w:val="1"/>
        <w:rPr>
          <w:rFonts w:ascii="Times New Roman" w:hAnsi="Times New Roman"/>
        </w:rPr>
      </w:pPr>
    </w:p>
    <w:p w14:paraId="34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районного назначения и объектов, определяющих развитие города. </w:t>
      </w:r>
      <w:r>
        <w:rPr>
          <w:rFonts w:ascii="Times New Roman" w:hAnsi="Times New Roman"/>
          <w:sz w:val="24"/>
        </w:rPr>
        <w:t xml:space="preserve">Тепловые потоки на теплоснабжение города определены по укрупненным показателям на основании </w:t>
      </w:r>
      <w:r>
        <w:rPr>
          <w:rFonts w:ascii="Times New Roman" w:hAnsi="Times New Roman"/>
          <w:sz w:val="24"/>
          <w:highlight w:val="white"/>
        </w:rPr>
        <w:t>СП 50.13330.2012</w:t>
      </w:r>
      <w:r>
        <w:rPr>
          <w:rFonts w:ascii="Times New Roman" w:hAnsi="Times New Roman"/>
          <w:sz w:val="24"/>
        </w:rPr>
        <w:t xml:space="preserve">, «Тепловая защита зданий» (Актуализированная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w:t>
      </w:r>
      <w:r>
        <w:rPr>
          <w:rFonts w:ascii="Times New Roman" w:hAnsi="Times New Roman"/>
          <w:sz w:val="24"/>
        </w:rPr>
        <w:t>эксплуатационных показателей объектов-аналогов в соответствии с архитектурно-планировочными решениями и технико-экономическими показателями.</w:t>
      </w:r>
    </w:p>
    <w:p w14:paraId="350C0000">
      <w:pPr>
        <w:pStyle w:val="Style_7"/>
        <w:spacing w:after="0" w:before="0" w:line="240" w:lineRule="auto"/>
        <w:ind w:firstLine="709"/>
        <w:contextualSpacing w:val="1"/>
        <w:jc w:val="both"/>
        <w:rPr>
          <w:rFonts w:ascii="Times New Roman" w:hAnsi="Times New Roman"/>
          <w:b w:val="0"/>
          <w:caps w:val="0"/>
          <w:color w:val="2D2D2D"/>
          <w:spacing w:val="2"/>
          <w:sz w:val="24"/>
        </w:rPr>
      </w:pPr>
      <w:r>
        <w:rPr>
          <w:rFonts w:ascii="Times New Roman" w:hAnsi="Times New Roman"/>
          <w:b w:val="0"/>
          <w:caps w:val="0"/>
          <w:sz w:val="24"/>
        </w:rPr>
        <w:t xml:space="preserve">Основные температурные данные принять по </w:t>
      </w:r>
      <w:r>
        <w:rPr>
          <w:rFonts w:ascii="Times New Roman" w:hAnsi="Times New Roman"/>
          <w:b w:val="0"/>
          <w:caps w:val="0"/>
          <w:color w:val="2D2D2D"/>
          <w:spacing w:val="2"/>
          <w:sz w:val="24"/>
        </w:rPr>
        <w:t>СП 131.13330.2012 «Строительная климатология» (Актуализированная редакция СНиП 23-01-99*)</w:t>
      </w:r>
    </w:p>
    <w:p w14:paraId="36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Температура воздуха наиболее холодной пятидневки </w:t>
      </w:r>
      <w:r>
        <w:rPr>
          <w:rFonts w:ascii="Times New Roman" w:hAnsi="Times New Roman"/>
          <w:sz w:val="24"/>
        </w:rPr>
        <w:t>t</w:t>
      </w:r>
      <w:r>
        <w:rPr>
          <w:rFonts w:ascii="Times New Roman" w:hAnsi="Times New Roman"/>
          <w:sz w:val="24"/>
          <w:vertAlign w:val="subscript"/>
        </w:rPr>
        <w:t>н</w:t>
      </w:r>
      <w:r>
        <w:rPr>
          <w:rFonts w:ascii="Times New Roman" w:hAnsi="Times New Roman"/>
          <w:sz w:val="24"/>
          <w:vertAlign w:val="subscript"/>
        </w:rPr>
        <w:t>.в</w:t>
      </w:r>
      <w:r>
        <w:rPr>
          <w:rFonts w:ascii="Times New Roman" w:hAnsi="Times New Roman"/>
          <w:sz w:val="24"/>
        </w:rPr>
        <w:t xml:space="preserve"> = -25</w:t>
      </w:r>
      <w:r>
        <w:rPr>
          <w:rFonts w:ascii="Times New Roman" w:hAnsi="Times New Roman"/>
          <w:sz w:val="24"/>
          <w:vertAlign w:val="superscript"/>
        </w:rPr>
        <w:t>о</w:t>
      </w:r>
      <w:r>
        <w:rPr>
          <w:rFonts w:ascii="Times New Roman" w:hAnsi="Times New Roman"/>
          <w:sz w:val="24"/>
        </w:rPr>
        <w:t>С.</w:t>
      </w:r>
    </w:p>
    <w:p w14:paraId="37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 Средняя температура за отопительный период </w:t>
      </w:r>
      <w:r>
        <w:rPr>
          <w:rFonts w:ascii="Times New Roman" w:hAnsi="Times New Roman"/>
          <w:sz w:val="24"/>
        </w:rPr>
        <w:t>t</w:t>
      </w:r>
      <w:r>
        <w:rPr>
          <w:rFonts w:ascii="Times New Roman" w:hAnsi="Times New Roman"/>
          <w:sz w:val="24"/>
          <w:vertAlign w:val="subscript"/>
        </w:rPr>
        <w:t>н</w:t>
      </w:r>
      <w:r>
        <w:rPr>
          <w:rFonts w:ascii="Times New Roman" w:hAnsi="Times New Roman"/>
          <w:sz w:val="24"/>
          <w:vertAlign w:val="subscript"/>
        </w:rPr>
        <w:t>.в</w:t>
      </w:r>
      <w:r>
        <w:rPr>
          <w:rFonts w:ascii="Times New Roman" w:hAnsi="Times New Roman"/>
          <w:sz w:val="24"/>
        </w:rPr>
        <w:t xml:space="preserve"> = -2,0</w:t>
      </w:r>
      <w:r>
        <w:rPr>
          <w:rFonts w:ascii="Times New Roman" w:hAnsi="Times New Roman"/>
          <w:sz w:val="24"/>
          <w:vertAlign w:val="superscript"/>
        </w:rPr>
        <w:t>о</w:t>
      </w:r>
      <w:r>
        <w:rPr>
          <w:rFonts w:ascii="Times New Roman" w:hAnsi="Times New Roman"/>
          <w:sz w:val="24"/>
        </w:rPr>
        <w:t>С.</w:t>
      </w:r>
    </w:p>
    <w:p w14:paraId="380C0000">
      <w:pPr>
        <w:spacing w:after="0" w:line="240" w:lineRule="auto"/>
        <w:ind w:firstLine="709"/>
        <w:contextualSpacing w:val="1"/>
        <w:jc w:val="both"/>
        <w:rPr>
          <w:rFonts w:ascii="Times New Roman" w:hAnsi="Times New Roman"/>
          <w:sz w:val="24"/>
        </w:rPr>
      </w:pPr>
      <w:r>
        <w:rPr>
          <w:rFonts w:ascii="Times New Roman" w:hAnsi="Times New Roman"/>
          <w:sz w:val="24"/>
        </w:rPr>
        <w:t>- Продолжительность отопительного периода n = 209 суток.</w:t>
      </w:r>
    </w:p>
    <w:p w14:paraId="390C0000">
      <w:pPr>
        <w:spacing w:after="0" w:line="240" w:lineRule="auto"/>
        <w:ind w:firstLine="709"/>
        <w:contextualSpacing w:val="1"/>
        <w:jc w:val="both"/>
        <w:rPr>
          <w:rFonts w:ascii="Times New Roman" w:hAnsi="Times New Roman"/>
          <w:sz w:val="24"/>
        </w:rPr>
      </w:pPr>
      <w:r>
        <w:rPr>
          <w:rFonts w:ascii="Times New Roman" w:hAnsi="Times New Roman"/>
          <w:sz w:val="24"/>
        </w:rPr>
        <w:t>Тепловые нагрузки жилищно-коммунальных потребителей (жилой фонд и социально-общественные объекты) приведены в таблице № 27 и составили: на 1 очередь (2018 г.) – 144,1</w:t>
      </w:r>
      <w:r>
        <w:rPr>
          <w:rFonts w:ascii="Times New Roman" w:hAnsi="Times New Roman"/>
          <w:i w:val="1"/>
          <w:sz w:val="24"/>
        </w:rPr>
        <w:t xml:space="preserve">МВт </w:t>
      </w:r>
      <w:r>
        <w:rPr>
          <w:rFonts w:ascii="Times New Roman" w:hAnsi="Times New Roman"/>
          <w:sz w:val="24"/>
        </w:rPr>
        <w:t>(123,9</w:t>
      </w:r>
      <w:r>
        <w:rPr>
          <w:rFonts w:ascii="Times New Roman" w:hAnsi="Times New Roman"/>
          <w:i w:val="1"/>
          <w:sz w:val="24"/>
        </w:rPr>
        <w:t>Гкал/ч</w:t>
      </w:r>
      <w:r>
        <w:rPr>
          <w:rFonts w:ascii="Times New Roman" w:hAnsi="Times New Roman"/>
          <w:sz w:val="24"/>
        </w:rPr>
        <w:t>)</w:t>
      </w:r>
      <w:r>
        <w:rPr>
          <w:rFonts w:ascii="Times New Roman" w:hAnsi="Times New Roman"/>
          <w:sz w:val="24"/>
        </w:rPr>
        <w:t>,н</w:t>
      </w:r>
      <w:r>
        <w:rPr>
          <w:rFonts w:ascii="Times New Roman" w:hAnsi="Times New Roman"/>
          <w:sz w:val="24"/>
        </w:rPr>
        <w:t xml:space="preserve">а расчетный срок (2033 г.) – 176,97 </w:t>
      </w:r>
      <w:r>
        <w:rPr>
          <w:rFonts w:ascii="Times New Roman" w:hAnsi="Times New Roman"/>
          <w:i w:val="1"/>
          <w:sz w:val="24"/>
        </w:rPr>
        <w:t>МВт</w:t>
      </w:r>
      <w:r>
        <w:rPr>
          <w:rFonts w:ascii="Times New Roman" w:hAnsi="Times New Roman"/>
          <w:sz w:val="24"/>
        </w:rPr>
        <w:t xml:space="preserve"> (152,17</w:t>
      </w:r>
      <w:r>
        <w:rPr>
          <w:rFonts w:ascii="Times New Roman" w:hAnsi="Times New Roman"/>
          <w:i w:val="1"/>
          <w:sz w:val="24"/>
        </w:rPr>
        <w:t>Гкал/ч</w:t>
      </w:r>
      <w:r>
        <w:rPr>
          <w:rFonts w:ascii="Times New Roman" w:hAnsi="Times New Roman"/>
          <w:sz w:val="24"/>
        </w:rPr>
        <w:t>). Предполагается, что существующие и возрастающие тепловые нагрузки города на перспективу будут обеспечены новыми источниками теплоты на газовом топливе.</w:t>
      </w:r>
    </w:p>
    <w:p w14:paraId="3A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Вновь проектируемые трубопроводы системы теплоснабжения предлагается прокладывать </w:t>
      </w:r>
      <w:r>
        <w:rPr>
          <w:rFonts w:ascii="Times New Roman" w:hAnsi="Times New Roman"/>
          <w:sz w:val="24"/>
        </w:rPr>
        <w:t>подземно</w:t>
      </w:r>
      <w:r>
        <w:rPr>
          <w:rFonts w:ascii="Times New Roman" w:hAnsi="Times New Roman"/>
          <w:sz w:val="24"/>
        </w:rPr>
        <w:t xml:space="preserve">, </w:t>
      </w:r>
      <w:r>
        <w:rPr>
          <w:rFonts w:ascii="Times New Roman" w:hAnsi="Times New Roman"/>
          <w:sz w:val="24"/>
        </w:rPr>
        <w:t>бесканально</w:t>
      </w:r>
      <w:r>
        <w:rPr>
          <w:rFonts w:ascii="Times New Roman" w:hAnsi="Times New Roman"/>
          <w:sz w:val="24"/>
        </w:rPr>
        <w:t>,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vertAlign w:val="superscript"/>
        </w:rPr>
        <w:t>о</w:t>
      </w:r>
      <w:r>
        <w:rPr>
          <w:rFonts w:ascii="Times New Roman" w:hAnsi="Times New Roman"/>
          <w:sz w:val="24"/>
        </w:rPr>
        <w:t>С. В районах нового строительства следует предусмотреть автономное теплоснабжение потребителей.</w:t>
      </w:r>
    </w:p>
    <w:p w14:paraId="3B0C0000">
      <w:pPr>
        <w:spacing w:after="0" w:line="240" w:lineRule="auto"/>
        <w:ind w:firstLine="709"/>
        <w:contextualSpacing w:val="1"/>
        <w:jc w:val="both"/>
        <w:rPr>
          <w:rFonts w:ascii="Times New Roman" w:hAnsi="Times New Roman"/>
          <w:sz w:val="24"/>
        </w:rPr>
      </w:pPr>
      <w:r>
        <w:rPr>
          <w:rFonts w:ascii="Times New Roman" w:hAnsi="Times New Roman"/>
          <w:sz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14:paraId="3C0C0000">
      <w:pPr>
        <w:sectPr>
          <w:footerReference r:id="rId5" w:type="default"/>
          <w:pgSz w:h="16838" w:w="11906"/>
          <w:pgMar w:bottom="1134" w:footer="709" w:gutter="0" w:header="0" w:left="851" w:right="746" w:top="992"/>
        </w:sectPr>
      </w:pPr>
    </w:p>
    <w:p w14:paraId="3D0C0000">
      <w:pPr>
        <w:spacing w:line="240" w:lineRule="auto"/>
        <w:ind/>
        <w:rPr>
          <w:rFonts w:ascii="Times New Roman" w:hAnsi="Times New Roman"/>
          <w:sz w:val="24"/>
        </w:rPr>
      </w:pPr>
      <w:r>
        <w:rPr>
          <w:rFonts w:ascii="Times New Roman" w:hAnsi="Times New Roman"/>
          <w:sz w:val="24"/>
        </w:rPr>
        <w:t xml:space="preserve">Таблица № </w:t>
      </w:r>
      <w:r>
        <w:rPr>
          <w:rFonts w:ascii="Times New Roman" w:hAnsi="Times New Roman"/>
          <w:caps w:val="1"/>
          <w:sz w:val="24"/>
        </w:rPr>
        <w:t>23</w:t>
      </w:r>
      <w:r>
        <w:rPr>
          <w:rFonts w:ascii="Times New Roman" w:hAnsi="Times New Roman"/>
          <w:sz w:val="24"/>
        </w:rPr>
        <w:t xml:space="preserve"> - Расходы тепла жилищно-коммунальными и промышленными потребителями</w:t>
      </w:r>
    </w:p>
    <w:tbl>
      <w:tblPr>
        <w:tblStyle w:val="Style_5"/>
        <w:tblInd w:type="dxa" w:w="109"/>
        <w:tblLayout w:type="fixed"/>
      </w:tblPr>
      <w:tblGrid>
        <w:gridCol w:w="708"/>
        <w:gridCol w:w="3970"/>
        <w:gridCol w:w="1418"/>
        <w:gridCol w:w="1416"/>
        <w:gridCol w:w="1135"/>
        <w:gridCol w:w="1134"/>
        <w:gridCol w:w="1133"/>
        <w:gridCol w:w="992"/>
        <w:gridCol w:w="1135"/>
        <w:gridCol w:w="1134"/>
        <w:gridCol w:w="1133"/>
      </w:tblGrid>
      <w:tr>
        <w:trPr>
          <w:tblHeader/>
        </w:trPr>
        <w:tc>
          <w:tcPr>
            <w:tcW w:type="dxa" w:w="708"/>
            <w:vMerge w:val="restart"/>
            <w:tcBorders>
              <w:top w:color="000000" w:sz="4" w:val="single"/>
              <w:left w:color="000000" w:sz="4" w:val="single"/>
              <w:bottom w:color="000000" w:sz="4" w:val="single"/>
            </w:tcBorders>
            <w:tcMar>
              <w:top w:type="dxa" w:w="0"/>
              <w:left w:type="dxa" w:w="108"/>
              <w:bottom w:type="dxa" w:w="0"/>
              <w:right w:type="dxa" w:w="108"/>
            </w:tcMar>
            <w:vAlign w:val="center"/>
          </w:tcPr>
          <w:p w14:paraId="3E0C0000">
            <w:pPr>
              <w:pStyle w:val="Style_8"/>
              <w:ind w:firstLine="0"/>
              <w:jc w:val="center"/>
              <w:rPr>
                <w:rFonts w:ascii="Times New Roman" w:hAnsi="Times New Roman"/>
                <w:sz w:val="22"/>
              </w:rPr>
            </w:pPr>
            <w:r>
              <w:rPr>
                <w:rFonts w:ascii="Times New Roman" w:hAnsi="Times New Roman"/>
                <w:sz w:val="22"/>
              </w:rPr>
              <w:t xml:space="preserve">№ </w:t>
            </w:r>
            <w:r>
              <w:rPr>
                <w:rFonts w:ascii="Times New Roman" w:hAnsi="Times New Roman"/>
                <w:sz w:val="22"/>
              </w:rPr>
              <w:t>п</w:t>
            </w:r>
            <w:r>
              <w:rPr>
                <w:rFonts w:ascii="Times New Roman" w:hAnsi="Times New Roman"/>
                <w:sz w:val="22"/>
              </w:rPr>
              <w:t>/п</w:t>
            </w:r>
          </w:p>
        </w:tc>
        <w:tc>
          <w:tcPr>
            <w:tcW w:type="dxa" w:w="3970"/>
            <w:vMerge w:val="restart"/>
            <w:tcBorders>
              <w:top w:color="000000" w:sz="4" w:val="single"/>
              <w:left w:color="000000" w:sz="4" w:val="single"/>
              <w:bottom w:color="000000" w:sz="4" w:val="single"/>
            </w:tcBorders>
            <w:tcMar>
              <w:top w:type="dxa" w:w="0"/>
              <w:left w:type="dxa" w:w="108"/>
              <w:bottom w:type="dxa" w:w="0"/>
              <w:right w:type="dxa" w:w="108"/>
            </w:tcMar>
            <w:vAlign w:val="center"/>
          </w:tcPr>
          <w:p w14:paraId="3F0C0000">
            <w:pPr>
              <w:pStyle w:val="Style_8"/>
              <w:ind w:firstLine="0"/>
              <w:jc w:val="center"/>
              <w:rPr>
                <w:rFonts w:ascii="Times New Roman" w:hAnsi="Times New Roman"/>
                <w:sz w:val="22"/>
              </w:rPr>
            </w:pPr>
            <w:r>
              <w:rPr>
                <w:rFonts w:ascii="Times New Roman" w:hAnsi="Times New Roman"/>
                <w:sz w:val="22"/>
              </w:rPr>
              <w:t>Наименование показателя</w:t>
            </w:r>
          </w:p>
        </w:tc>
        <w:tc>
          <w:tcPr>
            <w:tcW w:type="dxa" w:w="1418"/>
            <w:vMerge w:val="restart"/>
            <w:tcBorders>
              <w:top w:color="000000" w:sz="4" w:val="single"/>
              <w:left w:color="000000" w:sz="4" w:val="single"/>
              <w:bottom w:color="000000" w:sz="4" w:val="single"/>
            </w:tcBorders>
            <w:tcMar>
              <w:top w:type="dxa" w:w="0"/>
              <w:left w:type="dxa" w:w="108"/>
              <w:bottom w:type="dxa" w:w="0"/>
              <w:right w:type="dxa" w:w="108"/>
            </w:tcMar>
            <w:vAlign w:val="center"/>
          </w:tcPr>
          <w:p w14:paraId="400C0000">
            <w:pPr>
              <w:pStyle w:val="Style_8"/>
              <w:ind w:firstLine="0"/>
              <w:jc w:val="center"/>
              <w:rPr>
                <w:rFonts w:ascii="Times New Roman" w:hAnsi="Times New Roman"/>
                <w:sz w:val="22"/>
              </w:rPr>
            </w:pPr>
            <w:r>
              <w:rPr>
                <w:rFonts w:ascii="Times New Roman" w:hAnsi="Times New Roman"/>
                <w:sz w:val="22"/>
              </w:rPr>
              <w:t>Единицы измерения</w:t>
            </w:r>
          </w:p>
        </w:tc>
        <w:tc>
          <w:tcPr>
            <w:tcW w:type="dxa" w:w="9212"/>
            <w:gridSpan w:val="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C0000">
            <w:pPr>
              <w:pStyle w:val="Style_8"/>
              <w:ind w:firstLine="0"/>
              <w:jc w:val="center"/>
              <w:rPr>
                <w:rFonts w:ascii="Times New Roman" w:hAnsi="Times New Roman"/>
                <w:sz w:val="22"/>
              </w:rPr>
            </w:pPr>
            <w:r>
              <w:rPr>
                <w:rFonts w:ascii="Times New Roman" w:hAnsi="Times New Roman"/>
                <w:sz w:val="22"/>
              </w:rPr>
              <w:t>Характеристика по годам (этапам)</w:t>
            </w:r>
          </w:p>
        </w:tc>
      </w:tr>
      <w:tr>
        <w:trPr>
          <w:trHeight w:hRule="atLeast" w:val="486"/>
          <w:tblHeader/>
        </w:trPr>
        <w:tc>
          <w:tcPr>
            <w:tcW w:type="dxa" w:w="708"/>
            <w:gridSpan w:val="1"/>
            <w:vMerge w:val="continue"/>
            <w:tcBorders>
              <w:top w:color="000000" w:sz="4" w:val="single"/>
              <w:left w:color="000000" w:sz="4" w:val="single"/>
              <w:bottom w:color="000000" w:sz="4" w:val="single"/>
            </w:tcBorders>
            <w:tcMar>
              <w:top w:type="dxa" w:w="0"/>
              <w:left w:type="dxa" w:w="108"/>
              <w:bottom w:type="dxa" w:w="0"/>
              <w:right w:type="dxa" w:w="108"/>
            </w:tcMar>
            <w:vAlign w:val="center"/>
          </w:tcPr>
          <w:p/>
        </w:tc>
        <w:tc>
          <w:tcPr>
            <w:tcW w:type="dxa" w:w="3970"/>
            <w:gridSpan w:val="1"/>
            <w:vMerge w:val="continue"/>
            <w:tcBorders>
              <w:top w:color="000000" w:sz="4" w:val="single"/>
              <w:left w:color="000000" w:sz="4" w:val="single"/>
              <w:bottom w:color="000000" w:sz="4" w:val="single"/>
            </w:tcBorders>
            <w:tcMar>
              <w:top w:type="dxa" w:w="0"/>
              <w:left w:type="dxa" w:w="108"/>
              <w:bottom w:type="dxa" w:w="0"/>
              <w:right w:type="dxa" w:w="108"/>
            </w:tcMar>
            <w:vAlign w:val="center"/>
          </w:tcPr>
          <w:p/>
        </w:tc>
        <w:tc>
          <w:tcPr>
            <w:tcW w:type="dxa" w:w="1418"/>
            <w:gridSpan w:val="1"/>
            <w:vMerge w:val="continue"/>
            <w:tcBorders>
              <w:top w:color="000000" w:sz="4" w:val="single"/>
              <w:left w:color="000000" w:sz="4" w:val="single"/>
              <w:bottom w:color="000000" w:sz="4" w:val="single"/>
            </w:tcBorders>
            <w:tcMar>
              <w:top w:type="dxa" w:w="0"/>
              <w:left w:type="dxa" w:w="108"/>
              <w:bottom w:type="dxa" w:w="0"/>
              <w:right w:type="dxa" w:w="108"/>
            </w:tcMar>
            <w:vAlign w:val="center"/>
          </w:tcP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420C0000">
            <w:pPr>
              <w:pStyle w:val="Style_8"/>
              <w:ind w:firstLine="0"/>
              <w:jc w:val="center"/>
              <w:rPr>
                <w:rFonts w:ascii="Times New Roman" w:hAnsi="Times New Roman"/>
                <w:sz w:val="22"/>
              </w:rPr>
            </w:pPr>
            <w:r>
              <w:rPr>
                <w:rFonts w:ascii="Times New Roman" w:hAnsi="Times New Roman"/>
                <w:sz w:val="22"/>
              </w:rPr>
              <w:t>2014</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430C0000">
            <w:pPr>
              <w:pStyle w:val="Style_8"/>
              <w:ind w:firstLine="0"/>
              <w:jc w:val="center"/>
              <w:rPr>
                <w:rFonts w:ascii="Times New Roman" w:hAnsi="Times New Roman"/>
                <w:sz w:val="22"/>
              </w:rPr>
            </w:pPr>
            <w:r>
              <w:rPr>
                <w:rFonts w:ascii="Times New Roman" w:hAnsi="Times New Roman"/>
                <w:sz w:val="22"/>
              </w:rPr>
              <w:t>2015</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440C0000">
            <w:pPr>
              <w:pStyle w:val="Style_8"/>
              <w:ind w:firstLine="0"/>
              <w:jc w:val="center"/>
              <w:rPr>
                <w:rFonts w:ascii="Times New Roman" w:hAnsi="Times New Roman"/>
                <w:sz w:val="22"/>
              </w:rPr>
            </w:pPr>
            <w:r>
              <w:rPr>
                <w:rFonts w:ascii="Times New Roman" w:hAnsi="Times New Roman"/>
                <w:sz w:val="22"/>
              </w:rPr>
              <w:t>2016</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450C0000">
            <w:pPr>
              <w:pStyle w:val="Style_8"/>
              <w:ind w:firstLine="0"/>
              <w:jc w:val="center"/>
              <w:rPr>
                <w:rFonts w:ascii="Times New Roman" w:hAnsi="Times New Roman"/>
                <w:sz w:val="22"/>
              </w:rPr>
            </w:pPr>
            <w:r>
              <w:rPr>
                <w:rFonts w:ascii="Times New Roman" w:hAnsi="Times New Roman"/>
                <w:sz w:val="22"/>
              </w:rPr>
              <w:t>2017</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460C0000">
            <w:pPr>
              <w:pStyle w:val="Style_8"/>
              <w:ind w:firstLine="0"/>
              <w:jc w:val="center"/>
              <w:rPr>
                <w:rFonts w:ascii="Times New Roman" w:hAnsi="Times New Roman"/>
                <w:sz w:val="22"/>
              </w:rPr>
            </w:pPr>
            <w:r>
              <w:rPr>
                <w:rFonts w:ascii="Times New Roman" w:hAnsi="Times New Roman"/>
                <w:sz w:val="22"/>
              </w:rPr>
              <w:t>2018</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470C0000">
            <w:pPr>
              <w:pStyle w:val="Style_8"/>
              <w:ind w:firstLine="0"/>
              <w:jc w:val="center"/>
              <w:rPr>
                <w:rFonts w:ascii="Times New Roman" w:hAnsi="Times New Roman"/>
                <w:sz w:val="22"/>
              </w:rPr>
            </w:pPr>
            <w:r>
              <w:rPr>
                <w:rFonts w:ascii="Times New Roman" w:hAnsi="Times New Roman"/>
                <w:sz w:val="22"/>
              </w:rPr>
              <w:t>2023</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480C0000">
            <w:pPr>
              <w:pStyle w:val="Style_8"/>
              <w:ind w:firstLine="0"/>
              <w:jc w:val="center"/>
              <w:rPr>
                <w:rFonts w:ascii="Times New Roman" w:hAnsi="Times New Roman"/>
                <w:sz w:val="22"/>
              </w:rPr>
            </w:pPr>
            <w:r>
              <w:rPr>
                <w:rFonts w:ascii="Times New Roman" w:hAnsi="Times New Roman"/>
                <w:sz w:val="22"/>
              </w:rPr>
              <w:t>2028</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0C0000">
            <w:pPr>
              <w:pStyle w:val="Style_8"/>
              <w:ind w:firstLine="0"/>
              <w:jc w:val="center"/>
              <w:rPr>
                <w:rFonts w:ascii="Times New Roman" w:hAnsi="Times New Roman"/>
                <w:sz w:val="22"/>
              </w:rPr>
            </w:pPr>
            <w:r>
              <w:rPr>
                <w:rFonts w:ascii="Times New Roman" w:hAnsi="Times New Roman"/>
                <w:sz w:val="22"/>
              </w:rPr>
              <w:t>2033</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4A0C0000">
            <w:pPr>
              <w:pStyle w:val="Style_8"/>
              <w:ind w:firstLine="0"/>
              <w:jc w:val="center"/>
              <w:rPr>
                <w:rFonts w:ascii="Times New Roman" w:hAnsi="Times New Roman"/>
                <w:sz w:val="22"/>
              </w:rPr>
            </w:pPr>
            <w:r>
              <w:rPr>
                <w:rFonts w:ascii="Times New Roman" w:hAnsi="Times New Roman"/>
                <w:sz w:val="22"/>
              </w:rPr>
              <w:t>1.</w:t>
            </w: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4B0C0000">
            <w:pPr>
              <w:pStyle w:val="Style_8"/>
              <w:ind w:firstLine="0"/>
              <w:rPr>
                <w:rFonts w:ascii="Times New Roman" w:hAnsi="Times New Roman"/>
                <w:sz w:val="22"/>
              </w:rPr>
            </w:pPr>
            <w:r>
              <w:rPr>
                <w:rFonts w:ascii="Times New Roman" w:hAnsi="Times New Roman"/>
                <w:sz w:val="22"/>
              </w:rPr>
              <w:t>Жилой фонд</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4C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4D0C0000">
            <w:pPr>
              <w:pStyle w:val="Style_8"/>
              <w:ind w:firstLine="0"/>
              <w:jc w:val="center"/>
              <w:rPr>
                <w:rFonts w:ascii="Times New Roman" w:hAnsi="Times New Roman"/>
                <w:sz w:val="22"/>
                <w:highlight w:val="red"/>
              </w:rPr>
            </w:pPr>
            <w:r>
              <w:rPr>
                <w:rFonts w:ascii="Times New Roman" w:hAnsi="Times New Roman"/>
                <w:sz w:val="22"/>
              </w:rPr>
              <w:t>699,1</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4E0C0000">
            <w:pPr>
              <w:pStyle w:val="Style_8"/>
              <w:ind w:firstLine="0"/>
              <w:jc w:val="center"/>
              <w:rPr>
                <w:rFonts w:ascii="Times New Roman" w:hAnsi="Times New Roman"/>
                <w:sz w:val="22"/>
              </w:rPr>
            </w:pPr>
            <w:r>
              <w:rPr>
                <w:rFonts w:ascii="Times New Roman" w:hAnsi="Times New Roman"/>
                <w:sz w:val="22"/>
              </w:rPr>
              <w:t>785</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4F0C0000">
            <w:pPr>
              <w:pStyle w:val="Style_8"/>
              <w:ind w:firstLine="0"/>
              <w:jc w:val="center"/>
              <w:rPr>
                <w:rFonts w:ascii="Times New Roman" w:hAnsi="Times New Roman"/>
                <w:sz w:val="22"/>
              </w:rPr>
            </w:pPr>
            <w:r>
              <w:rPr>
                <w:rFonts w:ascii="Times New Roman" w:hAnsi="Times New Roman"/>
                <w:sz w:val="22"/>
              </w:rPr>
              <w:t>875</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500C0000">
            <w:pPr>
              <w:pStyle w:val="Style_8"/>
              <w:ind w:firstLine="0"/>
              <w:jc w:val="center"/>
              <w:rPr>
                <w:rFonts w:ascii="Times New Roman" w:hAnsi="Times New Roman"/>
                <w:sz w:val="22"/>
              </w:rPr>
            </w:pPr>
            <w:r>
              <w:rPr>
                <w:rFonts w:ascii="Times New Roman" w:hAnsi="Times New Roman"/>
                <w:sz w:val="22"/>
              </w:rPr>
              <w:t>960</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510C0000">
            <w:pPr>
              <w:pStyle w:val="Style_8"/>
              <w:ind w:firstLine="0"/>
              <w:jc w:val="center"/>
              <w:rPr>
                <w:rFonts w:ascii="Times New Roman" w:hAnsi="Times New Roman"/>
                <w:sz w:val="22"/>
              </w:rPr>
            </w:pPr>
            <w:r>
              <w:rPr>
                <w:rFonts w:ascii="Times New Roman" w:hAnsi="Times New Roman"/>
                <w:sz w:val="22"/>
              </w:rPr>
              <w:t>1048,1</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520C0000">
            <w:pPr>
              <w:pStyle w:val="Style_8"/>
              <w:ind w:firstLine="0"/>
              <w:jc w:val="center"/>
              <w:rPr>
                <w:rFonts w:ascii="Times New Roman" w:hAnsi="Times New Roman"/>
                <w:sz w:val="22"/>
                <w:highlight w:val="red"/>
              </w:rPr>
            </w:pPr>
            <w:r>
              <w:rPr>
                <w:rFonts w:ascii="Times New Roman" w:hAnsi="Times New Roman"/>
                <w:sz w:val="22"/>
              </w:rPr>
              <w:t>1048,1</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530C0000">
            <w:pPr>
              <w:pStyle w:val="Style_8"/>
              <w:ind w:firstLine="0"/>
              <w:jc w:val="center"/>
              <w:rPr>
                <w:rFonts w:ascii="Times New Roman" w:hAnsi="Times New Roman"/>
                <w:sz w:val="22"/>
                <w:highlight w:val="red"/>
              </w:rPr>
            </w:pPr>
            <w:r>
              <w:rPr>
                <w:rFonts w:ascii="Times New Roman" w:hAnsi="Times New Roman"/>
                <w:sz w:val="22"/>
              </w:rPr>
              <w:t>1065</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C0000">
            <w:pPr>
              <w:pStyle w:val="Style_8"/>
              <w:ind w:firstLine="0"/>
              <w:jc w:val="center"/>
              <w:rPr>
                <w:rFonts w:ascii="Times New Roman" w:hAnsi="Times New Roman"/>
                <w:sz w:val="22"/>
                <w:highlight w:val="red"/>
              </w:rPr>
            </w:pPr>
            <w:r>
              <w:rPr>
                <w:rFonts w:ascii="Times New Roman" w:hAnsi="Times New Roman"/>
                <w:sz w:val="22"/>
              </w:rPr>
              <w:t>1080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55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560C0000">
            <w:pPr>
              <w:pStyle w:val="Style_8"/>
              <w:ind w:firstLine="0"/>
              <w:rPr>
                <w:rFonts w:ascii="Times New Roman" w:hAnsi="Times New Roman"/>
                <w:sz w:val="22"/>
              </w:rPr>
            </w:pPr>
            <w:r>
              <w:rPr>
                <w:rFonts w:ascii="Times New Roman" w:hAnsi="Times New Roman"/>
                <w:sz w:val="22"/>
              </w:rPr>
              <w:t>- многоэтажная жилая застройка</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57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580C0000">
            <w:pPr>
              <w:pStyle w:val="Style_8"/>
              <w:ind w:firstLine="0"/>
              <w:jc w:val="center"/>
              <w:rPr>
                <w:rFonts w:ascii="Times New Roman" w:hAnsi="Times New Roman"/>
                <w:sz w:val="22"/>
              </w:rPr>
            </w:pPr>
            <w:r>
              <w:rPr>
                <w:rFonts w:ascii="Times New Roman" w:hAnsi="Times New Roman"/>
                <w:sz w:val="22"/>
              </w:rPr>
              <w:t>642,4</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590C0000">
            <w:pPr>
              <w:pStyle w:val="Style_8"/>
              <w:ind w:firstLine="0"/>
              <w:jc w:val="center"/>
              <w:rPr>
                <w:rFonts w:ascii="Times New Roman" w:hAnsi="Times New Roman"/>
                <w:sz w:val="22"/>
              </w:rPr>
            </w:pPr>
            <w:r>
              <w:rPr>
                <w:rFonts w:ascii="Times New Roman" w:hAnsi="Times New Roman"/>
                <w:sz w:val="22"/>
              </w:rPr>
              <w:t>714,3</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5A0C0000">
            <w:pPr>
              <w:pStyle w:val="Style_8"/>
              <w:ind w:firstLine="0"/>
              <w:jc w:val="center"/>
              <w:rPr>
                <w:rFonts w:ascii="Times New Roman" w:hAnsi="Times New Roman"/>
                <w:sz w:val="22"/>
              </w:rPr>
            </w:pPr>
            <w:r>
              <w:rPr>
                <w:rFonts w:ascii="Times New Roman" w:hAnsi="Times New Roman"/>
                <w:sz w:val="22"/>
              </w:rPr>
              <w:t>814,3</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5B0C0000">
            <w:pPr>
              <w:pStyle w:val="Style_8"/>
              <w:ind w:firstLine="0"/>
              <w:jc w:val="center"/>
              <w:rPr>
                <w:rFonts w:ascii="Times New Roman" w:hAnsi="Times New Roman"/>
                <w:sz w:val="22"/>
              </w:rPr>
            </w:pPr>
            <w:r>
              <w:rPr>
                <w:rFonts w:ascii="Times New Roman" w:hAnsi="Times New Roman"/>
                <w:sz w:val="22"/>
              </w:rPr>
              <w:t>849,5</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5C0C0000">
            <w:pPr>
              <w:pStyle w:val="Style_8"/>
              <w:ind w:firstLine="0"/>
              <w:jc w:val="center"/>
              <w:rPr>
                <w:rFonts w:ascii="Times New Roman" w:hAnsi="Times New Roman"/>
                <w:sz w:val="22"/>
              </w:rPr>
            </w:pPr>
            <w:r>
              <w:rPr>
                <w:rFonts w:ascii="Times New Roman" w:hAnsi="Times New Roman"/>
                <w:sz w:val="22"/>
              </w:rPr>
              <w:t>906,7</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5D0C0000">
            <w:pPr>
              <w:pStyle w:val="Style_8"/>
              <w:ind w:firstLine="0"/>
              <w:jc w:val="center"/>
              <w:rPr>
                <w:rFonts w:ascii="Times New Roman" w:hAnsi="Times New Roman"/>
                <w:sz w:val="22"/>
              </w:rPr>
            </w:pPr>
            <w:r>
              <w:rPr>
                <w:rFonts w:ascii="Times New Roman" w:hAnsi="Times New Roman"/>
                <w:sz w:val="22"/>
              </w:rPr>
              <w:t>906,7</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5E0C0000">
            <w:pPr>
              <w:pStyle w:val="Style_8"/>
              <w:ind w:firstLine="0"/>
              <w:jc w:val="center"/>
              <w:rPr>
                <w:rFonts w:ascii="Times New Roman" w:hAnsi="Times New Roman"/>
                <w:sz w:val="22"/>
              </w:rPr>
            </w:pPr>
            <w:r>
              <w:rPr>
                <w:rFonts w:ascii="Times New Roman" w:hAnsi="Times New Roman"/>
                <w:sz w:val="22"/>
              </w:rPr>
              <w:t>906,7</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C0000">
            <w:pPr>
              <w:pStyle w:val="Style_8"/>
              <w:ind w:firstLine="0"/>
              <w:jc w:val="center"/>
              <w:rPr>
                <w:rFonts w:ascii="Times New Roman" w:hAnsi="Times New Roman"/>
                <w:sz w:val="22"/>
              </w:rPr>
            </w:pPr>
            <w:r>
              <w:rPr>
                <w:rFonts w:ascii="Times New Roman" w:hAnsi="Times New Roman"/>
                <w:sz w:val="22"/>
              </w:rPr>
              <w:t>906,7</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60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610C0000">
            <w:pPr>
              <w:pStyle w:val="Style_8"/>
              <w:ind w:firstLine="0"/>
              <w:rPr>
                <w:rFonts w:ascii="Times New Roman" w:hAnsi="Times New Roman"/>
                <w:sz w:val="22"/>
              </w:rPr>
            </w:pPr>
            <w:r>
              <w:rPr>
                <w:rFonts w:ascii="Times New Roman" w:hAnsi="Times New Roman"/>
                <w:sz w:val="22"/>
              </w:rPr>
              <w:t>- индивидуальная жилая застройка с участками</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62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630C0000">
            <w:pPr>
              <w:pStyle w:val="Style_8"/>
              <w:ind w:firstLine="0"/>
              <w:jc w:val="center"/>
              <w:rPr>
                <w:rFonts w:ascii="Times New Roman" w:hAnsi="Times New Roman"/>
                <w:sz w:val="22"/>
              </w:rPr>
            </w:pPr>
            <w:r>
              <w:rPr>
                <w:rFonts w:ascii="Times New Roman" w:hAnsi="Times New Roman"/>
                <w:sz w:val="22"/>
              </w:rPr>
              <w:t>56,7</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640C0000">
            <w:pPr>
              <w:pStyle w:val="Style_8"/>
              <w:ind w:firstLine="0"/>
              <w:jc w:val="center"/>
              <w:rPr>
                <w:rFonts w:ascii="Times New Roman" w:hAnsi="Times New Roman"/>
                <w:sz w:val="22"/>
              </w:rPr>
            </w:pPr>
            <w:r>
              <w:rPr>
                <w:rFonts w:ascii="Times New Roman" w:hAnsi="Times New Roman"/>
                <w:sz w:val="22"/>
              </w:rPr>
              <w:t>70,7</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650C0000">
            <w:pPr>
              <w:pStyle w:val="Style_8"/>
              <w:ind w:firstLine="0"/>
              <w:jc w:val="center"/>
              <w:rPr>
                <w:rFonts w:ascii="Times New Roman" w:hAnsi="Times New Roman"/>
                <w:sz w:val="22"/>
              </w:rPr>
            </w:pPr>
            <w:r>
              <w:rPr>
                <w:rFonts w:ascii="Times New Roman" w:hAnsi="Times New Roman"/>
                <w:sz w:val="22"/>
              </w:rPr>
              <w:t>90,7</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660C0000">
            <w:pPr>
              <w:pStyle w:val="Style_8"/>
              <w:ind w:firstLine="0"/>
              <w:jc w:val="center"/>
              <w:rPr>
                <w:rFonts w:ascii="Times New Roman" w:hAnsi="Times New Roman"/>
                <w:sz w:val="22"/>
              </w:rPr>
            </w:pPr>
            <w:r>
              <w:rPr>
                <w:rFonts w:ascii="Times New Roman" w:hAnsi="Times New Roman"/>
                <w:sz w:val="22"/>
              </w:rPr>
              <w:t>110,5</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670C0000">
            <w:pPr>
              <w:pStyle w:val="Style_8"/>
              <w:ind w:firstLine="0"/>
              <w:jc w:val="center"/>
              <w:rPr>
                <w:rFonts w:ascii="Times New Roman" w:hAnsi="Times New Roman"/>
                <w:sz w:val="22"/>
              </w:rPr>
            </w:pPr>
            <w:r>
              <w:rPr>
                <w:rFonts w:ascii="Times New Roman" w:hAnsi="Times New Roman"/>
                <w:sz w:val="22"/>
              </w:rPr>
              <w:t>141,1</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680C0000">
            <w:pPr>
              <w:pStyle w:val="Style_8"/>
              <w:ind w:firstLine="0"/>
              <w:jc w:val="center"/>
              <w:rPr>
                <w:rFonts w:ascii="Times New Roman" w:hAnsi="Times New Roman"/>
                <w:sz w:val="22"/>
              </w:rPr>
            </w:pPr>
            <w:r>
              <w:rPr>
                <w:rFonts w:ascii="Times New Roman" w:hAnsi="Times New Roman"/>
                <w:sz w:val="22"/>
              </w:rPr>
              <w:t>141,4</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690C0000">
            <w:pPr>
              <w:pStyle w:val="Style_8"/>
              <w:ind w:firstLine="0"/>
              <w:jc w:val="center"/>
              <w:rPr>
                <w:rFonts w:ascii="Times New Roman" w:hAnsi="Times New Roman"/>
                <w:sz w:val="22"/>
              </w:rPr>
            </w:pPr>
            <w:r>
              <w:rPr>
                <w:rFonts w:ascii="Times New Roman" w:hAnsi="Times New Roman"/>
                <w:sz w:val="22"/>
              </w:rPr>
              <w:t>158,3</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0C0000">
            <w:pPr>
              <w:pStyle w:val="Style_8"/>
              <w:ind w:firstLine="0"/>
              <w:jc w:val="center"/>
              <w:rPr>
                <w:rFonts w:ascii="Times New Roman" w:hAnsi="Times New Roman"/>
                <w:sz w:val="22"/>
              </w:rPr>
            </w:pPr>
            <w:r>
              <w:rPr>
                <w:rFonts w:ascii="Times New Roman" w:hAnsi="Times New Roman"/>
                <w:sz w:val="22"/>
              </w:rPr>
              <w:t>173,3</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6B0C0000">
            <w:pPr>
              <w:pStyle w:val="Style_8"/>
              <w:ind w:firstLine="0"/>
              <w:jc w:val="center"/>
              <w:rPr>
                <w:rFonts w:ascii="Times New Roman" w:hAnsi="Times New Roman"/>
                <w:sz w:val="22"/>
              </w:rPr>
            </w:pPr>
            <w:r>
              <w:rPr>
                <w:rFonts w:ascii="Times New Roman" w:hAnsi="Times New Roman"/>
                <w:sz w:val="22"/>
              </w:rPr>
              <w:t>1.2</w:t>
            </w: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6C0C0000">
            <w:pPr>
              <w:pStyle w:val="Style_8"/>
              <w:ind w:firstLine="0"/>
              <w:rPr>
                <w:rFonts w:ascii="Times New Roman" w:hAnsi="Times New Roman"/>
                <w:sz w:val="22"/>
              </w:rPr>
            </w:pPr>
            <w:r>
              <w:rPr>
                <w:rFonts w:ascii="Times New Roman" w:hAnsi="Times New Roman"/>
                <w:sz w:val="22"/>
              </w:rPr>
              <w:t>Новое жилищное строительство</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6D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6E0C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6F0C0000">
            <w:pPr>
              <w:pStyle w:val="Style_8"/>
              <w:ind w:firstLine="0"/>
              <w:jc w:val="center"/>
              <w:rPr>
                <w:rFonts w:ascii="Times New Roman" w:hAnsi="Times New Roman"/>
                <w:sz w:val="22"/>
              </w:rPr>
            </w:pPr>
            <w:r>
              <w:rPr>
                <w:rFonts w:ascii="Times New Roman" w:hAnsi="Times New Roman"/>
                <w:sz w:val="22"/>
              </w:rPr>
              <w:t>85,9</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700C0000">
            <w:pPr>
              <w:pStyle w:val="Style_8"/>
              <w:ind w:firstLine="0"/>
              <w:jc w:val="center"/>
              <w:rPr>
                <w:rFonts w:ascii="Times New Roman" w:hAnsi="Times New Roman"/>
                <w:sz w:val="22"/>
              </w:rPr>
            </w:pPr>
            <w:r>
              <w:rPr>
                <w:rFonts w:ascii="Times New Roman" w:hAnsi="Times New Roman"/>
                <w:sz w:val="22"/>
              </w:rPr>
              <w:t>175,9</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710C0000">
            <w:pPr>
              <w:pStyle w:val="Style_8"/>
              <w:ind w:firstLine="0"/>
              <w:jc w:val="center"/>
              <w:rPr>
                <w:rFonts w:ascii="Times New Roman" w:hAnsi="Times New Roman"/>
                <w:sz w:val="22"/>
              </w:rPr>
            </w:pPr>
            <w:r>
              <w:rPr>
                <w:rFonts w:ascii="Times New Roman" w:hAnsi="Times New Roman"/>
                <w:sz w:val="22"/>
              </w:rPr>
              <w:t>260,9</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720C0000">
            <w:pPr>
              <w:pStyle w:val="Style_8"/>
              <w:ind w:firstLine="0"/>
              <w:jc w:val="center"/>
              <w:rPr>
                <w:rFonts w:ascii="Times New Roman" w:hAnsi="Times New Roman"/>
                <w:sz w:val="22"/>
              </w:rPr>
            </w:pPr>
            <w:r>
              <w:rPr>
                <w:rFonts w:ascii="Times New Roman" w:hAnsi="Times New Roman"/>
                <w:sz w:val="22"/>
              </w:rPr>
              <w:t>349</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730C0000">
            <w:pPr>
              <w:pStyle w:val="Style_8"/>
              <w:ind w:firstLine="0"/>
              <w:jc w:val="center"/>
              <w:rPr>
                <w:rFonts w:ascii="Times New Roman" w:hAnsi="Times New Roman"/>
                <w:sz w:val="22"/>
              </w:rPr>
            </w:pPr>
            <w:r>
              <w:rPr>
                <w:rFonts w:ascii="Times New Roman" w:hAnsi="Times New Roman"/>
                <w:sz w:val="22"/>
              </w:rPr>
              <w:t>349</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740C0000">
            <w:pPr>
              <w:pStyle w:val="Style_8"/>
              <w:ind w:firstLine="0"/>
              <w:jc w:val="center"/>
              <w:rPr>
                <w:rFonts w:ascii="Times New Roman" w:hAnsi="Times New Roman"/>
                <w:sz w:val="22"/>
              </w:rPr>
            </w:pPr>
            <w:r>
              <w:rPr>
                <w:rFonts w:ascii="Times New Roman" w:hAnsi="Times New Roman"/>
                <w:sz w:val="22"/>
              </w:rPr>
              <w:t>365,9</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C0000">
            <w:pPr>
              <w:pStyle w:val="Style_8"/>
              <w:ind w:firstLine="0"/>
              <w:jc w:val="center"/>
              <w:rPr>
                <w:rFonts w:ascii="Times New Roman" w:hAnsi="Times New Roman"/>
                <w:sz w:val="22"/>
              </w:rPr>
            </w:pPr>
            <w:r>
              <w:rPr>
                <w:rFonts w:ascii="Times New Roman" w:hAnsi="Times New Roman"/>
                <w:sz w:val="22"/>
              </w:rPr>
              <w:t>380,9</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76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770C0000">
            <w:pPr>
              <w:pStyle w:val="Style_8"/>
              <w:ind w:firstLine="0"/>
              <w:rPr>
                <w:rFonts w:ascii="Times New Roman" w:hAnsi="Times New Roman"/>
                <w:sz w:val="22"/>
              </w:rPr>
            </w:pPr>
            <w:r>
              <w:rPr>
                <w:rFonts w:ascii="Times New Roman" w:hAnsi="Times New Roman"/>
                <w:sz w:val="22"/>
              </w:rPr>
              <w:t>- многоэтажная жилая застройка  (2-5 этажей)</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78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w:t>
            </w:r>
            <w:r>
              <w:rPr>
                <w:rFonts w:ascii="Times New Roman" w:hAnsi="Times New Roman"/>
                <w:i w:val="1"/>
                <w:sz w:val="22"/>
              </w:rPr>
              <w:t>.м</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790C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7A0C0000">
            <w:pPr>
              <w:pStyle w:val="Style_8"/>
              <w:ind w:firstLine="0"/>
              <w:jc w:val="center"/>
              <w:rPr>
                <w:rFonts w:ascii="Times New Roman" w:hAnsi="Times New Roman"/>
                <w:sz w:val="22"/>
              </w:rPr>
            </w:pPr>
            <w:r>
              <w:rPr>
                <w:rFonts w:ascii="Times New Roman" w:hAnsi="Times New Roman"/>
                <w:sz w:val="22"/>
              </w:rPr>
              <w:t>71,9</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7B0C0000">
            <w:pPr>
              <w:pStyle w:val="Style_8"/>
              <w:ind w:firstLine="0"/>
              <w:jc w:val="center"/>
              <w:rPr>
                <w:rFonts w:ascii="Times New Roman" w:hAnsi="Times New Roman"/>
                <w:sz w:val="22"/>
              </w:rPr>
            </w:pPr>
            <w:r>
              <w:rPr>
                <w:rFonts w:ascii="Times New Roman" w:hAnsi="Times New Roman"/>
                <w:sz w:val="22"/>
              </w:rPr>
              <w:t>171,9</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7C0C0000">
            <w:pPr>
              <w:widowControl w:val="0"/>
              <w:spacing w:line="240" w:lineRule="auto"/>
              <w:ind/>
              <w:jc w:val="center"/>
              <w:rPr>
                <w:rFonts w:ascii="Times New Roman" w:hAnsi="Times New Roman"/>
                <w:sz w:val="24"/>
              </w:rPr>
            </w:pPr>
            <w:r>
              <w:rPr>
                <w:rFonts w:ascii="Times New Roman" w:hAnsi="Times New Roman"/>
              </w:rPr>
              <w:t>207,1</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7D0C0000">
            <w:pPr>
              <w:widowControl w:val="0"/>
              <w:spacing w:line="240" w:lineRule="auto"/>
              <w:ind/>
              <w:jc w:val="center"/>
              <w:rPr>
                <w:rFonts w:ascii="Times New Roman" w:hAnsi="Times New Roman"/>
                <w:sz w:val="24"/>
              </w:rPr>
            </w:pPr>
            <w:r>
              <w:rPr>
                <w:rFonts w:ascii="Times New Roman" w:hAnsi="Times New Roman"/>
              </w:rPr>
              <w:t>264,3</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7E0C0000">
            <w:pPr>
              <w:pStyle w:val="Style_8"/>
              <w:ind w:firstLine="0"/>
              <w:jc w:val="center"/>
              <w:rPr>
                <w:rFonts w:ascii="Times New Roman" w:hAnsi="Times New Roman"/>
                <w:sz w:val="22"/>
              </w:rPr>
            </w:pPr>
            <w:r>
              <w:rPr>
                <w:rFonts w:ascii="Times New Roman" w:hAnsi="Times New Roman"/>
                <w:sz w:val="22"/>
              </w:rPr>
              <w:t>264,3</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7F0C0000">
            <w:pPr>
              <w:pStyle w:val="Style_8"/>
              <w:ind w:firstLine="0"/>
              <w:jc w:val="center"/>
              <w:rPr>
                <w:rFonts w:ascii="Times New Roman" w:hAnsi="Times New Roman"/>
                <w:sz w:val="22"/>
              </w:rPr>
            </w:pPr>
            <w:r>
              <w:rPr>
                <w:rFonts w:ascii="Times New Roman" w:hAnsi="Times New Roman"/>
                <w:sz w:val="22"/>
              </w:rPr>
              <w:t>264,3</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C0000">
            <w:pPr>
              <w:pStyle w:val="Style_8"/>
              <w:ind w:firstLine="0"/>
              <w:jc w:val="center"/>
              <w:rPr>
                <w:rFonts w:ascii="Times New Roman" w:hAnsi="Times New Roman"/>
                <w:sz w:val="22"/>
              </w:rPr>
            </w:pPr>
            <w:r>
              <w:rPr>
                <w:rFonts w:ascii="Times New Roman" w:hAnsi="Times New Roman"/>
                <w:sz w:val="22"/>
              </w:rPr>
              <w:t>264,3</w:t>
            </w:r>
          </w:p>
        </w:tc>
      </w:tr>
      <w:tr>
        <w:trPr>
          <w:trHeight w:hRule="atLeast" w:val="329"/>
        </w:trPr>
        <w:tc>
          <w:tcPr>
            <w:tcW w:type="dxa" w:w="708"/>
            <w:tcBorders>
              <w:top w:color="000000" w:sz="4" w:val="single"/>
              <w:left w:color="000000" w:sz="4" w:val="single"/>
              <w:bottom w:color="000000" w:sz="4" w:val="single"/>
            </w:tcBorders>
            <w:tcMar>
              <w:top w:type="dxa" w:w="0"/>
              <w:left w:type="dxa" w:w="108"/>
              <w:bottom w:type="dxa" w:w="0"/>
              <w:right w:type="dxa" w:w="108"/>
            </w:tcMar>
          </w:tcPr>
          <w:p w14:paraId="81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820C0000">
            <w:pPr>
              <w:pStyle w:val="Style_8"/>
              <w:ind w:firstLine="0"/>
              <w:rPr>
                <w:rFonts w:ascii="Times New Roman" w:hAnsi="Times New Roman"/>
                <w:sz w:val="22"/>
              </w:rPr>
            </w:pPr>
            <w:r>
              <w:rPr>
                <w:rFonts w:ascii="Times New Roman" w:hAnsi="Times New Roman"/>
                <w:sz w:val="22"/>
              </w:rPr>
              <w:t>- индивидуальная жилая застройка</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830C0000">
            <w:pPr>
              <w:pStyle w:val="Style_8"/>
              <w:ind w:firstLine="0"/>
              <w:jc w:val="center"/>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840C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850C0000">
            <w:pPr>
              <w:pStyle w:val="Style_8"/>
              <w:ind w:firstLine="0"/>
              <w:jc w:val="center"/>
              <w:rPr>
                <w:rFonts w:ascii="Times New Roman" w:hAnsi="Times New Roman"/>
                <w:sz w:val="22"/>
              </w:rPr>
            </w:pPr>
            <w:r>
              <w:rPr>
                <w:rFonts w:ascii="Times New Roman" w:hAnsi="Times New Roman"/>
                <w:sz w:val="22"/>
              </w:rPr>
              <w:t>14,0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860C0000">
            <w:pPr>
              <w:pStyle w:val="Style_8"/>
              <w:ind w:firstLine="0"/>
              <w:jc w:val="center"/>
              <w:rPr>
                <w:rFonts w:ascii="Times New Roman" w:hAnsi="Times New Roman"/>
                <w:sz w:val="22"/>
              </w:rPr>
            </w:pPr>
            <w:r>
              <w:rPr>
                <w:rFonts w:ascii="Times New Roman" w:hAnsi="Times New Roman"/>
                <w:sz w:val="22"/>
              </w:rPr>
              <w:t>44,0</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870C0000">
            <w:pPr>
              <w:pStyle w:val="Style_8"/>
              <w:ind w:firstLine="0"/>
              <w:jc w:val="center"/>
              <w:rPr>
                <w:rFonts w:ascii="Times New Roman" w:hAnsi="Times New Roman"/>
                <w:sz w:val="22"/>
              </w:rPr>
            </w:pPr>
            <w:r>
              <w:rPr>
                <w:rFonts w:ascii="Times New Roman" w:hAnsi="Times New Roman"/>
                <w:sz w:val="22"/>
              </w:rPr>
              <w:t>53,8</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880C0000">
            <w:pPr>
              <w:pStyle w:val="Style_8"/>
              <w:ind w:firstLine="0"/>
              <w:jc w:val="center"/>
              <w:rPr>
                <w:rFonts w:ascii="Times New Roman" w:hAnsi="Times New Roman"/>
                <w:sz w:val="22"/>
              </w:rPr>
            </w:pPr>
            <w:r>
              <w:rPr>
                <w:rFonts w:ascii="Times New Roman" w:hAnsi="Times New Roman"/>
                <w:sz w:val="22"/>
              </w:rPr>
              <w:t>84,7</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890C0000">
            <w:pPr>
              <w:pStyle w:val="Style_8"/>
              <w:ind w:firstLine="0"/>
              <w:jc w:val="center"/>
              <w:rPr>
                <w:rFonts w:ascii="Times New Roman" w:hAnsi="Times New Roman"/>
                <w:sz w:val="22"/>
              </w:rPr>
            </w:pPr>
            <w:r>
              <w:rPr>
                <w:rFonts w:ascii="Times New Roman" w:hAnsi="Times New Roman"/>
                <w:sz w:val="22"/>
              </w:rPr>
              <w:t>84,7</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8A0C0000">
            <w:pPr>
              <w:pStyle w:val="Style_8"/>
              <w:ind w:firstLine="0"/>
              <w:jc w:val="center"/>
              <w:rPr>
                <w:rFonts w:ascii="Times New Roman" w:hAnsi="Times New Roman"/>
                <w:sz w:val="22"/>
              </w:rPr>
            </w:pPr>
            <w:r>
              <w:rPr>
                <w:rFonts w:ascii="Times New Roman" w:hAnsi="Times New Roman"/>
                <w:sz w:val="22"/>
              </w:rPr>
              <w:t>101,6</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C0000">
            <w:pPr>
              <w:pStyle w:val="Style_8"/>
              <w:ind w:firstLine="0"/>
              <w:jc w:val="center"/>
              <w:rPr>
                <w:rFonts w:ascii="Times New Roman" w:hAnsi="Times New Roman"/>
                <w:sz w:val="22"/>
              </w:rPr>
            </w:pPr>
            <w:r>
              <w:rPr>
                <w:rFonts w:ascii="Times New Roman" w:hAnsi="Times New Roman"/>
                <w:sz w:val="22"/>
              </w:rPr>
              <w:t>116,6</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8C0C0000">
            <w:pPr>
              <w:pStyle w:val="Style_8"/>
              <w:ind w:firstLine="0"/>
              <w:jc w:val="center"/>
              <w:rPr>
                <w:rFonts w:ascii="Times New Roman" w:hAnsi="Times New Roman"/>
                <w:sz w:val="22"/>
              </w:rPr>
            </w:pPr>
            <w:r>
              <w:rPr>
                <w:rFonts w:ascii="Times New Roman" w:hAnsi="Times New Roman"/>
                <w:sz w:val="22"/>
              </w:rPr>
              <w:t>2.</w:t>
            </w: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8D0C0000">
            <w:pPr>
              <w:pStyle w:val="Style_8"/>
              <w:ind w:firstLine="0"/>
              <w:rPr>
                <w:rFonts w:ascii="Times New Roman" w:hAnsi="Times New Roman"/>
                <w:sz w:val="22"/>
              </w:rPr>
            </w:pPr>
            <w:r>
              <w:rPr>
                <w:rFonts w:ascii="Times New Roman" w:hAnsi="Times New Roman"/>
                <w:sz w:val="22"/>
              </w:rPr>
              <w:t>Расход тепла</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8E0C0000">
            <w:pPr>
              <w:pStyle w:val="Style_8"/>
              <w:ind w:firstLine="0"/>
              <w:jc w:val="center"/>
              <w:rPr>
                <w:rFonts w:ascii="Times New Roman" w:hAnsi="Times New Roman"/>
                <w:i w:val="1"/>
                <w:sz w:val="22"/>
              </w:rPr>
            </w:pPr>
            <w:r>
              <w:rPr>
                <w:rFonts w:ascii="Times New Roman" w:hAnsi="Times New Roman"/>
                <w:i w:val="1"/>
                <w:sz w:val="22"/>
              </w:rPr>
              <w:t>МВт</w:t>
            </w:r>
          </w:p>
        </w:tc>
        <w:tc>
          <w:tcPr>
            <w:tcW w:type="dxa" w:w="1416"/>
            <w:tcBorders>
              <w:top w:color="000000" w:sz="4" w:val="single"/>
              <w:left w:color="000000" w:sz="4" w:val="single"/>
              <w:bottom w:color="000000" w:sz="4" w:val="single"/>
            </w:tcBorders>
            <w:tcMar>
              <w:top w:type="dxa" w:w="0"/>
              <w:left w:type="dxa" w:w="108"/>
              <w:bottom w:type="dxa" w:w="0"/>
              <w:right w:type="dxa" w:w="108"/>
            </w:tcMar>
          </w:tcPr>
          <w:p w14:paraId="8F0C0000">
            <w:pPr>
              <w:pStyle w:val="Style_8"/>
              <w:ind w:firstLine="0"/>
              <w:jc w:val="center"/>
              <w:rPr>
                <w:rFonts w:ascii="Times New Roman" w:hAnsi="Times New Roman"/>
                <w:sz w:val="22"/>
              </w:rPr>
            </w:pPr>
            <w:r>
              <w:rPr>
                <w:rFonts w:ascii="Times New Roman" w:hAnsi="Times New Roman"/>
                <w:sz w:val="22"/>
              </w:rPr>
              <w:t>57,39</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900C0000">
            <w:pPr>
              <w:pStyle w:val="Style_8"/>
              <w:ind w:firstLine="0"/>
              <w:jc w:val="center"/>
              <w:rPr>
                <w:rFonts w:ascii="Times New Roman" w:hAnsi="Times New Roman"/>
                <w:sz w:val="22"/>
              </w:rPr>
            </w:pPr>
            <w:r>
              <w:rPr>
                <w:rFonts w:ascii="Times New Roman" w:hAnsi="Times New Roman"/>
                <w:sz w:val="22"/>
              </w:rPr>
              <w:t>71,7</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910C0000">
            <w:pPr>
              <w:pStyle w:val="Style_8"/>
              <w:ind w:hanging="108" w:left="108" w:right="-108"/>
              <w:jc w:val="center"/>
              <w:rPr>
                <w:rFonts w:ascii="Times New Roman" w:hAnsi="Times New Roman"/>
                <w:sz w:val="22"/>
              </w:rPr>
            </w:pPr>
            <w:r>
              <w:rPr>
                <w:rFonts w:ascii="Times New Roman" w:hAnsi="Times New Roman"/>
                <w:sz w:val="22"/>
              </w:rPr>
              <w:t>83,95</w:t>
            </w:r>
          </w:p>
        </w:tc>
        <w:tc>
          <w:tcPr>
            <w:tcW w:type="dxa" w:w="1133"/>
            <w:tcBorders>
              <w:top w:color="000000" w:sz="4" w:val="single"/>
              <w:left w:color="000000" w:sz="4" w:val="single"/>
              <w:bottom w:color="000000" w:sz="4" w:val="single"/>
            </w:tcBorders>
            <w:tcMar>
              <w:top w:type="dxa" w:w="0"/>
              <w:left w:type="dxa" w:w="108"/>
              <w:bottom w:type="dxa" w:w="0"/>
              <w:right w:type="dxa" w:w="108"/>
            </w:tcMar>
          </w:tcPr>
          <w:p w14:paraId="920C0000">
            <w:pPr>
              <w:pStyle w:val="Style_8"/>
              <w:ind w:hanging="108" w:left="108" w:right="-108"/>
              <w:jc w:val="center"/>
              <w:rPr>
                <w:rFonts w:ascii="Times New Roman" w:hAnsi="Times New Roman"/>
                <w:sz w:val="22"/>
              </w:rPr>
            </w:pPr>
            <w:r>
              <w:rPr>
                <w:rFonts w:ascii="Times New Roman" w:hAnsi="Times New Roman"/>
                <w:sz w:val="22"/>
              </w:rPr>
              <w:t>90,28</w:t>
            </w:r>
          </w:p>
        </w:tc>
        <w:tc>
          <w:tcPr>
            <w:tcW w:type="dxa" w:w="992"/>
            <w:tcBorders>
              <w:top w:color="000000" w:sz="4" w:val="single"/>
              <w:left w:color="000000" w:sz="4" w:val="single"/>
              <w:bottom w:color="000000" w:sz="4" w:val="single"/>
            </w:tcBorders>
            <w:tcMar>
              <w:top w:type="dxa" w:w="0"/>
              <w:left w:type="dxa" w:w="108"/>
              <w:bottom w:type="dxa" w:w="0"/>
              <w:right w:type="dxa" w:w="108"/>
            </w:tcMar>
          </w:tcPr>
          <w:p w14:paraId="930C0000">
            <w:pPr>
              <w:pStyle w:val="Style_8"/>
              <w:ind w:hanging="108" w:left="108" w:right="-108"/>
              <w:jc w:val="center"/>
              <w:rPr>
                <w:rFonts w:ascii="Times New Roman" w:hAnsi="Times New Roman"/>
                <w:sz w:val="22"/>
              </w:rPr>
            </w:pPr>
            <w:r>
              <w:rPr>
                <w:rFonts w:ascii="Times New Roman" w:hAnsi="Times New Roman"/>
                <w:sz w:val="22"/>
              </w:rPr>
              <w:t>98,59</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940C0000">
            <w:pPr>
              <w:pStyle w:val="Style_8"/>
              <w:ind w:firstLine="0" w:left="-108" w:right="-108"/>
              <w:jc w:val="center"/>
              <w:rPr>
                <w:rFonts w:ascii="Times New Roman" w:hAnsi="Times New Roman"/>
                <w:sz w:val="22"/>
              </w:rPr>
            </w:pPr>
            <w:r>
              <w:rPr>
                <w:rFonts w:ascii="Times New Roman" w:hAnsi="Times New Roman"/>
                <w:sz w:val="22"/>
              </w:rPr>
              <w:t>98,59</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950C0000">
            <w:pPr>
              <w:pStyle w:val="Style_8"/>
              <w:ind w:hanging="108" w:left="108" w:right="-108"/>
              <w:jc w:val="center"/>
              <w:rPr>
                <w:rFonts w:ascii="Times New Roman" w:hAnsi="Times New Roman"/>
                <w:sz w:val="22"/>
              </w:rPr>
            </w:pPr>
            <w:r>
              <w:rPr>
                <w:rFonts w:ascii="Times New Roman" w:hAnsi="Times New Roman"/>
                <w:sz w:val="22"/>
              </w:rPr>
              <w:t>108,52</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C0000">
            <w:pPr>
              <w:pStyle w:val="Style_8"/>
              <w:ind w:firstLine="0"/>
              <w:jc w:val="center"/>
              <w:rPr>
                <w:rFonts w:ascii="Times New Roman" w:hAnsi="Times New Roman"/>
                <w:sz w:val="22"/>
              </w:rPr>
            </w:pPr>
            <w:r>
              <w:rPr>
                <w:rFonts w:ascii="Times New Roman" w:hAnsi="Times New Roman"/>
                <w:sz w:val="22"/>
              </w:rPr>
              <w:t>119,52</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97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980C0000">
            <w:pPr>
              <w:pStyle w:val="Style_8"/>
              <w:ind w:firstLine="0"/>
              <w:rPr>
                <w:rFonts w:ascii="Times New Roman" w:hAnsi="Times New Roman"/>
                <w:sz w:val="22"/>
              </w:rPr>
            </w:pPr>
            <w:r>
              <w:rPr>
                <w:rFonts w:ascii="Times New Roman" w:hAnsi="Times New Roman"/>
                <w:sz w:val="22"/>
              </w:rPr>
              <w:t>- многоэтажная жилая застройка  (2-5 этажей)</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990C0000">
            <w:pPr>
              <w:pStyle w:val="Style_8"/>
              <w:ind w:firstLine="0"/>
              <w:jc w:val="center"/>
              <w:rPr>
                <w:rFonts w:ascii="Times New Roman" w:hAnsi="Times New Roman"/>
                <w:i w:val="1"/>
                <w:sz w:val="22"/>
              </w:rPr>
            </w:pPr>
            <w:r>
              <w:rPr>
                <w:rFonts w:ascii="Times New Roman" w:hAnsi="Times New Roman"/>
                <w:i w:val="1"/>
                <w:sz w:val="22"/>
              </w:rPr>
              <w:t>МВт</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9A0C0000">
            <w:pPr>
              <w:pStyle w:val="Style_8"/>
              <w:ind w:firstLine="0"/>
              <w:jc w:val="center"/>
              <w:rPr>
                <w:rFonts w:ascii="Times New Roman" w:hAnsi="Times New Roman"/>
                <w:sz w:val="22"/>
              </w:rPr>
            </w:pPr>
            <w:r>
              <w:rPr>
                <w:rFonts w:ascii="Times New Roman" w:hAnsi="Times New Roman"/>
                <w:sz w:val="22"/>
              </w:rPr>
              <w:t>51,55</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9B0C0000">
            <w:pPr>
              <w:pStyle w:val="Style_8"/>
              <w:ind w:firstLine="0"/>
              <w:jc w:val="center"/>
              <w:rPr>
                <w:rFonts w:ascii="Times New Roman" w:hAnsi="Times New Roman"/>
                <w:sz w:val="22"/>
              </w:rPr>
            </w:pPr>
            <w:r>
              <w:rPr>
                <w:rFonts w:ascii="Times New Roman" w:hAnsi="Times New Roman"/>
                <w:sz w:val="22"/>
              </w:rPr>
              <w:t>65,5</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9C0C0000">
            <w:pPr>
              <w:pStyle w:val="Style_8"/>
              <w:ind w:hanging="108" w:left="108" w:right="-108"/>
              <w:jc w:val="center"/>
              <w:rPr>
                <w:rFonts w:ascii="Times New Roman" w:hAnsi="Times New Roman"/>
                <w:sz w:val="22"/>
              </w:rPr>
            </w:pPr>
            <w:r>
              <w:rPr>
                <w:rFonts w:ascii="Times New Roman" w:hAnsi="Times New Roman"/>
                <w:sz w:val="22"/>
              </w:rPr>
              <w:t>74,65</w:t>
            </w:r>
          </w:p>
        </w:tc>
        <w:tc>
          <w:tcPr>
            <w:tcW w:type="dxa" w:w="1133"/>
            <w:tcBorders>
              <w:top w:color="000000" w:sz="4" w:val="single"/>
              <w:left w:color="000000" w:sz="4" w:val="single"/>
              <w:bottom w:color="000000" w:sz="4" w:val="single"/>
            </w:tcBorders>
            <w:tcMar>
              <w:top w:type="dxa" w:w="0"/>
              <w:left w:type="dxa" w:w="108"/>
              <w:bottom w:type="dxa" w:w="0"/>
              <w:right w:type="dxa" w:w="108"/>
            </w:tcMar>
          </w:tcPr>
          <w:p w14:paraId="9D0C0000">
            <w:pPr>
              <w:pStyle w:val="Style_8"/>
              <w:ind w:hanging="108" w:left="108" w:right="-108"/>
              <w:jc w:val="center"/>
              <w:rPr>
                <w:rFonts w:ascii="Times New Roman" w:hAnsi="Times New Roman"/>
                <w:sz w:val="22"/>
              </w:rPr>
            </w:pPr>
            <w:r>
              <w:rPr>
                <w:rFonts w:ascii="Times New Roman" w:hAnsi="Times New Roman"/>
                <w:sz w:val="22"/>
              </w:rPr>
              <w:t>77,88</w:t>
            </w:r>
          </w:p>
        </w:tc>
        <w:tc>
          <w:tcPr>
            <w:tcW w:type="dxa" w:w="992"/>
            <w:tcBorders>
              <w:top w:color="000000" w:sz="4" w:val="single"/>
              <w:left w:color="000000" w:sz="4" w:val="single"/>
              <w:bottom w:color="000000" w:sz="4" w:val="single"/>
            </w:tcBorders>
            <w:tcMar>
              <w:top w:type="dxa" w:w="0"/>
              <w:left w:type="dxa" w:w="108"/>
              <w:bottom w:type="dxa" w:w="0"/>
              <w:right w:type="dxa" w:w="108"/>
            </w:tcMar>
          </w:tcPr>
          <w:p w14:paraId="9E0C0000">
            <w:pPr>
              <w:pStyle w:val="Style_8"/>
              <w:ind w:hanging="108" w:left="108" w:right="-108"/>
              <w:jc w:val="center"/>
              <w:rPr>
                <w:rFonts w:ascii="Times New Roman" w:hAnsi="Times New Roman"/>
                <w:sz w:val="22"/>
              </w:rPr>
            </w:pPr>
            <w:r>
              <w:rPr>
                <w:rFonts w:ascii="Times New Roman" w:hAnsi="Times New Roman"/>
                <w:sz w:val="22"/>
              </w:rPr>
              <w:t>83,12</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9F0C0000">
            <w:pPr>
              <w:pStyle w:val="Style_8"/>
              <w:ind w:firstLine="0" w:left="-108" w:right="-108"/>
              <w:jc w:val="center"/>
              <w:rPr>
                <w:rFonts w:ascii="Times New Roman" w:hAnsi="Times New Roman"/>
                <w:sz w:val="22"/>
              </w:rPr>
            </w:pPr>
            <w:r>
              <w:rPr>
                <w:rFonts w:ascii="Times New Roman" w:hAnsi="Times New Roman"/>
                <w:sz w:val="22"/>
              </w:rPr>
              <w:t>83,12</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A00C0000">
            <w:pPr>
              <w:pStyle w:val="Style_8"/>
              <w:ind w:hanging="108" w:left="108" w:right="-108"/>
              <w:jc w:val="center"/>
              <w:rPr>
                <w:rFonts w:ascii="Times New Roman" w:hAnsi="Times New Roman"/>
                <w:sz w:val="22"/>
              </w:rPr>
            </w:pPr>
            <w:r>
              <w:rPr>
                <w:rFonts w:ascii="Times New Roman" w:hAnsi="Times New Roman"/>
                <w:sz w:val="22"/>
              </w:rPr>
              <w:t>83,12</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C0000">
            <w:pPr>
              <w:pStyle w:val="Style_8"/>
              <w:ind w:firstLine="0"/>
              <w:jc w:val="center"/>
              <w:rPr>
                <w:rFonts w:ascii="Times New Roman" w:hAnsi="Times New Roman"/>
                <w:sz w:val="22"/>
              </w:rPr>
            </w:pPr>
            <w:r>
              <w:rPr>
                <w:rFonts w:ascii="Times New Roman" w:hAnsi="Times New Roman"/>
                <w:sz w:val="22"/>
              </w:rPr>
              <w:t>83,12</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A20C0000">
            <w:pPr>
              <w:pStyle w:val="Style_8"/>
              <w:ind w:firstLine="0"/>
              <w:jc w:val="center"/>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A30C0000">
            <w:pPr>
              <w:pStyle w:val="Style_8"/>
              <w:ind w:firstLine="0"/>
              <w:rPr>
                <w:rFonts w:ascii="Times New Roman" w:hAnsi="Times New Roman"/>
                <w:sz w:val="22"/>
              </w:rPr>
            </w:pPr>
            <w:r>
              <w:rPr>
                <w:rFonts w:ascii="Times New Roman" w:hAnsi="Times New Roman"/>
                <w:sz w:val="22"/>
              </w:rPr>
              <w:t>- индивидуальная жилая застройка</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A40C0000">
            <w:pPr>
              <w:pStyle w:val="Style_8"/>
              <w:ind w:firstLine="0"/>
              <w:jc w:val="center"/>
              <w:rPr>
                <w:rFonts w:ascii="Times New Roman" w:hAnsi="Times New Roman"/>
                <w:i w:val="1"/>
                <w:sz w:val="22"/>
              </w:rPr>
            </w:pPr>
            <w:r>
              <w:rPr>
                <w:rFonts w:ascii="Times New Roman" w:hAnsi="Times New Roman"/>
                <w:i w:val="1"/>
                <w:sz w:val="22"/>
              </w:rPr>
              <w:t>МВт</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A50C0000">
            <w:pPr>
              <w:pStyle w:val="Style_8"/>
              <w:ind w:firstLine="0"/>
              <w:jc w:val="center"/>
              <w:rPr>
                <w:rFonts w:ascii="Times New Roman" w:hAnsi="Times New Roman"/>
                <w:sz w:val="22"/>
              </w:rPr>
            </w:pPr>
            <w:r>
              <w:rPr>
                <w:rFonts w:ascii="Times New Roman" w:hAnsi="Times New Roman"/>
                <w:sz w:val="22"/>
              </w:rPr>
              <w:t>5,84</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A60C0000">
            <w:pPr>
              <w:pStyle w:val="Style_8"/>
              <w:ind w:firstLine="0"/>
              <w:jc w:val="center"/>
              <w:rPr>
                <w:rFonts w:ascii="Times New Roman" w:hAnsi="Times New Roman"/>
                <w:sz w:val="22"/>
              </w:rPr>
            </w:pPr>
            <w:r>
              <w:rPr>
                <w:rFonts w:ascii="Times New Roman" w:hAnsi="Times New Roman"/>
                <w:sz w:val="22"/>
              </w:rPr>
              <w:t>6,2</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A70C0000">
            <w:pPr>
              <w:pStyle w:val="Style_8"/>
              <w:ind w:firstLine="0"/>
              <w:jc w:val="center"/>
              <w:rPr>
                <w:rFonts w:ascii="Times New Roman" w:hAnsi="Times New Roman"/>
                <w:sz w:val="22"/>
              </w:rPr>
            </w:pPr>
            <w:r>
              <w:rPr>
                <w:rFonts w:ascii="Times New Roman" w:hAnsi="Times New Roman"/>
                <w:sz w:val="22"/>
              </w:rPr>
              <w:t>9,3</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A80C0000">
            <w:pPr>
              <w:pStyle w:val="Style_8"/>
              <w:ind w:firstLine="0"/>
              <w:jc w:val="center"/>
              <w:rPr>
                <w:rFonts w:ascii="Times New Roman" w:hAnsi="Times New Roman"/>
                <w:sz w:val="22"/>
              </w:rPr>
            </w:pPr>
            <w:r>
              <w:rPr>
                <w:rFonts w:ascii="Times New Roman" w:hAnsi="Times New Roman"/>
                <w:sz w:val="22"/>
              </w:rPr>
              <w:t>12,4</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A90C0000">
            <w:pPr>
              <w:pStyle w:val="Style_8"/>
              <w:ind w:firstLine="0"/>
              <w:jc w:val="center"/>
              <w:rPr>
                <w:rFonts w:ascii="Times New Roman" w:hAnsi="Times New Roman"/>
                <w:sz w:val="22"/>
              </w:rPr>
            </w:pPr>
            <w:r>
              <w:rPr>
                <w:rFonts w:ascii="Times New Roman" w:hAnsi="Times New Roman"/>
                <w:sz w:val="22"/>
              </w:rPr>
              <w:t>15,47</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AA0C0000">
            <w:pPr>
              <w:pStyle w:val="Style_8"/>
              <w:ind w:firstLine="0"/>
              <w:jc w:val="center"/>
              <w:rPr>
                <w:rFonts w:ascii="Times New Roman" w:hAnsi="Times New Roman"/>
                <w:sz w:val="22"/>
              </w:rPr>
            </w:pPr>
            <w:r>
              <w:rPr>
                <w:rFonts w:ascii="Times New Roman" w:hAnsi="Times New Roman"/>
                <w:sz w:val="22"/>
              </w:rPr>
              <w:t>15,47</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AB0C0000">
            <w:pPr>
              <w:pStyle w:val="Style_8"/>
              <w:ind w:firstLine="0"/>
              <w:jc w:val="center"/>
              <w:rPr>
                <w:rFonts w:ascii="Times New Roman" w:hAnsi="Times New Roman"/>
                <w:sz w:val="22"/>
              </w:rPr>
            </w:pPr>
            <w:r>
              <w:rPr>
                <w:rFonts w:ascii="Times New Roman" w:hAnsi="Times New Roman"/>
                <w:sz w:val="22"/>
              </w:rPr>
              <w:t>25,4</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C0000">
            <w:pPr>
              <w:pStyle w:val="Style_8"/>
              <w:ind w:firstLine="0"/>
              <w:jc w:val="center"/>
              <w:rPr>
                <w:rFonts w:ascii="Times New Roman" w:hAnsi="Times New Roman"/>
                <w:sz w:val="22"/>
              </w:rPr>
            </w:pPr>
            <w:r>
              <w:rPr>
                <w:rFonts w:ascii="Times New Roman" w:hAnsi="Times New Roman"/>
                <w:sz w:val="22"/>
              </w:rPr>
              <w:t>36,4</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AD0C0000">
            <w:pPr>
              <w:pStyle w:val="Style_8"/>
              <w:ind w:firstLine="0"/>
              <w:jc w:val="center"/>
              <w:rPr>
                <w:rFonts w:ascii="Times New Roman" w:hAnsi="Times New Roman"/>
                <w:sz w:val="22"/>
              </w:rPr>
            </w:pPr>
            <w:r>
              <w:rPr>
                <w:rFonts w:ascii="Times New Roman" w:hAnsi="Times New Roman"/>
                <w:sz w:val="22"/>
              </w:rPr>
              <w:t>2а</w:t>
            </w: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AE0C0000">
            <w:pPr>
              <w:pStyle w:val="Style_8"/>
              <w:ind w:firstLine="0"/>
              <w:rPr>
                <w:rFonts w:ascii="Times New Roman" w:hAnsi="Times New Roman"/>
                <w:sz w:val="22"/>
              </w:rPr>
            </w:pPr>
            <w:r>
              <w:rPr>
                <w:rFonts w:ascii="Times New Roman" w:hAnsi="Times New Roman"/>
                <w:sz w:val="22"/>
              </w:rPr>
              <w:t>Расход тепла всего с</w:t>
            </w:r>
            <w:r>
              <w:rPr>
                <w:rFonts w:ascii="Times New Roman" w:hAnsi="Times New Roman"/>
                <w:sz w:val="22"/>
              </w:rPr>
              <w:t xml:space="preserve"> К</w:t>
            </w:r>
            <w:r>
              <w:rPr>
                <w:rFonts w:ascii="Times New Roman" w:hAnsi="Times New Roman"/>
                <w:sz w:val="22"/>
              </w:rPr>
              <w:t>=1,1</w:t>
            </w:r>
          </w:p>
          <w:p w14:paraId="AF0C0000">
            <w:pPr>
              <w:pStyle w:val="Style_8"/>
              <w:ind w:firstLine="0"/>
              <w:rPr>
                <w:rFonts w:ascii="Times New Roman" w:hAnsi="Times New Roman"/>
                <w:sz w:val="22"/>
              </w:rPr>
            </w:pPr>
            <w:r>
              <w:rPr>
                <w:rFonts w:ascii="Times New Roman" w:hAnsi="Times New Roman"/>
                <w:sz w:val="22"/>
              </w:rPr>
              <w:t>(учитывает собственные нужды и неучтенные потребители)</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B00C0000">
            <w:pPr>
              <w:pStyle w:val="Style_8"/>
              <w:ind w:firstLine="0"/>
              <w:jc w:val="center"/>
              <w:rPr>
                <w:rFonts w:ascii="Times New Roman" w:hAnsi="Times New Roman"/>
                <w:i w:val="1"/>
                <w:sz w:val="22"/>
              </w:rPr>
            </w:pPr>
            <w:r>
              <w:rPr>
                <w:rFonts w:ascii="Times New Roman" w:hAnsi="Times New Roman"/>
                <w:i w:val="1"/>
                <w:sz w:val="22"/>
              </w:rPr>
              <w:t>МВт</w:t>
            </w:r>
          </w:p>
          <w:p w14:paraId="B10C0000">
            <w:pPr>
              <w:pStyle w:val="Style_8"/>
              <w:ind w:firstLine="0"/>
              <w:jc w:val="center"/>
              <w:rPr>
                <w:rFonts w:ascii="Times New Roman" w:hAnsi="Times New Roman"/>
                <w:i w:val="1"/>
                <w:sz w:val="22"/>
              </w:rPr>
            </w:pPr>
            <w:r>
              <w:rPr>
                <w:rFonts w:ascii="Times New Roman" w:hAnsi="Times New Roman"/>
                <w:i w:val="1"/>
                <w:sz w:val="22"/>
              </w:rPr>
              <w:t>(Гкал/ч)</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B20C0000">
            <w:pPr>
              <w:pStyle w:val="Style_8"/>
              <w:ind w:firstLine="0"/>
              <w:jc w:val="center"/>
              <w:rPr>
                <w:rFonts w:ascii="Times New Roman" w:hAnsi="Times New Roman"/>
                <w:sz w:val="22"/>
              </w:rPr>
            </w:pPr>
            <w:r>
              <w:rPr>
                <w:rFonts w:ascii="Times New Roman" w:hAnsi="Times New Roman"/>
                <w:sz w:val="22"/>
              </w:rPr>
              <w:t>63,13</w:t>
            </w:r>
          </w:p>
          <w:p w14:paraId="B30C0000">
            <w:pPr>
              <w:pStyle w:val="Style_8"/>
              <w:ind w:firstLine="0"/>
              <w:jc w:val="center"/>
              <w:rPr>
                <w:rFonts w:ascii="Times New Roman" w:hAnsi="Times New Roman"/>
                <w:sz w:val="22"/>
              </w:rPr>
            </w:pPr>
            <w:r>
              <w:rPr>
                <w:rFonts w:ascii="Times New Roman" w:hAnsi="Times New Roman"/>
                <w:sz w:val="22"/>
              </w:rPr>
              <w:t>(54,28)</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B40C0000">
            <w:pPr>
              <w:pStyle w:val="Style_8"/>
              <w:ind w:firstLine="0"/>
              <w:jc w:val="center"/>
              <w:rPr>
                <w:rFonts w:ascii="Times New Roman" w:hAnsi="Times New Roman"/>
                <w:sz w:val="22"/>
              </w:rPr>
            </w:pPr>
            <w:r>
              <w:rPr>
                <w:rFonts w:ascii="Times New Roman" w:hAnsi="Times New Roman"/>
                <w:sz w:val="22"/>
              </w:rPr>
              <w:t>78,87</w:t>
            </w:r>
          </w:p>
          <w:p w14:paraId="B50C0000">
            <w:pPr>
              <w:pStyle w:val="Style_8"/>
              <w:ind w:firstLine="0"/>
              <w:jc w:val="center"/>
              <w:rPr>
                <w:rFonts w:ascii="Times New Roman" w:hAnsi="Times New Roman"/>
                <w:sz w:val="22"/>
              </w:rPr>
            </w:pPr>
            <w:r>
              <w:rPr>
                <w:rFonts w:ascii="Times New Roman" w:hAnsi="Times New Roman"/>
                <w:sz w:val="22"/>
              </w:rPr>
              <w:t>(67,82)</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B60C0000">
            <w:pPr>
              <w:pStyle w:val="Style_8"/>
              <w:ind w:hanging="108" w:left="108" w:right="-108"/>
              <w:jc w:val="center"/>
              <w:rPr>
                <w:rFonts w:ascii="Times New Roman" w:hAnsi="Times New Roman"/>
                <w:sz w:val="22"/>
              </w:rPr>
            </w:pPr>
            <w:r>
              <w:rPr>
                <w:rFonts w:ascii="Times New Roman" w:hAnsi="Times New Roman"/>
                <w:sz w:val="22"/>
              </w:rPr>
              <w:t>92,35</w:t>
            </w:r>
          </w:p>
          <w:p w14:paraId="B70C0000">
            <w:pPr>
              <w:pStyle w:val="Style_8"/>
              <w:ind w:hanging="108" w:left="108" w:right="-108"/>
              <w:jc w:val="center"/>
              <w:rPr>
                <w:rFonts w:ascii="Times New Roman" w:hAnsi="Times New Roman"/>
                <w:sz w:val="22"/>
              </w:rPr>
            </w:pPr>
            <w:r>
              <w:rPr>
                <w:rFonts w:ascii="Times New Roman" w:hAnsi="Times New Roman"/>
                <w:sz w:val="22"/>
              </w:rPr>
              <w:t>(79,4)</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B80C0000">
            <w:pPr>
              <w:pStyle w:val="Style_8"/>
              <w:ind w:hanging="108" w:left="108" w:right="-108"/>
              <w:jc w:val="center"/>
              <w:rPr>
                <w:rFonts w:ascii="Times New Roman" w:hAnsi="Times New Roman"/>
                <w:sz w:val="22"/>
              </w:rPr>
            </w:pPr>
            <w:r>
              <w:rPr>
                <w:rFonts w:ascii="Times New Roman" w:hAnsi="Times New Roman"/>
                <w:sz w:val="22"/>
              </w:rPr>
              <w:t>99,31</w:t>
            </w:r>
          </w:p>
          <w:p w14:paraId="B90C0000">
            <w:pPr>
              <w:pStyle w:val="Style_8"/>
              <w:ind w:hanging="108" w:left="108" w:right="-108"/>
              <w:jc w:val="center"/>
              <w:rPr>
                <w:rFonts w:ascii="Times New Roman" w:hAnsi="Times New Roman"/>
                <w:sz w:val="22"/>
              </w:rPr>
            </w:pPr>
            <w:r>
              <w:rPr>
                <w:rFonts w:ascii="Times New Roman" w:hAnsi="Times New Roman"/>
                <w:sz w:val="22"/>
              </w:rPr>
              <w:t>(85,39)</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BA0C0000">
            <w:pPr>
              <w:pStyle w:val="Style_8"/>
              <w:ind w:hanging="108" w:left="108" w:right="-108"/>
              <w:jc w:val="center"/>
              <w:rPr>
                <w:rFonts w:ascii="Times New Roman" w:hAnsi="Times New Roman"/>
                <w:sz w:val="22"/>
              </w:rPr>
            </w:pPr>
            <w:r>
              <w:rPr>
                <w:rFonts w:ascii="Times New Roman" w:hAnsi="Times New Roman"/>
                <w:sz w:val="22"/>
              </w:rPr>
              <w:t>108,45</w:t>
            </w:r>
          </w:p>
          <w:p w14:paraId="BB0C0000">
            <w:pPr>
              <w:pStyle w:val="Style_8"/>
              <w:ind w:hanging="108" w:left="108" w:right="-108"/>
              <w:jc w:val="center"/>
              <w:rPr>
                <w:rFonts w:ascii="Times New Roman" w:hAnsi="Times New Roman"/>
                <w:sz w:val="22"/>
              </w:rPr>
            </w:pPr>
            <w:r>
              <w:rPr>
                <w:rFonts w:ascii="Times New Roman" w:hAnsi="Times New Roman"/>
                <w:sz w:val="22"/>
              </w:rPr>
              <w:t>(93,25)</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BC0C0000">
            <w:pPr>
              <w:pStyle w:val="Style_8"/>
              <w:ind w:firstLine="0" w:left="-108" w:right="-108"/>
              <w:jc w:val="center"/>
              <w:rPr>
                <w:rFonts w:ascii="Times New Roman" w:hAnsi="Times New Roman"/>
                <w:sz w:val="22"/>
              </w:rPr>
            </w:pPr>
            <w:r>
              <w:rPr>
                <w:rFonts w:ascii="Times New Roman" w:hAnsi="Times New Roman"/>
                <w:sz w:val="22"/>
              </w:rPr>
              <w:t>108,45</w:t>
            </w:r>
          </w:p>
          <w:p w14:paraId="BD0C0000">
            <w:pPr>
              <w:pStyle w:val="Style_8"/>
              <w:ind w:firstLine="0" w:left="-108" w:right="-108"/>
              <w:jc w:val="center"/>
              <w:rPr>
                <w:rFonts w:ascii="Times New Roman" w:hAnsi="Times New Roman"/>
                <w:sz w:val="22"/>
              </w:rPr>
            </w:pPr>
            <w:r>
              <w:rPr>
                <w:rFonts w:ascii="Times New Roman" w:hAnsi="Times New Roman"/>
                <w:sz w:val="22"/>
              </w:rPr>
              <w:t>(93,25)</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BE0C0000">
            <w:pPr>
              <w:pStyle w:val="Style_8"/>
              <w:ind w:hanging="108" w:left="108" w:right="-108"/>
              <w:jc w:val="center"/>
              <w:rPr>
                <w:rFonts w:ascii="Times New Roman" w:hAnsi="Times New Roman"/>
                <w:sz w:val="22"/>
              </w:rPr>
            </w:pPr>
            <w:r>
              <w:rPr>
                <w:rFonts w:ascii="Times New Roman" w:hAnsi="Times New Roman"/>
                <w:sz w:val="22"/>
              </w:rPr>
              <w:t>119,37</w:t>
            </w:r>
          </w:p>
          <w:p w14:paraId="BF0C0000">
            <w:pPr>
              <w:pStyle w:val="Style_8"/>
              <w:ind w:hanging="108" w:left="108" w:right="-108"/>
              <w:jc w:val="center"/>
              <w:rPr>
                <w:rFonts w:ascii="Times New Roman" w:hAnsi="Times New Roman"/>
                <w:sz w:val="22"/>
              </w:rPr>
            </w:pPr>
            <w:r>
              <w:rPr>
                <w:rFonts w:ascii="Times New Roman" w:hAnsi="Times New Roman"/>
                <w:sz w:val="22"/>
              </w:rPr>
              <w:t>(102,64)</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C0000">
            <w:pPr>
              <w:pStyle w:val="Style_8"/>
              <w:ind w:firstLine="0"/>
              <w:jc w:val="center"/>
              <w:rPr>
                <w:rFonts w:ascii="Times New Roman" w:hAnsi="Times New Roman"/>
                <w:sz w:val="22"/>
              </w:rPr>
            </w:pPr>
            <w:r>
              <w:rPr>
                <w:rFonts w:ascii="Times New Roman" w:hAnsi="Times New Roman"/>
                <w:sz w:val="22"/>
              </w:rPr>
              <w:t>131,47</w:t>
            </w:r>
          </w:p>
          <w:p w14:paraId="C10C0000">
            <w:pPr>
              <w:pStyle w:val="Style_8"/>
              <w:ind w:firstLine="0"/>
              <w:jc w:val="center"/>
              <w:rPr>
                <w:rFonts w:ascii="Times New Roman" w:hAnsi="Times New Roman"/>
                <w:sz w:val="22"/>
              </w:rPr>
            </w:pPr>
            <w:r>
              <w:rPr>
                <w:rFonts w:ascii="Times New Roman" w:hAnsi="Times New Roman"/>
                <w:sz w:val="22"/>
              </w:rPr>
              <w:t>(113,05)</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C20C0000">
            <w:pPr>
              <w:pStyle w:val="Style_8"/>
              <w:ind w:firstLine="0"/>
              <w:jc w:val="center"/>
              <w:rPr>
                <w:rFonts w:ascii="Times New Roman" w:hAnsi="Times New Roman"/>
                <w:sz w:val="22"/>
              </w:rPr>
            </w:pPr>
            <w:r>
              <w:rPr>
                <w:rFonts w:ascii="Times New Roman" w:hAnsi="Times New Roman"/>
                <w:sz w:val="22"/>
              </w:rPr>
              <w:t>3.</w:t>
            </w:r>
          </w:p>
        </w:tc>
        <w:tc>
          <w:tcPr>
            <w:tcW w:type="dxa" w:w="3970"/>
            <w:tcBorders>
              <w:top w:color="000000" w:sz="4" w:val="single"/>
              <w:left w:color="000000" w:sz="4" w:val="single"/>
              <w:bottom w:color="000000" w:sz="4" w:val="single"/>
            </w:tcBorders>
            <w:tcMar>
              <w:top w:type="dxa" w:w="0"/>
              <w:left w:type="dxa" w:w="108"/>
              <w:bottom w:type="dxa" w:w="0"/>
              <w:right w:type="dxa" w:w="108"/>
            </w:tcMar>
          </w:tcPr>
          <w:p w14:paraId="C30C0000">
            <w:pPr>
              <w:pStyle w:val="Style_8"/>
              <w:ind w:firstLine="0"/>
              <w:rPr>
                <w:rFonts w:ascii="Times New Roman" w:hAnsi="Times New Roman"/>
                <w:sz w:val="22"/>
              </w:rPr>
            </w:pPr>
            <w:r>
              <w:rPr>
                <w:rFonts w:ascii="Times New Roman" w:hAnsi="Times New Roman"/>
                <w:sz w:val="22"/>
              </w:rPr>
              <w:t>Обеспеченность жилого фонда инженерным оборудованием, в том числе:</w:t>
            </w:r>
          </w:p>
        </w:tc>
        <w:tc>
          <w:tcPr>
            <w:tcW w:type="dxa" w:w="1418"/>
            <w:tcBorders>
              <w:top w:color="000000" w:sz="4" w:val="single"/>
              <w:left w:color="000000" w:sz="4" w:val="single"/>
              <w:bottom w:color="000000" w:sz="4" w:val="single"/>
            </w:tcBorders>
            <w:tcMar>
              <w:top w:type="dxa" w:w="0"/>
              <w:left w:type="dxa" w:w="108"/>
              <w:bottom w:type="dxa" w:w="0"/>
              <w:right w:type="dxa" w:w="108"/>
            </w:tcMar>
            <w:vAlign w:val="center"/>
          </w:tcPr>
          <w:p w14:paraId="C40C0000">
            <w:pPr>
              <w:pStyle w:val="Style_8"/>
              <w:ind w:firstLine="0"/>
              <w:jc w:val="center"/>
              <w:rPr>
                <w:rFonts w:ascii="Times New Roman" w:hAnsi="Times New Roman"/>
                <w:i w:val="1"/>
                <w:sz w:val="22"/>
              </w:rPr>
            </w:pPr>
            <w:r>
              <w:rPr>
                <w:rFonts w:ascii="Times New Roman" w:hAnsi="Times New Roman"/>
                <w:i w:val="1"/>
                <w:sz w:val="22"/>
              </w:rPr>
              <w:t>% от</w:t>
            </w:r>
          </w:p>
          <w:p w14:paraId="C50C0000">
            <w:pPr>
              <w:pStyle w:val="Style_8"/>
              <w:ind w:firstLine="0"/>
              <w:jc w:val="center"/>
              <w:rPr>
                <w:rFonts w:ascii="Times New Roman" w:hAnsi="Times New Roman"/>
                <w:i w:val="1"/>
                <w:sz w:val="22"/>
              </w:rPr>
            </w:pPr>
            <w:r>
              <w:rPr>
                <w:rFonts w:ascii="Times New Roman" w:hAnsi="Times New Roman"/>
                <w:i w:val="1"/>
                <w:sz w:val="22"/>
              </w:rPr>
              <w:t>общего</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C60C0000">
            <w:pPr>
              <w:pStyle w:val="Style_8"/>
              <w:ind w:firstLine="0"/>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C7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C80C0000">
            <w:pPr>
              <w:pStyle w:val="Style_8"/>
              <w:ind w:hanging="108" w:left="108" w:right="-108"/>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C90C0000">
            <w:pPr>
              <w:pStyle w:val="Style_8"/>
              <w:ind w:hanging="108" w:left="108" w:right="-108"/>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CA0C0000">
            <w:pPr>
              <w:pStyle w:val="Style_8"/>
              <w:ind w:hanging="108" w:left="108" w:right="-108"/>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CB0C0000">
            <w:pPr>
              <w:pStyle w:val="Style_8"/>
              <w:ind w:firstLine="0" w:left="-108" w:right="-108"/>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CC0C0000">
            <w:pPr>
              <w:pStyle w:val="Style_8"/>
              <w:ind w:hanging="108" w:left="108" w:right="-108"/>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C0000">
            <w:pPr>
              <w:pStyle w:val="Style_8"/>
              <w:ind w:firstLine="0"/>
              <w:jc w:val="center"/>
              <w:rPr>
                <w:rFonts w:ascii="Times New Roman" w:hAnsi="Times New Roman"/>
                <w:sz w:val="22"/>
              </w:rPr>
            </w:pPr>
            <w:r>
              <w:rPr>
                <w:rFonts w:ascii="Times New Roman" w:hAnsi="Times New Roman"/>
                <w:sz w:val="22"/>
              </w:rPr>
              <w:t>100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CE0C0000">
            <w:pPr>
              <w:pStyle w:val="Style_8"/>
              <w:ind w:firstLine="0"/>
              <w:jc w:val="both"/>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CF0C0000">
            <w:pPr>
              <w:pStyle w:val="Style_8"/>
              <w:ind w:firstLine="0"/>
              <w:rPr>
                <w:rFonts w:ascii="Times New Roman" w:hAnsi="Times New Roman"/>
                <w:sz w:val="22"/>
              </w:rPr>
            </w:pPr>
            <w:r>
              <w:rPr>
                <w:rFonts w:ascii="Times New Roman" w:hAnsi="Times New Roman"/>
                <w:sz w:val="22"/>
              </w:rPr>
              <w:t>Теплоснабжение</w:t>
            </w: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D00C0000">
            <w:pPr>
              <w:pStyle w:val="Style_8"/>
              <w:ind w:firstLine="0"/>
              <w:jc w:val="center"/>
              <w:rPr>
                <w:rFonts w:ascii="Times New Roman" w:hAnsi="Times New Roman"/>
                <w:i w:val="1"/>
                <w:sz w:val="22"/>
              </w:rPr>
            </w:pP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D10C0000">
            <w:pPr>
              <w:pStyle w:val="Style_8"/>
              <w:ind w:firstLine="0"/>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D2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D30C0000">
            <w:pPr>
              <w:pStyle w:val="Style_8"/>
              <w:ind w:firstLine="0"/>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D40C0000">
            <w:pPr>
              <w:pStyle w:val="Style_8"/>
              <w:ind w:firstLine="0"/>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D50C0000">
            <w:pPr>
              <w:pStyle w:val="Style_8"/>
              <w:ind w:firstLine="0"/>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D6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D70C0000">
            <w:pPr>
              <w:pStyle w:val="Style_8"/>
              <w:ind w:firstLine="0"/>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C0000">
            <w:pPr>
              <w:pStyle w:val="Style_8"/>
              <w:ind w:firstLine="0"/>
              <w:jc w:val="center"/>
              <w:rPr>
                <w:rFonts w:ascii="Times New Roman" w:hAnsi="Times New Roman"/>
                <w:sz w:val="22"/>
              </w:rPr>
            </w:pPr>
            <w:r>
              <w:rPr>
                <w:rFonts w:ascii="Times New Roman" w:hAnsi="Times New Roman"/>
                <w:sz w:val="22"/>
              </w:rPr>
              <w:t>100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D90C0000">
            <w:pPr>
              <w:pStyle w:val="Style_8"/>
              <w:ind w:firstLine="0"/>
              <w:jc w:val="both"/>
              <w:rPr>
                <w:rFonts w:ascii="Times New Roman" w:hAnsi="Times New Roman"/>
                <w:sz w:val="22"/>
              </w:rPr>
            </w:pP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DA0C0000">
            <w:pPr>
              <w:pStyle w:val="Style_8"/>
              <w:ind w:firstLine="0"/>
              <w:rPr>
                <w:rFonts w:ascii="Times New Roman" w:hAnsi="Times New Roman"/>
                <w:sz w:val="22"/>
              </w:rPr>
            </w:pPr>
            <w:r>
              <w:rPr>
                <w:rFonts w:ascii="Times New Roman" w:hAnsi="Times New Roman"/>
                <w:sz w:val="22"/>
              </w:rPr>
              <w:t>Горячее водоснабжение</w:t>
            </w:r>
          </w:p>
          <w:p w14:paraId="DB0C0000">
            <w:pPr>
              <w:pStyle w:val="Style_8"/>
              <w:ind w:firstLine="0"/>
              <w:rPr>
                <w:rFonts w:ascii="Times New Roman" w:hAnsi="Times New Roman"/>
                <w:sz w:val="22"/>
              </w:rPr>
            </w:pP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DC0C0000">
            <w:pPr>
              <w:pStyle w:val="Style_8"/>
              <w:ind w:firstLine="0"/>
              <w:jc w:val="center"/>
              <w:rPr>
                <w:rFonts w:ascii="Times New Roman" w:hAnsi="Times New Roman"/>
                <w:i w:val="1"/>
                <w:sz w:val="22"/>
              </w:rPr>
            </w:pP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DD0C0000">
            <w:pPr>
              <w:pStyle w:val="Style_8"/>
              <w:ind w:firstLine="0"/>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DE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DF0C0000">
            <w:pPr>
              <w:pStyle w:val="Style_8"/>
              <w:ind w:firstLine="0"/>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E00C0000">
            <w:pPr>
              <w:pStyle w:val="Style_8"/>
              <w:ind w:firstLine="0"/>
              <w:jc w:val="center"/>
              <w:rPr>
                <w:rFonts w:ascii="Times New Roman" w:hAnsi="Times New Roman"/>
                <w:sz w:val="22"/>
              </w:rPr>
            </w:pPr>
            <w:r>
              <w:rPr>
                <w:rFonts w:ascii="Times New Roman" w:hAnsi="Times New Roman"/>
                <w:sz w:val="22"/>
              </w:rPr>
              <w:t>100</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E10C0000">
            <w:pPr>
              <w:pStyle w:val="Style_8"/>
              <w:ind w:firstLine="0"/>
              <w:jc w:val="center"/>
              <w:rPr>
                <w:rFonts w:ascii="Times New Roman" w:hAnsi="Times New Roman"/>
                <w:sz w:val="22"/>
              </w:rPr>
            </w:pPr>
            <w:r>
              <w:rPr>
                <w:rFonts w:ascii="Times New Roman" w:hAnsi="Times New Roman"/>
                <w:sz w:val="22"/>
              </w:rPr>
              <w:t>100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E2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E30C0000">
            <w:pPr>
              <w:pStyle w:val="Style_8"/>
              <w:ind w:firstLine="0"/>
              <w:jc w:val="center"/>
              <w:rPr>
                <w:rFonts w:ascii="Times New Roman" w:hAnsi="Times New Roman"/>
                <w:sz w:val="22"/>
              </w:rPr>
            </w:pPr>
            <w:r>
              <w:rPr>
                <w:rFonts w:ascii="Times New Roman" w:hAnsi="Times New Roman"/>
                <w:sz w:val="22"/>
              </w:rPr>
              <w:t>100</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C0000">
            <w:pPr>
              <w:pStyle w:val="Style_8"/>
              <w:ind w:firstLine="0"/>
              <w:jc w:val="center"/>
              <w:rPr>
                <w:rFonts w:ascii="Times New Roman" w:hAnsi="Times New Roman"/>
                <w:sz w:val="22"/>
              </w:rPr>
            </w:pPr>
            <w:r>
              <w:rPr>
                <w:rFonts w:ascii="Times New Roman" w:hAnsi="Times New Roman"/>
                <w:sz w:val="22"/>
              </w:rPr>
              <w:t>100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E50C0000">
            <w:pPr>
              <w:pStyle w:val="Style_8"/>
              <w:ind w:firstLine="0"/>
              <w:jc w:val="both"/>
              <w:rPr>
                <w:rFonts w:ascii="Times New Roman" w:hAnsi="Times New Roman"/>
                <w:sz w:val="22"/>
              </w:rPr>
            </w:pPr>
            <w:r>
              <w:rPr>
                <w:rFonts w:ascii="Times New Roman" w:hAnsi="Times New Roman"/>
                <w:sz w:val="22"/>
              </w:rPr>
              <w:t>4.</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E60C0000">
            <w:pPr>
              <w:pStyle w:val="Style_8"/>
              <w:ind w:firstLine="0"/>
              <w:rPr>
                <w:rFonts w:ascii="Times New Roman" w:hAnsi="Times New Roman"/>
                <w:sz w:val="22"/>
              </w:rPr>
            </w:pPr>
            <w:r>
              <w:rPr>
                <w:rFonts w:ascii="Times New Roman" w:hAnsi="Times New Roman"/>
                <w:sz w:val="22"/>
              </w:rPr>
              <w:t>Соц. и общ</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бъекты</w:t>
            </w: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E70C0000">
            <w:pPr>
              <w:pStyle w:val="Style_8"/>
              <w:ind w:firstLine="0"/>
              <w:jc w:val="both"/>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E80C0000">
            <w:pPr>
              <w:pStyle w:val="Style_8"/>
              <w:ind w:firstLine="0"/>
              <w:jc w:val="center"/>
              <w:rPr>
                <w:rFonts w:ascii="Times New Roman" w:hAnsi="Times New Roman"/>
                <w:sz w:val="22"/>
              </w:rPr>
            </w:pPr>
            <w:r>
              <w:rPr>
                <w:rFonts w:ascii="Times New Roman" w:hAnsi="Times New Roman"/>
                <w:sz w:val="22"/>
              </w:rPr>
              <w:t>100,0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E90C0000">
            <w:pPr>
              <w:pStyle w:val="Style_8"/>
              <w:ind w:firstLine="0"/>
              <w:jc w:val="center"/>
              <w:rPr>
                <w:rFonts w:ascii="Times New Roman" w:hAnsi="Times New Roman"/>
                <w:sz w:val="22"/>
              </w:rPr>
            </w:pPr>
            <w:r>
              <w:rPr>
                <w:rFonts w:ascii="Times New Roman" w:hAnsi="Times New Roman"/>
                <w:sz w:val="22"/>
              </w:rPr>
              <w:t>100,0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EA0C0000">
            <w:pPr>
              <w:pStyle w:val="Style_8"/>
              <w:ind w:firstLine="0"/>
              <w:jc w:val="center"/>
              <w:rPr>
                <w:rFonts w:ascii="Times New Roman" w:hAnsi="Times New Roman"/>
                <w:sz w:val="22"/>
              </w:rPr>
            </w:pPr>
            <w:r>
              <w:rPr>
                <w:rFonts w:ascii="Times New Roman" w:hAnsi="Times New Roman"/>
                <w:sz w:val="22"/>
              </w:rPr>
              <w:t>100,0</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EB0C0000">
            <w:pPr>
              <w:pStyle w:val="Style_8"/>
              <w:ind w:firstLine="0"/>
              <w:jc w:val="center"/>
              <w:rPr>
                <w:rFonts w:ascii="Times New Roman" w:hAnsi="Times New Roman"/>
                <w:sz w:val="22"/>
              </w:rPr>
            </w:pPr>
            <w:r>
              <w:rPr>
                <w:rFonts w:ascii="Times New Roman" w:hAnsi="Times New Roman"/>
                <w:sz w:val="22"/>
              </w:rPr>
              <w:t>100,0</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EC0C0000">
            <w:pPr>
              <w:pStyle w:val="Style_8"/>
              <w:ind w:firstLine="0"/>
              <w:jc w:val="center"/>
              <w:rPr>
                <w:rFonts w:ascii="Times New Roman" w:hAnsi="Times New Roman"/>
                <w:sz w:val="22"/>
              </w:rPr>
            </w:pPr>
            <w:r>
              <w:rPr>
                <w:rFonts w:ascii="Times New Roman" w:hAnsi="Times New Roman"/>
                <w:sz w:val="22"/>
              </w:rPr>
              <w:t>100,0</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ED0C0000">
            <w:pPr>
              <w:pStyle w:val="Style_8"/>
              <w:ind w:firstLine="0"/>
              <w:jc w:val="center"/>
              <w:rPr>
                <w:rFonts w:ascii="Times New Roman" w:hAnsi="Times New Roman"/>
                <w:sz w:val="22"/>
              </w:rPr>
            </w:pPr>
            <w:r>
              <w:rPr>
                <w:rFonts w:ascii="Times New Roman" w:hAnsi="Times New Roman"/>
                <w:sz w:val="22"/>
              </w:rPr>
              <w:t>110,0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EE0C0000">
            <w:pPr>
              <w:pStyle w:val="Style_8"/>
              <w:ind w:firstLine="0"/>
              <w:jc w:val="center"/>
              <w:rPr>
                <w:rFonts w:ascii="Times New Roman" w:hAnsi="Times New Roman"/>
                <w:sz w:val="22"/>
              </w:rPr>
            </w:pPr>
            <w:r>
              <w:rPr>
                <w:rFonts w:ascii="Times New Roman" w:hAnsi="Times New Roman"/>
                <w:sz w:val="22"/>
              </w:rPr>
              <w:t>120,0</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C0000">
            <w:pPr>
              <w:pStyle w:val="Style_8"/>
              <w:ind w:firstLine="0"/>
              <w:jc w:val="center"/>
              <w:rPr>
                <w:rFonts w:ascii="Times New Roman" w:hAnsi="Times New Roman"/>
                <w:sz w:val="22"/>
              </w:rPr>
            </w:pPr>
            <w:r>
              <w:rPr>
                <w:rFonts w:ascii="Times New Roman" w:hAnsi="Times New Roman"/>
                <w:sz w:val="22"/>
              </w:rPr>
              <w:t>130,0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F00C0000">
            <w:pPr>
              <w:pStyle w:val="Style_8"/>
              <w:ind w:firstLine="0"/>
              <w:jc w:val="both"/>
              <w:rPr>
                <w:rFonts w:ascii="Times New Roman" w:hAnsi="Times New Roman"/>
                <w:sz w:val="22"/>
              </w:rPr>
            </w:pPr>
            <w:r>
              <w:rPr>
                <w:rFonts w:ascii="Times New Roman" w:hAnsi="Times New Roman"/>
                <w:sz w:val="22"/>
              </w:rPr>
              <w:t>4.1</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F10C0000">
            <w:pPr>
              <w:pStyle w:val="Style_8"/>
              <w:ind w:firstLine="0"/>
              <w:rPr>
                <w:rFonts w:ascii="Times New Roman" w:hAnsi="Times New Roman"/>
                <w:sz w:val="22"/>
              </w:rPr>
            </w:pPr>
            <w:r>
              <w:rPr>
                <w:rFonts w:ascii="Times New Roman" w:hAnsi="Times New Roman"/>
                <w:sz w:val="22"/>
              </w:rPr>
              <w:t>В том числе объемы нового строительства</w:t>
            </w: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F20C0000">
            <w:pPr>
              <w:pStyle w:val="Style_8"/>
              <w:ind w:firstLine="0"/>
              <w:jc w:val="both"/>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F30C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F40C0000">
            <w:pPr>
              <w:pStyle w:val="Style_8"/>
              <w:ind w:hanging="98" w:left="98"/>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F50C0000">
            <w:pPr>
              <w:pStyle w:val="Style_8"/>
              <w:ind w:firstLine="0"/>
              <w:jc w:val="center"/>
              <w:rPr>
                <w:rFonts w:ascii="Times New Roman" w:hAnsi="Times New Roman"/>
                <w:sz w:val="22"/>
              </w:rPr>
            </w:pPr>
            <w:r>
              <w:rPr>
                <w:rFonts w:ascii="Times New Roman" w:hAnsi="Times New Roman"/>
                <w:sz w:val="22"/>
              </w:rPr>
              <w:t>-</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F60C0000">
            <w:pPr>
              <w:pStyle w:val="Style_8"/>
              <w:ind w:firstLine="0"/>
              <w:jc w:val="center"/>
              <w:rPr>
                <w:rFonts w:ascii="Times New Roman" w:hAnsi="Times New Roman"/>
                <w:sz w:val="22"/>
              </w:rPr>
            </w:pPr>
            <w:r>
              <w:rPr>
                <w:rFonts w:ascii="Times New Roman" w:hAnsi="Times New Roman"/>
                <w:sz w:val="22"/>
              </w:rPr>
              <w:t>-</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F70C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F80C0000">
            <w:pPr>
              <w:pStyle w:val="Style_8"/>
              <w:ind w:firstLine="0"/>
              <w:jc w:val="center"/>
              <w:rPr>
                <w:rFonts w:ascii="Times New Roman" w:hAnsi="Times New Roman"/>
                <w:sz w:val="22"/>
              </w:rPr>
            </w:pPr>
            <w:r>
              <w:rPr>
                <w:rFonts w:ascii="Times New Roman" w:hAnsi="Times New Roman"/>
                <w:sz w:val="22"/>
              </w:rPr>
              <w:t>10,0</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F90C0000">
            <w:pPr>
              <w:pStyle w:val="Style_8"/>
              <w:ind w:firstLine="0"/>
              <w:jc w:val="center"/>
              <w:rPr>
                <w:rFonts w:ascii="Times New Roman" w:hAnsi="Times New Roman"/>
                <w:sz w:val="22"/>
              </w:rPr>
            </w:pPr>
            <w:r>
              <w:rPr>
                <w:rFonts w:ascii="Times New Roman" w:hAnsi="Times New Roman"/>
                <w:sz w:val="22"/>
              </w:rPr>
              <w:t>20,0</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C0000">
            <w:pPr>
              <w:pStyle w:val="Style_8"/>
              <w:ind w:firstLine="0"/>
              <w:jc w:val="center"/>
              <w:rPr>
                <w:rFonts w:ascii="Times New Roman" w:hAnsi="Times New Roman"/>
                <w:sz w:val="22"/>
              </w:rPr>
            </w:pPr>
            <w:r>
              <w:rPr>
                <w:rFonts w:ascii="Times New Roman" w:hAnsi="Times New Roman"/>
                <w:sz w:val="22"/>
              </w:rPr>
              <w:t>30,0</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FB0C0000">
            <w:pPr>
              <w:pStyle w:val="Style_8"/>
              <w:ind w:firstLine="0"/>
              <w:rPr>
                <w:rFonts w:ascii="Times New Roman" w:hAnsi="Times New Roman"/>
                <w:sz w:val="22"/>
              </w:rPr>
            </w:pPr>
            <w:r>
              <w:rPr>
                <w:rFonts w:ascii="Times New Roman" w:hAnsi="Times New Roman"/>
                <w:sz w:val="22"/>
              </w:rPr>
              <w:t>4.2</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FC0C0000">
            <w:pPr>
              <w:pStyle w:val="Style_8"/>
              <w:ind w:firstLine="0"/>
              <w:rPr>
                <w:rFonts w:ascii="Times New Roman" w:hAnsi="Times New Roman"/>
                <w:sz w:val="22"/>
              </w:rPr>
            </w:pPr>
            <w:r>
              <w:rPr>
                <w:rFonts w:ascii="Times New Roman" w:hAnsi="Times New Roman"/>
                <w:sz w:val="22"/>
              </w:rPr>
              <w:t>Расход тепла (соц. и общ</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бъекты)</w:t>
            </w:r>
          </w:p>
          <w:p w14:paraId="FD0C0000">
            <w:pPr>
              <w:pStyle w:val="Style_8"/>
              <w:ind w:firstLine="0"/>
              <w:rPr>
                <w:rFonts w:ascii="Times New Roman" w:hAnsi="Times New Roman"/>
                <w:sz w:val="22"/>
              </w:rPr>
            </w:pP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FE0C0000">
            <w:pPr>
              <w:pStyle w:val="Style_8"/>
              <w:ind w:firstLine="0"/>
              <w:jc w:val="center"/>
              <w:rPr>
                <w:rFonts w:ascii="Times New Roman" w:hAnsi="Times New Roman"/>
                <w:i w:val="1"/>
                <w:sz w:val="22"/>
              </w:rPr>
            </w:pPr>
            <w:r>
              <w:rPr>
                <w:rFonts w:ascii="Times New Roman" w:hAnsi="Times New Roman"/>
                <w:i w:val="1"/>
                <w:sz w:val="22"/>
              </w:rPr>
              <w:t>МВт</w:t>
            </w:r>
          </w:p>
          <w:p w14:paraId="FF0C0000">
            <w:pPr>
              <w:pStyle w:val="Style_8"/>
              <w:ind w:firstLine="0"/>
              <w:jc w:val="center"/>
              <w:rPr>
                <w:rFonts w:ascii="Times New Roman" w:hAnsi="Times New Roman"/>
                <w:i w:val="1"/>
                <w:sz w:val="22"/>
              </w:rPr>
            </w:pPr>
            <w:r>
              <w:rPr>
                <w:rFonts w:ascii="Times New Roman" w:hAnsi="Times New Roman"/>
                <w:i w:val="1"/>
                <w:sz w:val="22"/>
              </w:rPr>
              <w:t>(Гкал/ч)</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000D0000">
            <w:pPr>
              <w:pStyle w:val="Style_8"/>
              <w:ind w:firstLine="0"/>
              <w:jc w:val="center"/>
              <w:rPr>
                <w:rFonts w:ascii="Times New Roman" w:hAnsi="Times New Roman"/>
                <w:sz w:val="22"/>
              </w:rPr>
            </w:pPr>
            <w:r>
              <w:rPr>
                <w:rFonts w:ascii="Times New Roman" w:hAnsi="Times New Roman"/>
                <w:sz w:val="22"/>
              </w:rPr>
              <w:t>35,65</w:t>
            </w:r>
          </w:p>
          <w:p w14:paraId="010D0000">
            <w:pPr>
              <w:pStyle w:val="Style_8"/>
              <w:ind w:firstLine="0"/>
              <w:jc w:val="center"/>
              <w:rPr>
                <w:rFonts w:ascii="Times New Roman" w:hAnsi="Times New Roman"/>
                <w:sz w:val="22"/>
              </w:rPr>
            </w:pPr>
            <w:r>
              <w:rPr>
                <w:rFonts w:ascii="Times New Roman" w:hAnsi="Times New Roman"/>
                <w:sz w:val="22"/>
              </w:rPr>
              <w:t>(30,65)</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020D0000">
            <w:pPr>
              <w:pStyle w:val="Style_8"/>
              <w:ind w:firstLine="0"/>
              <w:jc w:val="center"/>
              <w:rPr>
                <w:rFonts w:ascii="Times New Roman" w:hAnsi="Times New Roman"/>
                <w:sz w:val="22"/>
              </w:rPr>
            </w:pPr>
            <w:r>
              <w:rPr>
                <w:rFonts w:ascii="Times New Roman" w:hAnsi="Times New Roman"/>
                <w:sz w:val="22"/>
              </w:rPr>
              <w:t>35,65</w:t>
            </w:r>
          </w:p>
          <w:p w14:paraId="030D0000">
            <w:pPr>
              <w:pStyle w:val="Style_8"/>
              <w:ind w:firstLine="0"/>
              <w:jc w:val="center"/>
              <w:rPr>
                <w:rFonts w:ascii="Times New Roman" w:hAnsi="Times New Roman"/>
                <w:sz w:val="22"/>
              </w:rPr>
            </w:pPr>
            <w:r>
              <w:rPr>
                <w:rFonts w:ascii="Times New Roman" w:hAnsi="Times New Roman"/>
                <w:sz w:val="22"/>
              </w:rPr>
              <w:t>(30,65)</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040D0000">
            <w:pPr>
              <w:pStyle w:val="Style_8"/>
              <w:ind w:firstLine="0"/>
              <w:jc w:val="center"/>
              <w:rPr>
                <w:rFonts w:ascii="Times New Roman" w:hAnsi="Times New Roman"/>
                <w:sz w:val="22"/>
              </w:rPr>
            </w:pPr>
            <w:r>
              <w:rPr>
                <w:rFonts w:ascii="Times New Roman" w:hAnsi="Times New Roman"/>
                <w:sz w:val="22"/>
              </w:rPr>
              <w:t>35,65</w:t>
            </w:r>
          </w:p>
          <w:p w14:paraId="050D0000">
            <w:pPr>
              <w:pStyle w:val="Style_8"/>
              <w:ind w:firstLine="0"/>
              <w:jc w:val="center"/>
              <w:rPr>
                <w:rFonts w:ascii="Times New Roman" w:hAnsi="Times New Roman"/>
                <w:sz w:val="22"/>
              </w:rPr>
            </w:pPr>
            <w:r>
              <w:rPr>
                <w:rFonts w:ascii="Times New Roman" w:hAnsi="Times New Roman"/>
                <w:sz w:val="22"/>
              </w:rPr>
              <w:t>(30,65)</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060D0000">
            <w:pPr>
              <w:pStyle w:val="Style_8"/>
              <w:ind w:firstLine="0"/>
              <w:jc w:val="center"/>
              <w:rPr>
                <w:rFonts w:ascii="Times New Roman" w:hAnsi="Times New Roman"/>
                <w:sz w:val="22"/>
              </w:rPr>
            </w:pPr>
            <w:r>
              <w:rPr>
                <w:rFonts w:ascii="Times New Roman" w:hAnsi="Times New Roman"/>
                <w:sz w:val="22"/>
              </w:rPr>
              <w:t>35,65</w:t>
            </w:r>
          </w:p>
          <w:p w14:paraId="070D0000">
            <w:pPr>
              <w:pStyle w:val="Style_8"/>
              <w:ind w:firstLine="0"/>
              <w:jc w:val="center"/>
              <w:rPr>
                <w:rFonts w:ascii="Times New Roman" w:hAnsi="Times New Roman"/>
                <w:sz w:val="22"/>
              </w:rPr>
            </w:pPr>
            <w:r>
              <w:rPr>
                <w:rFonts w:ascii="Times New Roman" w:hAnsi="Times New Roman"/>
                <w:sz w:val="22"/>
              </w:rPr>
              <w:t>(30,65)</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080D0000">
            <w:pPr>
              <w:pStyle w:val="Style_8"/>
              <w:ind w:firstLine="0"/>
              <w:jc w:val="center"/>
              <w:rPr>
                <w:rFonts w:ascii="Times New Roman" w:hAnsi="Times New Roman"/>
                <w:sz w:val="22"/>
              </w:rPr>
            </w:pPr>
            <w:r>
              <w:rPr>
                <w:rFonts w:ascii="Times New Roman" w:hAnsi="Times New Roman"/>
                <w:sz w:val="22"/>
              </w:rPr>
              <w:t>35,65</w:t>
            </w:r>
          </w:p>
          <w:p w14:paraId="090D0000">
            <w:pPr>
              <w:pStyle w:val="Style_8"/>
              <w:ind w:firstLine="0"/>
              <w:jc w:val="center"/>
              <w:rPr>
                <w:rFonts w:ascii="Times New Roman" w:hAnsi="Times New Roman"/>
                <w:sz w:val="22"/>
              </w:rPr>
            </w:pPr>
            <w:r>
              <w:rPr>
                <w:rFonts w:ascii="Times New Roman" w:hAnsi="Times New Roman"/>
                <w:sz w:val="22"/>
              </w:rPr>
              <w:t>(30,65)</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0A0D0000">
            <w:pPr>
              <w:pStyle w:val="Style_8"/>
              <w:ind w:firstLine="0"/>
              <w:jc w:val="center"/>
              <w:rPr>
                <w:rFonts w:ascii="Times New Roman" w:hAnsi="Times New Roman"/>
                <w:sz w:val="22"/>
              </w:rPr>
            </w:pPr>
            <w:r>
              <w:rPr>
                <w:rFonts w:ascii="Times New Roman" w:hAnsi="Times New Roman"/>
                <w:sz w:val="22"/>
              </w:rPr>
              <w:t>38,5</w:t>
            </w:r>
          </w:p>
          <w:p w14:paraId="0B0D0000">
            <w:pPr>
              <w:pStyle w:val="Style_8"/>
              <w:ind w:firstLine="0"/>
              <w:jc w:val="center"/>
              <w:rPr>
                <w:rFonts w:ascii="Times New Roman" w:hAnsi="Times New Roman"/>
                <w:sz w:val="22"/>
              </w:rPr>
            </w:pPr>
            <w:r>
              <w:rPr>
                <w:rFonts w:ascii="Times New Roman" w:hAnsi="Times New Roman"/>
                <w:sz w:val="22"/>
              </w:rPr>
              <w:t>(33,5)</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0C0D0000">
            <w:pPr>
              <w:pStyle w:val="Style_8"/>
              <w:ind w:firstLine="0"/>
              <w:jc w:val="center"/>
              <w:rPr>
                <w:rFonts w:ascii="Times New Roman" w:hAnsi="Times New Roman"/>
                <w:sz w:val="22"/>
              </w:rPr>
            </w:pPr>
            <w:r>
              <w:rPr>
                <w:rFonts w:ascii="Times New Roman" w:hAnsi="Times New Roman"/>
                <w:sz w:val="22"/>
              </w:rPr>
              <w:t>42,0</w:t>
            </w:r>
          </w:p>
          <w:p w14:paraId="0D0D0000">
            <w:pPr>
              <w:pStyle w:val="Style_8"/>
              <w:ind w:firstLine="0"/>
              <w:jc w:val="center"/>
              <w:rPr>
                <w:rFonts w:ascii="Times New Roman" w:hAnsi="Times New Roman"/>
                <w:sz w:val="22"/>
              </w:rPr>
            </w:pPr>
            <w:r>
              <w:rPr>
                <w:rFonts w:ascii="Times New Roman" w:hAnsi="Times New Roman"/>
                <w:sz w:val="22"/>
              </w:rPr>
              <w:t>(36,11)</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D0000">
            <w:pPr>
              <w:pStyle w:val="Style_8"/>
              <w:ind w:firstLine="0"/>
              <w:jc w:val="center"/>
              <w:rPr>
                <w:rFonts w:ascii="Times New Roman" w:hAnsi="Times New Roman"/>
                <w:sz w:val="22"/>
              </w:rPr>
            </w:pPr>
            <w:r>
              <w:rPr>
                <w:rFonts w:ascii="Times New Roman" w:hAnsi="Times New Roman"/>
                <w:sz w:val="22"/>
              </w:rPr>
              <w:t>45,5</w:t>
            </w:r>
          </w:p>
          <w:p w14:paraId="0F0D0000">
            <w:pPr>
              <w:pStyle w:val="Style_8"/>
              <w:ind w:firstLine="0"/>
              <w:jc w:val="center"/>
              <w:rPr>
                <w:rFonts w:ascii="Times New Roman" w:hAnsi="Times New Roman"/>
                <w:sz w:val="22"/>
              </w:rPr>
            </w:pPr>
            <w:r>
              <w:rPr>
                <w:rFonts w:ascii="Times New Roman" w:hAnsi="Times New Roman"/>
                <w:sz w:val="22"/>
              </w:rPr>
              <w:t>(39,12)</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100D0000">
            <w:pPr>
              <w:pStyle w:val="Style_8"/>
              <w:ind w:firstLine="0"/>
              <w:jc w:val="both"/>
              <w:rPr>
                <w:rFonts w:ascii="Times New Roman" w:hAnsi="Times New Roman"/>
                <w:sz w:val="22"/>
              </w:rPr>
            </w:pPr>
            <w:r>
              <w:rPr>
                <w:rFonts w:ascii="Times New Roman" w:hAnsi="Times New Roman"/>
                <w:sz w:val="22"/>
              </w:rPr>
              <w:t>5.</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110D0000">
            <w:pPr>
              <w:pStyle w:val="Style_8"/>
              <w:ind w:firstLine="0"/>
              <w:rPr>
                <w:rFonts w:ascii="Times New Roman" w:hAnsi="Times New Roman"/>
                <w:sz w:val="22"/>
              </w:rPr>
            </w:pPr>
            <w:r>
              <w:rPr>
                <w:rFonts w:ascii="Times New Roman" w:hAnsi="Times New Roman"/>
                <w:sz w:val="22"/>
              </w:rPr>
              <w:t>Промзона</w:t>
            </w: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120D0000">
            <w:pPr>
              <w:pStyle w:val="Style_8"/>
              <w:ind w:firstLine="0"/>
              <w:jc w:val="both"/>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130D0000">
            <w:pPr>
              <w:pStyle w:val="Style_8"/>
              <w:ind w:firstLine="0"/>
              <w:jc w:val="center"/>
              <w:rPr>
                <w:rFonts w:ascii="Times New Roman" w:hAnsi="Times New Roman"/>
                <w:sz w:val="22"/>
              </w:rPr>
            </w:pPr>
            <w:r>
              <w:rPr>
                <w:rFonts w:ascii="Times New Roman" w:hAnsi="Times New Roman"/>
                <w:sz w:val="22"/>
              </w:rPr>
              <w:t>970,2</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140D0000">
            <w:pPr>
              <w:pStyle w:val="Style_8"/>
              <w:ind w:firstLine="0"/>
              <w:jc w:val="center"/>
              <w:rPr>
                <w:rFonts w:ascii="Times New Roman" w:hAnsi="Times New Roman"/>
                <w:sz w:val="22"/>
              </w:rPr>
            </w:pPr>
            <w:r>
              <w:rPr>
                <w:rFonts w:ascii="Times New Roman" w:hAnsi="Times New Roman"/>
                <w:sz w:val="22"/>
              </w:rPr>
              <w:t>970,2</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150D0000">
            <w:pPr>
              <w:pStyle w:val="Style_8"/>
              <w:ind w:firstLine="0"/>
              <w:jc w:val="center"/>
              <w:rPr>
                <w:rFonts w:ascii="Times New Roman" w:hAnsi="Times New Roman"/>
                <w:sz w:val="22"/>
              </w:rPr>
            </w:pPr>
            <w:r>
              <w:rPr>
                <w:rFonts w:ascii="Times New Roman" w:hAnsi="Times New Roman"/>
                <w:sz w:val="22"/>
              </w:rPr>
              <w:t>970,2</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160D0000">
            <w:pPr>
              <w:pStyle w:val="Style_8"/>
              <w:ind w:firstLine="0"/>
              <w:jc w:val="center"/>
              <w:rPr>
                <w:rFonts w:ascii="Times New Roman" w:hAnsi="Times New Roman"/>
                <w:sz w:val="22"/>
              </w:rPr>
            </w:pPr>
            <w:r>
              <w:rPr>
                <w:rFonts w:ascii="Times New Roman" w:hAnsi="Times New Roman"/>
                <w:sz w:val="22"/>
              </w:rPr>
              <w:t>970,2</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170D0000">
            <w:pPr>
              <w:pStyle w:val="Style_8"/>
              <w:ind w:firstLine="0"/>
              <w:jc w:val="center"/>
              <w:rPr>
                <w:rFonts w:ascii="Times New Roman" w:hAnsi="Times New Roman"/>
                <w:sz w:val="22"/>
              </w:rPr>
            </w:pPr>
            <w:r>
              <w:rPr>
                <w:rFonts w:ascii="Times New Roman" w:hAnsi="Times New Roman"/>
                <w:sz w:val="22"/>
              </w:rPr>
              <w:t>970,2</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180D0000">
            <w:pPr>
              <w:pStyle w:val="Style_8"/>
              <w:ind w:firstLine="0"/>
              <w:jc w:val="center"/>
              <w:rPr>
                <w:rFonts w:ascii="Times New Roman" w:hAnsi="Times New Roman"/>
                <w:sz w:val="22"/>
              </w:rPr>
            </w:pPr>
            <w:r>
              <w:rPr>
                <w:rFonts w:ascii="Times New Roman" w:hAnsi="Times New Roman"/>
                <w:sz w:val="22"/>
              </w:rPr>
              <w:t>970,2</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190D0000">
            <w:pPr>
              <w:pStyle w:val="Style_8"/>
              <w:ind w:firstLine="0"/>
              <w:jc w:val="center"/>
              <w:rPr>
                <w:rFonts w:ascii="Times New Roman" w:hAnsi="Times New Roman"/>
                <w:sz w:val="22"/>
              </w:rPr>
            </w:pPr>
            <w:r>
              <w:rPr>
                <w:rFonts w:ascii="Times New Roman" w:hAnsi="Times New Roman"/>
                <w:sz w:val="22"/>
              </w:rPr>
              <w:t>970,2</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0D0000">
            <w:pPr>
              <w:pStyle w:val="Style_8"/>
              <w:ind w:firstLine="0"/>
              <w:jc w:val="center"/>
              <w:rPr>
                <w:rFonts w:ascii="Times New Roman" w:hAnsi="Times New Roman"/>
                <w:sz w:val="22"/>
              </w:rPr>
            </w:pPr>
            <w:r>
              <w:rPr>
                <w:rFonts w:ascii="Times New Roman" w:hAnsi="Times New Roman"/>
                <w:sz w:val="22"/>
              </w:rPr>
              <w:t>970,2</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1B0D0000">
            <w:pPr>
              <w:pStyle w:val="Style_8"/>
              <w:ind w:firstLine="0"/>
              <w:jc w:val="both"/>
              <w:rPr>
                <w:rFonts w:ascii="Times New Roman" w:hAnsi="Times New Roman"/>
                <w:sz w:val="22"/>
              </w:rPr>
            </w:pPr>
            <w:r>
              <w:rPr>
                <w:rFonts w:ascii="Times New Roman" w:hAnsi="Times New Roman"/>
                <w:sz w:val="22"/>
              </w:rPr>
              <w:t>5.1</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1C0D0000">
            <w:pPr>
              <w:pStyle w:val="Style_8"/>
              <w:ind w:firstLine="0"/>
              <w:rPr>
                <w:rFonts w:ascii="Times New Roman" w:hAnsi="Times New Roman"/>
                <w:sz w:val="22"/>
              </w:rPr>
            </w:pPr>
            <w:r>
              <w:rPr>
                <w:rFonts w:ascii="Times New Roman" w:hAnsi="Times New Roman"/>
                <w:sz w:val="22"/>
              </w:rPr>
              <w:t>В том числе объемы нового строительства</w:t>
            </w: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1D0D0000">
            <w:pPr>
              <w:pStyle w:val="Style_8"/>
              <w:ind w:firstLine="0"/>
              <w:jc w:val="both"/>
              <w:rPr>
                <w:rFonts w:ascii="Times New Roman" w:hAnsi="Times New Roman"/>
                <w:i w:val="1"/>
                <w:sz w:val="22"/>
              </w:rPr>
            </w:pPr>
            <w:r>
              <w:rPr>
                <w:rFonts w:ascii="Times New Roman" w:hAnsi="Times New Roman"/>
                <w:i w:val="1"/>
                <w:sz w:val="22"/>
              </w:rPr>
              <w:t xml:space="preserve">тыс. </w:t>
            </w:r>
            <w:r>
              <w:rPr>
                <w:rFonts w:ascii="Times New Roman" w:hAnsi="Times New Roman"/>
                <w:i w:val="1"/>
                <w:sz w:val="22"/>
              </w:rPr>
              <w:t>кв.м</w:t>
            </w:r>
            <w:r>
              <w:rPr>
                <w:rFonts w:ascii="Times New Roman" w:hAnsi="Times New Roman"/>
                <w:i w:val="1"/>
                <w:sz w:val="22"/>
              </w:rPr>
              <w:t>.</w:t>
            </w:r>
          </w:p>
        </w:tc>
        <w:tc>
          <w:tcPr>
            <w:tcW w:type="dxa" w:w="1416"/>
            <w:tcBorders>
              <w:top w:color="000000" w:sz="4" w:val="single"/>
              <w:left w:color="000000" w:sz="4" w:val="single"/>
              <w:bottom w:color="000000" w:sz="4" w:val="single"/>
            </w:tcBorders>
            <w:tcMar>
              <w:top w:type="dxa" w:w="0"/>
              <w:left w:type="dxa" w:w="108"/>
              <w:bottom w:type="dxa" w:w="0"/>
              <w:right w:type="dxa" w:w="108"/>
            </w:tcMar>
            <w:vAlign w:val="center"/>
          </w:tcPr>
          <w:p w14:paraId="1E0D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1F0D0000">
            <w:pPr>
              <w:pStyle w:val="Style_8"/>
              <w:ind w:firstLine="0"/>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200D0000">
            <w:pPr>
              <w:pStyle w:val="Style_8"/>
              <w:ind w:firstLine="0"/>
              <w:jc w:val="center"/>
              <w:rPr>
                <w:rFonts w:ascii="Times New Roman" w:hAnsi="Times New Roman"/>
                <w:sz w:val="22"/>
              </w:rPr>
            </w:pPr>
            <w:r>
              <w:rPr>
                <w:rFonts w:ascii="Times New Roman" w:hAnsi="Times New Roman"/>
                <w:sz w:val="22"/>
              </w:rPr>
              <w:t>-</w:t>
            </w:r>
          </w:p>
        </w:tc>
        <w:tc>
          <w:tcPr>
            <w:tcW w:type="dxa" w:w="1133"/>
            <w:tcBorders>
              <w:top w:color="000000" w:sz="4" w:val="single"/>
              <w:left w:color="000000" w:sz="4" w:val="single"/>
              <w:bottom w:color="000000" w:sz="4" w:val="single"/>
            </w:tcBorders>
            <w:tcMar>
              <w:top w:type="dxa" w:w="0"/>
              <w:left w:type="dxa" w:w="108"/>
              <w:bottom w:type="dxa" w:w="0"/>
              <w:right w:type="dxa" w:w="108"/>
            </w:tcMar>
            <w:vAlign w:val="center"/>
          </w:tcPr>
          <w:p w14:paraId="210D0000">
            <w:pPr>
              <w:pStyle w:val="Style_8"/>
              <w:ind w:firstLine="0"/>
              <w:jc w:val="center"/>
              <w:rPr>
                <w:rFonts w:ascii="Times New Roman" w:hAnsi="Times New Roman"/>
                <w:sz w:val="22"/>
              </w:rPr>
            </w:pPr>
            <w:r>
              <w:rPr>
                <w:rFonts w:ascii="Times New Roman" w:hAnsi="Times New Roman"/>
                <w:sz w:val="22"/>
              </w:rPr>
              <w:t>-</w:t>
            </w:r>
          </w:p>
        </w:tc>
        <w:tc>
          <w:tcPr>
            <w:tcW w:type="dxa" w:w="992"/>
            <w:tcBorders>
              <w:top w:color="000000" w:sz="4" w:val="single"/>
              <w:left w:color="000000" w:sz="4" w:val="single"/>
              <w:bottom w:color="000000" w:sz="4" w:val="single"/>
            </w:tcBorders>
            <w:tcMar>
              <w:top w:type="dxa" w:w="0"/>
              <w:left w:type="dxa" w:w="108"/>
              <w:bottom w:type="dxa" w:w="0"/>
              <w:right w:type="dxa" w:w="108"/>
            </w:tcMar>
            <w:vAlign w:val="center"/>
          </w:tcPr>
          <w:p w14:paraId="220D0000">
            <w:pPr>
              <w:pStyle w:val="Style_8"/>
              <w:ind w:firstLine="0"/>
              <w:jc w:val="center"/>
              <w:rPr>
                <w:rFonts w:ascii="Times New Roman" w:hAnsi="Times New Roman"/>
                <w:sz w:val="22"/>
              </w:rPr>
            </w:pPr>
            <w:r>
              <w:rPr>
                <w:rFonts w:ascii="Times New Roman" w:hAnsi="Times New Roman"/>
                <w:sz w:val="22"/>
              </w:rPr>
              <w:t>-</w:t>
            </w:r>
          </w:p>
        </w:tc>
        <w:tc>
          <w:tcPr>
            <w:tcW w:type="dxa" w:w="1135"/>
            <w:tcBorders>
              <w:top w:color="000000" w:sz="4" w:val="single"/>
              <w:left w:color="000000" w:sz="4" w:val="single"/>
              <w:bottom w:color="000000" w:sz="4" w:val="single"/>
            </w:tcBorders>
            <w:tcMar>
              <w:top w:type="dxa" w:w="0"/>
              <w:left w:type="dxa" w:w="108"/>
              <w:bottom w:type="dxa" w:w="0"/>
              <w:right w:type="dxa" w:w="108"/>
            </w:tcMar>
            <w:vAlign w:val="center"/>
          </w:tcPr>
          <w:p w14:paraId="230D0000">
            <w:pPr>
              <w:pStyle w:val="Style_8"/>
              <w:ind w:firstLine="0"/>
              <w:jc w:val="center"/>
              <w:rPr>
                <w:rFonts w:ascii="Times New Roman" w:hAnsi="Times New Roman"/>
                <w:sz w:val="22"/>
              </w:rPr>
            </w:pPr>
            <w:r>
              <w:rPr>
                <w:rFonts w:ascii="Times New Roman" w:hAnsi="Times New Roman"/>
                <w:sz w:val="22"/>
              </w:rPr>
              <w:t>-</w:t>
            </w:r>
          </w:p>
        </w:tc>
        <w:tc>
          <w:tcPr>
            <w:tcW w:type="dxa" w:w="1134"/>
            <w:tcBorders>
              <w:top w:color="000000" w:sz="4" w:val="single"/>
              <w:left w:color="000000" w:sz="4" w:val="single"/>
              <w:bottom w:color="000000" w:sz="4" w:val="single"/>
            </w:tcBorders>
            <w:tcMar>
              <w:top w:type="dxa" w:w="0"/>
              <w:left w:type="dxa" w:w="108"/>
              <w:bottom w:type="dxa" w:w="0"/>
              <w:right w:type="dxa" w:w="108"/>
            </w:tcMar>
            <w:vAlign w:val="center"/>
          </w:tcPr>
          <w:p w14:paraId="240D0000">
            <w:pPr>
              <w:pStyle w:val="Style_8"/>
              <w:ind w:firstLine="0"/>
              <w:jc w:val="center"/>
              <w:rPr>
                <w:rFonts w:ascii="Times New Roman" w:hAnsi="Times New Roman"/>
                <w:sz w:val="22"/>
              </w:rPr>
            </w:pPr>
            <w:r>
              <w:rPr>
                <w:rFonts w:ascii="Times New Roman" w:hAnsi="Times New Roman"/>
                <w:sz w:val="22"/>
              </w:rPr>
              <w:t>-</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D0000">
            <w:pPr>
              <w:pStyle w:val="Style_8"/>
              <w:ind w:firstLine="0"/>
              <w:jc w:val="center"/>
              <w:rPr>
                <w:rFonts w:ascii="Times New Roman" w:hAnsi="Times New Roman"/>
                <w:sz w:val="22"/>
              </w:rPr>
            </w:pPr>
            <w:r>
              <w:rPr>
                <w:rFonts w:ascii="Times New Roman" w:hAnsi="Times New Roman"/>
                <w:sz w:val="22"/>
              </w:rPr>
              <w:t>-</w:t>
            </w:r>
          </w:p>
        </w:tc>
      </w:tr>
      <w:tr>
        <w:tc>
          <w:tcPr>
            <w:tcW w:type="dxa" w:w="708"/>
            <w:tcBorders>
              <w:top w:color="000000" w:sz="4" w:val="single"/>
              <w:left w:color="000000" w:sz="4" w:val="single"/>
              <w:bottom w:color="000000" w:sz="4" w:val="single"/>
            </w:tcBorders>
            <w:tcMar>
              <w:top w:type="dxa" w:w="0"/>
              <w:left w:type="dxa" w:w="108"/>
              <w:bottom w:type="dxa" w:w="0"/>
              <w:right w:type="dxa" w:w="108"/>
            </w:tcMar>
          </w:tcPr>
          <w:p w14:paraId="260D0000">
            <w:pPr>
              <w:pStyle w:val="Style_8"/>
              <w:ind w:firstLine="0"/>
              <w:rPr>
                <w:rFonts w:ascii="Times New Roman" w:hAnsi="Times New Roman"/>
                <w:sz w:val="22"/>
              </w:rPr>
            </w:pPr>
            <w:r>
              <w:rPr>
                <w:rFonts w:ascii="Times New Roman" w:hAnsi="Times New Roman"/>
                <w:sz w:val="22"/>
              </w:rPr>
              <w:t>5.2</w:t>
            </w:r>
          </w:p>
        </w:tc>
        <w:tc>
          <w:tcPr>
            <w:tcW w:type="dxa" w:w="3970"/>
            <w:tcBorders>
              <w:top w:color="000000" w:sz="4" w:val="single"/>
              <w:left w:color="000000" w:sz="4" w:val="single"/>
              <w:bottom w:color="000000" w:sz="4" w:val="single"/>
            </w:tcBorders>
            <w:tcMar>
              <w:top w:type="dxa" w:w="0"/>
              <w:left w:type="dxa" w:w="108"/>
              <w:bottom w:type="dxa" w:w="0"/>
              <w:right w:type="dxa" w:w="108"/>
            </w:tcMar>
            <w:vAlign w:val="center"/>
          </w:tcPr>
          <w:p w14:paraId="270D0000">
            <w:pPr>
              <w:pStyle w:val="Style_8"/>
              <w:ind w:firstLine="0"/>
              <w:rPr>
                <w:rFonts w:ascii="Times New Roman" w:hAnsi="Times New Roman"/>
                <w:sz w:val="22"/>
              </w:rPr>
            </w:pPr>
            <w:r>
              <w:rPr>
                <w:rFonts w:ascii="Times New Roman" w:hAnsi="Times New Roman"/>
                <w:sz w:val="22"/>
              </w:rPr>
              <w:t>Расход тепла (промышленные потребители)</w:t>
            </w:r>
          </w:p>
          <w:p w14:paraId="280D0000">
            <w:pPr>
              <w:pStyle w:val="Style_8"/>
              <w:ind w:firstLine="0"/>
              <w:rPr>
                <w:rFonts w:ascii="Times New Roman" w:hAnsi="Times New Roman"/>
                <w:sz w:val="22"/>
              </w:rPr>
            </w:pPr>
          </w:p>
        </w:tc>
        <w:tc>
          <w:tcPr>
            <w:tcW w:type="dxa" w:w="1418"/>
            <w:tcBorders>
              <w:top w:color="000000" w:sz="4" w:val="single"/>
              <w:left w:color="000000" w:sz="4" w:val="single"/>
              <w:bottom w:color="000000" w:sz="4" w:val="single"/>
            </w:tcBorders>
            <w:tcMar>
              <w:top w:type="dxa" w:w="0"/>
              <w:left w:type="dxa" w:w="108"/>
              <w:bottom w:type="dxa" w:w="0"/>
              <w:right w:type="dxa" w:w="108"/>
            </w:tcMar>
          </w:tcPr>
          <w:p w14:paraId="290D0000">
            <w:pPr>
              <w:pStyle w:val="Style_8"/>
              <w:ind w:firstLine="0"/>
              <w:jc w:val="center"/>
              <w:rPr>
                <w:rFonts w:ascii="Times New Roman" w:hAnsi="Times New Roman"/>
                <w:i w:val="1"/>
                <w:sz w:val="22"/>
              </w:rPr>
            </w:pPr>
            <w:r>
              <w:rPr>
                <w:rFonts w:ascii="Times New Roman" w:hAnsi="Times New Roman"/>
                <w:i w:val="1"/>
                <w:sz w:val="22"/>
              </w:rPr>
              <w:t>МВт</w:t>
            </w:r>
          </w:p>
          <w:p w14:paraId="2A0D0000">
            <w:pPr>
              <w:pStyle w:val="Style_8"/>
              <w:ind w:firstLine="0"/>
              <w:jc w:val="center"/>
              <w:rPr>
                <w:rFonts w:ascii="Times New Roman" w:hAnsi="Times New Roman"/>
                <w:i w:val="1"/>
                <w:sz w:val="22"/>
              </w:rPr>
            </w:pPr>
            <w:r>
              <w:rPr>
                <w:rFonts w:ascii="Times New Roman" w:hAnsi="Times New Roman"/>
                <w:i w:val="1"/>
                <w:sz w:val="22"/>
              </w:rPr>
              <w:t>(Гкал/ч)</w:t>
            </w:r>
          </w:p>
        </w:tc>
        <w:tc>
          <w:tcPr>
            <w:tcW w:type="dxa" w:w="1416"/>
            <w:tcBorders>
              <w:top w:color="000000" w:sz="4" w:val="single"/>
              <w:left w:color="000000" w:sz="4" w:val="single"/>
              <w:bottom w:color="000000" w:sz="4" w:val="single"/>
            </w:tcBorders>
            <w:tcMar>
              <w:top w:type="dxa" w:w="0"/>
              <w:left w:type="dxa" w:w="108"/>
              <w:bottom w:type="dxa" w:w="0"/>
              <w:right w:type="dxa" w:w="108"/>
            </w:tcMar>
          </w:tcPr>
          <w:p w14:paraId="2B0D0000">
            <w:pPr>
              <w:pStyle w:val="Style_8"/>
              <w:ind w:firstLine="0"/>
              <w:jc w:val="center"/>
              <w:rPr>
                <w:rFonts w:ascii="Times New Roman" w:hAnsi="Times New Roman"/>
                <w:sz w:val="22"/>
              </w:rPr>
            </w:pPr>
            <w:r>
              <w:rPr>
                <w:rFonts w:ascii="Times New Roman" w:hAnsi="Times New Roman"/>
                <w:sz w:val="22"/>
              </w:rPr>
              <w:t>198,7</w:t>
            </w:r>
          </w:p>
          <w:p w14:paraId="2C0D0000">
            <w:pPr>
              <w:pStyle w:val="Style_8"/>
              <w:ind w:firstLine="0"/>
              <w:jc w:val="center"/>
              <w:rPr>
                <w:rFonts w:ascii="Times New Roman" w:hAnsi="Times New Roman"/>
                <w:sz w:val="22"/>
              </w:rPr>
            </w:pPr>
            <w:r>
              <w:rPr>
                <w:rFonts w:ascii="Times New Roman" w:hAnsi="Times New Roman"/>
                <w:sz w:val="22"/>
              </w:rPr>
              <w:t>(170,83)</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2D0D0000">
            <w:pPr>
              <w:pStyle w:val="Style_8"/>
              <w:ind w:firstLine="0"/>
              <w:jc w:val="center"/>
              <w:rPr>
                <w:rFonts w:ascii="Times New Roman" w:hAnsi="Times New Roman"/>
                <w:sz w:val="22"/>
              </w:rPr>
            </w:pPr>
            <w:r>
              <w:rPr>
                <w:rFonts w:ascii="Times New Roman" w:hAnsi="Times New Roman"/>
                <w:sz w:val="22"/>
              </w:rPr>
              <w:t>198,7</w:t>
            </w:r>
          </w:p>
          <w:p w14:paraId="2E0D0000">
            <w:pPr>
              <w:pStyle w:val="Style_8"/>
              <w:ind w:firstLine="0"/>
              <w:jc w:val="center"/>
              <w:rPr>
                <w:rFonts w:ascii="Times New Roman" w:hAnsi="Times New Roman"/>
                <w:sz w:val="22"/>
              </w:rPr>
            </w:pPr>
            <w:r>
              <w:rPr>
                <w:rFonts w:ascii="Times New Roman" w:hAnsi="Times New Roman"/>
                <w:sz w:val="22"/>
              </w:rPr>
              <w:t>(170,83)</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2F0D0000">
            <w:pPr>
              <w:pStyle w:val="Style_8"/>
              <w:ind w:firstLine="0"/>
              <w:jc w:val="center"/>
              <w:rPr>
                <w:rFonts w:ascii="Times New Roman" w:hAnsi="Times New Roman"/>
                <w:sz w:val="22"/>
              </w:rPr>
            </w:pPr>
            <w:r>
              <w:rPr>
                <w:rFonts w:ascii="Times New Roman" w:hAnsi="Times New Roman"/>
                <w:sz w:val="22"/>
              </w:rPr>
              <w:t>198,7</w:t>
            </w:r>
          </w:p>
          <w:p w14:paraId="300D0000">
            <w:pPr>
              <w:pStyle w:val="Style_8"/>
              <w:ind w:firstLine="0"/>
              <w:jc w:val="center"/>
              <w:rPr>
                <w:rFonts w:ascii="Times New Roman" w:hAnsi="Times New Roman"/>
                <w:sz w:val="22"/>
              </w:rPr>
            </w:pPr>
            <w:r>
              <w:rPr>
                <w:rFonts w:ascii="Times New Roman" w:hAnsi="Times New Roman"/>
                <w:sz w:val="22"/>
              </w:rPr>
              <w:t>(170,83)</w:t>
            </w:r>
          </w:p>
        </w:tc>
        <w:tc>
          <w:tcPr>
            <w:tcW w:type="dxa" w:w="1133"/>
            <w:tcBorders>
              <w:top w:color="000000" w:sz="4" w:val="single"/>
              <w:left w:color="000000" w:sz="4" w:val="single"/>
              <w:bottom w:color="000000" w:sz="4" w:val="single"/>
            </w:tcBorders>
            <w:tcMar>
              <w:top w:type="dxa" w:w="0"/>
              <w:left w:type="dxa" w:w="108"/>
              <w:bottom w:type="dxa" w:w="0"/>
              <w:right w:type="dxa" w:w="108"/>
            </w:tcMar>
          </w:tcPr>
          <w:p w14:paraId="310D0000">
            <w:pPr>
              <w:pStyle w:val="Style_8"/>
              <w:ind w:firstLine="0"/>
              <w:jc w:val="center"/>
              <w:rPr>
                <w:rFonts w:ascii="Times New Roman" w:hAnsi="Times New Roman"/>
                <w:sz w:val="22"/>
              </w:rPr>
            </w:pPr>
            <w:r>
              <w:rPr>
                <w:rFonts w:ascii="Times New Roman" w:hAnsi="Times New Roman"/>
                <w:sz w:val="22"/>
              </w:rPr>
              <w:t>198,7</w:t>
            </w:r>
          </w:p>
          <w:p w14:paraId="320D0000">
            <w:pPr>
              <w:pStyle w:val="Style_8"/>
              <w:ind w:firstLine="0"/>
              <w:jc w:val="center"/>
              <w:rPr>
                <w:rFonts w:ascii="Times New Roman" w:hAnsi="Times New Roman"/>
                <w:sz w:val="22"/>
              </w:rPr>
            </w:pPr>
            <w:r>
              <w:rPr>
                <w:rFonts w:ascii="Times New Roman" w:hAnsi="Times New Roman"/>
                <w:sz w:val="22"/>
              </w:rPr>
              <w:t>(170,83)</w:t>
            </w:r>
          </w:p>
        </w:tc>
        <w:tc>
          <w:tcPr>
            <w:tcW w:type="dxa" w:w="992"/>
            <w:tcBorders>
              <w:top w:color="000000" w:sz="4" w:val="single"/>
              <w:left w:color="000000" w:sz="4" w:val="single"/>
              <w:bottom w:color="000000" w:sz="4" w:val="single"/>
            </w:tcBorders>
            <w:tcMar>
              <w:top w:type="dxa" w:w="0"/>
              <w:left w:type="dxa" w:w="108"/>
              <w:bottom w:type="dxa" w:w="0"/>
              <w:right w:type="dxa" w:w="108"/>
            </w:tcMar>
          </w:tcPr>
          <w:p w14:paraId="330D0000">
            <w:pPr>
              <w:pStyle w:val="Style_8"/>
              <w:ind w:firstLine="0"/>
              <w:jc w:val="center"/>
              <w:rPr>
                <w:rFonts w:ascii="Times New Roman" w:hAnsi="Times New Roman"/>
                <w:sz w:val="22"/>
              </w:rPr>
            </w:pPr>
            <w:r>
              <w:rPr>
                <w:rFonts w:ascii="Times New Roman" w:hAnsi="Times New Roman"/>
                <w:sz w:val="22"/>
              </w:rPr>
              <w:t>198,7</w:t>
            </w:r>
          </w:p>
          <w:p w14:paraId="340D0000">
            <w:pPr>
              <w:pStyle w:val="Style_8"/>
              <w:ind w:firstLine="0"/>
              <w:jc w:val="center"/>
              <w:rPr>
                <w:rFonts w:ascii="Times New Roman" w:hAnsi="Times New Roman"/>
                <w:sz w:val="22"/>
              </w:rPr>
            </w:pPr>
            <w:r>
              <w:rPr>
                <w:rFonts w:ascii="Times New Roman" w:hAnsi="Times New Roman"/>
                <w:sz w:val="22"/>
              </w:rPr>
              <w:t>(170,83)</w:t>
            </w:r>
          </w:p>
        </w:tc>
        <w:tc>
          <w:tcPr>
            <w:tcW w:type="dxa" w:w="1135"/>
            <w:tcBorders>
              <w:top w:color="000000" w:sz="4" w:val="single"/>
              <w:left w:color="000000" w:sz="4" w:val="single"/>
              <w:bottom w:color="000000" w:sz="4" w:val="single"/>
            </w:tcBorders>
            <w:tcMar>
              <w:top w:type="dxa" w:w="0"/>
              <w:left w:type="dxa" w:w="108"/>
              <w:bottom w:type="dxa" w:w="0"/>
              <w:right w:type="dxa" w:w="108"/>
            </w:tcMar>
          </w:tcPr>
          <w:p w14:paraId="350D0000">
            <w:pPr>
              <w:pStyle w:val="Style_8"/>
              <w:ind w:firstLine="0"/>
              <w:jc w:val="center"/>
              <w:rPr>
                <w:rFonts w:ascii="Times New Roman" w:hAnsi="Times New Roman"/>
                <w:sz w:val="22"/>
              </w:rPr>
            </w:pPr>
            <w:r>
              <w:rPr>
                <w:rFonts w:ascii="Times New Roman" w:hAnsi="Times New Roman"/>
                <w:sz w:val="22"/>
              </w:rPr>
              <w:t>198,7</w:t>
            </w:r>
          </w:p>
          <w:p w14:paraId="360D0000">
            <w:pPr>
              <w:pStyle w:val="Style_8"/>
              <w:ind w:firstLine="0"/>
              <w:jc w:val="center"/>
              <w:rPr>
                <w:rFonts w:ascii="Times New Roman" w:hAnsi="Times New Roman"/>
                <w:sz w:val="22"/>
              </w:rPr>
            </w:pPr>
            <w:r>
              <w:rPr>
                <w:rFonts w:ascii="Times New Roman" w:hAnsi="Times New Roman"/>
                <w:sz w:val="22"/>
              </w:rPr>
              <w:t>(170,83)</w:t>
            </w:r>
          </w:p>
        </w:tc>
        <w:tc>
          <w:tcPr>
            <w:tcW w:type="dxa" w:w="1134"/>
            <w:tcBorders>
              <w:top w:color="000000" w:sz="4" w:val="single"/>
              <w:left w:color="000000" w:sz="4" w:val="single"/>
              <w:bottom w:color="000000" w:sz="4" w:val="single"/>
            </w:tcBorders>
            <w:tcMar>
              <w:top w:type="dxa" w:w="0"/>
              <w:left w:type="dxa" w:w="108"/>
              <w:bottom w:type="dxa" w:w="0"/>
              <w:right w:type="dxa" w:w="108"/>
            </w:tcMar>
          </w:tcPr>
          <w:p w14:paraId="370D0000">
            <w:pPr>
              <w:pStyle w:val="Style_8"/>
              <w:ind w:firstLine="0"/>
              <w:jc w:val="center"/>
              <w:rPr>
                <w:rFonts w:ascii="Times New Roman" w:hAnsi="Times New Roman"/>
                <w:sz w:val="22"/>
              </w:rPr>
            </w:pPr>
            <w:r>
              <w:rPr>
                <w:rFonts w:ascii="Times New Roman" w:hAnsi="Times New Roman"/>
                <w:sz w:val="22"/>
              </w:rPr>
              <w:t>198,7</w:t>
            </w:r>
          </w:p>
          <w:p w14:paraId="380D0000">
            <w:pPr>
              <w:pStyle w:val="Style_8"/>
              <w:ind w:firstLine="34"/>
              <w:jc w:val="center"/>
              <w:rPr>
                <w:rFonts w:ascii="Times New Roman" w:hAnsi="Times New Roman"/>
              </w:rPr>
            </w:pPr>
            <w:r>
              <w:rPr>
                <w:rFonts w:ascii="Times New Roman" w:hAnsi="Times New Roman"/>
                <w:sz w:val="22"/>
              </w:rPr>
              <w:t>(170,83)</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D0000">
            <w:pPr>
              <w:pStyle w:val="Style_8"/>
              <w:ind w:firstLine="0"/>
              <w:jc w:val="center"/>
              <w:rPr>
                <w:rFonts w:ascii="Times New Roman" w:hAnsi="Times New Roman"/>
                <w:sz w:val="22"/>
              </w:rPr>
            </w:pPr>
            <w:r>
              <w:rPr>
                <w:rFonts w:ascii="Times New Roman" w:hAnsi="Times New Roman"/>
                <w:sz w:val="22"/>
              </w:rPr>
              <w:t>198,7</w:t>
            </w:r>
          </w:p>
          <w:p w14:paraId="3A0D0000">
            <w:pPr>
              <w:pStyle w:val="Style_8"/>
              <w:ind w:firstLine="34"/>
              <w:jc w:val="center"/>
              <w:rPr>
                <w:rFonts w:ascii="Times New Roman" w:hAnsi="Times New Roman"/>
              </w:rPr>
            </w:pPr>
            <w:r>
              <w:rPr>
                <w:rFonts w:ascii="Times New Roman" w:hAnsi="Times New Roman"/>
                <w:sz w:val="22"/>
              </w:rPr>
              <w:t>(170,83)</w:t>
            </w:r>
          </w:p>
        </w:tc>
      </w:tr>
    </w:tbl>
    <w:p w14:paraId="3B0D0000">
      <w:pPr>
        <w:pStyle w:val="Style_8"/>
        <w:widowControl w:val="1"/>
        <w:ind w:firstLine="0"/>
        <w:jc w:val="both"/>
        <w:rPr>
          <w:rFonts w:ascii="Times New Roman" w:hAnsi="Times New Roman"/>
          <w:sz w:val="24"/>
        </w:rPr>
      </w:pPr>
    </w:p>
    <w:p w14:paraId="3C0D0000">
      <w:pPr>
        <w:sectPr>
          <w:footerReference r:id="rId4" w:type="default"/>
          <w:pgSz w:h="11906" w:w="16838"/>
          <w:pgMar w:bottom="851" w:footer="709" w:gutter="0" w:header="0" w:left="1134" w:right="1134" w:top="748"/>
        </w:sectPr>
      </w:pPr>
    </w:p>
    <w:p w14:paraId="3D0D0000">
      <w:pPr>
        <w:pStyle w:val="Style_8"/>
        <w:widowControl w:val="1"/>
        <w:ind w:firstLine="709"/>
        <w:jc w:val="both"/>
        <w:rPr>
          <w:rFonts w:ascii="Times New Roman" w:hAnsi="Times New Roman"/>
          <w:sz w:val="24"/>
        </w:rPr>
      </w:pPr>
      <w:r>
        <w:rPr>
          <w:rFonts w:ascii="Times New Roman" w:hAnsi="Times New Roman"/>
          <w:sz w:val="24"/>
        </w:rPr>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службы  энергоблоков ориентировочно до 2027 – 2035 гг.</w:t>
      </w:r>
    </w:p>
    <w:p w14:paraId="3E0D0000">
      <w:pPr>
        <w:spacing w:after="0" w:line="240" w:lineRule="auto"/>
        <w:ind w:firstLine="709"/>
        <w:jc w:val="both"/>
        <w:rPr>
          <w:rFonts w:ascii="Times New Roman" w:hAnsi="Times New Roman"/>
          <w:sz w:val="24"/>
        </w:rPr>
      </w:pPr>
      <w:r>
        <w:rPr>
          <w:rFonts w:ascii="Times New Roman" w:hAnsi="Times New Roman"/>
          <w:sz w:val="24"/>
        </w:rPr>
        <w:t xml:space="preserve">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w:t>
      </w:r>
      <w:r>
        <w:rPr>
          <w:rFonts w:ascii="Times New Roman" w:hAnsi="Times New Roman"/>
          <w:sz w:val="24"/>
        </w:rPr>
        <w:t>жителей города, имеющих  1-2 высших образования дает</w:t>
      </w:r>
      <w:r>
        <w:rPr>
          <w:rFonts w:ascii="Times New Roman" w:hAnsi="Times New Roman"/>
          <w:sz w:val="24"/>
        </w:rPr>
        <w:t xml:space="preserve"> предпосылки для  создания на территории технопарка высокотехнологичных производств, связанных с производством  или сборкой различной электронной  бытовой техники.</w:t>
      </w:r>
    </w:p>
    <w:p w14:paraId="3F0D0000">
      <w:pPr>
        <w:spacing w:after="0" w:line="240" w:lineRule="auto"/>
        <w:ind w:firstLine="709"/>
        <w:jc w:val="both"/>
        <w:rPr>
          <w:rFonts w:ascii="Times New Roman" w:hAnsi="Times New Roman"/>
          <w:sz w:val="24"/>
        </w:rPr>
      </w:pPr>
      <w:r>
        <w:rPr>
          <w:rFonts w:ascii="Times New Roman" w:hAnsi="Times New Roman"/>
          <w:sz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14:paraId="400D0000">
      <w:pPr>
        <w:spacing w:after="0" w:line="240" w:lineRule="auto"/>
        <w:ind w:firstLine="709"/>
        <w:jc w:val="both"/>
        <w:rPr>
          <w:rFonts w:ascii="Times New Roman" w:hAnsi="Times New Roman"/>
          <w:sz w:val="24"/>
        </w:rPr>
      </w:pPr>
      <w:r>
        <w:rPr>
          <w:rFonts w:ascii="Times New Roman" w:hAnsi="Times New Roman"/>
          <w:sz w:val="24"/>
        </w:rPr>
        <w:t xml:space="preserve">Для обеспечения альтернативного теплоснабжения  зоны технопарка, а также существующей коттеджной и планируемой застройки жилых микрорайонов,  Администрация муниципального образования «город Десногорск» Смоленской области направила заявку в администрацию Смоленской области, Газпром на выделение лимитов на газоснабжение. На развитие газификации муниципального образования «город Десногорск»  потребуется около 150 </w:t>
      </w:r>
      <w:r>
        <w:rPr>
          <w:rFonts w:ascii="Times New Roman" w:hAnsi="Times New Roman"/>
          <w:i w:val="1"/>
          <w:sz w:val="24"/>
        </w:rPr>
        <w:t>млн. рублей</w:t>
      </w:r>
      <w:r>
        <w:rPr>
          <w:rFonts w:ascii="Times New Roman" w:hAnsi="Times New Roman"/>
          <w:sz w:val="24"/>
        </w:rPr>
        <w:t xml:space="preserve">. </w:t>
      </w:r>
    </w:p>
    <w:p w14:paraId="410D0000">
      <w:pPr>
        <w:spacing w:after="0" w:line="240" w:lineRule="auto"/>
        <w:ind w:firstLine="709"/>
        <w:jc w:val="both"/>
        <w:rPr>
          <w:rFonts w:ascii="Times New Roman" w:hAnsi="Times New Roman"/>
          <w:sz w:val="24"/>
        </w:rPr>
      </w:pPr>
      <w:r>
        <w:rPr>
          <w:rFonts w:ascii="Times New Roman" w:hAnsi="Times New Roman"/>
          <w:sz w:val="24"/>
        </w:rPr>
        <w:t>Планируется, что значительные объемы жилищного строительства послужат толчком для  развития предприятий стройиндустрии, которая за прошедшие годы перестройки перестала существовать практически полностью.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14:paraId="420D0000">
      <w:pPr>
        <w:spacing w:after="0" w:line="240" w:lineRule="auto"/>
        <w:ind w:firstLine="709"/>
        <w:rPr>
          <w:rFonts w:ascii="Times New Roman" w:hAnsi="Times New Roman"/>
          <w:sz w:val="24"/>
        </w:rPr>
      </w:pPr>
      <w:r>
        <w:rPr>
          <w:rFonts w:ascii="Times New Roman" w:hAnsi="Times New Roman"/>
          <w:sz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14:paraId="430D0000">
      <w:pPr>
        <w:pStyle w:val="Style_8"/>
        <w:widowControl w:val="1"/>
        <w:ind w:firstLine="709"/>
        <w:jc w:val="both"/>
        <w:rPr>
          <w:rFonts w:ascii="Times New Roman" w:hAnsi="Times New Roman"/>
          <w:i w:val="1"/>
          <w:sz w:val="24"/>
        </w:rPr>
      </w:pPr>
      <w:r>
        <w:rPr>
          <w:rFonts w:ascii="Times New Roman" w:hAnsi="Times New Roman"/>
          <w:sz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14:paraId="440D0000">
      <w:pPr>
        <w:spacing w:after="0" w:line="240" w:lineRule="auto"/>
        <w:ind w:firstLine="709"/>
        <w:jc w:val="both"/>
        <w:rPr>
          <w:rFonts w:ascii="Times New Roman" w:hAnsi="Times New Roman"/>
          <w:sz w:val="24"/>
        </w:rPr>
      </w:pPr>
      <w:r>
        <w:rPr>
          <w:rFonts w:ascii="Times New Roman" w:hAnsi="Times New Roman"/>
          <w:sz w:val="24"/>
        </w:rPr>
        <w:t xml:space="preserve">Значительной проблемой при обеспечении прозрачной и </w:t>
      </w:r>
      <w:r>
        <w:rPr>
          <w:rFonts w:ascii="Times New Roman" w:hAnsi="Times New Roman"/>
          <w:sz w:val="24"/>
        </w:rPr>
        <w:t>взаимопонятной</w:t>
      </w:r>
      <w:r>
        <w:rPr>
          <w:rFonts w:ascii="Times New Roman" w:hAnsi="Times New Roman"/>
          <w:sz w:val="24"/>
        </w:rPr>
        <w:t xml:space="preserve"> системы расчетов между </w:t>
      </w:r>
      <w:r>
        <w:rPr>
          <w:rFonts w:ascii="Times New Roman" w:hAnsi="Times New Roman"/>
          <w:sz w:val="24"/>
        </w:rPr>
        <w:t>ресурсоснабжающими</w:t>
      </w:r>
      <w:r>
        <w:rPr>
          <w:rFonts w:ascii="Times New Roman" w:hAnsi="Times New Roman"/>
          <w:sz w:val="24"/>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14:paraId="450D0000">
      <w:pPr>
        <w:spacing w:after="0" w:line="240" w:lineRule="auto"/>
        <w:ind w:firstLine="709"/>
        <w:jc w:val="both"/>
        <w:rPr>
          <w:rFonts w:ascii="Times New Roman" w:hAnsi="Times New Roman"/>
          <w:sz w:val="24"/>
        </w:rPr>
      </w:pPr>
      <w:r>
        <w:rPr>
          <w:rFonts w:ascii="Times New Roman" w:hAnsi="Times New Roman"/>
          <w:sz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14:paraId="460D0000">
      <w:pPr>
        <w:spacing w:after="0" w:line="240" w:lineRule="auto"/>
        <w:ind w:firstLine="709"/>
        <w:jc w:val="both"/>
        <w:rPr>
          <w:rFonts w:ascii="Times New Roman" w:hAnsi="Times New Roman"/>
          <w:sz w:val="24"/>
        </w:rPr>
      </w:pPr>
      <w:r>
        <w:rPr>
          <w:rFonts w:ascii="Times New Roman" w:hAnsi="Times New Roman"/>
          <w:sz w:val="24"/>
        </w:rPr>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 (давление, температуру и др.),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w:t>
      </w:r>
      <w:r>
        <w:rPr>
          <w:rFonts w:ascii="Times New Roman" w:hAnsi="Times New Roman"/>
          <w:sz w:val="24"/>
        </w:rPr>
        <w:t>ресурсоснабжающими</w:t>
      </w:r>
      <w:r>
        <w:rPr>
          <w:rFonts w:ascii="Times New Roman" w:hAnsi="Times New Roman"/>
          <w:sz w:val="24"/>
        </w:rPr>
        <w:t xml:space="preserve"> организациями, выявить утечки в системах водо- и теплоснабжения многоквартирного дома, а также дают реальные возможности для ресурсосбережения.</w:t>
      </w:r>
    </w:p>
    <w:p w14:paraId="470D0000">
      <w:pPr>
        <w:spacing w:after="0" w:line="240" w:lineRule="auto"/>
        <w:ind w:firstLine="709"/>
        <w:jc w:val="both"/>
        <w:rPr>
          <w:rFonts w:ascii="Times New Roman" w:hAnsi="Times New Roman"/>
          <w:sz w:val="24"/>
        </w:rPr>
      </w:pPr>
      <w:r>
        <w:rPr>
          <w:rFonts w:ascii="Times New Roman" w:hAnsi="Times New Roman"/>
          <w:sz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14:paraId="480D0000">
      <w:pPr>
        <w:spacing w:after="0" w:line="240" w:lineRule="auto"/>
        <w:ind w:firstLine="709"/>
        <w:jc w:val="both"/>
        <w:rPr>
          <w:rFonts w:ascii="Times New Roman" w:hAnsi="Times New Roman"/>
          <w:sz w:val="24"/>
        </w:rPr>
      </w:pPr>
      <w:r>
        <w:rPr>
          <w:rFonts w:ascii="Times New Roman" w:hAnsi="Times New Roman"/>
          <w:sz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14:paraId="490D0000">
      <w:pPr>
        <w:spacing w:after="0" w:line="240" w:lineRule="auto"/>
        <w:ind w:firstLine="709"/>
        <w:jc w:val="both"/>
        <w:rPr>
          <w:rFonts w:ascii="Times New Roman" w:hAnsi="Times New Roman"/>
          <w:sz w:val="24"/>
        </w:rPr>
      </w:pPr>
      <w:r>
        <w:rPr>
          <w:rFonts w:ascii="Times New Roman" w:hAnsi="Times New Roman"/>
          <w:sz w:val="24"/>
        </w:rPr>
        <w:t>- по холодному водоснабжению - 20%;</w:t>
      </w:r>
    </w:p>
    <w:p w14:paraId="4A0D0000">
      <w:pPr>
        <w:spacing w:after="0" w:line="240" w:lineRule="auto"/>
        <w:ind w:firstLine="709"/>
        <w:jc w:val="both"/>
        <w:rPr>
          <w:rFonts w:ascii="Times New Roman" w:hAnsi="Times New Roman"/>
          <w:sz w:val="24"/>
        </w:rPr>
      </w:pPr>
      <w:r>
        <w:rPr>
          <w:rFonts w:ascii="Times New Roman" w:hAnsi="Times New Roman"/>
          <w:sz w:val="24"/>
        </w:rPr>
        <w:t xml:space="preserve"> - горячему водоснабжению - 30%.</w:t>
      </w:r>
    </w:p>
    <w:p w14:paraId="4B0D0000">
      <w:pPr>
        <w:pStyle w:val="Style_8"/>
        <w:widowControl w:val="1"/>
        <w:ind w:firstLine="709"/>
        <w:jc w:val="both"/>
        <w:rPr>
          <w:rFonts w:ascii="Times New Roman" w:hAnsi="Times New Roman"/>
          <w:sz w:val="24"/>
        </w:rPr>
      </w:pPr>
      <w:r>
        <w:rPr>
          <w:rFonts w:ascii="Times New Roman" w:hAnsi="Times New Roman"/>
          <w:sz w:val="24"/>
        </w:rPr>
        <w:t>Основные задачи, которые необходимо решить для достижения поставленной цели:</w:t>
      </w:r>
    </w:p>
    <w:p w14:paraId="4C0D0000">
      <w:pPr>
        <w:pStyle w:val="Style_8"/>
        <w:widowControl w:val="1"/>
        <w:ind w:firstLine="709"/>
        <w:jc w:val="both"/>
        <w:rPr>
          <w:rFonts w:ascii="Times New Roman" w:hAnsi="Times New Roman"/>
          <w:sz w:val="24"/>
        </w:rPr>
      </w:pPr>
      <w:r>
        <w:rPr>
          <w:rFonts w:ascii="Times New Roman" w:hAnsi="Times New Roman"/>
          <w:sz w:val="24"/>
        </w:rPr>
        <w:t>- проведение энергетических обследований муниципальных учреждений;</w:t>
      </w:r>
    </w:p>
    <w:p w14:paraId="4D0D0000">
      <w:pPr>
        <w:pStyle w:val="Style_8"/>
        <w:widowControl w:val="1"/>
        <w:ind w:firstLine="709"/>
        <w:jc w:val="both"/>
        <w:rPr>
          <w:rFonts w:ascii="Times New Roman" w:hAnsi="Times New Roman"/>
          <w:sz w:val="24"/>
        </w:rPr>
      </w:pPr>
      <w:r>
        <w:rPr>
          <w:rFonts w:ascii="Times New Roman" w:hAnsi="Times New Roman"/>
          <w:sz w:val="24"/>
        </w:rPr>
        <w:t>- модернизация и реконструкция системы теплоснабжения, электроснабжения муниципальных учреждений;</w:t>
      </w:r>
    </w:p>
    <w:p w14:paraId="4E0D0000">
      <w:pPr>
        <w:pStyle w:val="Style_8"/>
        <w:widowControl w:val="1"/>
        <w:ind w:firstLine="709"/>
        <w:jc w:val="both"/>
        <w:rPr>
          <w:rFonts w:ascii="Times New Roman" w:hAnsi="Times New Roman"/>
          <w:sz w:val="24"/>
        </w:rPr>
      </w:pPr>
      <w:r>
        <w:rPr>
          <w:rFonts w:ascii="Times New Roman" w:hAnsi="Times New Roman"/>
          <w:sz w:val="24"/>
        </w:rPr>
        <w:t>- повышение тепловой защиты ограждающих конструкций зданий и сооружений муниципальных учреждений;</w:t>
      </w:r>
    </w:p>
    <w:p w14:paraId="4F0D0000">
      <w:pPr>
        <w:pStyle w:val="Style_8"/>
        <w:widowControl w:val="1"/>
        <w:ind w:firstLine="709"/>
        <w:jc w:val="both"/>
        <w:rPr>
          <w:rFonts w:ascii="Times New Roman" w:hAnsi="Times New Roman"/>
          <w:sz w:val="24"/>
        </w:rPr>
      </w:pPr>
      <w:r>
        <w:rPr>
          <w:rFonts w:ascii="Times New Roman" w:hAnsi="Times New Roman"/>
          <w:sz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14:paraId="500D0000">
      <w:pPr>
        <w:pStyle w:val="Style_8"/>
        <w:widowControl w:val="1"/>
        <w:ind w:firstLine="709"/>
        <w:jc w:val="both"/>
        <w:rPr>
          <w:rFonts w:ascii="Times New Roman" w:hAnsi="Times New Roman"/>
          <w:sz w:val="28"/>
        </w:rPr>
      </w:pPr>
      <w:r>
        <w:rPr>
          <w:rFonts w:ascii="Times New Roman" w:hAnsi="Times New Roman"/>
          <w:sz w:val="24"/>
        </w:rPr>
        <w:t>- регулировке систем отопления, холодного и горячего водоснабжения с автоматическим регулированием.</w:t>
      </w:r>
    </w:p>
    <w:p w14:paraId="510D0000">
      <w:pPr>
        <w:pStyle w:val="Style_8"/>
        <w:widowControl w:val="1"/>
        <w:ind w:firstLine="709"/>
        <w:jc w:val="both"/>
        <w:rPr>
          <w:rFonts w:ascii="Times New Roman" w:hAnsi="Times New Roman"/>
          <w:sz w:val="28"/>
        </w:rPr>
      </w:pPr>
    </w:p>
    <w:p w14:paraId="520D0000">
      <w:pPr>
        <w:pStyle w:val="Style_10"/>
        <w:ind w:firstLine="709"/>
        <w:rPr>
          <w:sz w:val="28"/>
        </w:rPr>
      </w:pPr>
      <w:r>
        <w:rPr>
          <w:sz w:val="28"/>
        </w:rPr>
        <w:t>Глава 3.</w:t>
      </w:r>
    </w:p>
    <w:p w14:paraId="530D0000">
      <w:pPr>
        <w:pStyle w:val="Style_10"/>
        <w:ind w:firstLine="709"/>
        <w:rPr>
          <w:sz w:val="28"/>
        </w:rPr>
      </w:pPr>
      <w:r>
        <w:rPr>
          <w:b w:val="0"/>
          <w:sz w:val="28"/>
        </w:rPr>
        <w:t>«</w:t>
      </w:r>
      <w:r>
        <w:rPr>
          <w:sz w:val="28"/>
        </w:rPr>
        <w:t>Электронная модель системы теплоснабжения поселения, городского округа</w:t>
      </w:r>
      <w:r>
        <w:rPr>
          <w:b w:val="0"/>
          <w:sz w:val="28"/>
        </w:rPr>
        <w:t>»</w:t>
      </w:r>
    </w:p>
    <w:p w14:paraId="540D0000">
      <w:pPr>
        <w:pStyle w:val="Style_6"/>
        <w:ind w:firstLine="709"/>
        <w:jc w:val="center"/>
        <w:rPr>
          <w:sz w:val="28"/>
        </w:rPr>
      </w:pPr>
    </w:p>
    <w:p w14:paraId="550D0000">
      <w:pPr>
        <w:pStyle w:val="Style_11"/>
        <w:tabs>
          <w:tab w:leader="none" w:pos="720" w:val="left"/>
        </w:tabs>
        <w:spacing w:after="0" w:line="240" w:lineRule="auto"/>
        <w:ind w:firstLine="709" w:left="0"/>
        <w:rPr>
          <w:rFonts w:ascii="Times New Roman" w:hAnsi="Times New Roman"/>
          <w:sz w:val="24"/>
        </w:rPr>
      </w:pPr>
      <w:r>
        <w:rPr>
          <w:rFonts w:ascii="Times New Roman" w:hAnsi="Times New Roman"/>
          <w:sz w:val="24"/>
        </w:rPr>
        <w:tab/>
      </w:r>
      <w:r>
        <w:rPr>
          <w:rFonts w:ascii="Times New Roman" w:hAnsi="Times New Roman"/>
          <w:sz w:val="24"/>
        </w:rPr>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Pr>
          <w:rFonts w:ascii="Times New Roman" w:hAnsi="Times New Roman"/>
          <w:i w:val="1"/>
          <w:sz w:val="24"/>
        </w:rPr>
        <w:t>тыс. человек</w:t>
      </w:r>
      <w:r>
        <w:rPr>
          <w:rFonts w:ascii="Times New Roman" w:hAnsi="Times New Roman"/>
          <w:sz w:val="24"/>
        </w:rPr>
        <w:t xml:space="preserve"> и составляет 27,8 </w:t>
      </w:r>
      <w:r>
        <w:rPr>
          <w:rFonts w:ascii="Times New Roman" w:hAnsi="Times New Roman"/>
          <w:i w:val="1"/>
          <w:sz w:val="24"/>
        </w:rPr>
        <w:t xml:space="preserve">тыс. </w:t>
      </w:r>
      <w:r>
        <w:rPr>
          <w:rFonts w:ascii="Times New Roman" w:hAnsi="Times New Roman"/>
          <w:sz w:val="24"/>
        </w:rPr>
        <w:t>человек.</w:t>
      </w:r>
    </w:p>
    <w:p w14:paraId="560D0000">
      <w:pPr>
        <w:pStyle w:val="Style_10"/>
        <w:ind w:firstLine="709"/>
        <w:rPr>
          <w:sz w:val="28"/>
        </w:rPr>
      </w:pPr>
    </w:p>
    <w:p w14:paraId="570D0000">
      <w:pPr>
        <w:pStyle w:val="Style_10"/>
        <w:ind w:firstLine="709"/>
        <w:rPr>
          <w:sz w:val="28"/>
        </w:rPr>
      </w:pPr>
      <w:r>
        <w:rPr>
          <w:sz w:val="28"/>
        </w:rPr>
        <w:t xml:space="preserve">Глава 4. </w:t>
      </w:r>
    </w:p>
    <w:p w14:paraId="580D0000">
      <w:pPr>
        <w:pStyle w:val="Style_10"/>
        <w:ind w:firstLine="709"/>
        <w:rPr>
          <w:sz w:val="28"/>
        </w:rPr>
      </w:pPr>
      <w:r>
        <w:rPr>
          <w:b w:val="0"/>
          <w:sz w:val="28"/>
        </w:rPr>
        <w:t>«</w:t>
      </w:r>
      <w:r>
        <w:rPr>
          <w:sz w:val="28"/>
        </w:rPr>
        <w:t xml:space="preserve">Перспективные балансы тепловой мощности источников </w:t>
      </w:r>
      <w:r>
        <w:rPr>
          <w:sz w:val="28"/>
        </w:rPr>
        <w:br/>
      </w:r>
      <w:r>
        <w:rPr>
          <w:sz w:val="28"/>
        </w:rPr>
        <w:t>тепловой энергии и тепловой нагрузки</w:t>
      </w:r>
      <w:r>
        <w:rPr>
          <w:b w:val="0"/>
          <w:sz w:val="28"/>
        </w:rPr>
        <w:t>»</w:t>
      </w:r>
    </w:p>
    <w:p w14:paraId="590D0000">
      <w:pPr>
        <w:pStyle w:val="Style_12"/>
        <w:spacing w:after="0"/>
        <w:ind w:firstLine="709"/>
        <w:rPr>
          <w:sz w:val="28"/>
        </w:rPr>
      </w:pPr>
    </w:p>
    <w:p w14:paraId="5A0D0000">
      <w:pPr>
        <w:pStyle w:val="Style_12"/>
        <w:spacing w:after="0"/>
        <w:ind w:firstLine="709"/>
        <w:rPr>
          <w:b w:val="1"/>
          <w:sz w:val="26"/>
        </w:rPr>
      </w:pPr>
      <w:r>
        <w:rPr>
          <w:sz w:val="24"/>
        </w:rPr>
        <w:t>В соответствии с Генеральным планом развития г. Десногорска планируются следующее капитальное строительство, сведения о котором представлено в таблице № 24.</w:t>
      </w:r>
    </w:p>
    <w:p w14:paraId="5B0D0000">
      <w:pPr>
        <w:pStyle w:val="Style_12"/>
        <w:spacing w:after="0"/>
        <w:ind/>
        <w:rPr>
          <w:sz w:val="24"/>
        </w:rPr>
      </w:pPr>
    </w:p>
    <w:p w14:paraId="5C0D0000">
      <w:pPr>
        <w:pStyle w:val="Style_12"/>
        <w:spacing w:after="0"/>
        <w:ind/>
        <w:rPr>
          <w:sz w:val="24"/>
        </w:rPr>
      </w:pPr>
      <w:r>
        <w:rPr>
          <w:sz w:val="24"/>
        </w:rPr>
        <w:t>Таблица № 24 -Основные технико-экономические показатели генерального плана г. Десногорска.</w:t>
      </w:r>
    </w:p>
    <w:tbl>
      <w:tblPr>
        <w:tblStyle w:val="Style_5"/>
        <w:tblLayout w:type="fixed"/>
      </w:tblPr>
      <w:tblGrid>
        <w:gridCol w:w="3368"/>
        <w:gridCol w:w="1843"/>
        <w:gridCol w:w="1701"/>
        <w:gridCol w:w="80"/>
        <w:gridCol w:w="1336"/>
        <w:gridCol w:w="1800"/>
        <w:gridCol w:w="8"/>
      </w:tblGrid>
      <w:tr>
        <w:trPr>
          <w:trHeight w:hRule="atLeast" w:val="969"/>
          <w:tblHeader/>
        </w:trP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0D0000">
            <w:pPr>
              <w:widowControl w:val="0"/>
              <w:spacing w:after="0" w:line="240" w:lineRule="auto"/>
              <w:ind/>
              <w:jc w:val="center"/>
              <w:rPr>
                <w:rFonts w:ascii="Times New Roman" w:hAnsi="Times New Roman"/>
                <w:sz w:val="24"/>
              </w:rPr>
            </w:pPr>
            <w:r>
              <w:rPr>
                <w:rFonts w:ascii="Times New Roman" w:hAnsi="Times New Roman"/>
                <w:sz w:val="24"/>
              </w:rPr>
              <w:t>Показатели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0D0000">
            <w:pPr>
              <w:widowControl w:val="0"/>
              <w:spacing w:after="0" w:line="240" w:lineRule="auto"/>
              <w:ind/>
              <w:jc w:val="center"/>
              <w:rPr>
                <w:rFonts w:ascii="Times New Roman" w:hAnsi="Times New Roman"/>
                <w:sz w:val="24"/>
              </w:rPr>
            </w:pPr>
            <w:r>
              <w:rPr>
                <w:rFonts w:ascii="Times New Roman" w:hAnsi="Times New Roman"/>
                <w:sz w:val="24"/>
              </w:rPr>
              <w:t>Ед</w:t>
            </w:r>
            <w:r>
              <w:rPr>
                <w:rFonts w:ascii="Times New Roman" w:hAnsi="Times New Roman"/>
                <w:sz w:val="24"/>
              </w:rPr>
              <w:t>.и</w:t>
            </w:r>
            <w:r>
              <w:rPr>
                <w:rFonts w:ascii="Times New Roman" w:hAnsi="Times New Roman"/>
                <w:sz w:val="24"/>
              </w:rPr>
              <w:t>зм</w:t>
            </w:r>
            <w:r>
              <w:rPr>
                <w:rFonts w:ascii="Times New Roman" w:hAnsi="Times New Roman"/>
                <w:sz w:val="24"/>
              </w:rPr>
              <w:t>.</w:t>
            </w:r>
          </w:p>
        </w:tc>
        <w:tc>
          <w:tcPr>
            <w:tcW w:type="dxa" w:w="178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0D0000">
            <w:pPr>
              <w:widowControl w:val="0"/>
              <w:spacing w:after="0" w:line="240" w:lineRule="auto"/>
              <w:ind/>
              <w:jc w:val="center"/>
              <w:rPr>
                <w:rFonts w:ascii="Times New Roman" w:hAnsi="Times New Roman"/>
                <w:sz w:val="24"/>
              </w:rPr>
            </w:pPr>
            <w:r>
              <w:rPr>
                <w:rFonts w:ascii="Times New Roman" w:hAnsi="Times New Roman"/>
                <w:sz w:val="24"/>
              </w:rPr>
              <w:t>Современное состояние</w:t>
            </w:r>
          </w:p>
        </w:tc>
        <w:tc>
          <w:tcPr>
            <w:tcW w:type="dxa" w:w="13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0D0000">
            <w:pPr>
              <w:widowControl w:val="0"/>
              <w:spacing w:after="0" w:line="240" w:lineRule="auto"/>
              <w:ind/>
              <w:jc w:val="center"/>
              <w:rPr>
                <w:rFonts w:ascii="Times New Roman" w:hAnsi="Times New Roman"/>
                <w:sz w:val="24"/>
              </w:rPr>
            </w:pPr>
            <w:r>
              <w:rPr>
                <w:rFonts w:ascii="Times New Roman" w:hAnsi="Times New Roman"/>
                <w:sz w:val="24"/>
              </w:rPr>
              <w:t>1 очередь</w:t>
            </w:r>
          </w:p>
          <w:p w14:paraId="610D0000">
            <w:pPr>
              <w:widowControl w:val="0"/>
              <w:spacing w:line="240" w:lineRule="auto"/>
              <w:ind/>
              <w:jc w:val="center"/>
              <w:rPr>
                <w:rFonts w:ascii="Times New Roman" w:hAnsi="Times New Roman"/>
                <w:sz w:val="24"/>
              </w:rPr>
            </w:pPr>
            <w:r>
              <w:rPr>
                <w:rFonts w:ascii="Times New Roman" w:hAnsi="Times New Roman"/>
                <w:sz w:val="24"/>
              </w:rPr>
              <w:t>2025 г.</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D0000">
            <w:pPr>
              <w:widowControl w:val="0"/>
              <w:spacing w:after="0" w:line="240" w:lineRule="auto"/>
              <w:ind/>
              <w:jc w:val="center"/>
              <w:rPr>
                <w:rFonts w:ascii="Times New Roman" w:hAnsi="Times New Roman"/>
                <w:sz w:val="24"/>
              </w:rPr>
            </w:pPr>
            <w:r>
              <w:rPr>
                <w:rFonts w:ascii="Times New Roman" w:hAnsi="Times New Roman"/>
                <w:sz w:val="24"/>
              </w:rPr>
              <w:t>Расчетный</w:t>
            </w:r>
            <w:r>
              <w:rPr>
                <w:rFonts w:ascii="Times New Roman" w:hAnsi="Times New Roman"/>
                <w:sz w:val="24"/>
              </w:rPr>
              <w:br/>
            </w:r>
            <w:r>
              <w:rPr>
                <w:rFonts w:ascii="Times New Roman" w:hAnsi="Times New Roman"/>
                <w:sz w:val="24"/>
              </w:rPr>
              <w:t>срок</w:t>
            </w:r>
          </w:p>
          <w:p w14:paraId="630D0000">
            <w:pPr>
              <w:widowControl w:val="0"/>
              <w:spacing w:line="240" w:lineRule="auto"/>
              <w:ind/>
              <w:jc w:val="center"/>
              <w:rPr>
                <w:rFonts w:ascii="Times New Roman" w:hAnsi="Times New Roman"/>
                <w:sz w:val="24"/>
              </w:rPr>
            </w:pPr>
            <w:r>
              <w:rPr>
                <w:rFonts w:ascii="Times New Roman" w:hAnsi="Times New Roman"/>
                <w:sz w:val="24"/>
              </w:rPr>
              <w:t>2033 г.</w:t>
            </w:r>
          </w:p>
        </w:tc>
        <w:tc>
          <w:tcPr>
            <w:tcW w:type="dxa" w:w="8"/>
            <w:tcMar>
              <w:top w:type="dxa" w:w="0"/>
              <w:left w:type="dxa" w:w="108"/>
              <w:bottom w:type="dxa" w:w="0"/>
              <w:right w:type="dxa" w:w="108"/>
            </w:tcMar>
          </w:tcPr>
          <w:p w14:paraId="640D0000">
            <w:pPr>
              <w:widowControl w:val="0"/>
              <w:spacing w:line="240" w:lineRule="auto"/>
              <w:ind/>
              <w:rPr>
                <w:rFonts w:ascii="Times New Roman" w:hAnsi="Times New Roman"/>
                <w:sz w:val="24"/>
              </w:rPr>
            </w:pPr>
          </w:p>
        </w:tc>
      </w:tr>
      <w:tr>
        <w:trPr>
          <w:trHeight w:hRule="atLeast" w:val="447"/>
        </w:trP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D0000">
            <w:pPr>
              <w:widowControl w:val="0"/>
              <w:spacing w:line="240" w:lineRule="auto"/>
              <w:ind/>
              <w:rPr>
                <w:rFonts w:ascii="Times New Roman" w:hAnsi="Times New Roman"/>
                <w:sz w:val="24"/>
              </w:rPr>
            </w:pPr>
            <w:r>
              <w:rPr>
                <w:rFonts w:ascii="Times New Roman" w:hAnsi="Times New Roman"/>
                <w:sz w:val="24"/>
              </w:rPr>
              <w:t>1. Численность населения города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D0000">
            <w:pPr>
              <w:widowControl w:val="0"/>
              <w:spacing w:line="240" w:lineRule="auto"/>
              <w:ind/>
              <w:jc w:val="center"/>
              <w:rPr>
                <w:rFonts w:ascii="Times New Roman" w:hAnsi="Times New Roman"/>
                <w:i w:val="1"/>
                <w:sz w:val="24"/>
              </w:rPr>
            </w:pPr>
            <w:r>
              <w:rPr>
                <w:rFonts w:ascii="Times New Roman" w:hAnsi="Times New Roman"/>
                <w:i w:val="1"/>
                <w:sz w:val="24"/>
              </w:rPr>
              <w:t>тыс. чел.</w:t>
            </w:r>
          </w:p>
        </w:tc>
        <w:tc>
          <w:tcPr>
            <w:tcW w:type="dxa" w:w="1781"/>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D0000">
            <w:pPr>
              <w:widowControl w:val="0"/>
              <w:spacing w:line="240" w:lineRule="auto"/>
              <w:ind w:firstLine="29" w:left="106"/>
              <w:jc w:val="center"/>
              <w:rPr>
                <w:rFonts w:ascii="Times New Roman" w:hAnsi="Times New Roman"/>
                <w:sz w:val="24"/>
              </w:rPr>
            </w:pPr>
            <w:r>
              <w:rPr>
                <w:rFonts w:ascii="Times New Roman" w:hAnsi="Times New Roman"/>
                <w:sz w:val="24"/>
              </w:rPr>
              <w:t>27,8</w:t>
            </w:r>
          </w:p>
        </w:tc>
        <w:tc>
          <w:tcPr>
            <w:tcW w:type="dxa" w:w="13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D0000">
            <w:pPr>
              <w:widowControl w:val="0"/>
              <w:spacing w:line="240" w:lineRule="auto"/>
              <w:ind/>
              <w:jc w:val="center"/>
              <w:rPr>
                <w:rFonts w:ascii="Times New Roman" w:hAnsi="Times New Roman"/>
                <w:sz w:val="24"/>
              </w:rPr>
            </w:pPr>
            <w:r>
              <w:rPr>
                <w:rFonts w:ascii="Times New Roman" w:hAnsi="Times New Roman"/>
                <w:sz w:val="24"/>
              </w:rPr>
              <w:t>32,0</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0D0000">
            <w:pPr>
              <w:widowControl w:val="0"/>
              <w:spacing w:line="240" w:lineRule="auto"/>
              <w:ind/>
              <w:jc w:val="center"/>
              <w:rPr>
                <w:rFonts w:ascii="Times New Roman" w:hAnsi="Times New Roman"/>
                <w:sz w:val="24"/>
              </w:rPr>
            </w:pPr>
            <w:r>
              <w:rPr>
                <w:rFonts w:ascii="Times New Roman" w:hAnsi="Times New Roman"/>
                <w:sz w:val="24"/>
              </w:rPr>
              <w:t>36,0</w:t>
            </w:r>
          </w:p>
        </w:tc>
        <w:tc>
          <w:tcPr>
            <w:tcW w:type="dxa" w:w="8"/>
            <w:tcMar>
              <w:top w:type="dxa" w:w="0"/>
              <w:left w:type="dxa" w:w="108"/>
              <w:bottom w:type="dxa" w:w="0"/>
              <w:right w:type="dxa" w:w="108"/>
            </w:tcMar>
          </w:tcPr>
          <w:p w14:paraId="6A0D0000">
            <w:pPr>
              <w:widowControl w:val="0"/>
              <w:spacing w:line="240" w:lineRule="auto"/>
              <w:ind/>
              <w:rPr>
                <w:rFonts w:ascii="Times New Roman" w:hAnsi="Times New Roman"/>
                <w:sz w:val="24"/>
              </w:rPr>
            </w:pPr>
          </w:p>
        </w:tc>
      </w:tr>
      <w:tr>
        <w:tc>
          <w:tcPr>
            <w:tcW w:type="dxa" w:w="10128"/>
            <w:gridSpan w:val="6"/>
            <w:tcBorders>
              <w:bottom w:color="000000" w:sz="4" w:val="single"/>
            </w:tcBorders>
            <w:tcMar>
              <w:top w:type="dxa" w:w="0"/>
              <w:left w:type="dxa" w:w="108"/>
              <w:bottom w:type="dxa" w:w="0"/>
              <w:right w:type="dxa" w:w="108"/>
            </w:tcMar>
            <w:vAlign w:val="center"/>
          </w:tcPr>
          <w:p w14:paraId="6B0D0000">
            <w:pPr>
              <w:widowControl w:val="0"/>
              <w:spacing w:after="0" w:line="240" w:lineRule="auto"/>
              <w:ind/>
              <w:rPr>
                <w:rFonts w:ascii="Times New Roman" w:hAnsi="Times New Roman"/>
                <w:b w:val="1"/>
                <w:sz w:val="24"/>
              </w:rPr>
            </w:pPr>
            <w:r>
              <w:rPr>
                <w:rFonts w:ascii="Times New Roman" w:hAnsi="Times New Roman"/>
                <w:b w:val="1"/>
                <w:sz w:val="24"/>
              </w:rPr>
              <w:t>2. Жилищное строительство</w:t>
            </w:r>
          </w:p>
        </w:tc>
        <w:tc>
          <w:tcPr>
            <w:tcW w:type="dxa" w:w="8"/>
            <w:tcMar>
              <w:top w:type="dxa" w:w="0"/>
              <w:left w:type="dxa" w:w="108"/>
              <w:bottom w:type="dxa" w:w="0"/>
              <w:right w:type="dxa" w:w="108"/>
            </w:tcMar>
            <w:vAlign w:val="center"/>
          </w:tcPr>
          <w:p w14:paraId="6C0D0000">
            <w:pPr>
              <w:widowControl w:val="0"/>
              <w:spacing w:line="240" w:lineRule="auto"/>
              <w:ind/>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0D0000">
            <w:pPr>
              <w:widowControl w:val="0"/>
              <w:spacing w:line="240" w:lineRule="auto"/>
              <w:ind/>
              <w:rPr>
                <w:rFonts w:ascii="Times New Roman" w:hAnsi="Times New Roman"/>
                <w:sz w:val="24"/>
              </w:rPr>
            </w:pPr>
            <w:r>
              <w:rPr>
                <w:rFonts w:ascii="Times New Roman" w:hAnsi="Times New Roman"/>
                <w:sz w:val="24"/>
              </w:rPr>
              <w:t>2.1 Жилищный фонд – всего общей площади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0D0000">
            <w:pPr>
              <w:widowControl w:val="0"/>
              <w:spacing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F0D0000">
            <w:pPr>
              <w:widowControl w:val="0"/>
              <w:spacing w:line="240" w:lineRule="auto"/>
              <w:ind/>
              <w:jc w:val="center"/>
              <w:rPr>
                <w:rFonts w:ascii="Times New Roman" w:hAnsi="Times New Roman"/>
                <w:sz w:val="24"/>
              </w:rPr>
            </w:pPr>
            <w:r>
              <w:rPr>
                <w:rFonts w:ascii="Times New Roman" w:hAnsi="Times New Roman"/>
                <w:sz w:val="24"/>
              </w:rPr>
              <w:t>714,5</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0D0000">
            <w:pPr>
              <w:widowControl w:val="0"/>
              <w:spacing w:line="240" w:lineRule="auto"/>
              <w:ind/>
              <w:jc w:val="center"/>
              <w:rPr>
                <w:rFonts w:ascii="Times New Roman" w:hAnsi="Times New Roman"/>
                <w:sz w:val="24"/>
              </w:rPr>
            </w:pPr>
            <w:r>
              <w:rPr>
                <w:rFonts w:ascii="Times New Roman" w:hAnsi="Times New Roman"/>
                <w:sz w:val="24"/>
              </w:rPr>
              <w:t>1048,1</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0D0000">
            <w:pPr>
              <w:widowControl w:val="0"/>
              <w:spacing w:line="240" w:lineRule="auto"/>
              <w:ind/>
              <w:jc w:val="center"/>
              <w:rPr>
                <w:rFonts w:ascii="Times New Roman" w:hAnsi="Times New Roman"/>
                <w:sz w:val="24"/>
              </w:rPr>
            </w:pPr>
            <w:r>
              <w:rPr>
                <w:rFonts w:ascii="Times New Roman" w:hAnsi="Times New Roman"/>
                <w:sz w:val="24"/>
              </w:rPr>
              <w:t>1080,0</w:t>
            </w:r>
          </w:p>
        </w:tc>
        <w:tc>
          <w:tcPr>
            <w:tcW w:type="dxa" w:w="8"/>
            <w:tcBorders>
              <w:left w:color="000000" w:sz="4" w:val="single"/>
            </w:tcBorders>
            <w:tcMar>
              <w:top w:type="dxa" w:w="0"/>
              <w:left w:type="dxa" w:w="108"/>
              <w:bottom w:type="dxa" w:w="0"/>
              <w:right w:type="dxa" w:w="108"/>
            </w:tcMar>
            <w:vAlign w:val="center"/>
          </w:tcPr>
          <w:p w14:paraId="720D0000">
            <w:pPr>
              <w:widowControl w:val="0"/>
              <w:spacing w:line="240" w:lineRule="auto"/>
              <w:ind/>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D0000">
            <w:pPr>
              <w:widowControl w:val="0"/>
              <w:spacing w:line="240" w:lineRule="auto"/>
              <w:ind/>
              <w:rPr>
                <w:rFonts w:ascii="Times New Roman" w:hAnsi="Times New Roman"/>
                <w:i w:val="1"/>
                <w:sz w:val="24"/>
              </w:rPr>
            </w:pPr>
            <w:r>
              <w:rPr>
                <w:rFonts w:ascii="Times New Roman" w:hAnsi="Times New Roman"/>
                <w:i w:val="1"/>
                <w:sz w:val="24"/>
              </w:rPr>
              <w:t>в том числе:</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D0000">
            <w:pPr>
              <w:widowControl w:val="0"/>
              <w:spacing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D0000">
            <w:pPr>
              <w:widowControl w:val="0"/>
              <w:spacing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D0000">
            <w:pPr>
              <w:widowControl w:val="0"/>
              <w:spacing w:line="240" w:lineRule="auto"/>
              <w:ind/>
              <w:jc w:val="center"/>
              <w:rPr>
                <w:rFonts w:ascii="Times New Roman" w:hAnsi="Times New Roman"/>
                <w:sz w:val="24"/>
              </w:rPr>
            </w:pP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D0000">
            <w:pPr>
              <w:widowControl w:val="0"/>
              <w:spacing w:line="240" w:lineRule="auto"/>
              <w:ind/>
              <w:jc w:val="center"/>
              <w:rPr>
                <w:rFonts w:ascii="Times New Roman" w:hAnsi="Times New Roman"/>
                <w:sz w:val="24"/>
              </w:rPr>
            </w:pPr>
          </w:p>
        </w:tc>
        <w:tc>
          <w:tcPr>
            <w:tcW w:type="dxa" w:w="8"/>
            <w:tcBorders>
              <w:left w:color="000000" w:sz="4" w:val="single"/>
            </w:tcBorders>
            <w:tcMar>
              <w:top w:type="dxa" w:w="0"/>
              <w:left w:type="dxa" w:w="108"/>
              <w:bottom w:type="dxa" w:w="0"/>
              <w:right w:type="dxa" w:w="108"/>
            </w:tcMar>
            <w:vAlign w:val="center"/>
          </w:tcPr>
          <w:p w14:paraId="780D0000">
            <w:pPr>
              <w:widowControl w:val="0"/>
              <w:spacing w:line="240" w:lineRule="auto"/>
              <w:ind/>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D0000">
            <w:pPr>
              <w:widowControl w:val="0"/>
              <w:spacing w:line="240" w:lineRule="auto"/>
              <w:ind/>
              <w:rPr>
                <w:rFonts w:ascii="Times New Roman" w:hAnsi="Times New Roman"/>
                <w:sz w:val="24"/>
              </w:rPr>
            </w:pPr>
            <w:r>
              <w:rPr>
                <w:rFonts w:ascii="Times New Roman" w:hAnsi="Times New Roman"/>
                <w:sz w:val="24"/>
              </w:rPr>
              <w:t>- в многоквартирных домах</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D0000">
            <w:pPr>
              <w:widowControl w:val="0"/>
              <w:spacing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0D0000">
            <w:pPr>
              <w:widowControl w:val="0"/>
              <w:spacing w:line="240" w:lineRule="auto"/>
              <w:ind/>
              <w:jc w:val="center"/>
              <w:rPr>
                <w:rFonts w:ascii="Times New Roman" w:hAnsi="Times New Roman"/>
                <w:sz w:val="24"/>
              </w:rPr>
            </w:pPr>
            <w:r>
              <w:rPr>
                <w:rFonts w:ascii="Times New Roman" w:hAnsi="Times New Roman"/>
                <w:sz w:val="24"/>
              </w:rPr>
              <w:t>634,0</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0D0000">
            <w:pPr>
              <w:widowControl w:val="0"/>
              <w:spacing w:line="240" w:lineRule="auto"/>
              <w:ind/>
              <w:jc w:val="center"/>
              <w:rPr>
                <w:rFonts w:ascii="Times New Roman" w:hAnsi="Times New Roman"/>
                <w:sz w:val="24"/>
              </w:rPr>
            </w:pPr>
            <w:r>
              <w:rPr>
                <w:rFonts w:ascii="Times New Roman" w:hAnsi="Times New Roman"/>
                <w:sz w:val="24"/>
              </w:rPr>
              <w:t>906,7</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D0D0000">
            <w:pPr>
              <w:widowControl w:val="0"/>
              <w:spacing w:line="240" w:lineRule="auto"/>
              <w:ind/>
              <w:jc w:val="center"/>
              <w:rPr>
                <w:rFonts w:ascii="Times New Roman" w:hAnsi="Times New Roman"/>
                <w:sz w:val="24"/>
              </w:rPr>
            </w:pPr>
            <w:r>
              <w:rPr>
                <w:rFonts w:ascii="Times New Roman" w:hAnsi="Times New Roman"/>
                <w:sz w:val="24"/>
              </w:rPr>
              <w:t>173,3</w:t>
            </w:r>
          </w:p>
        </w:tc>
        <w:tc>
          <w:tcPr>
            <w:tcW w:type="dxa" w:w="8"/>
            <w:tcBorders>
              <w:left w:color="000000" w:sz="4" w:val="single"/>
            </w:tcBorders>
            <w:tcMar>
              <w:top w:type="dxa" w:w="0"/>
              <w:left w:type="dxa" w:w="108"/>
              <w:bottom w:type="dxa" w:w="0"/>
              <w:right w:type="dxa" w:w="108"/>
            </w:tcMar>
            <w:vAlign w:val="center"/>
          </w:tcPr>
          <w:p w14:paraId="7E0D0000">
            <w:pPr>
              <w:widowControl w:val="0"/>
              <w:spacing w:line="240" w:lineRule="auto"/>
              <w:ind/>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0D0000">
            <w:pPr>
              <w:widowControl w:val="0"/>
              <w:spacing w:line="240" w:lineRule="auto"/>
              <w:ind/>
              <w:rPr>
                <w:rFonts w:ascii="Times New Roman" w:hAnsi="Times New Roman"/>
                <w:sz w:val="24"/>
              </w:rPr>
            </w:pPr>
            <w:r>
              <w:rPr>
                <w:rFonts w:ascii="Times New Roman" w:hAnsi="Times New Roman"/>
                <w:sz w:val="24"/>
              </w:rPr>
              <w:t>- в индивидуальных домах</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0D0000">
            <w:pPr>
              <w:widowControl w:val="0"/>
              <w:spacing w:line="240" w:lineRule="auto"/>
              <w:ind/>
              <w:jc w:val="center"/>
              <w:rPr>
                <w:rFonts w:ascii="Times New Roman" w:hAnsi="Times New Roman"/>
                <w:i w:val="1"/>
                <w:sz w:val="24"/>
                <w:vertAlign w:val="superscript"/>
              </w:rPr>
            </w:pPr>
            <w:r>
              <w:rPr>
                <w:rFonts w:ascii="Times New Roman" w:hAnsi="Times New Roman"/>
                <w:i w:val="1"/>
                <w:sz w:val="24"/>
              </w:rPr>
              <w:t>тыс. м</w:t>
            </w:r>
            <w:r>
              <w:rPr>
                <w:rFonts w:ascii="Times New Roman" w:hAnsi="Times New Roman"/>
                <w:i w:val="1"/>
                <w:sz w:val="24"/>
                <w:vertAlign w:val="superscript"/>
              </w:rPr>
              <w:t>2</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0D0000">
            <w:pPr>
              <w:widowControl w:val="0"/>
              <w:spacing w:line="240" w:lineRule="auto"/>
              <w:ind/>
              <w:jc w:val="center"/>
              <w:rPr>
                <w:rFonts w:ascii="Times New Roman" w:hAnsi="Times New Roman"/>
                <w:sz w:val="24"/>
              </w:rPr>
            </w:pPr>
            <w:r>
              <w:rPr>
                <w:rFonts w:ascii="Times New Roman" w:hAnsi="Times New Roman"/>
                <w:sz w:val="24"/>
              </w:rPr>
              <w:t>64,7</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0D0000">
            <w:pPr>
              <w:widowControl w:val="0"/>
              <w:spacing w:line="240" w:lineRule="auto"/>
              <w:ind/>
              <w:jc w:val="center"/>
              <w:rPr>
                <w:rFonts w:ascii="Times New Roman" w:hAnsi="Times New Roman"/>
                <w:sz w:val="24"/>
              </w:rPr>
            </w:pPr>
            <w:r>
              <w:rPr>
                <w:rFonts w:ascii="Times New Roman" w:hAnsi="Times New Roman"/>
                <w:sz w:val="24"/>
              </w:rPr>
              <w:t>141,1</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0D0000">
            <w:pPr>
              <w:widowControl w:val="0"/>
              <w:spacing w:line="240" w:lineRule="auto"/>
              <w:ind/>
              <w:jc w:val="center"/>
              <w:rPr>
                <w:rFonts w:ascii="Times New Roman" w:hAnsi="Times New Roman"/>
                <w:sz w:val="24"/>
              </w:rPr>
            </w:pPr>
            <w:r>
              <w:rPr>
                <w:rFonts w:ascii="Times New Roman" w:hAnsi="Times New Roman"/>
                <w:sz w:val="24"/>
              </w:rPr>
              <w:t>141,4</w:t>
            </w:r>
          </w:p>
        </w:tc>
        <w:tc>
          <w:tcPr>
            <w:tcW w:type="dxa" w:w="8"/>
            <w:tcBorders>
              <w:left w:color="000000" w:sz="4" w:val="single"/>
            </w:tcBorders>
            <w:tcMar>
              <w:top w:type="dxa" w:w="0"/>
              <w:left w:type="dxa" w:w="108"/>
              <w:bottom w:type="dxa" w:w="0"/>
              <w:right w:type="dxa" w:w="108"/>
            </w:tcMar>
            <w:vAlign w:val="center"/>
          </w:tcPr>
          <w:p w14:paraId="840D0000">
            <w:pPr>
              <w:widowControl w:val="0"/>
              <w:spacing w:line="240" w:lineRule="auto"/>
              <w:ind/>
              <w:rPr>
                <w:rFonts w:ascii="Times New Roman" w:hAnsi="Times New Roman"/>
                <w:sz w:val="24"/>
              </w:rPr>
            </w:pPr>
          </w:p>
        </w:tc>
      </w:tr>
      <w:tr>
        <w:tc>
          <w:tcPr>
            <w:tcW w:type="dxa" w:w="10128"/>
            <w:gridSpan w:val="6"/>
            <w:tcBorders>
              <w:top w:color="000000" w:sz="4" w:val="single"/>
            </w:tcBorders>
            <w:tcMar>
              <w:top w:type="dxa" w:w="0"/>
              <w:left w:type="dxa" w:w="108"/>
              <w:bottom w:type="dxa" w:w="0"/>
              <w:right w:type="dxa" w:w="108"/>
            </w:tcMar>
            <w:vAlign w:val="center"/>
          </w:tcPr>
          <w:p w14:paraId="850D0000">
            <w:pPr>
              <w:widowControl w:val="0"/>
              <w:spacing w:after="0" w:line="240" w:lineRule="auto"/>
              <w:ind/>
              <w:jc w:val="center"/>
              <w:rPr>
                <w:rFonts w:ascii="Times New Roman" w:hAnsi="Times New Roman"/>
                <w:sz w:val="24"/>
              </w:rPr>
            </w:pPr>
            <w:r>
              <w:rPr>
                <w:rFonts w:ascii="Times New Roman" w:hAnsi="Times New Roman"/>
                <w:b w:val="1"/>
                <w:sz w:val="24"/>
              </w:rPr>
              <w:t>3. Учреждения системы культурно-бытового обслуживания населения</w:t>
            </w:r>
          </w:p>
        </w:tc>
        <w:tc>
          <w:tcPr>
            <w:tcW w:type="dxa" w:w="8"/>
            <w:tcMar>
              <w:top w:type="dxa" w:w="0"/>
              <w:left w:type="dxa" w:w="108"/>
              <w:bottom w:type="dxa" w:w="0"/>
              <w:right w:type="dxa" w:w="108"/>
            </w:tcMar>
            <w:vAlign w:val="center"/>
          </w:tcPr>
          <w:p w14:paraId="860D0000">
            <w:pPr>
              <w:widowControl w:val="0"/>
              <w:spacing w:after="0" w:line="240" w:lineRule="auto"/>
              <w:ind/>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0D0000">
            <w:pPr>
              <w:widowControl w:val="0"/>
              <w:spacing w:after="0" w:line="240" w:lineRule="auto"/>
              <w:ind/>
              <w:rPr>
                <w:rFonts w:ascii="Times New Roman" w:hAnsi="Times New Roman"/>
                <w:sz w:val="24"/>
              </w:rPr>
            </w:pPr>
            <w:r>
              <w:rPr>
                <w:rFonts w:ascii="Times New Roman" w:hAnsi="Times New Roman"/>
                <w:sz w:val="24"/>
              </w:rPr>
              <w:t>3.1 Детские дошкольные учреждения</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0D0000">
            <w:pPr>
              <w:widowControl w:val="0"/>
              <w:spacing w:after="0" w:line="240" w:lineRule="auto"/>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D0000">
            <w:pPr>
              <w:widowControl w:val="0"/>
              <w:spacing w:after="0" w:line="240" w:lineRule="auto"/>
              <w:ind/>
              <w:jc w:val="center"/>
              <w:rPr>
                <w:rFonts w:ascii="Times New Roman" w:hAnsi="Times New Roman"/>
                <w:i w:val="1"/>
                <w:sz w:val="24"/>
              </w:rPr>
            </w:pPr>
            <w:r>
              <w:rPr>
                <w:rFonts w:ascii="Times New Roman" w:hAnsi="Times New Roman"/>
                <w:i w:val="1"/>
                <w:sz w:val="24"/>
              </w:rPr>
              <w:t>тыс. мест</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0D0000">
            <w:pPr>
              <w:widowControl w:val="0"/>
              <w:spacing w:after="0" w:line="240" w:lineRule="auto"/>
              <w:ind/>
              <w:jc w:val="center"/>
              <w:rPr>
                <w:rFonts w:ascii="Times New Roman" w:hAnsi="Times New Roman"/>
                <w:sz w:val="24"/>
              </w:rPr>
            </w:pPr>
            <w:r>
              <w:rPr>
                <w:rFonts w:ascii="Times New Roman" w:hAnsi="Times New Roman"/>
                <w:sz w:val="24"/>
              </w:rPr>
              <w:t>1,6</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0D0000">
            <w:pPr>
              <w:widowControl w:val="0"/>
              <w:spacing w:after="0" w:line="240" w:lineRule="auto"/>
              <w:ind/>
              <w:jc w:val="center"/>
              <w:rPr>
                <w:rFonts w:ascii="Times New Roman" w:hAnsi="Times New Roman"/>
                <w:sz w:val="24"/>
              </w:rPr>
            </w:pPr>
            <w:r>
              <w:rPr>
                <w:rFonts w:ascii="Times New Roman" w:hAnsi="Times New Roman"/>
                <w:sz w:val="24"/>
              </w:rPr>
              <w:t>1,8</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0D0000">
            <w:pPr>
              <w:widowControl w:val="0"/>
              <w:spacing w:after="0" w:line="240" w:lineRule="auto"/>
              <w:ind/>
              <w:jc w:val="center"/>
              <w:rPr>
                <w:rFonts w:ascii="Times New Roman" w:hAnsi="Times New Roman"/>
                <w:sz w:val="24"/>
              </w:rPr>
            </w:pPr>
            <w:r>
              <w:rPr>
                <w:rFonts w:ascii="Times New Roman" w:hAnsi="Times New Roman"/>
                <w:sz w:val="24"/>
              </w:rPr>
              <w:t>2,1</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D0000">
            <w:pPr>
              <w:widowControl w:val="0"/>
              <w:spacing w:after="0" w:line="240" w:lineRule="auto"/>
              <w:ind/>
              <w:jc w:val="center"/>
              <w:rPr>
                <w:rFonts w:ascii="Times New Roman" w:hAnsi="Times New Roman"/>
                <w:i w:val="1"/>
                <w:sz w:val="24"/>
              </w:rPr>
            </w:pPr>
            <w:r>
              <w:rPr>
                <w:rFonts w:ascii="Times New Roman" w:hAnsi="Times New Roman"/>
                <w:i w:val="1"/>
                <w:sz w:val="24"/>
              </w:rPr>
              <w:t>место</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D0000">
            <w:pPr>
              <w:widowControl w:val="0"/>
              <w:spacing w:after="0" w:line="240" w:lineRule="auto"/>
              <w:ind/>
              <w:jc w:val="center"/>
              <w:rPr>
                <w:rFonts w:ascii="Times New Roman" w:hAnsi="Times New Roman"/>
                <w:sz w:val="24"/>
              </w:rPr>
            </w:pPr>
            <w:r>
              <w:rPr>
                <w:rFonts w:ascii="Times New Roman" w:hAnsi="Times New Roman"/>
                <w:sz w:val="24"/>
              </w:rPr>
              <w:t>52</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D0000">
            <w:pPr>
              <w:widowControl w:val="0"/>
              <w:spacing w:after="0" w:line="240" w:lineRule="auto"/>
              <w:ind/>
              <w:jc w:val="center"/>
              <w:rPr>
                <w:rFonts w:ascii="Times New Roman" w:hAnsi="Times New Roman"/>
                <w:sz w:val="24"/>
              </w:rPr>
            </w:pPr>
            <w:r>
              <w:rPr>
                <w:rFonts w:ascii="Times New Roman" w:hAnsi="Times New Roman"/>
                <w:sz w:val="24"/>
              </w:rPr>
              <w:t>57</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D0000">
            <w:pPr>
              <w:widowControl w:val="0"/>
              <w:spacing w:after="0" w:line="240" w:lineRule="auto"/>
              <w:ind/>
              <w:jc w:val="center"/>
              <w:rPr>
                <w:rFonts w:ascii="Times New Roman" w:hAnsi="Times New Roman"/>
                <w:sz w:val="24"/>
              </w:rPr>
            </w:pPr>
            <w:r>
              <w:rPr>
                <w:rFonts w:ascii="Times New Roman" w:hAnsi="Times New Roman"/>
                <w:sz w:val="24"/>
              </w:rPr>
              <w:t>58</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D0000">
            <w:pPr>
              <w:widowControl w:val="0"/>
              <w:spacing w:after="0" w:line="240" w:lineRule="auto"/>
              <w:ind/>
              <w:rPr>
                <w:rFonts w:ascii="Times New Roman" w:hAnsi="Times New Roman"/>
                <w:sz w:val="24"/>
              </w:rPr>
            </w:pPr>
            <w:r>
              <w:rPr>
                <w:rFonts w:ascii="Times New Roman" w:hAnsi="Times New Roman"/>
                <w:sz w:val="24"/>
              </w:rPr>
              <w:t>3.2 Общеобразовательные школы</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D0000">
            <w:pPr>
              <w:widowControl w:val="0"/>
              <w:spacing w:after="0" w:line="240" w:lineRule="auto"/>
              <w:ind/>
              <w:jc w:val="center"/>
              <w:rPr>
                <w:rFonts w:ascii="Times New Roman" w:hAnsi="Times New Roman"/>
                <w:i w:val="1"/>
                <w:sz w:val="24"/>
              </w:rPr>
            </w:pPr>
            <w:r>
              <w:rPr>
                <w:rFonts w:ascii="Times New Roman" w:hAnsi="Times New Roman"/>
                <w:i w:val="1"/>
                <w:sz w:val="24"/>
              </w:rPr>
              <w:t>тыс. мест</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D0000">
            <w:pPr>
              <w:widowControl w:val="0"/>
              <w:spacing w:after="0" w:line="240" w:lineRule="auto"/>
              <w:ind/>
              <w:jc w:val="center"/>
              <w:rPr>
                <w:rFonts w:ascii="Times New Roman" w:hAnsi="Times New Roman"/>
                <w:sz w:val="24"/>
              </w:rPr>
            </w:pPr>
            <w:r>
              <w:rPr>
                <w:rFonts w:ascii="Times New Roman" w:hAnsi="Times New Roman"/>
                <w:sz w:val="24"/>
              </w:rPr>
              <w:t>5,0</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D0000">
            <w:pPr>
              <w:widowControl w:val="0"/>
              <w:spacing w:after="0" w:line="240" w:lineRule="auto"/>
              <w:ind/>
              <w:jc w:val="center"/>
              <w:rPr>
                <w:rFonts w:ascii="Times New Roman" w:hAnsi="Times New Roman"/>
                <w:sz w:val="24"/>
              </w:rPr>
            </w:pPr>
            <w:r>
              <w:rPr>
                <w:rFonts w:ascii="Times New Roman" w:hAnsi="Times New Roman"/>
                <w:sz w:val="24"/>
              </w:rPr>
              <w:t>5,6</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0D0000">
            <w:pPr>
              <w:widowControl w:val="0"/>
              <w:spacing w:after="0" w:line="240" w:lineRule="auto"/>
              <w:ind/>
              <w:jc w:val="center"/>
              <w:rPr>
                <w:rFonts w:ascii="Times New Roman" w:hAnsi="Times New Roman"/>
                <w:sz w:val="24"/>
              </w:rPr>
            </w:pPr>
            <w:r>
              <w:rPr>
                <w:rFonts w:ascii="Times New Roman" w:hAnsi="Times New Roman"/>
                <w:sz w:val="24"/>
              </w:rPr>
              <w:t>6,6</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D0000">
            <w:pPr>
              <w:widowControl w:val="0"/>
              <w:spacing w:after="0" w:line="240" w:lineRule="auto"/>
              <w:ind/>
              <w:jc w:val="center"/>
              <w:rPr>
                <w:rFonts w:ascii="Times New Roman" w:hAnsi="Times New Roman"/>
                <w:i w:val="1"/>
                <w:sz w:val="24"/>
              </w:rPr>
            </w:pPr>
            <w:r>
              <w:rPr>
                <w:rFonts w:ascii="Times New Roman" w:hAnsi="Times New Roman"/>
                <w:i w:val="1"/>
                <w:sz w:val="24"/>
              </w:rPr>
              <w:t>место</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D0000">
            <w:pPr>
              <w:widowControl w:val="0"/>
              <w:spacing w:after="0" w:line="240" w:lineRule="auto"/>
              <w:ind/>
              <w:jc w:val="center"/>
              <w:rPr>
                <w:rFonts w:ascii="Times New Roman" w:hAnsi="Times New Roman"/>
                <w:sz w:val="24"/>
              </w:rPr>
            </w:pPr>
            <w:r>
              <w:rPr>
                <w:rFonts w:ascii="Times New Roman" w:hAnsi="Times New Roman"/>
                <w:sz w:val="24"/>
              </w:rPr>
              <w:t>159,5</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D0000">
            <w:pPr>
              <w:widowControl w:val="0"/>
              <w:spacing w:after="0" w:line="240" w:lineRule="auto"/>
              <w:ind/>
              <w:jc w:val="center"/>
              <w:rPr>
                <w:rFonts w:ascii="Times New Roman" w:hAnsi="Times New Roman"/>
                <w:sz w:val="24"/>
              </w:rPr>
            </w:pPr>
            <w:r>
              <w:rPr>
                <w:rFonts w:ascii="Times New Roman" w:hAnsi="Times New Roman"/>
                <w:sz w:val="24"/>
              </w:rPr>
              <w:t>178,1</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D0000">
            <w:pPr>
              <w:widowControl w:val="0"/>
              <w:spacing w:after="0" w:line="240" w:lineRule="auto"/>
              <w:ind/>
              <w:jc w:val="center"/>
              <w:rPr>
                <w:rFonts w:ascii="Times New Roman" w:hAnsi="Times New Roman"/>
                <w:sz w:val="24"/>
              </w:rPr>
            </w:pPr>
            <w:r>
              <w:rPr>
                <w:rFonts w:ascii="Times New Roman" w:hAnsi="Times New Roman"/>
                <w:sz w:val="24"/>
              </w:rPr>
              <w:t>183</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0D0000">
            <w:pPr>
              <w:widowControl w:val="0"/>
              <w:spacing w:after="0" w:line="240" w:lineRule="auto"/>
              <w:ind/>
              <w:rPr>
                <w:rFonts w:ascii="Times New Roman" w:hAnsi="Times New Roman"/>
                <w:sz w:val="24"/>
              </w:rPr>
            </w:pPr>
            <w:r>
              <w:rPr>
                <w:rFonts w:ascii="Times New Roman" w:hAnsi="Times New Roman"/>
                <w:sz w:val="24"/>
              </w:rPr>
              <w:t>4.3 Стационары</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0D0000">
            <w:pPr>
              <w:widowControl w:val="0"/>
              <w:spacing w:after="0" w:line="240" w:lineRule="auto"/>
              <w:ind/>
              <w:jc w:val="center"/>
              <w:rPr>
                <w:rFonts w:ascii="Times New Roman" w:hAnsi="Times New Roman"/>
                <w:i w:val="1"/>
                <w:sz w:val="24"/>
              </w:rPr>
            </w:pPr>
            <w:r>
              <w:rPr>
                <w:rFonts w:ascii="Times New Roman" w:hAnsi="Times New Roman"/>
                <w:i w:val="1"/>
                <w:sz w:val="24"/>
              </w:rPr>
              <w:t>тыс. коек</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0D0000">
            <w:pPr>
              <w:widowControl w:val="0"/>
              <w:spacing w:after="0" w:line="240" w:lineRule="auto"/>
              <w:ind/>
              <w:jc w:val="center"/>
              <w:rPr>
                <w:rFonts w:ascii="Times New Roman" w:hAnsi="Times New Roman"/>
                <w:sz w:val="24"/>
              </w:rPr>
            </w:pPr>
            <w:r>
              <w:rPr>
                <w:rFonts w:ascii="Times New Roman" w:hAnsi="Times New Roman"/>
                <w:sz w:val="24"/>
              </w:rPr>
              <w:t>0,3</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0D0000">
            <w:pPr>
              <w:widowControl w:val="0"/>
              <w:spacing w:after="0" w:line="240" w:lineRule="auto"/>
              <w:ind/>
              <w:jc w:val="center"/>
              <w:rPr>
                <w:rFonts w:ascii="Times New Roman" w:hAnsi="Times New Roman"/>
                <w:sz w:val="24"/>
              </w:rPr>
            </w:pPr>
            <w:r>
              <w:rPr>
                <w:rFonts w:ascii="Times New Roman" w:hAnsi="Times New Roman"/>
                <w:sz w:val="24"/>
              </w:rPr>
              <w:t>0,3</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D0000">
            <w:pPr>
              <w:widowControl w:val="0"/>
              <w:spacing w:after="0" w:line="240" w:lineRule="auto"/>
              <w:ind/>
              <w:jc w:val="center"/>
              <w:rPr>
                <w:rFonts w:ascii="Times New Roman" w:hAnsi="Times New Roman"/>
                <w:sz w:val="24"/>
              </w:rPr>
            </w:pPr>
            <w:r>
              <w:rPr>
                <w:rFonts w:ascii="Times New Roman" w:hAnsi="Times New Roman"/>
                <w:sz w:val="24"/>
              </w:rPr>
              <w:t>0,5</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F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0D0000">
            <w:pPr>
              <w:widowControl w:val="0"/>
              <w:spacing w:after="0" w:line="240" w:lineRule="auto"/>
              <w:ind/>
              <w:jc w:val="center"/>
              <w:rPr>
                <w:rFonts w:ascii="Times New Roman" w:hAnsi="Times New Roman"/>
                <w:i w:val="1"/>
                <w:sz w:val="24"/>
              </w:rPr>
            </w:pPr>
            <w:r>
              <w:rPr>
                <w:rFonts w:ascii="Times New Roman" w:hAnsi="Times New Roman"/>
                <w:i w:val="1"/>
                <w:sz w:val="24"/>
              </w:rPr>
              <w:t>койка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10D0000">
            <w:pPr>
              <w:widowControl w:val="0"/>
              <w:spacing w:after="0" w:line="240" w:lineRule="auto"/>
              <w:ind/>
              <w:jc w:val="center"/>
              <w:rPr>
                <w:rFonts w:ascii="Times New Roman" w:hAnsi="Times New Roman"/>
                <w:sz w:val="24"/>
              </w:rPr>
            </w:pPr>
            <w:r>
              <w:rPr>
                <w:rFonts w:ascii="Times New Roman" w:hAnsi="Times New Roman"/>
                <w:sz w:val="24"/>
              </w:rPr>
              <w:t>7,9</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D0000">
            <w:pPr>
              <w:widowControl w:val="0"/>
              <w:spacing w:after="0" w:line="240" w:lineRule="auto"/>
              <w:ind/>
              <w:jc w:val="center"/>
              <w:rPr>
                <w:rFonts w:ascii="Times New Roman" w:hAnsi="Times New Roman"/>
                <w:sz w:val="24"/>
              </w:rPr>
            </w:pPr>
            <w:r>
              <w:rPr>
                <w:rFonts w:ascii="Times New Roman" w:hAnsi="Times New Roman"/>
                <w:sz w:val="24"/>
              </w:rPr>
              <w:t>7,9</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0D0000">
            <w:pPr>
              <w:widowControl w:val="0"/>
              <w:spacing w:after="0" w:line="240" w:lineRule="auto"/>
              <w:ind/>
              <w:jc w:val="center"/>
              <w:rPr>
                <w:rFonts w:ascii="Times New Roman" w:hAnsi="Times New Roman"/>
                <w:sz w:val="24"/>
              </w:rPr>
            </w:pPr>
            <w:r>
              <w:rPr>
                <w:rFonts w:ascii="Times New Roman" w:hAnsi="Times New Roman"/>
                <w:sz w:val="24"/>
              </w:rPr>
              <w:t>13,4</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D0000">
            <w:pPr>
              <w:widowControl w:val="0"/>
              <w:spacing w:after="0" w:line="240" w:lineRule="auto"/>
              <w:ind/>
              <w:rPr>
                <w:rFonts w:ascii="Times New Roman" w:hAnsi="Times New Roman"/>
                <w:sz w:val="24"/>
              </w:rPr>
            </w:pPr>
            <w:r>
              <w:rPr>
                <w:rFonts w:ascii="Times New Roman" w:hAnsi="Times New Roman"/>
                <w:sz w:val="24"/>
              </w:rPr>
              <w:t>4.4 Поликлиники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D0000">
            <w:pPr>
              <w:widowControl w:val="0"/>
              <w:spacing w:after="0" w:line="240" w:lineRule="auto"/>
              <w:ind/>
              <w:jc w:val="center"/>
              <w:rPr>
                <w:rFonts w:ascii="Times New Roman" w:hAnsi="Times New Roman"/>
                <w:i w:val="1"/>
                <w:sz w:val="24"/>
              </w:rPr>
            </w:pPr>
            <w:r>
              <w:rPr>
                <w:rFonts w:ascii="Times New Roman" w:hAnsi="Times New Roman"/>
                <w:i w:val="1"/>
                <w:sz w:val="24"/>
              </w:rPr>
              <w:t>тыс. пос.</w:t>
            </w:r>
            <w:r>
              <w:rPr>
                <w:rFonts w:ascii="Times New Roman" w:hAnsi="Times New Roman"/>
                <w:i w:val="1"/>
                <w:sz w:val="24"/>
              </w:rPr>
              <w:br/>
            </w:r>
            <w:r>
              <w:rPr>
                <w:rFonts w:ascii="Times New Roman" w:hAnsi="Times New Roman"/>
                <w:i w:val="1"/>
                <w:sz w:val="24"/>
              </w:rPr>
              <w:t>в смену</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D0000">
            <w:pPr>
              <w:widowControl w:val="0"/>
              <w:spacing w:after="0" w:line="240" w:lineRule="auto"/>
              <w:ind/>
              <w:jc w:val="center"/>
              <w:rPr>
                <w:rFonts w:ascii="Times New Roman" w:hAnsi="Times New Roman"/>
                <w:sz w:val="24"/>
              </w:rPr>
            </w:pPr>
            <w:r>
              <w:rPr>
                <w:rFonts w:ascii="Times New Roman" w:hAnsi="Times New Roman"/>
                <w:sz w:val="24"/>
              </w:rPr>
              <w:t>0,7</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D0000">
            <w:pPr>
              <w:widowControl w:val="0"/>
              <w:spacing w:after="0" w:line="240" w:lineRule="auto"/>
              <w:ind/>
              <w:jc w:val="center"/>
              <w:rPr>
                <w:rFonts w:ascii="Times New Roman" w:hAnsi="Times New Roman"/>
                <w:sz w:val="24"/>
              </w:rPr>
            </w:pPr>
            <w:r>
              <w:rPr>
                <w:rFonts w:ascii="Times New Roman" w:hAnsi="Times New Roman"/>
                <w:sz w:val="24"/>
              </w:rPr>
              <w:t>0,9</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D0000">
            <w:pPr>
              <w:widowControl w:val="0"/>
              <w:spacing w:after="0" w:line="240" w:lineRule="auto"/>
              <w:ind/>
              <w:jc w:val="center"/>
              <w:rPr>
                <w:rFonts w:ascii="Times New Roman" w:hAnsi="Times New Roman"/>
                <w:sz w:val="24"/>
              </w:rPr>
            </w:pPr>
            <w:r>
              <w:rPr>
                <w:rFonts w:ascii="Times New Roman" w:hAnsi="Times New Roman"/>
                <w:sz w:val="24"/>
              </w:rPr>
              <w:t>0,9</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0D0000">
            <w:pPr>
              <w:widowControl w:val="0"/>
              <w:spacing w:after="0" w:line="240" w:lineRule="auto"/>
              <w:ind/>
              <w:jc w:val="center"/>
              <w:rPr>
                <w:rFonts w:ascii="Times New Roman" w:hAnsi="Times New Roman"/>
                <w:i w:val="1"/>
                <w:sz w:val="24"/>
              </w:rPr>
            </w:pPr>
            <w:r>
              <w:rPr>
                <w:rFonts w:ascii="Times New Roman" w:hAnsi="Times New Roman"/>
                <w:i w:val="1"/>
                <w:sz w:val="24"/>
              </w:rPr>
              <w:t>посещ</w:t>
            </w:r>
            <w:r>
              <w:rPr>
                <w:rFonts w:ascii="Times New Roman" w:hAnsi="Times New Roman"/>
                <w:i w:val="1"/>
                <w:sz w:val="24"/>
              </w:rPr>
              <w:t>.</w:t>
            </w:r>
            <w:r>
              <w:rPr>
                <w:rFonts w:ascii="Times New Roman" w:hAnsi="Times New Roman"/>
                <w:i w:val="1"/>
                <w:sz w:val="24"/>
              </w:rPr>
              <w:br/>
            </w:r>
            <w:r>
              <w:rPr>
                <w:rFonts w:ascii="Times New Roman" w:hAnsi="Times New Roman"/>
                <w:i w:val="1"/>
                <w:sz w:val="24"/>
              </w:rPr>
              <w:t>в смену</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D0000">
            <w:pPr>
              <w:widowControl w:val="0"/>
              <w:spacing w:after="0" w:line="240" w:lineRule="auto"/>
              <w:ind/>
              <w:jc w:val="center"/>
              <w:rPr>
                <w:rFonts w:ascii="Times New Roman" w:hAnsi="Times New Roman"/>
                <w:sz w:val="24"/>
              </w:rPr>
            </w:pPr>
            <w:r>
              <w:rPr>
                <w:rFonts w:ascii="Times New Roman" w:hAnsi="Times New Roman"/>
                <w:sz w:val="24"/>
              </w:rPr>
              <w:t>20,5</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D0000">
            <w:pPr>
              <w:widowControl w:val="0"/>
              <w:spacing w:after="0" w:line="240" w:lineRule="auto"/>
              <w:ind/>
              <w:jc w:val="center"/>
              <w:rPr>
                <w:rFonts w:ascii="Times New Roman" w:hAnsi="Times New Roman"/>
                <w:sz w:val="24"/>
              </w:rPr>
            </w:pPr>
            <w:r>
              <w:rPr>
                <w:rFonts w:ascii="Times New Roman" w:hAnsi="Times New Roman"/>
                <w:sz w:val="24"/>
              </w:rPr>
              <w:t>26,5</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D0000">
            <w:pPr>
              <w:widowControl w:val="0"/>
              <w:spacing w:after="0" w:line="240" w:lineRule="auto"/>
              <w:ind/>
              <w:jc w:val="center"/>
              <w:rPr>
                <w:rFonts w:ascii="Times New Roman" w:hAnsi="Times New Roman"/>
                <w:sz w:val="24"/>
              </w:rPr>
            </w:pPr>
            <w:r>
              <w:rPr>
                <w:rFonts w:ascii="Times New Roman" w:hAnsi="Times New Roman"/>
                <w:sz w:val="24"/>
              </w:rPr>
              <w:t>23,6</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D0000">
            <w:pPr>
              <w:widowControl w:val="0"/>
              <w:spacing w:after="0" w:line="240" w:lineRule="auto"/>
              <w:ind/>
              <w:rPr>
                <w:rFonts w:ascii="Times New Roman" w:hAnsi="Times New Roman"/>
                <w:sz w:val="24"/>
              </w:rPr>
            </w:pPr>
            <w:r>
              <w:rPr>
                <w:rFonts w:ascii="Times New Roman" w:hAnsi="Times New Roman"/>
                <w:sz w:val="24"/>
              </w:rPr>
              <w:t>4.5 Учреждения культуры и искусства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D0000">
            <w:pPr>
              <w:widowControl w:val="0"/>
              <w:spacing w:after="0" w:line="240" w:lineRule="auto"/>
              <w:ind/>
              <w:rPr>
                <w:rFonts w:ascii="Times New Roman" w:hAnsi="Times New Roman"/>
                <w:sz w:val="24"/>
              </w:rPr>
            </w:pPr>
            <w:r>
              <w:rPr>
                <w:rFonts w:ascii="Times New Roman" w:hAnsi="Times New Roman"/>
                <w:sz w:val="24"/>
              </w:rPr>
              <w:t>-всего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0D0000">
            <w:pPr>
              <w:widowControl w:val="0"/>
              <w:spacing w:after="0" w:line="240" w:lineRule="auto"/>
              <w:ind/>
              <w:jc w:val="center"/>
              <w:rPr>
                <w:rFonts w:ascii="Times New Roman" w:hAnsi="Times New Roman"/>
                <w:i w:val="1"/>
                <w:sz w:val="24"/>
              </w:rPr>
            </w:pPr>
            <w:r>
              <w:rPr>
                <w:rFonts w:ascii="Times New Roman" w:hAnsi="Times New Roman"/>
                <w:i w:val="1"/>
                <w:sz w:val="24"/>
              </w:rPr>
              <w:t>тыс. зрит</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4"/>
              </w:rPr>
              <w:t>м</w:t>
            </w:r>
            <w:r>
              <w:rPr>
                <w:rFonts w:ascii="Times New Roman" w:hAnsi="Times New Roman"/>
                <w:i w:val="1"/>
                <w:sz w:val="24"/>
              </w:rPr>
              <w:t>ест</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0D0000">
            <w:pPr>
              <w:widowControl w:val="0"/>
              <w:spacing w:after="0" w:line="240" w:lineRule="auto"/>
              <w:ind/>
              <w:jc w:val="center"/>
              <w:rPr>
                <w:rFonts w:ascii="Times New Roman" w:hAnsi="Times New Roman"/>
                <w:sz w:val="24"/>
              </w:rPr>
            </w:pPr>
            <w:r>
              <w:rPr>
                <w:rFonts w:ascii="Times New Roman" w:hAnsi="Times New Roman"/>
                <w:sz w:val="24"/>
              </w:rPr>
              <w:t>1,3</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D0000">
            <w:pPr>
              <w:widowControl w:val="0"/>
              <w:spacing w:after="0" w:line="240" w:lineRule="auto"/>
              <w:ind/>
              <w:jc w:val="center"/>
              <w:rPr>
                <w:rFonts w:ascii="Times New Roman" w:hAnsi="Times New Roman"/>
                <w:sz w:val="24"/>
              </w:rPr>
            </w:pPr>
            <w:r>
              <w:rPr>
                <w:rFonts w:ascii="Times New Roman" w:hAnsi="Times New Roman"/>
                <w:sz w:val="24"/>
              </w:rPr>
              <w:t>1,3</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0D0000">
            <w:pPr>
              <w:widowControl w:val="0"/>
              <w:spacing w:after="0" w:line="240" w:lineRule="auto"/>
              <w:ind/>
              <w:jc w:val="center"/>
              <w:rPr>
                <w:rFonts w:ascii="Times New Roman" w:hAnsi="Times New Roman"/>
                <w:sz w:val="24"/>
              </w:rPr>
            </w:pPr>
            <w:r>
              <w:rPr>
                <w:rFonts w:ascii="Times New Roman" w:hAnsi="Times New Roman"/>
                <w:sz w:val="24"/>
              </w:rPr>
              <w:t>1,8</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0D0000">
            <w:pPr>
              <w:widowControl w:val="0"/>
              <w:spacing w:after="0" w:line="240" w:lineRule="auto"/>
              <w:ind/>
              <w:jc w:val="center"/>
              <w:rPr>
                <w:rFonts w:ascii="Times New Roman" w:hAnsi="Times New Roman"/>
                <w:i w:val="1"/>
                <w:sz w:val="24"/>
              </w:rPr>
            </w:pPr>
            <w:r>
              <w:rPr>
                <w:rFonts w:ascii="Times New Roman" w:hAnsi="Times New Roman"/>
                <w:i w:val="1"/>
                <w:sz w:val="24"/>
              </w:rPr>
              <w:t>зрит мест</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D0000">
            <w:pPr>
              <w:widowControl w:val="0"/>
              <w:spacing w:after="0" w:line="240" w:lineRule="auto"/>
              <w:ind/>
              <w:jc w:val="center"/>
              <w:rPr>
                <w:rFonts w:ascii="Times New Roman" w:hAnsi="Times New Roman"/>
                <w:sz w:val="24"/>
              </w:rPr>
            </w:pPr>
            <w:r>
              <w:rPr>
                <w:rFonts w:ascii="Times New Roman" w:hAnsi="Times New Roman"/>
                <w:sz w:val="24"/>
              </w:rPr>
              <w:t>39</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0D0000">
            <w:pPr>
              <w:widowControl w:val="0"/>
              <w:spacing w:after="0" w:line="240" w:lineRule="auto"/>
              <w:ind/>
              <w:jc w:val="center"/>
              <w:rPr>
                <w:rFonts w:ascii="Times New Roman" w:hAnsi="Times New Roman"/>
                <w:sz w:val="24"/>
              </w:rPr>
            </w:pPr>
            <w:r>
              <w:rPr>
                <w:rFonts w:ascii="Times New Roman" w:hAnsi="Times New Roman"/>
                <w:sz w:val="24"/>
              </w:rPr>
              <w:t>39</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D0000">
            <w:pPr>
              <w:widowControl w:val="0"/>
              <w:spacing w:after="0" w:line="240" w:lineRule="auto"/>
              <w:ind/>
              <w:jc w:val="center"/>
              <w:rPr>
                <w:rFonts w:ascii="Times New Roman" w:hAnsi="Times New Roman"/>
                <w:sz w:val="24"/>
              </w:rPr>
            </w:pPr>
            <w:r>
              <w:rPr>
                <w:rFonts w:ascii="Times New Roman" w:hAnsi="Times New Roman"/>
                <w:sz w:val="24"/>
              </w:rPr>
              <w:t>50</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0D0000">
            <w:pPr>
              <w:widowControl w:val="0"/>
              <w:spacing w:after="0" w:line="240" w:lineRule="auto"/>
              <w:ind/>
              <w:rPr>
                <w:rFonts w:ascii="Times New Roman" w:hAnsi="Times New Roman"/>
                <w:sz w:val="24"/>
              </w:rPr>
            </w:pPr>
            <w:r>
              <w:rPr>
                <w:rFonts w:ascii="Times New Roman" w:hAnsi="Times New Roman"/>
                <w:sz w:val="24"/>
              </w:rPr>
              <w:t>4.6 Физкультурно-спортивные сооружения</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D0000">
            <w:pPr>
              <w:widowControl w:val="0"/>
              <w:spacing w:after="0" w:line="240" w:lineRule="auto"/>
              <w:ind/>
              <w:jc w:val="center"/>
              <w:rPr>
                <w:rFonts w:ascii="Times New Roman" w:hAnsi="Times New Roman"/>
                <w:i w:val="1"/>
                <w:sz w:val="24"/>
              </w:rPr>
            </w:pP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i w:val="1"/>
                <w:sz w:val="24"/>
              </w:rPr>
              <w:br/>
            </w:r>
            <w:r>
              <w:rPr>
                <w:rFonts w:ascii="Times New Roman" w:hAnsi="Times New Roman"/>
                <w:i w:val="1"/>
                <w:sz w:val="24"/>
              </w:rPr>
              <w:t xml:space="preserve"> площади пола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D0000">
            <w:pPr>
              <w:widowControl w:val="0"/>
              <w:spacing w:after="0" w:line="240" w:lineRule="auto"/>
              <w:ind/>
              <w:jc w:val="center"/>
              <w:rPr>
                <w:rFonts w:ascii="Times New Roman" w:hAnsi="Times New Roman"/>
                <w:sz w:val="24"/>
              </w:rPr>
            </w:pPr>
            <w:r>
              <w:rPr>
                <w:rFonts w:ascii="Times New Roman" w:hAnsi="Times New Roman"/>
                <w:sz w:val="24"/>
              </w:rPr>
              <w:t>1,1</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D0000">
            <w:pPr>
              <w:widowControl w:val="0"/>
              <w:spacing w:after="0" w:line="240" w:lineRule="auto"/>
              <w:ind/>
              <w:jc w:val="center"/>
              <w:rPr>
                <w:rFonts w:ascii="Times New Roman" w:hAnsi="Times New Roman"/>
                <w:sz w:val="24"/>
              </w:rPr>
            </w:pPr>
            <w:r>
              <w:rPr>
                <w:rFonts w:ascii="Times New Roman" w:hAnsi="Times New Roman"/>
                <w:sz w:val="24"/>
              </w:rPr>
              <w:t>2,1</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D0000">
            <w:pPr>
              <w:widowControl w:val="0"/>
              <w:spacing w:after="0" w:line="240" w:lineRule="auto"/>
              <w:ind/>
              <w:jc w:val="center"/>
              <w:rPr>
                <w:rFonts w:ascii="Times New Roman" w:hAnsi="Times New Roman"/>
                <w:sz w:val="24"/>
              </w:rPr>
            </w:pPr>
            <w:r>
              <w:rPr>
                <w:rFonts w:ascii="Times New Roman" w:hAnsi="Times New Roman"/>
                <w:sz w:val="24"/>
              </w:rPr>
              <w:t>2,1</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0D0000">
            <w:pPr>
              <w:widowControl w:val="0"/>
              <w:spacing w:after="0" w:line="240" w:lineRule="auto"/>
              <w:ind/>
              <w:jc w:val="center"/>
              <w:rPr>
                <w:rFonts w:ascii="Times New Roman" w:hAnsi="Times New Roman"/>
                <w:i w:val="1"/>
                <w:sz w:val="24"/>
              </w:rPr>
            </w:pPr>
            <w:r>
              <w:rPr>
                <w:rFonts w:ascii="Times New Roman" w:hAnsi="Times New Roman"/>
                <w:i w:val="1"/>
                <w:sz w:val="24"/>
              </w:rPr>
              <w:t>м</w:t>
            </w:r>
            <w:r>
              <w:rPr>
                <w:rFonts w:ascii="Times New Roman" w:hAnsi="Times New Roman"/>
                <w:i w:val="1"/>
                <w:sz w:val="24"/>
                <w:vertAlign w:val="superscript"/>
              </w:rPr>
              <w:t>2</w:t>
            </w:r>
            <w:r>
              <w:rPr>
                <w:rFonts w:ascii="Times New Roman" w:hAnsi="Times New Roman"/>
                <w:i w:val="1"/>
                <w:sz w:val="24"/>
              </w:rPr>
              <w:t xml:space="preserve"> площади пола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D0000">
            <w:pPr>
              <w:widowControl w:val="0"/>
              <w:spacing w:after="0" w:line="240" w:lineRule="auto"/>
              <w:ind/>
              <w:jc w:val="center"/>
              <w:rPr>
                <w:rFonts w:ascii="Times New Roman" w:hAnsi="Times New Roman"/>
                <w:sz w:val="24"/>
              </w:rPr>
            </w:pPr>
            <w:r>
              <w:rPr>
                <w:rFonts w:ascii="Times New Roman" w:hAnsi="Times New Roman"/>
                <w:sz w:val="24"/>
              </w:rPr>
              <w:t>35</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D0000">
            <w:pPr>
              <w:widowControl w:val="0"/>
              <w:spacing w:after="0" w:line="240" w:lineRule="auto"/>
              <w:ind/>
              <w:jc w:val="center"/>
              <w:rPr>
                <w:rFonts w:ascii="Times New Roman" w:hAnsi="Times New Roman"/>
                <w:sz w:val="24"/>
              </w:rPr>
            </w:pPr>
            <w:r>
              <w:rPr>
                <w:rFonts w:ascii="Times New Roman" w:hAnsi="Times New Roman"/>
                <w:sz w:val="24"/>
              </w:rPr>
              <w:t>67</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0D0000">
            <w:pPr>
              <w:widowControl w:val="0"/>
              <w:spacing w:after="0" w:line="240" w:lineRule="auto"/>
              <w:ind/>
              <w:jc w:val="center"/>
              <w:rPr>
                <w:rFonts w:ascii="Times New Roman" w:hAnsi="Times New Roman"/>
                <w:sz w:val="24"/>
              </w:rPr>
            </w:pPr>
            <w:r>
              <w:rPr>
                <w:rFonts w:ascii="Times New Roman" w:hAnsi="Times New Roman"/>
                <w:sz w:val="24"/>
              </w:rPr>
              <w:t>60</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D0000">
            <w:pPr>
              <w:widowControl w:val="0"/>
              <w:spacing w:after="0" w:line="240" w:lineRule="auto"/>
              <w:ind/>
              <w:rPr>
                <w:rFonts w:ascii="Times New Roman" w:hAnsi="Times New Roman"/>
                <w:sz w:val="24"/>
              </w:rPr>
            </w:pPr>
            <w:r>
              <w:rPr>
                <w:rFonts w:ascii="Times New Roman" w:hAnsi="Times New Roman"/>
                <w:sz w:val="24"/>
              </w:rPr>
              <w:t>4.7 Магазины</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D0000">
            <w:pPr>
              <w:widowControl w:val="0"/>
              <w:spacing w:after="0" w:line="240" w:lineRule="auto"/>
              <w:ind/>
              <w:jc w:val="center"/>
              <w:rPr>
                <w:rFonts w:ascii="Times New Roman" w:hAnsi="Times New Roman"/>
                <w:i w:val="1"/>
                <w:sz w:val="24"/>
              </w:rPr>
            </w:pPr>
            <w:r>
              <w:rPr>
                <w:rFonts w:ascii="Times New Roman" w:hAnsi="Times New Roman"/>
                <w:i w:val="1"/>
                <w:sz w:val="24"/>
              </w:rPr>
              <w:t>тыс. м</w:t>
            </w:r>
            <w:r>
              <w:rPr>
                <w:rFonts w:ascii="Times New Roman" w:hAnsi="Times New Roman"/>
                <w:i w:val="1"/>
                <w:sz w:val="24"/>
                <w:vertAlign w:val="superscript"/>
              </w:rPr>
              <w:t>2</w:t>
            </w:r>
            <w:r>
              <w:rPr>
                <w:rFonts w:ascii="Times New Roman" w:hAnsi="Times New Roman"/>
                <w:i w:val="1"/>
                <w:sz w:val="24"/>
              </w:rPr>
              <w:br/>
            </w:r>
            <w:r>
              <w:rPr>
                <w:rFonts w:ascii="Times New Roman" w:hAnsi="Times New Roman"/>
                <w:i w:val="1"/>
                <w:sz w:val="24"/>
              </w:rPr>
              <w:t>торг</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4"/>
              </w:rPr>
              <w:t>п</w:t>
            </w:r>
            <w:r>
              <w:rPr>
                <w:rFonts w:ascii="Times New Roman" w:hAnsi="Times New Roman"/>
                <w:i w:val="1"/>
                <w:sz w:val="24"/>
              </w:rPr>
              <w:t>л.</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D0000">
            <w:pPr>
              <w:widowControl w:val="0"/>
              <w:spacing w:after="0" w:line="240" w:lineRule="auto"/>
              <w:ind/>
              <w:jc w:val="center"/>
              <w:rPr>
                <w:rFonts w:ascii="Times New Roman" w:hAnsi="Times New Roman"/>
                <w:sz w:val="24"/>
              </w:rPr>
            </w:pPr>
            <w:r>
              <w:rPr>
                <w:rFonts w:ascii="Times New Roman" w:hAnsi="Times New Roman"/>
                <w:sz w:val="24"/>
              </w:rPr>
              <w:t>12,3</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D0000">
            <w:pPr>
              <w:widowControl w:val="0"/>
              <w:spacing w:after="0" w:line="240" w:lineRule="auto"/>
              <w:ind/>
              <w:jc w:val="center"/>
              <w:rPr>
                <w:rFonts w:ascii="Times New Roman" w:hAnsi="Times New Roman"/>
                <w:sz w:val="24"/>
              </w:rPr>
            </w:pPr>
            <w:r>
              <w:rPr>
                <w:rFonts w:ascii="Times New Roman" w:hAnsi="Times New Roman"/>
                <w:sz w:val="24"/>
              </w:rPr>
              <w:t>12,8</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D0000">
            <w:pPr>
              <w:widowControl w:val="0"/>
              <w:spacing w:after="0" w:line="240" w:lineRule="auto"/>
              <w:ind/>
              <w:jc w:val="center"/>
              <w:rPr>
                <w:rFonts w:ascii="Times New Roman" w:hAnsi="Times New Roman"/>
                <w:sz w:val="24"/>
              </w:rPr>
            </w:pPr>
            <w:r>
              <w:rPr>
                <w:rFonts w:ascii="Times New Roman" w:hAnsi="Times New Roman"/>
                <w:sz w:val="24"/>
              </w:rPr>
              <w:t>13,5</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0D0000">
            <w:pPr>
              <w:widowControl w:val="0"/>
              <w:spacing w:after="0" w:line="240" w:lineRule="auto"/>
              <w:ind/>
              <w:jc w:val="center"/>
              <w:rPr>
                <w:rFonts w:ascii="Times New Roman" w:hAnsi="Times New Roman"/>
                <w:i w:val="1"/>
                <w:sz w:val="24"/>
              </w:rPr>
            </w:pPr>
            <w:r>
              <w:rPr>
                <w:rFonts w:ascii="Times New Roman" w:hAnsi="Times New Roman"/>
                <w:i w:val="1"/>
                <w:sz w:val="24"/>
              </w:rPr>
              <w:t>м</w:t>
            </w:r>
            <w:r>
              <w:rPr>
                <w:rFonts w:ascii="Times New Roman" w:hAnsi="Times New Roman"/>
                <w:i w:val="1"/>
                <w:sz w:val="24"/>
                <w:vertAlign w:val="superscript"/>
              </w:rPr>
              <w:t>2</w:t>
            </w:r>
            <w:r>
              <w:rPr>
                <w:rFonts w:ascii="Times New Roman" w:hAnsi="Times New Roman"/>
                <w:i w:val="1"/>
                <w:sz w:val="24"/>
              </w:rPr>
              <w:br/>
            </w:r>
            <w:r>
              <w:rPr>
                <w:rFonts w:ascii="Times New Roman" w:hAnsi="Times New Roman"/>
                <w:i w:val="1"/>
                <w:sz w:val="24"/>
              </w:rPr>
              <w:t>торг</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4"/>
              </w:rPr>
              <w:t>п</w:t>
            </w:r>
            <w:r>
              <w:rPr>
                <w:rFonts w:ascii="Times New Roman" w:hAnsi="Times New Roman"/>
                <w:i w:val="1"/>
                <w:sz w:val="24"/>
              </w:rPr>
              <w:t>л.</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D0000">
            <w:pPr>
              <w:widowControl w:val="0"/>
              <w:spacing w:after="0" w:line="240" w:lineRule="auto"/>
              <w:ind/>
              <w:jc w:val="center"/>
              <w:rPr>
                <w:rFonts w:ascii="Times New Roman" w:hAnsi="Times New Roman"/>
                <w:sz w:val="24"/>
              </w:rPr>
            </w:pPr>
            <w:r>
              <w:rPr>
                <w:rFonts w:ascii="Times New Roman" w:hAnsi="Times New Roman"/>
                <w:sz w:val="24"/>
              </w:rPr>
              <w:t>389,5</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D0000">
            <w:pPr>
              <w:widowControl w:val="0"/>
              <w:spacing w:after="0" w:line="240" w:lineRule="auto"/>
              <w:ind/>
              <w:jc w:val="center"/>
              <w:rPr>
                <w:rFonts w:ascii="Times New Roman" w:hAnsi="Times New Roman"/>
                <w:sz w:val="24"/>
              </w:rPr>
            </w:pPr>
            <w:r>
              <w:rPr>
                <w:rFonts w:ascii="Times New Roman" w:hAnsi="Times New Roman"/>
                <w:sz w:val="24"/>
              </w:rPr>
              <w:t>400,4</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D0000">
            <w:pPr>
              <w:widowControl w:val="0"/>
              <w:spacing w:after="0" w:line="240" w:lineRule="auto"/>
              <w:ind/>
              <w:jc w:val="center"/>
              <w:rPr>
                <w:rFonts w:ascii="Times New Roman" w:hAnsi="Times New Roman"/>
                <w:sz w:val="24"/>
              </w:rPr>
            </w:pPr>
            <w:r>
              <w:rPr>
                <w:rFonts w:ascii="Times New Roman" w:hAnsi="Times New Roman"/>
                <w:sz w:val="24"/>
              </w:rPr>
              <w:t>374</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D0000">
            <w:pPr>
              <w:widowControl w:val="0"/>
              <w:spacing w:after="0" w:line="240" w:lineRule="auto"/>
              <w:ind/>
              <w:rPr>
                <w:rFonts w:ascii="Times New Roman" w:hAnsi="Times New Roman"/>
                <w:sz w:val="24"/>
              </w:rPr>
            </w:pPr>
            <w:r>
              <w:rPr>
                <w:rFonts w:ascii="Times New Roman" w:hAnsi="Times New Roman"/>
                <w:sz w:val="24"/>
              </w:rPr>
              <w:t>4.8 Учреждения бытового обслуживания</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D0000">
            <w:pPr>
              <w:widowControl w:val="0"/>
              <w:spacing w:after="0" w:line="240" w:lineRule="auto"/>
              <w:ind/>
              <w:jc w:val="center"/>
              <w:rPr>
                <w:rFonts w:ascii="Times New Roman" w:hAnsi="Times New Roman"/>
                <w:i w:val="1"/>
                <w:sz w:val="24"/>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0D0000">
            <w:pPr>
              <w:widowControl w:val="0"/>
              <w:spacing w:after="0" w:line="240" w:lineRule="auto"/>
              <w:ind/>
              <w:jc w:val="center"/>
              <w:rPr>
                <w:rFonts w:ascii="Times New Roman" w:hAnsi="Times New Roman"/>
                <w:sz w:val="24"/>
              </w:rPr>
            </w:pP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D0000">
            <w:pPr>
              <w:widowControl w:val="0"/>
              <w:spacing w:after="0" w:line="240" w:lineRule="auto"/>
              <w:ind/>
              <w:jc w:val="center"/>
              <w:rPr>
                <w:rFonts w:ascii="Times New Roman" w:hAnsi="Times New Roman"/>
                <w:sz w:val="24"/>
              </w:rPr>
            </w:pP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D0000">
            <w:pPr>
              <w:widowControl w:val="0"/>
              <w:spacing w:after="0" w:line="240" w:lineRule="auto"/>
              <w:ind/>
              <w:jc w:val="center"/>
              <w:rPr>
                <w:rFonts w:ascii="Times New Roman" w:hAnsi="Times New Roman"/>
                <w:sz w:val="24"/>
              </w:rPr>
            </w:pP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D0000">
            <w:pPr>
              <w:widowControl w:val="0"/>
              <w:spacing w:after="0" w:line="240" w:lineRule="auto"/>
              <w:ind/>
              <w:rPr>
                <w:rFonts w:ascii="Times New Roman" w:hAnsi="Times New Roman"/>
                <w:sz w:val="24"/>
              </w:rPr>
            </w:pPr>
            <w:r>
              <w:rPr>
                <w:rFonts w:ascii="Times New Roman" w:hAnsi="Times New Roman"/>
                <w:sz w:val="24"/>
              </w:rPr>
              <w:t>- всего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D0000">
            <w:pPr>
              <w:widowControl w:val="0"/>
              <w:spacing w:after="0" w:line="240" w:lineRule="auto"/>
              <w:ind/>
              <w:jc w:val="center"/>
              <w:rPr>
                <w:rFonts w:ascii="Times New Roman" w:hAnsi="Times New Roman"/>
                <w:i w:val="1"/>
                <w:sz w:val="24"/>
              </w:rPr>
            </w:pPr>
            <w:r>
              <w:rPr>
                <w:rFonts w:ascii="Times New Roman" w:hAnsi="Times New Roman"/>
                <w:i w:val="1"/>
                <w:sz w:val="24"/>
              </w:rPr>
              <w:t>тыс.</w:t>
            </w:r>
            <w:r>
              <w:rPr>
                <w:rFonts w:ascii="Times New Roman" w:hAnsi="Times New Roman"/>
                <w:i w:val="1"/>
                <w:sz w:val="24"/>
              </w:rPr>
              <w:br/>
            </w:r>
            <w:r>
              <w:rPr>
                <w:rFonts w:ascii="Times New Roman" w:hAnsi="Times New Roman"/>
                <w:i w:val="1"/>
                <w:sz w:val="24"/>
              </w:rPr>
              <w:t>раб</w:t>
            </w:r>
            <w:r>
              <w:rPr>
                <w:rFonts w:ascii="Times New Roman" w:hAnsi="Times New Roman"/>
                <w:i w:val="1"/>
                <w:sz w:val="24"/>
              </w:rPr>
              <w:t>.м</w:t>
            </w:r>
            <w:r>
              <w:rPr>
                <w:rFonts w:ascii="Times New Roman" w:hAnsi="Times New Roman"/>
                <w:i w:val="1"/>
                <w:sz w:val="24"/>
              </w:rPr>
              <w:t>ест</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D0000">
            <w:pPr>
              <w:widowControl w:val="0"/>
              <w:spacing w:after="0" w:line="240" w:lineRule="auto"/>
              <w:ind/>
              <w:jc w:val="center"/>
              <w:rPr>
                <w:rFonts w:ascii="Times New Roman" w:hAnsi="Times New Roman"/>
                <w:sz w:val="24"/>
              </w:rPr>
            </w:pPr>
            <w:r>
              <w:rPr>
                <w:rFonts w:ascii="Times New Roman" w:hAnsi="Times New Roman"/>
                <w:sz w:val="24"/>
              </w:rPr>
              <w:t>0,1</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D0000">
            <w:pPr>
              <w:widowControl w:val="0"/>
              <w:spacing w:after="0" w:line="240" w:lineRule="auto"/>
              <w:ind/>
              <w:jc w:val="center"/>
              <w:rPr>
                <w:rFonts w:ascii="Times New Roman" w:hAnsi="Times New Roman"/>
                <w:sz w:val="24"/>
              </w:rPr>
            </w:pPr>
            <w:r>
              <w:rPr>
                <w:rFonts w:ascii="Times New Roman" w:hAnsi="Times New Roman"/>
                <w:sz w:val="24"/>
              </w:rPr>
              <w:t>0,3</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D0000">
            <w:pPr>
              <w:widowControl w:val="0"/>
              <w:spacing w:after="0" w:line="240" w:lineRule="auto"/>
              <w:ind/>
              <w:jc w:val="center"/>
              <w:rPr>
                <w:rFonts w:ascii="Times New Roman" w:hAnsi="Times New Roman"/>
                <w:sz w:val="24"/>
              </w:rPr>
            </w:pPr>
            <w:r>
              <w:rPr>
                <w:rFonts w:ascii="Times New Roman" w:hAnsi="Times New Roman"/>
                <w:sz w:val="24"/>
              </w:rPr>
              <w:t>0,3</w:t>
            </w:r>
          </w:p>
        </w:tc>
      </w:tr>
      <w:tr>
        <w:tc>
          <w:tcPr>
            <w:tcW w:type="dxa" w:w="336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D0000">
            <w:pPr>
              <w:widowControl w:val="0"/>
              <w:spacing w:after="0" w:line="240" w:lineRule="auto"/>
              <w:ind/>
              <w:rPr>
                <w:rFonts w:ascii="Times New Roman" w:hAnsi="Times New Roman"/>
                <w:sz w:val="24"/>
              </w:rPr>
            </w:pPr>
            <w:r>
              <w:rPr>
                <w:rFonts w:ascii="Times New Roman" w:hAnsi="Times New Roman"/>
                <w:sz w:val="24"/>
              </w:rPr>
              <w:t>- на 1000 человек</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D0000">
            <w:pPr>
              <w:widowControl w:val="0"/>
              <w:spacing w:after="0" w:line="240" w:lineRule="auto"/>
              <w:ind/>
              <w:jc w:val="center"/>
              <w:rPr>
                <w:rFonts w:ascii="Times New Roman" w:hAnsi="Times New Roman"/>
                <w:i w:val="1"/>
                <w:sz w:val="24"/>
              </w:rPr>
            </w:pPr>
            <w:r>
              <w:rPr>
                <w:rFonts w:ascii="Times New Roman" w:hAnsi="Times New Roman"/>
                <w:i w:val="1"/>
                <w:sz w:val="24"/>
              </w:rPr>
              <w:t>раб</w:t>
            </w:r>
            <w:r>
              <w:rPr>
                <w:rFonts w:ascii="Times New Roman" w:hAnsi="Times New Roman"/>
                <w:i w:val="1"/>
                <w:sz w:val="24"/>
              </w:rPr>
              <w:t>.м</w:t>
            </w:r>
            <w:r>
              <w:rPr>
                <w:rFonts w:ascii="Times New Roman" w:hAnsi="Times New Roman"/>
                <w:i w:val="1"/>
                <w:sz w:val="24"/>
              </w:rPr>
              <w:t>есто</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D0000">
            <w:pPr>
              <w:widowControl w:val="0"/>
              <w:spacing w:after="0" w:line="240" w:lineRule="auto"/>
              <w:ind/>
              <w:jc w:val="center"/>
              <w:rPr>
                <w:rFonts w:ascii="Times New Roman" w:hAnsi="Times New Roman"/>
                <w:sz w:val="24"/>
              </w:rPr>
            </w:pPr>
            <w:r>
              <w:rPr>
                <w:rFonts w:ascii="Times New Roman" w:hAnsi="Times New Roman"/>
                <w:sz w:val="24"/>
              </w:rPr>
              <w:t>3,0</w:t>
            </w:r>
          </w:p>
        </w:tc>
        <w:tc>
          <w:tcPr>
            <w:tcW w:type="dxa" w:w="1416"/>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D0000">
            <w:pPr>
              <w:widowControl w:val="0"/>
              <w:spacing w:after="0" w:line="240" w:lineRule="auto"/>
              <w:ind/>
              <w:jc w:val="center"/>
              <w:rPr>
                <w:rFonts w:ascii="Times New Roman" w:hAnsi="Times New Roman"/>
                <w:sz w:val="24"/>
              </w:rPr>
            </w:pPr>
            <w:r>
              <w:rPr>
                <w:rFonts w:ascii="Times New Roman" w:hAnsi="Times New Roman"/>
                <w:sz w:val="24"/>
              </w:rPr>
              <w:t>9</w:t>
            </w:r>
          </w:p>
        </w:tc>
        <w:tc>
          <w:tcPr>
            <w:tcW w:type="dxa" w:w="1808"/>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D0000">
            <w:pPr>
              <w:widowControl w:val="0"/>
              <w:spacing w:after="0" w:line="240" w:lineRule="auto"/>
              <w:ind/>
              <w:jc w:val="center"/>
              <w:rPr>
                <w:rFonts w:ascii="Times New Roman" w:hAnsi="Times New Roman"/>
                <w:sz w:val="24"/>
              </w:rPr>
            </w:pPr>
            <w:r>
              <w:rPr>
                <w:rFonts w:ascii="Times New Roman" w:hAnsi="Times New Roman"/>
                <w:sz w:val="24"/>
              </w:rPr>
              <w:t>9</w:t>
            </w:r>
          </w:p>
        </w:tc>
      </w:tr>
    </w:tbl>
    <w:p w14:paraId="FF0D0000">
      <w:pPr>
        <w:spacing w:after="0" w:line="240" w:lineRule="auto"/>
        <w:ind/>
        <w:jc w:val="center"/>
        <w:rPr>
          <w:rFonts w:ascii="Times New Roman" w:hAnsi="Times New Roman"/>
          <w:b w:val="1"/>
          <w:sz w:val="28"/>
        </w:rPr>
      </w:pPr>
      <w:r>
        <w:rPr>
          <w:rFonts w:ascii="Times New Roman" w:hAnsi="Times New Roman"/>
          <w:b w:val="1"/>
          <w:sz w:val="28"/>
        </w:rPr>
        <w:t xml:space="preserve">Глава 5. «Перспективные балансы производительности водоподготовительных установок и максимального потребления теплоносителя  </w:t>
      </w:r>
      <w:r>
        <w:rPr>
          <w:rFonts w:ascii="Times New Roman" w:hAnsi="Times New Roman"/>
          <w:b w:val="1"/>
          <w:sz w:val="28"/>
        </w:rPr>
        <w:t>теплопотребляющими</w:t>
      </w:r>
      <w:r>
        <w:rPr>
          <w:rFonts w:ascii="Times New Roman" w:hAnsi="Times New Roman"/>
          <w:b w:val="1"/>
          <w:sz w:val="28"/>
        </w:rPr>
        <w:t xml:space="preserve"> установками потребителей, в том числе в аварийных режимах»</w:t>
      </w:r>
    </w:p>
    <w:p w14:paraId="000E0000">
      <w:pPr>
        <w:spacing w:after="0" w:line="240" w:lineRule="auto"/>
        <w:ind w:firstLine="709"/>
        <w:jc w:val="center"/>
        <w:rPr>
          <w:rFonts w:ascii="Times New Roman" w:hAnsi="Times New Roman"/>
          <w:b w:val="1"/>
          <w:sz w:val="28"/>
        </w:rPr>
      </w:pPr>
    </w:p>
    <w:p w14:paraId="010E0000">
      <w:pPr>
        <w:pStyle w:val="Style_6"/>
        <w:ind w:firstLine="709"/>
        <w:jc w:val="both"/>
      </w:pPr>
      <w:r>
        <w:t xml:space="preserve">Существующее насосное оборудование и мощность водоподготовительных установок, рассчитано на максимальную </w:t>
      </w:r>
      <w:r>
        <w:t>теплопроизводительность</w:t>
      </w:r>
      <w:r>
        <w:t xml:space="preserve"> Смоленской атомной электростанции.</w:t>
      </w:r>
      <w:r>
        <w:t xml:space="preserve">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020E0000">
      <w:pPr>
        <w:pStyle w:val="Style_6"/>
        <w:ind w:firstLine="709"/>
        <w:jc w:val="both"/>
      </w:pPr>
      <w: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Pr>
          <w:i w:val="1"/>
        </w:rPr>
        <w:t>км</w:t>
      </w:r>
      <w:r>
        <w:t xml:space="preserve"> от источников теплоты без распределения теплоты расчетный расход воды следует принимать равным 0,5 % объема воды в этих трубопроводах;</w:t>
      </w:r>
    </w:p>
    <w:p w14:paraId="030E0000">
      <w:pPr>
        <w:pStyle w:val="Style_6"/>
        <w:ind w:firstLine="709"/>
        <w:jc w:val="both"/>
      </w:pPr>
      <w:r>
        <w:t xml:space="preserve">- для открытых и закрытых систем теплоснабжения должна предусматриваться дополнительно аварийная подпитка химически не обработанной и не </w:t>
      </w:r>
      <w:r>
        <w:t>деаэрированной</w:t>
      </w:r>
      <w: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14:paraId="040E0000">
      <w:pPr>
        <w:spacing w:after="0" w:line="240" w:lineRule="auto"/>
        <w:ind w:firstLine="709"/>
        <w:jc w:val="both"/>
        <w:rPr>
          <w:rFonts w:ascii="Times New Roman" w:hAnsi="Times New Roman"/>
          <w:sz w:val="24"/>
        </w:rPr>
      </w:pPr>
      <w:r>
        <w:rPr>
          <w:rFonts w:ascii="Times New Roman" w:hAnsi="Times New Roman"/>
          <w:sz w:val="24"/>
        </w:rPr>
        <w:t xml:space="preserve">Объем воды в системах теплоснабжения при отсутствии данных по фактическим объемам воды допускается принимать равным 65 </w:t>
      </w:r>
      <w:r>
        <w:rPr>
          <w:rFonts w:ascii="Times New Roman" w:hAnsi="Times New Roman"/>
          <w:i w:val="1"/>
          <w:sz w:val="24"/>
        </w:rPr>
        <w:t>м</w:t>
      </w:r>
      <w:r>
        <w:rPr>
          <w:rFonts w:ascii="Times New Roman" w:hAnsi="Times New Roman"/>
          <w:i w:val="1"/>
          <w:sz w:val="24"/>
          <w:vertAlign w:val="superscript"/>
        </w:rPr>
        <w:t>3</w:t>
      </w:r>
      <w:r>
        <w:rPr>
          <w:rFonts w:ascii="Times New Roman" w:hAnsi="Times New Roman"/>
          <w:sz w:val="24"/>
        </w:rPr>
        <w:t xml:space="preserve"> на 1 </w:t>
      </w:r>
      <w:r>
        <w:rPr>
          <w:rFonts w:ascii="Times New Roman" w:hAnsi="Times New Roman"/>
          <w:i w:val="1"/>
          <w:sz w:val="24"/>
        </w:rPr>
        <w:t>МВт</w:t>
      </w:r>
      <w:r>
        <w:rPr>
          <w:rFonts w:ascii="Times New Roman" w:hAnsi="Times New Roman"/>
          <w:sz w:val="24"/>
        </w:rPr>
        <w:t xml:space="preserve"> расчетного теплового потока при закрытой системе теплоснабжения.</w:t>
      </w:r>
    </w:p>
    <w:p w14:paraId="050E0000">
      <w:pPr>
        <w:pStyle w:val="Style_6"/>
        <w:ind w:firstLine="709"/>
        <w:jc w:val="both"/>
      </w:pPr>
      <w:r>
        <w:t xml:space="preserve">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w:t>
      </w:r>
      <w:r>
        <w:t>будет</w:t>
      </w:r>
      <w:r>
        <w:t xml:space="preserve"> подвергается обработке на установках </w:t>
      </w:r>
      <w:r>
        <w:t>химводоочистки</w:t>
      </w:r>
      <w:r>
        <w:t xml:space="preserve">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14:paraId="060E0000">
      <w:pPr>
        <w:spacing w:after="0" w:line="240" w:lineRule="auto"/>
        <w:ind w:firstLine="709"/>
        <w:rPr>
          <w:rFonts w:ascii="Times New Roman" w:hAnsi="Times New Roman"/>
          <w:sz w:val="24"/>
        </w:rPr>
      </w:pPr>
    </w:p>
    <w:p w14:paraId="070E0000">
      <w:pPr>
        <w:spacing w:line="240" w:lineRule="auto"/>
        <w:ind/>
        <w:rPr>
          <w:rFonts w:ascii="Times New Roman" w:hAnsi="Times New Roman"/>
          <w:sz w:val="24"/>
        </w:rPr>
      </w:pPr>
      <w:r>
        <w:rPr>
          <w:rFonts w:ascii="Times New Roman" w:hAnsi="Times New Roman"/>
          <w:sz w:val="24"/>
        </w:rPr>
        <w:t>Таблица № 25 – Перспективный баланс теплоносителя по источникам теплоты по этапам.</w:t>
      </w:r>
    </w:p>
    <w:tbl>
      <w:tblPr>
        <w:tblStyle w:val="Style_5"/>
        <w:tblLayout w:type="fixed"/>
      </w:tblPr>
      <w:tblGrid>
        <w:gridCol w:w="708"/>
        <w:gridCol w:w="5218"/>
        <w:gridCol w:w="1335"/>
        <w:gridCol w:w="1496"/>
        <w:gridCol w:w="1497"/>
      </w:tblGrid>
      <w:tr>
        <w:trPr>
          <w:trHeight w:hRule="atLeast" w:val="639"/>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E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E0000">
            <w:pPr>
              <w:widowControl w:val="0"/>
              <w:spacing w:after="0" w:line="240" w:lineRule="auto"/>
              <w:ind w:firstLine="567" w:left="284"/>
              <w:jc w:val="center"/>
              <w:rPr>
                <w:rFonts w:ascii="Times New Roman" w:hAnsi="Times New Roman"/>
                <w:sz w:val="24"/>
              </w:rPr>
            </w:pPr>
            <w:r>
              <w:rPr>
                <w:rFonts w:ascii="Times New Roman" w:hAnsi="Times New Roman"/>
                <w:sz w:val="24"/>
              </w:rPr>
              <w:t>Наименование показателя</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0E0000">
            <w:pPr>
              <w:widowControl w:val="0"/>
              <w:spacing w:after="0" w:line="240" w:lineRule="auto"/>
              <w:ind w:hanging="250" w:left="284"/>
              <w:jc w:val="center"/>
              <w:rPr>
                <w:rFonts w:ascii="Times New Roman" w:hAnsi="Times New Roman"/>
                <w:sz w:val="24"/>
              </w:rPr>
            </w:pPr>
            <w:r>
              <w:rPr>
                <w:rFonts w:ascii="Times New Roman" w:hAnsi="Times New Roman"/>
                <w:sz w:val="24"/>
              </w:rPr>
              <w:t>2023 г.</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E0000">
            <w:pPr>
              <w:widowControl w:val="0"/>
              <w:spacing w:after="0" w:line="240" w:lineRule="auto"/>
              <w:ind w:firstLine="720" w:left="34"/>
              <w:jc w:val="center"/>
              <w:rPr>
                <w:rFonts w:ascii="Times New Roman" w:hAnsi="Times New Roman"/>
                <w:sz w:val="24"/>
              </w:rPr>
            </w:pPr>
            <w:r>
              <w:rPr>
                <w:rFonts w:ascii="Times New Roman" w:hAnsi="Times New Roman"/>
                <w:sz w:val="24"/>
              </w:rPr>
              <w:t>2028 г</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E0000">
            <w:pPr>
              <w:widowControl w:val="0"/>
              <w:spacing w:after="0" w:line="240" w:lineRule="auto"/>
              <w:ind w:firstLine="720" w:left="34"/>
              <w:jc w:val="center"/>
              <w:rPr>
                <w:rFonts w:ascii="Times New Roman" w:hAnsi="Times New Roman"/>
                <w:sz w:val="24"/>
              </w:rPr>
            </w:pPr>
            <w:r>
              <w:rPr>
                <w:rFonts w:ascii="Times New Roman" w:hAnsi="Times New Roman"/>
                <w:sz w:val="24"/>
              </w:rPr>
              <w:t>2033 г.</w:t>
            </w:r>
          </w:p>
        </w:tc>
      </w:tr>
      <w:tr>
        <w:trPr>
          <w:trHeight w:hRule="atLeast" w:val="345"/>
        </w:trPr>
        <w:tc>
          <w:tcPr>
            <w:tcW w:type="dxa" w:w="10254"/>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E0000">
            <w:pPr>
              <w:widowControl w:val="0"/>
              <w:spacing w:after="0" w:line="240" w:lineRule="auto"/>
              <w:ind w:firstLine="720" w:left="34"/>
              <w:jc w:val="center"/>
              <w:rPr>
                <w:rFonts w:ascii="Times New Roman" w:hAnsi="Times New Roman"/>
                <w:sz w:val="24"/>
              </w:rPr>
            </w:pPr>
            <w:r>
              <w:rPr>
                <w:rFonts w:ascii="Times New Roman" w:hAnsi="Times New Roman"/>
                <w:sz w:val="24"/>
              </w:rPr>
              <w:t>Котельная № 1</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E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E0000">
            <w:pPr>
              <w:widowControl w:val="0"/>
              <w:spacing w:after="0" w:line="240" w:lineRule="auto"/>
              <w:ind/>
              <w:jc w:val="center"/>
              <w:rPr>
                <w:rFonts w:ascii="Times New Roman" w:hAnsi="Times New Roman"/>
                <w:sz w:val="24"/>
              </w:rPr>
            </w:pPr>
            <w:r>
              <w:rPr>
                <w:rFonts w:ascii="Times New Roman" w:hAnsi="Times New Roman"/>
                <w:sz w:val="24"/>
              </w:rPr>
              <w:t>1288,0</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E0000">
            <w:pPr>
              <w:widowControl w:val="0"/>
              <w:spacing w:after="0" w:line="240" w:lineRule="auto"/>
              <w:ind/>
              <w:jc w:val="center"/>
              <w:rPr>
                <w:rFonts w:ascii="Times New Roman" w:hAnsi="Times New Roman"/>
                <w:sz w:val="24"/>
              </w:rPr>
            </w:pPr>
            <w:r>
              <w:rPr>
                <w:rFonts w:ascii="Times New Roman" w:hAnsi="Times New Roman"/>
                <w:sz w:val="24"/>
              </w:rPr>
              <w:t>1288,0</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E0000">
            <w:pPr>
              <w:widowControl w:val="0"/>
              <w:spacing w:after="0" w:line="240" w:lineRule="auto"/>
              <w:ind/>
              <w:jc w:val="center"/>
              <w:rPr>
                <w:rFonts w:ascii="Times New Roman" w:hAnsi="Times New Roman"/>
                <w:sz w:val="24"/>
              </w:rPr>
            </w:pPr>
            <w:r>
              <w:rPr>
                <w:rFonts w:ascii="Times New Roman" w:hAnsi="Times New Roman"/>
                <w:sz w:val="24"/>
              </w:rPr>
              <w:t>1288,0</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E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Расход  </w:t>
            </w:r>
            <w:r>
              <w:rPr>
                <w:rFonts w:ascii="Times New Roman" w:hAnsi="Times New Roman"/>
                <w:sz w:val="24"/>
              </w:rPr>
              <w:t>подпиточной</w:t>
            </w:r>
            <w:r>
              <w:rPr>
                <w:rFonts w:ascii="Times New Roman" w:hAnsi="Times New Roman"/>
                <w:sz w:val="24"/>
              </w:rPr>
              <w:t xml:space="preserve"> </w:t>
            </w:r>
            <w:r>
              <w:rPr>
                <w:rFonts w:ascii="Times New Roman" w:hAnsi="Times New Roman"/>
                <w:sz w:val="24"/>
              </w:rPr>
              <w:t>химочищенной</w:t>
            </w:r>
            <w:r>
              <w:rPr>
                <w:rFonts w:ascii="Times New Roman" w:hAnsi="Times New Roman"/>
                <w:sz w:val="24"/>
              </w:rPr>
              <w:t xml:space="preserve">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E0000">
            <w:pPr>
              <w:widowControl w:val="0"/>
              <w:spacing w:after="0" w:line="240" w:lineRule="auto"/>
              <w:ind/>
              <w:jc w:val="center"/>
              <w:rPr>
                <w:rFonts w:ascii="Times New Roman" w:hAnsi="Times New Roman"/>
                <w:sz w:val="24"/>
              </w:rPr>
            </w:pPr>
            <w:r>
              <w:rPr>
                <w:rFonts w:ascii="Times New Roman" w:hAnsi="Times New Roman"/>
                <w:sz w:val="24"/>
              </w:rPr>
              <w:t>30,0</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E0000">
            <w:pPr>
              <w:widowControl w:val="0"/>
              <w:spacing w:after="0" w:line="240" w:lineRule="auto"/>
              <w:ind/>
              <w:jc w:val="center"/>
              <w:rPr>
                <w:rFonts w:ascii="Times New Roman" w:hAnsi="Times New Roman"/>
                <w:sz w:val="24"/>
              </w:rPr>
            </w:pPr>
            <w:r>
              <w:rPr>
                <w:rFonts w:ascii="Times New Roman" w:hAnsi="Times New Roman"/>
                <w:sz w:val="24"/>
              </w:rPr>
              <w:t>30,0</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E0000">
            <w:pPr>
              <w:widowControl w:val="0"/>
              <w:spacing w:after="0" w:line="240" w:lineRule="auto"/>
              <w:ind/>
              <w:jc w:val="center"/>
              <w:rPr>
                <w:rFonts w:ascii="Times New Roman" w:hAnsi="Times New Roman"/>
                <w:sz w:val="24"/>
              </w:rPr>
            </w:pPr>
            <w:r>
              <w:rPr>
                <w:rFonts w:ascii="Times New Roman" w:hAnsi="Times New Roman"/>
                <w:sz w:val="24"/>
              </w:rPr>
              <w:t>30,0</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E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E0000">
            <w:pPr>
              <w:widowControl w:val="0"/>
              <w:spacing w:after="0" w:line="240" w:lineRule="auto"/>
              <w:ind/>
              <w:jc w:val="center"/>
              <w:rPr>
                <w:rFonts w:ascii="Times New Roman" w:hAnsi="Times New Roman"/>
                <w:sz w:val="24"/>
              </w:rPr>
            </w:pPr>
            <w:r>
              <w:rPr>
                <w:rFonts w:ascii="Times New Roman" w:hAnsi="Times New Roman"/>
                <w:sz w:val="24"/>
              </w:rPr>
              <w:t>78,0</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E0000">
            <w:pPr>
              <w:widowControl w:val="0"/>
              <w:spacing w:after="0" w:line="240" w:lineRule="auto"/>
              <w:ind/>
              <w:jc w:val="center"/>
              <w:rPr>
                <w:rFonts w:ascii="Times New Roman" w:hAnsi="Times New Roman"/>
                <w:sz w:val="24"/>
              </w:rPr>
            </w:pPr>
            <w:r>
              <w:rPr>
                <w:rFonts w:ascii="Times New Roman" w:hAnsi="Times New Roman"/>
                <w:sz w:val="24"/>
              </w:rPr>
              <w:t>78,0</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E0000">
            <w:pPr>
              <w:widowControl w:val="0"/>
              <w:spacing w:after="0" w:line="240" w:lineRule="auto"/>
              <w:ind/>
              <w:jc w:val="center"/>
              <w:rPr>
                <w:rFonts w:ascii="Times New Roman" w:hAnsi="Times New Roman"/>
                <w:sz w:val="24"/>
              </w:rPr>
            </w:pPr>
            <w:r>
              <w:rPr>
                <w:rFonts w:ascii="Times New Roman" w:hAnsi="Times New Roman"/>
                <w:sz w:val="24"/>
              </w:rPr>
              <w:t>78,0</w:t>
            </w:r>
          </w:p>
        </w:tc>
      </w:tr>
      <w:tr>
        <w:trPr>
          <w:trHeight w:hRule="atLeast" w:val="443"/>
        </w:trPr>
        <w:tc>
          <w:tcPr>
            <w:tcW w:type="dxa" w:w="10254"/>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0E0000">
            <w:pPr>
              <w:widowControl w:val="0"/>
              <w:spacing w:after="0" w:line="240" w:lineRule="auto"/>
              <w:ind/>
              <w:jc w:val="center"/>
              <w:rPr>
                <w:rFonts w:ascii="Times New Roman" w:hAnsi="Times New Roman"/>
                <w:sz w:val="24"/>
              </w:rPr>
            </w:pPr>
            <w:r>
              <w:rPr>
                <w:rFonts w:ascii="Times New Roman" w:hAnsi="Times New Roman"/>
                <w:sz w:val="24"/>
              </w:rPr>
              <w:t>Котельная № 2</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0E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E0000">
            <w:pPr>
              <w:widowControl w:val="0"/>
              <w:spacing w:after="0" w:line="240" w:lineRule="auto"/>
              <w:ind/>
              <w:jc w:val="center"/>
              <w:rPr>
                <w:rFonts w:ascii="Times New Roman" w:hAnsi="Times New Roman"/>
                <w:sz w:val="24"/>
              </w:rPr>
            </w:pPr>
            <w:r>
              <w:rPr>
                <w:rFonts w:ascii="Times New Roman" w:hAnsi="Times New Roman"/>
                <w:sz w:val="24"/>
              </w:rPr>
              <w:t>856</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E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Расход  </w:t>
            </w:r>
            <w:r>
              <w:rPr>
                <w:rFonts w:ascii="Times New Roman" w:hAnsi="Times New Roman"/>
                <w:sz w:val="24"/>
              </w:rPr>
              <w:t>подпиточной</w:t>
            </w:r>
            <w:r>
              <w:rPr>
                <w:rFonts w:ascii="Times New Roman" w:hAnsi="Times New Roman"/>
                <w:sz w:val="24"/>
              </w:rPr>
              <w:t xml:space="preserve"> </w:t>
            </w:r>
            <w:r>
              <w:rPr>
                <w:rFonts w:ascii="Times New Roman" w:hAnsi="Times New Roman"/>
                <w:sz w:val="24"/>
              </w:rPr>
              <w:t>химочищенной</w:t>
            </w:r>
            <w:r>
              <w:rPr>
                <w:rFonts w:ascii="Times New Roman" w:hAnsi="Times New Roman"/>
                <w:sz w:val="24"/>
              </w:rPr>
              <w:t xml:space="preserve">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E0000">
            <w:pPr>
              <w:widowControl w:val="0"/>
              <w:spacing w:after="0" w:line="240" w:lineRule="auto"/>
              <w:ind/>
              <w:jc w:val="center"/>
              <w:rPr>
                <w:rFonts w:ascii="Times New Roman" w:hAnsi="Times New Roman"/>
                <w:sz w:val="24"/>
              </w:rPr>
            </w:pPr>
            <w:r>
              <w:rPr>
                <w:rFonts w:ascii="Times New Roman" w:hAnsi="Times New Roman"/>
                <w:sz w:val="24"/>
              </w:rPr>
              <w:t>19,5</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E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E0000">
            <w:pPr>
              <w:widowControl w:val="0"/>
              <w:spacing w:after="0" w:line="240" w:lineRule="auto"/>
              <w:ind/>
              <w:jc w:val="center"/>
              <w:rPr>
                <w:rFonts w:ascii="Times New Roman" w:hAnsi="Times New Roman"/>
                <w:sz w:val="24"/>
              </w:rPr>
            </w:pPr>
            <w:r>
              <w:rPr>
                <w:rFonts w:ascii="Times New Roman" w:hAnsi="Times New Roman"/>
                <w:sz w:val="24"/>
              </w:rPr>
              <w:t>52,0</w:t>
            </w:r>
          </w:p>
        </w:tc>
      </w:tr>
      <w:tr>
        <w:trPr>
          <w:trHeight w:hRule="atLeast" w:val="443"/>
        </w:trPr>
        <w:tc>
          <w:tcPr>
            <w:tcW w:type="dxa" w:w="10254"/>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E0000">
            <w:pPr>
              <w:widowControl w:val="0"/>
              <w:spacing w:after="0" w:line="240" w:lineRule="auto"/>
              <w:ind/>
              <w:jc w:val="center"/>
              <w:rPr>
                <w:rFonts w:ascii="Times New Roman" w:hAnsi="Times New Roman"/>
                <w:sz w:val="24"/>
              </w:rPr>
            </w:pPr>
            <w:r>
              <w:rPr>
                <w:rFonts w:ascii="Times New Roman" w:hAnsi="Times New Roman"/>
                <w:sz w:val="24"/>
              </w:rPr>
              <w:t>Котельная № 3</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E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Максимальный расход  сетевой воды через сетевые подогреватели котельных,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E0000">
            <w:pPr>
              <w:widowControl w:val="0"/>
              <w:spacing w:after="0" w:line="240" w:lineRule="auto"/>
              <w:ind/>
              <w:jc w:val="center"/>
              <w:rPr>
                <w:rFonts w:ascii="Times New Roman" w:hAnsi="Times New Roman"/>
                <w:sz w:val="24"/>
              </w:rPr>
            </w:pPr>
            <w:r>
              <w:rPr>
                <w:rFonts w:ascii="Times New Roman" w:hAnsi="Times New Roman"/>
                <w:sz w:val="24"/>
              </w:rPr>
              <w:t>257</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E0000">
            <w:pPr>
              <w:widowControl w:val="0"/>
              <w:spacing w:after="0" w:line="240" w:lineRule="auto"/>
              <w:ind/>
              <w:jc w:val="center"/>
              <w:rPr>
                <w:rFonts w:ascii="Times New Roman" w:hAnsi="Times New Roman"/>
                <w:sz w:val="24"/>
              </w:rPr>
            </w:pPr>
            <w:r>
              <w:rPr>
                <w:rFonts w:ascii="Times New Roman" w:hAnsi="Times New Roman"/>
                <w:sz w:val="24"/>
              </w:rPr>
              <w:t>257</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E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Расход  </w:t>
            </w:r>
            <w:r>
              <w:rPr>
                <w:rFonts w:ascii="Times New Roman" w:hAnsi="Times New Roman"/>
                <w:sz w:val="24"/>
              </w:rPr>
              <w:t>подпиточной</w:t>
            </w:r>
            <w:r>
              <w:rPr>
                <w:rFonts w:ascii="Times New Roman" w:hAnsi="Times New Roman"/>
                <w:sz w:val="24"/>
              </w:rPr>
              <w:t xml:space="preserve"> </w:t>
            </w:r>
            <w:r>
              <w:rPr>
                <w:rFonts w:ascii="Times New Roman" w:hAnsi="Times New Roman"/>
                <w:sz w:val="24"/>
              </w:rPr>
              <w:t>химочищенной</w:t>
            </w:r>
            <w:r>
              <w:rPr>
                <w:rFonts w:ascii="Times New Roman" w:hAnsi="Times New Roman"/>
                <w:sz w:val="24"/>
              </w:rPr>
              <w:t xml:space="preserve">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E0000">
            <w:pPr>
              <w:widowControl w:val="0"/>
              <w:spacing w:after="0" w:line="240" w:lineRule="auto"/>
              <w:ind/>
              <w:jc w:val="center"/>
              <w:rPr>
                <w:rFonts w:ascii="Times New Roman" w:hAnsi="Times New Roman"/>
                <w:sz w:val="24"/>
              </w:rPr>
            </w:pPr>
            <w:r>
              <w:rPr>
                <w:rFonts w:ascii="Times New Roman" w:hAnsi="Times New Roman"/>
                <w:sz w:val="24"/>
              </w:rPr>
              <w:t>5,9</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E0000">
            <w:pPr>
              <w:widowControl w:val="0"/>
              <w:spacing w:after="0" w:line="240" w:lineRule="auto"/>
              <w:ind/>
              <w:jc w:val="center"/>
              <w:rPr>
                <w:rFonts w:ascii="Times New Roman" w:hAnsi="Times New Roman"/>
                <w:sz w:val="24"/>
              </w:rPr>
            </w:pPr>
            <w:r>
              <w:rPr>
                <w:rFonts w:ascii="Times New Roman" w:hAnsi="Times New Roman"/>
                <w:sz w:val="24"/>
              </w:rPr>
              <w:t>5,9</w:t>
            </w:r>
          </w:p>
        </w:tc>
      </w:tr>
      <w:tr>
        <w:trPr>
          <w:trHeight w:hRule="atLeast" w:val="443"/>
        </w:trPr>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E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52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E0000">
            <w:pPr>
              <w:widowControl w:val="0"/>
              <w:spacing w:after="0" w:line="240" w:lineRule="auto"/>
              <w:ind w:firstLine="720" w:left="34"/>
              <w:jc w:val="center"/>
              <w:rPr>
                <w:rFonts w:ascii="Times New Roman" w:hAnsi="Times New Roman"/>
                <w:sz w:val="24"/>
              </w:rPr>
            </w:pPr>
            <w:r>
              <w:rPr>
                <w:rFonts w:ascii="Times New Roman" w:hAnsi="Times New Roman"/>
                <w:sz w:val="24"/>
              </w:rPr>
              <w:t xml:space="preserve">Аварийный расход сетевой воды, </w:t>
            </w:r>
            <w:r>
              <w:rPr>
                <w:rFonts w:ascii="Times New Roman" w:hAnsi="Times New Roman"/>
                <w:i w:val="1"/>
                <w:sz w:val="24"/>
              </w:rPr>
              <w:t>т/ч</w:t>
            </w:r>
          </w:p>
        </w:tc>
        <w:tc>
          <w:tcPr>
            <w:tcW w:type="dxa" w:w="13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E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4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E0000">
            <w:pPr>
              <w:widowControl w:val="0"/>
              <w:spacing w:after="0" w:line="240" w:lineRule="auto"/>
              <w:ind/>
              <w:jc w:val="center"/>
              <w:rPr>
                <w:rFonts w:ascii="Times New Roman" w:hAnsi="Times New Roman"/>
                <w:sz w:val="24"/>
              </w:rPr>
            </w:pPr>
            <w:r>
              <w:rPr>
                <w:rFonts w:ascii="Times New Roman" w:hAnsi="Times New Roman"/>
                <w:sz w:val="24"/>
              </w:rPr>
              <w:t>15,6</w:t>
            </w:r>
          </w:p>
        </w:tc>
        <w:tc>
          <w:tcPr>
            <w:tcW w:type="dxa" w:w="14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E0000">
            <w:pPr>
              <w:widowControl w:val="0"/>
              <w:spacing w:after="0" w:line="240" w:lineRule="auto"/>
              <w:ind/>
              <w:jc w:val="center"/>
              <w:rPr>
                <w:rFonts w:ascii="Times New Roman" w:hAnsi="Times New Roman"/>
                <w:sz w:val="24"/>
              </w:rPr>
            </w:pPr>
            <w:r>
              <w:rPr>
                <w:rFonts w:ascii="Times New Roman" w:hAnsi="Times New Roman"/>
                <w:sz w:val="24"/>
              </w:rPr>
              <w:t>15,6</w:t>
            </w:r>
          </w:p>
        </w:tc>
      </w:tr>
    </w:tbl>
    <w:p w14:paraId="3D0E0000">
      <w:pPr>
        <w:spacing w:line="240" w:lineRule="auto"/>
        <w:ind/>
        <w:rPr>
          <w:rFonts w:ascii="Times New Roman" w:hAnsi="Times New Roman"/>
          <w:sz w:val="24"/>
        </w:rPr>
      </w:pPr>
    </w:p>
    <w:p w14:paraId="3E0E0000">
      <w:pPr>
        <w:pStyle w:val="Style_10"/>
        <w:rPr>
          <w:sz w:val="28"/>
        </w:rPr>
      </w:pPr>
      <w:r>
        <w:rPr>
          <w:sz w:val="28"/>
        </w:rPr>
        <w:t>Глава 6.</w:t>
      </w:r>
    </w:p>
    <w:p w14:paraId="3F0E0000">
      <w:pPr>
        <w:pStyle w:val="Style_10"/>
        <w:rPr>
          <w:sz w:val="28"/>
        </w:rPr>
      </w:pPr>
      <w:r>
        <w:rPr>
          <w:sz w:val="28"/>
        </w:rPr>
        <w:t>«Предложения по строительству и реконструкции и техническому перевооружению источников  тепловой энергии»</w:t>
      </w:r>
    </w:p>
    <w:p w14:paraId="400E0000">
      <w:pPr>
        <w:spacing w:after="0" w:line="240" w:lineRule="auto"/>
        <w:ind w:firstLine="709"/>
        <w:jc w:val="both"/>
        <w:rPr>
          <w:rFonts w:ascii="Times New Roman" w:hAnsi="Times New Roman"/>
          <w:sz w:val="24"/>
        </w:rPr>
      </w:pPr>
      <w:r>
        <w:rPr>
          <w:rFonts w:ascii="Times New Roman" w:hAnsi="Times New Roman"/>
          <w:sz w:val="24"/>
        </w:rPr>
        <w:t>Источником теплоснабжения города Десногорска является Смоленская АЭС.</w:t>
      </w:r>
    </w:p>
    <w:p w14:paraId="410E0000">
      <w:pPr>
        <w:spacing w:after="0" w:line="240" w:lineRule="auto"/>
        <w:ind w:firstLine="709"/>
        <w:jc w:val="both"/>
        <w:rPr>
          <w:rFonts w:ascii="Times New Roman" w:hAnsi="Times New Roman"/>
          <w:sz w:val="24"/>
        </w:rPr>
      </w:pPr>
      <w:r>
        <w:rPr>
          <w:rFonts w:ascii="Times New Roman" w:hAnsi="Times New Roman"/>
          <w:sz w:val="24"/>
        </w:rPr>
        <w:t xml:space="preserve">В настоящее время централизованное теплоснабжение обеспечивает 100% потребностей поселения. </w:t>
      </w:r>
    </w:p>
    <w:p w14:paraId="420E0000">
      <w:pPr>
        <w:spacing w:after="0" w:line="240" w:lineRule="auto"/>
        <w:ind w:firstLine="709"/>
        <w:jc w:val="both"/>
        <w:rPr>
          <w:rFonts w:ascii="Times New Roman" w:hAnsi="Times New Roman"/>
          <w:sz w:val="24"/>
        </w:rPr>
      </w:pPr>
      <w:r>
        <w:rPr>
          <w:rFonts w:ascii="Times New Roman" w:hAnsi="Times New Roman"/>
          <w:sz w:val="24"/>
        </w:rPr>
        <w:t>Филиал 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14:paraId="430E0000">
      <w:pPr>
        <w:spacing w:after="0" w:line="240" w:lineRule="auto"/>
        <w:ind w:firstLine="709"/>
        <w:jc w:val="both"/>
        <w:rPr>
          <w:rFonts w:ascii="Times New Roman" w:hAnsi="Times New Roman"/>
          <w:sz w:val="24"/>
        </w:rPr>
      </w:pPr>
      <w:r>
        <w:rPr>
          <w:rFonts w:ascii="Times New Roman" w:hAnsi="Times New Roman"/>
          <w:sz w:val="24"/>
        </w:rPr>
        <w:t>В рамках выполнения данной программы запланированы:</w:t>
      </w:r>
    </w:p>
    <w:p w14:paraId="440E0000">
      <w:pPr>
        <w:pStyle w:val="Style_13"/>
        <w:numPr>
          <w:ilvl w:val="0"/>
          <w:numId w:val="3"/>
        </w:numPr>
        <w:tabs>
          <w:tab w:leader="none" w:pos="908" w:val="left"/>
        </w:tabs>
        <w:ind w:firstLine="709" w:left="0"/>
        <w:jc w:val="both"/>
      </w:pPr>
      <w:r>
        <w:t xml:space="preserve">- работы по модернизации систем контроля тепловой мощности реактора путем установки ультразвуковых расходомеров на трубопроводах питательной воды; </w:t>
      </w:r>
    </w:p>
    <w:p w14:paraId="450E0000">
      <w:pPr>
        <w:pStyle w:val="Style_13"/>
        <w:numPr>
          <w:ilvl w:val="0"/>
          <w:numId w:val="3"/>
        </w:numPr>
        <w:tabs>
          <w:tab w:leader="none" w:pos="908" w:val="left"/>
        </w:tabs>
        <w:ind w:firstLine="709" w:left="0"/>
        <w:jc w:val="both"/>
      </w:pPr>
      <w:r>
        <w:t>- модернизация СПП энергоблока №1;</w:t>
      </w:r>
    </w:p>
    <w:p w14:paraId="460E0000">
      <w:pPr>
        <w:pStyle w:val="Style_13"/>
        <w:numPr>
          <w:ilvl w:val="0"/>
          <w:numId w:val="3"/>
        </w:numPr>
        <w:tabs>
          <w:tab w:leader="none" w:pos="908" w:val="left"/>
        </w:tabs>
        <w:ind w:firstLine="709" w:left="0"/>
        <w:jc w:val="both"/>
      </w:pPr>
      <w:r>
        <w:t>- модернизация подогревателей СП с заменой трубного пучка;</w:t>
      </w:r>
    </w:p>
    <w:p w14:paraId="470E0000">
      <w:pPr>
        <w:pStyle w:val="Style_13"/>
        <w:numPr>
          <w:ilvl w:val="0"/>
          <w:numId w:val="3"/>
        </w:numPr>
        <w:tabs>
          <w:tab w:leader="none" w:pos="908" w:val="left"/>
        </w:tabs>
        <w:ind w:firstLine="709" w:left="0"/>
        <w:jc w:val="both"/>
      </w:pPr>
      <w:r>
        <w:t xml:space="preserve">- замена оборудования выработавшего свой ресурс, включая замену технологических каналов; </w:t>
      </w:r>
    </w:p>
    <w:p w14:paraId="480E0000">
      <w:pPr>
        <w:pStyle w:val="Style_13"/>
        <w:numPr>
          <w:ilvl w:val="0"/>
          <w:numId w:val="3"/>
        </w:numPr>
        <w:tabs>
          <w:tab w:leader="none" w:pos="908" w:val="left"/>
        </w:tabs>
        <w:ind w:firstLine="709" w:left="0"/>
        <w:jc w:val="both"/>
      </w:pPr>
      <w:r>
        <w:t>- модернизация схемы охлаждения статораТГ-1-б (монтаж дополнительного теплообменника ТОС);</w:t>
      </w:r>
    </w:p>
    <w:p w14:paraId="490E0000">
      <w:pPr>
        <w:pStyle w:val="Style_13"/>
        <w:numPr>
          <w:ilvl w:val="0"/>
          <w:numId w:val="3"/>
        </w:numPr>
        <w:tabs>
          <w:tab w:leader="none" w:pos="908" w:val="left"/>
        </w:tabs>
        <w:ind w:firstLine="709" w:left="0"/>
        <w:jc w:val="both"/>
      </w:pPr>
      <w:r>
        <w:t>- модернизация тепловой изоляции оборудования и трубопроводов турбинного цеха;</w:t>
      </w:r>
    </w:p>
    <w:p w14:paraId="4A0E0000">
      <w:pPr>
        <w:pStyle w:val="Style_13"/>
        <w:tabs>
          <w:tab w:leader="none" w:pos="908" w:val="left"/>
        </w:tabs>
        <w:ind w:firstLine="709"/>
        <w:jc w:val="both"/>
      </w:pPr>
      <w:r>
        <w:tab/>
      </w:r>
      <w:r>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14:paraId="4B0E0000">
      <w:pPr>
        <w:pStyle w:val="Style_13"/>
        <w:tabs>
          <w:tab w:leader="none" w:pos="908" w:val="left"/>
        </w:tabs>
        <w:ind w:firstLine="709"/>
        <w:jc w:val="both"/>
      </w:pPr>
      <w:r>
        <w:tab/>
      </w:r>
      <w:r>
        <w:t>- разработка документов, обосновывающих безопасность;</w:t>
      </w:r>
    </w:p>
    <w:p w14:paraId="4C0E0000">
      <w:pPr>
        <w:pStyle w:val="Style_13"/>
        <w:tabs>
          <w:tab w:leader="none" w:pos="908" w:val="left"/>
        </w:tabs>
        <w:ind w:firstLine="709"/>
        <w:jc w:val="both"/>
      </w:pPr>
      <w:r>
        <w:tab/>
      </w:r>
      <w:r>
        <w:t xml:space="preserve">- создание полномасштабного тренажера для поддержания квалификации персонала; </w:t>
      </w:r>
    </w:p>
    <w:p w14:paraId="4D0E0000">
      <w:pPr>
        <w:pStyle w:val="Style_13"/>
        <w:tabs>
          <w:tab w:leader="none" w:pos="908" w:val="left"/>
        </w:tabs>
        <w:ind w:hanging="191" w:left="900"/>
        <w:jc w:val="both"/>
      </w:pPr>
      <w:r>
        <w:tab/>
      </w:r>
      <w:r>
        <w:t>- модернизация водозаборных и очистных сооружений.</w:t>
      </w:r>
    </w:p>
    <w:p w14:paraId="4E0E0000">
      <w:pPr>
        <w:pStyle w:val="Style_8"/>
        <w:widowControl w:val="1"/>
        <w:ind w:firstLine="709"/>
        <w:jc w:val="both"/>
        <w:rPr>
          <w:rFonts w:ascii="Times New Roman" w:hAnsi="Times New Roman"/>
          <w:sz w:val="24"/>
        </w:rPr>
      </w:pPr>
      <w:r>
        <w:rPr>
          <w:rFonts w:ascii="Times New Roman" w:hAnsi="Times New Roman"/>
          <w:sz w:val="24"/>
        </w:rPr>
        <w:t>- Продление срока эксплуатации энергоблоков предусматривается не менее чем на 15 лет.</w:t>
      </w:r>
    </w:p>
    <w:p w14:paraId="4F0E0000">
      <w:pPr>
        <w:spacing w:after="0" w:line="240" w:lineRule="auto"/>
        <w:ind w:firstLine="709"/>
        <w:jc w:val="both"/>
        <w:rPr>
          <w:rFonts w:ascii="Times New Roman" w:hAnsi="Times New Roman"/>
          <w:sz w:val="24"/>
        </w:rPr>
      </w:pPr>
      <w:r>
        <w:rPr>
          <w:rFonts w:ascii="Times New Roman" w:hAnsi="Times New Roman"/>
          <w:sz w:val="24"/>
        </w:rPr>
        <w:t xml:space="preserve">Основная цель технического перевооружения </w:t>
      </w:r>
      <w:r>
        <w:rPr>
          <w:rFonts w:ascii="Times New Roman" w:hAnsi="Times New Roman"/>
          <w:sz w:val="24"/>
        </w:rPr>
        <w:t>пуско</w:t>
      </w:r>
      <w:r>
        <w:rPr>
          <w:rFonts w:ascii="Times New Roman" w:hAnsi="Times New Roman"/>
          <w:sz w:val="24"/>
        </w:rPr>
        <w:t>-резервной</w:t>
      </w:r>
      <w:r>
        <w:rPr>
          <w:rFonts w:ascii="Times New Roman" w:hAnsi="Times New Roman"/>
          <w:sz w:val="24"/>
        </w:rPr>
        <w:t xml:space="preserve"> котельной – это повышение коэффициента полезного действия </w:t>
      </w:r>
      <w:r>
        <w:rPr>
          <w:rFonts w:ascii="Times New Roman" w:hAnsi="Times New Roman"/>
          <w:sz w:val="24"/>
        </w:rPr>
        <w:t>котлоагрегатов</w:t>
      </w:r>
      <w:r>
        <w:rPr>
          <w:rFonts w:ascii="Times New Roman" w:hAnsi="Times New Roman"/>
          <w:sz w:val="24"/>
        </w:rPr>
        <w:t xml:space="preserve">, экономия топлива, обеспечение бесперебойного снабжения тепловой энергией потребителей, путем повышения надежности работы оборудования. </w:t>
      </w:r>
    </w:p>
    <w:p w14:paraId="500E0000">
      <w:pPr>
        <w:spacing w:after="0" w:line="240" w:lineRule="auto"/>
        <w:ind w:firstLine="709"/>
        <w:jc w:val="both"/>
        <w:rPr>
          <w:rFonts w:ascii="Times New Roman" w:hAnsi="Times New Roman"/>
          <w:sz w:val="24"/>
        </w:rPr>
      </w:pPr>
      <w:r>
        <w:rPr>
          <w:rFonts w:ascii="Times New Roman" w:hAnsi="Times New Roman"/>
          <w:sz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14:paraId="510E0000">
      <w:pPr>
        <w:spacing w:after="0" w:line="240" w:lineRule="auto"/>
        <w:ind w:firstLine="709"/>
        <w:jc w:val="both"/>
        <w:rPr>
          <w:rFonts w:ascii="Times New Roman" w:hAnsi="Times New Roman"/>
          <w:sz w:val="24"/>
        </w:rPr>
      </w:pPr>
      <w:r>
        <w:rPr>
          <w:rFonts w:ascii="Times New Roman" w:hAnsi="Times New Roman"/>
          <w:sz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14:paraId="520E0000">
      <w:pPr>
        <w:spacing w:after="0" w:line="240" w:lineRule="auto"/>
        <w:ind w:firstLine="709"/>
        <w:jc w:val="both"/>
        <w:rPr>
          <w:rFonts w:ascii="Times New Roman" w:hAnsi="Times New Roman"/>
          <w:sz w:val="24"/>
        </w:rPr>
      </w:pPr>
      <w:r>
        <w:rPr>
          <w:rFonts w:ascii="Times New Roman" w:hAnsi="Times New Roman"/>
          <w:sz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14:paraId="530E0000">
      <w:pPr>
        <w:spacing w:after="0" w:line="240" w:lineRule="auto"/>
        <w:ind w:firstLine="709"/>
        <w:jc w:val="both"/>
        <w:rPr>
          <w:rFonts w:ascii="Times New Roman" w:hAnsi="Times New Roman"/>
          <w:sz w:val="24"/>
        </w:rPr>
      </w:pPr>
      <w:r>
        <w:rPr>
          <w:rFonts w:ascii="Times New Roman" w:hAnsi="Times New Roman"/>
          <w:sz w:val="24"/>
        </w:rPr>
        <w:t>В качестве новых источников теплоснабжения предполагается строительство квартальных котельных на газовом топлив</w:t>
      </w:r>
      <w:r>
        <w:rPr>
          <w:rFonts w:ascii="Times New Roman" w:hAnsi="Times New Roman"/>
          <w:sz w:val="24"/>
        </w:rPr>
        <w:t>е(</w:t>
      </w:r>
      <w:r>
        <w:rPr>
          <w:rFonts w:ascii="Times New Roman" w:hAnsi="Times New Roman"/>
          <w:sz w:val="24"/>
        </w:rPr>
        <w:t xml:space="preserve">резервный вид топлива − </w:t>
      </w:r>
      <w:r>
        <w:rPr>
          <w:rFonts w:ascii="Times New Roman" w:hAnsi="Times New Roman"/>
          <w:sz w:val="24"/>
        </w:rPr>
        <w:t>диз</w:t>
      </w:r>
      <w:r>
        <w:rPr>
          <w:rFonts w:ascii="Times New Roman" w:hAnsi="Times New Roman"/>
          <w:sz w:val="24"/>
        </w:rPr>
        <w:t xml:space="preserve">.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w:t>
      </w:r>
      <w:r>
        <w:rPr>
          <w:rFonts w:ascii="Times New Roman" w:hAnsi="Times New Roman"/>
          <w:sz w:val="24"/>
        </w:rPr>
        <w:t>теплогенераторов</w:t>
      </w:r>
      <w:r>
        <w:rPr>
          <w:rFonts w:ascii="Times New Roman" w:hAnsi="Times New Roman"/>
          <w:sz w:val="24"/>
        </w:rPr>
        <w:t xml:space="preserve">. </w:t>
      </w:r>
    </w:p>
    <w:p w14:paraId="540E0000">
      <w:pPr>
        <w:spacing w:after="0" w:line="240" w:lineRule="auto"/>
        <w:ind w:firstLine="709"/>
        <w:jc w:val="both"/>
        <w:rPr>
          <w:rFonts w:ascii="Times New Roman" w:hAnsi="Times New Roman"/>
          <w:sz w:val="24"/>
        </w:rPr>
      </w:pPr>
      <w:r>
        <w:rPr>
          <w:rFonts w:ascii="Times New Roman" w:hAnsi="Times New Roman"/>
          <w:sz w:val="24"/>
        </w:rPr>
        <w:t xml:space="preserve">Потребность в тепловой энергии по жилищно-коммунальным потребителям города Десногорска, распределенным по территориальной принадлежности, представлена в таблице </w:t>
      </w:r>
      <w:r>
        <w:rPr>
          <w:rFonts w:ascii="Times New Roman" w:hAnsi="Times New Roman"/>
          <w:sz w:val="24"/>
        </w:rPr>
        <w:br/>
      </w:r>
      <w:r>
        <w:rPr>
          <w:rFonts w:ascii="Times New Roman" w:hAnsi="Times New Roman"/>
          <w:sz w:val="24"/>
        </w:rPr>
        <w:t>№ 26.</w:t>
      </w:r>
    </w:p>
    <w:p w14:paraId="550E0000">
      <w:pPr>
        <w:pStyle w:val="Style_10"/>
        <w:ind/>
        <w:jc w:val="both"/>
        <w:rPr>
          <w:b w:val="0"/>
        </w:rPr>
      </w:pPr>
    </w:p>
    <w:p w14:paraId="560E0000">
      <w:pPr>
        <w:pStyle w:val="Style_10"/>
        <w:ind/>
        <w:jc w:val="both"/>
        <w:rPr>
          <w:b w:val="0"/>
        </w:rPr>
      </w:pPr>
      <w:r>
        <w:rPr>
          <w:b w:val="0"/>
        </w:rPr>
        <w:t>Таблица № 26 – Существующая потребность в тепловой энергии по микрорайонам  г. Десногорска</w:t>
      </w:r>
    </w:p>
    <w:tbl>
      <w:tblPr>
        <w:tblStyle w:val="Style_5"/>
        <w:tblInd w:type="dxa" w:w="108"/>
        <w:tblLayout w:type="fixed"/>
      </w:tblPr>
      <w:tblGrid>
        <w:gridCol w:w="548"/>
        <w:gridCol w:w="3562"/>
        <w:gridCol w:w="1419"/>
        <w:gridCol w:w="1559"/>
        <w:gridCol w:w="1275"/>
        <w:gridCol w:w="1985"/>
      </w:tblGrid>
      <w:tr>
        <w:trPr>
          <w:trHeight w:hRule="atLeast" w:val="259"/>
        </w:trPr>
        <w:tc>
          <w:tcPr>
            <w:tcW w:type="dxa" w:w="54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 xml:space="preserve">№ </w:t>
            </w:r>
            <w:r>
              <w:rPr>
                <w:rFonts w:ascii="Times New Roman" w:hAnsi="Times New Roman"/>
                <w:b w:val="0"/>
                <w:caps w:val="0"/>
                <w:sz w:val="24"/>
              </w:rPr>
              <w:t>пп</w:t>
            </w:r>
          </w:p>
        </w:tc>
        <w:tc>
          <w:tcPr>
            <w:tcW w:type="dxa" w:w="356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Потребители</w:t>
            </w:r>
          </w:p>
        </w:tc>
        <w:tc>
          <w:tcPr>
            <w:tcW w:type="dxa" w:w="6238"/>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Расход тепла, МВт</w:t>
            </w:r>
          </w:p>
        </w:tc>
      </w:tr>
      <w:tr>
        <w:trPr>
          <w:trHeight w:hRule="atLeast" w:val="411"/>
        </w:trPr>
        <w:tc>
          <w:tcPr>
            <w:tcW w:type="dxa" w:w="54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56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На отопление</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5C0E0000">
            <w:pPr>
              <w:widowControl w:val="0"/>
              <w:spacing w:line="240" w:lineRule="auto"/>
              <w:ind/>
              <w:rPr>
                <w:rFonts w:ascii="Times New Roman" w:hAnsi="Times New Roman"/>
                <w:sz w:val="24"/>
              </w:rPr>
            </w:pPr>
            <w:r>
              <w:rPr>
                <w:rFonts w:ascii="Times New Roman" w:hAnsi="Times New Roman"/>
                <w:sz w:val="24"/>
              </w:rPr>
              <w:t>вентиляцию</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5E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гвс</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tc>
          <w:tcPr>
            <w:tcW w:type="dxa" w:w="103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E0000">
            <w:pPr>
              <w:pStyle w:val="Style_7"/>
              <w:widowControl w:val="0"/>
              <w:spacing w:after="0" w:before="0" w:line="240" w:lineRule="auto"/>
              <w:ind/>
              <w:rPr>
                <w:rFonts w:ascii="Times New Roman" w:hAnsi="Times New Roman"/>
                <w:sz w:val="24"/>
              </w:rPr>
            </w:pPr>
            <w:r>
              <w:rPr>
                <w:rFonts w:ascii="Times New Roman" w:hAnsi="Times New Roman"/>
                <w:caps w:val="0"/>
                <w:sz w:val="24"/>
              </w:rPr>
              <w:t>1 микрорайон</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10,185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1,437</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11,622</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90E0000">
            <w:pPr>
              <w:widowControl w:val="0"/>
              <w:spacing w:line="240" w:lineRule="auto"/>
              <w:ind/>
              <w:rPr>
                <w:rFonts w:ascii="Times New Roman" w:hAnsi="Times New Roman"/>
                <w:sz w:val="24"/>
              </w:rPr>
            </w:pPr>
            <w:r>
              <w:rPr>
                <w:rFonts w:ascii="Times New Roman" w:hAnsi="Times New Roman"/>
                <w:sz w:val="24"/>
              </w:rPr>
              <w:t>3,423</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A0E0000">
            <w:pPr>
              <w:widowControl w:val="0"/>
              <w:spacing w:line="240" w:lineRule="auto"/>
              <w:ind/>
              <w:rPr>
                <w:rFonts w:ascii="Times New Roman" w:hAnsi="Times New Roman"/>
                <w:sz w:val="24"/>
              </w:rPr>
            </w:pPr>
            <w:r>
              <w:rPr>
                <w:rFonts w:ascii="Times New Roman" w:hAnsi="Times New Roman"/>
                <w:sz w:val="24"/>
              </w:rPr>
              <w:t>0,3406</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B0E0000">
            <w:pPr>
              <w:widowControl w:val="0"/>
              <w:spacing w:line="240" w:lineRule="auto"/>
              <w:ind/>
              <w:rPr>
                <w:rFonts w:ascii="Times New Roman" w:hAnsi="Times New Roman"/>
                <w:sz w:val="24"/>
              </w:rPr>
            </w:pPr>
            <w:r>
              <w:rPr>
                <w:rFonts w:ascii="Times New Roman" w:hAnsi="Times New Roman"/>
                <w:sz w:val="24"/>
              </w:rPr>
              <w:t>4,3698</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C0E0000">
            <w:pPr>
              <w:widowControl w:val="0"/>
              <w:spacing w:line="240" w:lineRule="auto"/>
              <w:ind/>
              <w:rPr>
                <w:rFonts w:ascii="Times New Roman" w:hAnsi="Times New Roman"/>
                <w:sz w:val="24"/>
              </w:rPr>
            </w:pPr>
            <w:r>
              <w:rPr>
                <w:rFonts w:ascii="Times New Roman" w:hAnsi="Times New Roman"/>
                <w:sz w:val="24"/>
              </w:rPr>
              <w:t>8,1336</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F0E0000">
            <w:pPr>
              <w:widowControl w:val="0"/>
              <w:spacing w:line="240" w:lineRule="auto"/>
              <w:ind/>
              <w:rPr>
                <w:rFonts w:ascii="Times New Roman" w:hAnsi="Times New Roman"/>
                <w:sz w:val="24"/>
              </w:rPr>
            </w:pPr>
            <w:r>
              <w:rPr>
                <w:rFonts w:ascii="Times New Roman" w:hAnsi="Times New Roman"/>
                <w:sz w:val="24"/>
              </w:rPr>
              <w:t>1,362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00E0000">
            <w:pPr>
              <w:widowControl w:val="0"/>
              <w:spacing w:line="240" w:lineRule="auto"/>
              <w:ind/>
              <w:rPr>
                <w:rFonts w:ascii="Times New Roman" w:hAnsi="Times New Roman"/>
                <w:sz w:val="24"/>
              </w:rPr>
            </w:pPr>
            <w:r>
              <w:rPr>
                <w:rFonts w:ascii="Times New Roman" w:hAnsi="Times New Roman"/>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10E0000">
            <w:pPr>
              <w:widowControl w:val="0"/>
              <w:spacing w:line="240" w:lineRule="auto"/>
              <w:ind/>
              <w:rPr>
                <w:rFonts w:ascii="Times New Roman" w:hAnsi="Times New Roman"/>
                <w:sz w:val="24"/>
              </w:rPr>
            </w:pPr>
            <w:r>
              <w:rPr>
                <w:rFonts w:ascii="Times New Roman" w:hAnsi="Times New Roman"/>
                <w:sz w:val="24"/>
              </w:rPr>
              <w:t>0,415</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20E0000">
            <w:pPr>
              <w:widowControl w:val="0"/>
              <w:spacing w:line="240" w:lineRule="auto"/>
              <w:ind/>
              <w:rPr>
                <w:rFonts w:ascii="Times New Roman" w:hAnsi="Times New Roman"/>
                <w:sz w:val="24"/>
              </w:rPr>
            </w:pPr>
            <w:r>
              <w:rPr>
                <w:rFonts w:ascii="Times New Roman" w:hAnsi="Times New Roman"/>
                <w:sz w:val="24"/>
              </w:rPr>
              <w:t>1,777</w:t>
            </w:r>
          </w:p>
        </w:tc>
      </w:tr>
      <w:tr>
        <w:trPr>
          <w:trHeight w:hRule="atLeast" w:val="431"/>
        </w:trP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50E0000">
            <w:pPr>
              <w:widowControl w:val="0"/>
              <w:spacing w:line="240" w:lineRule="auto"/>
              <w:ind/>
              <w:rPr>
                <w:rFonts w:ascii="Times New Roman" w:hAnsi="Times New Roman"/>
                <w:b w:val="1"/>
                <w:sz w:val="24"/>
              </w:rPr>
            </w:pPr>
            <w:r>
              <w:rPr>
                <w:rFonts w:ascii="Times New Roman" w:hAnsi="Times New Roman"/>
                <w:b w:val="1"/>
                <w:sz w:val="24"/>
              </w:rPr>
              <w:t>14,97</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60E0000">
            <w:pPr>
              <w:widowControl w:val="0"/>
              <w:spacing w:line="240" w:lineRule="auto"/>
              <w:ind/>
              <w:rPr>
                <w:rFonts w:ascii="Times New Roman" w:hAnsi="Times New Roman"/>
                <w:b w:val="1"/>
                <w:sz w:val="24"/>
              </w:rPr>
            </w:pPr>
            <w:r>
              <w:rPr>
                <w:rFonts w:ascii="Times New Roman" w:hAnsi="Times New Roman"/>
                <w:b w:val="1"/>
                <w:sz w:val="24"/>
              </w:rPr>
              <w:t>0,3406</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70E0000">
            <w:pPr>
              <w:widowControl w:val="0"/>
              <w:spacing w:line="240" w:lineRule="auto"/>
              <w:ind/>
              <w:rPr>
                <w:rFonts w:ascii="Times New Roman" w:hAnsi="Times New Roman"/>
                <w:b w:val="1"/>
                <w:sz w:val="24"/>
              </w:rPr>
            </w:pPr>
            <w:r>
              <w:rPr>
                <w:rFonts w:ascii="Times New Roman" w:hAnsi="Times New Roman"/>
                <w:b w:val="1"/>
                <w:sz w:val="24"/>
              </w:rPr>
              <w:t>6,2218</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80E0000">
            <w:pPr>
              <w:widowControl w:val="0"/>
              <w:spacing w:line="240" w:lineRule="auto"/>
              <w:ind/>
              <w:rPr>
                <w:rFonts w:ascii="Times New Roman" w:hAnsi="Times New Roman"/>
                <w:b w:val="1"/>
                <w:sz w:val="24"/>
              </w:rPr>
            </w:pPr>
            <w:r>
              <w:rPr>
                <w:rFonts w:ascii="Times New Roman" w:hAnsi="Times New Roman"/>
                <w:b w:val="1"/>
                <w:sz w:val="24"/>
              </w:rPr>
              <w:t>21,5326</w:t>
            </w:r>
          </w:p>
        </w:tc>
      </w:tr>
      <w:tr>
        <w:tc>
          <w:tcPr>
            <w:tcW w:type="dxa" w:w="103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E0000">
            <w:pPr>
              <w:pStyle w:val="Style_7"/>
              <w:widowControl w:val="0"/>
              <w:spacing w:after="0" w:before="0" w:line="240" w:lineRule="auto"/>
              <w:ind/>
              <w:rPr>
                <w:rFonts w:ascii="Times New Roman" w:hAnsi="Times New Roman"/>
                <w:sz w:val="24"/>
              </w:rPr>
            </w:pPr>
            <w:r>
              <w:rPr>
                <w:rFonts w:ascii="Times New Roman" w:hAnsi="Times New Roman"/>
                <w:caps w:val="0"/>
                <w:sz w:val="24"/>
              </w:rPr>
              <w:t>2 микрорайон</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11,313</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1,336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12,649</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20E0000">
            <w:pPr>
              <w:widowControl w:val="0"/>
              <w:spacing w:line="240" w:lineRule="auto"/>
              <w:ind/>
              <w:rPr>
                <w:rFonts w:ascii="Times New Roman" w:hAnsi="Times New Roman"/>
                <w:sz w:val="24"/>
              </w:rPr>
            </w:pPr>
            <w:r>
              <w:rPr>
                <w:rFonts w:ascii="Times New Roman" w:hAnsi="Times New Roman"/>
                <w:sz w:val="24"/>
              </w:rPr>
              <w:t>1,8605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30E0000">
            <w:pPr>
              <w:widowControl w:val="0"/>
              <w:spacing w:line="240" w:lineRule="auto"/>
              <w:ind/>
              <w:rPr>
                <w:rFonts w:ascii="Times New Roman" w:hAnsi="Times New Roman"/>
                <w:sz w:val="24"/>
              </w:rPr>
            </w:pPr>
            <w:r>
              <w:rPr>
                <w:rFonts w:ascii="Times New Roman" w:hAnsi="Times New Roman"/>
                <w:sz w:val="24"/>
              </w:rPr>
              <w:t>0,4405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40E0000">
            <w:pPr>
              <w:widowControl w:val="0"/>
              <w:spacing w:line="240" w:lineRule="auto"/>
              <w:ind/>
              <w:rPr>
                <w:rFonts w:ascii="Times New Roman" w:hAnsi="Times New Roman"/>
                <w:sz w:val="24"/>
              </w:rPr>
            </w:pPr>
            <w:r>
              <w:rPr>
                <w:rFonts w:ascii="Times New Roman" w:hAnsi="Times New Roman"/>
                <w:sz w:val="24"/>
              </w:rPr>
              <w:t>2,1366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50E0000">
            <w:pPr>
              <w:widowControl w:val="0"/>
              <w:spacing w:line="240" w:lineRule="auto"/>
              <w:ind/>
              <w:rPr>
                <w:rFonts w:ascii="Times New Roman" w:hAnsi="Times New Roman"/>
                <w:sz w:val="24"/>
              </w:rPr>
            </w:pPr>
            <w:r>
              <w:rPr>
                <w:rFonts w:ascii="Times New Roman" w:hAnsi="Times New Roman"/>
                <w:sz w:val="24"/>
              </w:rPr>
              <w:t>4,4376</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80E0000">
            <w:pPr>
              <w:widowControl w:val="0"/>
              <w:spacing w:line="240" w:lineRule="auto"/>
              <w:ind/>
              <w:rPr>
                <w:rFonts w:ascii="Times New Roman" w:hAnsi="Times New Roman"/>
                <w:sz w:val="24"/>
              </w:rPr>
            </w:pPr>
            <w:r>
              <w:rPr>
                <w:rFonts w:ascii="Times New Roman" w:hAnsi="Times New Roman"/>
                <w:sz w:val="24"/>
              </w:rPr>
              <w:t>0,5193</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9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A0E0000">
            <w:pPr>
              <w:widowControl w:val="0"/>
              <w:spacing w:line="240" w:lineRule="auto"/>
              <w:ind/>
              <w:rPr>
                <w:rFonts w:ascii="Times New Roman" w:hAnsi="Times New Roman"/>
                <w:sz w:val="24"/>
              </w:rPr>
            </w:pPr>
            <w:r>
              <w:rPr>
                <w:rFonts w:ascii="Times New Roman" w:hAnsi="Times New Roman"/>
                <w:sz w:val="24"/>
              </w:rPr>
              <w:t>0,121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B0E0000">
            <w:pPr>
              <w:widowControl w:val="0"/>
              <w:spacing w:line="240" w:lineRule="auto"/>
              <w:ind/>
              <w:rPr>
                <w:rFonts w:ascii="Times New Roman" w:hAnsi="Times New Roman"/>
                <w:sz w:val="24"/>
              </w:rPr>
            </w:pPr>
            <w:r>
              <w:rPr>
                <w:rFonts w:ascii="Times New Roman" w:hAnsi="Times New Roman"/>
                <w:sz w:val="24"/>
              </w:rPr>
              <w:t>0,6403</w:t>
            </w:r>
          </w:p>
        </w:tc>
      </w:tr>
      <w:tr>
        <w:trPr>
          <w:trHeight w:hRule="atLeast" w:val="237"/>
        </w:trP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E0E0000">
            <w:pPr>
              <w:widowControl w:val="0"/>
              <w:spacing w:line="240" w:lineRule="auto"/>
              <w:ind/>
              <w:rPr>
                <w:rFonts w:ascii="Times New Roman" w:hAnsi="Times New Roman"/>
                <w:b w:val="1"/>
                <w:sz w:val="24"/>
              </w:rPr>
            </w:pPr>
            <w:r>
              <w:rPr>
                <w:rFonts w:ascii="Times New Roman" w:hAnsi="Times New Roman"/>
                <w:b w:val="1"/>
                <w:sz w:val="24"/>
              </w:rPr>
              <w:t>13,6928</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F0E0000">
            <w:pPr>
              <w:widowControl w:val="0"/>
              <w:spacing w:line="240" w:lineRule="auto"/>
              <w:ind/>
              <w:rPr>
                <w:rFonts w:ascii="Times New Roman" w:hAnsi="Times New Roman"/>
                <w:b w:val="1"/>
                <w:sz w:val="24"/>
              </w:rPr>
            </w:pPr>
            <w:r>
              <w:rPr>
                <w:rFonts w:ascii="Times New Roman" w:hAnsi="Times New Roman"/>
                <w:b w:val="1"/>
                <w:sz w:val="24"/>
              </w:rPr>
              <w:t>0,4405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00E0000">
            <w:pPr>
              <w:widowControl w:val="0"/>
              <w:spacing w:line="240" w:lineRule="auto"/>
              <w:ind/>
              <w:rPr>
                <w:rFonts w:ascii="Times New Roman" w:hAnsi="Times New Roman"/>
                <w:b w:val="1"/>
                <w:sz w:val="24"/>
              </w:rPr>
            </w:pPr>
            <w:r>
              <w:rPr>
                <w:rFonts w:ascii="Times New Roman" w:hAnsi="Times New Roman"/>
                <w:b w:val="1"/>
                <w:sz w:val="24"/>
              </w:rPr>
              <w:t>3,5936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10E0000">
            <w:pPr>
              <w:widowControl w:val="0"/>
              <w:spacing w:line="240" w:lineRule="auto"/>
              <w:ind/>
              <w:rPr>
                <w:rFonts w:ascii="Times New Roman" w:hAnsi="Times New Roman"/>
                <w:b w:val="1"/>
                <w:sz w:val="24"/>
              </w:rPr>
            </w:pPr>
            <w:r>
              <w:rPr>
                <w:rFonts w:ascii="Times New Roman" w:hAnsi="Times New Roman"/>
                <w:b w:val="1"/>
                <w:sz w:val="24"/>
              </w:rPr>
              <w:t>17,7269</w:t>
            </w:r>
          </w:p>
        </w:tc>
      </w:tr>
      <w:tr>
        <w:tc>
          <w:tcPr>
            <w:tcW w:type="dxa" w:w="103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E0000">
            <w:pPr>
              <w:widowControl w:val="0"/>
              <w:spacing w:line="240" w:lineRule="auto"/>
              <w:ind/>
              <w:rPr>
                <w:rFonts w:ascii="Times New Roman" w:hAnsi="Times New Roman"/>
                <w:b w:val="1"/>
                <w:sz w:val="24"/>
              </w:rPr>
            </w:pPr>
            <w:r>
              <w:rPr>
                <w:rFonts w:ascii="Times New Roman" w:hAnsi="Times New Roman"/>
                <w:b w:val="1"/>
                <w:sz w:val="24"/>
              </w:rPr>
              <w:t>3 микрорайон</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0E0000">
            <w:pPr>
              <w:widowControl w:val="0"/>
              <w:spacing w:line="240" w:lineRule="auto"/>
              <w:ind/>
              <w:rPr>
                <w:rFonts w:ascii="Times New Roman" w:hAnsi="Times New Roman"/>
                <w:sz w:val="24"/>
              </w:rPr>
            </w:pPr>
            <w:r>
              <w:rPr>
                <w:rFonts w:ascii="Times New Roman" w:hAnsi="Times New Roman"/>
                <w:sz w:val="24"/>
              </w:rPr>
              <w:t>14,572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6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E0000">
            <w:pPr>
              <w:widowControl w:val="0"/>
              <w:spacing w:line="240" w:lineRule="auto"/>
              <w:ind/>
              <w:rPr>
                <w:rFonts w:ascii="Times New Roman" w:hAnsi="Times New Roman"/>
                <w:sz w:val="24"/>
              </w:rPr>
            </w:pPr>
            <w:r>
              <w:rPr>
                <w:rFonts w:ascii="Times New Roman" w:hAnsi="Times New Roman"/>
                <w:sz w:val="24"/>
              </w:rPr>
              <w:t>1,799</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E0000">
            <w:pPr>
              <w:widowControl w:val="0"/>
              <w:spacing w:line="240" w:lineRule="auto"/>
              <w:ind/>
              <w:rPr>
                <w:rFonts w:ascii="Times New Roman" w:hAnsi="Times New Roman"/>
                <w:sz w:val="24"/>
              </w:rPr>
            </w:pPr>
            <w:r>
              <w:rPr>
                <w:rFonts w:ascii="Times New Roman" w:hAnsi="Times New Roman"/>
                <w:sz w:val="24"/>
              </w:rPr>
              <w:t>16,371</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E0000">
            <w:pPr>
              <w:widowControl w:val="0"/>
              <w:spacing w:line="240" w:lineRule="auto"/>
              <w:ind/>
              <w:rPr>
                <w:rFonts w:ascii="Times New Roman" w:hAnsi="Times New Roman"/>
                <w:sz w:val="24"/>
              </w:rPr>
            </w:pPr>
            <w:r>
              <w:rPr>
                <w:rFonts w:ascii="Times New Roman" w:hAnsi="Times New Roman"/>
                <w:sz w:val="24"/>
              </w:rPr>
              <w:t>5,8715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E0000">
            <w:pPr>
              <w:widowControl w:val="0"/>
              <w:spacing w:line="240" w:lineRule="auto"/>
              <w:ind/>
              <w:rPr>
                <w:rFonts w:ascii="Times New Roman" w:hAnsi="Times New Roman"/>
                <w:sz w:val="24"/>
              </w:rPr>
            </w:pPr>
            <w:r>
              <w:rPr>
                <w:rFonts w:ascii="Times New Roman" w:hAnsi="Times New Roman"/>
                <w:sz w:val="24"/>
              </w:rPr>
              <w:t>0,6975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E0000">
            <w:pPr>
              <w:widowControl w:val="0"/>
              <w:spacing w:line="240" w:lineRule="auto"/>
              <w:ind/>
              <w:rPr>
                <w:rFonts w:ascii="Times New Roman" w:hAnsi="Times New Roman"/>
                <w:sz w:val="24"/>
              </w:rPr>
            </w:pPr>
            <w:r>
              <w:rPr>
                <w:rFonts w:ascii="Times New Roman" w:hAnsi="Times New Roman"/>
                <w:sz w:val="24"/>
              </w:rPr>
              <w:t>1,8547</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E0000">
            <w:pPr>
              <w:widowControl w:val="0"/>
              <w:spacing w:line="240" w:lineRule="auto"/>
              <w:ind/>
              <w:rPr>
                <w:rFonts w:ascii="Times New Roman" w:hAnsi="Times New Roman"/>
                <w:sz w:val="24"/>
              </w:rPr>
            </w:pPr>
            <w:r>
              <w:rPr>
                <w:rFonts w:ascii="Times New Roman" w:hAnsi="Times New Roman"/>
                <w:sz w:val="24"/>
              </w:rPr>
              <w:t>9,812</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0E0000">
            <w:pPr>
              <w:widowControl w:val="0"/>
              <w:spacing w:line="240" w:lineRule="auto"/>
              <w:ind/>
              <w:rPr>
                <w:rFonts w:ascii="Times New Roman" w:hAnsi="Times New Roman"/>
                <w:sz w:val="24"/>
              </w:rPr>
            </w:pPr>
            <w:r>
              <w:rPr>
                <w:rFonts w:ascii="Times New Roman" w:hAnsi="Times New Roman"/>
                <w:sz w:val="24"/>
              </w:rPr>
              <w:t>1,1324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20E0000">
            <w:pPr>
              <w:widowControl w:val="0"/>
              <w:spacing w:line="240" w:lineRule="auto"/>
              <w:ind/>
              <w:rPr>
                <w:rFonts w:ascii="Times New Roman" w:hAnsi="Times New Roman"/>
                <w:sz w:val="24"/>
              </w:rPr>
            </w:pPr>
            <w:r>
              <w:rPr>
                <w:rFonts w:ascii="Times New Roman" w:hAnsi="Times New Roman"/>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30E0000">
            <w:pPr>
              <w:widowControl w:val="0"/>
              <w:spacing w:line="240" w:lineRule="auto"/>
              <w:ind/>
              <w:rPr>
                <w:rFonts w:ascii="Times New Roman" w:hAnsi="Times New Roman"/>
                <w:sz w:val="24"/>
              </w:rPr>
            </w:pPr>
            <w:r>
              <w:rPr>
                <w:rFonts w:ascii="Times New Roman" w:hAnsi="Times New Roman"/>
                <w:sz w:val="24"/>
              </w:rPr>
              <w:t>0,256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E0000">
            <w:pPr>
              <w:widowControl w:val="0"/>
              <w:spacing w:line="240" w:lineRule="auto"/>
              <w:ind/>
              <w:rPr>
                <w:rFonts w:ascii="Times New Roman" w:hAnsi="Times New Roman"/>
                <w:sz w:val="24"/>
              </w:rPr>
            </w:pPr>
            <w:r>
              <w:rPr>
                <w:rFonts w:ascii="Times New Roman" w:hAnsi="Times New Roman"/>
                <w:sz w:val="24"/>
              </w:rPr>
              <w:t>1,3882</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70E0000">
            <w:pPr>
              <w:widowControl w:val="0"/>
              <w:spacing w:line="240" w:lineRule="auto"/>
              <w:ind/>
              <w:rPr>
                <w:rFonts w:ascii="Times New Roman" w:hAnsi="Times New Roman"/>
                <w:b w:val="1"/>
                <w:sz w:val="24"/>
              </w:rPr>
            </w:pPr>
            <w:r>
              <w:rPr>
                <w:rFonts w:ascii="Times New Roman" w:hAnsi="Times New Roman"/>
                <w:b w:val="1"/>
                <w:sz w:val="24"/>
              </w:rPr>
              <w:t>21,576</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80E0000">
            <w:pPr>
              <w:widowControl w:val="0"/>
              <w:spacing w:line="240" w:lineRule="auto"/>
              <w:ind/>
              <w:rPr>
                <w:rFonts w:ascii="Times New Roman" w:hAnsi="Times New Roman"/>
                <w:b w:val="1"/>
                <w:sz w:val="24"/>
              </w:rPr>
            </w:pPr>
            <w:r>
              <w:rPr>
                <w:rFonts w:ascii="Times New Roman" w:hAnsi="Times New Roman"/>
                <w:b w:val="1"/>
                <w:sz w:val="24"/>
              </w:rPr>
              <w:t>0,6975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90E0000">
            <w:pPr>
              <w:widowControl w:val="0"/>
              <w:spacing w:line="240" w:lineRule="auto"/>
              <w:ind/>
              <w:rPr>
                <w:rFonts w:ascii="Times New Roman" w:hAnsi="Times New Roman"/>
                <w:b w:val="1"/>
                <w:sz w:val="24"/>
              </w:rPr>
            </w:pPr>
            <w:r>
              <w:rPr>
                <w:rFonts w:ascii="Times New Roman" w:hAnsi="Times New Roman"/>
                <w:b w:val="1"/>
                <w:sz w:val="24"/>
              </w:rPr>
              <w:t>3,9095</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A0E0000">
            <w:pPr>
              <w:widowControl w:val="0"/>
              <w:spacing w:line="240" w:lineRule="auto"/>
              <w:ind/>
              <w:rPr>
                <w:rFonts w:ascii="Times New Roman" w:hAnsi="Times New Roman"/>
                <w:b w:val="1"/>
                <w:sz w:val="24"/>
              </w:rPr>
            </w:pPr>
            <w:r>
              <w:rPr>
                <w:rFonts w:ascii="Times New Roman" w:hAnsi="Times New Roman"/>
                <w:b w:val="1"/>
                <w:sz w:val="24"/>
              </w:rPr>
              <w:t>27,571</w:t>
            </w:r>
          </w:p>
        </w:tc>
      </w:tr>
      <w:tr>
        <w:tc>
          <w:tcPr>
            <w:tcW w:type="dxa" w:w="103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E0000">
            <w:pPr>
              <w:widowControl w:val="0"/>
              <w:spacing w:line="240" w:lineRule="auto"/>
              <w:ind/>
              <w:rPr>
                <w:rFonts w:ascii="Times New Roman" w:hAnsi="Times New Roman"/>
                <w:sz w:val="24"/>
              </w:rPr>
            </w:pPr>
            <w:r>
              <w:rPr>
                <w:rFonts w:ascii="Times New Roman" w:hAnsi="Times New Roman"/>
                <w:b w:val="1"/>
                <w:sz w:val="24"/>
              </w:rPr>
              <w:t>4 микрорайон</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E0E0000">
            <w:pPr>
              <w:widowControl w:val="0"/>
              <w:spacing w:line="240" w:lineRule="auto"/>
              <w:ind/>
              <w:rPr>
                <w:rFonts w:ascii="Times New Roman" w:hAnsi="Times New Roman"/>
                <w:sz w:val="24"/>
              </w:rPr>
            </w:pPr>
            <w:r>
              <w:rPr>
                <w:rFonts w:ascii="Times New Roman" w:hAnsi="Times New Roman"/>
                <w:sz w:val="24"/>
              </w:rPr>
              <w:t>7,394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F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00E0000">
            <w:pPr>
              <w:widowControl w:val="0"/>
              <w:spacing w:line="240" w:lineRule="auto"/>
              <w:ind/>
              <w:rPr>
                <w:rFonts w:ascii="Times New Roman" w:hAnsi="Times New Roman"/>
                <w:sz w:val="24"/>
              </w:rPr>
            </w:pPr>
            <w:r>
              <w:rPr>
                <w:rFonts w:ascii="Times New Roman" w:hAnsi="Times New Roman"/>
                <w:sz w:val="24"/>
              </w:rPr>
              <w:t>1,0569</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10E0000">
            <w:pPr>
              <w:widowControl w:val="0"/>
              <w:spacing w:line="240" w:lineRule="auto"/>
              <w:ind/>
              <w:rPr>
                <w:rFonts w:ascii="Times New Roman" w:hAnsi="Times New Roman"/>
                <w:sz w:val="24"/>
              </w:rPr>
            </w:pPr>
            <w:r>
              <w:rPr>
                <w:rFonts w:ascii="Times New Roman" w:hAnsi="Times New Roman"/>
                <w:sz w:val="24"/>
              </w:rPr>
              <w:t>8,4509</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40E0000">
            <w:pPr>
              <w:widowControl w:val="0"/>
              <w:spacing w:line="240" w:lineRule="auto"/>
              <w:ind/>
              <w:rPr>
                <w:rFonts w:ascii="Times New Roman" w:hAnsi="Times New Roman"/>
                <w:sz w:val="24"/>
              </w:rPr>
            </w:pPr>
            <w:r>
              <w:rPr>
                <w:rFonts w:ascii="Times New Roman" w:hAnsi="Times New Roman"/>
                <w:sz w:val="24"/>
              </w:rPr>
              <w:t>0,3237</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5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B60E0000">
            <w:pPr>
              <w:widowControl w:val="0"/>
              <w:spacing w:line="240" w:lineRule="auto"/>
              <w:ind/>
              <w:rPr>
                <w:rFonts w:ascii="Times New Roman" w:hAnsi="Times New Roman"/>
                <w:sz w:val="24"/>
              </w:rPr>
            </w:pPr>
            <w:r>
              <w:rPr>
                <w:rFonts w:ascii="Times New Roman" w:hAnsi="Times New Roman"/>
                <w:sz w:val="24"/>
              </w:rPr>
              <w:t>-</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0E0000">
            <w:pPr>
              <w:widowControl w:val="0"/>
              <w:spacing w:line="240" w:lineRule="auto"/>
              <w:ind/>
              <w:rPr>
                <w:rFonts w:ascii="Times New Roman" w:hAnsi="Times New Roman"/>
                <w:sz w:val="24"/>
              </w:rPr>
            </w:pPr>
            <w:r>
              <w:rPr>
                <w:rFonts w:ascii="Times New Roman" w:hAnsi="Times New Roman"/>
                <w:sz w:val="24"/>
              </w:rPr>
              <w:t>0,3237</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0E0000">
            <w:pPr>
              <w:widowControl w:val="0"/>
              <w:spacing w:line="240" w:lineRule="auto"/>
              <w:ind/>
              <w:rPr>
                <w:rFonts w:ascii="Times New Roman" w:hAnsi="Times New Roman"/>
                <w:sz w:val="24"/>
              </w:rPr>
            </w:pPr>
            <w:r>
              <w:rPr>
                <w:rFonts w:ascii="Times New Roman" w:hAnsi="Times New Roman"/>
                <w:sz w:val="24"/>
              </w:rPr>
              <w:t>3,3321</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0E0000">
            <w:pPr>
              <w:widowControl w:val="0"/>
              <w:spacing w:line="240" w:lineRule="auto"/>
              <w:ind/>
              <w:rPr>
                <w:rFonts w:ascii="Times New Roman" w:hAnsi="Times New Roman"/>
                <w:sz w:val="24"/>
              </w:rPr>
            </w:pPr>
            <w:r>
              <w:rPr>
                <w:rFonts w:ascii="Times New Roman" w:hAnsi="Times New Roman"/>
                <w:sz w:val="24"/>
              </w:rPr>
              <w:t>0,12375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0E0000">
            <w:pPr>
              <w:widowControl w:val="0"/>
              <w:spacing w:line="240" w:lineRule="auto"/>
              <w:ind/>
              <w:rPr>
                <w:rFonts w:ascii="Times New Roman" w:hAnsi="Times New Roman"/>
                <w:sz w:val="24"/>
              </w:rPr>
            </w:pPr>
            <w:r>
              <w:rPr>
                <w:rFonts w:ascii="Times New Roman" w:hAnsi="Times New Roman"/>
                <w:sz w:val="24"/>
              </w:rPr>
              <w:t>2,2546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E0000">
            <w:pPr>
              <w:widowControl w:val="0"/>
              <w:spacing w:line="240" w:lineRule="auto"/>
              <w:ind/>
              <w:rPr>
                <w:rFonts w:ascii="Times New Roman" w:hAnsi="Times New Roman"/>
                <w:sz w:val="24"/>
              </w:rPr>
            </w:pPr>
            <w:r>
              <w:rPr>
                <w:rFonts w:ascii="Times New Roman" w:hAnsi="Times New Roman"/>
                <w:sz w:val="24"/>
              </w:rPr>
              <w:t>5,7104</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4</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0E0000">
            <w:pPr>
              <w:widowControl w:val="0"/>
              <w:spacing w:line="240" w:lineRule="auto"/>
              <w:ind/>
              <w:rPr>
                <w:rFonts w:ascii="Times New Roman" w:hAnsi="Times New Roman"/>
                <w:sz w:val="24"/>
              </w:rPr>
            </w:pPr>
            <w:r>
              <w:rPr>
                <w:rFonts w:ascii="Times New Roman" w:hAnsi="Times New Roman"/>
                <w:sz w:val="24"/>
              </w:rPr>
              <w:t>0,9261</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0E0000">
            <w:pPr>
              <w:widowControl w:val="0"/>
              <w:spacing w:line="240" w:lineRule="auto"/>
              <w:ind/>
              <w:rPr>
                <w:rFonts w:ascii="Times New Roman" w:hAnsi="Times New Roman"/>
                <w:sz w:val="24"/>
              </w:rPr>
            </w:pPr>
            <w:r>
              <w:rPr>
                <w:rFonts w:ascii="Times New Roman" w:hAnsi="Times New Roman"/>
                <w:sz w:val="24"/>
              </w:rPr>
              <w:t>0,0806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E0000">
            <w:pPr>
              <w:widowControl w:val="0"/>
              <w:spacing w:line="240" w:lineRule="auto"/>
              <w:ind/>
              <w:rPr>
                <w:rFonts w:ascii="Times New Roman" w:hAnsi="Times New Roman"/>
                <w:sz w:val="24"/>
              </w:rPr>
            </w:pPr>
            <w:r>
              <w:rPr>
                <w:rFonts w:ascii="Times New Roman" w:hAnsi="Times New Roman"/>
                <w:sz w:val="24"/>
              </w:rPr>
              <w:t>1,0067</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60E0000">
            <w:pPr>
              <w:widowControl w:val="0"/>
              <w:spacing w:line="240" w:lineRule="auto"/>
              <w:ind/>
              <w:rPr>
                <w:rFonts w:ascii="Times New Roman" w:hAnsi="Times New Roman"/>
                <w:b w:val="1"/>
                <w:sz w:val="24"/>
              </w:rPr>
            </w:pPr>
            <w:r>
              <w:rPr>
                <w:rFonts w:ascii="Times New Roman" w:hAnsi="Times New Roman"/>
                <w:b w:val="1"/>
                <w:sz w:val="24"/>
              </w:rPr>
              <w:t>11,9759</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70E0000">
            <w:pPr>
              <w:widowControl w:val="0"/>
              <w:spacing w:line="240" w:lineRule="auto"/>
              <w:ind/>
              <w:rPr>
                <w:rFonts w:ascii="Times New Roman" w:hAnsi="Times New Roman"/>
                <w:b w:val="1"/>
                <w:sz w:val="24"/>
              </w:rPr>
            </w:pPr>
            <w:r>
              <w:rPr>
                <w:rFonts w:ascii="Times New Roman" w:hAnsi="Times New Roman"/>
                <w:b w:val="1"/>
                <w:sz w:val="24"/>
              </w:rPr>
              <w:t>0,12375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80E0000">
            <w:pPr>
              <w:widowControl w:val="0"/>
              <w:spacing w:line="240" w:lineRule="auto"/>
              <w:ind/>
              <w:rPr>
                <w:rFonts w:ascii="Times New Roman" w:hAnsi="Times New Roman"/>
                <w:b w:val="1"/>
                <w:sz w:val="24"/>
              </w:rPr>
            </w:pPr>
            <w:r>
              <w:rPr>
                <w:rFonts w:ascii="Times New Roman" w:hAnsi="Times New Roman"/>
                <w:b w:val="1"/>
                <w:sz w:val="24"/>
              </w:rPr>
              <w:t>3,3921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90E0000">
            <w:pPr>
              <w:widowControl w:val="0"/>
              <w:spacing w:line="240" w:lineRule="auto"/>
              <w:ind/>
              <w:rPr>
                <w:rFonts w:ascii="Times New Roman" w:hAnsi="Times New Roman"/>
                <w:b w:val="1"/>
                <w:sz w:val="24"/>
              </w:rPr>
            </w:pPr>
            <w:r>
              <w:rPr>
                <w:rFonts w:ascii="Times New Roman" w:hAnsi="Times New Roman"/>
                <w:b w:val="1"/>
                <w:sz w:val="24"/>
              </w:rPr>
              <w:t>15,4917</w:t>
            </w:r>
          </w:p>
        </w:tc>
      </w:tr>
      <w:tr>
        <w:tc>
          <w:tcPr>
            <w:tcW w:type="dxa" w:w="103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E0000">
            <w:pPr>
              <w:widowControl w:val="0"/>
              <w:spacing w:line="240" w:lineRule="auto"/>
              <w:ind/>
              <w:rPr>
                <w:rFonts w:ascii="Times New Roman" w:hAnsi="Times New Roman"/>
                <w:b w:val="1"/>
                <w:sz w:val="24"/>
              </w:rPr>
            </w:pPr>
            <w:r>
              <w:rPr>
                <w:rFonts w:ascii="Times New Roman" w:hAnsi="Times New Roman"/>
                <w:b w:val="1"/>
                <w:sz w:val="24"/>
              </w:rPr>
              <w:t>5 микрорайон</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D0E0000">
            <w:pPr>
              <w:widowControl w:val="0"/>
              <w:spacing w:line="240" w:lineRule="auto"/>
              <w:ind/>
              <w:rPr>
                <w:rFonts w:ascii="Times New Roman" w:hAnsi="Times New Roman"/>
                <w:sz w:val="24"/>
              </w:rPr>
            </w:pPr>
            <w:r>
              <w:rPr>
                <w:rFonts w:ascii="Times New Roman" w:hAnsi="Times New Roman"/>
                <w:sz w:val="24"/>
              </w:rPr>
              <w:t>-</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E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CF0E0000">
            <w:pPr>
              <w:widowControl w:val="0"/>
              <w:spacing w:line="240" w:lineRule="auto"/>
              <w:ind/>
              <w:rPr>
                <w:rFonts w:ascii="Times New Roman" w:hAnsi="Times New Roman"/>
                <w:sz w:val="24"/>
              </w:rPr>
            </w:pPr>
            <w:r>
              <w:rPr>
                <w:rFonts w:ascii="Times New Roman" w:hAnsi="Times New Roman"/>
                <w:sz w:val="24"/>
              </w:rPr>
              <w:t>-</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00E0000">
            <w:pPr>
              <w:widowControl w:val="0"/>
              <w:spacing w:line="240" w:lineRule="auto"/>
              <w:ind/>
              <w:rPr>
                <w:rFonts w:ascii="Times New Roman" w:hAnsi="Times New Roman"/>
                <w:sz w:val="24"/>
              </w:rPr>
            </w:pPr>
            <w:r>
              <w:rPr>
                <w:rFonts w:ascii="Times New Roman" w:hAnsi="Times New Roman"/>
                <w:sz w:val="24"/>
              </w:rPr>
              <w:t>-</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30E0000">
            <w:pPr>
              <w:widowControl w:val="0"/>
              <w:spacing w:line="240" w:lineRule="auto"/>
              <w:ind/>
              <w:rPr>
                <w:rFonts w:ascii="Times New Roman" w:hAnsi="Times New Roman"/>
                <w:sz w:val="24"/>
              </w:rPr>
            </w:pPr>
            <w:r>
              <w:rPr>
                <w:rFonts w:ascii="Times New Roman" w:hAnsi="Times New Roman"/>
                <w:sz w:val="24"/>
              </w:rPr>
              <w:t>0,0250</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4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50E0000">
            <w:pPr>
              <w:widowControl w:val="0"/>
              <w:spacing w:line="240" w:lineRule="auto"/>
              <w:ind/>
              <w:rPr>
                <w:rFonts w:ascii="Times New Roman" w:hAnsi="Times New Roman"/>
                <w:sz w:val="24"/>
              </w:rPr>
            </w:pPr>
            <w:r>
              <w:rPr>
                <w:rFonts w:ascii="Times New Roman" w:hAnsi="Times New Roman"/>
                <w:sz w:val="24"/>
              </w:rPr>
              <w:t>0,0174</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60E0000">
            <w:pPr>
              <w:widowControl w:val="0"/>
              <w:spacing w:line="240" w:lineRule="auto"/>
              <w:ind/>
              <w:rPr>
                <w:rFonts w:ascii="Times New Roman" w:hAnsi="Times New Roman"/>
                <w:sz w:val="24"/>
              </w:rPr>
            </w:pPr>
            <w:r>
              <w:rPr>
                <w:rFonts w:ascii="Times New Roman" w:hAnsi="Times New Roman"/>
                <w:sz w:val="24"/>
              </w:rPr>
              <w:t>0,0424</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E0000">
            <w:pPr>
              <w:widowControl w:val="0"/>
              <w:spacing w:line="240" w:lineRule="auto"/>
              <w:ind/>
              <w:rPr>
                <w:rFonts w:ascii="Times New Roman" w:hAnsi="Times New Roman"/>
                <w:sz w:val="24"/>
              </w:rPr>
            </w:pPr>
            <w:r>
              <w:rPr>
                <w:rFonts w:ascii="Times New Roman" w:hAnsi="Times New Roman"/>
                <w:sz w:val="24"/>
              </w:rPr>
              <w:t>0,0162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0E0000">
            <w:pPr>
              <w:widowControl w:val="0"/>
              <w:spacing w:line="240" w:lineRule="auto"/>
              <w:ind/>
              <w:rPr>
                <w:rFonts w:ascii="Times New Roman" w:hAnsi="Times New Roman"/>
                <w:sz w:val="24"/>
              </w:rPr>
            </w:pPr>
            <w:r>
              <w:rPr>
                <w:rFonts w:ascii="Times New Roman" w:hAnsi="Times New Roman"/>
                <w:sz w:val="24"/>
              </w:rPr>
              <w:t>0,00092</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C0E0000">
            <w:pPr>
              <w:widowControl w:val="0"/>
              <w:spacing w:line="240" w:lineRule="auto"/>
              <w:ind/>
              <w:rPr>
                <w:rFonts w:ascii="Times New Roman" w:hAnsi="Times New Roman"/>
                <w:sz w:val="24"/>
              </w:rPr>
            </w:pPr>
            <w:r>
              <w:rPr>
                <w:rFonts w:ascii="Times New Roman" w:hAnsi="Times New Roman"/>
                <w:sz w:val="24"/>
              </w:rPr>
              <w:t>0,017</w:t>
            </w:r>
          </w:p>
        </w:tc>
      </w:tr>
      <w:tr>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F0E0000">
            <w:pPr>
              <w:widowControl w:val="0"/>
              <w:spacing w:line="240" w:lineRule="auto"/>
              <w:ind/>
              <w:rPr>
                <w:rFonts w:ascii="Times New Roman" w:hAnsi="Times New Roman"/>
                <w:b w:val="1"/>
                <w:sz w:val="24"/>
              </w:rPr>
            </w:pPr>
            <w:r>
              <w:rPr>
                <w:rFonts w:ascii="Times New Roman" w:hAnsi="Times New Roman"/>
                <w:b w:val="1"/>
                <w:sz w:val="24"/>
              </w:rPr>
              <w:t>0,0412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00E0000">
            <w:pPr>
              <w:widowControl w:val="0"/>
              <w:spacing w:line="240" w:lineRule="auto"/>
              <w:ind/>
              <w:rPr>
                <w:rFonts w:ascii="Times New Roman" w:hAnsi="Times New Roman"/>
                <w:b w:val="1"/>
                <w:sz w:val="24"/>
              </w:rPr>
            </w:pPr>
            <w:r>
              <w:rPr>
                <w:rFonts w:ascii="Times New Roman" w:hAnsi="Times New Roman"/>
                <w:b w:val="1"/>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10E0000">
            <w:pPr>
              <w:widowControl w:val="0"/>
              <w:spacing w:line="240" w:lineRule="auto"/>
              <w:ind/>
              <w:rPr>
                <w:rFonts w:ascii="Times New Roman" w:hAnsi="Times New Roman"/>
                <w:b w:val="1"/>
                <w:sz w:val="24"/>
              </w:rPr>
            </w:pPr>
            <w:r>
              <w:rPr>
                <w:rFonts w:ascii="Times New Roman" w:hAnsi="Times New Roman"/>
                <w:b w:val="1"/>
                <w:sz w:val="24"/>
              </w:rPr>
              <w:t>0,01832</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20E0000">
            <w:pPr>
              <w:widowControl w:val="0"/>
              <w:spacing w:line="240" w:lineRule="auto"/>
              <w:ind/>
              <w:rPr>
                <w:rFonts w:ascii="Times New Roman" w:hAnsi="Times New Roman"/>
                <w:b w:val="1"/>
                <w:sz w:val="24"/>
              </w:rPr>
            </w:pPr>
            <w:r>
              <w:rPr>
                <w:rFonts w:ascii="Times New Roman" w:hAnsi="Times New Roman"/>
                <w:b w:val="1"/>
                <w:sz w:val="24"/>
              </w:rPr>
              <w:t>0,0595</w:t>
            </w:r>
          </w:p>
        </w:tc>
      </w:tr>
    </w:tbl>
    <w:p w14:paraId="E30E0000">
      <w:pPr>
        <w:spacing w:after="0" w:line="240" w:lineRule="auto"/>
        <w:ind/>
        <w:rPr>
          <w:rFonts w:ascii="Times New Roman" w:hAnsi="Times New Roman"/>
        </w:rPr>
      </w:pPr>
    </w:p>
    <w:tbl>
      <w:tblPr>
        <w:tblStyle w:val="Style_5"/>
        <w:tblInd w:type="dxa" w:w="108"/>
        <w:tblLayout w:type="fixed"/>
      </w:tblPr>
      <w:tblGrid>
        <w:gridCol w:w="656"/>
        <w:gridCol w:w="3562"/>
        <w:gridCol w:w="1419"/>
        <w:gridCol w:w="1559"/>
        <w:gridCol w:w="1275"/>
        <w:gridCol w:w="1896"/>
      </w:tblGrid>
      <w:tr>
        <w:tc>
          <w:tcPr>
            <w:tcW w:type="dxa" w:w="10367"/>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E0000">
            <w:pPr>
              <w:widowControl w:val="0"/>
              <w:spacing w:line="240" w:lineRule="auto"/>
              <w:ind/>
              <w:rPr>
                <w:rFonts w:ascii="Times New Roman" w:hAnsi="Times New Roman"/>
                <w:b w:val="1"/>
                <w:sz w:val="24"/>
              </w:rPr>
            </w:pPr>
            <w:r>
              <w:rPr>
                <w:rFonts w:ascii="Times New Roman" w:hAnsi="Times New Roman"/>
                <w:b w:val="1"/>
                <w:sz w:val="24"/>
              </w:rPr>
              <w:t>6 микрорайон</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E0000">
            <w:pPr>
              <w:widowControl w:val="0"/>
              <w:spacing w:line="240" w:lineRule="auto"/>
              <w:ind/>
              <w:rPr>
                <w:rFonts w:ascii="Times New Roman" w:hAnsi="Times New Roman"/>
                <w:sz w:val="24"/>
              </w:rPr>
            </w:pPr>
            <w:r>
              <w:rPr>
                <w:rFonts w:ascii="Times New Roman" w:hAnsi="Times New Roman"/>
                <w:sz w:val="24"/>
              </w:rPr>
              <w:t>1,7965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8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E0000">
            <w:pPr>
              <w:widowControl w:val="0"/>
              <w:spacing w:line="240" w:lineRule="auto"/>
              <w:ind/>
              <w:rPr>
                <w:rFonts w:ascii="Times New Roman" w:hAnsi="Times New Roman"/>
                <w:sz w:val="24"/>
              </w:rPr>
            </w:pPr>
            <w:r>
              <w:rPr>
                <w:rFonts w:ascii="Times New Roman" w:hAnsi="Times New Roman"/>
                <w:sz w:val="24"/>
              </w:rPr>
              <w:t>0,2225</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0E0000">
            <w:pPr>
              <w:widowControl w:val="0"/>
              <w:spacing w:line="240" w:lineRule="auto"/>
              <w:ind/>
              <w:rPr>
                <w:rFonts w:ascii="Times New Roman" w:hAnsi="Times New Roman"/>
                <w:sz w:val="24"/>
              </w:rPr>
            </w:pPr>
            <w:r>
              <w:rPr>
                <w:rFonts w:ascii="Times New Roman" w:hAnsi="Times New Roman"/>
                <w:sz w:val="24"/>
              </w:rPr>
              <w:t>2,019</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E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E0000">
            <w:pPr>
              <w:widowControl w:val="0"/>
              <w:spacing w:line="240" w:lineRule="auto"/>
              <w:ind/>
              <w:rPr>
                <w:rFonts w:ascii="Times New Roman" w:hAnsi="Times New Roman"/>
                <w:sz w:val="24"/>
              </w:rPr>
            </w:pPr>
            <w:r>
              <w:rPr>
                <w:rFonts w:ascii="Times New Roman" w:hAnsi="Times New Roman"/>
                <w:sz w:val="24"/>
              </w:rPr>
              <w:t>1,544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E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F0E0000">
            <w:pPr>
              <w:widowControl w:val="0"/>
              <w:spacing w:line="240" w:lineRule="auto"/>
              <w:ind/>
              <w:rPr>
                <w:rFonts w:ascii="Times New Roman" w:hAnsi="Times New Roman"/>
                <w:sz w:val="24"/>
              </w:rPr>
            </w:pPr>
            <w:r>
              <w:rPr>
                <w:rFonts w:ascii="Times New Roman" w:hAnsi="Times New Roman"/>
                <w:sz w:val="24"/>
              </w:rPr>
              <w:t>-</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0E0000">
            <w:pPr>
              <w:widowControl w:val="0"/>
              <w:spacing w:line="240" w:lineRule="auto"/>
              <w:ind/>
              <w:rPr>
                <w:rFonts w:ascii="Times New Roman" w:hAnsi="Times New Roman"/>
                <w:sz w:val="24"/>
              </w:rPr>
            </w:pPr>
            <w:r>
              <w:rPr>
                <w:rFonts w:ascii="Times New Roman" w:hAnsi="Times New Roman"/>
                <w:sz w:val="24"/>
              </w:rPr>
              <w:t>1,544</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E0000">
            <w:pPr>
              <w:widowControl w:val="0"/>
              <w:spacing w:line="240" w:lineRule="auto"/>
              <w:ind/>
              <w:rPr>
                <w:rFonts w:ascii="Times New Roman" w:hAnsi="Times New Roman"/>
                <w:sz w:val="24"/>
              </w:rPr>
            </w:pPr>
            <w:r>
              <w:rPr>
                <w:rFonts w:ascii="Times New Roman" w:hAnsi="Times New Roman"/>
                <w:sz w:val="24"/>
              </w:rPr>
              <w:t>4,5003</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E0000">
            <w:pPr>
              <w:widowControl w:val="0"/>
              <w:spacing w:line="240" w:lineRule="auto"/>
              <w:ind/>
              <w:rPr>
                <w:rFonts w:ascii="Times New Roman" w:hAnsi="Times New Roman"/>
                <w:sz w:val="24"/>
              </w:rPr>
            </w:pPr>
            <w:r>
              <w:rPr>
                <w:rFonts w:ascii="Times New Roman" w:hAnsi="Times New Roman"/>
                <w:sz w:val="24"/>
              </w:rPr>
              <w:t>0,2943</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50E0000">
            <w:pPr>
              <w:widowControl w:val="0"/>
              <w:spacing w:line="240" w:lineRule="auto"/>
              <w:ind/>
              <w:rPr>
                <w:rFonts w:ascii="Times New Roman" w:hAnsi="Times New Roman"/>
                <w:sz w:val="24"/>
              </w:rPr>
            </w:pPr>
            <w:r>
              <w:rPr>
                <w:rFonts w:ascii="Times New Roman" w:hAnsi="Times New Roman"/>
                <w:sz w:val="24"/>
              </w:rPr>
              <w:t>2,7202</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0E0000">
            <w:pPr>
              <w:widowControl w:val="0"/>
              <w:spacing w:line="240" w:lineRule="auto"/>
              <w:ind/>
              <w:rPr>
                <w:rFonts w:ascii="Times New Roman" w:hAnsi="Times New Roman"/>
                <w:sz w:val="24"/>
              </w:rPr>
            </w:pPr>
            <w:r>
              <w:rPr>
                <w:rFonts w:ascii="Times New Roman" w:hAnsi="Times New Roman"/>
                <w:sz w:val="24"/>
              </w:rPr>
              <w:t>7,5146</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E0000">
            <w:pPr>
              <w:pStyle w:val="Style_7"/>
              <w:widowControl w:val="0"/>
              <w:spacing w:after="0" w:before="0" w:line="240" w:lineRule="auto"/>
              <w:ind/>
              <w:rPr>
                <w:rFonts w:ascii="Times New Roman" w:hAnsi="Times New Roman"/>
                <w:b w:val="0"/>
                <w:sz w:val="24"/>
              </w:rPr>
            </w:pPr>
            <w:r>
              <w:rPr>
                <w:rFonts w:ascii="Times New Roman" w:hAnsi="Times New Roman"/>
                <w:b w:val="0"/>
                <w:sz w:val="24"/>
              </w:rPr>
              <w:t>4</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E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E0000">
            <w:pPr>
              <w:widowControl w:val="0"/>
              <w:spacing w:line="240" w:lineRule="auto"/>
              <w:ind/>
              <w:rPr>
                <w:rFonts w:ascii="Times New Roman" w:hAnsi="Times New Roman"/>
                <w:sz w:val="24"/>
              </w:rPr>
            </w:pPr>
            <w:r>
              <w:rPr>
                <w:rFonts w:ascii="Times New Roman" w:hAnsi="Times New Roman"/>
                <w:sz w:val="24"/>
              </w:rPr>
              <w:t>0,072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E0000">
            <w:pPr>
              <w:widowControl w:val="0"/>
              <w:spacing w:line="240" w:lineRule="auto"/>
              <w:ind/>
              <w:rPr>
                <w:rFonts w:ascii="Times New Roman" w:hAnsi="Times New Roman"/>
                <w:sz w:val="24"/>
              </w:rPr>
            </w:pP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E0000">
            <w:pPr>
              <w:widowControl w:val="0"/>
              <w:spacing w:line="240" w:lineRule="auto"/>
              <w:ind/>
              <w:rPr>
                <w:rFonts w:ascii="Times New Roman" w:hAnsi="Times New Roman"/>
                <w:sz w:val="24"/>
              </w:rPr>
            </w:pPr>
            <w:r>
              <w:rPr>
                <w:rFonts w:ascii="Times New Roman" w:hAnsi="Times New Roman"/>
                <w:sz w:val="24"/>
              </w:rPr>
              <w:t>0,0182</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0E0000">
            <w:pPr>
              <w:widowControl w:val="0"/>
              <w:spacing w:line="240" w:lineRule="auto"/>
              <w:ind/>
              <w:rPr>
                <w:rFonts w:ascii="Times New Roman" w:hAnsi="Times New Roman"/>
                <w:sz w:val="24"/>
              </w:rPr>
            </w:pPr>
            <w:r>
              <w:rPr>
                <w:rFonts w:ascii="Times New Roman" w:hAnsi="Times New Roman"/>
                <w:sz w:val="24"/>
              </w:rPr>
              <w:t>0,0902</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E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E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F0E0000">
            <w:pPr>
              <w:widowControl w:val="0"/>
              <w:spacing w:line="240" w:lineRule="auto"/>
              <w:ind/>
              <w:rPr>
                <w:rFonts w:ascii="Times New Roman" w:hAnsi="Times New Roman"/>
                <w:b w:val="1"/>
                <w:sz w:val="24"/>
              </w:rPr>
            </w:pPr>
            <w:r>
              <w:rPr>
                <w:rFonts w:ascii="Times New Roman" w:hAnsi="Times New Roman"/>
                <w:b w:val="1"/>
                <w:sz w:val="24"/>
              </w:rPr>
              <w:t>7,9127</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00F0000">
            <w:pPr>
              <w:widowControl w:val="0"/>
              <w:spacing w:line="240" w:lineRule="auto"/>
              <w:ind/>
              <w:rPr>
                <w:rFonts w:ascii="Times New Roman" w:hAnsi="Times New Roman"/>
                <w:b w:val="1"/>
                <w:sz w:val="24"/>
              </w:rPr>
            </w:pPr>
            <w:r>
              <w:rPr>
                <w:rFonts w:ascii="Times New Roman" w:hAnsi="Times New Roman"/>
                <w:b w:val="1"/>
                <w:sz w:val="24"/>
              </w:rPr>
              <w:t>0,2943</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10F0000">
            <w:pPr>
              <w:widowControl w:val="0"/>
              <w:spacing w:line="240" w:lineRule="auto"/>
              <w:ind/>
              <w:rPr>
                <w:rFonts w:ascii="Times New Roman" w:hAnsi="Times New Roman"/>
                <w:b w:val="1"/>
                <w:sz w:val="24"/>
              </w:rPr>
            </w:pPr>
            <w:r>
              <w:rPr>
                <w:rFonts w:ascii="Times New Roman" w:hAnsi="Times New Roman"/>
                <w:b w:val="1"/>
                <w:sz w:val="24"/>
              </w:rPr>
              <w:t>2,9609</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20F0000">
            <w:pPr>
              <w:widowControl w:val="0"/>
              <w:spacing w:line="240" w:lineRule="auto"/>
              <w:ind/>
              <w:rPr>
                <w:rFonts w:ascii="Times New Roman" w:hAnsi="Times New Roman"/>
                <w:b w:val="1"/>
                <w:sz w:val="24"/>
              </w:rPr>
            </w:pPr>
            <w:r>
              <w:rPr>
                <w:rFonts w:ascii="Times New Roman" w:hAnsi="Times New Roman"/>
                <w:b w:val="1"/>
                <w:sz w:val="24"/>
              </w:rPr>
              <w:t>11,168</w:t>
            </w:r>
          </w:p>
        </w:tc>
      </w:tr>
      <w:tr>
        <w:tc>
          <w:tcPr>
            <w:tcW w:type="dxa" w:w="10367"/>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F0000">
            <w:pPr>
              <w:widowControl w:val="0"/>
              <w:spacing w:line="240" w:lineRule="auto"/>
              <w:ind/>
              <w:rPr>
                <w:rFonts w:ascii="Times New Roman" w:hAnsi="Times New Roman"/>
                <w:b w:val="1"/>
                <w:sz w:val="24"/>
              </w:rPr>
            </w:pPr>
            <w:r>
              <w:rPr>
                <w:rFonts w:ascii="Times New Roman" w:hAnsi="Times New Roman"/>
                <w:b w:val="1"/>
                <w:sz w:val="24"/>
              </w:rPr>
              <w:t>7 микрорайон</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F0000">
            <w:pPr>
              <w:widowControl w:val="0"/>
              <w:spacing w:line="240" w:lineRule="auto"/>
              <w:ind/>
              <w:rPr>
                <w:rFonts w:ascii="Times New Roman" w:hAnsi="Times New Roman"/>
                <w:sz w:val="24"/>
              </w:rPr>
            </w:pPr>
            <w:r>
              <w:rPr>
                <w:rFonts w:ascii="Times New Roman" w:hAnsi="Times New Roman"/>
                <w:sz w:val="24"/>
              </w:rPr>
              <w:t>0,401</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F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80F0000">
            <w:pPr>
              <w:widowControl w:val="0"/>
              <w:spacing w:line="240" w:lineRule="auto"/>
              <w:ind/>
              <w:rPr>
                <w:rFonts w:ascii="Times New Roman" w:hAnsi="Times New Roman"/>
                <w:sz w:val="24"/>
              </w:rPr>
            </w:pPr>
            <w:r>
              <w:rPr>
                <w:rFonts w:ascii="Times New Roman" w:hAnsi="Times New Roman"/>
                <w:sz w:val="24"/>
              </w:rPr>
              <w:t>0,038</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F0000">
            <w:pPr>
              <w:widowControl w:val="0"/>
              <w:spacing w:line="240" w:lineRule="auto"/>
              <w:ind/>
              <w:rPr>
                <w:rFonts w:ascii="Times New Roman" w:hAnsi="Times New Roman"/>
                <w:sz w:val="24"/>
              </w:rPr>
            </w:pPr>
            <w:r>
              <w:rPr>
                <w:rFonts w:ascii="Times New Roman" w:hAnsi="Times New Roman"/>
                <w:sz w:val="24"/>
              </w:rPr>
              <w:t>0,439</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Индивидуальная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C0F0000">
            <w:pPr>
              <w:widowControl w:val="0"/>
              <w:spacing w:line="240" w:lineRule="auto"/>
              <w:ind/>
              <w:rPr>
                <w:rFonts w:ascii="Times New Roman" w:hAnsi="Times New Roman"/>
                <w:sz w:val="24"/>
              </w:rPr>
            </w:pPr>
            <w:r>
              <w:rPr>
                <w:rFonts w:ascii="Times New Roman" w:hAnsi="Times New Roman"/>
                <w:sz w:val="24"/>
              </w:rPr>
              <w:t>0,234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F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E0F0000">
            <w:pPr>
              <w:widowControl w:val="0"/>
              <w:spacing w:line="240" w:lineRule="auto"/>
              <w:ind/>
              <w:rPr>
                <w:rFonts w:ascii="Times New Roman" w:hAnsi="Times New Roman"/>
                <w:sz w:val="24"/>
              </w:rPr>
            </w:pPr>
            <w:r>
              <w:rPr>
                <w:rFonts w:ascii="Times New Roman" w:hAnsi="Times New Roman"/>
                <w:sz w:val="24"/>
              </w:rPr>
              <w:t>-</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F0F0000">
            <w:pPr>
              <w:widowControl w:val="0"/>
              <w:spacing w:line="240" w:lineRule="auto"/>
              <w:ind/>
              <w:rPr>
                <w:rFonts w:ascii="Times New Roman" w:hAnsi="Times New Roman"/>
                <w:sz w:val="24"/>
              </w:rPr>
            </w:pPr>
            <w:r>
              <w:rPr>
                <w:rFonts w:ascii="Times New Roman" w:hAnsi="Times New Roman"/>
                <w:sz w:val="24"/>
              </w:rPr>
              <w:t>0,234</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20F0000">
            <w:pPr>
              <w:widowControl w:val="0"/>
              <w:spacing w:line="240" w:lineRule="auto"/>
              <w:ind/>
              <w:rPr>
                <w:rFonts w:ascii="Times New Roman" w:hAnsi="Times New Roman"/>
                <w:sz w:val="24"/>
              </w:rPr>
            </w:pPr>
            <w:r>
              <w:rPr>
                <w:rFonts w:ascii="Times New Roman" w:hAnsi="Times New Roman"/>
                <w:sz w:val="24"/>
              </w:rPr>
              <w:t>0,0022</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30F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40F0000">
            <w:pPr>
              <w:widowControl w:val="0"/>
              <w:spacing w:line="240" w:lineRule="auto"/>
              <w:ind/>
              <w:rPr>
                <w:rFonts w:ascii="Times New Roman" w:hAnsi="Times New Roman"/>
                <w:sz w:val="24"/>
              </w:rPr>
            </w:pPr>
            <w:r>
              <w:rPr>
                <w:rFonts w:ascii="Times New Roman" w:hAnsi="Times New Roman"/>
                <w:sz w:val="24"/>
              </w:rPr>
              <w:t>0,0027</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50F0000">
            <w:pPr>
              <w:widowControl w:val="0"/>
              <w:spacing w:line="240" w:lineRule="auto"/>
              <w:ind/>
              <w:rPr>
                <w:rFonts w:ascii="Times New Roman" w:hAnsi="Times New Roman"/>
                <w:sz w:val="24"/>
              </w:rPr>
            </w:pPr>
            <w:r>
              <w:rPr>
                <w:rFonts w:ascii="Times New Roman" w:hAnsi="Times New Roman"/>
                <w:sz w:val="24"/>
              </w:rPr>
              <w:t>0,0049</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F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F0000">
            <w:pPr>
              <w:pStyle w:val="Style_7"/>
              <w:widowControl w:val="0"/>
              <w:spacing w:after="0" w:before="0" w:line="240" w:lineRule="auto"/>
              <w:ind/>
              <w:rPr>
                <w:rFonts w:ascii="Times New Roman" w:hAnsi="Times New Roman"/>
                <w:caps w:val="0"/>
                <w:sz w:val="24"/>
              </w:rPr>
            </w:pPr>
            <w:r>
              <w:rPr>
                <w:rFonts w:ascii="Times New Roman" w:hAnsi="Times New Roman"/>
                <w:caps w:val="0"/>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80F0000">
            <w:pPr>
              <w:widowControl w:val="0"/>
              <w:spacing w:after="0" w:line="240" w:lineRule="auto"/>
              <w:ind/>
              <w:rPr>
                <w:rFonts w:ascii="Times New Roman" w:hAnsi="Times New Roman"/>
                <w:b w:val="1"/>
                <w:sz w:val="24"/>
              </w:rPr>
            </w:pPr>
            <w:r>
              <w:rPr>
                <w:rFonts w:ascii="Times New Roman" w:hAnsi="Times New Roman"/>
                <w:b w:val="1"/>
                <w:sz w:val="24"/>
              </w:rPr>
              <w:t>0,637</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90F0000">
            <w:pPr>
              <w:widowControl w:val="0"/>
              <w:spacing w:after="0" w:line="240" w:lineRule="auto"/>
              <w:ind/>
              <w:rPr>
                <w:rFonts w:ascii="Times New Roman" w:hAnsi="Times New Roman"/>
                <w:b w:val="1"/>
                <w:sz w:val="24"/>
              </w:rPr>
            </w:pPr>
            <w:r>
              <w:rPr>
                <w:rFonts w:ascii="Times New Roman" w:hAnsi="Times New Roman"/>
                <w:b w:val="1"/>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A0F0000">
            <w:pPr>
              <w:widowControl w:val="0"/>
              <w:spacing w:after="0" w:line="240" w:lineRule="auto"/>
              <w:ind/>
              <w:rPr>
                <w:rFonts w:ascii="Times New Roman" w:hAnsi="Times New Roman"/>
                <w:b w:val="1"/>
                <w:sz w:val="24"/>
              </w:rPr>
            </w:pPr>
            <w:r>
              <w:rPr>
                <w:rFonts w:ascii="Times New Roman" w:hAnsi="Times New Roman"/>
                <w:b w:val="1"/>
                <w:sz w:val="24"/>
              </w:rPr>
              <w:t>0,0407</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B0F0000">
            <w:pPr>
              <w:widowControl w:val="0"/>
              <w:spacing w:after="0" w:line="240" w:lineRule="auto"/>
              <w:ind/>
              <w:rPr>
                <w:rFonts w:ascii="Times New Roman" w:hAnsi="Times New Roman"/>
                <w:b w:val="1"/>
                <w:sz w:val="24"/>
              </w:rPr>
            </w:pPr>
            <w:r>
              <w:rPr>
                <w:rFonts w:ascii="Times New Roman" w:hAnsi="Times New Roman"/>
                <w:b w:val="1"/>
                <w:sz w:val="24"/>
              </w:rPr>
              <w:t>0,6778</w:t>
            </w:r>
          </w:p>
        </w:tc>
      </w:tr>
      <w:tr>
        <w:trPr>
          <w:trHeight w:hRule="atLeast" w:val="351"/>
        </w:trPr>
        <w:tc>
          <w:tcPr>
            <w:tcW w:type="dxa" w:w="10367"/>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F0000">
            <w:pPr>
              <w:widowControl w:val="0"/>
              <w:spacing w:line="240" w:lineRule="auto"/>
              <w:ind/>
              <w:rPr>
                <w:rFonts w:ascii="Times New Roman" w:hAnsi="Times New Roman"/>
                <w:b w:val="1"/>
                <w:sz w:val="24"/>
              </w:rPr>
            </w:pPr>
            <w:r>
              <w:rPr>
                <w:rFonts w:ascii="Times New Roman" w:hAnsi="Times New Roman"/>
                <w:b w:val="1"/>
                <w:sz w:val="24"/>
              </w:rPr>
              <w:t>8 микрорайон</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Индивидуальная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F0F0000">
            <w:pPr>
              <w:widowControl w:val="0"/>
              <w:spacing w:line="240" w:lineRule="auto"/>
              <w:ind/>
              <w:rPr>
                <w:rFonts w:ascii="Times New Roman" w:hAnsi="Times New Roman"/>
                <w:sz w:val="24"/>
              </w:rPr>
            </w:pPr>
            <w:r>
              <w:rPr>
                <w:rFonts w:ascii="Times New Roman" w:hAnsi="Times New Roman"/>
                <w:sz w:val="24"/>
              </w:rPr>
              <w:t>3,7319</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00F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10F0000">
            <w:pPr>
              <w:widowControl w:val="0"/>
              <w:spacing w:line="240" w:lineRule="auto"/>
              <w:ind/>
              <w:rPr>
                <w:rFonts w:ascii="Times New Roman" w:hAnsi="Times New Roman"/>
                <w:sz w:val="24"/>
              </w:rPr>
            </w:pPr>
            <w:r>
              <w:rPr>
                <w:rFonts w:ascii="Times New Roman" w:hAnsi="Times New Roman"/>
                <w:sz w:val="24"/>
              </w:rPr>
              <w:t>-</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20F0000">
            <w:pPr>
              <w:widowControl w:val="0"/>
              <w:spacing w:line="240" w:lineRule="auto"/>
              <w:ind/>
              <w:rPr>
                <w:rFonts w:ascii="Times New Roman" w:hAnsi="Times New Roman"/>
                <w:sz w:val="24"/>
              </w:rPr>
            </w:pPr>
            <w:r>
              <w:rPr>
                <w:rFonts w:ascii="Times New Roman" w:hAnsi="Times New Roman"/>
                <w:sz w:val="24"/>
              </w:rPr>
              <w:t>3,7319</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50F0000">
            <w:pPr>
              <w:widowControl w:val="0"/>
              <w:spacing w:line="240" w:lineRule="auto"/>
              <w:ind/>
              <w:rPr>
                <w:rFonts w:ascii="Times New Roman" w:hAnsi="Times New Roman"/>
                <w:sz w:val="24"/>
              </w:rPr>
            </w:pPr>
            <w:r>
              <w:rPr>
                <w:rFonts w:ascii="Times New Roman" w:hAnsi="Times New Roman"/>
                <w:sz w:val="24"/>
              </w:rPr>
              <w:t>0,0154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60F0000">
            <w:pPr>
              <w:widowControl w:val="0"/>
              <w:spacing w:line="240" w:lineRule="auto"/>
              <w:ind/>
              <w:rPr>
                <w:rFonts w:ascii="Times New Roman" w:hAnsi="Times New Roman"/>
                <w:sz w:val="24"/>
              </w:rPr>
            </w:pPr>
            <w:r>
              <w:rPr>
                <w:rFonts w:ascii="Times New Roman" w:hAnsi="Times New Roman"/>
                <w:sz w:val="24"/>
              </w:rP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70F0000">
            <w:pPr>
              <w:widowControl w:val="0"/>
              <w:spacing w:line="240" w:lineRule="auto"/>
              <w:ind/>
              <w:rPr>
                <w:rFonts w:ascii="Times New Roman" w:hAnsi="Times New Roman"/>
                <w:sz w:val="24"/>
              </w:rPr>
            </w:pPr>
            <w:r>
              <w:rPr>
                <w:rFonts w:ascii="Times New Roman" w:hAnsi="Times New Roman"/>
                <w:sz w:val="24"/>
              </w:rPr>
              <w:t>-</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80F0000">
            <w:pPr>
              <w:widowControl w:val="0"/>
              <w:spacing w:line="240" w:lineRule="auto"/>
              <w:ind/>
              <w:rPr>
                <w:rFonts w:ascii="Times New Roman" w:hAnsi="Times New Roman"/>
                <w:sz w:val="24"/>
              </w:rPr>
            </w:pPr>
            <w:r>
              <w:rPr>
                <w:rFonts w:ascii="Times New Roman" w:hAnsi="Times New Roman"/>
                <w:sz w:val="24"/>
              </w:rPr>
              <w:t>0,0154</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F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ИТОГО:</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B0F0000">
            <w:pPr>
              <w:widowControl w:val="0"/>
              <w:spacing w:line="240" w:lineRule="auto"/>
              <w:ind/>
              <w:rPr>
                <w:rFonts w:ascii="Times New Roman" w:hAnsi="Times New Roman"/>
                <w:b w:val="1"/>
                <w:sz w:val="24"/>
              </w:rPr>
            </w:pPr>
            <w:r>
              <w:rPr>
                <w:rFonts w:ascii="Times New Roman" w:hAnsi="Times New Roman"/>
                <w:b w:val="1"/>
                <w:sz w:val="24"/>
              </w:rPr>
              <w:t>3,7473</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C0F0000">
            <w:pPr>
              <w:widowControl w:val="0"/>
              <w:spacing w:line="240" w:lineRule="auto"/>
              <w:ind/>
              <w:rPr>
                <w:rFonts w:ascii="Times New Roman" w:hAnsi="Times New Roman"/>
                <w:b w:val="1"/>
                <w:sz w:val="24"/>
              </w:rPr>
            </w:pPr>
            <w:r>
              <w:rPr>
                <w:rFonts w:ascii="Times New Roman" w:hAnsi="Times New Roman"/>
                <w:b w:val="1"/>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D0F0000">
            <w:pPr>
              <w:widowControl w:val="0"/>
              <w:spacing w:line="240" w:lineRule="auto"/>
              <w:ind/>
              <w:rPr>
                <w:rFonts w:ascii="Times New Roman" w:hAnsi="Times New Roman"/>
                <w:b w:val="1"/>
                <w:sz w:val="24"/>
              </w:rPr>
            </w:pPr>
            <w:r>
              <w:rPr>
                <w:rFonts w:ascii="Times New Roman" w:hAnsi="Times New Roman"/>
                <w:b w:val="1"/>
                <w:sz w:val="24"/>
              </w:rPr>
              <w:t>0</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E0F0000">
            <w:pPr>
              <w:widowControl w:val="0"/>
              <w:spacing w:line="240" w:lineRule="auto"/>
              <w:ind/>
              <w:rPr>
                <w:rFonts w:ascii="Times New Roman" w:hAnsi="Times New Roman"/>
                <w:b w:val="1"/>
                <w:sz w:val="24"/>
              </w:rPr>
            </w:pPr>
            <w:r>
              <w:rPr>
                <w:rFonts w:ascii="Times New Roman" w:hAnsi="Times New Roman"/>
                <w:b w:val="1"/>
                <w:sz w:val="24"/>
              </w:rPr>
              <w:t>3,7473</w:t>
            </w:r>
          </w:p>
        </w:tc>
      </w:tr>
      <w:tr>
        <w:tc>
          <w:tcPr>
            <w:tcW w:type="dxa" w:w="4218"/>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F0000">
            <w:pPr>
              <w:pStyle w:val="Style_7"/>
              <w:widowControl w:val="0"/>
              <w:spacing w:after="0" w:before="0" w:line="240" w:lineRule="auto"/>
              <w:ind/>
              <w:rPr>
                <w:rFonts w:ascii="Times New Roman" w:hAnsi="Times New Roman"/>
                <w:sz w:val="24"/>
              </w:rPr>
            </w:pPr>
            <w:r>
              <w:rPr>
                <w:rFonts w:ascii="Times New Roman" w:hAnsi="Times New Roman"/>
                <w:caps w:val="0"/>
                <w:sz w:val="24"/>
              </w:rPr>
              <w:t>Коммунально-складская зона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F0000">
            <w:pPr>
              <w:widowControl w:val="0"/>
              <w:spacing w:after="0" w:line="240" w:lineRule="auto"/>
              <w:ind/>
              <w:rPr>
                <w:rFonts w:ascii="Times New Roman" w:hAnsi="Times New Roman"/>
                <w:b w:val="1"/>
                <w:sz w:val="24"/>
              </w:rPr>
            </w:pPr>
            <w:r>
              <w:rPr>
                <w:rFonts w:ascii="Times New Roman" w:hAnsi="Times New Roman"/>
                <w:b w:val="1"/>
                <w:sz w:val="24"/>
              </w:rPr>
              <w:t>12,554329</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F0000">
            <w:pPr>
              <w:widowControl w:val="0"/>
              <w:spacing w:after="0" w:line="240" w:lineRule="auto"/>
              <w:ind/>
              <w:rPr>
                <w:rFonts w:ascii="Times New Roman" w:hAnsi="Times New Roman"/>
                <w:b w:val="1"/>
                <w:sz w:val="24"/>
              </w:rPr>
            </w:pPr>
            <w:r>
              <w:rPr>
                <w:rFonts w:ascii="Times New Roman" w:hAnsi="Times New Roman"/>
                <w:b w:val="1"/>
                <w:sz w:val="24"/>
              </w:rPr>
              <w:t>0,18461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20F0000">
            <w:pPr>
              <w:widowControl w:val="0"/>
              <w:spacing w:after="0" w:line="240" w:lineRule="auto"/>
              <w:ind/>
              <w:rPr>
                <w:rFonts w:ascii="Times New Roman" w:hAnsi="Times New Roman"/>
                <w:b w:val="1"/>
                <w:sz w:val="24"/>
              </w:rPr>
            </w:pPr>
            <w:r>
              <w:rPr>
                <w:rFonts w:ascii="Times New Roman" w:hAnsi="Times New Roman"/>
                <w:b w:val="1"/>
                <w:sz w:val="24"/>
              </w:rPr>
              <w:t>1,658441</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F0000">
            <w:pPr>
              <w:widowControl w:val="0"/>
              <w:spacing w:after="0" w:line="240" w:lineRule="auto"/>
              <w:ind/>
              <w:rPr>
                <w:rFonts w:ascii="Times New Roman" w:hAnsi="Times New Roman"/>
                <w:b w:val="1"/>
                <w:sz w:val="24"/>
              </w:rPr>
            </w:pPr>
            <w:r>
              <w:rPr>
                <w:rFonts w:ascii="Times New Roman" w:hAnsi="Times New Roman"/>
                <w:b w:val="1"/>
                <w:sz w:val="24"/>
              </w:rPr>
              <w:t>14,39738</w:t>
            </w:r>
          </w:p>
        </w:tc>
      </w:tr>
      <w:tr>
        <w:tc>
          <w:tcPr>
            <w:tcW w:type="dxa" w:w="4218"/>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F0000">
            <w:pPr>
              <w:pStyle w:val="Style_7"/>
              <w:widowControl w:val="0"/>
              <w:spacing w:after="0" w:before="0" w:line="240" w:lineRule="auto"/>
              <w:ind/>
              <w:rPr>
                <w:rFonts w:ascii="Times New Roman" w:hAnsi="Times New Roman"/>
                <w:sz w:val="24"/>
              </w:rPr>
            </w:pPr>
            <w:r>
              <w:rPr>
                <w:rFonts w:ascii="Times New Roman" w:hAnsi="Times New Roman"/>
                <w:sz w:val="24"/>
              </w:rPr>
              <w:t>ИТОГО по городу,</w:t>
            </w:r>
          </w:p>
          <w:p w14:paraId="350F0000">
            <w:pPr>
              <w:pStyle w:val="Style_7"/>
              <w:widowControl w:val="0"/>
              <w:spacing w:after="0" w:before="0" w:line="240" w:lineRule="auto"/>
              <w:ind/>
              <w:rPr>
                <w:rFonts w:ascii="Times New Roman" w:hAnsi="Times New Roman"/>
                <w:sz w:val="24"/>
              </w:rPr>
            </w:pPr>
            <w:r>
              <w:rPr>
                <w:rFonts w:ascii="Times New Roman" w:hAnsi="Times New Roman"/>
                <w:caps w:val="0"/>
                <w:sz w:val="24"/>
              </w:rPr>
              <w:t>в том числе:</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F0000">
            <w:pPr>
              <w:widowControl w:val="0"/>
              <w:spacing w:after="0" w:line="240" w:lineRule="auto"/>
              <w:ind/>
              <w:rPr>
                <w:rFonts w:ascii="Times New Roman" w:hAnsi="Times New Roman"/>
                <w:b w:val="1"/>
                <w:sz w:val="24"/>
              </w:rPr>
            </w:pPr>
            <w:r>
              <w:rPr>
                <w:rFonts w:ascii="Times New Roman" w:hAnsi="Times New Roman"/>
                <w:b w:val="1"/>
                <w:sz w:val="24"/>
              </w:rPr>
              <w:t>87,107229</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F0000">
            <w:pPr>
              <w:widowControl w:val="0"/>
              <w:spacing w:after="0" w:line="240" w:lineRule="auto"/>
              <w:ind/>
              <w:rPr>
                <w:rFonts w:ascii="Times New Roman" w:hAnsi="Times New Roman"/>
                <w:b w:val="1"/>
                <w:sz w:val="24"/>
              </w:rPr>
            </w:pPr>
            <w:r>
              <w:rPr>
                <w:rFonts w:ascii="Times New Roman" w:hAnsi="Times New Roman"/>
                <w:b w:val="1"/>
                <w:sz w:val="24"/>
              </w:rPr>
              <w:t>2,08126</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F0000">
            <w:pPr>
              <w:widowControl w:val="0"/>
              <w:spacing w:after="0" w:line="240" w:lineRule="auto"/>
              <w:ind/>
              <w:rPr>
                <w:rFonts w:ascii="Times New Roman" w:hAnsi="Times New Roman"/>
                <w:b w:val="1"/>
                <w:sz w:val="24"/>
              </w:rPr>
            </w:pPr>
            <w:r>
              <w:rPr>
                <w:rFonts w:ascii="Times New Roman" w:hAnsi="Times New Roman"/>
                <w:b w:val="1"/>
                <w:sz w:val="24"/>
              </w:rPr>
              <w:t>21,7954</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F0000">
            <w:pPr>
              <w:widowControl w:val="0"/>
              <w:spacing w:after="0" w:line="240" w:lineRule="auto"/>
              <w:ind/>
              <w:rPr>
                <w:rFonts w:ascii="Times New Roman" w:hAnsi="Times New Roman"/>
                <w:b w:val="1"/>
                <w:sz w:val="24"/>
              </w:rPr>
            </w:pPr>
            <w:r>
              <w:rPr>
                <w:rFonts w:ascii="Times New Roman" w:hAnsi="Times New Roman"/>
                <w:b w:val="1"/>
                <w:sz w:val="24"/>
              </w:rPr>
              <w:t>112,37218</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Многоэтажная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C0F0000">
            <w:pPr>
              <w:widowControl w:val="0"/>
              <w:spacing w:line="240" w:lineRule="auto"/>
              <w:ind/>
              <w:rPr>
                <w:rFonts w:ascii="Times New Roman" w:hAnsi="Times New Roman"/>
                <w:sz w:val="24"/>
              </w:rPr>
            </w:pPr>
            <w:r>
              <w:rPr>
                <w:rFonts w:ascii="Times New Roman" w:hAnsi="Times New Roman"/>
                <w:sz w:val="24"/>
              </w:rPr>
              <w:t>45,6615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D0F0000">
            <w:pPr>
              <w:widowControl w:val="0"/>
              <w:spacing w:line="240" w:lineRule="auto"/>
              <w:ind/>
              <w:rPr>
                <w:rFonts w:ascii="Times New Roman" w:hAnsi="Times New Roman"/>
                <w:sz w:val="24"/>
              </w:rPr>
            </w:pPr>
            <w:r>
              <w:rPr>
                <w:rFonts w:ascii="Times New Roman" w:hAnsi="Times New Roman"/>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E0F0000">
            <w:pPr>
              <w:widowControl w:val="0"/>
              <w:spacing w:line="240" w:lineRule="auto"/>
              <w:ind/>
              <w:rPr>
                <w:rFonts w:ascii="Times New Roman" w:hAnsi="Times New Roman"/>
                <w:sz w:val="24"/>
              </w:rPr>
            </w:pPr>
            <w:r>
              <w:rPr>
                <w:rFonts w:ascii="Times New Roman" w:hAnsi="Times New Roman"/>
                <w:sz w:val="24"/>
              </w:rPr>
              <w:t>5,8894</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F0F0000">
            <w:pPr>
              <w:widowControl w:val="0"/>
              <w:spacing w:line="240" w:lineRule="auto"/>
              <w:ind/>
              <w:rPr>
                <w:rFonts w:ascii="Times New Roman" w:hAnsi="Times New Roman"/>
                <w:sz w:val="24"/>
              </w:rPr>
            </w:pPr>
            <w:r>
              <w:rPr>
                <w:rFonts w:ascii="Times New Roman" w:hAnsi="Times New Roman"/>
                <w:sz w:val="24"/>
              </w:rPr>
              <w:t>51,5509</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2</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20F0000">
            <w:pPr>
              <w:widowControl w:val="0"/>
              <w:spacing w:line="240" w:lineRule="auto"/>
              <w:ind/>
              <w:rPr>
                <w:rFonts w:ascii="Times New Roman" w:hAnsi="Times New Roman"/>
                <w:sz w:val="24"/>
              </w:rPr>
            </w:pPr>
            <w:r>
              <w:rPr>
                <w:rFonts w:ascii="Times New Roman" w:hAnsi="Times New Roman"/>
                <w:sz w:val="24"/>
              </w:rPr>
              <w:t>5,8336</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30F0000">
            <w:pPr>
              <w:widowControl w:val="0"/>
              <w:spacing w:line="240" w:lineRule="auto"/>
              <w:ind/>
              <w:rPr>
                <w:rFonts w:ascii="Times New Roman" w:hAnsi="Times New Roman"/>
                <w:sz w:val="24"/>
              </w:rPr>
            </w:pPr>
            <w:r>
              <w:rPr>
                <w:rFonts w:ascii="Times New Roman" w:hAnsi="Times New Roman"/>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40F0000">
            <w:pPr>
              <w:widowControl w:val="0"/>
              <w:spacing w:line="240" w:lineRule="auto"/>
              <w:ind/>
              <w:rPr>
                <w:rFonts w:ascii="Times New Roman" w:hAnsi="Times New Roman"/>
                <w:sz w:val="24"/>
              </w:rPr>
            </w:pPr>
            <w:r>
              <w:rPr>
                <w:rFonts w:ascii="Times New Roman" w:hAnsi="Times New Roman"/>
                <w:sz w:val="24"/>
              </w:rPr>
              <w:t>0</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50F0000">
            <w:pPr>
              <w:widowControl w:val="0"/>
              <w:spacing w:line="240" w:lineRule="auto"/>
              <w:ind/>
              <w:rPr>
                <w:rFonts w:ascii="Times New Roman" w:hAnsi="Times New Roman"/>
                <w:sz w:val="24"/>
              </w:rPr>
            </w:pPr>
            <w:r>
              <w:rPr>
                <w:rFonts w:ascii="Times New Roman" w:hAnsi="Times New Roman"/>
                <w:sz w:val="24"/>
              </w:rPr>
              <w:t>5,8336</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80F0000">
            <w:pPr>
              <w:widowControl w:val="0"/>
              <w:spacing w:line="240" w:lineRule="auto"/>
              <w:ind/>
              <w:rPr>
                <w:rFonts w:ascii="Times New Roman" w:hAnsi="Times New Roman"/>
                <w:sz w:val="24"/>
              </w:rPr>
            </w:pPr>
            <w:r>
              <w:rPr>
                <w:rFonts w:ascii="Times New Roman" w:hAnsi="Times New Roman"/>
                <w:sz w:val="24"/>
              </w:rPr>
              <w:t>19,0124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90F0000">
            <w:pPr>
              <w:widowControl w:val="0"/>
              <w:spacing w:line="240" w:lineRule="auto"/>
              <w:ind/>
              <w:rPr>
                <w:rFonts w:ascii="Times New Roman" w:hAnsi="Times New Roman"/>
                <w:sz w:val="24"/>
              </w:rPr>
            </w:pPr>
            <w:r>
              <w:rPr>
                <w:rFonts w:ascii="Times New Roman" w:hAnsi="Times New Roman"/>
                <w:sz w:val="24"/>
              </w:rPr>
              <w:t>1,89665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A0F0000">
            <w:pPr>
              <w:widowControl w:val="0"/>
              <w:spacing w:line="240" w:lineRule="auto"/>
              <w:ind/>
              <w:rPr>
                <w:rFonts w:ascii="Times New Roman" w:hAnsi="Times New Roman"/>
                <w:sz w:val="24"/>
              </w:rPr>
            </w:pPr>
            <w:r>
              <w:rPr>
                <w:rFonts w:ascii="Times New Roman" w:hAnsi="Times New Roman"/>
                <w:sz w:val="24"/>
              </w:rPr>
              <w:t>13,3533</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B0F0000">
            <w:pPr>
              <w:widowControl w:val="0"/>
              <w:spacing w:line="240" w:lineRule="auto"/>
              <w:ind/>
              <w:rPr>
                <w:rFonts w:ascii="Times New Roman" w:hAnsi="Times New Roman"/>
                <w:sz w:val="24"/>
              </w:rPr>
            </w:pPr>
            <w:r>
              <w:rPr>
                <w:rFonts w:ascii="Times New Roman" w:hAnsi="Times New Roman"/>
                <w:sz w:val="24"/>
              </w:rPr>
              <w:t>35,6506</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4</w:t>
            </w: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Малый и средний бизнес</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E0F0000">
            <w:pPr>
              <w:widowControl w:val="0"/>
              <w:spacing w:line="240" w:lineRule="auto"/>
              <w:ind/>
              <w:rPr>
                <w:rFonts w:ascii="Times New Roman" w:hAnsi="Times New Roman"/>
                <w:sz w:val="24"/>
              </w:rPr>
            </w:pPr>
            <w:r>
              <w:rPr>
                <w:rFonts w:ascii="Times New Roman" w:hAnsi="Times New Roman"/>
                <w:sz w:val="24"/>
              </w:rPr>
              <w:t>4,0456</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4F0F0000">
            <w:pPr>
              <w:widowControl w:val="0"/>
              <w:spacing w:line="240" w:lineRule="auto"/>
              <w:ind/>
              <w:rPr>
                <w:rFonts w:ascii="Times New Roman" w:hAnsi="Times New Roman"/>
                <w:sz w:val="24"/>
              </w:rPr>
            </w:pPr>
            <w:r>
              <w:rPr>
                <w:rFonts w:ascii="Times New Roman" w:hAnsi="Times New Roman"/>
                <w:sz w:val="24"/>
              </w:rPr>
              <w:t>0</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00F0000">
            <w:pPr>
              <w:widowControl w:val="0"/>
              <w:spacing w:line="240" w:lineRule="auto"/>
              <w:ind/>
              <w:rPr>
                <w:rFonts w:ascii="Times New Roman" w:hAnsi="Times New Roman"/>
                <w:sz w:val="24"/>
              </w:rPr>
            </w:pPr>
            <w:r>
              <w:rPr>
                <w:rFonts w:ascii="Times New Roman" w:hAnsi="Times New Roman"/>
                <w:sz w:val="24"/>
              </w:rPr>
              <w:t>0,89442</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510F0000">
            <w:pPr>
              <w:widowControl w:val="0"/>
              <w:spacing w:line="240" w:lineRule="auto"/>
              <w:ind/>
              <w:rPr>
                <w:rFonts w:ascii="Times New Roman" w:hAnsi="Times New Roman"/>
                <w:sz w:val="24"/>
              </w:rPr>
            </w:pPr>
            <w:r>
              <w:rPr>
                <w:rFonts w:ascii="Times New Roman" w:hAnsi="Times New Roman"/>
                <w:sz w:val="24"/>
              </w:rPr>
              <w:t>4,9397</w:t>
            </w:r>
          </w:p>
        </w:tc>
      </w:tr>
      <w:tr>
        <w:tc>
          <w:tcPr>
            <w:tcW w:type="dxa" w:w="6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F0000">
            <w:pPr>
              <w:pStyle w:val="Style_7"/>
              <w:widowControl w:val="0"/>
              <w:spacing w:after="0" w:before="0" w:line="240" w:lineRule="auto"/>
              <w:ind/>
              <w:rPr>
                <w:rFonts w:ascii="Times New Roman" w:hAnsi="Times New Roman"/>
                <w:b w:val="0"/>
                <w:sz w:val="24"/>
              </w:rPr>
            </w:pPr>
          </w:p>
        </w:tc>
        <w:tc>
          <w:tcPr>
            <w:tcW w:type="dxa" w:w="35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F0000">
            <w:pPr>
              <w:pStyle w:val="Style_7"/>
              <w:widowControl w:val="0"/>
              <w:spacing w:after="0" w:before="0" w:line="240" w:lineRule="auto"/>
              <w:ind/>
              <w:rPr>
                <w:rFonts w:ascii="Times New Roman" w:hAnsi="Times New Roman"/>
                <w:sz w:val="24"/>
              </w:rPr>
            </w:pPr>
            <w:r>
              <w:rPr>
                <w:rFonts w:ascii="Times New Roman" w:hAnsi="Times New Roman"/>
                <w:sz w:val="24"/>
              </w:rPr>
              <w:t>ИТОГО по городу,</w:t>
            </w:r>
          </w:p>
          <w:p w14:paraId="540F0000">
            <w:pPr>
              <w:pStyle w:val="Style_7"/>
              <w:widowControl w:val="0"/>
              <w:spacing w:after="0" w:before="0" w:line="240" w:lineRule="auto"/>
              <w:ind/>
              <w:rPr>
                <w:rFonts w:ascii="Times New Roman" w:hAnsi="Times New Roman"/>
                <w:sz w:val="24"/>
              </w:rPr>
            </w:pPr>
            <w:r>
              <w:rPr>
                <w:rFonts w:ascii="Times New Roman" w:hAnsi="Times New Roman"/>
                <w:caps w:val="0"/>
                <w:sz w:val="24"/>
              </w:rPr>
              <w:t>с учетом потерь (к=1,08)</w:t>
            </w:r>
          </w:p>
        </w:tc>
        <w:tc>
          <w:tcPr>
            <w:tcW w:type="dxa" w:w="141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0F0000">
            <w:pPr>
              <w:widowControl w:val="0"/>
              <w:spacing w:line="240" w:lineRule="auto"/>
              <w:ind/>
              <w:rPr>
                <w:rFonts w:ascii="Times New Roman" w:hAnsi="Times New Roman"/>
                <w:b w:val="1"/>
                <w:sz w:val="24"/>
              </w:rPr>
            </w:pPr>
            <w:r>
              <w:rPr>
                <w:rFonts w:ascii="Times New Roman" w:hAnsi="Times New Roman"/>
                <w:b w:val="1"/>
                <w:sz w:val="24"/>
              </w:rPr>
              <w:t>94,08</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F0000">
            <w:pPr>
              <w:widowControl w:val="0"/>
              <w:spacing w:line="240" w:lineRule="auto"/>
              <w:ind/>
              <w:rPr>
                <w:rFonts w:ascii="Times New Roman" w:hAnsi="Times New Roman"/>
                <w:b w:val="1"/>
                <w:sz w:val="24"/>
              </w:rPr>
            </w:pPr>
            <w:r>
              <w:rPr>
                <w:rFonts w:ascii="Times New Roman" w:hAnsi="Times New Roman"/>
                <w:b w:val="1"/>
                <w:sz w:val="24"/>
              </w:rPr>
              <w:t>2,25</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F0000">
            <w:pPr>
              <w:widowControl w:val="0"/>
              <w:spacing w:line="240" w:lineRule="auto"/>
              <w:ind/>
              <w:rPr>
                <w:rFonts w:ascii="Times New Roman" w:hAnsi="Times New Roman"/>
                <w:b w:val="1"/>
                <w:sz w:val="24"/>
              </w:rPr>
            </w:pPr>
            <w:r>
              <w:rPr>
                <w:rFonts w:ascii="Times New Roman" w:hAnsi="Times New Roman"/>
                <w:b w:val="1"/>
                <w:sz w:val="24"/>
              </w:rPr>
              <w:t>23,54</w:t>
            </w:r>
          </w:p>
        </w:tc>
        <w:tc>
          <w:tcPr>
            <w:tcW w:type="dxa" w:w="189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F0000">
            <w:pPr>
              <w:widowControl w:val="0"/>
              <w:spacing w:line="240" w:lineRule="auto"/>
              <w:ind/>
              <w:rPr>
                <w:rFonts w:ascii="Times New Roman" w:hAnsi="Times New Roman"/>
                <w:b w:val="1"/>
                <w:sz w:val="24"/>
              </w:rPr>
            </w:pPr>
            <w:r>
              <w:rPr>
                <w:rFonts w:ascii="Times New Roman" w:hAnsi="Times New Roman"/>
                <w:b w:val="1"/>
                <w:sz w:val="24"/>
              </w:rPr>
              <w:t>121,36</w:t>
            </w:r>
          </w:p>
        </w:tc>
      </w:tr>
    </w:tbl>
    <w:p w14:paraId="590F0000">
      <w:pPr>
        <w:pStyle w:val="Style_10"/>
        <w:spacing w:after="120"/>
        <w:ind w:firstLine="142"/>
        <w:jc w:val="left"/>
        <w:rPr>
          <w:b w:val="0"/>
        </w:rPr>
      </w:pPr>
    </w:p>
    <w:p w14:paraId="5A0F0000">
      <w:pPr>
        <w:pStyle w:val="Style_10"/>
        <w:ind w:firstLine="142"/>
        <w:jc w:val="left"/>
        <w:rPr>
          <w:b w:val="0"/>
        </w:rPr>
      </w:pPr>
      <w:r>
        <w:rPr>
          <w:b w:val="0"/>
        </w:rPr>
        <w:t xml:space="preserve">Таблица № 27 – Перспективная  потребность в тепловой энергии по микрорайонам </w:t>
      </w:r>
      <w:r>
        <w:t xml:space="preserve">г. </w:t>
      </w:r>
      <w:r>
        <w:rPr>
          <w:b w:val="0"/>
        </w:rPr>
        <w:t>Десногорска</w:t>
      </w:r>
    </w:p>
    <w:tbl>
      <w:tblPr>
        <w:tblStyle w:val="Style_5"/>
        <w:tblInd w:type="dxa" w:w="108"/>
        <w:tblLayout w:type="fixed"/>
      </w:tblPr>
      <w:tblGrid>
        <w:gridCol w:w="709"/>
        <w:gridCol w:w="3856"/>
        <w:gridCol w:w="1535"/>
        <w:gridCol w:w="1687"/>
        <w:gridCol w:w="1381"/>
        <w:gridCol w:w="1380"/>
      </w:tblGrid>
      <w:tr>
        <w:trPr>
          <w:trHeight w:hRule="atLeast" w:val="261"/>
        </w:trPr>
        <w:tc>
          <w:tcPr>
            <w:tcW w:type="dxa" w:w="70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 xml:space="preserve">№ </w:t>
            </w:r>
            <w:r>
              <w:rPr>
                <w:rFonts w:ascii="Times New Roman" w:hAnsi="Times New Roman"/>
                <w:b w:val="0"/>
                <w:caps w:val="0"/>
                <w:sz w:val="24"/>
              </w:rPr>
              <w:t>пп</w:t>
            </w:r>
          </w:p>
        </w:tc>
        <w:tc>
          <w:tcPr>
            <w:tcW w:type="dxa" w:w="385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Потребители</w:t>
            </w:r>
          </w:p>
        </w:tc>
        <w:tc>
          <w:tcPr>
            <w:tcW w:type="dxa" w:w="5983"/>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Расход тепла, МВт</w:t>
            </w:r>
          </w:p>
        </w:tc>
      </w:tr>
      <w:tr>
        <w:trPr>
          <w:trHeight w:hRule="atLeast" w:val="414"/>
        </w:trPr>
        <w:tc>
          <w:tcPr>
            <w:tcW w:type="dxa" w:w="70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85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На отопление</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600F0000">
            <w:pPr>
              <w:widowControl w:val="0"/>
              <w:spacing w:line="240" w:lineRule="auto"/>
              <w:ind/>
              <w:rPr>
                <w:rFonts w:ascii="Times New Roman" w:hAnsi="Times New Roman"/>
                <w:sz w:val="24"/>
              </w:rPr>
            </w:pPr>
            <w:r>
              <w:rPr>
                <w:rFonts w:ascii="Times New Roman" w:hAnsi="Times New Roman"/>
                <w:sz w:val="24"/>
              </w:rPr>
              <w:t>вентиляцию</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62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гвс</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trPr>
          <w:trHeight w:hRule="atLeast" w:val="320"/>
        </w:trPr>
        <w:tc>
          <w:tcPr>
            <w:tcW w:type="dxa" w:w="105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F0000">
            <w:pPr>
              <w:pStyle w:val="Style_7"/>
              <w:widowControl w:val="0"/>
              <w:spacing w:after="0" w:before="0" w:line="240" w:lineRule="auto"/>
              <w:ind/>
              <w:rPr>
                <w:rFonts w:ascii="Times New Roman" w:hAnsi="Times New Roman"/>
                <w:sz w:val="24"/>
              </w:rPr>
            </w:pPr>
            <w:r>
              <w:rPr>
                <w:rFonts w:ascii="Times New Roman" w:hAnsi="Times New Roman"/>
                <w:caps w:val="0"/>
                <w:sz w:val="24"/>
              </w:rPr>
              <w:t>8 микрорайон</w:t>
            </w:r>
          </w:p>
        </w:tc>
      </w:tr>
      <w:tr>
        <w:trPr>
          <w:trHeight w:hRule="atLeast" w:val="622"/>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F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Индивидуальная жилая застройка</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10,2</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11,6</w:t>
            </w:r>
          </w:p>
        </w:tc>
      </w:tr>
      <w:tr>
        <w:trPr>
          <w:trHeight w:hRule="atLeast" w:val="528"/>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D0F0000">
            <w:pPr>
              <w:widowControl w:val="0"/>
              <w:spacing w:line="240" w:lineRule="auto"/>
              <w:ind/>
              <w:rPr>
                <w:rFonts w:ascii="Times New Roman" w:hAnsi="Times New Roman"/>
                <w:sz w:val="24"/>
              </w:rPr>
            </w:pPr>
            <w:r>
              <w:rPr>
                <w:rFonts w:ascii="Times New Roman" w:hAnsi="Times New Roman"/>
                <w:sz w:val="24"/>
              </w:rPr>
              <w:t>1,15</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E0F0000">
            <w:pPr>
              <w:widowControl w:val="0"/>
              <w:spacing w:line="240" w:lineRule="auto"/>
              <w:ind/>
              <w:rPr>
                <w:rFonts w:ascii="Times New Roman" w:hAnsi="Times New Roman"/>
                <w:sz w:val="24"/>
              </w:rPr>
            </w:pPr>
            <w:r>
              <w:rPr>
                <w:rFonts w:ascii="Times New Roman" w:hAnsi="Times New Roman"/>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6F0F0000">
            <w:pPr>
              <w:widowControl w:val="0"/>
              <w:spacing w:line="240" w:lineRule="auto"/>
              <w:ind/>
              <w:rPr>
                <w:rFonts w:ascii="Times New Roman" w:hAnsi="Times New Roman"/>
                <w:sz w:val="24"/>
              </w:rPr>
            </w:pPr>
            <w:r>
              <w:rPr>
                <w:rFonts w:ascii="Times New Roman" w:hAnsi="Times New Roman"/>
                <w:sz w:val="24"/>
              </w:rPr>
              <w:t>-</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00F0000">
            <w:pPr>
              <w:widowControl w:val="0"/>
              <w:spacing w:line="240" w:lineRule="auto"/>
              <w:ind/>
              <w:rPr>
                <w:rFonts w:ascii="Times New Roman" w:hAnsi="Times New Roman"/>
                <w:sz w:val="24"/>
              </w:rPr>
            </w:pPr>
            <w:r>
              <w:rPr>
                <w:rFonts w:ascii="Times New Roman" w:hAnsi="Times New Roman"/>
                <w:sz w:val="24"/>
              </w:rPr>
              <w:t>1,15</w:t>
            </w:r>
          </w:p>
        </w:tc>
      </w:tr>
      <w:tr>
        <w:trPr>
          <w:trHeight w:hRule="atLeast" w:val="262"/>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F0000">
            <w:pPr>
              <w:pStyle w:val="Style_7"/>
              <w:widowControl w:val="0"/>
              <w:spacing w:after="0" w:before="0" w:line="240" w:lineRule="auto"/>
              <w:ind/>
              <w:rPr>
                <w:rFonts w:ascii="Times New Roman" w:hAnsi="Times New Roman"/>
                <w:b w:val="0"/>
                <w:sz w:val="24"/>
              </w:rPr>
            </w:pP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F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30F0000">
            <w:pPr>
              <w:widowControl w:val="0"/>
              <w:spacing w:line="240" w:lineRule="auto"/>
              <w:ind/>
              <w:rPr>
                <w:rFonts w:ascii="Times New Roman" w:hAnsi="Times New Roman"/>
                <w:b w:val="1"/>
                <w:sz w:val="24"/>
              </w:rPr>
            </w:pPr>
            <w:r>
              <w:rPr>
                <w:rFonts w:ascii="Times New Roman" w:hAnsi="Times New Roman"/>
                <w:b w:val="1"/>
                <w:sz w:val="24"/>
              </w:rPr>
              <w:t>14,97</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40F0000">
            <w:pPr>
              <w:widowControl w:val="0"/>
              <w:spacing w:line="240" w:lineRule="auto"/>
              <w:ind/>
              <w:rPr>
                <w:rFonts w:ascii="Times New Roman" w:hAnsi="Times New Roman"/>
                <w:b w:val="1"/>
                <w:sz w:val="24"/>
              </w:rPr>
            </w:pPr>
            <w:r>
              <w:rPr>
                <w:rFonts w:ascii="Times New Roman" w:hAnsi="Times New Roman"/>
                <w:b w:val="1"/>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50F0000">
            <w:pPr>
              <w:widowControl w:val="0"/>
              <w:spacing w:line="240" w:lineRule="auto"/>
              <w:ind/>
              <w:rPr>
                <w:rFonts w:ascii="Times New Roman" w:hAnsi="Times New Roman"/>
                <w:b w:val="1"/>
                <w:sz w:val="24"/>
              </w:rPr>
            </w:pPr>
            <w:r>
              <w:rPr>
                <w:rFonts w:ascii="Times New Roman" w:hAnsi="Times New Roman"/>
                <w:b w:val="1"/>
                <w:sz w:val="24"/>
              </w:rPr>
              <w:t>1,4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60F0000">
            <w:pPr>
              <w:widowControl w:val="0"/>
              <w:spacing w:line="240" w:lineRule="auto"/>
              <w:ind/>
              <w:rPr>
                <w:rFonts w:ascii="Times New Roman" w:hAnsi="Times New Roman"/>
                <w:b w:val="1"/>
                <w:sz w:val="24"/>
              </w:rPr>
            </w:pPr>
            <w:r>
              <w:rPr>
                <w:rFonts w:ascii="Times New Roman" w:hAnsi="Times New Roman"/>
                <w:b w:val="1"/>
                <w:sz w:val="24"/>
              </w:rPr>
              <w:t>12,75</w:t>
            </w:r>
          </w:p>
        </w:tc>
      </w:tr>
      <w:tr>
        <w:trPr>
          <w:trHeight w:hRule="atLeast" w:val="262"/>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F0000">
            <w:pPr>
              <w:pStyle w:val="Style_7"/>
              <w:widowControl w:val="0"/>
              <w:spacing w:after="0" w:before="0" w:line="240" w:lineRule="auto"/>
              <w:ind/>
              <w:rPr>
                <w:rFonts w:ascii="Times New Roman" w:hAnsi="Times New Roman"/>
                <w:b w:val="0"/>
                <w:sz w:val="24"/>
              </w:rPr>
            </w:pP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F0000">
            <w:pPr>
              <w:pStyle w:val="Style_7"/>
              <w:widowControl w:val="0"/>
              <w:spacing w:after="0" w:before="0" w:line="240" w:lineRule="auto"/>
              <w:ind/>
              <w:rPr>
                <w:rFonts w:ascii="Times New Roman" w:hAnsi="Times New Roman"/>
                <w:sz w:val="24"/>
              </w:rPr>
            </w:pP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90F0000">
            <w:pPr>
              <w:widowControl w:val="0"/>
              <w:spacing w:line="240" w:lineRule="auto"/>
              <w:ind/>
              <w:rPr>
                <w:rFonts w:ascii="Times New Roman" w:hAnsi="Times New Roman"/>
                <w:b w:val="1"/>
                <w:sz w:val="24"/>
              </w:rPr>
            </w:pP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A0F0000">
            <w:pPr>
              <w:widowControl w:val="0"/>
              <w:spacing w:line="240" w:lineRule="auto"/>
              <w:ind/>
              <w:rPr>
                <w:rFonts w:ascii="Times New Roman" w:hAnsi="Times New Roman"/>
                <w:b w:val="1"/>
                <w:sz w:val="24"/>
              </w:rPr>
            </w:pP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B0F0000">
            <w:pPr>
              <w:widowControl w:val="0"/>
              <w:spacing w:line="240" w:lineRule="auto"/>
              <w:ind/>
              <w:rPr>
                <w:rFonts w:ascii="Times New Roman" w:hAnsi="Times New Roman"/>
                <w:b w:val="1"/>
                <w:sz w:val="24"/>
              </w:rPr>
            </w:pP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7C0F0000">
            <w:pPr>
              <w:widowControl w:val="0"/>
              <w:spacing w:line="240" w:lineRule="auto"/>
              <w:ind/>
              <w:rPr>
                <w:rFonts w:ascii="Times New Roman" w:hAnsi="Times New Roman"/>
                <w:b w:val="1"/>
                <w:sz w:val="24"/>
              </w:rPr>
            </w:pPr>
          </w:p>
        </w:tc>
      </w:tr>
    </w:tbl>
    <w:p w14:paraId="7D0F0000">
      <w:pPr>
        <w:spacing w:after="0" w:line="240" w:lineRule="auto"/>
        <w:ind/>
        <w:rPr>
          <w:rFonts w:ascii="Times New Roman" w:hAnsi="Times New Roman"/>
        </w:rPr>
      </w:pPr>
    </w:p>
    <w:tbl>
      <w:tblPr>
        <w:tblStyle w:val="Style_5"/>
        <w:tblInd w:type="dxa" w:w="108"/>
        <w:tblLayout w:type="fixed"/>
      </w:tblPr>
      <w:tblGrid>
        <w:gridCol w:w="709"/>
        <w:gridCol w:w="3856"/>
        <w:gridCol w:w="1535"/>
        <w:gridCol w:w="1687"/>
        <w:gridCol w:w="1381"/>
        <w:gridCol w:w="1380"/>
      </w:tblGrid>
      <w:tr>
        <w:trPr>
          <w:trHeight w:hRule="atLeast" w:val="306"/>
        </w:trPr>
        <w:tc>
          <w:tcPr>
            <w:tcW w:type="dxa" w:w="105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F0000">
            <w:pPr>
              <w:pStyle w:val="Style_7"/>
              <w:widowControl w:val="0"/>
              <w:spacing w:after="0" w:before="0" w:line="240" w:lineRule="auto"/>
              <w:ind/>
              <w:rPr>
                <w:rFonts w:ascii="Times New Roman" w:hAnsi="Times New Roman"/>
                <w:sz w:val="24"/>
              </w:rPr>
            </w:pPr>
            <w:r>
              <w:rPr>
                <w:rFonts w:ascii="Times New Roman" w:hAnsi="Times New Roman"/>
                <w:caps w:val="0"/>
                <w:sz w:val="24"/>
              </w:rPr>
              <w:t>9 микрорайон</w:t>
            </w:r>
          </w:p>
        </w:tc>
      </w:tr>
      <w:tr>
        <w:trPr>
          <w:trHeight w:hRule="atLeast" w:val="652"/>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Индивидуальная жилая застройка</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11,06</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1,34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12,4</w:t>
            </w:r>
          </w:p>
        </w:tc>
      </w:tr>
      <w:tr>
        <w:trPr>
          <w:trHeight w:hRule="atLeast" w:val="537"/>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70F0000">
            <w:pPr>
              <w:widowControl w:val="0"/>
              <w:spacing w:line="240" w:lineRule="auto"/>
              <w:ind/>
              <w:rPr>
                <w:rFonts w:ascii="Times New Roman" w:hAnsi="Times New Roman"/>
                <w:sz w:val="24"/>
              </w:rPr>
            </w:pPr>
            <w:r>
              <w:rPr>
                <w:rFonts w:ascii="Times New Roman" w:hAnsi="Times New Roman"/>
                <w:sz w:val="24"/>
              </w:rPr>
              <w:t>4,5</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80F0000">
            <w:pPr>
              <w:widowControl w:val="0"/>
              <w:spacing w:line="240" w:lineRule="auto"/>
              <w:ind/>
              <w:rPr>
                <w:rFonts w:ascii="Times New Roman" w:hAnsi="Times New Roman"/>
                <w:sz w:val="24"/>
              </w:rPr>
            </w:pPr>
            <w:r>
              <w:rPr>
                <w:rFonts w:ascii="Times New Roman" w:hAnsi="Times New Roman"/>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90F0000">
            <w:pPr>
              <w:widowControl w:val="0"/>
              <w:spacing w:line="240" w:lineRule="auto"/>
              <w:ind/>
              <w:rPr>
                <w:rFonts w:ascii="Times New Roman" w:hAnsi="Times New Roman"/>
                <w:sz w:val="24"/>
              </w:rPr>
            </w:pPr>
            <w:r>
              <w:rPr>
                <w:rFonts w:ascii="Times New Roman" w:hAnsi="Times New Roman"/>
                <w:sz w:val="24"/>
              </w:rPr>
              <w:t>-</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A0F0000">
            <w:pPr>
              <w:widowControl w:val="0"/>
              <w:spacing w:line="240" w:lineRule="auto"/>
              <w:ind/>
              <w:rPr>
                <w:rFonts w:ascii="Times New Roman" w:hAnsi="Times New Roman"/>
                <w:sz w:val="24"/>
              </w:rPr>
            </w:pPr>
            <w:r>
              <w:rPr>
                <w:rFonts w:ascii="Times New Roman" w:hAnsi="Times New Roman"/>
                <w:sz w:val="24"/>
              </w:rPr>
              <w:t>4,5</w:t>
            </w:r>
          </w:p>
        </w:tc>
      </w:tr>
      <w:tr>
        <w:trPr>
          <w:trHeight w:hRule="atLeast" w:val="243"/>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F0000">
            <w:pPr>
              <w:pStyle w:val="Style_7"/>
              <w:widowControl w:val="0"/>
              <w:spacing w:after="0" w:before="0" w:line="240" w:lineRule="auto"/>
              <w:ind/>
              <w:rPr>
                <w:rFonts w:ascii="Times New Roman" w:hAnsi="Times New Roman"/>
                <w:b w:val="0"/>
                <w:sz w:val="24"/>
              </w:rPr>
            </w:pP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F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D0F0000">
            <w:pPr>
              <w:widowControl w:val="0"/>
              <w:spacing w:line="240" w:lineRule="auto"/>
              <w:ind/>
              <w:rPr>
                <w:rFonts w:ascii="Times New Roman" w:hAnsi="Times New Roman"/>
                <w:b w:val="1"/>
                <w:sz w:val="24"/>
              </w:rPr>
            </w:pPr>
            <w:r>
              <w:rPr>
                <w:rFonts w:ascii="Times New Roman" w:hAnsi="Times New Roman"/>
                <w:b w:val="1"/>
                <w:sz w:val="24"/>
              </w:rPr>
              <w:t>13,6928</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E0F0000">
            <w:pPr>
              <w:widowControl w:val="0"/>
              <w:spacing w:line="240" w:lineRule="auto"/>
              <w:ind/>
              <w:rPr>
                <w:rFonts w:ascii="Times New Roman" w:hAnsi="Times New Roman"/>
                <w:b w:val="1"/>
                <w:sz w:val="24"/>
              </w:rPr>
            </w:pPr>
            <w:r>
              <w:rPr>
                <w:rFonts w:ascii="Times New Roman" w:hAnsi="Times New Roman"/>
                <w:b w:val="1"/>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8F0F0000">
            <w:pPr>
              <w:widowControl w:val="0"/>
              <w:spacing w:line="240" w:lineRule="auto"/>
              <w:ind/>
              <w:rPr>
                <w:rFonts w:ascii="Times New Roman" w:hAnsi="Times New Roman"/>
                <w:b w:val="1"/>
                <w:sz w:val="24"/>
              </w:rPr>
            </w:pPr>
            <w:r>
              <w:rPr>
                <w:rFonts w:ascii="Times New Roman" w:hAnsi="Times New Roman"/>
                <w:b w:val="1"/>
                <w:sz w:val="24"/>
              </w:rPr>
              <w:t>1,34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00F0000">
            <w:pPr>
              <w:widowControl w:val="0"/>
              <w:spacing w:line="240" w:lineRule="auto"/>
              <w:ind/>
              <w:rPr>
                <w:rFonts w:ascii="Times New Roman" w:hAnsi="Times New Roman"/>
                <w:b w:val="1"/>
                <w:sz w:val="24"/>
              </w:rPr>
            </w:pPr>
            <w:r>
              <w:rPr>
                <w:rFonts w:ascii="Times New Roman" w:hAnsi="Times New Roman"/>
                <w:b w:val="1"/>
                <w:sz w:val="24"/>
              </w:rPr>
              <w:t>16,9</w:t>
            </w:r>
          </w:p>
        </w:tc>
      </w:tr>
      <w:tr>
        <w:trPr>
          <w:trHeight w:hRule="atLeast" w:val="537"/>
        </w:trPr>
        <w:tc>
          <w:tcPr>
            <w:tcW w:type="dxa" w:w="10548"/>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F0000">
            <w:pPr>
              <w:widowControl w:val="0"/>
              <w:spacing w:line="240" w:lineRule="auto"/>
              <w:ind/>
              <w:rPr>
                <w:rFonts w:ascii="Times New Roman" w:hAnsi="Times New Roman"/>
                <w:b w:val="1"/>
                <w:sz w:val="24"/>
              </w:rPr>
            </w:pPr>
            <w:r>
              <w:rPr>
                <w:rFonts w:ascii="Times New Roman" w:hAnsi="Times New Roman"/>
                <w:b w:val="1"/>
                <w:sz w:val="24"/>
              </w:rPr>
              <w:t>10 микрорайон</w:t>
            </w:r>
          </w:p>
        </w:tc>
      </w:tr>
      <w:tr>
        <w:trPr>
          <w:trHeight w:hRule="atLeast" w:val="652"/>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Индивидуальная жилая застройка</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F0000">
            <w:pPr>
              <w:widowControl w:val="0"/>
              <w:spacing w:line="240" w:lineRule="auto"/>
              <w:ind/>
              <w:rPr>
                <w:rFonts w:ascii="Times New Roman" w:hAnsi="Times New Roman"/>
                <w:sz w:val="24"/>
              </w:rPr>
            </w:pPr>
            <w:r>
              <w:rPr>
                <w:rFonts w:ascii="Times New Roman" w:hAnsi="Times New Roman"/>
                <w:sz w:val="24"/>
              </w:rPr>
              <w:t>11,06</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950F0000">
            <w:pPr>
              <w:widowControl w:val="0"/>
              <w:spacing w:line="240" w:lineRule="auto"/>
              <w:ind/>
              <w:rPr>
                <w:rFonts w:ascii="Times New Roman" w:hAnsi="Times New Roman"/>
                <w:sz w:val="24"/>
              </w:rPr>
            </w:pPr>
            <w:r>
              <w:rPr>
                <w:rFonts w:ascii="Times New Roman" w:hAnsi="Times New Roman"/>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F0000">
            <w:pPr>
              <w:widowControl w:val="0"/>
              <w:spacing w:line="240" w:lineRule="auto"/>
              <w:ind/>
              <w:rPr>
                <w:rFonts w:ascii="Times New Roman" w:hAnsi="Times New Roman"/>
                <w:sz w:val="24"/>
              </w:rPr>
            </w:pPr>
            <w:r>
              <w:rPr>
                <w:rFonts w:ascii="Times New Roman" w:hAnsi="Times New Roman"/>
                <w:sz w:val="24"/>
              </w:rPr>
              <w:t>1,34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F0000">
            <w:pPr>
              <w:widowControl w:val="0"/>
              <w:spacing w:line="240" w:lineRule="auto"/>
              <w:ind/>
              <w:rPr>
                <w:rFonts w:ascii="Times New Roman" w:hAnsi="Times New Roman"/>
                <w:sz w:val="24"/>
              </w:rPr>
            </w:pPr>
            <w:r>
              <w:rPr>
                <w:rFonts w:ascii="Times New Roman" w:hAnsi="Times New Roman"/>
                <w:sz w:val="24"/>
              </w:rPr>
              <w:t>12,4</w:t>
            </w:r>
          </w:p>
        </w:tc>
      </w:tr>
      <w:tr>
        <w:trPr>
          <w:trHeight w:hRule="atLeast" w:val="537"/>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F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F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Общественные здания</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F0000">
            <w:pPr>
              <w:widowControl w:val="0"/>
              <w:spacing w:line="240" w:lineRule="auto"/>
              <w:ind/>
              <w:rPr>
                <w:rFonts w:ascii="Times New Roman" w:hAnsi="Times New Roman"/>
                <w:sz w:val="24"/>
              </w:rPr>
            </w:pPr>
            <w:r>
              <w:rPr>
                <w:rFonts w:ascii="Times New Roman" w:hAnsi="Times New Roman"/>
                <w:sz w:val="24"/>
              </w:rPr>
              <w:t>4,5</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F0000">
            <w:pPr>
              <w:widowControl w:val="0"/>
              <w:spacing w:line="240" w:lineRule="auto"/>
              <w:ind/>
              <w:rPr>
                <w:rFonts w:ascii="Times New Roman" w:hAnsi="Times New Roman"/>
                <w:sz w:val="24"/>
              </w:rPr>
            </w:pPr>
            <w:r>
              <w:rPr>
                <w:rFonts w:ascii="Times New Roman" w:hAnsi="Times New Roman"/>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F0000">
            <w:pPr>
              <w:widowControl w:val="0"/>
              <w:spacing w:line="240" w:lineRule="auto"/>
              <w:ind/>
              <w:rPr>
                <w:rFonts w:ascii="Times New Roman" w:hAnsi="Times New Roman"/>
                <w:sz w:val="24"/>
              </w:rPr>
            </w:pPr>
            <w:r>
              <w:rPr>
                <w:rFonts w:ascii="Times New Roman" w:hAnsi="Times New Roman"/>
                <w:sz w:val="24"/>
              </w:rPr>
              <w:t>-</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F0000">
            <w:pPr>
              <w:widowControl w:val="0"/>
              <w:spacing w:line="240" w:lineRule="auto"/>
              <w:ind/>
              <w:rPr>
                <w:rFonts w:ascii="Times New Roman" w:hAnsi="Times New Roman"/>
                <w:sz w:val="24"/>
              </w:rPr>
            </w:pPr>
            <w:r>
              <w:rPr>
                <w:rFonts w:ascii="Times New Roman" w:hAnsi="Times New Roman"/>
                <w:sz w:val="24"/>
              </w:rPr>
              <w:t>4,5</w:t>
            </w:r>
          </w:p>
        </w:tc>
      </w:tr>
      <w:tr>
        <w:trPr>
          <w:trHeight w:hRule="atLeast" w:val="537"/>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F0000">
            <w:pPr>
              <w:pStyle w:val="Style_7"/>
              <w:widowControl w:val="0"/>
              <w:spacing w:after="0" w:before="0" w:line="240" w:lineRule="auto"/>
              <w:ind/>
              <w:rPr>
                <w:rFonts w:ascii="Times New Roman" w:hAnsi="Times New Roman"/>
                <w:b w:val="0"/>
                <w:sz w:val="24"/>
              </w:rPr>
            </w:pPr>
          </w:p>
        </w:tc>
        <w:tc>
          <w:tcPr>
            <w:tcW w:type="dxa" w:w="38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F0000">
            <w:pPr>
              <w:pStyle w:val="Style_7"/>
              <w:widowControl w:val="0"/>
              <w:spacing w:after="0" w:before="0" w:line="240" w:lineRule="auto"/>
              <w:ind/>
              <w:rPr>
                <w:rFonts w:ascii="Times New Roman" w:hAnsi="Times New Roman"/>
                <w:sz w:val="24"/>
              </w:rPr>
            </w:pPr>
            <w:r>
              <w:rPr>
                <w:rFonts w:ascii="Times New Roman" w:hAnsi="Times New Roman"/>
                <w:sz w:val="24"/>
              </w:rPr>
              <w:t>ИТОГО:</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00F0000">
            <w:pPr>
              <w:widowControl w:val="0"/>
              <w:spacing w:line="240" w:lineRule="auto"/>
              <w:ind/>
              <w:rPr>
                <w:rFonts w:ascii="Times New Roman" w:hAnsi="Times New Roman"/>
                <w:b w:val="1"/>
                <w:sz w:val="24"/>
              </w:rPr>
            </w:pPr>
            <w:r>
              <w:rPr>
                <w:rFonts w:ascii="Times New Roman" w:hAnsi="Times New Roman"/>
                <w:b w:val="1"/>
                <w:sz w:val="24"/>
              </w:rPr>
              <w:t>21,576</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10F0000">
            <w:pPr>
              <w:widowControl w:val="0"/>
              <w:spacing w:line="240" w:lineRule="auto"/>
              <w:ind/>
              <w:rPr>
                <w:rFonts w:ascii="Times New Roman" w:hAnsi="Times New Roman"/>
                <w:b w:val="1"/>
                <w:sz w:val="24"/>
              </w:rPr>
            </w:pPr>
            <w:r>
              <w:rPr>
                <w:rFonts w:ascii="Times New Roman" w:hAnsi="Times New Roman"/>
                <w:b w:val="1"/>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20F0000">
            <w:pPr>
              <w:widowControl w:val="0"/>
              <w:spacing w:line="240" w:lineRule="auto"/>
              <w:ind/>
              <w:rPr>
                <w:rFonts w:ascii="Times New Roman" w:hAnsi="Times New Roman"/>
                <w:b w:val="1"/>
                <w:sz w:val="24"/>
              </w:rPr>
            </w:pPr>
            <w:r>
              <w:rPr>
                <w:rFonts w:ascii="Times New Roman" w:hAnsi="Times New Roman"/>
                <w:b w:val="1"/>
                <w:sz w:val="24"/>
              </w:rPr>
              <w:t>1,34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A30F0000">
            <w:pPr>
              <w:widowControl w:val="0"/>
              <w:spacing w:line="240" w:lineRule="auto"/>
              <w:ind/>
              <w:rPr>
                <w:rFonts w:ascii="Times New Roman" w:hAnsi="Times New Roman"/>
                <w:b w:val="1"/>
                <w:sz w:val="24"/>
              </w:rPr>
            </w:pPr>
            <w:r>
              <w:rPr>
                <w:rFonts w:ascii="Times New Roman" w:hAnsi="Times New Roman"/>
                <w:b w:val="1"/>
                <w:sz w:val="24"/>
              </w:rPr>
              <w:t>16,9</w:t>
            </w:r>
          </w:p>
        </w:tc>
      </w:tr>
      <w:tr>
        <w:trPr>
          <w:trHeight w:hRule="atLeast" w:val="555"/>
        </w:trPr>
        <w:tc>
          <w:tcPr>
            <w:tcW w:type="dxa" w:w="456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F0000">
            <w:pPr>
              <w:widowControl w:val="0"/>
              <w:spacing w:line="240" w:lineRule="auto"/>
              <w:ind/>
              <w:rPr>
                <w:rFonts w:ascii="Times New Roman" w:hAnsi="Times New Roman"/>
                <w:b w:val="1"/>
                <w:sz w:val="24"/>
              </w:rPr>
            </w:pPr>
            <w:r>
              <w:rPr>
                <w:rFonts w:ascii="Times New Roman" w:hAnsi="Times New Roman"/>
                <w:b w:val="1"/>
                <w:sz w:val="24"/>
              </w:rPr>
              <w:t>ИТОГО ПО ГОРОДУ</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F0000">
            <w:pPr>
              <w:widowControl w:val="0"/>
              <w:spacing w:line="240" w:lineRule="auto"/>
              <w:ind/>
              <w:rPr>
                <w:rFonts w:ascii="Times New Roman" w:hAnsi="Times New Roman"/>
                <w:b w:val="1"/>
                <w:sz w:val="24"/>
              </w:rPr>
            </w:pPr>
            <w:r>
              <w:rPr>
                <w:rFonts w:ascii="Times New Roman" w:hAnsi="Times New Roman"/>
                <w:b w:val="1"/>
                <w:sz w:val="24"/>
              </w:rPr>
              <w:t>42,47</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F0000">
            <w:pPr>
              <w:widowControl w:val="0"/>
              <w:spacing w:line="240" w:lineRule="auto"/>
              <w:ind/>
              <w:rPr>
                <w:rFonts w:ascii="Times New Roman" w:hAnsi="Times New Roman"/>
                <w:b w:val="1"/>
                <w:sz w:val="24"/>
              </w:rPr>
            </w:pP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F0000">
            <w:pPr>
              <w:widowControl w:val="0"/>
              <w:spacing w:line="240" w:lineRule="auto"/>
              <w:ind/>
              <w:rPr>
                <w:rFonts w:ascii="Times New Roman" w:hAnsi="Times New Roman"/>
                <w:b w:val="1"/>
                <w:sz w:val="24"/>
              </w:rPr>
            </w:pPr>
            <w:r>
              <w:rPr>
                <w:rFonts w:ascii="Times New Roman" w:hAnsi="Times New Roman"/>
                <w:b w:val="1"/>
                <w:sz w:val="24"/>
              </w:rPr>
              <w:t>4,08</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F0000">
            <w:pPr>
              <w:widowControl w:val="0"/>
              <w:spacing w:line="240" w:lineRule="auto"/>
              <w:ind/>
              <w:rPr>
                <w:rFonts w:ascii="Times New Roman" w:hAnsi="Times New Roman"/>
                <w:b w:val="1"/>
                <w:sz w:val="24"/>
              </w:rPr>
            </w:pPr>
            <w:r>
              <w:rPr>
                <w:rFonts w:ascii="Times New Roman" w:hAnsi="Times New Roman"/>
                <w:b w:val="1"/>
                <w:sz w:val="24"/>
              </w:rPr>
              <w:t>46,55</w:t>
            </w:r>
          </w:p>
        </w:tc>
      </w:tr>
      <w:tr>
        <w:trPr>
          <w:trHeight w:hRule="atLeast" w:val="1092"/>
        </w:trPr>
        <w:tc>
          <w:tcPr>
            <w:tcW w:type="dxa" w:w="4565"/>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F0000">
            <w:pPr>
              <w:widowControl w:val="0"/>
              <w:spacing w:after="0" w:line="240" w:lineRule="auto"/>
              <w:ind/>
              <w:rPr>
                <w:rFonts w:ascii="Times New Roman" w:hAnsi="Times New Roman"/>
                <w:b w:val="1"/>
                <w:sz w:val="24"/>
              </w:rPr>
            </w:pPr>
            <w:r>
              <w:rPr>
                <w:rFonts w:ascii="Times New Roman" w:hAnsi="Times New Roman"/>
                <w:b w:val="1"/>
                <w:sz w:val="24"/>
              </w:rPr>
              <w:t>ИТОГО ПО ГОРОДУ,</w:t>
            </w:r>
          </w:p>
          <w:p w14:paraId="AA0F0000">
            <w:pPr>
              <w:widowControl w:val="0"/>
              <w:spacing w:after="0" w:line="240" w:lineRule="auto"/>
              <w:ind/>
              <w:rPr>
                <w:rFonts w:ascii="Times New Roman" w:hAnsi="Times New Roman"/>
                <w:b w:val="1"/>
                <w:sz w:val="24"/>
              </w:rPr>
            </w:pPr>
            <w:r>
              <w:rPr>
                <w:rFonts w:ascii="Times New Roman" w:hAnsi="Times New Roman"/>
                <w:b w:val="1"/>
                <w:sz w:val="24"/>
              </w:rPr>
              <w:t>с учетом потерь (к=1,08)</w:t>
            </w:r>
          </w:p>
        </w:tc>
        <w:tc>
          <w:tcPr>
            <w:tcW w:type="dxa" w:w="15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F0000">
            <w:pPr>
              <w:widowControl w:val="0"/>
              <w:spacing w:after="0" w:line="240" w:lineRule="auto"/>
              <w:ind/>
              <w:rPr>
                <w:rFonts w:ascii="Times New Roman" w:hAnsi="Times New Roman"/>
                <w:b w:val="1"/>
                <w:sz w:val="24"/>
              </w:rPr>
            </w:pPr>
            <w:r>
              <w:rPr>
                <w:rFonts w:ascii="Times New Roman" w:hAnsi="Times New Roman"/>
                <w:b w:val="1"/>
                <w:sz w:val="24"/>
              </w:rPr>
              <w:t>45,87</w:t>
            </w:r>
          </w:p>
        </w:tc>
        <w:tc>
          <w:tcPr>
            <w:tcW w:type="dxa" w:w="16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F0000">
            <w:pPr>
              <w:widowControl w:val="0"/>
              <w:spacing w:after="0" w:line="240" w:lineRule="auto"/>
              <w:ind/>
              <w:rPr>
                <w:rFonts w:ascii="Times New Roman" w:hAnsi="Times New Roman"/>
                <w:b w:val="1"/>
                <w:sz w:val="24"/>
              </w:rPr>
            </w:pPr>
            <w:r>
              <w:rPr>
                <w:rFonts w:ascii="Times New Roman" w:hAnsi="Times New Roman"/>
                <w:b w:val="1"/>
                <w:sz w:val="24"/>
              </w:rPr>
              <w:t>-</w:t>
            </w:r>
          </w:p>
        </w:tc>
        <w:tc>
          <w:tcPr>
            <w:tcW w:type="dxa" w:w="13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F0000">
            <w:pPr>
              <w:widowControl w:val="0"/>
              <w:spacing w:after="0" w:line="240" w:lineRule="auto"/>
              <w:ind/>
              <w:rPr>
                <w:rFonts w:ascii="Times New Roman" w:hAnsi="Times New Roman"/>
                <w:b w:val="1"/>
                <w:sz w:val="24"/>
              </w:rPr>
            </w:pPr>
            <w:r>
              <w:rPr>
                <w:rFonts w:ascii="Times New Roman" w:hAnsi="Times New Roman"/>
                <w:b w:val="1"/>
                <w:sz w:val="24"/>
              </w:rPr>
              <w:t>4,4</w:t>
            </w:r>
          </w:p>
        </w:tc>
        <w:tc>
          <w:tcPr>
            <w:tcW w:type="dxa" w:w="13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F0000">
            <w:pPr>
              <w:widowControl w:val="0"/>
              <w:spacing w:after="0" w:line="240" w:lineRule="auto"/>
              <w:ind/>
              <w:rPr>
                <w:rFonts w:ascii="Times New Roman" w:hAnsi="Times New Roman"/>
                <w:b w:val="1"/>
                <w:sz w:val="24"/>
              </w:rPr>
            </w:pPr>
            <w:r>
              <w:rPr>
                <w:rFonts w:ascii="Times New Roman" w:hAnsi="Times New Roman"/>
                <w:b w:val="1"/>
                <w:sz w:val="24"/>
              </w:rPr>
              <w:t>50,27</w:t>
            </w:r>
          </w:p>
        </w:tc>
      </w:tr>
    </w:tbl>
    <w:p w14:paraId="AF0F0000">
      <w:pPr>
        <w:spacing w:line="240" w:lineRule="auto"/>
        <w:ind w:firstLine="709"/>
        <w:rPr>
          <w:rFonts w:ascii="Times New Roman" w:hAnsi="Times New Roman"/>
          <w:sz w:val="24"/>
        </w:rPr>
      </w:pPr>
      <w:r>
        <w:rPr>
          <w:rFonts w:ascii="Times New Roman" w:hAnsi="Times New Roman"/>
          <w:sz w:val="24"/>
        </w:rPr>
        <w:t>Потребность в тепловой энергии объектов САЭС будет обеспечена за счет работы САЭС-2, планируемой к вводу в эксплуатацию до 2027 года.</w:t>
      </w:r>
    </w:p>
    <w:p w14:paraId="B00F0000">
      <w:pPr>
        <w:spacing w:line="240" w:lineRule="auto"/>
        <w:ind w:firstLine="567"/>
        <w:rPr>
          <w:rFonts w:ascii="Times New Roman" w:hAnsi="Times New Roman"/>
        </w:rPr>
      </w:pPr>
      <w:r>
        <w:rPr>
          <w:rFonts w:ascii="Times New Roman" w:hAnsi="Times New Roman"/>
          <w:sz w:val="24"/>
        </w:rPr>
        <w:t>Таблица № 28 – Максимально-часовые нагрузки объектов САЭС</w:t>
      </w:r>
    </w:p>
    <w:tbl>
      <w:tblPr>
        <w:tblStyle w:val="Style_5"/>
        <w:tblInd w:type="dxa" w:w="108"/>
        <w:tblLayout w:type="fixed"/>
      </w:tblPr>
      <w:tblGrid>
        <w:gridCol w:w="937"/>
        <w:gridCol w:w="2070"/>
        <w:gridCol w:w="1425"/>
        <w:gridCol w:w="1425"/>
        <w:gridCol w:w="1620"/>
        <w:gridCol w:w="1485"/>
        <w:gridCol w:w="1237"/>
      </w:tblGrid>
      <w:tr>
        <w:trPr>
          <w:trHeight w:hRule="atLeast" w:val="459"/>
        </w:trPr>
        <w:tc>
          <w:tcPr>
            <w:tcW w:type="dxa" w:w="93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10F0000">
            <w:pPr>
              <w:spacing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207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F0000">
            <w:pPr>
              <w:spacing w:line="240" w:lineRule="auto"/>
              <w:ind/>
              <w:rPr>
                <w:rFonts w:ascii="Times New Roman" w:hAnsi="Times New Roman"/>
                <w:sz w:val="24"/>
              </w:rPr>
            </w:pPr>
            <w:r>
              <w:rPr>
                <w:rFonts w:ascii="Times New Roman" w:hAnsi="Times New Roman"/>
                <w:sz w:val="24"/>
              </w:rPr>
              <w:t xml:space="preserve">Наименование </w:t>
            </w:r>
          </w:p>
          <w:p w14:paraId="B30F0000">
            <w:pPr>
              <w:spacing w:line="240" w:lineRule="auto"/>
              <w:ind/>
              <w:rPr>
                <w:rFonts w:ascii="Times New Roman" w:hAnsi="Times New Roman"/>
                <w:sz w:val="24"/>
              </w:rPr>
            </w:pPr>
            <w:r>
              <w:rPr>
                <w:rFonts w:ascii="Times New Roman" w:hAnsi="Times New Roman"/>
                <w:sz w:val="24"/>
              </w:rPr>
              <w:t>потребителя</w:t>
            </w:r>
          </w:p>
        </w:tc>
        <w:tc>
          <w:tcPr>
            <w:tcW w:type="dxa" w:w="1425"/>
            <w:vMerge w:val="restart"/>
            <w:tcBorders>
              <w:top w:color="000000" w:sz="4" w:val="single"/>
              <w:right w:color="000000" w:sz="4" w:val="single"/>
            </w:tcBorders>
            <w:shd w:fill="auto" w:val="clear"/>
            <w:tcMar>
              <w:top w:type="dxa" w:w="0"/>
              <w:left w:type="dxa" w:w="108"/>
              <w:bottom w:type="dxa" w:w="0"/>
              <w:right w:type="dxa" w:w="108"/>
            </w:tcMar>
            <w:vAlign w:val="center"/>
          </w:tcPr>
          <w:p w14:paraId="B40F0000">
            <w:pPr>
              <w:spacing w:line="240" w:lineRule="auto"/>
              <w:ind/>
              <w:rPr>
                <w:rFonts w:ascii="Times New Roman" w:hAnsi="Times New Roman"/>
                <w:sz w:val="24"/>
              </w:rPr>
            </w:pPr>
            <w:r>
              <w:rPr>
                <w:rFonts w:ascii="Times New Roman" w:hAnsi="Times New Roman"/>
                <w:sz w:val="24"/>
              </w:rPr>
              <w:t>Общий расчетный расход сетевой воды, т/ч</w:t>
            </w:r>
          </w:p>
        </w:tc>
        <w:tc>
          <w:tcPr>
            <w:tcW w:type="dxa" w:w="5767"/>
            <w:gridSpan w:val="4"/>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B50F0000">
            <w:pPr>
              <w:spacing w:line="240" w:lineRule="auto"/>
              <w:ind/>
              <w:rPr>
                <w:rFonts w:ascii="Times New Roman" w:hAnsi="Times New Roman"/>
                <w:sz w:val="24"/>
              </w:rPr>
            </w:pPr>
            <w:r>
              <w:rPr>
                <w:rFonts w:ascii="Times New Roman" w:hAnsi="Times New Roman"/>
                <w:sz w:val="24"/>
              </w:rPr>
              <w:t>Расчетная тепловая нагрузка, Гкал/</w:t>
            </w:r>
            <w:r>
              <w:rPr>
                <w:rFonts w:ascii="Times New Roman" w:hAnsi="Times New Roman"/>
                <w:sz w:val="24"/>
              </w:rPr>
              <w:t>ч</w:t>
            </w:r>
          </w:p>
        </w:tc>
      </w:tr>
      <w:tr>
        <w:trPr>
          <w:trHeight w:hRule="atLeast" w:val="553"/>
        </w:trPr>
        <w:tc>
          <w:tcPr>
            <w:tcW w:type="dxa" w:w="93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07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425"/>
            <w:gridSpan w:val="1"/>
            <w:vMerge w:val="continue"/>
            <w:tcBorders>
              <w:top w:color="000000" w:sz="4" w:val="single"/>
              <w:right w:color="000000" w:sz="4" w:val="single"/>
            </w:tcBorders>
            <w:shd w:fill="auto" w:val="clear"/>
            <w:tcMar>
              <w:top w:type="dxa" w:w="0"/>
              <w:left w:type="dxa" w:w="108"/>
              <w:bottom w:type="dxa" w:w="0"/>
              <w:right w:type="dxa" w:w="108"/>
            </w:tcMar>
            <w:vAlign w:val="center"/>
          </w:tcP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60F0000">
            <w:pPr>
              <w:spacing w:line="240" w:lineRule="auto"/>
              <w:ind/>
              <w:rPr>
                <w:rFonts w:ascii="Times New Roman" w:hAnsi="Times New Roman"/>
                <w:sz w:val="24"/>
              </w:rPr>
            </w:pPr>
            <w:r>
              <w:rPr>
                <w:rFonts w:ascii="Times New Roman" w:hAnsi="Times New Roman"/>
                <w:sz w:val="24"/>
              </w:rPr>
              <w:t>Отоп-ление</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70F0000">
            <w:pPr>
              <w:spacing w:line="240" w:lineRule="auto"/>
              <w:ind/>
              <w:rPr>
                <w:rFonts w:ascii="Times New Roman" w:hAnsi="Times New Roman"/>
                <w:sz w:val="24"/>
              </w:rPr>
            </w:pPr>
            <w:r>
              <w:rPr>
                <w:rFonts w:ascii="Times New Roman" w:hAnsi="Times New Roman"/>
                <w:sz w:val="24"/>
              </w:rPr>
              <w:t>Венти-ляция</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80F0000">
            <w:pPr>
              <w:spacing w:line="240" w:lineRule="auto"/>
              <w:ind/>
              <w:rPr>
                <w:rFonts w:ascii="Times New Roman" w:hAnsi="Times New Roman"/>
                <w:sz w:val="24"/>
              </w:rPr>
            </w:pPr>
            <w:r>
              <w:rPr>
                <w:rFonts w:ascii="Times New Roman" w:hAnsi="Times New Roman"/>
                <w:sz w:val="24"/>
              </w:rPr>
              <w:t>ГВС</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90F0000">
            <w:pPr>
              <w:spacing w:line="240" w:lineRule="auto"/>
              <w:ind/>
              <w:rPr>
                <w:rFonts w:ascii="Times New Roman" w:hAnsi="Times New Roman"/>
                <w:sz w:val="24"/>
              </w:rPr>
            </w:pPr>
            <w:r>
              <w:rPr>
                <w:rFonts w:ascii="Times New Roman" w:hAnsi="Times New Roman"/>
                <w:sz w:val="24"/>
              </w:rPr>
              <w:t>Общая</w:t>
            </w:r>
          </w:p>
        </w:tc>
      </w:tr>
      <w:tr>
        <w:tc>
          <w:tcPr>
            <w:tcW w:type="dxa" w:w="9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A0F0000">
            <w:pPr>
              <w:spacing w:line="240" w:lineRule="auto"/>
              <w:ind/>
              <w:rPr>
                <w:rFonts w:ascii="Times New Roman" w:hAnsi="Times New Roman"/>
                <w:sz w:val="24"/>
              </w:rPr>
            </w:pPr>
            <w:r>
              <w:rPr>
                <w:rFonts w:ascii="Times New Roman" w:hAnsi="Times New Roman"/>
                <w:sz w:val="24"/>
              </w:rPr>
              <w:t> </w:t>
            </w:r>
          </w:p>
        </w:tc>
        <w:tc>
          <w:tcPr>
            <w:tcW w:type="dxa" w:w="9262"/>
            <w:gridSpan w:val="6"/>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BB0F0000">
            <w:pPr>
              <w:spacing w:line="240" w:lineRule="auto"/>
              <w:ind/>
              <w:rPr>
                <w:rFonts w:ascii="Times New Roman" w:hAnsi="Times New Roman"/>
                <w:sz w:val="24"/>
              </w:rPr>
            </w:pPr>
            <w:r>
              <w:rPr>
                <w:rFonts w:ascii="Times New Roman" w:hAnsi="Times New Roman"/>
                <w:sz w:val="24"/>
                <w:u w:val="single"/>
              </w:rPr>
              <w:t>Объекты, находящиеся на балансе САЭС:</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0F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D0F0000">
            <w:pPr>
              <w:spacing w:line="240" w:lineRule="auto"/>
              <w:ind/>
              <w:rPr>
                <w:rFonts w:ascii="Times New Roman" w:hAnsi="Times New Roman"/>
                <w:sz w:val="24"/>
              </w:rPr>
            </w:pPr>
            <w:r>
              <w:rPr>
                <w:rFonts w:ascii="Times New Roman" w:hAnsi="Times New Roman"/>
                <w:sz w:val="24"/>
              </w:rPr>
              <w:t xml:space="preserve">Общежитие №5 </w:t>
            </w:r>
          </w:p>
          <w:p w14:paraId="BE0F0000">
            <w:pPr>
              <w:spacing w:line="240" w:lineRule="auto"/>
              <w:ind/>
              <w:rPr>
                <w:rFonts w:ascii="Times New Roman" w:hAnsi="Times New Roman"/>
                <w:sz w:val="24"/>
              </w:rPr>
            </w:pPr>
            <w:r>
              <w:rPr>
                <w:rFonts w:ascii="Times New Roman" w:hAnsi="Times New Roman"/>
                <w:sz w:val="24"/>
              </w:rPr>
              <w:t>(1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0F0000">
            <w:pPr>
              <w:spacing w:line="240" w:lineRule="auto"/>
              <w:ind/>
              <w:rPr>
                <w:rFonts w:ascii="Times New Roman" w:hAnsi="Times New Roman"/>
                <w:sz w:val="24"/>
              </w:rPr>
            </w:pPr>
            <w:r>
              <w:rPr>
                <w:rFonts w:ascii="Times New Roman" w:hAnsi="Times New Roman"/>
                <w:sz w:val="24"/>
              </w:rPr>
              <w:t>10,39</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C00F0000">
            <w:pPr>
              <w:spacing w:line="240" w:lineRule="auto"/>
              <w:ind/>
              <w:rPr>
                <w:rFonts w:ascii="Times New Roman" w:hAnsi="Times New Roman"/>
                <w:sz w:val="24"/>
              </w:rPr>
            </w:pPr>
            <w:r>
              <w:rPr>
                <w:rFonts w:ascii="Times New Roman" w:hAnsi="Times New Roman"/>
                <w:sz w:val="24"/>
              </w:rPr>
              <w:t>0,3288</w:t>
            </w:r>
          </w:p>
        </w:tc>
        <w:tc>
          <w:tcPr>
            <w:tcW w:type="dxa" w:w="1485"/>
            <w:tcBorders>
              <w:bottom w:color="000000" w:sz="4" w:val="single"/>
            </w:tcBorders>
            <w:shd w:fill="auto" w:val="clear"/>
            <w:tcMar>
              <w:top w:type="dxa" w:w="0"/>
              <w:left w:type="dxa" w:w="108"/>
              <w:bottom w:type="dxa" w:w="0"/>
              <w:right w:type="dxa" w:w="108"/>
            </w:tcMar>
            <w:vAlign w:val="center"/>
          </w:tcPr>
          <w:p w14:paraId="C10F0000">
            <w:pPr>
              <w:spacing w:line="240" w:lineRule="auto"/>
              <w:ind/>
              <w:rPr>
                <w:rFonts w:ascii="Times New Roman" w:hAnsi="Times New Roman"/>
                <w:sz w:val="24"/>
              </w:rPr>
            </w:pPr>
            <w:r>
              <w:rPr>
                <w:rFonts w:ascii="Times New Roman" w:hAnsi="Times New Roman"/>
                <w:sz w:val="24"/>
              </w:rPr>
              <w:t>0,0868</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20F0000">
            <w:pPr>
              <w:spacing w:line="240" w:lineRule="auto"/>
              <w:ind/>
              <w:rPr>
                <w:rFonts w:ascii="Times New Roman" w:hAnsi="Times New Roman"/>
                <w:sz w:val="24"/>
              </w:rPr>
            </w:pPr>
            <w:r>
              <w:rPr>
                <w:rFonts w:ascii="Times New Roman" w:hAnsi="Times New Roman"/>
                <w:sz w:val="24"/>
              </w:rPr>
              <w:t>0,4156</w:t>
            </w:r>
          </w:p>
        </w:tc>
      </w:tr>
      <w:tr>
        <w:trPr>
          <w:trHeight w:hRule="atLeast" w:val="591"/>
        </w:trP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0F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0F0000">
            <w:pPr>
              <w:spacing w:line="240" w:lineRule="auto"/>
              <w:ind/>
              <w:rPr>
                <w:rFonts w:ascii="Times New Roman" w:hAnsi="Times New Roman"/>
                <w:sz w:val="24"/>
              </w:rPr>
            </w:pPr>
            <w:r>
              <w:rPr>
                <w:rFonts w:ascii="Times New Roman" w:hAnsi="Times New Roman"/>
                <w:sz w:val="24"/>
              </w:rPr>
              <w:t xml:space="preserve">База-стоянка </w:t>
            </w:r>
            <w:r>
              <w:rPr>
                <w:rFonts w:ascii="Times New Roman" w:hAnsi="Times New Roman"/>
                <w:sz w:val="24"/>
              </w:rPr>
              <w:t>плавсредств</w:t>
            </w:r>
            <w:r>
              <w:rPr>
                <w:rFonts w:ascii="Times New Roman" w:hAnsi="Times New Roman"/>
                <w:sz w:val="24"/>
              </w:rPr>
              <w:t xml:space="preserve"> (1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0F0000">
            <w:pPr>
              <w:spacing w:line="240" w:lineRule="auto"/>
              <w:ind/>
              <w:rPr>
                <w:rFonts w:ascii="Times New Roman" w:hAnsi="Times New Roman"/>
                <w:sz w:val="24"/>
              </w:rPr>
            </w:pPr>
            <w:r>
              <w:rPr>
                <w:rFonts w:ascii="Times New Roman" w:hAnsi="Times New Roman"/>
                <w:sz w:val="24"/>
              </w:rPr>
              <w:t>12,01</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C60F0000">
            <w:pPr>
              <w:spacing w:line="240" w:lineRule="auto"/>
              <w:ind/>
              <w:rPr>
                <w:rFonts w:ascii="Times New Roman" w:hAnsi="Times New Roman"/>
                <w:sz w:val="24"/>
              </w:rPr>
            </w:pPr>
            <w:r>
              <w:rPr>
                <w:rFonts w:ascii="Times New Roman" w:hAnsi="Times New Roman"/>
                <w:sz w:val="24"/>
              </w:rPr>
              <w:t>0,4620</w:t>
            </w:r>
          </w:p>
        </w:tc>
        <w:tc>
          <w:tcPr>
            <w:tcW w:type="dxa" w:w="1485"/>
            <w:tcBorders>
              <w:bottom w:color="000000" w:sz="4" w:val="single"/>
            </w:tcBorders>
            <w:shd w:fill="auto" w:val="clear"/>
            <w:tcMar>
              <w:top w:type="dxa" w:w="0"/>
              <w:left w:type="dxa" w:w="108"/>
              <w:bottom w:type="dxa" w:w="0"/>
              <w:right w:type="dxa" w:w="108"/>
            </w:tcMar>
            <w:vAlign w:val="center"/>
          </w:tcPr>
          <w:p w14:paraId="C70F0000">
            <w:pPr>
              <w:spacing w:line="240" w:lineRule="auto"/>
              <w:ind/>
              <w:rPr>
                <w:rFonts w:ascii="Times New Roman" w:hAnsi="Times New Roman"/>
                <w:sz w:val="24"/>
              </w:rPr>
            </w:pPr>
            <w:r>
              <w:rPr>
                <w:rFonts w:ascii="Times New Roman" w:hAnsi="Times New Roman"/>
                <w:sz w:val="24"/>
              </w:rPr>
              <w:t>0,0186</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80F0000">
            <w:pPr>
              <w:spacing w:line="240" w:lineRule="auto"/>
              <w:ind/>
              <w:rPr>
                <w:rFonts w:ascii="Times New Roman" w:hAnsi="Times New Roman"/>
                <w:sz w:val="24"/>
              </w:rPr>
            </w:pPr>
            <w:r>
              <w:rPr>
                <w:rFonts w:ascii="Times New Roman" w:hAnsi="Times New Roman"/>
                <w:sz w:val="24"/>
              </w:rPr>
              <w:t>0,4806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90F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A0F0000">
            <w:pPr>
              <w:spacing w:line="240" w:lineRule="auto"/>
              <w:ind w:right="-108"/>
              <w:rPr>
                <w:rFonts w:ascii="Times New Roman" w:hAnsi="Times New Roman"/>
                <w:sz w:val="24"/>
              </w:rPr>
            </w:pPr>
            <w:r>
              <w:rPr>
                <w:rFonts w:ascii="Times New Roman" w:hAnsi="Times New Roman"/>
                <w:sz w:val="24"/>
              </w:rPr>
              <w:t>УИОС (Управление информации и общественных связей, 3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B0F0000">
            <w:pPr>
              <w:spacing w:line="240" w:lineRule="auto"/>
              <w:ind/>
              <w:rPr>
                <w:rFonts w:ascii="Times New Roman" w:hAnsi="Times New Roman"/>
                <w:sz w:val="24"/>
              </w:rPr>
            </w:pPr>
            <w:r>
              <w:rPr>
                <w:rFonts w:ascii="Times New Roman" w:hAnsi="Times New Roman"/>
                <w:sz w:val="24"/>
              </w:rPr>
              <w:t>6,48</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CC0F0000">
            <w:pPr>
              <w:spacing w:line="240" w:lineRule="auto"/>
              <w:ind/>
              <w:rPr>
                <w:rFonts w:ascii="Times New Roman" w:hAnsi="Times New Roman"/>
                <w:sz w:val="24"/>
              </w:rPr>
            </w:pPr>
            <w:r>
              <w:rPr>
                <w:rFonts w:ascii="Times New Roman" w:hAnsi="Times New Roman"/>
                <w:sz w:val="24"/>
              </w:rPr>
              <w:t>0,2558</w:t>
            </w:r>
          </w:p>
        </w:tc>
        <w:tc>
          <w:tcPr>
            <w:tcW w:type="dxa" w:w="1485"/>
            <w:tcBorders>
              <w:bottom w:color="000000" w:sz="4" w:val="single"/>
            </w:tcBorders>
            <w:shd w:fill="auto" w:val="clear"/>
            <w:tcMar>
              <w:top w:type="dxa" w:w="0"/>
              <w:left w:type="dxa" w:w="108"/>
              <w:bottom w:type="dxa" w:w="0"/>
              <w:right w:type="dxa" w:w="108"/>
            </w:tcMar>
            <w:vAlign w:val="center"/>
          </w:tcPr>
          <w:p w14:paraId="CD0F0000">
            <w:pPr>
              <w:spacing w:line="240" w:lineRule="auto"/>
              <w:ind/>
              <w:rPr>
                <w:rFonts w:ascii="Times New Roman" w:hAnsi="Times New Roman"/>
                <w:sz w:val="24"/>
              </w:rPr>
            </w:pPr>
            <w:r>
              <w:rPr>
                <w:rFonts w:ascii="Times New Roman" w:hAnsi="Times New Roman"/>
                <w:sz w:val="24"/>
              </w:rPr>
              <w:t>0,0033</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F0000">
            <w:pPr>
              <w:spacing w:line="240" w:lineRule="auto"/>
              <w:ind/>
              <w:rPr>
                <w:rFonts w:ascii="Times New Roman" w:hAnsi="Times New Roman"/>
                <w:sz w:val="24"/>
              </w:rPr>
            </w:pPr>
            <w:r>
              <w:rPr>
                <w:rFonts w:ascii="Times New Roman" w:hAnsi="Times New Roman"/>
                <w:sz w:val="24"/>
              </w:rPr>
              <w:t>0,2591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F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00F0000">
            <w:pPr>
              <w:spacing w:line="240" w:lineRule="auto"/>
              <w:ind/>
              <w:rPr>
                <w:rFonts w:ascii="Times New Roman" w:hAnsi="Times New Roman"/>
                <w:sz w:val="24"/>
              </w:rPr>
            </w:pPr>
            <w:r>
              <w:rPr>
                <w:rFonts w:ascii="Times New Roman" w:hAnsi="Times New Roman"/>
                <w:sz w:val="24"/>
              </w:rPr>
              <w:t xml:space="preserve">ЗПУПД Г (убежище </w:t>
            </w:r>
            <w:r>
              <w:rPr>
                <w:rFonts w:ascii="Times New Roman" w:hAnsi="Times New Roman"/>
                <w:sz w:val="24"/>
              </w:rPr>
              <w:t>ГОиЧС</w:t>
            </w:r>
            <w:r>
              <w:rPr>
                <w:rFonts w:ascii="Times New Roman" w:hAnsi="Times New Roman"/>
                <w:sz w:val="24"/>
              </w:rPr>
              <w:t>, 3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10F0000">
            <w:pPr>
              <w:spacing w:line="240" w:lineRule="auto"/>
              <w:ind/>
              <w:rPr>
                <w:rFonts w:ascii="Times New Roman" w:hAnsi="Times New Roman"/>
                <w:sz w:val="24"/>
              </w:rPr>
            </w:pPr>
            <w:r>
              <w:rPr>
                <w:rFonts w:ascii="Times New Roman" w:hAnsi="Times New Roman"/>
                <w:sz w:val="24"/>
              </w:rPr>
              <w:t>11,67</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D20F0000">
            <w:pPr>
              <w:spacing w:line="240" w:lineRule="auto"/>
              <w:ind/>
              <w:rPr>
                <w:rFonts w:ascii="Times New Roman" w:hAnsi="Times New Roman"/>
                <w:sz w:val="24"/>
              </w:rPr>
            </w:pPr>
            <w:r>
              <w:rPr>
                <w:rFonts w:ascii="Times New Roman" w:hAnsi="Times New Roman"/>
                <w:sz w:val="24"/>
              </w:rPr>
              <w:t>0,4667</w:t>
            </w:r>
          </w:p>
        </w:tc>
        <w:tc>
          <w:tcPr>
            <w:tcW w:type="dxa" w:w="1485"/>
            <w:tcBorders>
              <w:bottom w:color="000000" w:sz="4" w:val="single"/>
            </w:tcBorders>
            <w:shd w:fill="auto" w:val="clear"/>
            <w:tcMar>
              <w:top w:type="dxa" w:w="0"/>
              <w:left w:type="dxa" w:w="108"/>
              <w:bottom w:type="dxa" w:w="0"/>
              <w:right w:type="dxa" w:w="108"/>
            </w:tcMar>
            <w:vAlign w:val="center"/>
          </w:tcPr>
          <w:p w14:paraId="D30F0000">
            <w:pPr>
              <w:spacing w:line="240" w:lineRule="auto"/>
              <w:ind/>
              <w:rPr>
                <w:rFonts w:ascii="Times New Roman" w:hAnsi="Times New Roman"/>
                <w:sz w:val="24"/>
              </w:rPr>
            </w:pPr>
            <w:r>
              <w:rPr>
                <w:rFonts w:ascii="Times New Roman" w:hAnsi="Times New Roman"/>
                <w:sz w:val="24"/>
              </w:rPr>
              <w:t>0,0001</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F0000">
            <w:pPr>
              <w:spacing w:line="240" w:lineRule="auto"/>
              <w:ind/>
              <w:rPr>
                <w:rFonts w:ascii="Times New Roman" w:hAnsi="Times New Roman"/>
                <w:sz w:val="24"/>
              </w:rPr>
            </w:pPr>
            <w:r>
              <w:rPr>
                <w:rFonts w:ascii="Times New Roman" w:hAnsi="Times New Roman"/>
                <w:sz w:val="24"/>
              </w:rPr>
              <w:t>0,4668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F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60F0000">
            <w:pPr>
              <w:spacing w:line="240" w:lineRule="auto"/>
              <w:ind/>
              <w:rPr>
                <w:rFonts w:ascii="Times New Roman" w:hAnsi="Times New Roman"/>
                <w:sz w:val="24"/>
              </w:rPr>
            </w:pPr>
            <w:r>
              <w:rPr>
                <w:rFonts w:ascii="Times New Roman" w:hAnsi="Times New Roman"/>
                <w:sz w:val="24"/>
              </w:rPr>
              <w:t xml:space="preserve">ЦОИ ("Нейтрино", </w:t>
            </w:r>
          </w:p>
          <w:p w14:paraId="D70F0000">
            <w:pPr>
              <w:spacing w:line="240" w:lineRule="auto"/>
              <w:ind/>
              <w:rPr>
                <w:rFonts w:ascii="Times New Roman" w:hAnsi="Times New Roman"/>
                <w:sz w:val="24"/>
              </w:rPr>
            </w:pPr>
            <w:r>
              <w:rPr>
                <w:rFonts w:ascii="Times New Roman" w:hAnsi="Times New Roman"/>
                <w:sz w:val="24"/>
              </w:rPr>
              <w:t>4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80F0000">
            <w:pPr>
              <w:spacing w:line="240" w:lineRule="auto"/>
              <w:ind/>
              <w:rPr>
                <w:rFonts w:ascii="Times New Roman" w:hAnsi="Times New Roman"/>
                <w:sz w:val="24"/>
              </w:rPr>
            </w:pPr>
            <w:r>
              <w:rPr>
                <w:rFonts w:ascii="Times New Roman" w:hAnsi="Times New Roman"/>
                <w:sz w:val="24"/>
              </w:rPr>
              <w:t>46,84</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D90F0000">
            <w:pPr>
              <w:spacing w:line="240" w:lineRule="auto"/>
              <w:ind/>
              <w:rPr>
                <w:rFonts w:ascii="Times New Roman" w:hAnsi="Times New Roman"/>
                <w:sz w:val="24"/>
              </w:rPr>
            </w:pPr>
            <w:r>
              <w:rPr>
                <w:rFonts w:ascii="Times New Roman" w:hAnsi="Times New Roman"/>
                <w:sz w:val="24"/>
              </w:rPr>
              <w:t>1,8602</w:t>
            </w:r>
          </w:p>
        </w:tc>
        <w:tc>
          <w:tcPr>
            <w:tcW w:type="dxa" w:w="1485"/>
            <w:tcBorders>
              <w:bottom w:color="000000" w:sz="4" w:val="single"/>
            </w:tcBorders>
            <w:shd w:fill="auto" w:val="clear"/>
            <w:tcMar>
              <w:top w:type="dxa" w:w="0"/>
              <w:left w:type="dxa" w:w="108"/>
              <w:bottom w:type="dxa" w:w="0"/>
              <w:right w:type="dxa" w:w="108"/>
            </w:tcMar>
            <w:vAlign w:val="center"/>
          </w:tcPr>
          <w:p w14:paraId="DA0F0000">
            <w:pPr>
              <w:spacing w:line="240" w:lineRule="auto"/>
              <w:ind/>
              <w:rPr>
                <w:rFonts w:ascii="Times New Roman" w:hAnsi="Times New Roman"/>
                <w:sz w:val="24"/>
              </w:rPr>
            </w:pPr>
            <w:r>
              <w:rPr>
                <w:rFonts w:ascii="Times New Roman" w:hAnsi="Times New Roman"/>
                <w:sz w:val="24"/>
              </w:rPr>
              <w:t>0,0132</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F0000">
            <w:pPr>
              <w:spacing w:line="240" w:lineRule="auto"/>
              <w:ind/>
              <w:rPr>
                <w:rFonts w:ascii="Times New Roman" w:hAnsi="Times New Roman"/>
                <w:sz w:val="24"/>
              </w:rPr>
            </w:pPr>
            <w:r>
              <w:rPr>
                <w:rFonts w:ascii="Times New Roman" w:hAnsi="Times New Roman"/>
                <w:sz w:val="24"/>
              </w:rPr>
              <w:t>1,8734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F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D0F0000">
            <w:pPr>
              <w:spacing w:line="240" w:lineRule="auto"/>
              <w:ind/>
              <w:rPr>
                <w:rFonts w:ascii="Times New Roman" w:hAnsi="Times New Roman"/>
                <w:sz w:val="24"/>
              </w:rPr>
            </w:pPr>
            <w:r>
              <w:rPr>
                <w:rFonts w:ascii="Times New Roman" w:hAnsi="Times New Roman"/>
                <w:sz w:val="24"/>
              </w:rPr>
              <w:t>РОиДЦ</w:t>
            </w:r>
            <w:r>
              <w:rPr>
                <w:rFonts w:ascii="Times New Roman" w:hAnsi="Times New Roman"/>
                <w:sz w:val="24"/>
              </w:rPr>
              <w:t xml:space="preserve"> (Дворец молодежи, 4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E0F0000">
            <w:pPr>
              <w:spacing w:line="240" w:lineRule="auto"/>
              <w:ind/>
              <w:rPr>
                <w:rFonts w:ascii="Times New Roman" w:hAnsi="Times New Roman"/>
                <w:sz w:val="24"/>
              </w:rPr>
            </w:pPr>
            <w:r>
              <w:rPr>
                <w:rFonts w:ascii="Times New Roman" w:hAnsi="Times New Roman"/>
                <w:sz w:val="24"/>
              </w:rPr>
              <w:t>20,92</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DF0F0000">
            <w:pPr>
              <w:spacing w:line="240" w:lineRule="auto"/>
              <w:ind/>
              <w:rPr>
                <w:rFonts w:ascii="Times New Roman" w:hAnsi="Times New Roman"/>
                <w:sz w:val="24"/>
              </w:rPr>
            </w:pPr>
            <w:r>
              <w:rPr>
                <w:rFonts w:ascii="Times New Roman" w:hAnsi="Times New Roman"/>
                <w:sz w:val="24"/>
              </w:rPr>
              <w:t>0,7464</w:t>
            </w:r>
          </w:p>
        </w:tc>
        <w:tc>
          <w:tcPr>
            <w:tcW w:type="dxa" w:w="1485"/>
            <w:tcBorders>
              <w:bottom w:color="000000" w:sz="4" w:val="single"/>
            </w:tcBorders>
            <w:shd w:fill="auto" w:val="clear"/>
            <w:tcMar>
              <w:top w:type="dxa" w:w="0"/>
              <w:left w:type="dxa" w:w="108"/>
              <w:bottom w:type="dxa" w:w="0"/>
              <w:right w:type="dxa" w:w="108"/>
            </w:tcMar>
            <w:vAlign w:val="center"/>
          </w:tcPr>
          <w:p w14:paraId="E00F0000">
            <w:pPr>
              <w:spacing w:line="240" w:lineRule="auto"/>
              <w:ind/>
              <w:rPr>
                <w:rFonts w:ascii="Times New Roman" w:hAnsi="Times New Roman"/>
                <w:sz w:val="24"/>
              </w:rPr>
            </w:pPr>
            <w:r>
              <w:rPr>
                <w:rFonts w:ascii="Times New Roman" w:hAnsi="Times New Roman"/>
                <w:sz w:val="24"/>
              </w:rPr>
              <w:t>0,0904</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10F0000">
            <w:pPr>
              <w:spacing w:line="240" w:lineRule="auto"/>
              <w:ind/>
              <w:rPr>
                <w:rFonts w:ascii="Times New Roman" w:hAnsi="Times New Roman"/>
                <w:sz w:val="24"/>
              </w:rPr>
            </w:pPr>
            <w:r>
              <w:rPr>
                <w:rFonts w:ascii="Times New Roman" w:hAnsi="Times New Roman"/>
                <w:sz w:val="24"/>
              </w:rPr>
              <w:t>0,8368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F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30F0000">
            <w:pPr>
              <w:spacing w:line="240" w:lineRule="auto"/>
              <w:ind/>
              <w:rPr>
                <w:rFonts w:ascii="Times New Roman" w:hAnsi="Times New Roman"/>
                <w:sz w:val="24"/>
              </w:rPr>
            </w:pPr>
            <w:r>
              <w:rPr>
                <w:rFonts w:ascii="Times New Roman" w:hAnsi="Times New Roman"/>
                <w:sz w:val="24"/>
              </w:rPr>
              <w:t xml:space="preserve">Общежитие №442 </w:t>
            </w:r>
          </w:p>
          <w:p w14:paraId="E40F0000">
            <w:pPr>
              <w:spacing w:line="240" w:lineRule="auto"/>
              <w:ind/>
              <w:rPr>
                <w:rFonts w:ascii="Times New Roman" w:hAnsi="Times New Roman"/>
                <w:sz w:val="24"/>
              </w:rPr>
            </w:pPr>
            <w:r>
              <w:rPr>
                <w:rFonts w:ascii="Times New Roman" w:hAnsi="Times New Roman"/>
                <w:sz w:val="24"/>
              </w:rPr>
              <w:t>(6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50F0000">
            <w:pPr>
              <w:spacing w:line="240" w:lineRule="auto"/>
              <w:ind/>
              <w:rPr>
                <w:rFonts w:ascii="Times New Roman" w:hAnsi="Times New Roman"/>
                <w:sz w:val="24"/>
              </w:rPr>
            </w:pPr>
            <w:r>
              <w:rPr>
                <w:rFonts w:ascii="Times New Roman" w:hAnsi="Times New Roman"/>
                <w:sz w:val="24"/>
              </w:rPr>
              <w:t>12,24</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E60F0000">
            <w:pPr>
              <w:spacing w:line="240" w:lineRule="auto"/>
              <w:ind/>
              <w:rPr>
                <w:rFonts w:ascii="Times New Roman" w:hAnsi="Times New Roman"/>
                <w:sz w:val="24"/>
              </w:rPr>
            </w:pPr>
            <w:r>
              <w:rPr>
                <w:rFonts w:ascii="Times New Roman" w:hAnsi="Times New Roman"/>
                <w:sz w:val="24"/>
              </w:rPr>
              <w:t>0,4410</w:t>
            </w:r>
          </w:p>
        </w:tc>
        <w:tc>
          <w:tcPr>
            <w:tcW w:type="dxa" w:w="1485"/>
            <w:tcBorders>
              <w:bottom w:color="000000" w:sz="4" w:val="single"/>
            </w:tcBorders>
            <w:shd w:fill="auto" w:val="clear"/>
            <w:tcMar>
              <w:top w:type="dxa" w:w="0"/>
              <w:left w:type="dxa" w:w="108"/>
              <w:bottom w:type="dxa" w:w="0"/>
              <w:right w:type="dxa" w:w="108"/>
            </w:tcMar>
            <w:vAlign w:val="center"/>
          </w:tcPr>
          <w:p w14:paraId="E70F0000">
            <w:pPr>
              <w:spacing w:line="240" w:lineRule="auto"/>
              <w:ind/>
              <w:rPr>
                <w:rFonts w:ascii="Times New Roman" w:hAnsi="Times New Roman"/>
                <w:sz w:val="24"/>
              </w:rPr>
            </w:pPr>
            <w:r>
              <w:rPr>
                <w:rFonts w:ascii="Times New Roman" w:hAnsi="Times New Roman"/>
                <w:sz w:val="24"/>
              </w:rPr>
              <w:t>0,0485</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80F0000">
            <w:pPr>
              <w:spacing w:line="240" w:lineRule="auto"/>
              <w:ind/>
              <w:rPr>
                <w:rFonts w:ascii="Times New Roman" w:hAnsi="Times New Roman"/>
                <w:sz w:val="24"/>
              </w:rPr>
            </w:pPr>
            <w:r>
              <w:rPr>
                <w:rFonts w:ascii="Times New Roman" w:hAnsi="Times New Roman"/>
                <w:sz w:val="24"/>
              </w:rPr>
              <w:t>0,4895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F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A0F0000">
            <w:pPr>
              <w:spacing w:line="240" w:lineRule="auto"/>
              <w:ind/>
              <w:rPr>
                <w:rFonts w:ascii="Times New Roman" w:hAnsi="Times New Roman"/>
                <w:sz w:val="24"/>
              </w:rPr>
            </w:pPr>
            <w:r>
              <w:rPr>
                <w:rFonts w:ascii="Times New Roman" w:hAnsi="Times New Roman"/>
                <w:sz w:val="24"/>
              </w:rPr>
              <w:t>ЛВРК (6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B0F0000">
            <w:pPr>
              <w:spacing w:line="240" w:lineRule="auto"/>
              <w:ind/>
              <w:rPr>
                <w:rFonts w:ascii="Times New Roman" w:hAnsi="Times New Roman"/>
                <w:sz w:val="24"/>
              </w:rPr>
            </w:pPr>
            <w:r>
              <w:rPr>
                <w:rFonts w:ascii="Times New Roman" w:hAnsi="Times New Roman"/>
                <w:sz w:val="24"/>
              </w:rPr>
              <w:t>0,63</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EC0F0000">
            <w:pPr>
              <w:spacing w:line="240" w:lineRule="auto"/>
              <w:ind/>
              <w:rPr>
                <w:rFonts w:ascii="Times New Roman" w:hAnsi="Times New Roman"/>
                <w:sz w:val="24"/>
              </w:rPr>
            </w:pPr>
            <w:r>
              <w:rPr>
                <w:rFonts w:ascii="Times New Roman" w:hAnsi="Times New Roman"/>
                <w:sz w:val="24"/>
              </w:rPr>
              <w:t>0,0234</w:t>
            </w:r>
          </w:p>
        </w:tc>
        <w:tc>
          <w:tcPr>
            <w:tcW w:type="dxa" w:w="1485"/>
            <w:tcBorders>
              <w:bottom w:color="000000" w:sz="4" w:val="single"/>
            </w:tcBorders>
            <w:shd w:fill="auto" w:val="clear"/>
            <w:tcMar>
              <w:top w:type="dxa" w:w="0"/>
              <w:left w:type="dxa" w:w="108"/>
              <w:bottom w:type="dxa" w:w="0"/>
              <w:right w:type="dxa" w:w="108"/>
            </w:tcMar>
            <w:vAlign w:val="center"/>
          </w:tcPr>
          <w:p w14:paraId="ED0F0000">
            <w:pPr>
              <w:spacing w:line="240" w:lineRule="auto"/>
              <w:ind/>
              <w:rPr>
                <w:rFonts w:ascii="Times New Roman" w:hAnsi="Times New Roman"/>
                <w:sz w:val="24"/>
              </w:rPr>
            </w:pPr>
            <w:r>
              <w:rPr>
                <w:rFonts w:ascii="Times New Roman" w:hAnsi="Times New Roman"/>
                <w:sz w:val="24"/>
              </w:rPr>
              <w:t>0,0016</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F0000">
            <w:pPr>
              <w:spacing w:line="240" w:lineRule="auto"/>
              <w:ind/>
              <w:rPr>
                <w:rFonts w:ascii="Times New Roman" w:hAnsi="Times New Roman"/>
                <w:sz w:val="24"/>
              </w:rPr>
            </w:pPr>
            <w:r>
              <w:rPr>
                <w:rFonts w:ascii="Times New Roman" w:hAnsi="Times New Roman"/>
                <w:sz w:val="24"/>
              </w:rPr>
              <w:t>0,0250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F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00F0000">
            <w:pPr>
              <w:spacing w:line="240" w:lineRule="auto"/>
              <w:ind/>
              <w:rPr>
                <w:rFonts w:ascii="Times New Roman" w:hAnsi="Times New Roman"/>
                <w:sz w:val="24"/>
              </w:rPr>
            </w:pPr>
            <w:r>
              <w:rPr>
                <w:rFonts w:ascii="Times New Roman" w:hAnsi="Times New Roman"/>
                <w:sz w:val="24"/>
              </w:rPr>
              <w:t>УЛК (6 микрорайон)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10F0000">
            <w:pPr>
              <w:spacing w:line="240" w:lineRule="auto"/>
              <w:ind/>
              <w:rPr>
                <w:rFonts w:ascii="Times New Roman" w:hAnsi="Times New Roman"/>
                <w:sz w:val="24"/>
              </w:rPr>
            </w:pPr>
            <w:r>
              <w:rPr>
                <w:rFonts w:ascii="Times New Roman" w:hAnsi="Times New Roman"/>
                <w:sz w:val="24"/>
              </w:rPr>
              <w:t>3,98</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F20F0000">
            <w:pPr>
              <w:spacing w:line="240" w:lineRule="auto"/>
              <w:ind/>
              <w:rPr>
                <w:rFonts w:ascii="Times New Roman" w:hAnsi="Times New Roman"/>
                <w:sz w:val="24"/>
              </w:rPr>
            </w:pPr>
            <w:r>
              <w:rPr>
                <w:rFonts w:ascii="Times New Roman" w:hAnsi="Times New Roman"/>
                <w:sz w:val="24"/>
              </w:rPr>
              <w:t>0,1592</w:t>
            </w:r>
          </w:p>
        </w:tc>
        <w:tc>
          <w:tcPr>
            <w:tcW w:type="dxa" w:w="1485"/>
            <w:tcBorders>
              <w:bottom w:color="000000" w:sz="4" w:val="single"/>
            </w:tcBorders>
            <w:shd w:fill="auto" w:val="clear"/>
            <w:tcMar>
              <w:top w:type="dxa" w:w="0"/>
              <w:left w:type="dxa" w:w="108"/>
              <w:bottom w:type="dxa" w:w="0"/>
              <w:right w:type="dxa" w:w="108"/>
            </w:tcMar>
            <w:vAlign w:val="center"/>
          </w:tcPr>
          <w:p w14:paraId="F30F0000">
            <w:pPr>
              <w:spacing w:line="240" w:lineRule="auto"/>
              <w:ind/>
              <w:rPr>
                <w:rFonts w:ascii="Times New Roman" w:hAnsi="Times New Roman"/>
                <w:sz w:val="24"/>
              </w:rPr>
            </w:pPr>
            <w:r>
              <w:rPr>
                <w:rFonts w:ascii="Times New Roman" w:hAnsi="Times New Roman"/>
                <w:sz w:val="24"/>
              </w:rPr>
              <w:t>0,0002</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F0000">
            <w:pPr>
              <w:spacing w:line="240" w:lineRule="auto"/>
              <w:ind/>
              <w:rPr>
                <w:rFonts w:ascii="Times New Roman" w:hAnsi="Times New Roman"/>
                <w:sz w:val="24"/>
              </w:rPr>
            </w:pPr>
            <w:r>
              <w:rPr>
                <w:rFonts w:ascii="Times New Roman" w:hAnsi="Times New Roman"/>
                <w:sz w:val="24"/>
              </w:rPr>
              <w:t>0,1594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F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60F0000">
            <w:pPr>
              <w:spacing w:line="240" w:lineRule="auto"/>
              <w:ind/>
              <w:rPr>
                <w:rFonts w:ascii="Times New Roman" w:hAnsi="Times New Roman"/>
                <w:sz w:val="24"/>
              </w:rPr>
            </w:pPr>
            <w:r>
              <w:rPr>
                <w:rFonts w:ascii="Times New Roman" w:hAnsi="Times New Roman"/>
                <w:sz w:val="24"/>
              </w:rPr>
              <w:t>ВЗС ЦО</w:t>
            </w:r>
            <w:r>
              <w:rPr>
                <w:rFonts w:ascii="Times New Roman" w:hAnsi="Times New Roman"/>
                <w:sz w:val="24"/>
              </w:rPr>
              <w:t>С(</w:t>
            </w:r>
            <w:r>
              <w:rPr>
                <w:rFonts w:ascii="Times New Roman" w:hAnsi="Times New Roman"/>
                <w:sz w:val="24"/>
              </w:rPr>
              <w:t>ТСС)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70F0000">
            <w:pPr>
              <w:spacing w:line="240" w:lineRule="auto"/>
              <w:ind/>
              <w:rPr>
                <w:rFonts w:ascii="Times New Roman" w:hAnsi="Times New Roman"/>
                <w:sz w:val="24"/>
              </w:rPr>
            </w:pPr>
            <w:r>
              <w:rPr>
                <w:rFonts w:ascii="Times New Roman" w:hAnsi="Times New Roman"/>
                <w:sz w:val="24"/>
              </w:rPr>
              <w:t>5,19</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F80F0000">
            <w:pPr>
              <w:spacing w:line="240" w:lineRule="auto"/>
              <w:ind/>
              <w:rPr>
                <w:rFonts w:ascii="Times New Roman" w:hAnsi="Times New Roman"/>
                <w:sz w:val="24"/>
              </w:rPr>
            </w:pPr>
            <w:r>
              <w:rPr>
                <w:rFonts w:ascii="Times New Roman" w:hAnsi="Times New Roman"/>
                <w:sz w:val="24"/>
              </w:rPr>
              <w:t>0,2052</w:t>
            </w:r>
          </w:p>
        </w:tc>
        <w:tc>
          <w:tcPr>
            <w:tcW w:type="dxa" w:w="1485"/>
            <w:tcBorders>
              <w:bottom w:color="000000" w:sz="4" w:val="single"/>
            </w:tcBorders>
            <w:shd w:fill="auto" w:val="clear"/>
            <w:tcMar>
              <w:top w:type="dxa" w:w="0"/>
              <w:left w:type="dxa" w:w="108"/>
              <w:bottom w:type="dxa" w:w="0"/>
              <w:right w:type="dxa" w:w="108"/>
            </w:tcMar>
            <w:vAlign w:val="center"/>
          </w:tcPr>
          <w:p w14:paraId="F90F0000">
            <w:pPr>
              <w:spacing w:line="240" w:lineRule="auto"/>
              <w:ind/>
              <w:rPr>
                <w:rFonts w:ascii="Times New Roman" w:hAnsi="Times New Roman"/>
                <w:sz w:val="24"/>
              </w:rPr>
            </w:pPr>
            <w:r>
              <w:rPr>
                <w:rFonts w:ascii="Times New Roman" w:hAnsi="Times New Roman"/>
                <w:sz w:val="24"/>
              </w:rPr>
              <w:t>0,0024</w:t>
            </w:r>
          </w:p>
        </w:tc>
        <w:tc>
          <w:tcPr>
            <w:tcW w:type="dxa" w:w="12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F0000">
            <w:pPr>
              <w:spacing w:line="240" w:lineRule="auto"/>
              <w:ind/>
              <w:rPr>
                <w:rFonts w:ascii="Times New Roman" w:hAnsi="Times New Roman"/>
                <w:sz w:val="24"/>
              </w:rPr>
            </w:pPr>
            <w:r>
              <w:rPr>
                <w:rFonts w:ascii="Times New Roman" w:hAnsi="Times New Roman"/>
                <w:sz w:val="24"/>
              </w:rPr>
              <w:t>0,2076</w:t>
            </w:r>
          </w:p>
        </w:tc>
      </w:tr>
      <w:tr>
        <w:tc>
          <w:tcPr>
            <w:tcW w:type="dxa" w:w="3007"/>
            <w:gridSpan w:val="2"/>
            <w:tcBorders>
              <w:top w:color="000000" w:sz="4" w:val="single"/>
              <w:left w:color="000000" w:sz="4" w:val="single"/>
              <w:right w:color="000000" w:sz="4" w:val="single"/>
            </w:tcBorders>
            <w:shd w:fill="auto" w:val="clear"/>
            <w:tcMar>
              <w:top w:type="dxa" w:w="0"/>
              <w:left w:type="dxa" w:w="108"/>
              <w:bottom w:type="dxa" w:w="0"/>
              <w:right w:type="dxa" w:w="108"/>
            </w:tcMar>
            <w:vAlign w:val="center"/>
          </w:tcPr>
          <w:p w14:paraId="FB0F0000">
            <w:pPr>
              <w:spacing w:line="240" w:lineRule="auto"/>
              <w:ind/>
              <w:rPr>
                <w:rFonts w:ascii="Times New Roman" w:hAnsi="Times New Roman"/>
                <w:sz w:val="24"/>
              </w:rPr>
            </w:pPr>
            <w:r>
              <w:rPr>
                <w:rFonts w:ascii="Times New Roman" w:hAnsi="Times New Roman"/>
                <w:sz w:val="24"/>
              </w:rPr>
              <w:t>Итого (объекты, находящиеся на балансе САЭС):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C0F0000">
            <w:pPr>
              <w:spacing w:line="240" w:lineRule="auto"/>
              <w:ind/>
              <w:rPr>
                <w:rFonts w:ascii="Times New Roman" w:hAnsi="Times New Roman"/>
                <w:sz w:val="24"/>
              </w:rPr>
            </w:pPr>
            <w:r>
              <w:rPr>
                <w:rFonts w:ascii="Times New Roman" w:hAnsi="Times New Roman"/>
                <w:sz w:val="24"/>
              </w:rPr>
              <w:t>130,34</w:t>
            </w:r>
          </w:p>
        </w:tc>
        <w:tc>
          <w:tcPr>
            <w:tcW w:type="dxa" w:w="3045"/>
            <w:gridSpan w:val="2"/>
            <w:tcBorders>
              <w:top w:color="000000" w:sz="4" w:val="single"/>
              <w:bottom w:color="000000" w:sz="4" w:val="single"/>
              <w:right w:color="000000" w:sz="4" w:val="single"/>
            </w:tcBorders>
            <w:shd w:fill="auto" w:val="clear"/>
            <w:tcMar>
              <w:top w:type="dxa" w:w="0"/>
              <w:left w:type="dxa" w:w="108"/>
              <w:bottom w:type="dxa" w:w="0"/>
              <w:right w:type="dxa" w:w="108"/>
            </w:tcMar>
            <w:vAlign w:val="center"/>
          </w:tcPr>
          <w:p w14:paraId="FD0F0000">
            <w:pPr>
              <w:spacing w:line="240" w:lineRule="auto"/>
              <w:ind/>
              <w:rPr>
                <w:rFonts w:ascii="Times New Roman" w:hAnsi="Times New Roman"/>
                <w:sz w:val="24"/>
              </w:rPr>
            </w:pPr>
            <w:r>
              <w:rPr>
                <w:rFonts w:ascii="Times New Roman" w:hAnsi="Times New Roman"/>
                <w:sz w:val="24"/>
              </w:rPr>
              <w:t>9,8973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E0F0000">
            <w:pPr>
              <w:spacing w:line="240" w:lineRule="auto"/>
              <w:ind/>
              <w:rPr>
                <w:rFonts w:ascii="Times New Roman" w:hAnsi="Times New Roman"/>
                <w:sz w:val="24"/>
              </w:rPr>
            </w:pPr>
            <w:r>
              <w:rPr>
                <w:rFonts w:ascii="Times New Roman" w:hAnsi="Times New Roman"/>
                <w:sz w:val="24"/>
              </w:rPr>
              <w:t>0,2651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F0F0000">
            <w:pPr>
              <w:spacing w:line="240" w:lineRule="auto"/>
              <w:ind/>
              <w:rPr>
                <w:rFonts w:ascii="Times New Roman" w:hAnsi="Times New Roman"/>
                <w:sz w:val="24"/>
              </w:rPr>
            </w:pPr>
            <w:r>
              <w:rPr>
                <w:rFonts w:ascii="Times New Roman" w:hAnsi="Times New Roman"/>
                <w:sz w:val="24"/>
              </w:rPr>
              <w:t>5,2138</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100000">
            <w:pPr>
              <w:spacing w:line="240" w:lineRule="auto"/>
              <w:ind/>
              <w:rPr>
                <w:rFonts w:ascii="Times New Roman" w:hAnsi="Times New Roman"/>
                <w:sz w:val="24"/>
              </w:rPr>
            </w:pPr>
            <w:r>
              <w:rPr>
                <w:rFonts w:ascii="Times New Roman" w:hAnsi="Times New Roman"/>
                <w:sz w:val="24"/>
              </w:rPr>
              <w:t>Главный корпус 1 очереди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1100000">
            <w:pPr>
              <w:spacing w:line="240" w:lineRule="auto"/>
              <w:ind/>
              <w:rPr>
                <w:rFonts w:ascii="Times New Roman" w:hAnsi="Times New Roman"/>
                <w:sz w:val="24"/>
              </w:rPr>
            </w:pPr>
            <w:r>
              <w:rPr>
                <w:rFonts w:ascii="Times New Roman" w:hAnsi="Times New Roman"/>
                <w:sz w:val="24"/>
              </w:rPr>
              <w:t>1342,45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2100000">
            <w:pPr>
              <w:spacing w:line="240" w:lineRule="auto"/>
              <w:ind/>
              <w:rPr>
                <w:rFonts w:ascii="Times New Roman" w:hAnsi="Times New Roman"/>
                <w:sz w:val="24"/>
              </w:rPr>
            </w:pPr>
            <w:r>
              <w:rPr>
                <w:rFonts w:ascii="Times New Roman" w:hAnsi="Times New Roman"/>
                <w:sz w:val="24"/>
              </w:rPr>
              <w:t>1,046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3100000">
            <w:pPr>
              <w:spacing w:line="240" w:lineRule="auto"/>
              <w:ind/>
              <w:rPr>
                <w:rFonts w:ascii="Times New Roman" w:hAnsi="Times New Roman"/>
                <w:sz w:val="24"/>
              </w:rPr>
            </w:pPr>
            <w:r>
              <w:rPr>
                <w:rFonts w:ascii="Times New Roman" w:hAnsi="Times New Roman"/>
                <w:sz w:val="24"/>
              </w:rPr>
              <w:t>51,779</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4100000">
            <w:pPr>
              <w:spacing w:line="240" w:lineRule="auto"/>
              <w:ind/>
              <w:rPr>
                <w:rFonts w:ascii="Times New Roman" w:hAnsi="Times New Roman"/>
                <w:sz w:val="24"/>
              </w:rPr>
            </w:pPr>
            <w:r>
              <w:rPr>
                <w:rFonts w:ascii="Times New Roman" w:hAnsi="Times New Roman"/>
                <w:sz w:val="24"/>
              </w:rPr>
              <w:t>0,873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5100000">
            <w:pPr>
              <w:spacing w:line="240" w:lineRule="auto"/>
              <w:ind/>
              <w:rPr>
                <w:rFonts w:ascii="Times New Roman" w:hAnsi="Times New Roman"/>
                <w:sz w:val="24"/>
              </w:rPr>
            </w:pPr>
            <w:r>
              <w:rPr>
                <w:rFonts w:ascii="Times New Roman" w:hAnsi="Times New Roman"/>
                <w:sz w:val="24"/>
              </w:rPr>
              <w:t>53,698</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100000">
            <w:pPr>
              <w:spacing w:line="240" w:lineRule="auto"/>
              <w:ind/>
              <w:rPr>
                <w:rFonts w:ascii="Times New Roman" w:hAnsi="Times New Roman"/>
                <w:sz w:val="24"/>
              </w:rPr>
            </w:pPr>
            <w:r>
              <w:rPr>
                <w:rFonts w:ascii="Times New Roman" w:hAnsi="Times New Roman"/>
                <w:sz w:val="24"/>
              </w:rPr>
              <w:t>Главный корпус 2 очереди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7100000">
            <w:pPr>
              <w:spacing w:line="240" w:lineRule="auto"/>
              <w:ind/>
              <w:rPr>
                <w:rFonts w:ascii="Times New Roman" w:hAnsi="Times New Roman"/>
                <w:sz w:val="24"/>
              </w:rPr>
            </w:pPr>
            <w:r>
              <w:rPr>
                <w:rFonts w:ascii="Times New Roman" w:hAnsi="Times New Roman"/>
                <w:sz w:val="24"/>
              </w:rPr>
              <w:t>1126,55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8100000">
            <w:pPr>
              <w:spacing w:line="240" w:lineRule="auto"/>
              <w:ind/>
              <w:rPr>
                <w:rFonts w:ascii="Times New Roman" w:hAnsi="Times New Roman"/>
                <w:sz w:val="24"/>
              </w:rPr>
            </w:pPr>
            <w:r>
              <w:rPr>
                <w:rFonts w:ascii="Times New Roman" w:hAnsi="Times New Roman"/>
                <w:sz w:val="24"/>
              </w:rPr>
              <w:t>1,078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9100000">
            <w:pPr>
              <w:spacing w:line="240" w:lineRule="auto"/>
              <w:ind/>
              <w:rPr>
                <w:rFonts w:ascii="Times New Roman" w:hAnsi="Times New Roman"/>
                <w:sz w:val="24"/>
              </w:rPr>
            </w:pPr>
            <w:r>
              <w:rPr>
                <w:rFonts w:ascii="Times New Roman" w:hAnsi="Times New Roman"/>
                <w:sz w:val="24"/>
              </w:rPr>
              <w:t>43,102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A100000">
            <w:pPr>
              <w:spacing w:line="240" w:lineRule="auto"/>
              <w:ind/>
              <w:rPr>
                <w:rFonts w:ascii="Times New Roman" w:hAnsi="Times New Roman"/>
                <w:sz w:val="24"/>
              </w:rPr>
            </w:pPr>
            <w:r>
              <w:rPr>
                <w:rFonts w:ascii="Times New Roman" w:hAnsi="Times New Roman"/>
                <w:sz w:val="24"/>
              </w:rPr>
              <w:t>0,882</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B100000">
            <w:pPr>
              <w:spacing w:line="240" w:lineRule="auto"/>
              <w:ind/>
              <w:rPr>
                <w:rFonts w:ascii="Times New Roman" w:hAnsi="Times New Roman"/>
                <w:sz w:val="24"/>
              </w:rPr>
            </w:pPr>
            <w:r>
              <w:rPr>
                <w:rFonts w:ascii="Times New Roman" w:hAnsi="Times New Roman"/>
                <w:sz w:val="24"/>
              </w:rPr>
              <w:t>45,062</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100000">
            <w:pPr>
              <w:spacing w:line="240" w:lineRule="auto"/>
              <w:ind/>
              <w:rPr>
                <w:rFonts w:ascii="Times New Roman" w:hAnsi="Times New Roman"/>
                <w:sz w:val="24"/>
              </w:rPr>
            </w:pPr>
            <w:r>
              <w:rPr>
                <w:rFonts w:ascii="Times New Roman" w:hAnsi="Times New Roman"/>
                <w:sz w:val="24"/>
              </w:rPr>
              <w:t>Промплощадка</w:t>
            </w:r>
            <w:r>
              <w:rPr>
                <w:rFonts w:ascii="Times New Roman" w:hAnsi="Times New Roman"/>
                <w:sz w:val="24"/>
              </w:rPr>
              <w:t xml:space="preserve"> 1 очереди</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10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E100000">
            <w:pPr>
              <w:spacing w:line="240" w:lineRule="auto"/>
              <w:ind/>
              <w:rPr>
                <w:rFonts w:ascii="Times New Roman" w:hAnsi="Times New Roman"/>
                <w:sz w:val="24"/>
              </w:rPr>
            </w:pPr>
            <w:r>
              <w:rPr>
                <w:rFonts w:ascii="Times New Roman" w:hAnsi="Times New Roman"/>
                <w:sz w:val="24"/>
              </w:rPr>
              <w:t>АБК.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F100000">
            <w:pPr>
              <w:spacing w:line="240" w:lineRule="auto"/>
              <w:ind/>
              <w:rPr>
                <w:rFonts w:ascii="Times New Roman" w:hAnsi="Times New Roman"/>
                <w:sz w:val="24"/>
              </w:rPr>
            </w:pPr>
            <w:r>
              <w:rPr>
                <w:rFonts w:ascii="Times New Roman" w:hAnsi="Times New Roman"/>
                <w:sz w:val="24"/>
              </w:rPr>
              <w:t>203,43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0100000">
            <w:pPr>
              <w:spacing w:line="240" w:lineRule="auto"/>
              <w:ind/>
              <w:rPr>
                <w:rFonts w:ascii="Times New Roman" w:hAnsi="Times New Roman"/>
                <w:sz w:val="24"/>
              </w:rPr>
            </w:pPr>
            <w:r>
              <w:rPr>
                <w:rFonts w:ascii="Times New Roman" w:hAnsi="Times New Roman"/>
                <w:sz w:val="24"/>
              </w:rPr>
              <w:t>1,137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1100000">
            <w:pPr>
              <w:spacing w:line="240" w:lineRule="auto"/>
              <w:ind/>
              <w:rPr>
                <w:rFonts w:ascii="Times New Roman" w:hAnsi="Times New Roman"/>
                <w:sz w:val="24"/>
              </w:rPr>
            </w:pPr>
            <w:r>
              <w:rPr>
                <w:rFonts w:ascii="Times New Roman" w:hAnsi="Times New Roman"/>
                <w:sz w:val="24"/>
              </w:rPr>
              <w:t>1,119</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2100000">
            <w:pPr>
              <w:spacing w:line="240" w:lineRule="auto"/>
              <w:ind/>
              <w:rPr>
                <w:rFonts w:ascii="Times New Roman" w:hAnsi="Times New Roman"/>
                <w:sz w:val="24"/>
              </w:rPr>
            </w:pPr>
            <w:r>
              <w:rPr>
                <w:rFonts w:ascii="Times New Roman" w:hAnsi="Times New Roman"/>
                <w:sz w:val="24"/>
              </w:rPr>
              <w:t>5,881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3100000">
            <w:pPr>
              <w:spacing w:line="240" w:lineRule="auto"/>
              <w:ind/>
              <w:rPr>
                <w:rFonts w:ascii="Times New Roman" w:hAnsi="Times New Roman"/>
                <w:sz w:val="24"/>
              </w:rPr>
            </w:pPr>
            <w:r>
              <w:rPr>
                <w:rFonts w:ascii="Times New Roman" w:hAnsi="Times New Roman"/>
                <w:sz w:val="24"/>
              </w:rPr>
              <w:t>8,137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10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5100000">
            <w:pPr>
              <w:spacing w:line="240" w:lineRule="auto"/>
              <w:ind/>
              <w:rPr>
                <w:rFonts w:ascii="Times New Roman" w:hAnsi="Times New Roman"/>
                <w:sz w:val="24"/>
              </w:rPr>
            </w:pPr>
            <w:r>
              <w:rPr>
                <w:rFonts w:ascii="Times New Roman" w:hAnsi="Times New Roman"/>
                <w:sz w:val="24"/>
              </w:rPr>
              <w:t>АБК.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6100000">
            <w:pPr>
              <w:spacing w:line="240" w:lineRule="auto"/>
              <w:ind/>
              <w:rPr>
                <w:rFonts w:ascii="Times New Roman" w:hAnsi="Times New Roman"/>
                <w:sz w:val="24"/>
              </w:rPr>
            </w:pPr>
            <w:r>
              <w:rPr>
                <w:rFonts w:ascii="Times New Roman" w:hAnsi="Times New Roman"/>
                <w:sz w:val="24"/>
              </w:rPr>
              <w:t>47,63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7100000">
            <w:pPr>
              <w:spacing w:line="240" w:lineRule="auto"/>
              <w:ind/>
              <w:rPr>
                <w:rFonts w:ascii="Times New Roman" w:hAnsi="Times New Roman"/>
                <w:sz w:val="24"/>
              </w:rPr>
            </w:pPr>
            <w:r>
              <w:rPr>
                <w:rFonts w:ascii="Times New Roman" w:hAnsi="Times New Roman"/>
                <w:sz w:val="24"/>
              </w:rPr>
              <w:t>0,218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8100000">
            <w:pPr>
              <w:spacing w:line="240" w:lineRule="auto"/>
              <w:ind/>
              <w:rPr>
                <w:rFonts w:ascii="Times New Roman" w:hAnsi="Times New Roman"/>
                <w:sz w:val="24"/>
              </w:rPr>
            </w:pPr>
            <w:r>
              <w:rPr>
                <w:rFonts w:ascii="Times New Roman" w:hAnsi="Times New Roman"/>
                <w:sz w:val="24"/>
              </w:rPr>
              <w:t>1,687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9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A100000">
            <w:pPr>
              <w:spacing w:line="240" w:lineRule="auto"/>
              <w:ind/>
              <w:rPr>
                <w:rFonts w:ascii="Times New Roman" w:hAnsi="Times New Roman"/>
                <w:sz w:val="24"/>
              </w:rPr>
            </w:pPr>
            <w:r>
              <w:rPr>
                <w:rFonts w:ascii="Times New Roman" w:hAnsi="Times New Roman"/>
                <w:sz w:val="24"/>
              </w:rPr>
              <w:t>1,905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10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C100000">
            <w:pPr>
              <w:spacing w:line="240" w:lineRule="auto"/>
              <w:ind/>
              <w:rPr>
                <w:rFonts w:ascii="Times New Roman" w:hAnsi="Times New Roman"/>
                <w:sz w:val="24"/>
              </w:rPr>
            </w:pPr>
            <w:r>
              <w:rPr>
                <w:rFonts w:ascii="Times New Roman" w:hAnsi="Times New Roman"/>
                <w:sz w:val="24"/>
              </w:rPr>
              <w:t>АБК.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D100000">
            <w:pPr>
              <w:spacing w:line="240" w:lineRule="auto"/>
              <w:ind/>
              <w:rPr>
                <w:rFonts w:ascii="Times New Roman" w:hAnsi="Times New Roman"/>
                <w:sz w:val="24"/>
              </w:rPr>
            </w:pPr>
            <w:r>
              <w:rPr>
                <w:rFonts w:ascii="Times New Roman" w:hAnsi="Times New Roman"/>
                <w:sz w:val="24"/>
              </w:rPr>
              <w:t>19,63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E100000">
            <w:pPr>
              <w:spacing w:line="240" w:lineRule="auto"/>
              <w:ind/>
              <w:rPr>
                <w:rFonts w:ascii="Times New Roman" w:hAnsi="Times New Roman"/>
                <w:sz w:val="24"/>
              </w:rPr>
            </w:pPr>
            <w:r>
              <w:rPr>
                <w:rFonts w:ascii="Times New Roman" w:hAnsi="Times New Roman"/>
                <w:sz w:val="24"/>
              </w:rPr>
              <w:t>0,168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F100000">
            <w:pPr>
              <w:spacing w:line="240" w:lineRule="auto"/>
              <w:ind/>
              <w:rPr>
                <w:rFonts w:ascii="Times New Roman" w:hAnsi="Times New Roman"/>
                <w:sz w:val="24"/>
              </w:rPr>
            </w:pPr>
            <w:r>
              <w:rPr>
                <w:rFonts w:ascii="Times New Roman" w:hAnsi="Times New Roman"/>
                <w:sz w:val="24"/>
              </w:rPr>
              <w:t>0,617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0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1100000">
            <w:pPr>
              <w:spacing w:line="240" w:lineRule="auto"/>
              <w:ind/>
              <w:rPr>
                <w:rFonts w:ascii="Times New Roman" w:hAnsi="Times New Roman"/>
                <w:sz w:val="24"/>
              </w:rPr>
            </w:pPr>
            <w:r>
              <w:rPr>
                <w:rFonts w:ascii="Times New Roman" w:hAnsi="Times New Roman"/>
                <w:sz w:val="24"/>
              </w:rPr>
              <w:t>0,785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10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3100000">
            <w:pPr>
              <w:spacing w:line="240" w:lineRule="auto"/>
              <w:ind/>
              <w:rPr>
                <w:rFonts w:ascii="Times New Roman" w:hAnsi="Times New Roman"/>
                <w:sz w:val="24"/>
              </w:rPr>
            </w:pPr>
            <w:r>
              <w:rPr>
                <w:rFonts w:ascii="Times New Roman" w:hAnsi="Times New Roman"/>
                <w:sz w:val="24"/>
              </w:rPr>
              <w:t>АГС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4100000">
            <w:pPr>
              <w:spacing w:line="240" w:lineRule="auto"/>
              <w:ind/>
              <w:rPr>
                <w:rFonts w:ascii="Times New Roman" w:hAnsi="Times New Roman"/>
                <w:sz w:val="24"/>
              </w:rPr>
            </w:pPr>
            <w:r>
              <w:rPr>
                <w:rFonts w:ascii="Times New Roman" w:hAnsi="Times New Roman"/>
                <w:sz w:val="24"/>
              </w:rPr>
              <w:t>0,40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5100000">
            <w:pPr>
              <w:spacing w:line="240" w:lineRule="auto"/>
              <w:ind/>
              <w:rPr>
                <w:rFonts w:ascii="Times New Roman" w:hAnsi="Times New Roman"/>
                <w:sz w:val="24"/>
              </w:rPr>
            </w:pPr>
            <w:r>
              <w:rPr>
                <w:rFonts w:ascii="Times New Roman" w:hAnsi="Times New Roman"/>
                <w:sz w:val="24"/>
              </w:rPr>
              <w:t>0,016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6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7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8100000">
            <w:pPr>
              <w:spacing w:line="240" w:lineRule="auto"/>
              <w:ind/>
              <w:rPr>
                <w:rFonts w:ascii="Times New Roman" w:hAnsi="Times New Roman"/>
                <w:sz w:val="24"/>
              </w:rPr>
            </w:pPr>
            <w:r>
              <w:rPr>
                <w:rFonts w:ascii="Times New Roman" w:hAnsi="Times New Roman"/>
                <w:sz w:val="24"/>
              </w:rPr>
              <w:t>0,016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10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A100000">
            <w:pPr>
              <w:spacing w:line="240" w:lineRule="auto"/>
              <w:ind/>
              <w:rPr>
                <w:rFonts w:ascii="Times New Roman" w:hAnsi="Times New Roman"/>
                <w:sz w:val="24"/>
              </w:rPr>
            </w:pPr>
            <w:r>
              <w:rPr>
                <w:rFonts w:ascii="Times New Roman" w:hAnsi="Times New Roman"/>
                <w:sz w:val="24"/>
              </w:rPr>
              <w:t>АКС-1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B100000">
            <w:pPr>
              <w:spacing w:line="240" w:lineRule="auto"/>
              <w:ind/>
              <w:rPr>
                <w:rFonts w:ascii="Times New Roman" w:hAnsi="Times New Roman"/>
                <w:sz w:val="24"/>
              </w:rPr>
            </w:pPr>
            <w:r>
              <w:rPr>
                <w:rFonts w:ascii="Times New Roman" w:hAnsi="Times New Roman"/>
                <w:sz w:val="24"/>
              </w:rPr>
              <w:t>13,83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C100000">
            <w:pPr>
              <w:spacing w:line="240" w:lineRule="auto"/>
              <w:ind/>
              <w:rPr>
                <w:rFonts w:ascii="Times New Roman" w:hAnsi="Times New Roman"/>
                <w:sz w:val="24"/>
              </w:rPr>
            </w:pPr>
            <w:r>
              <w:rPr>
                <w:rFonts w:ascii="Times New Roman" w:hAnsi="Times New Roman"/>
                <w:sz w:val="24"/>
              </w:rPr>
              <w:t>0,145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D100000">
            <w:pPr>
              <w:spacing w:line="240" w:lineRule="auto"/>
              <w:ind/>
              <w:rPr>
                <w:rFonts w:ascii="Times New Roman" w:hAnsi="Times New Roman"/>
                <w:sz w:val="24"/>
              </w:rPr>
            </w:pPr>
            <w:r>
              <w:rPr>
                <w:rFonts w:ascii="Times New Roman" w:hAnsi="Times New Roman"/>
                <w:sz w:val="24"/>
              </w:rPr>
              <w:t>0,351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E100000">
            <w:pPr>
              <w:spacing w:line="240" w:lineRule="auto"/>
              <w:ind/>
              <w:rPr>
                <w:rFonts w:ascii="Times New Roman" w:hAnsi="Times New Roman"/>
                <w:sz w:val="24"/>
              </w:rPr>
            </w:pPr>
            <w:r>
              <w:rPr>
                <w:rFonts w:ascii="Times New Roman" w:hAnsi="Times New Roman"/>
                <w:sz w:val="24"/>
              </w:rPr>
              <w:t>0,057</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F100000">
            <w:pPr>
              <w:spacing w:line="240" w:lineRule="auto"/>
              <w:ind/>
              <w:rPr>
                <w:rFonts w:ascii="Times New Roman" w:hAnsi="Times New Roman"/>
                <w:sz w:val="24"/>
              </w:rPr>
            </w:pPr>
            <w:r>
              <w:rPr>
                <w:rFonts w:ascii="Times New Roman" w:hAnsi="Times New Roman"/>
                <w:sz w:val="24"/>
              </w:rPr>
              <w:t>0,553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10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1100000">
            <w:pPr>
              <w:spacing w:line="240" w:lineRule="auto"/>
              <w:ind/>
              <w:rPr>
                <w:rFonts w:ascii="Times New Roman" w:hAnsi="Times New Roman"/>
                <w:sz w:val="24"/>
              </w:rPr>
            </w:pPr>
            <w:r>
              <w:rPr>
                <w:rFonts w:ascii="Times New Roman" w:hAnsi="Times New Roman"/>
                <w:sz w:val="24"/>
              </w:rPr>
              <w:t>Ангар АХО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2100000">
            <w:pPr>
              <w:spacing w:line="240" w:lineRule="auto"/>
              <w:ind/>
              <w:rPr>
                <w:rFonts w:ascii="Times New Roman" w:hAnsi="Times New Roman"/>
                <w:sz w:val="24"/>
              </w:rPr>
            </w:pPr>
            <w:r>
              <w:rPr>
                <w:rFonts w:ascii="Times New Roman" w:hAnsi="Times New Roman"/>
                <w:sz w:val="24"/>
              </w:rPr>
              <w:t>0,83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3100000">
            <w:pPr>
              <w:spacing w:line="240" w:lineRule="auto"/>
              <w:ind/>
              <w:rPr>
                <w:rFonts w:ascii="Times New Roman" w:hAnsi="Times New Roman"/>
                <w:sz w:val="24"/>
              </w:rPr>
            </w:pPr>
            <w:r>
              <w:rPr>
                <w:rFonts w:ascii="Times New Roman" w:hAnsi="Times New Roman"/>
                <w:sz w:val="24"/>
              </w:rPr>
              <w:t>0,022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4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510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6100000">
            <w:pPr>
              <w:spacing w:line="240" w:lineRule="auto"/>
              <w:ind/>
              <w:rPr>
                <w:rFonts w:ascii="Times New Roman" w:hAnsi="Times New Roman"/>
                <w:sz w:val="24"/>
              </w:rPr>
            </w:pPr>
            <w:r>
              <w:rPr>
                <w:rFonts w:ascii="Times New Roman" w:hAnsi="Times New Roman"/>
                <w:sz w:val="24"/>
              </w:rPr>
              <w:t>0,033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10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8100000">
            <w:pPr>
              <w:spacing w:line="240" w:lineRule="auto"/>
              <w:ind/>
              <w:rPr>
                <w:rFonts w:ascii="Times New Roman" w:hAnsi="Times New Roman"/>
                <w:sz w:val="24"/>
              </w:rPr>
            </w:pPr>
            <w:r>
              <w:rPr>
                <w:rFonts w:ascii="Times New Roman" w:hAnsi="Times New Roman"/>
                <w:sz w:val="24"/>
              </w:rPr>
              <w:t>Баки дизтоплива</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9100000">
            <w:pPr>
              <w:spacing w:line="240" w:lineRule="auto"/>
              <w:ind/>
              <w:rPr>
                <w:rFonts w:ascii="Times New Roman" w:hAnsi="Times New Roman"/>
                <w:sz w:val="24"/>
              </w:rPr>
            </w:pPr>
            <w:r>
              <w:rPr>
                <w:rFonts w:ascii="Times New Roman" w:hAnsi="Times New Roman"/>
                <w:sz w:val="24"/>
              </w:rPr>
              <w:t>0,05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A100000">
            <w:pPr>
              <w:spacing w:line="240" w:lineRule="auto"/>
              <w:ind/>
              <w:rPr>
                <w:rFonts w:ascii="Times New Roman" w:hAnsi="Times New Roman"/>
                <w:sz w:val="24"/>
              </w:rPr>
            </w:pPr>
            <w:r>
              <w:rPr>
                <w:rFonts w:ascii="Times New Roman" w:hAnsi="Times New Roman"/>
                <w:sz w:val="24"/>
              </w:rPr>
              <w:t>0,002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B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C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D100000">
            <w:pPr>
              <w:spacing w:line="240" w:lineRule="auto"/>
              <w:ind/>
              <w:rPr>
                <w:rFonts w:ascii="Times New Roman" w:hAnsi="Times New Roman"/>
                <w:sz w:val="24"/>
              </w:rPr>
            </w:pPr>
            <w:r>
              <w:rPr>
                <w:rFonts w:ascii="Times New Roman" w:hAnsi="Times New Roman"/>
                <w:sz w:val="24"/>
              </w:rPr>
              <w:t>0,002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10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F100000">
            <w:pPr>
              <w:spacing w:line="240" w:lineRule="auto"/>
              <w:ind/>
              <w:rPr>
                <w:rFonts w:ascii="Times New Roman" w:hAnsi="Times New Roman"/>
                <w:sz w:val="24"/>
              </w:rPr>
            </w:pPr>
            <w:r>
              <w:rPr>
                <w:rFonts w:ascii="Times New Roman" w:hAnsi="Times New Roman"/>
                <w:sz w:val="24"/>
              </w:rPr>
              <w:t>Баллонная СОАР-1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0100000">
            <w:pPr>
              <w:spacing w:line="240" w:lineRule="auto"/>
              <w:ind/>
              <w:rPr>
                <w:rFonts w:ascii="Times New Roman" w:hAnsi="Times New Roman"/>
                <w:sz w:val="24"/>
              </w:rPr>
            </w:pPr>
            <w:r>
              <w:rPr>
                <w:rFonts w:ascii="Times New Roman" w:hAnsi="Times New Roman"/>
                <w:sz w:val="24"/>
              </w:rPr>
              <w:t>1,33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1100000">
            <w:pPr>
              <w:spacing w:line="240" w:lineRule="auto"/>
              <w:ind/>
              <w:rPr>
                <w:rFonts w:ascii="Times New Roman" w:hAnsi="Times New Roman"/>
                <w:sz w:val="24"/>
              </w:rPr>
            </w:pPr>
            <w:r>
              <w:rPr>
                <w:rFonts w:ascii="Times New Roman" w:hAnsi="Times New Roman"/>
                <w:sz w:val="24"/>
              </w:rPr>
              <w:t>0,053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2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3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4100000">
            <w:pPr>
              <w:spacing w:line="240" w:lineRule="auto"/>
              <w:ind/>
              <w:rPr>
                <w:rFonts w:ascii="Times New Roman" w:hAnsi="Times New Roman"/>
                <w:sz w:val="24"/>
              </w:rPr>
            </w:pPr>
            <w:r>
              <w:rPr>
                <w:rFonts w:ascii="Times New Roman" w:hAnsi="Times New Roman"/>
                <w:sz w:val="24"/>
              </w:rPr>
              <w:t>0,053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10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6100000">
            <w:pPr>
              <w:spacing w:line="240" w:lineRule="auto"/>
              <w:ind/>
              <w:rPr>
                <w:rFonts w:ascii="Times New Roman" w:hAnsi="Times New Roman"/>
                <w:sz w:val="24"/>
              </w:rPr>
            </w:pPr>
            <w:r>
              <w:rPr>
                <w:rFonts w:ascii="Times New Roman" w:hAnsi="Times New Roman"/>
                <w:sz w:val="24"/>
              </w:rPr>
              <w:t>Баллонная СОАР-2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7100000">
            <w:pPr>
              <w:spacing w:line="240" w:lineRule="auto"/>
              <w:ind/>
              <w:rPr>
                <w:rFonts w:ascii="Times New Roman" w:hAnsi="Times New Roman"/>
                <w:sz w:val="24"/>
              </w:rPr>
            </w:pPr>
            <w:r>
              <w:rPr>
                <w:rFonts w:ascii="Times New Roman" w:hAnsi="Times New Roman"/>
                <w:sz w:val="24"/>
              </w:rPr>
              <w:t>11,35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8100000">
            <w:pPr>
              <w:spacing w:line="240" w:lineRule="auto"/>
              <w:ind/>
              <w:rPr>
                <w:rFonts w:ascii="Times New Roman" w:hAnsi="Times New Roman"/>
                <w:sz w:val="24"/>
              </w:rPr>
            </w:pPr>
            <w:r>
              <w:rPr>
                <w:rFonts w:ascii="Times New Roman" w:hAnsi="Times New Roman"/>
                <w:sz w:val="24"/>
              </w:rPr>
              <w:t>0,044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9100000">
            <w:pPr>
              <w:spacing w:line="240" w:lineRule="auto"/>
              <w:ind/>
              <w:rPr>
                <w:rFonts w:ascii="Times New Roman" w:hAnsi="Times New Roman"/>
                <w:sz w:val="24"/>
              </w:rPr>
            </w:pPr>
            <w:r>
              <w:rPr>
                <w:rFonts w:ascii="Times New Roman" w:hAnsi="Times New Roman"/>
                <w:sz w:val="24"/>
              </w:rPr>
              <w:t>0,410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A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B100000">
            <w:pPr>
              <w:spacing w:line="240" w:lineRule="auto"/>
              <w:ind/>
              <w:rPr>
                <w:rFonts w:ascii="Times New Roman" w:hAnsi="Times New Roman"/>
                <w:sz w:val="24"/>
              </w:rPr>
            </w:pPr>
            <w:r>
              <w:rPr>
                <w:rFonts w:ascii="Times New Roman" w:hAnsi="Times New Roman"/>
                <w:sz w:val="24"/>
              </w:rPr>
              <w:t>0,454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10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D100000">
            <w:pPr>
              <w:spacing w:line="240" w:lineRule="auto"/>
              <w:ind/>
              <w:rPr>
                <w:rFonts w:ascii="Times New Roman" w:hAnsi="Times New Roman"/>
                <w:sz w:val="24"/>
              </w:rPr>
            </w:pPr>
            <w:r>
              <w:rPr>
                <w:rFonts w:ascii="Times New Roman" w:hAnsi="Times New Roman"/>
                <w:sz w:val="24"/>
              </w:rPr>
              <w:t>ВСРО-1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E100000">
            <w:pPr>
              <w:spacing w:line="240" w:lineRule="auto"/>
              <w:ind/>
              <w:rPr>
                <w:rFonts w:ascii="Times New Roman" w:hAnsi="Times New Roman"/>
                <w:sz w:val="24"/>
              </w:rPr>
            </w:pPr>
            <w:r>
              <w:rPr>
                <w:rFonts w:ascii="Times New Roman" w:hAnsi="Times New Roman"/>
                <w:sz w:val="24"/>
              </w:rPr>
              <w:t>32,33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F100000">
            <w:pPr>
              <w:spacing w:line="240" w:lineRule="auto"/>
              <w:ind/>
              <w:rPr>
                <w:rFonts w:ascii="Times New Roman" w:hAnsi="Times New Roman"/>
                <w:sz w:val="24"/>
              </w:rPr>
            </w:pPr>
            <w:r>
              <w:rPr>
                <w:rFonts w:ascii="Times New Roman" w:hAnsi="Times New Roman"/>
                <w:sz w:val="24"/>
              </w:rPr>
              <w:t>0,322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0100000">
            <w:pPr>
              <w:spacing w:line="240" w:lineRule="auto"/>
              <w:ind/>
              <w:rPr>
                <w:rFonts w:ascii="Times New Roman" w:hAnsi="Times New Roman"/>
                <w:sz w:val="24"/>
              </w:rPr>
            </w:pPr>
            <w:r>
              <w:rPr>
                <w:rFonts w:ascii="Times New Roman" w:hAnsi="Times New Roman"/>
                <w:sz w:val="24"/>
              </w:rPr>
              <w:t>0,516</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1100000">
            <w:pPr>
              <w:spacing w:line="240" w:lineRule="auto"/>
              <w:ind/>
              <w:rPr>
                <w:rFonts w:ascii="Times New Roman" w:hAnsi="Times New Roman"/>
                <w:sz w:val="24"/>
              </w:rPr>
            </w:pPr>
            <w:r>
              <w:rPr>
                <w:rFonts w:ascii="Times New Roman" w:hAnsi="Times New Roman"/>
                <w:sz w:val="24"/>
              </w:rPr>
              <w:t>0,455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2100000">
            <w:pPr>
              <w:spacing w:line="240" w:lineRule="auto"/>
              <w:ind/>
              <w:rPr>
                <w:rFonts w:ascii="Times New Roman" w:hAnsi="Times New Roman"/>
                <w:sz w:val="24"/>
              </w:rPr>
            </w:pPr>
            <w:r>
              <w:rPr>
                <w:rFonts w:ascii="Times New Roman" w:hAnsi="Times New Roman"/>
                <w:sz w:val="24"/>
              </w:rPr>
              <w:t>1,293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100000">
            <w:pPr>
              <w:spacing w:line="240" w:lineRule="auto"/>
              <w:ind/>
              <w:rPr>
                <w:rFonts w:ascii="Times New Roman" w:hAnsi="Times New Roman"/>
                <w:sz w:val="24"/>
              </w:rPr>
            </w:pPr>
            <w:r>
              <w:rPr>
                <w:rFonts w:ascii="Times New Roman" w:hAnsi="Times New Roman"/>
                <w:sz w:val="24"/>
              </w:rPr>
              <w:t>11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4100000">
            <w:pPr>
              <w:spacing w:line="240" w:lineRule="auto"/>
              <w:ind/>
              <w:rPr>
                <w:rFonts w:ascii="Times New Roman" w:hAnsi="Times New Roman"/>
                <w:sz w:val="24"/>
              </w:rPr>
            </w:pPr>
            <w:r>
              <w:rPr>
                <w:rFonts w:ascii="Times New Roman" w:hAnsi="Times New Roman"/>
                <w:sz w:val="24"/>
              </w:rPr>
              <w:t>Здание</w:t>
            </w:r>
            <w:r>
              <w:rPr>
                <w:rFonts w:ascii="Times New Roman" w:hAnsi="Times New Roman"/>
                <w:sz w:val="24"/>
              </w:rPr>
              <w:t xml:space="preserve"> В</w:t>
            </w:r>
            <w:r>
              <w:rPr>
                <w:rFonts w:ascii="Times New Roman" w:hAnsi="Times New Roman"/>
                <w:sz w:val="24"/>
              </w:rPr>
              <w:t>/Ч 3678.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5100000">
            <w:pPr>
              <w:spacing w:line="240" w:lineRule="auto"/>
              <w:ind/>
              <w:rPr>
                <w:rFonts w:ascii="Times New Roman" w:hAnsi="Times New Roman"/>
                <w:sz w:val="24"/>
              </w:rPr>
            </w:pPr>
            <w:r>
              <w:rPr>
                <w:rFonts w:ascii="Times New Roman" w:hAnsi="Times New Roman"/>
                <w:sz w:val="24"/>
              </w:rPr>
              <w:t>2,20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6100000">
            <w:pPr>
              <w:spacing w:line="240" w:lineRule="auto"/>
              <w:ind/>
              <w:rPr>
                <w:rFonts w:ascii="Times New Roman" w:hAnsi="Times New Roman"/>
                <w:sz w:val="24"/>
              </w:rPr>
            </w:pPr>
            <w:r>
              <w:rPr>
                <w:rFonts w:ascii="Times New Roman" w:hAnsi="Times New Roman"/>
                <w:sz w:val="24"/>
              </w:rPr>
              <w:t>0,058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7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8100000">
            <w:pPr>
              <w:spacing w:line="240" w:lineRule="auto"/>
              <w:ind/>
              <w:rPr>
                <w:rFonts w:ascii="Times New Roman" w:hAnsi="Times New Roman"/>
                <w:sz w:val="24"/>
              </w:rPr>
            </w:pPr>
            <w:r>
              <w:rPr>
                <w:rFonts w:ascii="Times New Roman" w:hAnsi="Times New Roman"/>
                <w:sz w:val="24"/>
              </w:rPr>
              <w:t>0,030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9100000">
            <w:pPr>
              <w:spacing w:line="240" w:lineRule="auto"/>
              <w:ind/>
              <w:rPr>
                <w:rFonts w:ascii="Times New Roman" w:hAnsi="Times New Roman"/>
                <w:sz w:val="24"/>
              </w:rPr>
            </w:pPr>
            <w:r>
              <w:rPr>
                <w:rFonts w:ascii="Times New Roman" w:hAnsi="Times New Roman"/>
                <w:sz w:val="24"/>
              </w:rPr>
              <w:t>0,088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100000">
            <w:pPr>
              <w:spacing w:line="240" w:lineRule="auto"/>
              <w:ind/>
              <w:rPr>
                <w:rFonts w:ascii="Times New Roman" w:hAnsi="Times New Roman"/>
                <w:sz w:val="24"/>
              </w:rPr>
            </w:pPr>
            <w:r>
              <w:rPr>
                <w:rFonts w:ascii="Times New Roman" w:hAnsi="Times New Roman"/>
                <w:sz w:val="24"/>
              </w:rPr>
              <w:t>12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B100000">
            <w:pPr>
              <w:spacing w:line="240" w:lineRule="auto"/>
              <w:ind/>
              <w:rPr>
                <w:rFonts w:ascii="Times New Roman" w:hAnsi="Times New Roman"/>
                <w:sz w:val="24"/>
              </w:rPr>
            </w:pPr>
            <w:r>
              <w:rPr>
                <w:rFonts w:ascii="Times New Roman" w:hAnsi="Times New Roman"/>
                <w:sz w:val="24"/>
              </w:rPr>
              <w:t>Здание</w:t>
            </w:r>
            <w:r>
              <w:rPr>
                <w:rFonts w:ascii="Times New Roman" w:hAnsi="Times New Roman"/>
                <w:sz w:val="24"/>
              </w:rPr>
              <w:t xml:space="preserve"> В</w:t>
            </w:r>
            <w:r>
              <w:rPr>
                <w:rFonts w:ascii="Times New Roman" w:hAnsi="Times New Roman"/>
                <w:sz w:val="24"/>
              </w:rPr>
              <w:t>/Ч 3678.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C100000">
            <w:pPr>
              <w:spacing w:line="240" w:lineRule="auto"/>
              <w:ind/>
              <w:rPr>
                <w:rFonts w:ascii="Times New Roman" w:hAnsi="Times New Roman"/>
                <w:sz w:val="24"/>
              </w:rPr>
            </w:pPr>
            <w:r>
              <w:rPr>
                <w:rFonts w:ascii="Times New Roman" w:hAnsi="Times New Roman"/>
                <w:sz w:val="24"/>
              </w:rPr>
              <w:t>1,58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D100000">
            <w:pPr>
              <w:spacing w:line="240" w:lineRule="auto"/>
              <w:ind/>
              <w:rPr>
                <w:rFonts w:ascii="Times New Roman" w:hAnsi="Times New Roman"/>
                <w:sz w:val="24"/>
              </w:rPr>
            </w:pPr>
            <w:r>
              <w:rPr>
                <w:rFonts w:ascii="Times New Roman" w:hAnsi="Times New Roman"/>
                <w:sz w:val="24"/>
              </w:rPr>
              <w:t>0,053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E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F100000">
            <w:pPr>
              <w:spacing w:line="240" w:lineRule="auto"/>
              <w:ind/>
              <w:rPr>
                <w:rFonts w:ascii="Times New Roman" w:hAnsi="Times New Roman"/>
                <w:sz w:val="24"/>
              </w:rPr>
            </w:pPr>
            <w:r>
              <w:rPr>
                <w:rFonts w:ascii="Times New Roman" w:hAnsi="Times New Roman"/>
                <w:sz w:val="24"/>
              </w:rPr>
              <w:t>0,010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0100000">
            <w:pPr>
              <w:spacing w:line="240" w:lineRule="auto"/>
              <w:ind/>
              <w:rPr>
                <w:rFonts w:ascii="Times New Roman" w:hAnsi="Times New Roman"/>
                <w:sz w:val="24"/>
              </w:rPr>
            </w:pPr>
            <w:r>
              <w:rPr>
                <w:rFonts w:ascii="Times New Roman" w:hAnsi="Times New Roman"/>
                <w:sz w:val="24"/>
              </w:rPr>
              <w:t>0,063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100000">
            <w:pPr>
              <w:spacing w:line="240" w:lineRule="auto"/>
              <w:ind/>
              <w:rPr>
                <w:rFonts w:ascii="Times New Roman" w:hAnsi="Times New Roman"/>
                <w:sz w:val="24"/>
              </w:rPr>
            </w:pPr>
            <w:r>
              <w:rPr>
                <w:rFonts w:ascii="Times New Roman" w:hAnsi="Times New Roman"/>
                <w:sz w:val="24"/>
              </w:rPr>
              <w:t>13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2100000">
            <w:pPr>
              <w:spacing w:line="240" w:lineRule="auto"/>
              <w:ind/>
              <w:rPr>
                <w:rFonts w:ascii="Times New Roman" w:hAnsi="Times New Roman"/>
                <w:sz w:val="24"/>
              </w:rPr>
            </w:pPr>
            <w:r>
              <w:rPr>
                <w:rFonts w:ascii="Times New Roman" w:hAnsi="Times New Roman"/>
                <w:sz w:val="24"/>
              </w:rPr>
              <w:t>Здание службы безопасности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3100000">
            <w:pPr>
              <w:spacing w:line="240" w:lineRule="auto"/>
              <w:ind/>
              <w:rPr>
                <w:rFonts w:ascii="Times New Roman" w:hAnsi="Times New Roman"/>
                <w:sz w:val="24"/>
              </w:rPr>
            </w:pPr>
            <w:r>
              <w:rPr>
                <w:rFonts w:ascii="Times New Roman" w:hAnsi="Times New Roman"/>
                <w:sz w:val="24"/>
              </w:rPr>
              <w:t>1,55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4100000">
            <w:pPr>
              <w:spacing w:line="240" w:lineRule="auto"/>
              <w:ind/>
              <w:rPr>
                <w:rFonts w:ascii="Times New Roman" w:hAnsi="Times New Roman"/>
                <w:sz w:val="24"/>
              </w:rPr>
            </w:pPr>
            <w:r>
              <w:rPr>
                <w:rFonts w:ascii="Times New Roman" w:hAnsi="Times New Roman"/>
                <w:sz w:val="24"/>
              </w:rPr>
              <w:t>0,027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5100000">
            <w:pPr>
              <w:spacing w:line="240" w:lineRule="auto"/>
              <w:ind/>
              <w:rPr>
                <w:rFonts w:ascii="Times New Roman" w:hAnsi="Times New Roman"/>
                <w:sz w:val="24"/>
              </w:rPr>
            </w:pPr>
            <w:r>
              <w:rPr>
                <w:rFonts w:ascii="Times New Roman" w:hAnsi="Times New Roman"/>
                <w:sz w:val="24"/>
              </w:rPr>
              <w:t>0,032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610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7100000">
            <w:pPr>
              <w:spacing w:line="240" w:lineRule="auto"/>
              <w:ind/>
              <w:rPr>
                <w:rFonts w:ascii="Times New Roman" w:hAnsi="Times New Roman"/>
                <w:sz w:val="24"/>
              </w:rPr>
            </w:pPr>
            <w:r>
              <w:rPr>
                <w:rFonts w:ascii="Times New Roman" w:hAnsi="Times New Roman"/>
                <w:sz w:val="24"/>
              </w:rPr>
              <w:t>0,062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100000">
            <w:pPr>
              <w:spacing w:line="240" w:lineRule="auto"/>
              <w:ind/>
              <w:rPr>
                <w:rFonts w:ascii="Times New Roman" w:hAnsi="Times New Roman"/>
                <w:sz w:val="24"/>
              </w:rPr>
            </w:pPr>
            <w:r>
              <w:rPr>
                <w:rFonts w:ascii="Times New Roman" w:hAnsi="Times New Roman"/>
                <w:sz w:val="24"/>
              </w:rPr>
              <w:t>14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9100000">
            <w:pPr>
              <w:spacing w:line="240" w:lineRule="auto"/>
              <w:ind/>
              <w:rPr>
                <w:rFonts w:ascii="Times New Roman" w:hAnsi="Times New Roman"/>
                <w:sz w:val="24"/>
              </w:rPr>
            </w:pPr>
            <w:r>
              <w:rPr>
                <w:rFonts w:ascii="Times New Roman" w:hAnsi="Times New Roman"/>
                <w:sz w:val="24"/>
              </w:rPr>
              <w:t>КНС-1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A100000">
            <w:pPr>
              <w:spacing w:line="240" w:lineRule="auto"/>
              <w:ind/>
              <w:rPr>
                <w:rFonts w:ascii="Times New Roman" w:hAnsi="Times New Roman"/>
                <w:sz w:val="24"/>
              </w:rPr>
            </w:pPr>
            <w:r>
              <w:rPr>
                <w:rFonts w:ascii="Times New Roman" w:hAnsi="Times New Roman"/>
                <w:sz w:val="24"/>
              </w:rPr>
              <w:t>4,85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B100000">
            <w:pPr>
              <w:spacing w:line="240" w:lineRule="auto"/>
              <w:ind/>
              <w:rPr>
                <w:rFonts w:ascii="Times New Roman" w:hAnsi="Times New Roman"/>
                <w:sz w:val="24"/>
              </w:rPr>
            </w:pPr>
            <w:r>
              <w:rPr>
                <w:rFonts w:ascii="Times New Roman" w:hAnsi="Times New Roman"/>
                <w:sz w:val="24"/>
              </w:rPr>
              <w:t>0,041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C100000">
            <w:pPr>
              <w:spacing w:line="240" w:lineRule="auto"/>
              <w:ind/>
              <w:rPr>
                <w:rFonts w:ascii="Times New Roman" w:hAnsi="Times New Roman"/>
                <w:sz w:val="24"/>
              </w:rPr>
            </w:pPr>
            <w:r>
              <w:rPr>
                <w:rFonts w:ascii="Times New Roman" w:hAnsi="Times New Roman"/>
                <w:sz w:val="24"/>
              </w:rPr>
              <w:t>0,150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D10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E100000">
            <w:pPr>
              <w:spacing w:line="240" w:lineRule="auto"/>
              <w:ind/>
              <w:rPr>
                <w:rFonts w:ascii="Times New Roman" w:hAnsi="Times New Roman"/>
                <w:sz w:val="24"/>
              </w:rPr>
            </w:pPr>
            <w:r>
              <w:rPr>
                <w:rFonts w:ascii="Times New Roman" w:hAnsi="Times New Roman"/>
                <w:sz w:val="24"/>
              </w:rPr>
              <w:t>0,194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100000">
            <w:pPr>
              <w:spacing w:line="240" w:lineRule="auto"/>
              <w:ind/>
              <w:rPr>
                <w:rFonts w:ascii="Times New Roman" w:hAnsi="Times New Roman"/>
                <w:sz w:val="24"/>
              </w:rPr>
            </w:pPr>
            <w:r>
              <w:rPr>
                <w:rFonts w:ascii="Times New Roman" w:hAnsi="Times New Roman"/>
                <w:sz w:val="24"/>
              </w:rPr>
              <w:t>15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0100000">
            <w:pPr>
              <w:spacing w:line="240" w:lineRule="auto"/>
              <w:ind/>
              <w:rPr>
                <w:rFonts w:ascii="Times New Roman" w:hAnsi="Times New Roman"/>
                <w:sz w:val="24"/>
              </w:rPr>
            </w:pPr>
            <w:r>
              <w:rPr>
                <w:rFonts w:ascii="Times New Roman" w:hAnsi="Times New Roman"/>
                <w:sz w:val="24"/>
              </w:rPr>
              <w:t>КНСп-1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1100000">
            <w:pPr>
              <w:spacing w:line="240" w:lineRule="auto"/>
              <w:ind/>
              <w:rPr>
                <w:rFonts w:ascii="Times New Roman" w:hAnsi="Times New Roman"/>
                <w:sz w:val="24"/>
              </w:rPr>
            </w:pPr>
            <w:r>
              <w:rPr>
                <w:rFonts w:ascii="Times New Roman" w:hAnsi="Times New Roman"/>
                <w:sz w:val="24"/>
              </w:rPr>
              <w:t>2,23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2100000">
            <w:pPr>
              <w:spacing w:line="240" w:lineRule="auto"/>
              <w:ind/>
              <w:rPr>
                <w:rFonts w:ascii="Times New Roman" w:hAnsi="Times New Roman"/>
                <w:sz w:val="24"/>
              </w:rPr>
            </w:pPr>
            <w:r>
              <w:rPr>
                <w:rFonts w:ascii="Times New Roman" w:hAnsi="Times New Roman"/>
                <w:sz w:val="24"/>
              </w:rPr>
              <w:t>0,016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3100000">
            <w:pPr>
              <w:spacing w:line="240" w:lineRule="auto"/>
              <w:ind/>
              <w:rPr>
                <w:rFonts w:ascii="Times New Roman" w:hAnsi="Times New Roman"/>
                <w:sz w:val="24"/>
              </w:rPr>
            </w:pPr>
            <w:r>
              <w:rPr>
                <w:rFonts w:ascii="Times New Roman" w:hAnsi="Times New Roman"/>
                <w:sz w:val="24"/>
              </w:rPr>
              <w:t>0,070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410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5100000">
            <w:pPr>
              <w:spacing w:line="240" w:lineRule="auto"/>
              <w:ind/>
              <w:rPr>
                <w:rFonts w:ascii="Times New Roman" w:hAnsi="Times New Roman"/>
                <w:sz w:val="24"/>
              </w:rPr>
            </w:pPr>
            <w:r>
              <w:rPr>
                <w:rFonts w:ascii="Times New Roman" w:hAnsi="Times New Roman"/>
                <w:sz w:val="24"/>
              </w:rPr>
              <w:t>0,089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100000">
            <w:pPr>
              <w:spacing w:line="240" w:lineRule="auto"/>
              <w:ind/>
              <w:rPr>
                <w:rFonts w:ascii="Times New Roman" w:hAnsi="Times New Roman"/>
                <w:sz w:val="24"/>
              </w:rPr>
            </w:pPr>
            <w:r>
              <w:rPr>
                <w:rFonts w:ascii="Times New Roman" w:hAnsi="Times New Roman"/>
                <w:sz w:val="24"/>
              </w:rPr>
              <w:t>16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7100000">
            <w:pPr>
              <w:spacing w:line="240" w:lineRule="auto"/>
              <w:ind/>
              <w:rPr>
                <w:rFonts w:ascii="Times New Roman" w:hAnsi="Times New Roman"/>
                <w:sz w:val="24"/>
              </w:rPr>
            </w:pPr>
            <w:r>
              <w:rPr>
                <w:rFonts w:ascii="Times New Roman" w:hAnsi="Times New Roman"/>
                <w:sz w:val="24"/>
              </w:rPr>
              <w:t>КПП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810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910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A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B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C10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100000">
            <w:pPr>
              <w:spacing w:line="240" w:lineRule="auto"/>
              <w:ind/>
              <w:rPr>
                <w:rFonts w:ascii="Times New Roman" w:hAnsi="Times New Roman"/>
                <w:sz w:val="24"/>
              </w:rPr>
            </w:pPr>
            <w:r>
              <w:rPr>
                <w:rFonts w:ascii="Times New Roman" w:hAnsi="Times New Roman"/>
                <w:sz w:val="24"/>
              </w:rPr>
              <w:t>17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E100000">
            <w:pPr>
              <w:spacing w:line="240" w:lineRule="auto"/>
              <w:ind/>
              <w:rPr>
                <w:rFonts w:ascii="Times New Roman" w:hAnsi="Times New Roman"/>
                <w:sz w:val="24"/>
              </w:rPr>
            </w:pPr>
            <w:r>
              <w:rPr>
                <w:rFonts w:ascii="Times New Roman" w:hAnsi="Times New Roman"/>
                <w:sz w:val="24"/>
              </w:rPr>
              <w:t>Насосная</w:t>
            </w:r>
            <w:r>
              <w:rPr>
                <w:rFonts w:ascii="Times New Roman" w:hAnsi="Times New Roman"/>
                <w:sz w:val="24"/>
              </w:rPr>
              <w:t xml:space="preserve"> дизтоплива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F100000">
            <w:pPr>
              <w:spacing w:line="240" w:lineRule="auto"/>
              <w:ind/>
              <w:rPr>
                <w:rFonts w:ascii="Times New Roman" w:hAnsi="Times New Roman"/>
                <w:sz w:val="24"/>
              </w:rPr>
            </w:pPr>
            <w:r>
              <w:rPr>
                <w:rFonts w:ascii="Times New Roman" w:hAnsi="Times New Roman"/>
                <w:sz w:val="24"/>
              </w:rPr>
              <w:t>0,28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010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1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2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3100000">
            <w:pPr>
              <w:spacing w:line="240" w:lineRule="auto"/>
              <w:ind/>
              <w:rPr>
                <w:rFonts w:ascii="Times New Roman" w:hAnsi="Times New Roman"/>
                <w:sz w:val="24"/>
              </w:rPr>
            </w:pPr>
            <w:r>
              <w:rPr>
                <w:rFonts w:ascii="Times New Roman" w:hAnsi="Times New Roman"/>
                <w:sz w:val="24"/>
              </w:rPr>
              <w:t>0,011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100000">
            <w:pPr>
              <w:spacing w:line="240" w:lineRule="auto"/>
              <w:ind/>
              <w:rPr>
                <w:rFonts w:ascii="Times New Roman" w:hAnsi="Times New Roman"/>
                <w:sz w:val="24"/>
              </w:rPr>
            </w:pPr>
            <w:r>
              <w:rPr>
                <w:rFonts w:ascii="Times New Roman" w:hAnsi="Times New Roman"/>
                <w:sz w:val="24"/>
              </w:rPr>
              <w:t>18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5100000">
            <w:pPr>
              <w:spacing w:line="240" w:lineRule="auto"/>
              <w:ind/>
              <w:rPr>
                <w:rFonts w:ascii="Times New Roman" w:hAnsi="Times New Roman"/>
                <w:sz w:val="24"/>
              </w:rPr>
            </w:pPr>
            <w:r>
              <w:rPr>
                <w:rFonts w:ascii="Times New Roman" w:hAnsi="Times New Roman"/>
                <w:sz w:val="24"/>
              </w:rPr>
              <w:t>Насосная</w:t>
            </w:r>
            <w:r>
              <w:rPr>
                <w:rFonts w:ascii="Times New Roman" w:hAnsi="Times New Roman"/>
                <w:sz w:val="24"/>
              </w:rPr>
              <w:t xml:space="preserve"> дизтоплива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6100000">
            <w:pPr>
              <w:spacing w:line="240" w:lineRule="auto"/>
              <w:ind/>
              <w:rPr>
                <w:rFonts w:ascii="Times New Roman" w:hAnsi="Times New Roman"/>
                <w:sz w:val="24"/>
              </w:rPr>
            </w:pPr>
            <w:r>
              <w:rPr>
                <w:rFonts w:ascii="Times New Roman" w:hAnsi="Times New Roman"/>
                <w:sz w:val="24"/>
              </w:rPr>
              <w:t>0,55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7100000">
            <w:pPr>
              <w:spacing w:line="240" w:lineRule="auto"/>
              <w:ind/>
              <w:rPr>
                <w:rFonts w:ascii="Times New Roman" w:hAnsi="Times New Roman"/>
                <w:sz w:val="24"/>
              </w:rPr>
            </w:pPr>
            <w:r>
              <w:rPr>
                <w:rFonts w:ascii="Times New Roman" w:hAnsi="Times New Roman"/>
                <w:sz w:val="24"/>
              </w:rPr>
              <w:t>0,022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8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9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A100000">
            <w:pPr>
              <w:spacing w:line="240" w:lineRule="auto"/>
              <w:ind/>
              <w:rPr>
                <w:rFonts w:ascii="Times New Roman" w:hAnsi="Times New Roman"/>
                <w:sz w:val="24"/>
              </w:rPr>
            </w:pPr>
            <w:r>
              <w:rPr>
                <w:rFonts w:ascii="Times New Roman" w:hAnsi="Times New Roman"/>
                <w:sz w:val="24"/>
              </w:rPr>
              <w:t>0,022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100000">
            <w:pPr>
              <w:spacing w:line="240" w:lineRule="auto"/>
              <w:ind/>
              <w:rPr>
                <w:rFonts w:ascii="Times New Roman" w:hAnsi="Times New Roman"/>
                <w:sz w:val="24"/>
              </w:rPr>
            </w:pPr>
            <w:r>
              <w:rPr>
                <w:rFonts w:ascii="Times New Roman" w:hAnsi="Times New Roman"/>
                <w:sz w:val="24"/>
              </w:rPr>
              <w:t>19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C100000">
            <w:pPr>
              <w:spacing w:line="240" w:lineRule="auto"/>
              <w:ind/>
              <w:rPr>
                <w:rFonts w:ascii="Times New Roman" w:hAnsi="Times New Roman"/>
                <w:sz w:val="24"/>
              </w:rPr>
            </w:pPr>
            <w:r>
              <w:rPr>
                <w:rFonts w:ascii="Times New Roman" w:hAnsi="Times New Roman"/>
                <w:sz w:val="24"/>
              </w:rPr>
              <w:t>ОВК. Вентиляция</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00000">
            <w:pPr>
              <w:spacing w:line="240" w:lineRule="auto"/>
              <w:ind/>
              <w:rPr>
                <w:rFonts w:ascii="Times New Roman" w:hAnsi="Times New Roman"/>
                <w:sz w:val="24"/>
              </w:rPr>
            </w:pPr>
            <w:r>
              <w:rPr>
                <w:rFonts w:ascii="Times New Roman" w:hAnsi="Times New Roman"/>
                <w:sz w:val="24"/>
              </w:rPr>
              <w:t>7,45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E10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F100000">
            <w:pPr>
              <w:spacing w:line="240" w:lineRule="auto"/>
              <w:ind/>
              <w:rPr>
                <w:rFonts w:ascii="Times New Roman" w:hAnsi="Times New Roman"/>
                <w:sz w:val="24"/>
              </w:rPr>
            </w:pPr>
            <w:r>
              <w:rPr>
                <w:rFonts w:ascii="Times New Roman" w:hAnsi="Times New Roman"/>
                <w:sz w:val="24"/>
              </w:rPr>
              <w:t>0,298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0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1100000">
            <w:pPr>
              <w:spacing w:line="240" w:lineRule="auto"/>
              <w:ind/>
              <w:rPr>
                <w:rFonts w:ascii="Times New Roman" w:hAnsi="Times New Roman"/>
                <w:sz w:val="24"/>
              </w:rPr>
            </w:pPr>
            <w:r>
              <w:rPr>
                <w:rFonts w:ascii="Times New Roman" w:hAnsi="Times New Roman"/>
                <w:sz w:val="24"/>
              </w:rPr>
              <w:t>0,298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100000">
            <w:pPr>
              <w:spacing w:line="240" w:lineRule="auto"/>
              <w:ind/>
              <w:rPr>
                <w:rFonts w:ascii="Times New Roman" w:hAnsi="Times New Roman"/>
                <w:sz w:val="24"/>
              </w:rPr>
            </w:pPr>
            <w:r>
              <w:rPr>
                <w:rFonts w:ascii="Times New Roman" w:hAnsi="Times New Roman"/>
                <w:sz w:val="24"/>
              </w:rPr>
              <w:t>20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3100000">
            <w:pPr>
              <w:spacing w:line="240" w:lineRule="auto"/>
              <w:ind w:right="-108"/>
              <w:rPr>
                <w:rFonts w:ascii="Times New Roman" w:hAnsi="Times New Roman"/>
                <w:sz w:val="24"/>
              </w:rPr>
            </w:pPr>
            <w:r>
              <w:rPr>
                <w:rFonts w:ascii="Times New Roman" w:hAnsi="Times New Roman"/>
                <w:sz w:val="24"/>
              </w:rPr>
              <w:t>ОВК. Коллектор спутников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00000">
            <w:pPr>
              <w:spacing w:line="240" w:lineRule="auto"/>
              <w:ind/>
              <w:rPr>
                <w:rFonts w:ascii="Times New Roman" w:hAnsi="Times New Roman"/>
                <w:sz w:val="24"/>
              </w:rPr>
            </w:pPr>
            <w:r>
              <w:rPr>
                <w:rFonts w:ascii="Times New Roman" w:hAnsi="Times New Roman"/>
                <w:sz w:val="24"/>
              </w:rPr>
              <w:t>3,00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5100000">
            <w:pPr>
              <w:spacing w:line="240" w:lineRule="auto"/>
              <w:ind/>
              <w:rPr>
                <w:rFonts w:ascii="Times New Roman" w:hAnsi="Times New Roman"/>
                <w:sz w:val="24"/>
              </w:rPr>
            </w:pPr>
            <w:r>
              <w:rPr>
                <w:rFonts w:ascii="Times New Roman" w:hAnsi="Times New Roman"/>
                <w:sz w:val="24"/>
              </w:rPr>
              <w:t>0,120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6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7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8100000">
            <w:pPr>
              <w:spacing w:line="240" w:lineRule="auto"/>
              <w:ind/>
              <w:rPr>
                <w:rFonts w:ascii="Times New Roman" w:hAnsi="Times New Roman"/>
                <w:sz w:val="24"/>
              </w:rPr>
            </w:pPr>
            <w:r>
              <w:rPr>
                <w:rFonts w:ascii="Times New Roman" w:hAnsi="Times New Roman"/>
                <w:sz w:val="24"/>
              </w:rPr>
              <w:t>0,120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100000">
            <w:pPr>
              <w:spacing w:line="240" w:lineRule="auto"/>
              <w:ind/>
              <w:rPr>
                <w:rFonts w:ascii="Times New Roman" w:hAnsi="Times New Roman"/>
                <w:sz w:val="24"/>
              </w:rPr>
            </w:pPr>
            <w:r>
              <w:rPr>
                <w:rFonts w:ascii="Times New Roman" w:hAnsi="Times New Roman"/>
                <w:sz w:val="24"/>
              </w:rPr>
              <w:t>21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A100000">
            <w:pPr>
              <w:spacing w:line="240" w:lineRule="auto"/>
              <w:ind/>
              <w:rPr>
                <w:rFonts w:ascii="Times New Roman" w:hAnsi="Times New Roman"/>
                <w:sz w:val="24"/>
              </w:rPr>
            </w:pPr>
            <w:r>
              <w:rPr>
                <w:rFonts w:ascii="Times New Roman" w:hAnsi="Times New Roman"/>
                <w:sz w:val="24"/>
              </w:rPr>
              <w:t>ОВК. Подогреватели сырой воды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B100000">
            <w:pPr>
              <w:spacing w:line="240" w:lineRule="auto"/>
              <w:ind/>
              <w:rPr>
                <w:rFonts w:ascii="Times New Roman" w:hAnsi="Times New Roman"/>
                <w:sz w:val="24"/>
              </w:rPr>
            </w:pPr>
            <w:r>
              <w:rPr>
                <w:rFonts w:ascii="Times New Roman" w:hAnsi="Times New Roman"/>
                <w:sz w:val="24"/>
              </w:rPr>
              <w:t>37,50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C100000">
            <w:pPr>
              <w:spacing w:line="240" w:lineRule="auto"/>
              <w:ind/>
              <w:rPr>
                <w:rFonts w:ascii="Times New Roman" w:hAnsi="Times New Roman"/>
                <w:sz w:val="24"/>
              </w:rPr>
            </w:pPr>
            <w:r>
              <w:rPr>
                <w:rFonts w:ascii="Times New Roman" w:hAnsi="Times New Roman"/>
                <w:sz w:val="24"/>
              </w:rPr>
              <w:t>1,500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D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E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F100000">
            <w:pPr>
              <w:spacing w:line="240" w:lineRule="auto"/>
              <w:ind/>
              <w:rPr>
                <w:rFonts w:ascii="Times New Roman" w:hAnsi="Times New Roman"/>
                <w:sz w:val="24"/>
              </w:rPr>
            </w:pPr>
            <w:r>
              <w:rPr>
                <w:rFonts w:ascii="Times New Roman" w:hAnsi="Times New Roman"/>
                <w:sz w:val="24"/>
              </w:rPr>
              <w:t>1,500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100000">
            <w:pPr>
              <w:spacing w:line="240" w:lineRule="auto"/>
              <w:ind/>
              <w:rPr>
                <w:rFonts w:ascii="Times New Roman" w:hAnsi="Times New Roman"/>
                <w:sz w:val="24"/>
              </w:rPr>
            </w:pPr>
            <w:r>
              <w:rPr>
                <w:rFonts w:ascii="Times New Roman" w:hAnsi="Times New Roman"/>
                <w:sz w:val="24"/>
              </w:rPr>
              <w:t>22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1100000">
            <w:pPr>
              <w:spacing w:line="240" w:lineRule="auto"/>
              <w:ind/>
              <w:rPr>
                <w:rFonts w:ascii="Times New Roman" w:hAnsi="Times New Roman"/>
                <w:sz w:val="24"/>
              </w:rPr>
            </w:pPr>
            <w:r>
              <w:rPr>
                <w:rFonts w:ascii="Times New Roman" w:hAnsi="Times New Roman"/>
                <w:sz w:val="24"/>
              </w:rPr>
              <w:t>ОВК. Спутник башни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2100000">
            <w:pPr>
              <w:spacing w:line="240" w:lineRule="auto"/>
              <w:ind/>
              <w:rPr>
                <w:rFonts w:ascii="Times New Roman" w:hAnsi="Times New Roman"/>
                <w:sz w:val="24"/>
              </w:rPr>
            </w:pPr>
            <w:r>
              <w:rPr>
                <w:rFonts w:ascii="Times New Roman" w:hAnsi="Times New Roman"/>
                <w:sz w:val="24"/>
              </w:rPr>
              <w:t>0,45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3100000">
            <w:pPr>
              <w:spacing w:line="240" w:lineRule="auto"/>
              <w:ind/>
              <w:rPr>
                <w:rFonts w:ascii="Times New Roman" w:hAnsi="Times New Roman"/>
                <w:sz w:val="24"/>
              </w:rPr>
            </w:pPr>
            <w:r>
              <w:rPr>
                <w:rFonts w:ascii="Times New Roman" w:hAnsi="Times New Roman"/>
                <w:sz w:val="24"/>
              </w:rPr>
              <w:t>0,018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4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5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6100000">
            <w:pPr>
              <w:spacing w:line="240" w:lineRule="auto"/>
              <w:ind/>
              <w:rPr>
                <w:rFonts w:ascii="Times New Roman" w:hAnsi="Times New Roman"/>
                <w:sz w:val="24"/>
              </w:rPr>
            </w:pPr>
            <w:r>
              <w:rPr>
                <w:rFonts w:ascii="Times New Roman" w:hAnsi="Times New Roman"/>
                <w:sz w:val="24"/>
              </w:rPr>
              <w:t>0,018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100000">
            <w:pPr>
              <w:spacing w:line="240" w:lineRule="auto"/>
              <w:ind/>
              <w:rPr>
                <w:rFonts w:ascii="Times New Roman" w:hAnsi="Times New Roman"/>
                <w:sz w:val="24"/>
              </w:rPr>
            </w:pPr>
            <w:r>
              <w:rPr>
                <w:rFonts w:ascii="Times New Roman" w:hAnsi="Times New Roman"/>
                <w:sz w:val="24"/>
              </w:rPr>
              <w:t>23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8100000">
            <w:pPr>
              <w:spacing w:line="240" w:lineRule="auto"/>
              <w:ind/>
              <w:rPr>
                <w:rFonts w:ascii="Times New Roman" w:hAnsi="Times New Roman"/>
                <w:sz w:val="24"/>
              </w:rPr>
            </w:pPr>
            <w:r>
              <w:rPr>
                <w:rFonts w:ascii="Times New Roman" w:hAnsi="Times New Roman"/>
                <w:sz w:val="24"/>
              </w:rPr>
              <w:t>ОВК.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9100000">
            <w:pPr>
              <w:spacing w:line="240" w:lineRule="auto"/>
              <w:ind/>
              <w:rPr>
                <w:rFonts w:ascii="Times New Roman" w:hAnsi="Times New Roman"/>
                <w:sz w:val="24"/>
              </w:rPr>
            </w:pPr>
            <w:r>
              <w:rPr>
                <w:rFonts w:ascii="Times New Roman" w:hAnsi="Times New Roman"/>
                <w:sz w:val="24"/>
              </w:rPr>
              <w:t>21,28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A100000">
            <w:pPr>
              <w:spacing w:line="240" w:lineRule="auto"/>
              <w:ind/>
              <w:rPr>
                <w:rFonts w:ascii="Times New Roman" w:hAnsi="Times New Roman"/>
                <w:sz w:val="24"/>
              </w:rPr>
            </w:pPr>
            <w:r>
              <w:rPr>
                <w:rFonts w:ascii="Times New Roman" w:hAnsi="Times New Roman"/>
                <w:sz w:val="24"/>
              </w:rPr>
              <w:t>0,347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B100000">
            <w:pPr>
              <w:spacing w:line="240" w:lineRule="auto"/>
              <w:ind/>
              <w:rPr>
                <w:rFonts w:ascii="Times New Roman" w:hAnsi="Times New Roman"/>
                <w:sz w:val="24"/>
              </w:rPr>
            </w:pPr>
            <w:r>
              <w:rPr>
                <w:rFonts w:ascii="Times New Roman" w:hAnsi="Times New Roman"/>
                <w:sz w:val="24"/>
              </w:rPr>
              <w:t>0,490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C100000">
            <w:pPr>
              <w:spacing w:line="240" w:lineRule="auto"/>
              <w:ind/>
              <w:rPr>
                <w:rFonts w:ascii="Times New Roman" w:hAnsi="Times New Roman"/>
                <w:sz w:val="24"/>
              </w:rPr>
            </w:pPr>
            <w:r>
              <w:rPr>
                <w:rFonts w:ascii="Times New Roman" w:hAnsi="Times New Roman"/>
                <w:sz w:val="24"/>
              </w:rPr>
              <w:t>0,014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D100000">
            <w:pPr>
              <w:spacing w:line="240" w:lineRule="auto"/>
              <w:ind/>
              <w:rPr>
                <w:rFonts w:ascii="Times New Roman" w:hAnsi="Times New Roman"/>
                <w:sz w:val="24"/>
              </w:rPr>
            </w:pPr>
            <w:r>
              <w:rPr>
                <w:rFonts w:ascii="Times New Roman" w:hAnsi="Times New Roman"/>
                <w:sz w:val="24"/>
              </w:rPr>
              <w:t>0,851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100000">
            <w:pPr>
              <w:spacing w:line="240" w:lineRule="auto"/>
              <w:ind/>
              <w:rPr>
                <w:rFonts w:ascii="Times New Roman" w:hAnsi="Times New Roman"/>
                <w:sz w:val="24"/>
              </w:rPr>
            </w:pPr>
            <w:r>
              <w:rPr>
                <w:rFonts w:ascii="Times New Roman" w:hAnsi="Times New Roman"/>
                <w:sz w:val="24"/>
              </w:rPr>
              <w:t>24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F100000">
            <w:pPr>
              <w:spacing w:line="240" w:lineRule="auto"/>
              <w:ind/>
              <w:rPr>
                <w:rFonts w:ascii="Times New Roman" w:hAnsi="Times New Roman"/>
                <w:sz w:val="24"/>
              </w:rPr>
            </w:pPr>
            <w:r>
              <w:rPr>
                <w:rFonts w:ascii="Times New Roman" w:hAnsi="Times New Roman"/>
                <w:sz w:val="24"/>
              </w:rPr>
              <w:t>ОВК.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0100000">
            <w:pPr>
              <w:spacing w:line="240" w:lineRule="auto"/>
              <w:ind/>
              <w:rPr>
                <w:rFonts w:ascii="Times New Roman" w:hAnsi="Times New Roman"/>
                <w:sz w:val="24"/>
              </w:rPr>
            </w:pPr>
            <w:r>
              <w:rPr>
                <w:rFonts w:ascii="Times New Roman" w:hAnsi="Times New Roman"/>
                <w:sz w:val="24"/>
              </w:rPr>
              <w:t>6,50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1100000">
            <w:pPr>
              <w:spacing w:line="240" w:lineRule="auto"/>
              <w:ind/>
              <w:rPr>
                <w:rFonts w:ascii="Times New Roman" w:hAnsi="Times New Roman"/>
                <w:sz w:val="24"/>
              </w:rPr>
            </w:pPr>
            <w:r>
              <w:rPr>
                <w:rFonts w:ascii="Times New Roman" w:hAnsi="Times New Roman"/>
                <w:sz w:val="24"/>
              </w:rPr>
              <w:t>0,062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2100000">
            <w:pPr>
              <w:spacing w:line="240" w:lineRule="auto"/>
              <w:ind/>
              <w:rPr>
                <w:rFonts w:ascii="Times New Roman" w:hAnsi="Times New Roman"/>
                <w:sz w:val="24"/>
              </w:rPr>
            </w:pPr>
            <w:r>
              <w:rPr>
                <w:rFonts w:ascii="Times New Roman" w:hAnsi="Times New Roman"/>
                <w:sz w:val="24"/>
              </w:rPr>
              <w:t>0,195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310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4100000">
            <w:pPr>
              <w:spacing w:line="240" w:lineRule="auto"/>
              <w:ind/>
              <w:rPr>
                <w:rFonts w:ascii="Times New Roman" w:hAnsi="Times New Roman"/>
                <w:sz w:val="24"/>
              </w:rPr>
            </w:pPr>
            <w:r>
              <w:rPr>
                <w:rFonts w:ascii="Times New Roman" w:hAnsi="Times New Roman"/>
                <w:sz w:val="24"/>
              </w:rPr>
              <w:t>0,260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100000">
            <w:pPr>
              <w:spacing w:line="240" w:lineRule="auto"/>
              <w:ind/>
              <w:rPr>
                <w:rFonts w:ascii="Times New Roman" w:hAnsi="Times New Roman"/>
                <w:sz w:val="24"/>
              </w:rPr>
            </w:pPr>
            <w:r>
              <w:rPr>
                <w:rFonts w:ascii="Times New Roman" w:hAnsi="Times New Roman"/>
                <w:sz w:val="24"/>
              </w:rPr>
              <w:t>25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6100000">
            <w:pPr>
              <w:spacing w:line="240" w:lineRule="auto"/>
              <w:ind/>
              <w:rPr>
                <w:rFonts w:ascii="Times New Roman" w:hAnsi="Times New Roman"/>
                <w:sz w:val="24"/>
              </w:rPr>
            </w:pPr>
            <w:r>
              <w:rPr>
                <w:rFonts w:ascii="Times New Roman" w:hAnsi="Times New Roman"/>
                <w:sz w:val="24"/>
              </w:rPr>
              <w:t>Помещение дозиметриста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7100000">
            <w:pPr>
              <w:spacing w:line="240" w:lineRule="auto"/>
              <w:ind/>
              <w:rPr>
                <w:rFonts w:ascii="Times New Roman" w:hAnsi="Times New Roman"/>
                <w:sz w:val="24"/>
              </w:rPr>
            </w:pPr>
            <w:r>
              <w:rPr>
                <w:rFonts w:ascii="Times New Roman" w:hAnsi="Times New Roman"/>
                <w:sz w:val="24"/>
              </w:rPr>
              <w:t>0,13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8100000">
            <w:pPr>
              <w:spacing w:line="240" w:lineRule="auto"/>
              <w:ind/>
              <w:rPr>
                <w:rFonts w:ascii="Times New Roman" w:hAnsi="Times New Roman"/>
                <w:sz w:val="24"/>
              </w:rPr>
            </w:pPr>
            <w:r>
              <w:rPr>
                <w:rFonts w:ascii="Times New Roman" w:hAnsi="Times New Roman"/>
                <w:sz w:val="24"/>
              </w:rPr>
              <w:t>0,002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9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A10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B100000">
            <w:pPr>
              <w:spacing w:line="240" w:lineRule="auto"/>
              <w:ind/>
              <w:rPr>
                <w:rFonts w:ascii="Times New Roman" w:hAnsi="Times New Roman"/>
                <w:sz w:val="24"/>
              </w:rPr>
            </w:pPr>
            <w:r>
              <w:rPr>
                <w:rFonts w:ascii="Times New Roman" w:hAnsi="Times New Roman"/>
                <w:sz w:val="24"/>
              </w:rPr>
              <w:t>0,005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100000">
            <w:pPr>
              <w:spacing w:line="240" w:lineRule="auto"/>
              <w:ind/>
              <w:rPr>
                <w:rFonts w:ascii="Times New Roman" w:hAnsi="Times New Roman"/>
                <w:sz w:val="24"/>
              </w:rPr>
            </w:pPr>
            <w:r>
              <w:rPr>
                <w:rFonts w:ascii="Times New Roman" w:hAnsi="Times New Roman"/>
                <w:sz w:val="24"/>
              </w:rPr>
              <w:t>26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D100000">
            <w:pPr>
              <w:spacing w:line="240" w:lineRule="auto"/>
              <w:ind/>
              <w:rPr>
                <w:rFonts w:ascii="Times New Roman" w:hAnsi="Times New Roman"/>
                <w:sz w:val="24"/>
              </w:rPr>
            </w:pPr>
            <w:r>
              <w:rPr>
                <w:rFonts w:ascii="Times New Roman" w:hAnsi="Times New Roman"/>
                <w:sz w:val="24"/>
              </w:rPr>
              <w:t>РДЭС-1,2.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E100000">
            <w:pPr>
              <w:spacing w:line="240" w:lineRule="auto"/>
              <w:ind/>
              <w:rPr>
                <w:rFonts w:ascii="Times New Roman" w:hAnsi="Times New Roman"/>
                <w:sz w:val="24"/>
              </w:rPr>
            </w:pPr>
            <w:r>
              <w:rPr>
                <w:rFonts w:ascii="Times New Roman" w:hAnsi="Times New Roman"/>
                <w:sz w:val="24"/>
              </w:rPr>
              <w:t>6,05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100000">
            <w:pPr>
              <w:spacing w:line="240" w:lineRule="auto"/>
              <w:ind/>
              <w:rPr>
                <w:rFonts w:ascii="Times New Roman" w:hAnsi="Times New Roman"/>
                <w:sz w:val="24"/>
              </w:rPr>
            </w:pPr>
            <w:r>
              <w:rPr>
                <w:rFonts w:ascii="Times New Roman" w:hAnsi="Times New Roman"/>
                <w:sz w:val="24"/>
              </w:rPr>
              <w:t>0,042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0100000">
            <w:pPr>
              <w:spacing w:line="240" w:lineRule="auto"/>
              <w:ind/>
              <w:rPr>
                <w:rFonts w:ascii="Times New Roman" w:hAnsi="Times New Roman"/>
                <w:sz w:val="24"/>
              </w:rPr>
            </w:pPr>
            <w:r>
              <w:rPr>
                <w:rFonts w:ascii="Times New Roman" w:hAnsi="Times New Roman"/>
                <w:sz w:val="24"/>
              </w:rPr>
              <w:t>0,200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1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2100000">
            <w:pPr>
              <w:spacing w:line="240" w:lineRule="auto"/>
              <w:ind/>
              <w:rPr>
                <w:rFonts w:ascii="Times New Roman" w:hAnsi="Times New Roman"/>
                <w:sz w:val="24"/>
              </w:rPr>
            </w:pPr>
            <w:r>
              <w:rPr>
                <w:rFonts w:ascii="Times New Roman" w:hAnsi="Times New Roman"/>
                <w:sz w:val="24"/>
              </w:rPr>
              <w:t>0,242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100000">
            <w:pPr>
              <w:spacing w:line="240" w:lineRule="auto"/>
              <w:ind/>
              <w:rPr>
                <w:rFonts w:ascii="Times New Roman" w:hAnsi="Times New Roman"/>
                <w:sz w:val="24"/>
              </w:rPr>
            </w:pPr>
            <w:r>
              <w:rPr>
                <w:rFonts w:ascii="Times New Roman" w:hAnsi="Times New Roman"/>
                <w:sz w:val="24"/>
              </w:rPr>
              <w:t>27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100000">
            <w:pPr>
              <w:spacing w:line="240" w:lineRule="auto"/>
              <w:ind/>
              <w:rPr>
                <w:rFonts w:ascii="Times New Roman" w:hAnsi="Times New Roman"/>
                <w:sz w:val="24"/>
              </w:rPr>
            </w:pPr>
            <w:r>
              <w:rPr>
                <w:rFonts w:ascii="Times New Roman" w:hAnsi="Times New Roman"/>
                <w:sz w:val="24"/>
              </w:rPr>
              <w:t>РДЭС-1,2.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100000">
            <w:pPr>
              <w:spacing w:line="240" w:lineRule="auto"/>
              <w:ind/>
              <w:rPr>
                <w:rFonts w:ascii="Times New Roman" w:hAnsi="Times New Roman"/>
                <w:sz w:val="24"/>
              </w:rPr>
            </w:pPr>
            <w:r>
              <w:rPr>
                <w:rFonts w:ascii="Times New Roman" w:hAnsi="Times New Roman"/>
                <w:sz w:val="24"/>
              </w:rPr>
              <w:t>4,20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6100000">
            <w:pPr>
              <w:spacing w:line="240" w:lineRule="auto"/>
              <w:ind/>
              <w:rPr>
                <w:rFonts w:ascii="Times New Roman" w:hAnsi="Times New Roman"/>
                <w:sz w:val="24"/>
              </w:rPr>
            </w:pPr>
            <w:r>
              <w:rPr>
                <w:rFonts w:ascii="Times New Roman" w:hAnsi="Times New Roman"/>
                <w:sz w:val="24"/>
              </w:rPr>
              <w:t>0,038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7100000">
            <w:pPr>
              <w:spacing w:line="240" w:lineRule="auto"/>
              <w:ind/>
              <w:rPr>
                <w:rFonts w:ascii="Times New Roman" w:hAnsi="Times New Roman"/>
                <w:sz w:val="24"/>
              </w:rPr>
            </w:pPr>
            <w:r>
              <w:rPr>
                <w:rFonts w:ascii="Times New Roman" w:hAnsi="Times New Roman"/>
                <w:sz w:val="24"/>
              </w:rPr>
              <w:t>0,130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8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9100000">
            <w:pPr>
              <w:spacing w:line="240" w:lineRule="auto"/>
              <w:ind/>
              <w:rPr>
                <w:rFonts w:ascii="Times New Roman" w:hAnsi="Times New Roman"/>
                <w:sz w:val="24"/>
              </w:rPr>
            </w:pPr>
            <w:r>
              <w:rPr>
                <w:rFonts w:ascii="Times New Roman" w:hAnsi="Times New Roman"/>
                <w:sz w:val="24"/>
              </w:rPr>
              <w:t>0,168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100000">
            <w:pPr>
              <w:spacing w:line="240" w:lineRule="auto"/>
              <w:ind/>
              <w:rPr>
                <w:rFonts w:ascii="Times New Roman" w:hAnsi="Times New Roman"/>
                <w:sz w:val="24"/>
              </w:rPr>
            </w:pPr>
            <w:r>
              <w:rPr>
                <w:rFonts w:ascii="Times New Roman" w:hAnsi="Times New Roman"/>
                <w:sz w:val="24"/>
              </w:rPr>
              <w:t>28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B100000">
            <w:pPr>
              <w:spacing w:line="240" w:lineRule="auto"/>
              <w:ind/>
              <w:rPr>
                <w:rFonts w:ascii="Times New Roman" w:hAnsi="Times New Roman"/>
                <w:sz w:val="24"/>
              </w:rPr>
            </w:pPr>
            <w:r>
              <w:rPr>
                <w:rFonts w:ascii="Times New Roman" w:hAnsi="Times New Roman"/>
                <w:sz w:val="24"/>
              </w:rPr>
              <w:t>РДЭС-1,2.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C100000">
            <w:pPr>
              <w:spacing w:line="240" w:lineRule="auto"/>
              <w:ind/>
              <w:rPr>
                <w:rFonts w:ascii="Times New Roman" w:hAnsi="Times New Roman"/>
                <w:sz w:val="24"/>
              </w:rPr>
            </w:pPr>
            <w:r>
              <w:rPr>
                <w:rFonts w:ascii="Times New Roman" w:hAnsi="Times New Roman"/>
                <w:sz w:val="24"/>
              </w:rPr>
              <w:t>4,33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D100000">
            <w:pPr>
              <w:spacing w:line="240" w:lineRule="auto"/>
              <w:ind/>
              <w:rPr>
                <w:rFonts w:ascii="Times New Roman" w:hAnsi="Times New Roman"/>
                <w:sz w:val="24"/>
              </w:rPr>
            </w:pPr>
            <w:r>
              <w:rPr>
                <w:rFonts w:ascii="Times New Roman" w:hAnsi="Times New Roman"/>
                <w:sz w:val="24"/>
              </w:rPr>
              <w:t>0,038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E100000">
            <w:pPr>
              <w:spacing w:line="240" w:lineRule="auto"/>
              <w:ind/>
              <w:rPr>
                <w:rFonts w:ascii="Times New Roman" w:hAnsi="Times New Roman"/>
                <w:sz w:val="24"/>
              </w:rPr>
            </w:pPr>
            <w:r>
              <w:rPr>
                <w:rFonts w:ascii="Times New Roman" w:hAnsi="Times New Roman"/>
                <w:sz w:val="24"/>
              </w:rPr>
              <w:t>0,130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F10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0100000">
            <w:pPr>
              <w:spacing w:line="240" w:lineRule="auto"/>
              <w:ind/>
              <w:rPr>
                <w:rFonts w:ascii="Times New Roman" w:hAnsi="Times New Roman"/>
                <w:sz w:val="24"/>
              </w:rPr>
            </w:pPr>
            <w:r>
              <w:rPr>
                <w:rFonts w:ascii="Times New Roman" w:hAnsi="Times New Roman"/>
                <w:sz w:val="24"/>
              </w:rPr>
              <w:t>0,173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100000">
            <w:pPr>
              <w:spacing w:line="240" w:lineRule="auto"/>
              <w:ind/>
              <w:rPr>
                <w:rFonts w:ascii="Times New Roman" w:hAnsi="Times New Roman"/>
                <w:sz w:val="24"/>
              </w:rPr>
            </w:pPr>
            <w:r>
              <w:rPr>
                <w:rFonts w:ascii="Times New Roman" w:hAnsi="Times New Roman"/>
                <w:sz w:val="24"/>
              </w:rPr>
              <w:t>29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2100000">
            <w:pPr>
              <w:spacing w:line="240" w:lineRule="auto"/>
              <w:ind/>
              <w:rPr>
                <w:rFonts w:ascii="Times New Roman" w:hAnsi="Times New Roman"/>
                <w:sz w:val="24"/>
              </w:rPr>
            </w:pPr>
            <w:r>
              <w:rPr>
                <w:rFonts w:ascii="Times New Roman" w:hAnsi="Times New Roman"/>
                <w:sz w:val="24"/>
              </w:rPr>
              <w:t>РДЭС-1,2. ТУ-4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3100000">
            <w:pPr>
              <w:spacing w:line="240" w:lineRule="auto"/>
              <w:ind/>
              <w:rPr>
                <w:rFonts w:ascii="Times New Roman" w:hAnsi="Times New Roman"/>
                <w:sz w:val="24"/>
              </w:rPr>
            </w:pPr>
            <w:r>
              <w:rPr>
                <w:rFonts w:ascii="Times New Roman" w:hAnsi="Times New Roman"/>
                <w:sz w:val="24"/>
              </w:rPr>
              <w:t>4,70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4100000">
            <w:pPr>
              <w:spacing w:line="240" w:lineRule="auto"/>
              <w:ind/>
              <w:rPr>
                <w:rFonts w:ascii="Times New Roman" w:hAnsi="Times New Roman"/>
                <w:sz w:val="24"/>
              </w:rPr>
            </w:pPr>
            <w:r>
              <w:rPr>
                <w:rFonts w:ascii="Times New Roman" w:hAnsi="Times New Roman"/>
                <w:sz w:val="24"/>
              </w:rPr>
              <w:t>0,058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5100000">
            <w:pPr>
              <w:spacing w:line="240" w:lineRule="auto"/>
              <w:ind/>
              <w:rPr>
                <w:rFonts w:ascii="Times New Roman" w:hAnsi="Times New Roman"/>
                <w:sz w:val="24"/>
              </w:rPr>
            </w:pPr>
            <w:r>
              <w:rPr>
                <w:rFonts w:ascii="Times New Roman" w:hAnsi="Times New Roman"/>
                <w:sz w:val="24"/>
              </w:rPr>
              <w:t>0,130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6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7100000">
            <w:pPr>
              <w:spacing w:line="240" w:lineRule="auto"/>
              <w:ind/>
              <w:rPr>
                <w:rFonts w:ascii="Times New Roman" w:hAnsi="Times New Roman"/>
                <w:sz w:val="24"/>
              </w:rPr>
            </w:pPr>
            <w:r>
              <w:rPr>
                <w:rFonts w:ascii="Times New Roman" w:hAnsi="Times New Roman"/>
                <w:sz w:val="24"/>
              </w:rPr>
              <w:t>0,188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100000">
            <w:pPr>
              <w:spacing w:line="240" w:lineRule="auto"/>
              <w:ind/>
              <w:rPr>
                <w:rFonts w:ascii="Times New Roman" w:hAnsi="Times New Roman"/>
                <w:sz w:val="24"/>
              </w:rPr>
            </w:pPr>
            <w:r>
              <w:rPr>
                <w:rFonts w:ascii="Times New Roman" w:hAnsi="Times New Roman"/>
                <w:sz w:val="24"/>
              </w:rPr>
              <w:t>30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9100000">
            <w:pPr>
              <w:spacing w:line="240" w:lineRule="auto"/>
              <w:ind/>
              <w:rPr>
                <w:rFonts w:ascii="Times New Roman" w:hAnsi="Times New Roman"/>
                <w:sz w:val="24"/>
              </w:rPr>
            </w:pPr>
            <w:r>
              <w:rPr>
                <w:rFonts w:ascii="Times New Roman" w:hAnsi="Times New Roman"/>
                <w:sz w:val="24"/>
              </w:rPr>
              <w:t>РДЭС-1,2. ТУ-5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A100000">
            <w:pPr>
              <w:spacing w:line="240" w:lineRule="auto"/>
              <w:ind/>
              <w:rPr>
                <w:rFonts w:ascii="Times New Roman" w:hAnsi="Times New Roman"/>
                <w:sz w:val="24"/>
              </w:rPr>
            </w:pPr>
            <w:r>
              <w:rPr>
                <w:rFonts w:ascii="Times New Roman" w:hAnsi="Times New Roman"/>
                <w:sz w:val="24"/>
              </w:rPr>
              <w:t>4,25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B100000">
            <w:pPr>
              <w:spacing w:line="240" w:lineRule="auto"/>
              <w:ind/>
              <w:rPr>
                <w:rFonts w:ascii="Times New Roman" w:hAnsi="Times New Roman"/>
                <w:sz w:val="24"/>
              </w:rPr>
            </w:pPr>
            <w:r>
              <w:rPr>
                <w:rFonts w:ascii="Times New Roman" w:hAnsi="Times New Roman"/>
                <w:sz w:val="24"/>
              </w:rPr>
              <w:t>0,040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C100000">
            <w:pPr>
              <w:spacing w:line="240" w:lineRule="auto"/>
              <w:ind/>
              <w:rPr>
                <w:rFonts w:ascii="Times New Roman" w:hAnsi="Times New Roman"/>
                <w:sz w:val="24"/>
              </w:rPr>
            </w:pPr>
            <w:r>
              <w:rPr>
                <w:rFonts w:ascii="Times New Roman" w:hAnsi="Times New Roman"/>
                <w:sz w:val="24"/>
              </w:rPr>
              <w:t>0,130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D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E100000">
            <w:pPr>
              <w:spacing w:line="240" w:lineRule="auto"/>
              <w:ind/>
              <w:rPr>
                <w:rFonts w:ascii="Times New Roman" w:hAnsi="Times New Roman"/>
                <w:sz w:val="24"/>
              </w:rPr>
            </w:pPr>
            <w:r>
              <w:rPr>
                <w:rFonts w:ascii="Times New Roman" w:hAnsi="Times New Roman"/>
                <w:sz w:val="24"/>
              </w:rPr>
              <w:t>0,170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100000">
            <w:pPr>
              <w:spacing w:line="240" w:lineRule="auto"/>
              <w:ind/>
              <w:rPr>
                <w:rFonts w:ascii="Times New Roman" w:hAnsi="Times New Roman"/>
                <w:sz w:val="24"/>
              </w:rPr>
            </w:pPr>
            <w:r>
              <w:rPr>
                <w:rFonts w:ascii="Times New Roman" w:hAnsi="Times New Roman"/>
                <w:sz w:val="24"/>
              </w:rPr>
              <w:t>31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0100000">
            <w:pPr>
              <w:spacing w:line="240" w:lineRule="auto"/>
              <w:ind/>
              <w:rPr>
                <w:rFonts w:ascii="Times New Roman" w:hAnsi="Times New Roman"/>
                <w:sz w:val="24"/>
              </w:rPr>
            </w:pPr>
            <w:r>
              <w:rPr>
                <w:rFonts w:ascii="Times New Roman" w:hAnsi="Times New Roman"/>
                <w:sz w:val="24"/>
              </w:rPr>
              <w:t>РДЭС-1,2. ТУ-6</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1100000">
            <w:pPr>
              <w:spacing w:line="240" w:lineRule="auto"/>
              <w:ind/>
              <w:rPr>
                <w:rFonts w:ascii="Times New Roman" w:hAnsi="Times New Roman"/>
                <w:sz w:val="24"/>
              </w:rPr>
            </w:pPr>
            <w:r>
              <w:rPr>
                <w:rFonts w:ascii="Times New Roman" w:hAnsi="Times New Roman"/>
                <w:sz w:val="24"/>
              </w:rPr>
              <w:t>4,58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2100000">
            <w:pPr>
              <w:spacing w:line="240" w:lineRule="auto"/>
              <w:ind/>
              <w:rPr>
                <w:rFonts w:ascii="Times New Roman" w:hAnsi="Times New Roman"/>
                <w:sz w:val="24"/>
              </w:rPr>
            </w:pPr>
            <w:r>
              <w:rPr>
                <w:rFonts w:ascii="Times New Roman" w:hAnsi="Times New Roman"/>
                <w:sz w:val="24"/>
              </w:rPr>
              <w:t>0,053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3100000">
            <w:pPr>
              <w:spacing w:line="240" w:lineRule="auto"/>
              <w:ind/>
              <w:rPr>
                <w:rFonts w:ascii="Times New Roman" w:hAnsi="Times New Roman"/>
                <w:sz w:val="24"/>
              </w:rPr>
            </w:pPr>
            <w:r>
              <w:rPr>
                <w:rFonts w:ascii="Times New Roman" w:hAnsi="Times New Roman"/>
                <w:sz w:val="24"/>
              </w:rPr>
              <w:t>0,130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4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5100000">
            <w:pPr>
              <w:spacing w:line="240" w:lineRule="auto"/>
              <w:ind/>
              <w:rPr>
                <w:rFonts w:ascii="Times New Roman" w:hAnsi="Times New Roman"/>
                <w:sz w:val="24"/>
              </w:rPr>
            </w:pPr>
            <w:r>
              <w:rPr>
                <w:rFonts w:ascii="Times New Roman" w:hAnsi="Times New Roman"/>
                <w:sz w:val="24"/>
              </w:rPr>
              <w:t>0,183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100000">
            <w:pPr>
              <w:spacing w:line="240" w:lineRule="auto"/>
              <w:ind/>
              <w:rPr>
                <w:rFonts w:ascii="Times New Roman" w:hAnsi="Times New Roman"/>
                <w:sz w:val="24"/>
              </w:rPr>
            </w:pPr>
            <w:r>
              <w:rPr>
                <w:rFonts w:ascii="Times New Roman" w:hAnsi="Times New Roman"/>
                <w:sz w:val="24"/>
              </w:rPr>
              <w:t>32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7100000">
            <w:pPr>
              <w:spacing w:line="240" w:lineRule="auto"/>
              <w:ind/>
              <w:rPr>
                <w:rFonts w:ascii="Times New Roman" w:hAnsi="Times New Roman"/>
                <w:sz w:val="24"/>
              </w:rPr>
            </w:pPr>
            <w:r>
              <w:rPr>
                <w:rFonts w:ascii="Times New Roman" w:hAnsi="Times New Roman"/>
                <w:sz w:val="24"/>
              </w:rPr>
              <w:t>Склад изотопов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8100000">
            <w:pPr>
              <w:spacing w:line="240" w:lineRule="auto"/>
              <w:ind/>
              <w:rPr>
                <w:rFonts w:ascii="Times New Roman" w:hAnsi="Times New Roman"/>
                <w:sz w:val="24"/>
              </w:rPr>
            </w:pPr>
            <w:r>
              <w:rPr>
                <w:rFonts w:ascii="Times New Roman" w:hAnsi="Times New Roman"/>
                <w:sz w:val="24"/>
              </w:rPr>
              <w:t>1,20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9100000">
            <w:pPr>
              <w:spacing w:line="240" w:lineRule="auto"/>
              <w:ind/>
              <w:rPr>
                <w:rFonts w:ascii="Times New Roman" w:hAnsi="Times New Roman"/>
                <w:sz w:val="24"/>
              </w:rPr>
            </w:pPr>
            <w:r>
              <w:rPr>
                <w:rFonts w:ascii="Times New Roman" w:hAnsi="Times New Roman"/>
                <w:sz w:val="24"/>
              </w:rPr>
              <w:t>0,037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A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B10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C100000">
            <w:pPr>
              <w:spacing w:line="240" w:lineRule="auto"/>
              <w:ind/>
              <w:rPr>
                <w:rFonts w:ascii="Times New Roman" w:hAnsi="Times New Roman"/>
                <w:sz w:val="24"/>
              </w:rPr>
            </w:pPr>
            <w:r>
              <w:rPr>
                <w:rFonts w:ascii="Times New Roman" w:hAnsi="Times New Roman"/>
                <w:sz w:val="24"/>
              </w:rPr>
              <w:t>0,048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100000">
            <w:pPr>
              <w:spacing w:line="240" w:lineRule="auto"/>
              <w:ind/>
              <w:rPr>
                <w:rFonts w:ascii="Times New Roman" w:hAnsi="Times New Roman"/>
                <w:sz w:val="24"/>
              </w:rPr>
            </w:pPr>
            <w:r>
              <w:rPr>
                <w:rFonts w:ascii="Times New Roman" w:hAnsi="Times New Roman"/>
                <w:sz w:val="24"/>
              </w:rPr>
              <w:t>33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E100000">
            <w:pPr>
              <w:spacing w:line="240" w:lineRule="auto"/>
              <w:ind/>
              <w:rPr>
                <w:rFonts w:ascii="Times New Roman" w:hAnsi="Times New Roman"/>
                <w:sz w:val="24"/>
              </w:rPr>
            </w:pPr>
            <w:r>
              <w:rPr>
                <w:rFonts w:ascii="Times New Roman" w:hAnsi="Times New Roman"/>
                <w:sz w:val="24"/>
              </w:rPr>
              <w:t>Склад свежего топлива. УПП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F100000">
            <w:pPr>
              <w:spacing w:line="240" w:lineRule="auto"/>
              <w:ind/>
              <w:rPr>
                <w:rFonts w:ascii="Times New Roman" w:hAnsi="Times New Roman"/>
                <w:sz w:val="24"/>
              </w:rPr>
            </w:pPr>
            <w:r>
              <w:rPr>
                <w:rFonts w:ascii="Times New Roman" w:hAnsi="Times New Roman"/>
                <w:sz w:val="24"/>
              </w:rPr>
              <w:t>0,23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0100000">
            <w:pPr>
              <w:spacing w:line="240" w:lineRule="auto"/>
              <w:ind/>
              <w:rPr>
                <w:rFonts w:ascii="Times New Roman" w:hAnsi="Times New Roman"/>
                <w:sz w:val="24"/>
              </w:rPr>
            </w:pPr>
            <w:r>
              <w:rPr>
                <w:rFonts w:ascii="Times New Roman" w:hAnsi="Times New Roman"/>
                <w:sz w:val="24"/>
              </w:rPr>
              <w:t>0,009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1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210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3100000">
            <w:pPr>
              <w:spacing w:line="240" w:lineRule="auto"/>
              <w:ind/>
              <w:rPr>
                <w:rFonts w:ascii="Times New Roman" w:hAnsi="Times New Roman"/>
                <w:sz w:val="24"/>
              </w:rPr>
            </w:pPr>
            <w:r>
              <w:rPr>
                <w:rFonts w:ascii="Times New Roman" w:hAnsi="Times New Roman"/>
                <w:sz w:val="24"/>
              </w:rPr>
              <w:t>0,009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100000">
            <w:pPr>
              <w:spacing w:line="240" w:lineRule="auto"/>
              <w:ind/>
              <w:rPr>
                <w:rFonts w:ascii="Times New Roman" w:hAnsi="Times New Roman"/>
                <w:sz w:val="24"/>
              </w:rPr>
            </w:pPr>
            <w:r>
              <w:rPr>
                <w:rFonts w:ascii="Times New Roman" w:hAnsi="Times New Roman"/>
                <w:sz w:val="24"/>
              </w:rPr>
              <w:t>34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5100000">
            <w:pPr>
              <w:spacing w:line="240" w:lineRule="auto"/>
              <w:ind/>
              <w:rPr>
                <w:rFonts w:ascii="Times New Roman" w:hAnsi="Times New Roman"/>
                <w:sz w:val="24"/>
              </w:rPr>
            </w:pPr>
            <w:r>
              <w:rPr>
                <w:rFonts w:ascii="Times New Roman" w:hAnsi="Times New Roman"/>
                <w:sz w:val="24"/>
              </w:rPr>
              <w:t xml:space="preserve">Склад </w:t>
            </w:r>
            <w:r>
              <w:rPr>
                <w:rFonts w:ascii="Times New Roman" w:hAnsi="Times New Roman"/>
                <w:sz w:val="24"/>
              </w:rPr>
              <w:t>химреагентов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6100000">
            <w:pPr>
              <w:spacing w:line="240" w:lineRule="auto"/>
              <w:ind/>
              <w:rPr>
                <w:rFonts w:ascii="Times New Roman" w:hAnsi="Times New Roman"/>
                <w:sz w:val="24"/>
              </w:rPr>
            </w:pPr>
            <w:r>
              <w:rPr>
                <w:rFonts w:ascii="Times New Roman" w:hAnsi="Times New Roman"/>
                <w:sz w:val="24"/>
              </w:rPr>
              <w:t>26,68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7100000">
            <w:pPr>
              <w:spacing w:line="240" w:lineRule="auto"/>
              <w:ind/>
              <w:rPr>
                <w:rFonts w:ascii="Times New Roman" w:hAnsi="Times New Roman"/>
                <w:sz w:val="24"/>
              </w:rPr>
            </w:pPr>
            <w:r>
              <w:rPr>
                <w:rFonts w:ascii="Times New Roman" w:hAnsi="Times New Roman"/>
                <w:sz w:val="24"/>
              </w:rPr>
              <w:t>0,344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8100000">
            <w:pPr>
              <w:spacing w:line="240" w:lineRule="auto"/>
              <w:ind/>
              <w:rPr>
                <w:rFonts w:ascii="Times New Roman" w:hAnsi="Times New Roman"/>
                <w:sz w:val="24"/>
              </w:rPr>
            </w:pPr>
            <w:r>
              <w:rPr>
                <w:rFonts w:ascii="Times New Roman" w:hAnsi="Times New Roman"/>
                <w:sz w:val="24"/>
              </w:rPr>
              <w:t>0,707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9100000">
            <w:pPr>
              <w:spacing w:line="240" w:lineRule="auto"/>
              <w:ind/>
              <w:rPr>
                <w:rFonts w:ascii="Times New Roman" w:hAnsi="Times New Roman"/>
                <w:sz w:val="24"/>
              </w:rPr>
            </w:pPr>
            <w:r>
              <w:rPr>
                <w:rFonts w:ascii="Times New Roman" w:hAnsi="Times New Roman"/>
                <w:sz w:val="24"/>
              </w:rPr>
              <w:t>0,016</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A100000">
            <w:pPr>
              <w:spacing w:line="240" w:lineRule="auto"/>
              <w:ind/>
              <w:rPr>
                <w:rFonts w:ascii="Times New Roman" w:hAnsi="Times New Roman"/>
                <w:sz w:val="24"/>
              </w:rPr>
            </w:pPr>
            <w:r>
              <w:rPr>
                <w:rFonts w:ascii="Times New Roman" w:hAnsi="Times New Roman"/>
                <w:sz w:val="24"/>
              </w:rPr>
              <w:t>1,067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100000">
            <w:pPr>
              <w:spacing w:line="240" w:lineRule="auto"/>
              <w:ind/>
              <w:rPr>
                <w:rFonts w:ascii="Times New Roman" w:hAnsi="Times New Roman"/>
                <w:sz w:val="24"/>
              </w:rPr>
            </w:pPr>
            <w:r>
              <w:rPr>
                <w:rFonts w:ascii="Times New Roman" w:hAnsi="Times New Roman"/>
                <w:sz w:val="24"/>
              </w:rPr>
              <w:t>35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C100000">
            <w:pPr>
              <w:spacing w:line="240" w:lineRule="auto"/>
              <w:ind/>
              <w:rPr>
                <w:rFonts w:ascii="Times New Roman" w:hAnsi="Times New Roman"/>
                <w:sz w:val="24"/>
              </w:rPr>
            </w:pPr>
            <w:r>
              <w:rPr>
                <w:rFonts w:ascii="Times New Roman" w:hAnsi="Times New Roman"/>
                <w:sz w:val="24"/>
              </w:rPr>
              <w:t>Спутник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D10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E10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F10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0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1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110000">
            <w:pPr>
              <w:spacing w:line="240" w:lineRule="auto"/>
              <w:ind/>
              <w:rPr>
                <w:rFonts w:ascii="Times New Roman" w:hAnsi="Times New Roman"/>
                <w:sz w:val="24"/>
              </w:rPr>
            </w:pPr>
            <w:r>
              <w:rPr>
                <w:rFonts w:ascii="Times New Roman" w:hAnsi="Times New Roman"/>
                <w:sz w:val="24"/>
              </w:rPr>
              <w:t>36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3110000">
            <w:pPr>
              <w:spacing w:line="240" w:lineRule="auto"/>
              <w:ind/>
              <w:rPr>
                <w:rFonts w:ascii="Times New Roman" w:hAnsi="Times New Roman"/>
                <w:sz w:val="24"/>
              </w:rPr>
            </w:pPr>
            <w:r>
              <w:rPr>
                <w:rFonts w:ascii="Times New Roman" w:hAnsi="Times New Roman"/>
                <w:sz w:val="24"/>
              </w:rPr>
              <w:t>Спутник ДТ на НД-2 (1оч)</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411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511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6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7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8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110000">
            <w:pPr>
              <w:spacing w:line="240" w:lineRule="auto"/>
              <w:ind/>
              <w:rPr>
                <w:rFonts w:ascii="Times New Roman" w:hAnsi="Times New Roman"/>
                <w:sz w:val="24"/>
              </w:rPr>
            </w:pPr>
            <w:r>
              <w:rPr>
                <w:rFonts w:ascii="Times New Roman" w:hAnsi="Times New Roman"/>
                <w:sz w:val="24"/>
              </w:rPr>
              <w:t>37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A110000">
            <w:pPr>
              <w:spacing w:line="240" w:lineRule="auto"/>
              <w:ind/>
              <w:rPr>
                <w:rFonts w:ascii="Times New Roman" w:hAnsi="Times New Roman"/>
                <w:sz w:val="24"/>
              </w:rPr>
            </w:pPr>
            <w:r>
              <w:rPr>
                <w:rFonts w:ascii="Times New Roman" w:hAnsi="Times New Roman"/>
                <w:sz w:val="24"/>
              </w:rPr>
              <w:t>Спутник ППВ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B110000">
            <w:pPr>
              <w:spacing w:line="240" w:lineRule="auto"/>
              <w:ind/>
              <w:rPr>
                <w:rFonts w:ascii="Times New Roman" w:hAnsi="Times New Roman"/>
                <w:sz w:val="24"/>
              </w:rPr>
            </w:pPr>
            <w:r>
              <w:rPr>
                <w:rFonts w:ascii="Times New Roman" w:hAnsi="Times New Roman"/>
                <w:sz w:val="24"/>
              </w:rPr>
              <w:t>1,08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C110000">
            <w:pPr>
              <w:spacing w:line="240" w:lineRule="auto"/>
              <w:ind/>
              <w:rPr>
                <w:rFonts w:ascii="Times New Roman" w:hAnsi="Times New Roman"/>
                <w:sz w:val="24"/>
              </w:rPr>
            </w:pPr>
            <w:r>
              <w:rPr>
                <w:rFonts w:ascii="Times New Roman" w:hAnsi="Times New Roman"/>
                <w:sz w:val="24"/>
              </w:rPr>
              <w:t>0,043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D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E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F110000">
            <w:pPr>
              <w:spacing w:line="240" w:lineRule="auto"/>
              <w:ind/>
              <w:rPr>
                <w:rFonts w:ascii="Times New Roman" w:hAnsi="Times New Roman"/>
                <w:sz w:val="24"/>
              </w:rPr>
            </w:pPr>
            <w:r>
              <w:rPr>
                <w:rFonts w:ascii="Times New Roman" w:hAnsi="Times New Roman"/>
                <w:sz w:val="24"/>
              </w:rPr>
              <w:t>0,043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110000">
            <w:pPr>
              <w:spacing w:line="240" w:lineRule="auto"/>
              <w:ind/>
              <w:rPr>
                <w:rFonts w:ascii="Times New Roman" w:hAnsi="Times New Roman"/>
                <w:sz w:val="24"/>
              </w:rPr>
            </w:pPr>
            <w:r>
              <w:rPr>
                <w:rFonts w:ascii="Times New Roman" w:hAnsi="Times New Roman"/>
                <w:sz w:val="24"/>
              </w:rPr>
              <w:t>38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1110000">
            <w:pPr>
              <w:spacing w:line="240" w:lineRule="auto"/>
              <w:ind/>
              <w:rPr>
                <w:rFonts w:ascii="Times New Roman" w:hAnsi="Times New Roman"/>
                <w:sz w:val="24"/>
              </w:rPr>
            </w:pPr>
            <w:r>
              <w:rPr>
                <w:rFonts w:ascii="Times New Roman" w:hAnsi="Times New Roman"/>
                <w:sz w:val="24"/>
              </w:rPr>
              <w:t>Спутник ХОВ на ПРК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2110000">
            <w:pPr>
              <w:spacing w:line="240" w:lineRule="auto"/>
              <w:ind/>
              <w:rPr>
                <w:rFonts w:ascii="Times New Roman" w:hAnsi="Times New Roman"/>
                <w:sz w:val="24"/>
              </w:rPr>
            </w:pPr>
            <w:r>
              <w:rPr>
                <w:rFonts w:ascii="Times New Roman" w:hAnsi="Times New Roman"/>
                <w:sz w:val="24"/>
              </w:rPr>
              <w:t>1,03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3110000">
            <w:pPr>
              <w:spacing w:line="240" w:lineRule="auto"/>
              <w:ind/>
              <w:rPr>
                <w:rFonts w:ascii="Times New Roman" w:hAnsi="Times New Roman"/>
                <w:sz w:val="24"/>
              </w:rPr>
            </w:pPr>
            <w:r>
              <w:rPr>
                <w:rFonts w:ascii="Times New Roman" w:hAnsi="Times New Roman"/>
                <w:sz w:val="24"/>
              </w:rPr>
              <w:t>0,041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4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5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6110000">
            <w:pPr>
              <w:spacing w:line="240" w:lineRule="auto"/>
              <w:ind/>
              <w:rPr>
                <w:rFonts w:ascii="Times New Roman" w:hAnsi="Times New Roman"/>
                <w:sz w:val="24"/>
              </w:rPr>
            </w:pPr>
            <w:r>
              <w:rPr>
                <w:rFonts w:ascii="Times New Roman" w:hAnsi="Times New Roman"/>
                <w:sz w:val="24"/>
              </w:rPr>
              <w:t>0,041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110000">
            <w:pPr>
              <w:spacing w:line="240" w:lineRule="auto"/>
              <w:ind/>
              <w:rPr>
                <w:rFonts w:ascii="Times New Roman" w:hAnsi="Times New Roman"/>
                <w:sz w:val="24"/>
              </w:rPr>
            </w:pPr>
            <w:r>
              <w:rPr>
                <w:rFonts w:ascii="Times New Roman" w:hAnsi="Times New Roman"/>
                <w:sz w:val="24"/>
              </w:rPr>
              <w:t>39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8110000">
            <w:pPr>
              <w:spacing w:line="240" w:lineRule="auto"/>
              <w:ind/>
              <w:rPr>
                <w:rFonts w:ascii="Times New Roman" w:hAnsi="Times New Roman"/>
                <w:sz w:val="24"/>
              </w:rPr>
            </w:pPr>
            <w:r>
              <w:rPr>
                <w:rFonts w:ascii="Times New Roman" w:hAnsi="Times New Roman"/>
                <w:sz w:val="24"/>
              </w:rPr>
              <w:t>Спутник ХОВ на ТФУ-2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9110000">
            <w:pPr>
              <w:spacing w:line="240" w:lineRule="auto"/>
              <w:ind/>
              <w:rPr>
                <w:rFonts w:ascii="Times New Roman" w:hAnsi="Times New Roman"/>
                <w:sz w:val="24"/>
              </w:rPr>
            </w:pPr>
            <w:r>
              <w:rPr>
                <w:rFonts w:ascii="Times New Roman" w:hAnsi="Times New Roman"/>
                <w:sz w:val="24"/>
              </w:rPr>
              <w:t>1,13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A110000">
            <w:pPr>
              <w:spacing w:line="240" w:lineRule="auto"/>
              <w:ind/>
              <w:rPr>
                <w:rFonts w:ascii="Times New Roman" w:hAnsi="Times New Roman"/>
                <w:sz w:val="24"/>
              </w:rPr>
            </w:pPr>
            <w:r>
              <w:rPr>
                <w:rFonts w:ascii="Times New Roman" w:hAnsi="Times New Roman"/>
                <w:sz w:val="24"/>
              </w:rPr>
              <w:t>0,045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B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C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D110000">
            <w:pPr>
              <w:spacing w:line="240" w:lineRule="auto"/>
              <w:ind/>
              <w:rPr>
                <w:rFonts w:ascii="Times New Roman" w:hAnsi="Times New Roman"/>
                <w:sz w:val="24"/>
              </w:rPr>
            </w:pPr>
            <w:r>
              <w:rPr>
                <w:rFonts w:ascii="Times New Roman" w:hAnsi="Times New Roman"/>
                <w:sz w:val="24"/>
              </w:rPr>
              <w:t>0,045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110000">
            <w:pPr>
              <w:spacing w:line="240" w:lineRule="auto"/>
              <w:ind/>
              <w:rPr>
                <w:rFonts w:ascii="Times New Roman" w:hAnsi="Times New Roman"/>
                <w:sz w:val="24"/>
              </w:rPr>
            </w:pPr>
            <w:r>
              <w:rPr>
                <w:rFonts w:ascii="Times New Roman" w:hAnsi="Times New Roman"/>
                <w:sz w:val="24"/>
              </w:rPr>
              <w:t>40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F110000">
            <w:pPr>
              <w:spacing w:line="240" w:lineRule="auto"/>
              <w:ind/>
              <w:rPr>
                <w:rFonts w:ascii="Times New Roman" w:hAnsi="Times New Roman"/>
                <w:sz w:val="24"/>
              </w:rPr>
            </w:pPr>
            <w:r>
              <w:rPr>
                <w:rFonts w:ascii="Times New Roman" w:hAnsi="Times New Roman"/>
                <w:sz w:val="24"/>
              </w:rPr>
              <w:t>Стрелочный пост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0110000">
            <w:pPr>
              <w:spacing w:line="240" w:lineRule="auto"/>
              <w:ind/>
              <w:rPr>
                <w:rFonts w:ascii="Times New Roman" w:hAnsi="Times New Roman"/>
                <w:sz w:val="24"/>
              </w:rPr>
            </w:pPr>
            <w:r>
              <w:rPr>
                <w:rFonts w:ascii="Times New Roman" w:hAnsi="Times New Roman"/>
                <w:sz w:val="24"/>
              </w:rPr>
              <w:t>0,50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1110000">
            <w:pPr>
              <w:spacing w:line="240" w:lineRule="auto"/>
              <w:ind/>
              <w:rPr>
                <w:rFonts w:ascii="Times New Roman" w:hAnsi="Times New Roman"/>
                <w:sz w:val="24"/>
              </w:rPr>
            </w:pPr>
            <w:r>
              <w:rPr>
                <w:rFonts w:ascii="Times New Roman" w:hAnsi="Times New Roman"/>
                <w:sz w:val="24"/>
              </w:rPr>
              <w:t>0,017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2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311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4110000">
            <w:pPr>
              <w:spacing w:line="240" w:lineRule="auto"/>
              <w:ind/>
              <w:rPr>
                <w:rFonts w:ascii="Times New Roman" w:hAnsi="Times New Roman"/>
                <w:sz w:val="24"/>
              </w:rPr>
            </w:pPr>
            <w:r>
              <w:rPr>
                <w:rFonts w:ascii="Times New Roman" w:hAnsi="Times New Roman"/>
                <w:sz w:val="24"/>
              </w:rPr>
              <w:t>0,020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110000">
            <w:pPr>
              <w:spacing w:line="240" w:lineRule="auto"/>
              <w:ind/>
              <w:rPr>
                <w:rFonts w:ascii="Times New Roman" w:hAnsi="Times New Roman"/>
                <w:sz w:val="24"/>
              </w:rPr>
            </w:pPr>
            <w:r>
              <w:rPr>
                <w:rFonts w:ascii="Times New Roman" w:hAnsi="Times New Roman"/>
                <w:sz w:val="24"/>
              </w:rPr>
              <w:t>41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6110000">
            <w:pPr>
              <w:spacing w:line="240" w:lineRule="auto"/>
              <w:ind/>
              <w:rPr>
                <w:rFonts w:ascii="Times New Roman" w:hAnsi="Times New Roman"/>
                <w:sz w:val="24"/>
              </w:rPr>
            </w:pPr>
            <w:r>
              <w:rPr>
                <w:rFonts w:ascii="Times New Roman" w:hAnsi="Times New Roman"/>
                <w:sz w:val="24"/>
              </w:rPr>
              <w:t>ХЖТО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7110000">
            <w:pPr>
              <w:spacing w:line="240" w:lineRule="auto"/>
              <w:ind/>
              <w:rPr>
                <w:rFonts w:ascii="Times New Roman" w:hAnsi="Times New Roman"/>
                <w:sz w:val="24"/>
              </w:rPr>
            </w:pPr>
            <w:r>
              <w:rPr>
                <w:rFonts w:ascii="Times New Roman" w:hAnsi="Times New Roman"/>
                <w:sz w:val="24"/>
              </w:rPr>
              <w:t>50,23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8110000">
            <w:pPr>
              <w:spacing w:line="240" w:lineRule="auto"/>
              <w:ind/>
              <w:rPr>
                <w:rFonts w:ascii="Times New Roman" w:hAnsi="Times New Roman"/>
                <w:sz w:val="24"/>
              </w:rPr>
            </w:pPr>
            <w:r>
              <w:rPr>
                <w:rFonts w:ascii="Times New Roman" w:hAnsi="Times New Roman"/>
                <w:sz w:val="24"/>
              </w:rPr>
              <w:t>0,055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9110000">
            <w:pPr>
              <w:spacing w:line="240" w:lineRule="auto"/>
              <w:ind/>
              <w:rPr>
                <w:rFonts w:ascii="Times New Roman" w:hAnsi="Times New Roman"/>
                <w:sz w:val="24"/>
              </w:rPr>
            </w:pPr>
            <w:r>
              <w:rPr>
                <w:rFonts w:ascii="Times New Roman" w:hAnsi="Times New Roman"/>
                <w:sz w:val="24"/>
              </w:rPr>
              <w:t>1,954</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A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B110000">
            <w:pPr>
              <w:spacing w:line="240" w:lineRule="auto"/>
              <w:ind/>
              <w:rPr>
                <w:rFonts w:ascii="Times New Roman" w:hAnsi="Times New Roman"/>
                <w:sz w:val="24"/>
              </w:rPr>
            </w:pPr>
            <w:r>
              <w:rPr>
                <w:rFonts w:ascii="Times New Roman" w:hAnsi="Times New Roman"/>
                <w:sz w:val="24"/>
              </w:rPr>
              <w:t>2,009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110000">
            <w:pPr>
              <w:spacing w:line="240" w:lineRule="auto"/>
              <w:ind/>
              <w:rPr>
                <w:rFonts w:ascii="Times New Roman" w:hAnsi="Times New Roman"/>
                <w:sz w:val="24"/>
              </w:rPr>
            </w:pPr>
            <w:r>
              <w:rPr>
                <w:rFonts w:ascii="Times New Roman" w:hAnsi="Times New Roman"/>
                <w:sz w:val="24"/>
              </w:rPr>
              <w:t>42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D110000">
            <w:pPr>
              <w:spacing w:line="240" w:lineRule="auto"/>
              <w:ind/>
              <w:rPr>
                <w:rFonts w:ascii="Times New Roman" w:hAnsi="Times New Roman"/>
                <w:sz w:val="24"/>
              </w:rPr>
            </w:pPr>
            <w:r>
              <w:rPr>
                <w:rFonts w:ascii="Times New Roman" w:hAnsi="Times New Roman"/>
                <w:sz w:val="24"/>
              </w:rPr>
              <w:t>ЦМХ</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E110000">
            <w:pPr>
              <w:spacing w:line="240" w:lineRule="auto"/>
              <w:ind/>
              <w:rPr>
                <w:rFonts w:ascii="Times New Roman" w:hAnsi="Times New Roman"/>
                <w:sz w:val="24"/>
              </w:rPr>
            </w:pPr>
            <w:r>
              <w:rPr>
                <w:rFonts w:ascii="Times New Roman" w:hAnsi="Times New Roman"/>
                <w:sz w:val="24"/>
              </w:rPr>
              <w:t>18,05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F110000">
            <w:pPr>
              <w:spacing w:line="240" w:lineRule="auto"/>
              <w:ind/>
              <w:rPr>
                <w:rFonts w:ascii="Times New Roman" w:hAnsi="Times New Roman"/>
                <w:sz w:val="24"/>
              </w:rPr>
            </w:pPr>
            <w:r>
              <w:rPr>
                <w:rFonts w:ascii="Times New Roman" w:hAnsi="Times New Roman"/>
                <w:sz w:val="24"/>
              </w:rPr>
              <w:t>0,132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0110000">
            <w:pPr>
              <w:spacing w:line="240" w:lineRule="auto"/>
              <w:ind/>
              <w:rPr>
                <w:rFonts w:ascii="Times New Roman" w:hAnsi="Times New Roman"/>
                <w:sz w:val="24"/>
              </w:rPr>
            </w:pPr>
            <w:r>
              <w:rPr>
                <w:rFonts w:ascii="Times New Roman" w:hAnsi="Times New Roman"/>
                <w:sz w:val="24"/>
              </w:rPr>
              <w:t>0,585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111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2110000">
            <w:pPr>
              <w:spacing w:line="240" w:lineRule="auto"/>
              <w:ind/>
              <w:rPr>
                <w:rFonts w:ascii="Times New Roman" w:hAnsi="Times New Roman"/>
                <w:sz w:val="24"/>
              </w:rPr>
            </w:pPr>
            <w:r>
              <w:rPr>
                <w:rFonts w:ascii="Times New Roman" w:hAnsi="Times New Roman"/>
                <w:sz w:val="24"/>
              </w:rPr>
              <w:t>0,722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110000">
            <w:pPr>
              <w:spacing w:line="240" w:lineRule="auto"/>
              <w:ind/>
              <w:rPr>
                <w:rFonts w:ascii="Times New Roman" w:hAnsi="Times New Roman"/>
                <w:sz w:val="24"/>
              </w:rPr>
            </w:pPr>
            <w:r>
              <w:rPr>
                <w:rFonts w:ascii="Times New Roman" w:hAnsi="Times New Roman"/>
                <w:sz w:val="24"/>
              </w:rPr>
              <w:t>43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4110000">
            <w:pPr>
              <w:spacing w:line="240" w:lineRule="auto"/>
              <w:ind/>
              <w:rPr>
                <w:rFonts w:ascii="Times New Roman" w:hAnsi="Times New Roman"/>
                <w:sz w:val="24"/>
              </w:rPr>
            </w:pPr>
            <w:r>
              <w:rPr>
                <w:rFonts w:ascii="Times New Roman" w:hAnsi="Times New Roman"/>
                <w:sz w:val="24"/>
              </w:rPr>
              <w:t xml:space="preserve">«Чистая» галерея </w:t>
            </w:r>
          </w:p>
          <w:p w14:paraId="35110000">
            <w:pPr>
              <w:spacing w:line="240" w:lineRule="auto"/>
              <w:ind/>
              <w:rPr>
                <w:rFonts w:ascii="Times New Roman" w:hAnsi="Times New Roman"/>
                <w:sz w:val="24"/>
              </w:rPr>
            </w:pPr>
            <w:r>
              <w:rPr>
                <w:rFonts w:ascii="Times New Roman" w:hAnsi="Times New Roman"/>
                <w:sz w:val="24"/>
              </w:rPr>
              <w:t xml:space="preserve">ВСРО-ХЖТО-1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6110000">
            <w:pPr>
              <w:spacing w:line="240" w:lineRule="auto"/>
              <w:ind/>
              <w:rPr>
                <w:rFonts w:ascii="Times New Roman" w:hAnsi="Times New Roman"/>
                <w:sz w:val="24"/>
              </w:rPr>
            </w:pPr>
            <w:r>
              <w:rPr>
                <w:rFonts w:ascii="Times New Roman" w:hAnsi="Times New Roman"/>
                <w:sz w:val="24"/>
              </w:rPr>
              <w:t>1,70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7110000">
            <w:pPr>
              <w:spacing w:line="240" w:lineRule="auto"/>
              <w:ind/>
              <w:rPr>
                <w:rFonts w:ascii="Times New Roman" w:hAnsi="Times New Roman"/>
                <w:sz w:val="24"/>
              </w:rPr>
            </w:pPr>
            <w:r>
              <w:rPr>
                <w:rFonts w:ascii="Times New Roman" w:hAnsi="Times New Roman"/>
                <w:sz w:val="24"/>
              </w:rPr>
              <w:t>0,068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8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9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A110000">
            <w:pPr>
              <w:spacing w:line="240" w:lineRule="auto"/>
              <w:ind/>
              <w:rPr>
                <w:rFonts w:ascii="Times New Roman" w:hAnsi="Times New Roman"/>
                <w:sz w:val="24"/>
              </w:rPr>
            </w:pPr>
            <w:r>
              <w:rPr>
                <w:rFonts w:ascii="Times New Roman" w:hAnsi="Times New Roman"/>
                <w:sz w:val="24"/>
              </w:rPr>
              <w:t>0,068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110000">
            <w:pPr>
              <w:spacing w:line="240" w:lineRule="auto"/>
              <w:ind/>
              <w:rPr>
                <w:rFonts w:ascii="Times New Roman" w:hAnsi="Times New Roman"/>
                <w:sz w:val="24"/>
              </w:rPr>
            </w:pPr>
            <w:r>
              <w:rPr>
                <w:rFonts w:ascii="Times New Roman" w:hAnsi="Times New Roman"/>
                <w:sz w:val="24"/>
              </w:rPr>
              <w:t>44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C110000">
            <w:pPr>
              <w:spacing w:line="240" w:lineRule="auto"/>
              <w:ind/>
              <w:rPr>
                <w:rFonts w:ascii="Times New Roman" w:hAnsi="Times New Roman"/>
                <w:sz w:val="24"/>
              </w:rPr>
            </w:pPr>
            <w:r>
              <w:rPr>
                <w:rFonts w:ascii="Times New Roman" w:hAnsi="Times New Roman"/>
                <w:sz w:val="24"/>
              </w:rPr>
              <w:t xml:space="preserve">«Чистая» галерея </w:t>
            </w:r>
          </w:p>
          <w:p w14:paraId="3D110000">
            <w:pPr>
              <w:spacing w:line="240" w:lineRule="auto"/>
              <w:ind/>
              <w:rPr>
                <w:rFonts w:ascii="Times New Roman" w:hAnsi="Times New Roman"/>
                <w:sz w:val="24"/>
              </w:rPr>
            </w:pPr>
            <w:r>
              <w:rPr>
                <w:rFonts w:ascii="Times New Roman" w:hAnsi="Times New Roman"/>
                <w:sz w:val="24"/>
              </w:rPr>
              <w:t xml:space="preserve">ВСРО-ХЖТО-2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E110000">
            <w:pPr>
              <w:spacing w:line="240" w:lineRule="auto"/>
              <w:ind/>
              <w:rPr>
                <w:rFonts w:ascii="Times New Roman" w:hAnsi="Times New Roman"/>
                <w:sz w:val="24"/>
              </w:rPr>
            </w:pPr>
            <w:r>
              <w:rPr>
                <w:rFonts w:ascii="Times New Roman" w:hAnsi="Times New Roman"/>
                <w:sz w:val="24"/>
              </w:rPr>
              <w:t>1,60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F110000">
            <w:pPr>
              <w:spacing w:line="240" w:lineRule="auto"/>
              <w:ind/>
              <w:rPr>
                <w:rFonts w:ascii="Times New Roman" w:hAnsi="Times New Roman"/>
                <w:sz w:val="24"/>
              </w:rPr>
            </w:pPr>
            <w:r>
              <w:rPr>
                <w:rFonts w:ascii="Times New Roman" w:hAnsi="Times New Roman"/>
                <w:sz w:val="24"/>
              </w:rPr>
              <w:t>0,064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0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1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2110000">
            <w:pPr>
              <w:spacing w:line="240" w:lineRule="auto"/>
              <w:ind/>
              <w:rPr>
                <w:rFonts w:ascii="Times New Roman" w:hAnsi="Times New Roman"/>
                <w:sz w:val="24"/>
              </w:rPr>
            </w:pPr>
            <w:r>
              <w:rPr>
                <w:rFonts w:ascii="Times New Roman" w:hAnsi="Times New Roman"/>
                <w:sz w:val="24"/>
              </w:rPr>
              <w:t>0,064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110000">
            <w:pPr>
              <w:spacing w:line="240" w:lineRule="auto"/>
              <w:ind/>
              <w:rPr>
                <w:rFonts w:ascii="Times New Roman" w:hAnsi="Times New Roman"/>
                <w:sz w:val="24"/>
              </w:rPr>
            </w:pPr>
            <w:r>
              <w:rPr>
                <w:rFonts w:ascii="Times New Roman" w:hAnsi="Times New Roman"/>
                <w:sz w:val="24"/>
              </w:rPr>
              <w:t>45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4110000">
            <w:pPr>
              <w:spacing w:line="240" w:lineRule="auto"/>
              <w:ind/>
              <w:rPr>
                <w:rFonts w:ascii="Times New Roman" w:hAnsi="Times New Roman"/>
                <w:sz w:val="24"/>
              </w:rPr>
            </w:pPr>
            <w:r>
              <w:rPr>
                <w:rFonts w:ascii="Times New Roman" w:hAnsi="Times New Roman"/>
                <w:sz w:val="24"/>
              </w:rPr>
              <w:t xml:space="preserve">«Чистая» галерея </w:t>
            </w:r>
          </w:p>
          <w:p w14:paraId="45110000">
            <w:pPr>
              <w:spacing w:line="240" w:lineRule="auto"/>
              <w:ind/>
              <w:rPr>
                <w:rFonts w:ascii="Times New Roman" w:hAnsi="Times New Roman"/>
                <w:sz w:val="24"/>
              </w:rPr>
            </w:pPr>
            <w:r>
              <w:rPr>
                <w:rFonts w:ascii="Times New Roman" w:hAnsi="Times New Roman"/>
                <w:sz w:val="24"/>
              </w:rPr>
              <w:t xml:space="preserve">ВСРО-ХЖТО-3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6110000">
            <w:pPr>
              <w:spacing w:line="240" w:lineRule="auto"/>
              <w:ind/>
              <w:rPr>
                <w:rFonts w:ascii="Times New Roman" w:hAnsi="Times New Roman"/>
                <w:sz w:val="24"/>
              </w:rPr>
            </w:pPr>
            <w:r>
              <w:rPr>
                <w:rFonts w:ascii="Times New Roman" w:hAnsi="Times New Roman"/>
                <w:sz w:val="24"/>
              </w:rPr>
              <w:t>1,10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7110000">
            <w:pPr>
              <w:spacing w:line="240" w:lineRule="auto"/>
              <w:ind/>
              <w:rPr>
                <w:rFonts w:ascii="Times New Roman" w:hAnsi="Times New Roman"/>
                <w:sz w:val="24"/>
              </w:rPr>
            </w:pPr>
            <w:r>
              <w:rPr>
                <w:rFonts w:ascii="Times New Roman" w:hAnsi="Times New Roman"/>
                <w:sz w:val="24"/>
              </w:rPr>
              <w:t>0,044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8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9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A110000">
            <w:pPr>
              <w:spacing w:line="240" w:lineRule="auto"/>
              <w:ind/>
              <w:rPr>
                <w:rFonts w:ascii="Times New Roman" w:hAnsi="Times New Roman"/>
                <w:sz w:val="24"/>
              </w:rPr>
            </w:pPr>
            <w:r>
              <w:rPr>
                <w:rFonts w:ascii="Times New Roman" w:hAnsi="Times New Roman"/>
                <w:sz w:val="24"/>
              </w:rPr>
              <w:t>0,044</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110000">
            <w:pPr>
              <w:spacing w:line="240" w:lineRule="auto"/>
              <w:ind/>
              <w:rPr>
                <w:rFonts w:ascii="Times New Roman" w:hAnsi="Times New Roman"/>
                <w:sz w:val="24"/>
              </w:rPr>
            </w:pPr>
            <w:r>
              <w:rPr>
                <w:rFonts w:ascii="Times New Roman" w:hAnsi="Times New Roman"/>
                <w:sz w:val="24"/>
              </w:rPr>
              <w:t xml:space="preserve">Итого </w:t>
            </w:r>
          </w:p>
          <w:p w14:paraId="4C110000">
            <w:pPr>
              <w:spacing w:line="240" w:lineRule="auto"/>
              <w:ind/>
              <w:rPr>
                <w:rFonts w:ascii="Times New Roman" w:hAnsi="Times New Roman"/>
                <w:sz w:val="24"/>
              </w:rPr>
            </w:pPr>
            <w:r>
              <w:rPr>
                <w:rFonts w:ascii="Times New Roman" w:hAnsi="Times New Roman"/>
                <w:sz w:val="24"/>
              </w:rPr>
              <w:t>(</w:t>
            </w:r>
            <w:r>
              <w:rPr>
                <w:rFonts w:ascii="Times New Roman" w:hAnsi="Times New Roman"/>
                <w:sz w:val="24"/>
              </w:rPr>
              <w:t>промплощадка</w:t>
            </w:r>
            <w:r>
              <w:rPr>
                <w:rFonts w:ascii="Times New Roman" w:hAnsi="Times New Roman"/>
                <w:sz w:val="24"/>
              </w:rPr>
              <w:t xml:space="preserve"> 1 очереди):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D110000">
            <w:pPr>
              <w:spacing w:line="240" w:lineRule="auto"/>
              <w:ind/>
              <w:rPr>
                <w:rFonts w:ascii="Times New Roman" w:hAnsi="Times New Roman"/>
                <w:sz w:val="24"/>
              </w:rPr>
            </w:pPr>
            <w:r>
              <w:rPr>
                <w:rFonts w:ascii="Times New Roman" w:hAnsi="Times New Roman"/>
                <w:sz w:val="24"/>
              </w:rPr>
              <w:t>552,98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E110000">
            <w:pPr>
              <w:spacing w:line="240" w:lineRule="auto"/>
              <w:ind/>
              <w:rPr>
                <w:rFonts w:ascii="Times New Roman" w:hAnsi="Times New Roman"/>
                <w:sz w:val="24"/>
              </w:rPr>
            </w:pPr>
            <w:r>
              <w:rPr>
                <w:rFonts w:ascii="Times New Roman" w:hAnsi="Times New Roman"/>
                <w:sz w:val="24"/>
              </w:rPr>
              <w:t>5,575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F110000">
            <w:pPr>
              <w:spacing w:line="240" w:lineRule="auto"/>
              <w:ind/>
              <w:rPr>
                <w:rFonts w:ascii="Times New Roman" w:hAnsi="Times New Roman"/>
                <w:sz w:val="24"/>
              </w:rPr>
            </w:pPr>
            <w:r>
              <w:rPr>
                <w:rFonts w:ascii="Times New Roman" w:hAnsi="Times New Roman"/>
                <w:sz w:val="24"/>
              </w:rPr>
              <w:t>10,031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0110000">
            <w:pPr>
              <w:spacing w:line="240" w:lineRule="auto"/>
              <w:ind/>
              <w:rPr>
                <w:rFonts w:ascii="Times New Roman" w:hAnsi="Times New Roman"/>
                <w:sz w:val="24"/>
              </w:rPr>
            </w:pPr>
            <w:r>
              <w:rPr>
                <w:rFonts w:ascii="Times New Roman" w:hAnsi="Times New Roman"/>
                <w:sz w:val="24"/>
              </w:rPr>
              <w:t>6,513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1110000">
            <w:pPr>
              <w:spacing w:line="240" w:lineRule="auto"/>
              <w:ind/>
              <w:rPr>
                <w:rFonts w:ascii="Times New Roman" w:hAnsi="Times New Roman"/>
                <w:sz w:val="24"/>
              </w:rPr>
            </w:pPr>
            <w:r>
              <w:rPr>
                <w:rFonts w:ascii="Times New Roman" w:hAnsi="Times New Roman"/>
                <w:sz w:val="24"/>
              </w:rPr>
              <w:t>22,119</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110000">
            <w:pPr>
              <w:spacing w:line="240" w:lineRule="auto"/>
              <w:ind/>
              <w:rPr>
                <w:rFonts w:ascii="Times New Roman" w:hAnsi="Times New Roman"/>
                <w:sz w:val="24"/>
              </w:rPr>
            </w:pPr>
            <w:r>
              <w:rPr>
                <w:rFonts w:ascii="Times New Roman" w:hAnsi="Times New Roman"/>
                <w:sz w:val="24"/>
              </w:rPr>
              <w:t>Промплощадка</w:t>
            </w:r>
            <w:r>
              <w:rPr>
                <w:rFonts w:ascii="Times New Roman" w:hAnsi="Times New Roman"/>
                <w:sz w:val="24"/>
              </w:rPr>
              <w:t xml:space="preserve"> 2 очереди</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11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4110000">
            <w:pPr>
              <w:spacing w:line="240" w:lineRule="auto"/>
              <w:ind/>
              <w:rPr>
                <w:rFonts w:ascii="Times New Roman" w:hAnsi="Times New Roman"/>
                <w:sz w:val="24"/>
              </w:rPr>
            </w:pPr>
            <w:r>
              <w:rPr>
                <w:rFonts w:ascii="Times New Roman" w:hAnsi="Times New Roman"/>
                <w:sz w:val="24"/>
              </w:rPr>
              <w:t>АКС-2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5110000">
            <w:pPr>
              <w:spacing w:line="240" w:lineRule="auto"/>
              <w:ind/>
              <w:rPr>
                <w:rFonts w:ascii="Times New Roman" w:hAnsi="Times New Roman"/>
                <w:sz w:val="24"/>
              </w:rPr>
            </w:pPr>
            <w:r>
              <w:rPr>
                <w:rFonts w:ascii="Times New Roman" w:hAnsi="Times New Roman"/>
                <w:sz w:val="24"/>
              </w:rPr>
              <w:t>11,05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6110000">
            <w:pPr>
              <w:spacing w:line="240" w:lineRule="auto"/>
              <w:ind/>
              <w:rPr>
                <w:rFonts w:ascii="Times New Roman" w:hAnsi="Times New Roman"/>
                <w:sz w:val="24"/>
              </w:rPr>
            </w:pPr>
            <w:r>
              <w:rPr>
                <w:rFonts w:ascii="Times New Roman" w:hAnsi="Times New Roman"/>
                <w:sz w:val="24"/>
              </w:rPr>
              <w:t>0,043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7110000">
            <w:pPr>
              <w:spacing w:line="240" w:lineRule="auto"/>
              <w:ind/>
              <w:rPr>
                <w:rFonts w:ascii="Times New Roman" w:hAnsi="Times New Roman"/>
                <w:sz w:val="24"/>
              </w:rPr>
            </w:pPr>
            <w:r>
              <w:rPr>
                <w:rFonts w:ascii="Times New Roman" w:hAnsi="Times New Roman"/>
                <w:sz w:val="24"/>
              </w:rPr>
              <w:t>0,383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8110000">
            <w:pPr>
              <w:spacing w:line="240" w:lineRule="auto"/>
              <w:ind/>
              <w:rPr>
                <w:rFonts w:ascii="Times New Roman" w:hAnsi="Times New Roman"/>
                <w:sz w:val="24"/>
              </w:rPr>
            </w:pPr>
            <w:r>
              <w:rPr>
                <w:rFonts w:ascii="Times New Roman" w:hAnsi="Times New Roman"/>
                <w:sz w:val="24"/>
              </w:rPr>
              <w:t>0,016</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9110000">
            <w:pPr>
              <w:spacing w:line="240" w:lineRule="auto"/>
              <w:ind/>
              <w:rPr>
                <w:rFonts w:ascii="Times New Roman" w:hAnsi="Times New Roman"/>
                <w:sz w:val="24"/>
              </w:rPr>
            </w:pPr>
            <w:r>
              <w:rPr>
                <w:rFonts w:ascii="Times New Roman" w:hAnsi="Times New Roman"/>
                <w:sz w:val="24"/>
              </w:rPr>
              <w:t>0,442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11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B110000">
            <w:pPr>
              <w:spacing w:line="240" w:lineRule="auto"/>
              <w:ind/>
              <w:rPr>
                <w:rFonts w:ascii="Times New Roman" w:hAnsi="Times New Roman"/>
                <w:sz w:val="24"/>
              </w:rPr>
            </w:pPr>
            <w:r>
              <w:rPr>
                <w:rFonts w:ascii="Times New Roman" w:hAnsi="Times New Roman"/>
                <w:sz w:val="24"/>
              </w:rPr>
              <w:t>БИО ХКТ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C110000">
            <w:pPr>
              <w:spacing w:line="240" w:lineRule="auto"/>
              <w:ind/>
              <w:rPr>
                <w:rFonts w:ascii="Times New Roman" w:hAnsi="Times New Roman"/>
                <w:sz w:val="24"/>
              </w:rPr>
            </w:pPr>
            <w:r>
              <w:rPr>
                <w:rFonts w:ascii="Times New Roman" w:hAnsi="Times New Roman"/>
                <w:sz w:val="24"/>
              </w:rPr>
              <w:t>2,58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D110000">
            <w:pPr>
              <w:spacing w:line="240" w:lineRule="auto"/>
              <w:ind/>
              <w:rPr>
                <w:rFonts w:ascii="Times New Roman" w:hAnsi="Times New Roman"/>
                <w:sz w:val="24"/>
              </w:rPr>
            </w:pPr>
            <w:r>
              <w:rPr>
                <w:rFonts w:ascii="Times New Roman" w:hAnsi="Times New Roman"/>
                <w:sz w:val="24"/>
              </w:rPr>
              <w:t>0,014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E110000">
            <w:pPr>
              <w:spacing w:line="240" w:lineRule="auto"/>
              <w:ind/>
              <w:rPr>
                <w:rFonts w:ascii="Times New Roman" w:hAnsi="Times New Roman"/>
                <w:sz w:val="24"/>
              </w:rPr>
            </w:pPr>
            <w:r>
              <w:rPr>
                <w:rFonts w:ascii="Times New Roman" w:hAnsi="Times New Roman"/>
                <w:sz w:val="24"/>
              </w:rPr>
              <w:t>0,078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F11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0110000">
            <w:pPr>
              <w:spacing w:line="240" w:lineRule="auto"/>
              <w:ind/>
              <w:rPr>
                <w:rFonts w:ascii="Times New Roman" w:hAnsi="Times New Roman"/>
                <w:sz w:val="24"/>
              </w:rPr>
            </w:pPr>
            <w:r>
              <w:rPr>
                <w:rFonts w:ascii="Times New Roman" w:hAnsi="Times New Roman"/>
                <w:sz w:val="24"/>
              </w:rPr>
              <w:t>0,103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11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2110000">
            <w:pPr>
              <w:spacing w:line="240" w:lineRule="auto"/>
              <w:ind/>
              <w:rPr>
                <w:rFonts w:ascii="Times New Roman" w:hAnsi="Times New Roman"/>
                <w:sz w:val="24"/>
              </w:rPr>
            </w:pPr>
            <w:r>
              <w:rPr>
                <w:rFonts w:ascii="Times New Roman" w:hAnsi="Times New Roman"/>
                <w:sz w:val="24"/>
              </w:rPr>
              <w:t>ЗРУ-6кВ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3110000">
            <w:pPr>
              <w:spacing w:line="240" w:lineRule="auto"/>
              <w:ind/>
              <w:rPr>
                <w:rFonts w:ascii="Times New Roman" w:hAnsi="Times New Roman"/>
                <w:sz w:val="24"/>
              </w:rPr>
            </w:pPr>
            <w:r>
              <w:rPr>
                <w:rFonts w:ascii="Times New Roman" w:hAnsi="Times New Roman"/>
                <w:sz w:val="24"/>
              </w:rPr>
              <w:t>4,10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4110000">
            <w:pPr>
              <w:spacing w:line="240" w:lineRule="auto"/>
              <w:ind/>
              <w:rPr>
                <w:rFonts w:ascii="Times New Roman" w:hAnsi="Times New Roman"/>
                <w:sz w:val="24"/>
              </w:rPr>
            </w:pPr>
            <w:r>
              <w:rPr>
                <w:rFonts w:ascii="Times New Roman" w:hAnsi="Times New Roman"/>
                <w:sz w:val="24"/>
              </w:rPr>
              <w:t>0,018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5110000">
            <w:pPr>
              <w:spacing w:line="240" w:lineRule="auto"/>
              <w:ind/>
              <w:rPr>
                <w:rFonts w:ascii="Times New Roman" w:hAnsi="Times New Roman"/>
                <w:sz w:val="24"/>
              </w:rPr>
            </w:pPr>
            <w:r>
              <w:rPr>
                <w:rFonts w:ascii="Times New Roman" w:hAnsi="Times New Roman"/>
                <w:sz w:val="24"/>
              </w:rPr>
              <w:t>0,138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611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7110000">
            <w:pPr>
              <w:spacing w:line="240" w:lineRule="auto"/>
              <w:ind/>
              <w:rPr>
                <w:rFonts w:ascii="Times New Roman" w:hAnsi="Times New Roman"/>
                <w:sz w:val="24"/>
              </w:rPr>
            </w:pPr>
            <w:r>
              <w:rPr>
                <w:rFonts w:ascii="Times New Roman" w:hAnsi="Times New Roman"/>
                <w:sz w:val="24"/>
              </w:rPr>
              <w:t>0,164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11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9110000">
            <w:pPr>
              <w:spacing w:line="240" w:lineRule="auto"/>
              <w:ind/>
              <w:rPr>
                <w:rFonts w:ascii="Times New Roman" w:hAnsi="Times New Roman"/>
                <w:sz w:val="24"/>
              </w:rPr>
            </w:pPr>
            <w:r>
              <w:rPr>
                <w:rFonts w:ascii="Times New Roman" w:hAnsi="Times New Roman"/>
                <w:sz w:val="24"/>
              </w:rPr>
              <w:t>КГХ</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A110000">
            <w:pPr>
              <w:spacing w:line="240" w:lineRule="auto"/>
              <w:ind/>
              <w:rPr>
                <w:rFonts w:ascii="Times New Roman" w:hAnsi="Times New Roman"/>
                <w:sz w:val="24"/>
              </w:rPr>
            </w:pPr>
            <w:r>
              <w:rPr>
                <w:rFonts w:ascii="Times New Roman" w:hAnsi="Times New Roman"/>
                <w:sz w:val="24"/>
              </w:rPr>
              <w:t>8,80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B110000">
            <w:pPr>
              <w:spacing w:line="240" w:lineRule="auto"/>
              <w:ind/>
              <w:rPr>
                <w:rFonts w:ascii="Times New Roman" w:hAnsi="Times New Roman"/>
                <w:sz w:val="24"/>
              </w:rPr>
            </w:pPr>
            <w:r>
              <w:rPr>
                <w:rFonts w:ascii="Times New Roman" w:hAnsi="Times New Roman"/>
                <w:sz w:val="24"/>
              </w:rPr>
              <w:t>0,062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C110000">
            <w:pPr>
              <w:spacing w:line="240" w:lineRule="auto"/>
              <w:ind/>
              <w:rPr>
                <w:rFonts w:ascii="Times New Roman" w:hAnsi="Times New Roman"/>
                <w:sz w:val="24"/>
              </w:rPr>
            </w:pPr>
            <w:r>
              <w:rPr>
                <w:rFonts w:ascii="Times New Roman" w:hAnsi="Times New Roman"/>
                <w:sz w:val="24"/>
              </w:rPr>
              <w:t>0,279</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D11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E110000">
            <w:pPr>
              <w:spacing w:line="240" w:lineRule="auto"/>
              <w:ind/>
              <w:rPr>
                <w:rFonts w:ascii="Times New Roman" w:hAnsi="Times New Roman"/>
                <w:sz w:val="24"/>
              </w:rPr>
            </w:pPr>
            <w:r>
              <w:rPr>
                <w:rFonts w:ascii="Times New Roman" w:hAnsi="Times New Roman"/>
                <w:sz w:val="24"/>
              </w:rPr>
              <w:t>0,352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11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0110000">
            <w:pPr>
              <w:spacing w:line="240" w:lineRule="auto"/>
              <w:ind/>
              <w:rPr>
                <w:rFonts w:ascii="Times New Roman" w:hAnsi="Times New Roman"/>
                <w:sz w:val="24"/>
              </w:rPr>
            </w:pPr>
            <w:r>
              <w:rPr>
                <w:rFonts w:ascii="Times New Roman" w:hAnsi="Times New Roman"/>
                <w:sz w:val="24"/>
              </w:rPr>
              <w:t>КНСп-2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1110000">
            <w:pPr>
              <w:spacing w:line="240" w:lineRule="auto"/>
              <w:ind/>
              <w:rPr>
                <w:rFonts w:ascii="Times New Roman" w:hAnsi="Times New Roman"/>
                <w:sz w:val="24"/>
              </w:rPr>
            </w:pPr>
            <w:r>
              <w:rPr>
                <w:rFonts w:ascii="Times New Roman" w:hAnsi="Times New Roman"/>
                <w:sz w:val="24"/>
              </w:rPr>
              <w:t>3,00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211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3110000">
            <w:pPr>
              <w:spacing w:line="240" w:lineRule="auto"/>
              <w:ind/>
              <w:rPr>
                <w:rFonts w:ascii="Times New Roman" w:hAnsi="Times New Roman"/>
                <w:sz w:val="24"/>
              </w:rPr>
            </w:pPr>
            <w:r>
              <w:rPr>
                <w:rFonts w:ascii="Times New Roman" w:hAnsi="Times New Roman"/>
                <w:sz w:val="24"/>
              </w:rPr>
              <w:t>0,114</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411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5110000">
            <w:pPr>
              <w:spacing w:line="240" w:lineRule="auto"/>
              <w:ind/>
              <w:rPr>
                <w:rFonts w:ascii="Times New Roman" w:hAnsi="Times New Roman"/>
                <w:sz w:val="24"/>
              </w:rPr>
            </w:pPr>
            <w:r>
              <w:rPr>
                <w:rFonts w:ascii="Times New Roman" w:hAnsi="Times New Roman"/>
                <w:sz w:val="24"/>
              </w:rPr>
              <w:t>0,120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11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7110000">
            <w:pPr>
              <w:spacing w:line="240" w:lineRule="auto"/>
              <w:ind/>
              <w:rPr>
                <w:rFonts w:ascii="Times New Roman" w:hAnsi="Times New Roman"/>
                <w:sz w:val="24"/>
              </w:rPr>
            </w:pPr>
            <w:r>
              <w:rPr>
                <w:rFonts w:ascii="Times New Roman" w:hAnsi="Times New Roman"/>
                <w:sz w:val="24"/>
              </w:rPr>
              <w:t>ЛКПП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8110000">
            <w:pPr>
              <w:spacing w:line="240" w:lineRule="auto"/>
              <w:ind/>
              <w:rPr>
                <w:rFonts w:ascii="Times New Roman" w:hAnsi="Times New Roman"/>
                <w:sz w:val="24"/>
              </w:rPr>
            </w:pPr>
            <w:r>
              <w:rPr>
                <w:rFonts w:ascii="Times New Roman" w:hAnsi="Times New Roman"/>
                <w:sz w:val="24"/>
              </w:rPr>
              <w:t>1,98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9110000">
            <w:pPr>
              <w:spacing w:line="240" w:lineRule="auto"/>
              <w:ind/>
              <w:rPr>
                <w:rFonts w:ascii="Times New Roman" w:hAnsi="Times New Roman"/>
                <w:sz w:val="24"/>
              </w:rPr>
            </w:pPr>
            <w:r>
              <w:rPr>
                <w:rFonts w:ascii="Times New Roman" w:hAnsi="Times New Roman"/>
                <w:sz w:val="24"/>
              </w:rPr>
              <w:t>0,076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A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B11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C110000">
            <w:pPr>
              <w:spacing w:line="240" w:lineRule="auto"/>
              <w:ind/>
              <w:rPr>
                <w:rFonts w:ascii="Times New Roman" w:hAnsi="Times New Roman"/>
                <w:sz w:val="24"/>
              </w:rPr>
            </w:pPr>
            <w:r>
              <w:rPr>
                <w:rFonts w:ascii="Times New Roman" w:hAnsi="Times New Roman"/>
                <w:sz w:val="24"/>
              </w:rPr>
              <w:t>0,079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11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E110000">
            <w:pPr>
              <w:spacing w:line="240" w:lineRule="auto"/>
              <w:ind/>
              <w:rPr>
                <w:rFonts w:ascii="Times New Roman" w:hAnsi="Times New Roman"/>
                <w:sz w:val="24"/>
              </w:rPr>
            </w:pPr>
            <w:r>
              <w:rPr>
                <w:rFonts w:ascii="Times New Roman" w:hAnsi="Times New Roman"/>
                <w:sz w:val="24"/>
              </w:rPr>
              <w:t>Помещение дозиметриста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F11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011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1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2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311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11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5110000">
            <w:pPr>
              <w:spacing w:line="240" w:lineRule="auto"/>
              <w:ind/>
              <w:rPr>
                <w:rFonts w:ascii="Times New Roman" w:hAnsi="Times New Roman"/>
                <w:sz w:val="24"/>
              </w:rPr>
            </w:pPr>
            <w:r>
              <w:rPr>
                <w:rFonts w:ascii="Times New Roman" w:hAnsi="Times New Roman"/>
                <w:sz w:val="24"/>
              </w:rPr>
              <w:t>РДЭС-3.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6110000">
            <w:pPr>
              <w:spacing w:line="240" w:lineRule="auto"/>
              <w:ind/>
              <w:rPr>
                <w:rFonts w:ascii="Times New Roman" w:hAnsi="Times New Roman"/>
                <w:sz w:val="24"/>
              </w:rPr>
            </w:pPr>
            <w:r>
              <w:rPr>
                <w:rFonts w:ascii="Times New Roman" w:hAnsi="Times New Roman"/>
                <w:sz w:val="24"/>
              </w:rPr>
              <w:t>5,63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7110000">
            <w:pPr>
              <w:spacing w:line="240" w:lineRule="auto"/>
              <w:ind/>
              <w:rPr>
                <w:rFonts w:ascii="Times New Roman" w:hAnsi="Times New Roman"/>
                <w:sz w:val="24"/>
              </w:rPr>
            </w:pPr>
            <w:r>
              <w:rPr>
                <w:rFonts w:ascii="Times New Roman" w:hAnsi="Times New Roman"/>
                <w:sz w:val="24"/>
              </w:rPr>
              <w:t>0,080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8110000">
            <w:pPr>
              <w:spacing w:line="240" w:lineRule="auto"/>
              <w:ind/>
              <w:rPr>
                <w:rFonts w:ascii="Times New Roman" w:hAnsi="Times New Roman"/>
                <w:sz w:val="24"/>
              </w:rPr>
            </w:pPr>
            <w:r>
              <w:rPr>
                <w:rFonts w:ascii="Times New Roman" w:hAnsi="Times New Roman"/>
                <w:sz w:val="24"/>
              </w:rPr>
              <w:t>0,145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9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A110000">
            <w:pPr>
              <w:spacing w:line="240" w:lineRule="auto"/>
              <w:ind/>
              <w:rPr>
                <w:rFonts w:ascii="Times New Roman" w:hAnsi="Times New Roman"/>
                <w:sz w:val="24"/>
              </w:rPr>
            </w:pPr>
            <w:r>
              <w:rPr>
                <w:rFonts w:ascii="Times New Roman" w:hAnsi="Times New Roman"/>
                <w:sz w:val="24"/>
              </w:rPr>
              <w:t>0,225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11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C110000">
            <w:pPr>
              <w:spacing w:line="240" w:lineRule="auto"/>
              <w:ind/>
              <w:rPr>
                <w:rFonts w:ascii="Times New Roman" w:hAnsi="Times New Roman"/>
                <w:sz w:val="24"/>
              </w:rPr>
            </w:pPr>
            <w:r>
              <w:rPr>
                <w:rFonts w:ascii="Times New Roman" w:hAnsi="Times New Roman"/>
                <w:sz w:val="24"/>
              </w:rPr>
              <w:t>РДЭС-3.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10000">
            <w:pPr>
              <w:spacing w:line="240" w:lineRule="auto"/>
              <w:ind/>
              <w:rPr>
                <w:rFonts w:ascii="Times New Roman" w:hAnsi="Times New Roman"/>
                <w:sz w:val="24"/>
              </w:rPr>
            </w:pPr>
            <w:r>
              <w:rPr>
                <w:rFonts w:ascii="Times New Roman" w:hAnsi="Times New Roman"/>
                <w:sz w:val="24"/>
              </w:rPr>
              <w:t>5,43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E110000">
            <w:pPr>
              <w:spacing w:line="240" w:lineRule="auto"/>
              <w:ind/>
              <w:rPr>
                <w:rFonts w:ascii="Times New Roman" w:hAnsi="Times New Roman"/>
                <w:sz w:val="24"/>
              </w:rPr>
            </w:pPr>
            <w:r>
              <w:rPr>
                <w:rFonts w:ascii="Times New Roman" w:hAnsi="Times New Roman"/>
                <w:sz w:val="24"/>
              </w:rPr>
              <w:t>0,067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F110000">
            <w:pPr>
              <w:spacing w:line="240" w:lineRule="auto"/>
              <w:ind/>
              <w:rPr>
                <w:rFonts w:ascii="Times New Roman" w:hAnsi="Times New Roman"/>
                <w:sz w:val="24"/>
              </w:rPr>
            </w:pPr>
            <w:r>
              <w:rPr>
                <w:rFonts w:ascii="Times New Roman" w:hAnsi="Times New Roman"/>
                <w:sz w:val="24"/>
              </w:rPr>
              <w:t>0,145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011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1110000">
            <w:pPr>
              <w:spacing w:line="240" w:lineRule="auto"/>
              <w:ind/>
              <w:rPr>
                <w:rFonts w:ascii="Times New Roman" w:hAnsi="Times New Roman"/>
                <w:sz w:val="24"/>
              </w:rPr>
            </w:pPr>
            <w:r>
              <w:rPr>
                <w:rFonts w:ascii="Times New Roman" w:hAnsi="Times New Roman"/>
                <w:sz w:val="24"/>
              </w:rPr>
              <w:t>0,217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11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3110000">
            <w:pPr>
              <w:spacing w:line="240" w:lineRule="auto"/>
              <w:ind/>
              <w:rPr>
                <w:rFonts w:ascii="Times New Roman" w:hAnsi="Times New Roman"/>
                <w:sz w:val="24"/>
              </w:rPr>
            </w:pPr>
            <w:r>
              <w:rPr>
                <w:rFonts w:ascii="Times New Roman" w:hAnsi="Times New Roman"/>
                <w:sz w:val="24"/>
              </w:rPr>
              <w:t>РДЭС-3.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10000">
            <w:pPr>
              <w:spacing w:line="240" w:lineRule="auto"/>
              <w:ind/>
              <w:rPr>
                <w:rFonts w:ascii="Times New Roman" w:hAnsi="Times New Roman"/>
                <w:sz w:val="24"/>
              </w:rPr>
            </w:pPr>
            <w:r>
              <w:rPr>
                <w:rFonts w:ascii="Times New Roman" w:hAnsi="Times New Roman"/>
                <w:sz w:val="24"/>
              </w:rPr>
              <w:t>5,40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5110000">
            <w:pPr>
              <w:spacing w:line="240" w:lineRule="auto"/>
              <w:ind/>
              <w:rPr>
                <w:rFonts w:ascii="Times New Roman" w:hAnsi="Times New Roman"/>
                <w:sz w:val="24"/>
              </w:rPr>
            </w:pPr>
            <w:r>
              <w:rPr>
                <w:rFonts w:ascii="Times New Roman" w:hAnsi="Times New Roman"/>
                <w:sz w:val="24"/>
              </w:rPr>
              <w:t>0,066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6110000">
            <w:pPr>
              <w:spacing w:line="240" w:lineRule="auto"/>
              <w:ind/>
              <w:rPr>
                <w:rFonts w:ascii="Times New Roman" w:hAnsi="Times New Roman"/>
                <w:sz w:val="24"/>
              </w:rPr>
            </w:pPr>
            <w:r>
              <w:rPr>
                <w:rFonts w:ascii="Times New Roman" w:hAnsi="Times New Roman"/>
                <w:sz w:val="24"/>
              </w:rPr>
              <w:t>0,145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711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8110000">
            <w:pPr>
              <w:spacing w:line="240" w:lineRule="auto"/>
              <w:ind/>
              <w:rPr>
                <w:rFonts w:ascii="Times New Roman" w:hAnsi="Times New Roman"/>
                <w:sz w:val="24"/>
              </w:rPr>
            </w:pPr>
            <w:r>
              <w:rPr>
                <w:rFonts w:ascii="Times New Roman" w:hAnsi="Times New Roman"/>
                <w:sz w:val="24"/>
              </w:rPr>
              <w:t>0,216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110000">
            <w:pPr>
              <w:spacing w:line="240" w:lineRule="auto"/>
              <w:ind/>
              <w:rPr>
                <w:rFonts w:ascii="Times New Roman" w:hAnsi="Times New Roman"/>
                <w:sz w:val="24"/>
              </w:rPr>
            </w:pPr>
            <w:r>
              <w:rPr>
                <w:rFonts w:ascii="Times New Roman" w:hAnsi="Times New Roman"/>
                <w:sz w:val="24"/>
              </w:rPr>
              <w:t>11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A110000">
            <w:pPr>
              <w:spacing w:line="240" w:lineRule="auto"/>
              <w:ind/>
              <w:rPr>
                <w:rFonts w:ascii="Times New Roman" w:hAnsi="Times New Roman"/>
                <w:sz w:val="24"/>
              </w:rPr>
            </w:pPr>
            <w:r>
              <w:rPr>
                <w:rFonts w:ascii="Times New Roman" w:hAnsi="Times New Roman"/>
                <w:sz w:val="24"/>
              </w:rPr>
              <w:t>РДЭС-3. ТУ-4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B110000">
            <w:pPr>
              <w:spacing w:line="240" w:lineRule="auto"/>
              <w:ind/>
              <w:rPr>
                <w:rFonts w:ascii="Times New Roman" w:hAnsi="Times New Roman"/>
                <w:sz w:val="24"/>
              </w:rPr>
            </w:pPr>
            <w:r>
              <w:rPr>
                <w:rFonts w:ascii="Times New Roman" w:hAnsi="Times New Roman"/>
                <w:sz w:val="24"/>
              </w:rPr>
              <w:t>5,95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C110000">
            <w:pPr>
              <w:spacing w:line="240" w:lineRule="auto"/>
              <w:ind/>
              <w:rPr>
                <w:rFonts w:ascii="Times New Roman" w:hAnsi="Times New Roman"/>
                <w:sz w:val="24"/>
              </w:rPr>
            </w:pPr>
            <w:r>
              <w:rPr>
                <w:rFonts w:ascii="Times New Roman" w:hAnsi="Times New Roman"/>
                <w:sz w:val="24"/>
              </w:rPr>
              <w:t>0,060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D110000">
            <w:pPr>
              <w:spacing w:line="240" w:lineRule="auto"/>
              <w:ind/>
              <w:rPr>
                <w:rFonts w:ascii="Times New Roman" w:hAnsi="Times New Roman"/>
                <w:sz w:val="24"/>
              </w:rPr>
            </w:pPr>
            <w:r>
              <w:rPr>
                <w:rFonts w:ascii="Times New Roman" w:hAnsi="Times New Roman"/>
                <w:sz w:val="24"/>
              </w:rPr>
              <w:t>0,178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E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F110000">
            <w:pPr>
              <w:spacing w:line="240" w:lineRule="auto"/>
              <w:ind/>
              <w:rPr>
                <w:rFonts w:ascii="Times New Roman" w:hAnsi="Times New Roman"/>
                <w:sz w:val="24"/>
              </w:rPr>
            </w:pPr>
            <w:r>
              <w:rPr>
                <w:rFonts w:ascii="Times New Roman" w:hAnsi="Times New Roman"/>
                <w:sz w:val="24"/>
              </w:rPr>
              <w:t>0,238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110000">
            <w:pPr>
              <w:spacing w:line="240" w:lineRule="auto"/>
              <w:ind/>
              <w:rPr>
                <w:rFonts w:ascii="Times New Roman" w:hAnsi="Times New Roman"/>
                <w:sz w:val="24"/>
              </w:rPr>
            </w:pPr>
            <w:r>
              <w:rPr>
                <w:rFonts w:ascii="Times New Roman" w:hAnsi="Times New Roman"/>
                <w:sz w:val="24"/>
              </w:rPr>
              <w:t>12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1110000">
            <w:pPr>
              <w:spacing w:line="240" w:lineRule="auto"/>
              <w:ind/>
              <w:rPr>
                <w:rFonts w:ascii="Times New Roman" w:hAnsi="Times New Roman"/>
                <w:sz w:val="24"/>
              </w:rPr>
            </w:pPr>
            <w:r>
              <w:rPr>
                <w:rFonts w:ascii="Times New Roman" w:hAnsi="Times New Roman"/>
                <w:sz w:val="24"/>
              </w:rPr>
              <w:t>РДЭС-3. ТУ-5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2110000">
            <w:pPr>
              <w:spacing w:line="240" w:lineRule="auto"/>
              <w:ind/>
              <w:rPr>
                <w:rFonts w:ascii="Times New Roman" w:hAnsi="Times New Roman"/>
                <w:sz w:val="24"/>
              </w:rPr>
            </w:pPr>
            <w:r>
              <w:rPr>
                <w:rFonts w:ascii="Times New Roman" w:hAnsi="Times New Roman"/>
                <w:sz w:val="24"/>
              </w:rPr>
              <w:t>5,98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3110000">
            <w:pPr>
              <w:spacing w:line="240" w:lineRule="auto"/>
              <w:ind/>
              <w:rPr>
                <w:rFonts w:ascii="Times New Roman" w:hAnsi="Times New Roman"/>
                <w:sz w:val="24"/>
              </w:rPr>
            </w:pPr>
            <w:r>
              <w:rPr>
                <w:rFonts w:ascii="Times New Roman" w:hAnsi="Times New Roman"/>
                <w:sz w:val="24"/>
              </w:rPr>
              <w:t>0,061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4110000">
            <w:pPr>
              <w:spacing w:line="240" w:lineRule="auto"/>
              <w:ind/>
              <w:rPr>
                <w:rFonts w:ascii="Times New Roman" w:hAnsi="Times New Roman"/>
                <w:sz w:val="24"/>
              </w:rPr>
            </w:pPr>
            <w:r>
              <w:rPr>
                <w:rFonts w:ascii="Times New Roman" w:hAnsi="Times New Roman"/>
                <w:sz w:val="24"/>
              </w:rPr>
              <w:t>0,178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5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6110000">
            <w:pPr>
              <w:spacing w:line="240" w:lineRule="auto"/>
              <w:ind/>
              <w:rPr>
                <w:rFonts w:ascii="Times New Roman" w:hAnsi="Times New Roman"/>
                <w:sz w:val="24"/>
              </w:rPr>
            </w:pPr>
            <w:r>
              <w:rPr>
                <w:rFonts w:ascii="Times New Roman" w:hAnsi="Times New Roman"/>
                <w:sz w:val="24"/>
              </w:rPr>
              <w:t>0,239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110000">
            <w:pPr>
              <w:spacing w:line="240" w:lineRule="auto"/>
              <w:ind/>
              <w:rPr>
                <w:rFonts w:ascii="Times New Roman" w:hAnsi="Times New Roman"/>
                <w:sz w:val="24"/>
              </w:rPr>
            </w:pPr>
            <w:r>
              <w:rPr>
                <w:rFonts w:ascii="Times New Roman" w:hAnsi="Times New Roman"/>
                <w:sz w:val="24"/>
              </w:rPr>
              <w:t>13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8110000">
            <w:pPr>
              <w:spacing w:line="240" w:lineRule="auto"/>
              <w:ind/>
              <w:rPr>
                <w:rFonts w:ascii="Times New Roman" w:hAnsi="Times New Roman"/>
                <w:sz w:val="24"/>
              </w:rPr>
            </w:pPr>
            <w:r>
              <w:rPr>
                <w:rFonts w:ascii="Times New Roman" w:hAnsi="Times New Roman"/>
                <w:sz w:val="24"/>
              </w:rPr>
              <w:t>РУСН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9110000">
            <w:pPr>
              <w:spacing w:line="240" w:lineRule="auto"/>
              <w:ind/>
              <w:rPr>
                <w:rFonts w:ascii="Times New Roman" w:hAnsi="Times New Roman"/>
                <w:sz w:val="24"/>
              </w:rPr>
            </w:pPr>
            <w:r>
              <w:rPr>
                <w:rFonts w:ascii="Times New Roman" w:hAnsi="Times New Roman"/>
                <w:sz w:val="24"/>
              </w:rPr>
              <w:t>0,40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A110000">
            <w:pPr>
              <w:spacing w:line="240" w:lineRule="auto"/>
              <w:ind/>
              <w:rPr>
                <w:rFonts w:ascii="Times New Roman" w:hAnsi="Times New Roman"/>
                <w:sz w:val="24"/>
              </w:rPr>
            </w:pPr>
            <w:r>
              <w:rPr>
                <w:rFonts w:ascii="Times New Roman" w:hAnsi="Times New Roman"/>
                <w:sz w:val="24"/>
              </w:rPr>
              <w:t>0,016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B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C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D110000">
            <w:pPr>
              <w:spacing w:line="240" w:lineRule="auto"/>
              <w:ind/>
              <w:rPr>
                <w:rFonts w:ascii="Times New Roman" w:hAnsi="Times New Roman"/>
                <w:sz w:val="24"/>
              </w:rPr>
            </w:pPr>
            <w:r>
              <w:rPr>
                <w:rFonts w:ascii="Times New Roman" w:hAnsi="Times New Roman"/>
                <w:sz w:val="24"/>
              </w:rPr>
              <w:t>0,016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110000">
            <w:pPr>
              <w:spacing w:line="240" w:lineRule="auto"/>
              <w:ind/>
              <w:rPr>
                <w:rFonts w:ascii="Times New Roman" w:hAnsi="Times New Roman"/>
                <w:sz w:val="24"/>
              </w:rPr>
            </w:pPr>
            <w:r>
              <w:rPr>
                <w:rFonts w:ascii="Times New Roman" w:hAnsi="Times New Roman"/>
                <w:sz w:val="24"/>
              </w:rPr>
              <w:t>14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F110000">
            <w:pPr>
              <w:spacing w:line="240" w:lineRule="auto"/>
              <w:ind/>
              <w:rPr>
                <w:rFonts w:ascii="Times New Roman" w:hAnsi="Times New Roman"/>
                <w:sz w:val="24"/>
              </w:rPr>
            </w:pPr>
            <w:r>
              <w:rPr>
                <w:rFonts w:ascii="Times New Roman" w:hAnsi="Times New Roman"/>
                <w:sz w:val="24"/>
              </w:rPr>
              <w:t>СББ ХОЯТ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0110000">
            <w:pPr>
              <w:spacing w:line="240" w:lineRule="auto"/>
              <w:ind/>
              <w:rPr>
                <w:rFonts w:ascii="Times New Roman" w:hAnsi="Times New Roman"/>
                <w:sz w:val="24"/>
              </w:rPr>
            </w:pPr>
            <w:r>
              <w:rPr>
                <w:rFonts w:ascii="Times New Roman" w:hAnsi="Times New Roman"/>
                <w:sz w:val="24"/>
              </w:rPr>
              <w:t>9,20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1110000">
            <w:pPr>
              <w:spacing w:line="240" w:lineRule="auto"/>
              <w:ind/>
              <w:rPr>
                <w:rFonts w:ascii="Times New Roman" w:hAnsi="Times New Roman"/>
                <w:sz w:val="24"/>
              </w:rPr>
            </w:pPr>
            <w:r>
              <w:rPr>
                <w:rFonts w:ascii="Times New Roman" w:hAnsi="Times New Roman"/>
                <w:sz w:val="24"/>
              </w:rPr>
              <w:t>0,037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2110000">
            <w:pPr>
              <w:spacing w:line="240" w:lineRule="auto"/>
              <w:ind/>
              <w:rPr>
                <w:rFonts w:ascii="Times New Roman" w:hAnsi="Times New Roman"/>
                <w:sz w:val="24"/>
              </w:rPr>
            </w:pPr>
            <w:r>
              <w:rPr>
                <w:rFonts w:ascii="Times New Roman" w:hAnsi="Times New Roman"/>
                <w:sz w:val="24"/>
              </w:rPr>
              <w:t>0,206</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3110000">
            <w:pPr>
              <w:spacing w:line="240" w:lineRule="auto"/>
              <w:ind/>
              <w:rPr>
                <w:rFonts w:ascii="Times New Roman" w:hAnsi="Times New Roman"/>
                <w:sz w:val="24"/>
              </w:rPr>
            </w:pPr>
            <w:r>
              <w:rPr>
                <w:rFonts w:ascii="Times New Roman" w:hAnsi="Times New Roman"/>
                <w:sz w:val="24"/>
              </w:rPr>
              <w:t>0,125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4110000">
            <w:pPr>
              <w:spacing w:line="240" w:lineRule="auto"/>
              <w:ind/>
              <w:rPr>
                <w:rFonts w:ascii="Times New Roman" w:hAnsi="Times New Roman"/>
                <w:sz w:val="24"/>
              </w:rPr>
            </w:pPr>
            <w:r>
              <w:rPr>
                <w:rFonts w:ascii="Times New Roman" w:hAnsi="Times New Roman"/>
                <w:sz w:val="24"/>
              </w:rPr>
              <w:t>0,368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110000">
            <w:pPr>
              <w:spacing w:line="240" w:lineRule="auto"/>
              <w:ind/>
              <w:rPr>
                <w:rFonts w:ascii="Times New Roman" w:hAnsi="Times New Roman"/>
                <w:sz w:val="24"/>
              </w:rPr>
            </w:pPr>
            <w:r>
              <w:rPr>
                <w:rFonts w:ascii="Times New Roman" w:hAnsi="Times New Roman"/>
                <w:sz w:val="24"/>
              </w:rPr>
              <w:t>15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6110000">
            <w:pPr>
              <w:spacing w:line="240" w:lineRule="auto"/>
              <w:ind/>
              <w:rPr>
                <w:rFonts w:ascii="Times New Roman" w:hAnsi="Times New Roman"/>
                <w:sz w:val="24"/>
              </w:rPr>
            </w:pPr>
            <w:r>
              <w:rPr>
                <w:rFonts w:ascii="Times New Roman" w:hAnsi="Times New Roman"/>
                <w:sz w:val="24"/>
              </w:rPr>
              <w:t>Склад ЦТАИ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7110000">
            <w:pPr>
              <w:spacing w:line="240" w:lineRule="auto"/>
              <w:ind/>
              <w:rPr>
                <w:rFonts w:ascii="Times New Roman" w:hAnsi="Times New Roman"/>
                <w:sz w:val="24"/>
              </w:rPr>
            </w:pPr>
            <w:r>
              <w:rPr>
                <w:rFonts w:ascii="Times New Roman" w:hAnsi="Times New Roman"/>
                <w:sz w:val="24"/>
              </w:rPr>
              <w:t>0,40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8110000">
            <w:pPr>
              <w:spacing w:line="240" w:lineRule="auto"/>
              <w:ind/>
              <w:rPr>
                <w:rFonts w:ascii="Times New Roman" w:hAnsi="Times New Roman"/>
                <w:sz w:val="24"/>
              </w:rPr>
            </w:pPr>
            <w:r>
              <w:rPr>
                <w:rFonts w:ascii="Times New Roman" w:hAnsi="Times New Roman"/>
                <w:sz w:val="24"/>
              </w:rPr>
              <w:t>0,016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9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A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B110000">
            <w:pPr>
              <w:spacing w:line="240" w:lineRule="auto"/>
              <w:ind/>
              <w:rPr>
                <w:rFonts w:ascii="Times New Roman" w:hAnsi="Times New Roman"/>
                <w:sz w:val="24"/>
              </w:rPr>
            </w:pPr>
            <w:r>
              <w:rPr>
                <w:rFonts w:ascii="Times New Roman" w:hAnsi="Times New Roman"/>
                <w:sz w:val="24"/>
              </w:rPr>
              <w:t>0,016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110000">
            <w:pPr>
              <w:spacing w:line="240" w:lineRule="auto"/>
              <w:ind/>
              <w:rPr>
                <w:rFonts w:ascii="Times New Roman" w:hAnsi="Times New Roman"/>
                <w:sz w:val="24"/>
              </w:rPr>
            </w:pPr>
            <w:r>
              <w:rPr>
                <w:rFonts w:ascii="Times New Roman" w:hAnsi="Times New Roman"/>
                <w:sz w:val="24"/>
              </w:rPr>
              <w:t>16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D110000">
            <w:pPr>
              <w:spacing w:line="240" w:lineRule="auto"/>
              <w:ind/>
              <w:rPr>
                <w:rFonts w:ascii="Times New Roman" w:hAnsi="Times New Roman"/>
                <w:sz w:val="24"/>
              </w:rPr>
            </w:pPr>
            <w:r>
              <w:rPr>
                <w:rFonts w:ascii="Times New Roman" w:hAnsi="Times New Roman"/>
                <w:sz w:val="24"/>
              </w:rPr>
              <w:t>Спутник ДТ на НД-2 (2оч)</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E11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11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0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1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2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110000">
            <w:pPr>
              <w:spacing w:line="240" w:lineRule="auto"/>
              <w:ind/>
              <w:rPr>
                <w:rFonts w:ascii="Times New Roman" w:hAnsi="Times New Roman"/>
                <w:sz w:val="24"/>
              </w:rPr>
            </w:pPr>
            <w:r>
              <w:rPr>
                <w:rFonts w:ascii="Times New Roman" w:hAnsi="Times New Roman"/>
                <w:sz w:val="24"/>
              </w:rPr>
              <w:t>17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110000">
            <w:pPr>
              <w:spacing w:line="240" w:lineRule="auto"/>
              <w:ind/>
              <w:rPr>
                <w:rFonts w:ascii="Times New Roman" w:hAnsi="Times New Roman"/>
                <w:sz w:val="24"/>
              </w:rPr>
            </w:pPr>
            <w:r>
              <w:rPr>
                <w:rFonts w:ascii="Times New Roman" w:hAnsi="Times New Roman"/>
                <w:sz w:val="24"/>
              </w:rPr>
              <w:t>Спутник ДТ на РДЭС-2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11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611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7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8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9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110000">
            <w:pPr>
              <w:spacing w:line="240" w:lineRule="auto"/>
              <w:ind/>
              <w:rPr>
                <w:rFonts w:ascii="Times New Roman" w:hAnsi="Times New Roman"/>
                <w:sz w:val="24"/>
              </w:rPr>
            </w:pPr>
            <w:r>
              <w:rPr>
                <w:rFonts w:ascii="Times New Roman" w:hAnsi="Times New Roman"/>
                <w:sz w:val="24"/>
              </w:rPr>
              <w:t>18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B110000">
            <w:pPr>
              <w:spacing w:line="240" w:lineRule="auto"/>
              <w:ind/>
              <w:rPr>
                <w:rFonts w:ascii="Times New Roman" w:hAnsi="Times New Roman"/>
                <w:sz w:val="24"/>
              </w:rPr>
            </w:pPr>
            <w:r>
              <w:rPr>
                <w:rFonts w:ascii="Times New Roman" w:hAnsi="Times New Roman"/>
                <w:sz w:val="24"/>
              </w:rPr>
              <w:t xml:space="preserve">Спутник ХОВ </w:t>
            </w:r>
          </w:p>
          <w:p w14:paraId="CC110000">
            <w:pPr>
              <w:spacing w:line="240" w:lineRule="auto"/>
              <w:ind/>
              <w:rPr>
                <w:rFonts w:ascii="Times New Roman" w:hAnsi="Times New Roman"/>
                <w:sz w:val="24"/>
              </w:rPr>
            </w:pPr>
            <w:r>
              <w:rPr>
                <w:rFonts w:ascii="Times New Roman" w:hAnsi="Times New Roman"/>
                <w:sz w:val="24"/>
              </w:rPr>
              <w:t xml:space="preserve">ВСРО-2-ХЖТО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D11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E11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F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0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1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110000">
            <w:pPr>
              <w:spacing w:line="240" w:lineRule="auto"/>
              <w:ind/>
              <w:rPr>
                <w:rFonts w:ascii="Times New Roman" w:hAnsi="Times New Roman"/>
                <w:sz w:val="24"/>
              </w:rPr>
            </w:pPr>
            <w:r>
              <w:rPr>
                <w:rFonts w:ascii="Times New Roman" w:hAnsi="Times New Roman"/>
                <w:sz w:val="24"/>
              </w:rPr>
              <w:t>19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3110000">
            <w:pPr>
              <w:spacing w:line="240" w:lineRule="auto"/>
              <w:ind/>
              <w:rPr>
                <w:rFonts w:ascii="Times New Roman" w:hAnsi="Times New Roman"/>
                <w:sz w:val="24"/>
              </w:rPr>
            </w:pPr>
            <w:r>
              <w:rPr>
                <w:rFonts w:ascii="Times New Roman" w:hAnsi="Times New Roman"/>
                <w:sz w:val="24"/>
              </w:rPr>
              <w:t>Спутник ХОВ на КГХ</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411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511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611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7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811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110000">
            <w:pPr>
              <w:spacing w:line="240" w:lineRule="auto"/>
              <w:ind/>
              <w:rPr>
                <w:rFonts w:ascii="Times New Roman" w:hAnsi="Times New Roman"/>
                <w:sz w:val="24"/>
              </w:rPr>
            </w:pPr>
            <w:r>
              <w:rPr>
                <w:rFonts w:ascii="Times New Roman" w:hAnsi="Times New Roman"/>
                <w:sz w:val="24"/>
              </w:rPr>
              <w:t>20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A110000">
            <w:pPr>
              <w:spacing w:line="240" w:lineRule="auto"/>
              <w:ind/>
              <w:rPr>
                <w:rFonts w:ascii="Times New Roman" w:hAnsi="Times New Roman"/>
                <w:sz w:val="24"/>
              </w:rPr>
            </w:pPr>
            <w:r>
              <w:rPr>
                <w:rFonts w:ascii="Times New Roman" w:hAnsi="Times New Roman"/>
                <w:sz w:val="24"/>
              </w:rPr>
              <w:t>ХЖО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B110000">
            <w:pPr>
              <w:spacing w:line="240" w:lineRule="auto"/>
              <w:ind/>
              <w:rPr>
                <w:rFonts w:ascii="Times New Roman" w:hAnsi="Times New Roman"/>
                <w:sz w:val="24"/>
              </w:rPr>
            </w:pPr>
            <w:r>
              <w:rPr>
                <w:rFonts w:ascii="Times New Roman" w:hAnsi="Times New Roman"/>
                <w:sz w:val="24"/>
              </w:rPr>
              <w:t>44,08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C110000">
            <w:pPr>
              <w:spacing w:line="240" w:lineRule="auto"/>
              <w:ind/>
              <w:rPr>
                <w:rFonts w:ascii="Times New Roman" w:hAnsi="Times New Roman"/>
                <w:sz w:val="24"/>
              </w:rPr>
            </w:pPr>
            <w:r>
              <w:rPr>
                <w:rFonts w:ascii="Times New Roman" w:hAnsi="Times New Roman"/>
                <w:sz w:val="24"/>
              </w:rPr>
              <w:t>0,205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D110000">
            <w:pPr>
              <w:spacing w:line="240" w:lineRule="auto"/>
              <w:ind/>
              <w:rPr>
                <w:rFonts w:ascii="Times New Roman" w:hAnsi="Times New Roman"/>
                <w:sz w:val="24"/>
              </w:rPr>
            </w:pPr>
            <w:r>
              <w:rPr>
                <w:rFonts w:ascii="Times New Roman" w:hAnsi="Times New Roman"/>
                <w:sz w:val="24"/>
              </w:rPr>
              <w:t>1,558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E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F110000">
            <w:pPr>
              <w:spacing w:line="240" w:lineRule="auto"/>
              <w:ind/>
              <w:rPr>
                <w:rFonts w:ascii="Times New Roman" w:hAnsi="Times New Roman"/>
                <w:sz w:val="24"/>
              </w:rPr>
            </w:pPr>
            <w:r>
              <w:rPr>
                <w:rFonts w:ascii="Times New Roman" w:hAnsi="Times New Roman"/>
                <w:sz w:val="24"/>
              </w:rPr>
              <w:t>1,763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110000">
            <w:pPr>
              <w:spacing w:line="240" w:lineRule="auto"/>
              <w:ind/>
              <w:rPr>
                <w:rFonts w:ascii="Times New Roman" w:hAnsi="Times New Roman"/>
                <w:sz w:val="24"/>
              </w:rPr>
            </w:pPr>
            <w:r>
              <w:rPr>
                <w:rFonts w:ascii="Times New Roman" w:hAnsi="Times New Roman"/>
                <w:sz w:val="24"/>
              </w:rPr>
              <w:t>21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1110000">
            <w:pPr>
              <w:spacing w:line="240" w:lineRule="auto"/>
              <w:ind/>
              <w:rPr>
                <w:rFonts w:ascii="Times New Roman" w:hAnsi="Times New Roman"/>
                <w:sz w:val="24"/>
              </w:rPr>
            </w:pPr>
            <w:r>
              <w:rPr>
                <w:rFonts w:ascii="Times New Roman" w:hAnsi="Times New Roman"/>
                <w:sz w:val="24"/>
              </w:rPr>
              <w:t>ХЖО-2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2110000">
            <w:pPr>
              <w:spacing w:line="240" w:lineRule="auto"/>
              <w:ind/>
              <w:rPr>
                <w:rFonts w:ascii="Times New Roman" w:hAnsi="Times New Roman"/>
                <w:sz w:val="24"/>
              </w:rPr>
            </w:pPr>
            <w:r>
              <w:rPr>
                <w:rFonts w:ascii="Times New Roman" w:hAnsi="Times New Roman"/>
                <w:sz w:val="24"/>
              </w:rPr>
              <w:t>22,70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3110000">
            <w:pPr>
              <w:spacing w:line="240" w:lineRule="auto"/>
              <w:ind/>
              <w:rPr>
                <w:rFonts w:ascii="Times New Roman" w:hAnsi="Times New Roman"/>
                <w:sz w:val="24"/>
              </w:rPr>
            </w:pPr>
            <w:r>
              <w:rPr>
                <w:rFonts w:ascii="Times New Roman" w:hAnsi="Times New Roman"/>
                <w:sz w:val="24"/>
              </w:rPr>
              <w:t>0,272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4110000">
            <w:pPr>
              <w:spacing w:line="240" w:lineRule="auto"/>
              <w:ind/>
              <w:rPr>
                <w:rFonts w:ascii="Times New Roman" w:hAnsi="Times New Roman"/>
                <w:sz w:val="24"/>
              </w:rPr>
            </w:pPr>
            <w:r>
              <w:rPr>
                <w:rFonts w:ascii="Times New Roman" w:hAnsi="Times New Roman"/>
                <w:sz w:val="24"/>
              </w:rPr>
              <w:t>0,553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5110000">
            <w:pPr>
              <w:spacing w:line="240" w:lineRule="auto"/>
              <w:ind/>
              <w:rPr>
                <w:rFonts w:ascii="Times New Roman" w:hAnsi="Times New Roman"/>
                <w:sz w:val="24"/>
              </w:rPr>
            </w:pPr>
            <w:r>
              <w:rPr>
                <w:rFonts w:ascii="Times New Roman" w:hAnsi="Times New Roman"/>
                <w:sz w:val="24"/>
              </w:rPr>
              <w:t>0,083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6110000">
            <w:pPr>
              <w:spacing w:line="240" w:lineRule="auto"/>
              <w:ind/>
              <w:rPr>
                <w:rFonts w:ascii="Times New Roman" w:hAnsi="Times New Roman"/>
                <w:sz w:val="24"/>
              </w:rPr>
            </w:pPr>
            <w:r>
              <w:rPr>
                <w:rFonts w:ascii="Times New Roman" w:hAnsi="Times New Roman"/>
                <w:sz w:val="24"/>
              </w:rPr>
              <w:t>0,908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110000">
            <w:pPr>
              <w:spacing w:line="240" w:lineRule="auto"/>
              <w:ind/>
              <w:rPr>
                <w:rFonts w:ascii="Times New Roman" w:hAnsi="Times New Roman"/>
                <w:sz w:val="24"/>
              </w:rPr>
            </w:pPr>
            <w:r>
              <w:rPr>
                <w:rFonts w:ascii="Times New Roman" w:hAnsi="Times New Roman"/>
                <w:sz w:val="24"/>
              </w:rPr>
              <w:t>22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8110000">
            <w:pPr>
              <w:spacing w:line="240" w:lineRule="auto"/>
              <w:ind/>
              <w:rPr>
                <w:rFonts w:ascii="Times New Roman" w:hAnsi="Times New Roman"/>
                <w:sz w:val="24"/>
              </w:rPr>
            </w:pPr>
            <w:r>
              <w:rPr>
                <w:rFonts w:ascii="Times New Roman" w:hAnsi="Times New Roman"/>
                <w:sz w:val="24"/>
              </w:rPr>
              <w:t>ХОЯТ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9110000">
            <w:pPr>
              <w:spacing w:line="240" w:lineRule="auto"/>
              <w:ind/>
              <w:rPr>
                <w:rFonts w:ascii="Times New Roman" w:hAnsi="Times New Roman"/>
                <w:sz w:val="24"/>
              </w:rPr>
            </w:pPr>
            <w:r>
              <w:rPr>
                <w:rFonts w:ascii="Times New Roman" w:hAnsi="Times New Roman"/>
                <w:sz w:val="24"/>
              </w:rPr>
              <w:t>58,83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A110000">
            <w:pPr>
              <w:spacing w:line="240" w:lineRule="auto"/>
              <w:ind/>
              <w:rPr>
                <w:rFonts w:ascii="Times New Roman" w:hAnsi="Times New Roman"/>
                <w:sz w:val="24"/>
              </w:rPr>
            </w:pPr>
            <w:r>
              <w:rPr>
                <w:rFonts w:ascii="Times New Roman" w:hAnsi="Times New Roman"/>
                <w:sz w:val="24"/>
              </w:rPr>
              <w:t>0,456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B110000">
            <w:pPr>
              <w:spacing w:line="240" w:lineRule="auto"/>
              <w:ind/>
              <w:rPr>
                <w:rFonts w:ascii="Times New Roman" w:hAnsi="Times New Roman"/>
                <w:sz w:val="24"/>
              </w:rPr>
            </w:pPr>
            <w:r>
              <w:rPr>
                <w:rFonts w:ascii="Times New Roman" w:hAnsi="Times New Roman"/>
                <w:sz w:val="24"/>
              </w:rPr>
              <w:t>1,541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C110000">
            <w:pPr>
              <w:spacing w:line="240" w:lineRule="auto"/>
              <w:ind/>
              <w:rPr>
                <w:rFonts w:ascii="Times New Roman" w:hAnsi="Times New Roman"/>
                <w:sz w:val="24"/>
              </w:rPr>
            </w:pPr>
            <w:r>
              <w:rPr>
                <w:rFonts w:ascii="Times New Roman" w:hAnsi="Times New Roman"/>
                <w:sz w:val="24"/>
              </w:rPr>
              <w:t>0,356</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D110000">
            <w:pPr>
              <w:spacing w:line="240" w:lineRule="auto"/>
              <w:ind/>
              <w:rPr>
                <w:rFonts w:ascii="Times New Roman" w:hAnsi="Times New Roman"/>
                <w:sz w:val="24"/>
              </w:rPr>
            </w:pPr>
            <w:r>
              <w:rPr>
                <w:rFonts w:ascii="Times New Roman" w:hAnsi="Times New Roman"/>
                <w:sz w:val="24"/>
              </w:rPr>
              <w:t>2,353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110000">
            <w:pPr>
              <w:spacing w:line="240" w:lineRule="auto"/>
              <w:ind/>
              <w:rPr>
                <w:rFonts w:ascii="Times New Roman" w:hAnsi="Times New Roman"/>
                <w:sz w:val="24"/>
              </w:rPr>
            </w:pPr>
            <w:r>
              <w:rPr>
                <w:rFonts w:ascii="Times New Roman" w:hAnsi="Times New Roman"/>
                <w:sz w:val="24"/>
              </w:rPr>
              <w:t>23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F110000">
            <w:pPr>
              <w:spacing w:line="240" w:lineRule="auto"/>
              <w:ind/>
              <w:rPr>
                <w:rFonts w:ascii="Times New Roman" w:hAnsi="Times New Roman"/>
                <w:sz w:val="24"/>
              </w:rPr>
            </w:pPr>
            <w:r>
              <w:rPr>
                <w:rFonts w:ascii="Times New Roman" w:hAnsi="Times New Roman"/>
                <w:sz w:val="24"/>
              </w:rPr>
              <w:t>ХСК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0110000">
            <w:pPr>
              <w:spacing w:line="240" w:lineRule="auto"/>
              <w:ind/>
              <w:rPr>
                <w:rFonts w:ascii="Times New Roman" w:hAnsi="Times New Roman"/>
                <w:sz w:val="24"/>
              </w:rPr>
            </w:pPr>
            <w:r>
              <w:rPr>
                <w:rFonts w:ascii="Times New Roman" w:hAnsi="Times New Roman"/>
                <w:sz w:val="24"/>
              </w:rPr>
              <w:t>5,33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1110000">
            <w:pPr>
              <w:spacing w:line="240" w:lineRule="auto"/>
              <w:ind/>
              <w:rPr>
                <w:rFonts w:ascii="Times New Roman" w:hAnsi="Times New Roman"/>
                <w:sz w:val="24"/>
              </w:rPr>
            </w:pPr>
            <w:r>
              <w:rPr>
                <w:rFonts w:ascii="Times New Roman" w:hAnsi="Times New Roman"/>
                <w:sz w:val="24"/>
              </w:rPr>
              <w:t>0,060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2110000">
            <w:pPr>
              <w:spacing w:line="240" w:lineRule="auto"/>
              <w:ind/>
              <w:rPr>
                <w:rFonts w:ascii="Times New Roman" w:hAnsi="Times New Roman"/>
                <w:sz w:val="24"/>
              </w:rPr>
            </w:pPr>
            <w:r>
              <w:rPr>
                <w:rFonts w:ascii="Times New Roman" w:hAnsi="Times New Roman"/>
                <w:sz w:val="24"/>
              </w:rPr>
              <w:t>0,150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311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4110000">
            <w:pPr>
              <w:spacing w:line="240" w:lineRule="auto"/>
              <w:ind/>
              <w:rPr>
                <w:rFonts w:ascii="Times New Roman" w:hAnsi="Times New Roman"/>
                <w:sz w:val="24"/>
              </w:rPr>
            </w:pPr>
            <w:r>
              <w:rPr>
                <w:rFonts w:ascii="Times New Roman" w:hAnsi="Times New Roman"/>
                <w:sz w:val="24"/>
              </w:rPr>
              <w:t>0,213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110000">
            <w:pPr>
              <w:spacing w:line="240" w:lineRule="auto"/>
              <w:ind/>
              <w:rPr>
                <w:rFonts w:ascii="Times New Roman" w:hAnsi="Times New Roman"/>
                <w:sz w:val="24"/>
              </w:rPr>
            </w:pPr>
            <w:r>
              <w:rPr>
                <w:rFonts w:ascii="Times New Roman" w:hAnsi="Times New Roman"/>
                <w:sz w:val="24"/>
              </w:rPr>
              <w:t>24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6110000">
            <w:pPr>
              <w:spacing w:line="240" w:lineRule="auto"/>
              <w:ind/>
              <w:rPr>
                <w:rFonts w:ascii="Times New Roman" w:hAnsi="Times New Roman"/>
                <w:sz w:val="24"/>
              </w:rPr>
            </w:pPr>
            <w:r>
              <w:rPr>
                <w:rFonts w:ascii="Times New Roman" w:hAnsi="Times New Roman"/>
                <w:sz w:val="24"/>
              </w:rPr>
              <w:t xml:space="preserve">«Чистая» галерея </w:t>
            </w:r>
          </w:p>
          <w:p w14:paraId="F7110000">
            <w:pPr>
              <w:spacing w:line="240" w:lineRule="auto"/>
              <w:ind/>
              <w:rPr>
                <w:rFonts w:ascii="Times New Roman" w:hAnsi="Times New Roman"/>
                <w:sz w:val="24"/>
              </w:rPr>
            </w:pPr>
            <w:r>
              <w:rPr>
                <w:rFonts w:ascii="Times New Roman" w:hAnsi="Times New Roman"/>
                <w:sz w:val="24"/>
              </w:rPr>
              <w:t>ХЖО - ВСРО-2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8110000">
            <w:pPr>
              <w:spacing w:line="240" w:lineRule="auto"/>
              <w:ind/>
              <w:rPr>
                <w:rFonts w:ascii="Times New Roman" w:hAnsi="Times New Roman"/>
                <w:sz w:val="24"/>
              </w:rPr>
            </w:pPr>
            <w:r>
              <w:rPr>
                <w:rFonts w:ascii="Times New Roman" w:hAnsi="Times New Roman"/>
                <w:sz w:val="24"/>
              </w:rPr>
              <w:t>6,48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9110000">
            <w:pPr>
              <w:spacing w:line="240" w:lineRule="auto"/>
              <w:ind/>
              <w:rPr>
                <w:rFonts w:ascii="Times New Roman" w:hAnsi="Times New Roman"/>
                <w:sz w:val="24"/>
              </w:rPr>
            </w:pPr>
            <w:r>
              <w:rPr>
                <w:rFonts w:ascii="Times New Roman" w:hAnsi="Times New Roman"/>
                <w:sz w:val="24"/>
              </w:rPr>
              <w:t>0,187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A110000">
            <w:pPr>
              <w:spacing w:line="240" w:lineRule="auto"/>
              <w:ind/>
              <w:rPr>
                <w:rFonts w:ascii="Times New Roman" w:hAnsi="Times New Roman"/>
                <w:sz w:val="24"/>
              </w:rPr>
            </w:pPr>
            <w:r>
              <w:rPr>
                <w:rFonts w:ascii="Times New Roman" w:hAnsi="Times New Roman"/>
                <w:sz w:val="24"/>
              </w:rPr>
              <w:t>0,072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B11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C110000">
            <w:pPr>
              <w:spacing w:line="240" w:lineRule="auto"/>
              <w:ind/>
              <w:rPr>
                <w:rFonts w:ascii="Times New Roman" w:hAnsi="Times New Roman"/>
                <w:sz w:val="24"/>
              </w:rPr>
            </w:pPr>
            <w:r>
              <w:rPr>
                <w:rFonts w:ascii="Times New Roman" w:hAnsi="Times New Roman"/>
                <w:sz w:val="24"/>
              </w:rPr>
              <w:t>0,259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110000">
            <w:pPr>
              <w:spacing w:line="240" w:lineRule="auto"/>
              <w:ind/>
              <w:rPr>
                <w:rFonts w:ascii="Times New Roman" w:hAnsi="Times New Roman"/>
                <w:sz w:val="24"/>
              </w:rPr>
            </w:pPr>
            <w:r>
              <w:rPr>
                <w:rFonts w:ascii="Times New Roman" w:hAnsi="Times New Roman"/>
                <w:sz w:val="24"/>
              </w:rPr>
              <w:t>25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E110000">
            <w:pPr>
              <w:spacing w:line="240" w:lineRule="auto"/>
              <w:ind/>
              <w:rPr>
                <w:rFonts w:ascii="Times New Roman" w:hAnsi="Times New Roman"/>
                <w:sz w:val="24"/>
              </w:rPr>
            </w:pPr>
            <w:r>
              <w:rPr>
                <w:rFonts w:ascii="Times New Roman" w:hAnsi="Times New Roman"/>
                <w:sz w:val="24"/>
              </w:rPr>
              <w:t xml:space="preserve">«Чистая» галерея ХОЯТ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F110000">
            <w:pPr>
              <w:spacing w:line="240" w:lineRule="auto"/>
              <w:ind/>
              <w:rPr>
                <w:rFonts w:ascii="Times New Roman" w:hAnsi="Times New Roman"/>
                <w:sz w:val="24"/>
              </w:rPr>
            </w:pPr>
            <w:r>
              <w:rPr>
                <w:rFonts w:ascii="Times New Roman" w:hAnsi="Times New Roman"/>
                <w:sz w:val="24"/>
              </w:rPr>
              <w:t>9,85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0120000">
            <w:pPr>
              <w:spacing w:line="240" w:lineRule="auto"/>
              <w:ind/>
              <w:rPr>
                <w:rFonts w:ascii="Times New Roman" w:hAnsi="Times New Roman"/>
                <w:sz w:val="24"/>
              </w:rPr>
            </w:pPr>
            <w:r>
              <w:rPr>
                <w:rFonts w:ascii="Times New Roman" w:hAnsi="Times New Roman"/>
                <w:sz w:val="24"/>
              </w:rPr>
              <w:t>0,394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1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2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3120000">
            <w:pPr>
              <w:spacing w:line="240" w:lineRule="auto"/>
              <w:ind/>
              <w:rPr>
                <w:rFonts w:ascii="Times New Roman" w:hAnsi="Times New Roman"/>
                <w:sz w:val="24"/>
              </w:rPr>
            </w:pPr>
            <w:r>
              <w:rPr>
                <w:rFonts w:ascii="Times New Roman" w:hAnsi="Times New Roman"/>
                <w:sz w:val="24"/>
              </w:rPr>
              <w:t>0,394</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120000">
            <w:pPr>
              <w:spacing w:line="240" w:lineRule="auto"/>
              <w:ind/>
              <w:rPr>
                <w:rFonts w:ascii="Times New Roman" w:hAnsi="Times New Roman"/>
                <w:sz w:val="24"/>
              </w:rPr>
            </w:pPr>
            <w:r>
              <w:rPr>
                <w:rFonts w:ascii="Times New Roman" w:hAnsi="Times New Roman"/>
                <w:sz w:val="24"/>
              </w:rPr>
              <w:t xml:space="preserve">Итого </w:t>
            </w:r>
          </w:p>
          <w:p w14:paraId="05120000">
            <w:pPr>
              <w:spacing w:line="240" w:lineRule="auto"/>
              <w:ind/>
              <w:rPr>
                <w:rFonts w:ascii="Times New Roman" w:hAnsi="Times New Roman"/>
                <w:sz w:val="24"/>
              </w:rPr>
            </w:pPr>
            <w:r>
              <w:rPr>
                <w:rFonts w:ascii="Times New Roman" w:hAnsi="Times New Roman"/>
                <w:sz w:val="24"/>
              </w:rPr>
              <w:t>(</w:t>
            </w:r>
            <w:r>
              <w:rPr>
                <w:rFonts w:ascii="Times New Roman" w:hAnsi="Times New Roman"/>
                <w:sz w:val="24"/>
              </w:rPr>
              <w:t>промплощадка</w:t>
            </w:r>
            <w:r>
              <w:rPr>
                <w:rFonts w:ascii="Times New Roman" w:hAnsi="Times New Roman"/>
                <w:sz w:val="24"/>
              </w:rPr>
              <w:t xml:space="preserve"> 2 очереди):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6120000">
            <w:pPr>
              <w:spacing w:line="240" w:lineRule="auto"/>
              <w:ind/>
              <w:rPr>
                <w:rFonts w:ascii="Times New Roman" w:hAnsi="Times New Roman"/>
                <w:sz w:val="24"/>
              </w:rPr>
            </w:pPr>
            <w:r>
              <w:rPr>
                <w:rFonts w:ascii="Times New Roman" w:hAnsi="Times New Roman"/>
                <w:sz w:val="24"/>
              </w:rPr>
              <w:t>217,30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7120000">
            <w:pPr>
              <w:spacing w:line="240" w:lineRule="auto"/>
              <w:ind/>
              <w:rPr>
                <w:rFonts w:ascii="Times New Roman" w:hAnsi="Times New Roman"/>
                <w:sz w:val="24"/>
              </w:rPr>
            </w:pPr>
            <w:r>
              <w:rPr>
                <w:rFonts w:ascii="Times New Roman" w:hAnsi="Times New Roman"/>
                <w:sz w:val="24"/>
              </w:rPr>
              <w:t>2,200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8120000">
            <w:pPr>
              <w:spacing w:line="240" w:lineRule="auto"/>
              <w:ind/>
              <w:rPr>
                <w:rFonts w:ascii="Times New Roman" w:hAnsi="Times New Roman"/>
                <w:sz w:val="24"/>
              </w:rPr>
            </w:pPr>
            <w:r>
              <w:rPr>
                <w:rFonts w:ascii="Times New Roman" w:hAnsi="Times New Roman"/>
                <w:sz w:val="24"/>
              </w:rPr>
              <w:t>5,863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9120000">
            <w:pPr>
              <w:spacing w:line="240" w:lineRule="auto"/>
              <w:ind/>
              <w:rPr>
                <w:rFonts w:ascii="Times New Roman" w:hAnsi="Times New Roman"/>
                <w:sz w:val="24"/>
              </w:rPr>
            </w:pPr>
            <w:r>
              <w:rPr>
                <w:rFonts w:ascii="Times New Roman" w:hAnsi="Times New Roman"/>
                <w:sz w:val="24"/>
              </w:rPr>
              <w:t>0,629</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A120000">
            <w:pPr>
              <w:spacing w:line="240" w:lineRule="auto"/>
              <w:ind/>
              <w:rPr>
                <w:rFonts w:ascii="Times New Roman" w:hAnsi="Times New Roman"/>
                <w:sz w:val="24"/>
              </w:rPr>
            </w:pPr>
            <w:r>
              <w:rPr>
                <w:rFonts w:ascii="Times New Roman" w:hAnsi="Times New Roman"/>
                <w:sz w:val="24"/>
              </w:rPr>
              <w:t>8,692</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120000">
            <w:pPr>
              <w:spacing w:line="240" w:lineRule="auto"/>
              <w:ind/>
              <w:rPr>
                <w:rFonts w:ascii="Times New Roman" w:hAnsi="Times New Roman"/>
                <w:sz w:val="24"/>
              </w:rPr>
            </w:pPr>
            <w:r>
              <w:rPr>
                <w:rFonts w:ascii="Times New Roman" w:hAnsi="Times New Roman"/>
                <w:sz w:val="24"/>
              </w:rPr>
              <w:t>Собственные нужды ПРК и ДПУ</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12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D120000">
            <w:pPr>
              <w:spacing w:line="240" w:lineRule="auto"/>
              <w:ind/>
              <w:rPr>
                <w:rFonts w:ascii="Times New Roman" w:hAnsi="Times New Roman"/>
                <w:sz w:val="24"/>
              </w:rPr>
            </w:pPr>
            <w:r>
              <w:rPr>
                <w:rFonts w:ascii="Times New Roman" w:hAnsi="Times New Roman"/>
                <w:sz w:val="24"/>
              </w:rPr>
              <w:t>СН ПРК и ДПУ</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E120000">
            <w:pPr>
              <w:spacing w:line="240" w:lineRule="auto"/>
              <w:ind/>
              <w:rPr>
                <w:rFonts w:ascii="Times New Roman" w:hAnsi="Times New Roman"/>
                <w:sz w:val="24"/>
              </w:rPr>
            </w:pPr>
            <w:r>
              <w:rPr>
                <w:rFonts w:ascii="Times New Roman" w:hAnsi="Times New Roman"/>
                <w:sz w:val="24"/>
              </w:rPr>
              <w:t>24,33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F120000">
            <w:pPr>
              <w:spacing w:line="240" w:lineRule="auto"/>
              <w:ind/>
              <w:rPr>
                <w:rFonts w:ascii="Times New Roman" w:hAnsi="Times New Roman"/>
                <w:sz w:val="24"/>
              </w:rPr>
            </w:pPr>
            <w:r>
              <w:rPr>
                <w:rFonts w:ascii="Times New Roman" w:hAnsi="Times New Roman"/>
                <w:sz w:val="24"/>
              </w:rPr>
              <w:t>0,168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0120000">
            <w:pPr>
              <w:spacing w:line="240" w:lineRule="auto"/>
              <w:ind/>
              <w:rPr>
                <w:rFonts w:ascii="Times New Roman" w:hAnsi="Times New Roman"/>
                <w:sz w:val="24"/>
              </w:rPr>
            </w:pPr>
            <w:r>
              <w:rPr>
                <w:rFonts w:ascii="Times New Roman" w:hAnsi="Times New Roman"/>
                <w:sz w:val="24"/>
              </w:rPr>
              <w:t>0,783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1120000">
            <w:pPr>
              <w:spacing w:line="240" w:lineRule="auto"/>
              <w:ind/>
              <w:rPr>
                <w:rFonts w:ascii="Times New Roman" w:hAnsi="Times New Roman"/>
                <w:sz w:val="24"/>
              </w:rPr>
            </w:pPr>
            <w:r>
              <w:rPr>
                <w:rFonts w:ascii="Times New Roman" w:hAnsi="Times New Roman"/>
                <w:sz w:val="24"/>
              </w:rPr>
              <w:t>0,022</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2120000">
            <w:pPr>
              <w:spacing w:line="240" w:lineRule="auto"/>
              <w:ind/>
              <w:rPr>
                <w:rFonts w:ascii="Times New Roman" w:hAnsi="Times New Roman"/>
                <w:sz w:val="24"/>
              </w:rPr>
            </w:pPr>
            <w:r>
              <w:rPr>
                <w:rFonts w:ascii="Times New Roman" w:hAnsi="Times New Roman"/>
                <w:sz w:val="24"/>
              </w:rPr>
              <w:t>0,973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12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4120000">
            <w:pPr>
              <w:spacing w:line="240" w:lineRule="auto"/>
              <w:ind/>
              <w:rPr>
                <w:rFonts w:ascii="Times New Roman" w:hAnsi="Times New Roman"/>
                <w:sz w:val="24"/>
              </w:rPr>
            </w:pPr>
            <w:r>
              <w:rPr>
                <w:rFonts w:ascii="Times New Roman" w:hAnsi="Times New Roman"/>
                <w:sz w:val="24"/>
              </w:rPr>
              <w:t>СН ПРК и ДПУ (ХВО)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5120000">
            <w:pPr>
              <w:spacing w:line="240" w:lineRule="auto"/>
              <w:ind/>
              <w:rPr>
                <w:rFonts w:ascii="Times New Roman" w:hAnsi="Times New Roman"/>
                <w:sz w:val="24"/>
              </w:rPr>
            </w:pPr>
            <w:r>
              <w:rPr>
                <w:rFonts w:ascii="Times New Roman" w:hAnsi="Times New Roman"/>
                <w:sz w:val="24"/>
              </w:rPr>
              <w:t>375,00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612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7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8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9120000">
            <w:pPr>
              <w:spacing w:line="240" w:lineRule="auto"/>
              <w:ind/>
              <w:rPr>
                <w:rFonts w:ascii="Times New Roman" w:hAnsi="Times New Roman"/>
                <w:sz w:val="24"/>
              </w:rPr>
            </w:pPr>
            <w:r>
              <w:rPr>
                <w:rFonts w:ascii="Times New Roman" w:hAnsi="Times New Roman"/>
                <w:sz w:val="24"/>
              </w:rPr>
              <w:t>15,000</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120000">
            <w:pPr>
              <w:spacing w:line="240" w:lineRule="auto"/>
              <w:ind/>
              <w:rPr>
                <w:rFonts w:ascii="Times New Roman" w:hAnsi="Times New Roman"/>
                <w:sz w:val="24"/>
              </w:rPr>
            </w:pPr>
            <w:r>
              <w:rPr>
                <w:rFonts w:ascii="Times New Roman" w:hAnsi="Times New Roman"/>
                <w:sz w:val="24"/>
              </w:rPr>
              <w:t>Теплотрасса №1 (</w:t>
            </w:r>
            <w:r>
              <w:rPr>
                <w:rFonts w:ascii="Times New Roman" w:hAnsi="Times New Roman"/>
                <w:sz w:val="24"/>
              </w:rPr>
              <w:t>Ду</w:t>
            </w:r>
            <w:r>
              <w:rPr>
                <w:rFonts w:ascii="Times New Roman" w:hAnsi="Times New Roman"/>
                <w:sz w:val="24"/>
              </w:rPr>
              <w:t xml:space="preserve"> 500)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12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C120000">
            <w:pPr>
              <w:spacing w:line="240" w:lineRule="auto"/>
              <w:ind/>
              <w:rPr>
                <w:rFonts w:ascii="Times New Roman" w:hAnsi="Times New Roman"/>
                <w:sz w:val="24"/>
              </w:rPr>
            </w:pPr>
            <w:r>
              <w:rPr>
                <w:rFonts w:ascii="Times New Roman" w:hAnsi="Times New Roman"/>
                <w:sz w:val="24"/>
              </w:rPr>
              <w:t>АНС-4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D120000">
            <w:pPr>
              <w:spacing w:line="240" w:lineRule="auto"/>
              <w:ind/>
              <w:rPr>
                <w:rFonts w:ascii="Times New Roman" w:hAnsi="Times New Roman"/>
                <w:sz w:val="24"/>
              </w:rPr>
            </w:pPr>
            <w:r>
              <w:rPr>
                <w:rFonts w:ascii="Times New Roman" w:hAnsi="Times New Roman"/>
                <w:sz w:val="24"/>
              </w:rPr>
              <w:t>12,90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E120000">
            <w:pPr>
              <w:spacing w:line="240" w:lineRule="auto"/>
              <w:ind/>
              <w:rPr>
                <w:rFonts w:ascii="Times New Roman" w:hAnsi="Times New Roman"/>
                <w:sz w:val="24"/>
              </w:rPr>
            </w:pPr>
            <w:r>
              <w:rPr>
                <w:rFonts w:ascii="Times New Roman" w:hAnsi="Times New Roman"/>
                <w:sz w:val="24"/>
              </w:rPr>
              <w:t>0,035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F120000">
            <w:pPr>
              <w:spacing w:line="240" w:lineRule="auto"/>
              <w:ind/>
              <w:rPr>
                <w:rFonts w:ascii="Times New Roman" w:hAnsi="Times New Roman"/>
                <w:sz w:val="24"/>
              </w:rPr>
            </w:pPr>
            <w:r>
              <w:rPr>
                <w:rFonts w:ascii="Times New Roman" w:hAnsi="Times New Roman"/>
                <w:sz w:val="24"/>
              </w:rPr>
              <w:t>0,478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0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1120000">
            <w:pPr>
              <w:spacing w:line="240" w:lineRule="auto"/>
              <w:ind/>
              <w:rPr>
                <w:rFonts w:ascii="Times New Roman" w:hAnsi="Times New Roman"/>
                <w:sz w:val="24"/>
              </w:rPr>
            </w:pPr>
            <w:r>
              <w:rPr>
                <w:rFonts w:ascii="Times New Roman" w:hAnsi="Times New Roman"/>
                <w:sz w:val="24"/>
              </w:rPr>
              <w:t>0,516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12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3120000">
            <w:pPr>
              <w:spacing w:line="240" w:lineRule="auto"/>
              <w:ind/>
              <w:rPr>
                <w:rFonts w:ascii="Times New Roman" w:hAnsi="Times New Roman"/>
                <w:sz w:val="24"/>
              </w:rPr>
            </w:pPr>
            <w:r>
              <w:rPr>
                <w:rFonts w:ascii="Times New Roman" w:hAnsi="Times New Roman"/>
                <w:sz w:val="24"/>
              </w:rPr>
              <w:t>БНС-1,2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4120000">
            <w:pPr>
              <w:spacing w:line="240" w:lineRule="auto"/>
              <w:ind/>
              <w:rPr>
                <w:rFonts w:ascii="Times New Roman" w:hAnsi="Times New Roman"/>
                <w:sz w:val="24"/>
              </w:rPr>
            </w:pPr>
            <w:r>
              <w:rPr>
                <w:rFonts w:ascii="Times New Roman" w:hAnsi="Times New Roman"/>
                <w:sz w:val="24"/>
              </w:rPr>
              <w:t>6,00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5120000">
            <w:pPr>
              <w:spacing w:line="240" w:lineRule="auto"/>
              <w:ind/>
              <w:rPr>
                <w:rFonts w:ascii="Times New Roman" w:hAnsi="Times New Roman"/>
                <w:sz w:val="24"/>
              </w:rPr>
            </w:pPr>
            <w:r>
              <w:rPr>
                <w:rFonts w:ascii="Times New Roman" w:hAnsi="Times New Roman"/>
                <w:sz w:val="24"/>
              </w:rPr>
              <w:t>0,237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6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7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8120000">
            <w:pPr>
              <w:spacing w:line="240" w:lineRule="auto"/>
              <w:ind/>
              <w:rPr>
                <w:rFonts w:ascii="Times New Roman" w:hAnsi="Times New Roman"/>
                <w:sz w:val="24"/>
              </w:rPr>
            </w:pPr>
            <w:r>
              <w:rPr>
                <w:rFonts w:ascii="Times New Roman" w:hAnsi="Times New Roman"/>
                <w:sz w:val="24"/>
              </w:rPr>
              <w:t>0,240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12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A120000">
            <w:pPr>
              <w:spacing w:line="240" w:lineRule="auto"/>
              <w:ind/>
              <w:rPr>
                <w:rFonts w:ascii="Times New Roman" w:hAnsi="Times New Roman"/>
                <w:sz w:val="24"/>
              </w:rPr>
            </w:pPr>
            <w:r>
              <w:rPr>
                <w:rFonts w:ascii="Times New Roman" w:hAnsi="Times New Roman"/>
                <w:sz w:val="24"/>
              </w:rPr>
              <w:t>ЦНС-3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B120000">
            <w:pPr>
              <w:spacing w:line="240" w:lineRule="auto"/>
              <w:ind/>
              <w:rPr>
                <w:rFonts w:ascii="Times New Roman" w:hAnsi="Times New Roman"/>
                <w:sz w:val="24"/>
              </w:rPr>
            </w:pPr>
            <w:r>
              <w:rPr>
                <w:rFonts w:ascii="Times New Roman" w:hAnsi="Times New Roman"/>
                <w:sz w:val="24"/>
              </w:rPr>
              <w:t>14,73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C120000">
            <w:pPr>
              <w:spacing w:line="240" w:lineRule="auto"/>
              <w:ind/>
              <w:rPr>
                <w:rFonts w:ascii="Times New Roman" w:hAnsi="Times New Roman"/>
                <w:sz w:val="24"/>
              </w:rPr>
            </w:pPr>
            <w:r>
              <w:rPr>
                <w:rFonts w:ascii="Times New Roman" w:hAnsi="Times New Roman"/>
                <w:sz w:val="24"/>
              </w:rPr>
              <w:t>0,023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D120000">
            <w:pPr>
              <w:spacing w:line="240" w:lineRule="auto"/>
              <w:ind/>
              <w:rPr>
                <w:rFonts w:ascii="Times New Roman" w:hAnsi="Times New Roman"/>
                <w:sz w:val="24"/>
              </w:rPr>
            </w:pPr>
            <w:r>
              <w:rPr>
                <w:rFonts w:ascii="Times New Roman" w:hAnsi="Times New Roman"/>
                <w:sz w:val="24"/>
              </w:rPr>
              <w:t>0,558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E12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F120000">
            <w:pPr>
              <w:spacing w:line="240" w:lineRule="auto"/>
              <w:ind/>
              <w:rPr>
                <w:rFonts w:ascii="Times New Roman" w:hAnsi="Times New Roman"/>
                <w:sz w:val="24"/>
              </w:rPr>
            </w:pPr>
            <w:r>
              <w:rPr>
                <w:rFonts w:ascii="Times New Roman" w:hAnsi="Times New Roman"/>
                <w:sz w:val="24"/>
              </w:rPr>
              <w:t>0,589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12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1120000">
            <w:pPr>
              <w:spacing w:line="240" w:lineRule="auto"/>
              <w:ind/>
              <w:rPr>
                <w:rFonts w:ascii="Times New Roman" w:hAnsi="Times New Roman"/>
                <w:sz w:val="24"/>
              </w:rPr>
            </w:pPr>
            <w:r>
              <w:rPr>
                <w:rFonts w:ascii="Times New Roman" w:hAnsi="Times New Roman"/>
                <w:sz w:val="24"/>
              </w:rPr>
              <w:t>Бытовой вагончик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2120000">
            <w:pPr>
              <w:spacing w:line="240" w:lineRule="auto"/>
              <w:ind/>
              <w:rPr>
                <w:rFonts w:ascii="Times New Roman" w:hAnsi="Times New Roman"/>
                <w:sz w:val="24"/>
              </w:rPr>
            </w:pPr>
            <w:r>
              <w:rPr>
                <w:rFonts w:ascii="Times New Roman" w:hAnsi="Times New Roman"/>
                <w:sz w:val="24"/>
              </w:rPr>
              <w:t>0,10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3120000">
            <w:pPr>
              <w:spacing w:line="240" w:lineRule="auto"/>
              <w:ind/>
              <w:rPr>
                <w:rFonts w:ascii="Times New Roman" w:hAnsi="Times New Roman"/>
                <w:sz w:val="24"/>
              </w:rPr>
            </w:pPr>
            <w:r>
              <w:rPr>
                <w:rFonts w:ascii="Times New Roman" w:hAnsi="Times New Roman"/>
                <w:sz w:val="24"/>
              </w:rPr>
              <w:t>0,004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4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5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6120000">
            <w:pPr>
              <w:spacing w:line="240" w:lineRule="auto"/>
              <w:ind/>
              <w:rPr>
                <w:rFonts w:ascii="Times New Roman" w:hAnsi="Times New Roman"/>
                <w:sz w:val="24"/>
              </w:rPr>
            </w:pPr>
            <w:r>
              <w:rPr>
                <w:rFonts w:ascii="Times New Roman" w:hAnsi="Times New Roman"/>
                <w:sz w:val="24"/>
              </w:rPr>
              <w:t>0,004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12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8120000">
            <w:pPr>
              <w:spacing w:line="240" w:lineRule="auto"/>
              <w:ind/>
              <w:rPr>
                <w:rFonts w:ascii="Times New Roman" w:hAnsi="Times New Roman"/>
                <w:sz w:val="24"/>
              </w:rPr>
            </w:pPr>
            <w:r>
              <w:rPr>
                <w:rFonts w:ascii="Times New Roman" w:hAnsi="Times New Roman"/>
                <w:sz w:val="24"/>
              </w:rPr>
              <w:t>ВП-2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9120000">
            <w:pPr>
              <w:spacing w:line="240" w:lineRule="auto"/>
              <w:ind/>
              <w:rPr>
                <w:rFonts w:ascii="Times New Roman" w:hAnsi="Times New Roman"/>
                <w:sz w:val="24"/>
              </w:rPr>
            </w:pPr>
            <w:r>
              <w:rPr>
                <w:rFonts w:ascii="Times New Roman" w:hAnsi="Times New Roman"/>
                <w:sz w:val="24"/>
              </w:rPr>
              <w:t>1,83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A120000">
            <w:pPr>
              <w:spacing w:line="240" w:lineRule="auto"/>
              <w:ind/>
              <w:rPr>
                <w:rFonts w:ascii="Times New Roman" w:hAnsi="Times New Roman"/>
                <w:sz w:val="24"/>
              </w:rPr>
            </w:pPr>
            <w:r>
              <w:rPr>
                <w:rFonts w:ascii="Times New Roman" w:hAnsi="Times New Roman"/>
                <w:sz w:val="24"/>
              </w:rPr>
              <w:t>0,013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B120000">
            <w:pPr>
              <w:spacing w:line="240" w:lineRule="auto"/>
              <w:ind/>
              <w:rPr>
                <w:rFonts w:ascii="Times New Roman" w:hAnsi="Times New Roman"/>
                <w:sz w:val="24"/>
              </w:rPr>
            </w:pPr>
            <w:r>
              <w:rPr>
                <w:rFonts w:ascii="Times New Roman" w:hAnsi="Times New Roman"/>
                <w:sz w:val="24"/>
              </w:rPr>
              <w:t>0,060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C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D120000">
            <w:pPr>
              <w:spacing w:line="240" w:lineRule="auto"/>
              <w:ind/>
              <w:rPr>
                <w:rFonts w:ascii="Times New Roman" w:hAnsi="Times New Roman"/>
                <w:sz w:val="24"/>
              </w:rPr>
            </w:pPr>
            <w:r>
              <w:rPr>
                <w:rFonts w:ascii="Times New Roman" w:hAnsi="Times New Roman"/>
                <w:sz w:val="24"/>
              </w:rPr>
              <w:t>0,073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12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F120000">
            <w:pPr>
              <w:spacing w:line="240" w:lineRule="auto"/>
              <w:ind/>
              <w:rPr>
                <w:rFonts w:ascii="Times New Roman" w:hAnsi="Times New Roman"/>
                <w:sz w:val="24"/>
              </w:rPr>
            </w:pPr>
            <w:r>
              <w:rPr>
                <w:rFonts w:ascii="Times New Roman" w:hAnsi="Times New Roman"/>
                <w:sz w:val="24"/>
              </w:rPr>
              <w:t>Гараж спецмашин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0120000">
            <w:pPr>
              <w:spacing w:line="240" w:lineRule="auto"/>
              <w:ind/>
              <w:rPr>
                <w:rFonts w:ascii="Times New Roman" w:hAnsi="Times New Roman"/>
                <w:sz w:val="24"/>
              </w:rPr>
            </w:pPr>
            <w:r>
              <w:rPr>
                <w:rFonts w:ascii="Times New Roman" w:hAnsi="Times New Roman"/>
                <w:sz w:val="24"/>
              </w:rPr>
              <w:t>1,48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1120000">
            <w:pPr>
              <w:spacing w:line="240" w:lineRule="auto"/>
              <w:ind/>
              <w:rPr>
                <w:rFonts w:ascii="Times New Roman" w:hAnsi="Times New Roman"/>
                <w:sz w:val="24"/>
              </w:rPr>
            </w:pPr>
            <w:r>
              <w:rPr>
                <w:rFonts w:ascii="Times New Roman" w:hAnsi="Times New Roman"/>
                <w:sz w:val="24"/>
              </w:rPr>
              <w:t>0,048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2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312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4120000">
            <w:pPr>
              <w:spacing w:line="240" w:lineRule="auto"/>
              <w:ind/>
              <w:rPr>
                <w:rFonts w:ascii="Times New Roman" w:hAnsi="Times New Roman"/>
                <w:sz w:val="24"/>
              </w:rPr>
            </w:pPr>
            <w:r>
              <w:rPr>
                <w:rFonts w:ascii="Times New Roman" w:hAnsi="Times New Roman"/>
                <w:sz w:val="24"/>
              </w:rPr>
              <w:t>0,059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12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6120000">
            <w:pPr>
              <w:spacing w:line="240" w:lineRule="auto"/>
              <w:ind/>
              <w:rPr>
                <w:rFonts w:ascii="Times New Roman" w:hAnsi="Times New Roman"/>
                <w:sz w:val="24"/>
              </w:rPr>
            </w:pPr>
            <w:r>
              <w:rPr>
                <w:rFonts w:ascii="Times New Roman" w:hAnsi="Times New Roman"/>
                <w:sz w:val="24"/>
              </w:rPr>
              <w:t>Здание УКС.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7120000">
            <w:pPr>
              <w:spacing w:line="240" w:lineRule="auto"/>
              <w:ind/>
              <w:rPr>
                <w:rFonts w:ascii="Times New Roman" w:hAnsi="Times New Roman"/>
                <w:sz w:val="24"/>
              </w:rPr>
            </w:pPr>
            <w:r>
              <w:rPr>
                <w:rFonts w:ascii="Times New Roman" w:hAnsi="Times New Roman"/>
                <w:sz w:val="24"/>
              </w:rPr>
              <w:t>4,20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8120000">
            <w:pPr>
              <w:spacing w:line="240" w:lineRule="auto"/>
              <w:ind/>
              <w:rPr>
                <w:rFonts w:ascii="Times New Roman" w:hAnsi="Times New Roman"/>
                <w:sz w:val="24"/>
              </w:rPr>
            </w:pPr>
            <w:r>
              <w:rPr>
                <w:rFonts w:ascii="Times New Roman" w:hAnsi="Times New Roman"/>
                <w:sz w:val="24"/>
              </w:rPr>
              <w:t>0,160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9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A12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B120000">
            <w:pPr>
              <w:spacing w:line="240" w:lineRule="auto"/>
              <w:ind/>
              <w:rPr>
                <w:rFonts w:ascii="Times New Roman" w:hAnsi="Times New Roman"/>
                <w:sz w:val="24"/>
              </w:rPr>
            </w:pPr>
            <w:r>
              <w:rPr>
                <w:rFonts w:ascii="Times New Roman" w:hAnsi="Times New Roman"/>
                <w:sz w:val="24"/>
              </w:rPr>
              <w:t>0,168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12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D120000">
            <w:pPr>
              <w:spacing w:line="240" w:lineRule="auto"/>
              <w:ind/>
              <w:rPr>
                <w:rFonts w:ascii="Times New Roman" w:hAnsi="Times New Roman"/>
                <w:sz w:val="24"/>
              </w:rPr>
            </w:pPr>
            <w:r>
              <w:rPr>
                <w:rFonts w:ascii="Times New Roman" w:hAnsi="Times New Roman"/>
                <w:sz w:val="24"/>
              </w:rPr>
              <w:t>Здание УКС.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E120000">
            <w:pPr>
              <w:spacing w:line="240" w:lineRule="auto"/>
              <w:ind/>
              <w:rPr>
                <w:rFonts w:ascii="Times New Roman" w:hAnsi="Times New Roman"/>
                <w:sz w:val="24"/>
              </w:rPr>
            </w:pPr>
            <w:r>
              <w:rPr>
                <w:rFonts w:ascii="Times New Roman" w:hAnsi="Times New Roman"/>
                <w:sz w:val="24"/>
              </w:rPr>
              <w:t>0,25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F120000">
            <w:pPr>
              <w:spacing w:line="240" w:lineRule="auto"/>
              <w:ind/>
              <w:rPr>
                <w:rFonts w:ascii="Times New Roman" w:hAnsi="Times New Roman"/>
                <w:sz w:val="24"/>
              </w:rPr>
            </w:pPr>
            <w:r>
              <w:rPr>
                <w:rFonts w:ascii="Times New Roman" w:hAnsi="Times New Roman"/>
                <w:sz w:val="24"/>
              </w:rPr>
              <w:t>0,010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0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1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2120000">
            <w:pPr>
              <w:spacing w:line="240" w:lineRule="auto"/>
              <w:ind/>
              <w:rPr>
                <w:rFonts w:ascii="Times New Roman" w:hAnsi="Times New Roman"/>
                <w:sz w:val="24"/>
              </w:rPr>
            </w:pPr>
            <w:r>
              <w:rPr>
                <w:rFonts w:ascii="Times New Roman" w:hAnsi="Times New Roman"/>
                <w:sz w:val="24"/>
              </w:rPr>
              <w:t>0,010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12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4120000">
            <w:pPr>
              <w:spacing w:line="240" w:lineRule="auto"/>
              <w:ind/>
              <w:rPr>
                <w:rFonts w:ascii="Times New Roman" w:hAnsi="Times New Roman"/>
                <w:sz w:val="24"/>
              </w:rPr>
            </w:pPr>
            <w:r>
              <w:rPr>
                <w:rFonts w:ascii="Times New Roman" w:hAnsi="Times New Roman"/>
                <w:sz w:val="24"/>
              </w:rPr>
              <w:t>КНС-5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5120000">
            <w:pPr>
              <w:spacing w:line="240" w:lineRule="auto"/>
              <w:ind/>
              <w:rPr>
                <w:rFonts w:ascii="Times New Roman" w:hAnsi="Times New Roman"/>
                <w:sz w:val="24"/>
              </w:rPr>
            </w:pPr>
            <w:r>
              <w:rPr>
                <w:rFonts w:ascii="Times New Roman" w:hAnsi="Times New Roman"/>
                <w:sz w:val="24"/>
              </w:rPr>
              <w:t>0,35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612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7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8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9120000">
            <w:pPr>
              <w:spacing w:line="240" w:lineRule="auto"/>
              <w:ind/>
              <w:rPr>
                <w:rFonts w:ascii="Times New Roman" w:hAnsi="Times New Roman"/>
                <w:sz w:val="24"/>
              </w:rPr>
            </w:pPr>
            <w:r>
              <w:rPr>
                <w:rFonts w:ascii="Times New Roman" w:hAnsi="Times New Roman"/>
                <w:sz w:val="24"/>
              </w:rPr>
              <w:t>0,014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12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B120000">
            <w:pPr>
              <w:spacing w:line="240" w:lineRule="auto"/>
              <w:ind/>
              <w:rPr>
                <w:rFonts w:ascii="Times New Roman" w:hAnsi="Times New Roman"/>
                <w:sz w:val="24"/>
              </w:rPr>
            </w:pPr>
            <w:r>
              <w:rPr>
                <w:rFonts w:ascii="Times New Roman" w:hAnsi="Times New Roman"/>
                <w:sz w:val="24"/>
              </w:rPr>
              <w:t>КНС-5а</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C120000">
            <w:pPr>
              <w:spacing w:line="240" w:lineRule="auto"/>
              <w:ind/>
              <w:rPr>
                <w:rFonts w:ascii="Times New Roman" w:hAnsi="Times New Roman"/>
                <w:sz w:val="24"/>
              </w:rPr>
            </w:pPr>
            <w:r>
              <w:rPr>
                <w:rFonts w:ascii="Times New Roman" w:hAnsi="Times New Roman"/>
                <w:sz w:val="24"/>
              </w:rPr>
              <w:t>0,33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D120000">
            <w:pPr>
              <w:spacing w:line="240" w:lineRule="auto"/>
              <w:ind/>
              <w:rPr>
                <w:rFonts w:ascii="Times New Roman" w:hAnsi="Times New Roman"/>
                <w:sz w:val="24"/>
              </w:rPr>
            </w:pPr>
            <w:r>
              <w:rPr>
                <w:rFonts w:ascii="Times New Roman" w:hAnsi="Times New Roman"/>
                <w:sz w:val="24"/>
              </w:rPr>
              <w:t>0,013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E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F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0120000">
            <w:pPr>
              <w:spacing w:line="240" w:lineRule="auto"/>
              <w:ind/>
              <w:rPr>
                <w:rFonts w:ascii="Times New Roman" w:hAnsi="Times New Roman"/>
                <w:sz w:val="24"/>
              </w:rPr>
            </w:pPr>
            <w:r>
              <w:rPr>
                <w:rFonts w:ascii="Times New Roman" w:hAnsi="Times New Roman"/>
                <w:sz w:val="24"/>
              </w:rPr>
              <w:t>0,013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120000">
            <w:pPr>
              <w:spacing w:line="240" w:lineRule="auto"/>
              <w:ind/>
              <w:rPr>
                <w:rFonts w:ascii="Times New Roman" w:hAnsi="Times New Roman"/>
                <w:sz w:val="24"/>
              </w:rPr>
            </w:pPr>
            <w:r>
              <w:rPr>
                <w:rFonts w:ascii="Times New Roman" w:hAnsi="Times New Roman"/>
                <w:sz w:val="24"/>
              </w:rPr>
              <w:t>11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2120000">
            <w:pPr>
              <w:spacing w:line="240" w:lineRule="auto"/>
              <w:ind/>
              <w:rPr>
                <w:rFonts w:ascii="Times New Roman" w:hAnsi="Times New Roman"/>
                <w:sz w:val="24"/>
              </w:rPr>
            </w:pPr>
            <w:r>
              <w:rPr>
                <w:rFonts w:ascii="Times New Roman" w:hAnsi="Times New Roman"/>
                <w:sz w:val="24"/>
              </w:rPr>
              <w:t>КНСп-1дв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3120000">
            <w:pPr>
              <w:spacing w:line="240" w:lineRule="auto"/>
              <w:ind/>
              <w:rPr>
                <w:rFonts w:ascii="Times New Roman" w:hAnsi="Times New Roman"/>
                <w:sz w:val="24"/>
              </w:rPr>
            </w:pPr>
            <w:r>
              <w:rPr>
                <w:rFonts w:ascii="Times New Roman" w:hAnsi="Times New Roman"/>
                <w:sz w:val="24"/>
              </w:rPr>
              <w:t>0,45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4120000">
            <w:pPr>
              <w:spacing w:line="240" w:lineRule="auto"/>
              <w:ind/>
              <w:rPr>
                <w:rFonts w:ascii="Times New Roman" w:hAnsi="Times New Roman"/>
                <w:sz w:val="24"/>
              </w:rPr>
            </w:pPr>
            <w:r>
              <w:rPr>
                <w:rFonts w:ascii="Times New Roman" w:hAnsi="Times New Roman"/>
                <w:sz w:val="24"/>
              </w:rPr>
              <w:t>0,018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5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6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7120000">
            <w:pPr>
              <w:spacing w:line="240" w:lineRule="auto"/>
              <w:ind/>
              <w:rPr>
                <w:rFonts w:ascii="Times New Roman" w:hAnsi="Times New Roman"/>
                <w:sz w:val="24"/>
              </w:rPr>
            </w:pPr>
            <w:r>
              <w:rPr>
                <w:rFonts w:ascii="Times New Roman" w:hAnsi="Times New Roman"/>
                <w:sz w:val="24"/>
              </w:rPr>
              <w:t>0,018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120000">
            <w:pPr>
              <w:spacing w:line="240" w:lineRule="auto"/>
              <w:ind/>
              <w:rPr>
                <w:rFonts w:ascii="Times New Roman" w:hAnsi="Times New Roman"/>
                <w:sz w:val="24"/>
              </w:rPr>
            </w:pPr>
            <w:r>
              <w:rPr>
                <w:rFonts w:ascii="Times New Roman" w:hAnsi="Times New Roman"/>
                <w:sz w:val="24"/>
              </w:rPr>
              <w:t>12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912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СмАЭС</w:t>
            </w:r>
            <w:r>
              <w:rPr>
                <w:rFonts w:ascii="Times New Roman" w:hAnsi="Times New Roman"/>
                <w:sz w:val="24"/>
              </w:rPr>
              <w:t>-Сервис".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A120000">
            <w:pPr>
              <w:spacing w:line="240" w:lineRule="auto"/>
              <w:ind/>
              <w:rPr>
                <w:rFonts w:ascii="Times New Roman" w:hAnsi="Times New Roman"/>
                <w:sz w:val="24"/>
              </w:rPr>
            </w:pPr>
            <w:r>
              <w:rPr>
                <w:rFonts w:ascii="Times New Roman" w:hAnsi="Times New Roman"/>
                <w:sz w:val="24"/>
              </w:rPr>
              <w:t>0,25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B120000">
            <w:pPr>
              <w:spacing w:line="240" w:lineRule="auto"/>
              <w:ind/>
              <w:rPr>
                <w:rFonts w:ascii="Times New Roman" w:hAnsi="Times New Roman"/>
                <w:sz w:val="24"/>
              </w:rPr>
            </w:pPr>
            <w:r>
              <w:rPr>
                <w:rFonts w:ascii="Times New Roman" w:hAnsi="Times New Roman"/>
                <w:sz w:val="24"/>
              </w:rPr>
              <w:t>0,010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C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D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E120000">
            <w:pPr>
              <w:spacing w:line="240" w:lineRule="auto"/>
              <w:ind/>
              <w:rPr>
                <w:rFonts w:ascii="Times New Roman" w:hAnsi="Times New Roman"/>
                <w:sz w:val="24"/>
              </w:rPr>
            </w:pPr>
            <w:r>
              <w:rPr>
                <w:rFonts w:ascii="Times New Roman" w:hAnsi="Times New Roman"/>
                <w:sz w:val="24"/>
              </w:rPr>
              <w:t>0,010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120000">
            <w:pPr>
              <w:spacing w:line="240" w:lineRule="auto"/>
              <w:ind/>
              <w:rPr>
                <w:rFonts w:ascii="Times New Roman" w:hAnsi="Times New Roman"/>
                <w:sz w:val="24"/>
              </w:rPr>
            </w:pPr>
            <w:r>
              <w:rPr>
                <w:rFonts w:ascii="Times New Roman" w:hAnsi="Times New Roman"/>
                <w:sz w:val="24"/>
              </w:rPr>
              <w:t>13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012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СмАЭС</w:t>
            </w:r>
            <w:r>
              <w:rPr>
                <w:rFonts w:ascii="Times New Roman" w:hAnsi="Times New Roman"/>
                <w:sz w:val="24"/>
              </w:rPr>
              <w:t>-Сервис".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1120000">
            <w:pPr>
              <w:spacing w:line="240" w:lineRule="auto"/>
              <w:ind/>
              <w:rPr>
                <w:rFonts w:ascii="Times New Roman" w:hAnsi="Times New Roman"/>
                <w:sz w:val="24"/>
              </w:rPr>
            </w:pPr>
            <w:r>
              <w:rPr>
                <w:rFonts w:ascii="Times New Roman" w:hAnsi="Times New Roman"/>
                <w:sz w:val="24"/>
              </w:rPr>
              <w:t>0,53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2120000">
            <w:pPr>
              <w:spacing w:line="240" w:lineRule="auto"/>
              <w:ind/>
              <w:rPr>
                <w:rFonts w:ascii="Times New Roman" w:hAnsi="Times New Roman"/>
                <w:sz w:val="24"/>
              </w:rPr>
            </w:pPr>
            <w:r>
              <w:rPr>
                <w:rFonts w:ascii="Times New Roman" w:hAnsi="Times New Roman"/>
                <w:sz w:val="24"/>
              </w:rPr>
              <w:t>0,021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3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4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5120000">
            <w:pPr>
              <w:spacing w:line="240" w:lineRule="auto"/>
              <w:ind/>
              <w:rPr>
                <w:rFonts w:ascii="Times New Roman" w:hAnsi="Times New Roman"/>
                <w:sz w:val="24"/>
              </w:rPr>
            </w:pPr>
            <w:r>
              <w:rPr>
                <w:rFonts w:ascii="Times New Roman" w:hAnsi="Times New Roman"/>
                <w:sz w:val="24"/>
              </w:rPr>
              <w:t>0,021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6120000">
            <w:pPr>
              <w:spacing w:line="240" w:lineRule="auto"/>
              <w:ind/>
              <w:rPr>
                <w:rFonts w:ascii="Times New Roman" w:hAnsi="Times New Roman"/>
                <w:sz w:val="24"/>
              </w:rPr>
            </w:pPr>
            <w:r>
              <w:rPr>
                <w:rFonts w:ascii="Times New Roman" w:hAnsi="Times New Roman"/>
                <w:sz w:val="24"/>
              </w:rPr>
              <w:t>14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712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СмАЭС</w:t>
            </w:r>
            <w:r>
              <w:rPr>
                <w:rFonts w:ascii="Times New Roman" w:hAnsi="Times New Roman"/>
                <w:sz w:val="24"/>
              </w:rPr>
              <w:t>-Сервис". Склад ГСМ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8120000">
            <w:pPr>
              <w:spacing w:line="240" w:lineRule="auto"/>
              <w:ind/>
              <w:rPr>
                <w:rFonts w:ascii="Times New Roman" w:hAnsi="Times New Roman"/>
                <w:sz w:val="24"/>
              </w:rPr>
            </w:pPr>
            <w:r>
              <w:rPr>
                <w:rFonts w:ascii="Times New Roman" w:hAnsi="Times New Roman"/>
                <w:sz w:val="24"/>
              </w:rPr>
              <w:t>0,05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9120000">
            <w:pPr>
              <w:spacing w:line="240" w:lineRule="auto"/>
              <w:ind/>
              <w:rPr>
                <w:rFonts w:ascii="Times New Roman" w:hAnsi="Times New Roman"/>
                <w:sz w:val="24"/>
              </w:rPr>
            </w:pPr>
            <w:r>
              <w:rPr>
                <w:rFonts w:ascii="Times New Roman" w:hAnsi="Times New Roman"/>
                <w:sz w:val="24"/>
              </w:rPr>
              <w:t>0,002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A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B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C120000">
            <w:pPr>
              <w:spacing w:line="240" w:lineRule="auto"/>
              <w:ind/>
              <w:rPr>
                <w:rFonts w:ascii="Times New Roman" w:hAnsi="Times New Roman"/>
                <w:sz w:val="24"/>
              </w:rPr>
            </w:pPr>
            <w:r>
              <w:rPr>
                <w:rFonts w:ascii="Times New Roman" w:hAnsi="Times New Roman"/>
                <w:sz w:val="24"/>
              </w:rPr>
              <w:t>0,002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D120000">
            <w:pPr>
              <w:spacing w:line="240" w:lineRule="auto"/>
              <w:ind/>
              <w:rPr>
                <w:rFonts w:ascii="Times New Roman" w:hAnsi="Times New Roman"/>
                <w:sz w:val="24"/>
              </w:rPr>
            </w:pPr>
            <w:r>
              <w:rPr>
                <w:rFonts w:ascii="Times New Roman" w:hAnsi="Times New Roman"/>
                <w:sz w:val="24"/>
              </w:rPr>
              <w:t>15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E12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Спецтехнологии</w:t>
            </w:r>
            <w:r>
              <w:rPr>
                <w:rFonts w:ascii="Times New Roman" w:hAnsi="Times New Roman"/>
                <w:sz w:val="24"/>
              </w:rPr>
              <w:t>"</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F120000">
            <w:pPr>
              <w:spacing w:line="240" w:lineRule="auto"/>
              <w:ind/>
              <w:rPr>
                <w:rFonts w:ascii="Times New Roman" w:hAnsi="Times New Roman"/>
                <w:sz w:val="24"/>
              </w:rPr>
            </w:pPr>
            <w:r>
              <w:rPr>
                <w:rFonts w:ascii="Times New Roman" w:hAnsi="Times New Roman"/>
                <w:sz w:val="24"/>
              </w:rPr>
              <w:t>1,60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0120000">
            <w:pPr>
              <w:spacing w:line="240" w:lineRule="auto"/>
              <w:ind/>
              <w:rPr>
                <w:rFonts w:ascii="Times New Roman" w:hAnsi="Times New Roman"/>
                <w:sz w:val="24"/>
              </w:rPr>
            </w:pPr>
            <w:r>
              <w:rPr>
                <w:rFonts w:ascii="Times New Roman" w:hAnsi="Times New Roman"/>
                <w:sz w:val="24"/>
              </w:rPr>
              <w:t>0,061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1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2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3120000">
            <w:pPr>
              <w:spacing w:line="240" w:lineRule="auto"/>
              <w:ind/>
              <w:rPr>
                <w:rFonts w:ascii="Times New Roman" w:hAnsi="Times New Roman"/>
                <w:sz w:val="24"/>
              </w:rPr>
            </w:pPr>
            <w:r>
              <w:rPr>
                <w:rFonts w:ascii="Times New Roman" w:hAnsi="Times New Roman"/>
                <w:sz w:val="24"/>
              </w:rPr>
              <w:t>0,064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120000">
            <w:pPr>
              <w:spacing w:line="240" w:lineRule="auto"/>
              <w:ind/>
              <w:rPr>
                <w:rFonts w:ascii="Times New Roman" w:hAnsi="Times New Roman"/>
                <w:sz w:val="24"/>
              </w:rPr>
            </w:pPr>
            <w:r>
              <w:rPr>
                <w:rFonts w:ascii="Times New Roman" w:hAnsi="Times New Roman"/>
                <w:sz w:val="24"/>
              </w:rPr>
              <w:t>16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5120000">
            <w:pPr>
              <w:spacing w:line="240" w:lineRule="auto"/>
              <w:ind/>
              <w:rPr>
                <w:rFonts w:ascii="Times New Roman" w:hAnsi="Times New Roman"/>
                <w:sz w:val="24"/>
              </w:rPr>
            </w:pPr>
            <w:r>
              <w:rPr>
                <w:rFonts w:ascii="Times New Roman" w:hAnsi="Times New Roman"/>
                <w:sz w:val="24"/>
              </w:rPr>
              <w:t xml:space="preserve">ОРУ 330/500 </w:t>
            </w:r>
            <w:r>
              <w:rPr>
                <w:rFonts w:ascii="Times New Roman" w:hAnsi="Times New Roman"/>
                <w:sz w:val="24"/>
              </w:rPr>
              <w:t>кВ.</w:t>
            </w:r>
            <w:r>
              <w:rPr>
                <w:rFonts w:ascii="Times New Roman" w:hAnsi="Times New Roman"/>
                <w:sz w:val="24"/>
              </w:rPr>
              <w:t xml:space="preserve"> КНС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6120000">
            <w:pPr>
              <w:spacing w:line="240" w:lineRule="auto"/>
              <w:ind/>
              <w:rPr>
                <w:rFonts w:ascii="Times New Roman" w:hAnsi="Times New Roman"/>
                <w:sz w:val="24"/>
              </w:rPr>
            </w:pPr>
            <w:r>
              <w:rPr>
                <w:rFonts w:ascii="Times New Roman" w:hAnsi="Times New Roman"/>
                <w:sz w:val="24"/>
              </w:rPr>
              <w:t>0,10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7120000">
            <w:pPr>
              <w:spacing w:line="240" w:lineRule="auto"/>
              <w:ind/>
              <w:rPr>
                <w:rFonts w:ascii="Times New Roman" w:hAnsi="Times New Roman"/>
                <w:sz w:val="24"/>
              </w:rPr>
            </w:pPr>
            <w:r>
              <w:rPr>
                <w:rFonts w:ascii="Times New Roman" w:hAnsi="Times New Roman"/>
                <w:sz w:val="24"/>
              </w:rPr>
              <w:t>0,004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8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9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A120000">
            <w:pPr>
              <w:spacing w:line="240" w:lineRule="auto"/>
              <w:ind/>
              <w:rPr>
                <w:rFonts w:ascii="Times New Roman" w:hAnsi="Times New Roman"/>
                <w:sz w:val="24"/>
              </w:rPr>
            </w:pPr>
            <w:r>
              <w:rPr>
                <w:rFonts w:ascii="Times New Roman" w:hAnsi="Times New Roman"/>
                <w:sz w:val="24"/>
              </w:rPr>
              <w:t>0,004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120000">
            <w:pPr>
              <w:spacing w:line="240" w:lineRule="auto"/>
              <w:ind/>
              <w:rPr>
                <w:rFonts w:ascii="Times New Roman" w:hAnsi="Times New Roman"/>
                <w:sz w:val="24"/>
              </w:rPr>
            </w:pPr>
            <w:r>
              <w:rPr>
                <w:rFonts w:ascii="Times New Roman" w:hAnsi="Times New Roman"/>
                <w:sz w:val="24"/>
              </w:rPr>
              <w:t>17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C120000">
            <w:pPr>
              <w:spacing w:line="240" w:lineRule="auto"/>
              <w:ind/>
              <w:rPr>
                <w:rFonts w:ascii="Times New Roman" w:hAnsi="Times New Roman"/>
                <w:sz w:val="24"/>
              </w:rPr>
            </w:pPr>
            <w:r>
              <w:rPr>
                <w:rFonts w:ascii="Times New Roman" w:hAnsi="Times New Roman"/>
                <w:sz w:val="24"/>
              </w:rPr>
              <w:t xml:space="preserve">ОРУ 330/500 </w:t>
            </w:r>
            <w:r>
              <w:rPr>
                <w:rFonts w:ascii="Times New Roman" w:hAnsi="Times New Roman"/>
                <w:sz w:val="24"/>
              </w:rPr>
              <w:t>кВ.</w:t>
            </w:r>
            <w:r>
              <w:rPr>
                <w:rFonts w:ascii="Times New Roman" w:hAnsi="Times New Roman"/>
                <w:sz w:val="24"/>
              </w:rPr>
              <w:t xml:space="preserve"> ПК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20000">
            <w:pPr>
              <w:spacing w:line="240" w:lineRule="auto"/>
              <w:ind/>
              <w:rPr>
                <w:rFonts w:ascii="Times New Roman" w:hAnsi="Times New Roman"/>
                <w:sz w:val="24"/>
              </w:rPr>
            </w:pPr>
            <w:r>
              <w:rPr>
                <w:rFonts w:ascii="Times New Roman" w:hAnsi="Times New Roman"/>
                <w:sz w:val="24"/>
              </w:rPr>
              <w:t>12,88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E120000">
            <w:pPr>
              <w:spacing w:line="240" w:lineRule="auto"/>
              <w:ind/>
              <w:rPr>
                <w:rFonts w:ascii="Times New Roman" w:hAnsi="Times New Roman"/>
                <w:sz w:val="24"/>
              </w:rPr>
            </w:pPr>
            <w:r>
              <w:rPr>
                <w:rFonts w:ascii="Times New Roman" w:hAnsi="Times New Roman"/>
                <w:sz w:val="24"/>
              </w:rPr>
              <w:t>0,144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F120000">
            <w:pPr>
              <w:spacing w:line="240" w:lineRule="auto"/>
              <w:ind/>
              <w:rPr>
                <w:rFonts w:ascii="Times New Roman" w:hAnsi="Times New Roman"/>
                <w:sz w:val="24"/>
              </w:rPr>
            </w:pPr>
            <w:r>
              <w:rPr>
                <w:rFonts w:ascii="Times New Roman" w:hAnsi="Times New Roman"/>
                <w:sz w:val="24"/>
              </w:rPr>
              <w:t>0,360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012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1120000">
            <w:pPr>
              <w:spacing w:line="240" w:lineRule="auto"/>
              <w:ind/>
              <w:rPr>
                <w:rFonts w:ascii="Times New Roman" w:hAnsi="Times New Roman"/>
                <w:sz w:val="24"/>
              </w:rPr>
            </w:pPr>
            <w:r>
              <w:rPr>
                <w:rFonts w:ascii="Times New Roman" w:hAnsi="Times New Roman"/>
                <w:sz w:val="24"/>
              </w:rPr>
              <w:t>0,515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120000">
            <w:pPr>
              <w:spacing w:line="240" w:lineRule="auto"/>
              <w:ind/>
              <w:rPr>
                <w:rFonts w:ascii="Times New Roman" w:hAnsi="Times New Roman"/>
                <w:sz w:val="24"/>
              </w:rPr>
            </w:pPr>
            <w:r>
              <w:rPr>
                <w:rFonts w:ascii="Times New Roman" w:hAnsi="Times New Roman"/>
                <w:sz w:val="24"/>
              </w:rPr>
              <w:t>18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3120000">
            <w:pPr>
              <w:spacing w:line="240" w:lineRule="auto"/>
              <w:ind/>
              <w:rPr>
                <w:rFonts w:ascii="Times New Roman" w:hAnsi="Times New Roman"/>
                <w:sz w:val="24"/>
              </w:rPr>
            </w:pPr>
            <w:r>
              <w:rPr>
                <w:rFonts w:ascii="Times New Roman" w:hAnsi="Times New Roman"/>
                <w:sz w:val="24"/>
              </w:rPr>
              <w:t xml:space="preserve">ОРУ 330/500 </w:t>
            </w:r>
            <w:r>
              <w:rPr>
                <w:rFonts w:ascii="Times New Roman" w:hAnsi="Times New Roman"/>
                <w:sz w:val="24"/>
              </w:rPr>
              <w:t>кВ.</w:t>
            </w:r>
            <w:r>
              <w:rPr>
                <w:rFonts w:ascii="Times New Roman" w:hAnsi="Times New Roman"/>
                <w:sz w:val="24"/>
              </w:rPr>
              <w:t xml:space="preserve">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20000">
            <w:pPr>
              <w:spacing w:line="240" w:lineRule="auto"/>
              <w:ind/>
              <w:rPr>
                <w:rFonts w:ascii="Times New Roman" w:hAnsi="Times New Roman"/>
                <w:sz w:val="24"/>
              </w:rPr>
            </w:pPr>
            <w:r>
              <w:rPr>
                <w:rFonts w:ascii="Times New Roman" w:hAnsi="Times New Roman"/>
                <w:sz w:val="24"/>
              </w:rPr>
              <w:t>0,40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5120000">
            <w:pPr>
              <w:spacing w:line="240" w:lineRule="auto"/>
              <w:ind/>
              <w:rPr>
                <w:rFonts w:ascii="Times New Roman" w:hAnsi="Times New Roman"/>
                <w:sz w:val="24"/>
              </w:rPr>
            </w:pPr>
            <w:r>
              <w:rPr>
                <w:rFonts w:ascii="Times New Roman" w:hAnsi="Times New Roman"/>
                <w:sz w:val="24"/>
              </w:rPr>
              <w:t>0,016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6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7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8120000">
            <w:pPr>
              <w:spacing w:line="240" w:lineRule="auto"/>
              <w:ind/>
              <w:rPr>
                <w:rFonts w:ascii="Times New Roman" w:hAnsi="Times New Roman"/>
                <w:sz w:val="24"/>
              </w:rPr>
            </w:pPr>
            <w:r>
              <w:rPr>
                <w:rFonts w:ascii="Times New Roman" w:hAnsi="Times New Roman"/>
                <w:sz w:val="24"/>
              </w:rPr>
              <w:t>0,016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120000">
            <w:pPr>
              <w:spacing w:line="240" w:lineRule="auto"/>
              <w:ind/>
              <w:rPr>
                <w:rFonts w:ascii="Times New Roman" w:hAnsi="Times New Roman"/>
                <w:sz w:val="24"/>
              </w:rPr>
            </w:pPr>
            <w:r>
              <w:rPr>
                <w:rFonts w:ascii="Times New Roman" w:hAnsi="Times New Roman"/>
                <w:sz w:val="24"/>
              </w:rPr>
              <w:t>19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A120000">
            <w:pPr>
              <w:spacing w:line="240" w:lineRule="auto"/>
              <w:ind/>
              <w:rPr>
                <w:rFonts w:ascii="Times New Roman" w:hAnsi="Times New Roman"/>
                <w:sz w:val="24"/>
              </w:rPr>
            </w:pPr>
            <w:r>
              <w:rPr>
                <w:rFonts w:ascii="Times New Roman" w:hAnsi="Times New Roman"/>
                <w:sz w:val="24"/>
              </w:rPr>
              <w:t>ОСдв</w:t>
            </w:r>
            <w:r>
              <w:rPr>
                <w:rFonts w:ascii="Times New Roman" w:hAnsi="Times New Roman"/>
                <w:sz w:val="24"/>
              </w:rPr>
              <w:t xml:space="preserve">. Здание </w:t>
            </w:r>
            <w:r>
              <w:rPr>
                <w:rFonts w:ascii="Times New Roman" w:hAnsi="Times New Roman"/>
                <w:sz w:val="24"/>
              </w:rPr>
              <w:t>операторов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B120000">
            <w:pPr>
              <w:spacing w:line="240" w:lineRule="auto"/>
              <w:ind/>
              <w:rPr>
                <w:rFonts w:ascii="Times New Roman" w:hAnsi="Times New Roman"/>
                <w:sz w:val="24"/>
              </w:rPr>
            </w:pPr>
            <w:r>
              <w:rPr>
                <w:rFonts w:ascii="Times New Roman" w:hAnsi="Times New Roman"/>
                <w:sz w:val="24"/>
              </w:rPr>
              <w:t>0,13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C120000">
            <w:pPr>
              <w:spacing w:line="240" w:lineRule="auto"/>
              <w:ind/>
              <w:rPr>
                <w:rFonts w:ascii="Times New Roman" w:hAnsi="Times New Roman"/>
                <w:sz w:val="24"/>
              </w:rPr>
            </w:pPr>
            <w:r>
              <w:rPr>
                <w:rFonts w:ascii="Times New Roman" w:hAnsi="Times New Roman"/>
                <w:sz w:val="24"/>
              </w:rPr>
              <w:t>0,005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D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E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F120000">
            <w:pPr>
              <w:spacing w:line="240" w:lineRule="auto"/>
              <w:ind/>
              <w:rPr>
                <w:rFonts w:ascii="Times New Roman" w:hAnsi="Times New Roman"/>
                <w:sz w:val="24"/>
              </w:rPr>
            </w:pPr>
            <w:r>
              <w:rPr>
                <w:rFonts w:ascii="Times New Roman" w:hAnsi="Times New Roman"/>
                <w:sz w:val="24"/>
              </w:rPr>
              <w:t>0,005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120000">
            <w:pPr>
              <w:spacing w:line="240" w:lineRule="auto"/>
              <w:ind/>
              <w:rPr>
                <w:rFonts w:ascii="Times New Roman" w:hAnsi="Times New Roman"/>
                <w:sz w:val="24"/>
              </w:rPr>
            </w:pPr>
            <w:r>
              <w:rPr>
                <w:rFonts w:ascii="Times New Roman" w:hAnsi="Times New Roman"/>
                <w:sz w:val="24"/>
              </w:rPr>
              <w:t>20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1120000">
            <w:pPr>
              <w:spacing w:line="240" w:lineRule="auto"/>
              <w:ind/>
              <w:rPr>
                <w:rFonts w:ascii="Times New Roman" w:hAnsi="Times New Roman"/>
                <w:sz w:val="24"/>
              </w:rPr>
            </w:pPr>
            <w:r>
              <w:rPr>
                <w:rFonts w:ascii="Times New Roman" w:hAnsi="Times New Roman"/>
                <w:sz w:val="24"/>
              </w:rPr>
              <w:t>ОСдв</w:t>
            </w:r>
            <w:r>
              <w:rPr>
                <w:rFonts w:ascii="Times New Roman" w:hAnsi="Times New Roman"/>
                <w:sz w:val="24"/>
              </w:rPr>
              <w:t>. КНСсн-1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2120000">
            <w:pPr>
              <w:spacing w:line="240" w:lineRule="auto"/>
              <w:ind/>
              <w:rPr>
                <w:rFonts w:ascii="Times New Roman" w:hAnsi="Times New Roman"/>
                <w:sz w:val="24"/>
              </w:rPr>
            </w:pPr>
            <w:r>
              <w:rPr>
                <w:rFonts w:ascii="Times New Roman" w:hAnsi="Times New Roman"/>
                <w:sz w:val="24"/>
              </w:rPr>
              <w:t>0,15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3120000">
            <w:pPr>
              <w:spacing w:line="240" w:lineRule="auto"/>
              <w:ind/>
              <w:rPr>
                <w:rFonts w:ascii="Times New Roman" w:hAnsi="Times New Roman"/>
                <w:sz w:val="24"/>
              </w:rPr>
            </w:pPr>
            <w:r>
              <w:rPr>
                <w:rFonts w:ascii="Times New Roman" w:hAnsi="Times New Roman"/>
                <w:sz w:val="24"/>
              </w:rPr>
              <w:t>0,006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4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5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6120000">
            <w:pPr>
              <w:spacing w:line="240" w:lineRule="auto"/>
              <w:ind/>
              <w:rPr>
                <w:rFonts w:ascii="Times New Roman" w:hAnsi="Times New Roman"/>
                <w:sz w:val="24"/>
              </w:rPr>
            </w:pPr>
            <w:r>
              <w:rPr>
                <w:rFonts w:ascii="Times New Roman" w:hAnsi="Times New Roman"/>
                <w:sz w:val="24"/>
              </w:rPr>
              <w:t>0,006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120000">
            <w:pPr>
              <w:spacing w:line="240" w:lineRule="auto"/>
              <w:ind/>
              <w:rPr>
                <w:rFonts w:ascii="Times New Roman" w:hAnsi="Times New Roman"/>
                <w:sz w:val="24"/>
              </w:rPr>
            </w:pPr>
            <w:r>
              <w:rPr>
                <w:rFonts w:ascii="Times New Roman" w:hAnsi="Times New Roman"/>
                <w:sz w:val="24"/>
              </w:rPr>
              <w:t>21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8120000">
            <w:pPr>
              <w:spacing w:line="240" w:lineRule="auto"/>
              <w:ind/>
              <w:rPr>
                <w:rFonts w:ascii="Times New Roman" w:hAnsi="Times New Roman"/>
                <w:sz w:val="24"/>
              </w:rPr>
            </w:pPr>
            <w:r>
              <w:rPr>
                <w:rFonts w:ascii="Times New Roman" w:hAnsi="Times New Roman"/>
                <w:sz w:val="24"/>
              </w:rPr>
              <w:t>ОСдв</w:t>
            </w:r>
            <w:r>
              <w:rPr>
                <w:rFonts w:ascii="Times New Roman" w:hAnsi="Times New Roman"/>
                <w:sz w:val="24"/>
              </w:rPr>
              <w:t>. Туалет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912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A12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B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C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D12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120000">
            <w:pPr>
              <w:spacing w:line="240" w:lineRule="auto"/>
              <w:ind/>
              <w:rPr>
                <w:rFonts w:ascii="Times New Roman" w:hAnsi="Times New Roman"/>
                <w:sz w:val="24"/>
              </w:rPr>
            </w:pPr>
            <w:r>
              <w:rPr>
                <w:rFonts w:ascii="Times New Roman" w:hAnsi="Times New Roman"/>
                <w:sz w:val="24"/>
              </w:rPr>
              <w:t>22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F120000">
            <w:pPr>
              <w:spacing w:line="240" w:lineRule="auto"/>
              <w:ind/>
              <w:rPr>
                <w:rFonts w:ascii="Times New Roman" w:hAnsi="Times New Roman"/>
                <w:sz w:val="24"/>
              </w:rPr>
            </w:pPr>
            <w:r>
              <w:rPr>
                <w:rFonts w:ascii="Times New Roman" w:hAnsi="Times New Roman"/>
                <w:sz w:val="24"/>
              </w:rPr>
              <w:t>ОСХС. Компрессорная</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012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112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2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3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412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120000">
            <w:pPr>
              <w:spacing w:line="240" w:lineRule="auto"/>
              <w:ind/>
              <w:rPr>
                <w:rFonts w:ascii="Times New Roman" w:hAnsi="Times New Roman"/>
                <w:sz w:val="24"/>
              </w:rPr>
            </w:pPr>
            <w:r>
              <w:rPr>
                <w:rFonts w:ascii="Times New Roman" w:hAnsi="Times New Roman"/>
                <w:sz w:val="24"/>
              </w:rPr>
              <w:t>23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6120000">
            <w:pPr>
              <w:spacing w:line="240" w:lineRule="auto"/>
              <w:ind/>
              <w:rPr>
                <w:rFonts w:ascii="Times New Roman" w:hAnsi="Times New Roman"/>
                <w:sz w:val="24"/>
              </w:rPr>
            </w:pPr>
            <w:r>
              <w:rPr>
                <w:rFonts w:ascii="Times New Roman" w:hAnsi="Times New Roman"/>
                <w:sz w:val="24"/>
              </w:rPr>
              <w:t>ОСХС. АБЗ</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7120000">
            <w:pPr>
              <w:spacing w:line="240" w:lineRule="auto"/>
              <w:ind/>
              <w:rPr>
                <w:rFonts w:ascii="Times New Roman" w:hAnsi="Times New Roman"/>
                <w:sz w:val="24"/>
              </w:rPr>
            </w:pPr>
            <w:r>
              <w:rPr>
                <w:rFonts w:ascii="Times New Roman" w:hAnsi="Times New Roman"/>
                <w:sz w:val="24"/>
              </w:rPr>
              <w:t>0,80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8120000">
            <w:pPr>
              <w:spacing w:line="240" w:lineRule="auto"/>
              <w:ind/>
              <w:rPr>
                <w:rFonts w:ascii="Times New Roman" w:hAnsi="Times New Roman"/>
                <w:sz w:val="24"/>
              </w:rPr>
            </w:pPr>
            <w:r>
              <w:rPr>
                <w:rFonts w:ascii="Times New Roman" w:hAnsi="Times New Roman"/>
                <w:sz w:val="24"/>
              </w:rPr>
              <w:t>0,029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9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A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B120000">
            <w:pPr>
              <w:spacing w:line="240" w:lineRule="auto"/>
              <w:ind/>
              <w:rPr>
                <w:rFonts w:ascii="Times New Roman" w:hAnsi="Times New Roman"/>
                <w:sz w:val="24"/>
              </w:rPr>
            </w:pPr>
            <w:r>
              <w:rPr>
                <w:rFonts w:ascii="Times New Roman" w:hAnsi="Times New Roman"/>
                <w:sz w:val="24"/>
              </w:rPr>
              <w:t>0,032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120000">
            <w:pPr>
              <w:spacing w:line="240" w:lineRule="auto"/>
              <w:ind/>
              <w:rPr>
                <w:rFonts w:ascii="Times New Roman" w:hAnsi="Times New Roman"/>
                <w:sz w:val="24"/>
              </w:rPr>
            </w:pPr>
            <w:r>
              <w:rPr>
                <w:rFonts w:ascii="Times New Roman" w:hAnsi="Times New Roman"/>
                <w:sz w:val="24"/>
              </w:rPr>
              <w:t>24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D120000">
            <w:pPr>
              <w:spacing w:line="240" w:lineRule="auto"/>
              <w:ind/>
              <w:rPr>
                <w:rFonts w:ascii="Times New Roman" w:hAnsi="Times New Roman"/>
                <w:sz w:val="24"/>
              </w:rPr>
            </w:pPr>
            <w:r>
              <w:rPr>
                <w:rFonts w:ascii="Times New Roman" w:hAnsi="Times New Roman"/>
                <w:sz w:val="24"/>
              </w:rPr>
              <w:t>ОСХС. АС-1,2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E12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12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0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1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212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120000">
            <w:pPr>
              <w:spacing w:line="240" w:lineRule="auto"/>
              <w:ind/>
              <w:rPr>
                <w:rFonts w:ascii="Times New Roman" w:hAnsi="Times New Roman"/>
                <w:sz w:val="24"/>
              </w:rPr>
            </w:pPr>
            <w:r>
              <w:rPr>
                <w:rFonts w:ascii="Times New Roman" w:hAnsi="Times New Roman"/>
                <w:sz w:val="24"/>
              </w:rPr>
              <w:t>25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120000">
            <w:pPr>
              <w:spacing w:line="240" w:lineRule="auto"/>
              <w:ind/>
              <w:rPr>
                <w:rFonts w:ascii="Times New Roman" w:hAnsi="Times New Roman"/>
                <w:sz w:val="24"/>
              </w:rPr>
            </w:pPr>
            <w:r>
              <w:rPr>
                <w:rFonts w:ascii="Times New Roman" w:hAnsi="Times New Roman"/>
                <w:sz w:val="24"/>
              </w:rPr>
              <w:t>ОСХС. АС-3,4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12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612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7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8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912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120000">
            <w:pPr>
              <w:spacing w:line="240" w:lineRule="auto"/>
              <w:ind/>
              <w:rPr>
                <w:rFonts w:ascii="Times New Roman" w:hAnsi="Times New Roman"/>
                <w:sz w:val="24"/>
              </w:rPr>
            </w:pPr>
            <w:r>
              <w:rPr>
                <w:rFonts w:ascii="Times New Roman" w:hAnsi="Times New Roman"/>
                <w:sz w:val="24"/>
              </w:rPr>
              <w:t>26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B120000">
            <w:pPr>
              <w:spacing w:line="240" w:lineRule="auto"/>
              <w:ind/>
              <w:rPr>
                <w:rFonts w:ascii="Times New Roman" w:hAnsi="Times New Roman"/>
                <w:sz w:val="24"/>
              </w:rPr>
            </w:pPr>
            <w:r>
              <w:rPr>
                <w:rFonts w:ascii="Times New Roman" w:hAnsi="Times New Roman"/>
                <w:sz w:val="24"/>
              </w:rPr>
              <w:t>ОСХС. ВХЛ</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C120000">
            <w:pPr>
              <w:spacing w:line="240" w:lineRule="auto"/>
              <w:ind/>
              <w:rPr>
                <w:rFonts w:ascii="Times New Roman" w:hAnsi="Times New Roman"/>
                <w:sz w:val="24"/>
              </w:rPr>
            </w:pPr>
            <w:r>
              <w:rPr>
                <w:rFonts w:ascii="Times New Roman" w:hAnsi="Times New Roman"/>
                <w:sz w:val="24"/>
              </w:rPr>
              <w:t>0,88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D120000">
            <w:pPr>
              <w:spacing w:line="240" w:lineRule="auto"/>
              <w:ind/>
              <w:rPr>
                <w:rFonts w:ascii="Times New Roman" w:hAnsi="Times New Roman"/>
                <w:sz w:val="24"/>
              </w:rPr>
            </w:pPr>
            <w:r>
              <w:rPr>
                <w:rFonts w:ascii="Times New Roman" w:hAnsi="Times New Roman"/>
                <w:sz w:val="24"/>
              </w:rPr>
              <w:t>0,032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E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F12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0120000">
            <w:pPr>
              <w:spacing w:line="240" w:lineRule="auto"/>
              <w:ind/>
              <w:rPr>
                <w:rFonts w:ascii="Times New Roman" w:hAnsi="Times New Roman"/>
                <w:sz w:val="24"/>
              </w:rPr>
            </w:pPr>
            <w:r>
              <w:rPr>
                <w:rFonts w:ascii="Times New Roman" w:hAnsi="Times New Roman"/>
                <w:sz w:val="24"/>
              </w:rPr>
              <w:t>0,035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120000">
            <w:pPr>
              <w:spacing w:line="240" w:lineRule="auto"/>
              <w:ind/>
              <w:rPr>
                <w:rFonts w:ascii="Times New Roman" w:hAnsi="Times New Roman"/>
                <w:sz w:val="24"/>
              </w:rPr>
            </w:pPr>
            <w:r>
              <w:rPr>
                <w:rFonts w:ascii="Times New Roman" w:hAnsi="Times New Roman"/>
                <w:sz w:val="24"/>
              </w:rPr>
              <w:t>27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2120000">
            <w:pPr>
              <w:spacing w:line="240" w:lineRule="auto"/>
              <w:ind/>
              <w:rPr>
                <w:rFonts w:ascii="Times New Roman" w:hAnsi="Times New Roman"/>
                <w:sz w:val="24"/>
              </w:rPr>
            </w:pPr>
            <w:r>
              <w:rPr>
                <w:rFonts w:ascii="Times New Roman" w:hAnsi="Times New Roman"/>
                <w:sz w:val="24"/>
              </w:rPr>
              <w:t xml:space="preserve">ОСХС. ВХЛ. </w:t>
            </w:r>
          </w:p>
          <w:p w14:paraId="D3120000">
            <w:pPr>
              <w:spacing w:line="240" w:lineRule="auto"/>
              <w:ind/>
              <w:rPr>
                <w:rFonts w:ascii="Times New Roman" w:hAnsi="Times New Roman"/>
                <w:sz w:val="24"/>
              </w:rPr>
            </w:pPr>
            <w:r>
              <w:rPr>
                <w:rFonts w:ascii="Times New Roman" w:hAnsi="Times New Roman"/>
                <w:sz w:val="24"/>
              </w:rPr>
              <w:t>Вентиляция</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4120000">
            <w:pPr>
              <w:spacing w:line="240" w:lineRule="auto"/>
              <w:ind/>
              <w:rPr>
                <w:rFonts w:ascii="Times New Roman" w:hAnsi="Times New Roman"/>
                <w:sz w:val="24"/>
              </w:rPr>
            </w:pPr>
            <w:r>
              <w:rPr>
                <w:rFonts w:ascii="Times New Roman" w:hAnsi="Times New Roman"/>
                <w:sz w:val="24"/>
              </w:rPr>
              <w:t>1,05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512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6120000">
            <w:pPr>
              <w:spacing w:line="240" w:lineRule="auto"/>
              <w:ind/>
              <w:rPr>
                <w:rFonts w:ascii="Times New Roman" w:hAnsi="Times New Roman"/>
                <w:sz w:val="24"/>
              </w:rPr>
            </w:pPr>
            <w:r>
              <w:rPr>
                <w:rFonts w:ascii="Times New Roman" w:hAnsi="Times New Roman"/>
                <w:sz w:val="24"/>
              </w:rPr>
              <w:t>0,042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7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8120000">
            <w:pPr>
              <w:spacing w:line="240" w:lineRule="auto"/>
              <w:ind/>
              <w:rPr>
                <w:rFonts w:ascii="Times New Roman" w:hAnsi="Times New Roman"/>
                <w:sz w:val="24"/>
              </w:rPr>
            </w:pPr>
            <w:r>
              <w:rPr>
                <w:rFonts w:ascii="Times New Roman" w:hAnsi="Times New Roman"/>
                <w:sz w:val="24"/>
              </w:rPr>
              <w:t>0,042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120000">
            <w:pPr>
              <w:spacing w:line="240" w:lineRule="auto"/>
              <w:ind/>
              <w:rPr>
                <w:rFonts w:ascii="Times New Roman" w:hAnsi="Times New Roman"/>
                <w:sz w:val="24"/>
              </w:rPr>
            </w:pPr>
            <w:r>
              <w:rPr>
                <w:rFonts w:ascii="Times New Roman" w:hAnsi="Times New Roman"/>
                <w:sz w:val="24"/>
              </w:rPr>
              <w:t>28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A120000">
            <w:pPr>
              <w:spacing w:line="240" w:lineRule="auto"/>
              <w:ind/>
              <w:rPr>
                <w:rFonts w:ascii="Times New Roman" w:hAnsi="Times New Roman"/>
                <w:sz w:val="24"/>
              </w:rPr>
            </w:pPr>
            <w:r>
              <w:rPr>
                <w:rFonts w:ascii="Times New Roman" w:hAnsi="Times New Roman"/>
                <w:sz w:val="24"/>
              </w:rPr>
              <w:t>ОСХС. ЗР</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B120000">
            <w:pPr>
              <w:spacing w:line="240" w:lineRule="auto"/>
              <w:ind/>
              <w:rPr>
                <w:rFonts w:ascii="Times New Roman" w:hAnsi="Times New Roman"/>
                <w:sz w:val="24"/>
              </w:rPr>
            </w:pPr>
            <w:r>
              <w:rPr>
                <w:rFonts w:ascii="Times New Roman" w:hAnsi="Times New Roman"/>
                <w:sz w:val="24"/>
              </w:rPr>
              <w:t>4,58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C12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D120000">
            <w:pPr>
              <w:spacing w:line="240" w:lineRule="auto"/>
              <w:ind/>
              <w:rPr>
                <w:rFonts w:ascii="Times New Roman" w:hAnsi="Times New Roman"/>
                <w:sz w:val="24"/>
              </w:rPr>
            </w:pPr>
            <w:r>
              <w:rPr>
                <w:rFonts w:ascii="Times New Roman" w:hAnsi="Times New Roman"/>
                <w:sz w:val="24"/>
              </w:rPr>
              <w:t>0,172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E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F120000">
            <w:pPr>
              <w:spacing w:line="240" w:lineRule="auto"/>
              <w:ind/>
              <w:rPr>
                <w:rFonts w:ascii="Times New Roman" w:hAnsi="Times New Roman"/>
                <w:sz w:val="24"/>
              </w:rPr>
            </w:pPr>
            <w:r>
              <w:rPr>
                <w:rFonts w:ascii="Times New Roman" w:hAnsi="Times New Roman"/>
                <w:sz w:val="24"/>
              </w:rPr>
              <w:t>0,183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120000">
            <w:pPr>
              <w:spacing w:line="240" w:lineRule="auto"/>
              <w:ind/>
              <w:rPr>
                <w:rFonts w:ascii="Times New Roman" w:hAnsi="Times New Roman"/>
                <w:sz w:val="24"/>
              </w:rPr>
            </w:pPr>
            <w:r>
              <w:rPr>
                <w:rFonts w:ascii="Times New Roman" w:hAnsi="Times New Roman"/>
                <w:sz w:val="24"/>
              </w:rPr>
              <w:t>29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1120000">
            <w:pPr>
              <w:spacing w:line="240" w:lineRule="auto"/>
              <w:ind/>
              <w:rPr>
                <w:rFonts w:ascii="Times New Roman" w:hAnsi="Times New Roman"/>
                <w:sz w:val="24"/>
              </w:rPr>
            </w:pPr>
            <w:r>
              <w:rPr>
                <w:rFonts w:ascii="Times New Roman" w:hAnsi="Times New Roman"/>
                <w:sz w:val="24"/>
              </w:rPr>
              <w:t>ОСХС. ЗСД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2120000">
            <w:pPr>
              <w:spacing w:line="240" w:lineRule="auto"/>
              <w:ind/>
              <w:rPr>
                <w:rFonts w:ascii="Times New Roman" w:hAnsi="Times New Roman"/>
                <w:sz w:val="24"/>
              </w:rPr>
            </w:pPr>
            <w:r>
              <w:rPr>
                <w:rFonts w:ascii="Times New Roman" w:hAnsi="Times New Roman"/>
                <w:sz w:val="24"/>
              </w:rPr>
              <w:t>0,45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3120000">
            <w:pPr>
              <w:spacing w:line="240" w:lineRule="auto"/>
              <w:ind/>
              <w:rPr>
                <w:rFonts w:ascii="Times New Roman" w:hAnsi="Times New Roman"/>
                <w:sz w:val="24"/>
              </w:rPr>
            </w:pPr>
            <w:r>
              <w:rPr>
                <w:rFonts w:ascii="Times New Roman" w:hAnsi="Times New Roman"/>
                <w:sz w:val="24"/>
              </w:rPr>
              <w:t>0,018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4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5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6120000">
            <w:pPr>
              <w:spacing w:line="240" w:lineRule="auto"/>
              <w:ind/>
              <w:rPr>
                <w:rFonts w:ascii="Times New Roman" w:hAnsi="Times New Roman"/>
                <w:sz w:val="24"/>
              </w:rPr>
            </w:pPr>
            <w:r>
              <w:rPr>
                <w:rFonts w:ascii="Times New Roman" w:hAnsi="Times New Roman"/>
                <w:sz w:val="24"/>
              </w:rPr>
              <w:t>0,018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7120000">
            <w:pPr>
              <w:spacing w:line="240" w:lineRule="auto"/>
              <w:ind/>
              <w:rPr>
                <w:rFonts w:ascii="Times New Roman" w:hAnsi="Times New Roman"/>
                <w:sz w:val="24"/>
              </w:rPr>
            </w:pPr>
            <w:r>
              <w:rPr>
                <w:rFonts w:ascii="Times New Roman" w:hAnsi="Times New Roman"/>
                <w:sz w:val="24"/>
              </w:rPr>
              <w:t>30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8120000">
            <w:pPr>
              <w:spacing w:line="240" w:lineRule="auto"/>
              <w:ind/>
              <w:rPr>
                <w:rFonts w:ascii="Times New Roman" w:hAnsi="Times New Roman"/>
                <w:sz w:val="24"/>
              </w:rPr>
            </w:pPr>
            <w:r>
              <w:rPr>
                <w:rFonts w:ascii="Times New Roman" w:hAnsi="Times New Roman"/>
                <w:sz w:val="24"/>
              </w:rPr>
              <w:t>ОСХС. КЗФ</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9120000">
            <w:pPr>
              <w:spacing w:line="240" w:lineRule="auto"/>
              <w:ind/>
              <w:rPr>
                <w:rFonts w:ascii="Times New Roman" w:hAnsi="Times New Roman"/>
                <w:sz w:val="24"/>
              </w:rPr>
            </w:pPr>
            <w:r>
              <w:rPr>
                <w:rFonts w:ascii="Times New Roman" w:hAnsi="Times New Roman"/>
                <w:sz w:val="24"/>
              </w:rPr>
              <w:t>3,58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A120000">
            <w:pPr>
              <w:spacing w:line="240" w:lineRule="auto"/>
              <w:ind/>
              <w:rPr>
                <w:rFonts w:ascii="Times New Roman" w:hAnsi="Times New Roman"/>
                <w:sz w:val="24"/>
              </w:rPr>
            </w:pPr>
            <w:r>
              <w:rPr>
                <w:rFonts w:ascii="Times New Roman" w:hAnsi="Times New Roman"/>
                <w:sz w:val="24"/>
              </w:rPr>
              <w:t>0,033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B120000">
            <w:pPr>
              <w:spacing w:line="240" w:lineRule="auto"/>
              <w:ind/>
              <w:rPr>
                <w:rFonts w:ascii="Times New Roman" w:hAnsi="Times New Roman"/>
                <w:sz w:val="24"/>
              </w:rPr>
            </w:pPr>
            <w:r>
              <w:rPr>
                <w:rFonts w:ascii="Times New Roman" w:hAnsi="Times New Roman"/>
                <w:sz w:val="24"/>
              </w:rPr>
              <w:t>0,083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C120000">
            <w:pPr>
              <w:spacing w:line="240" w:lineRule="auto"/>
              <w:ind/>
              <w:rPr>
                <w:rFonts w:ascii="Times New Roman" w:hAnsi="Times New Roman"/>
                <w:sz w:val="24"/>
              </w:rPr>
            </w:pPr>
            <w:r>
              <w:rPr>
                <w:rFonts w:ascii="Times New Roman" w:hAnsi="Times New Roman"/>
                <w:sz w:val="24"/>
              </w:rPr>
              <w:t>0,027</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D120000">
            <w:pPr>
              <w:spacing w:line="240" w:lineRule="auto"/>
              <w:ind/>
              <w:rPr>
                <w:rFonts w:ascii="Times New Roman" w:hAnsi="Times New Roman"/>
                <w:sz w:val="24"/>
              </w:rPr>
            </w:pPr>
            <w:r>
              <w:rPr>
                <w:rFonts w:ascii="Times New Roman" w:hAnsi="Times New Roman"/>
                <w:sz w:val="24"/>
              </w:rPr>
              <w:t>0,143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120000">
            <w:pPr>
              <w:spacing w:line="240" w:lineRule="auto"/>
              <w:ind/>
              <w:rPr>
                <w:rFonts w:ascii="Times New Roman" w:hAnsi="Times New Roman"/>
                <w:sz w:val="24"/>
              </w:rPr>
            </w:pPr>
            <w:r>
              <w:rPr>
                <w:rFonts w:ascii="Times New Roman" w:hAnsi="Times New Roman"/>
                <w:sz w:val="24"/>
              </w:rPr>
              <w:t>31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F120000">
            <w:pPr>
              <w:spacing w:line="240" w:lineRule="auto"/>
              <w:ind/>
              <w:rPr>
                <w:rFonts w:ascii="Times New Roman" w:hAnsi="Times New Roman"/>
                <w:sz w:val="24"/>
              </w:rPr>
            </w:pPr>
            <w:r>
              <w:rPr>
                <w:rFonts w:ascii="Times New Roman" w:hAnsi="Times New Roman"/>
                <w:sz w:val="24"/>
              </w:rPr>
              <w:t>ОСХС. КНСсн-1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0120000">
            <w:pPr>
              <w:spacing w:line="240" w:lineRule="auto"/>
              <w:ind/>
              <w:rPr>
                <w:rFonts w:ascii="Times New Roman" w:hAnsi="Times New Roman"/>
                <w:sz w:val="24"/>
              </w:rPr>
            </w:pPr>
            <w:r>
              <w:rPr>
                <w:rFonts w:ascii="Times New Roman" w:hAnsi="Times New Roman"/>
                <w:sz w:val="24"/>
              </w:rPr>
              <w:t>0,20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112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2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3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4120000">
            <w:pPr>
              <w:spacing w:line="240" w:lineRule="auto"/>
              <w:ind/>
              <w:rPr>
                <w:rFonts w:ascii="Times New Roman" w:hAnsi="Times New Roman"/>
                <w:sz w:val="24"/>
              </w:rPr>
            </w:pPr>
            <w:r>
              <w:rPr>
                <w:rFonts w:ascii="Times New Roman" w:hAnsi="Times New Roman"/>
                <w:sz w:val="24"/>
              </w:rPr>
              <w:t>0,008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120000">
            <w:pPr>
              <w:spacing w:line="240" w:lineRule="auto"/>
              <w:ind/>
              <w:rPr>
                <w:rFonts w:ascii="Times New Roman" w:hAnsi="Times New Roman"/>
                <w:sz w:val="24"/>
              </w:rPr>
            </w:pPr>
            <w:r>
              <w:rPr>
                <w:rFonts w:ascii="Times New Roman" w:hAnsi="Times New Roman"/>
                <w:sz w:val="24"/>
              </w:rPr>
              <w:t>32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6120000">
            <w:pPr>
              <w:spacing w:line="240" w:lineRule="auto"/>
              <w:ind/>
              <w:rPr>
                <w:rFonts w:ascii="Times New Roman" w:hAnsi="Times New Roman"/>
                <w:sz w:val="24"/>
              </w:rPr>
            </w:pPr>
            <w:r>
              <w:rPr>
                <w:rFonts w:ascii="Times New Roman" w:hAnsi="Times New Roman"/>
                <w:sz w:val="24"/>
              </w:rPr>
              <w:t>ОСХС. ПВЗ</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7120000">
            <w:pPr>
              <w:spacing w:line="240" w:lineRule="auto"/>
              <w:ind/>
              <w:rPr>
                <w:rFonts w:ascii="Times New Roman" w:hAnsi="Times New Roman"/>
                <w:sz w:val="24"/>
              </w:rPr>
            </w:pPr>
            <w:r>
              <w:rPr>
                <w:rFonts w:ascii="Times New Roman" w:hAnsi="Times New Roman"/>
                <w:sz w:val="24"/>
              </w:rPr>
              <w:t>0,65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8120000">
            <w:pPr>
              <w:spacing w:line="240" w:lineRule="auto"/>
              <w:ind/>
              <w:rPr>
                <w:rFonts w:ascii="Times New Roman" w:hAnsi="Times New Roman"/>
                <w:sz w:val="24"/>
              </w:rPr>
            </w:pPr>
            <w:r>
              <w:rPr>
                <w:rFonts w:ascii="Times New Roman" w:hAnsi="Times New Roman"/>
                <w:sz w:val="24"/>
              </w:rPr>
              <w:t>0,026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912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A12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B120000">
            <w:pPr>
              <w:spacing w:line="240" w:lineRule="auto"/>
              <w:ind/>
              <w:rPr>
                <w:rFonts w:ascii="Times New Roman" w:hAnsi="Times New Roman"/>
                <w:sz w:val="24"/>
              </w:rPr>
            </w:pPr>
            <w:r>
              <w:rPr>
                <w:rFonts w:ascii="Times New Roman" w:hAnsi="Times New Roman"/>
                <w:sz w:val="24"/>
              </w:rPr>
              <w:t>0,026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C120000">
            <w:pPr>
              <w:spacing w:line="240" w:lineRule="auto"/>
              <w:ind/>
              <w:rPr>
                <w:rFonts w:ascii="Times New Roman" w:hAnsi="Times New Roman"/>
                <w:sz w:val="24"/>
              </w:rPr>
            </w:pPr>
            <w:r>
              <w:rPr>
                <w:rFonts w:ascii="Times New Roman" w:hAnsi="Times New Roman"/>
                <w:sz w:val="24"/>
              </w:rPr>
              <w:t>33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D120000">
            <w:pPr>
              <w:spacing w:line="240" w:lineRule="auto"/>
              <w:ind/>
              <w:rPr>
                <w:rFonts w:ascii="Times New Roman" w:hAnsi="Times New Roman"/>
                <w:sz w:val="24"/>
              </w:rPr>
            </w:pPr>
            <w:r>
              <w:rPr>
                <w:rFonts w:ascii="Times New Roman" w:hAnsi="Times New Roman"/>
                <w:sz w:val="24"/>
              </w:rPr>
              <w:t>ОСХС. Склад СДЯВ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E120000">
            <w:pPr>
              <w:spacing w:line="240" w:lineRule="auto"/>
              <w:ind/>
              <w:rPr>
                <w:rFonts w:ascii="Times New Roman" w:hAnsi="Times New Roman"/>
                <w:sz w:val="24"/>
              </w:rPr>
            </w:pPr>
            <w:r>
              <w:rPr>
                <w:rFonts w:ascii="Times New Roman" w:hAnsi="Times New Roman"/>
                <w:sz w:val="24"/>
              </w:rPr>
              <w:t>0,68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F120000">
            <w:pPr>
              <w:spacing w:line="240" w:lineRule="auto"/>
              <w:ind/>
              <w:rPr>
                <w:rFonts w:ascii="Times New Roman" w:hAnsi="Times New Roman"/>
                <w:sz w:val="24"/>
              </w:rPr>
            </w:pPr>
            <w:r>
              <w:rPr>
                <w:rFonts w:ascii="Times New Roman" w:hAnsi="Times New Roman"/>
                <w:sz w:val="24"/>
              </w:rPr>
              <w:t>0,004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0130000">
            <w:pPr>
              <w:spacing w:line="240" w:lineRule="auto"/>
              <w:ind/>
              <w:rPr>
                <w:rFonts w:ascii="Times New Roman" w:hAnsi="Times New Roman"/>
                <w:sz w:val="24"/>
              </w:rPr>
            </w:pPr>
            <w:r>
              <w:rPr>
                <w:rFonts w:ascii="Times New Roman" w:hAnsi="Times New Roman"/>
                <w:sz w:val="24"/>
              </w:rPr>
              <w:t>0,020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113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2130000">
            <w:pPr>
              <w:spacing w:line="240" w:lineRule="auto"/>
              <w:ind/>
              <w:rPr>
                <w:rFonts w:ascii="Times New Roman" w:hAnsi="Times New Roman"/>
                <w:sz w:val="24"/>
              </w:rPr>
            </w:pPr>
            <w:r>
              <w:rPr>
                <w:rFonts w:ascii="Times New Roman" w:hAnsi="Times New Roman"/>
                <w:sz w:val="24"/>
              </w:rPr>
              <w:t>0,027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130000">
            <w:pPr>
              <w:spacing w:line="240" w:lineRule="auto"/>
              <w:ind/>
              <w:rPr>
                <w:rFonts w:ascii="Times New Roman" w:hAnsi="Times New Roman"/>
                <w:sz w:val="24"/>
              </w:rPr>
            </w:pPr>
            <w:r>
              <w:rPr>
                <w:rFonts w:ascii="Times New Roman" w:hAnsi="Times New Roman"/>
                <w:sz w:val="24"/>
              </w:rPr>
              <w:t>34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4130000">
            <w:pPr>
              <w:spacing w:line="240" w:lineRule="auto"/>
              <w:ind/>
              <w:rPr>
                <w:rFonts w:ascii="Times New Roman" w:hAnsi="Times New Roman"/>
                <w:sz w:val="24"/>
              </w:rPr>
            </w:pPr>
            <w:r>
              <w:rPr>
                <w:rFonts w:ascii="Times New Roman" w:hAnsi="Times New Roman"/>
                <w:sz w:val="24"/>
              </w:rPr>
              <w:t>ОСХС. СМ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5130000">
            <w:pPr>
              <w:spacing w:line="240" w:lineRule="auto"/>
              <w:ind/>
              <w:rPr>
                <w:rFonts w:ascii="Times New Roman" w:hAnsi="Times New Roman"/>
                <w:sz w:val="24"/>
              </w:rPr>
            </w:pPr>
            <w:r>
              <w:rPr>
                <w:rFonts w:ascii="Times New Roman" w:hAnsi="Times New Roman"/>
                <w:sz w:val="24"/>
              </w:rPr>
              <w:t>0,70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6130000">
            <w:pPr>
              <w:spacing w:line="240" w:lineRule="auto"/>
              <w:ind/>
              <w:rPr>
                <w:rFonts w:ascii="Times New Roman" w:hAnsi="Times New Roman"/>
                <w:sz w:val="24"/>
              </w:rPr>
            </w:pPr>
            <w:r>
              <w:rPr>
                <w:rFonts w:ascii="Times New Roman" w:hAnsi="Times New Roman"/>
                <w:sz w:val="24"/>
              </w:rPr>
              <w:t>0,028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7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8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9130000">
            <w:pPr>
              <w:spacing w:line="240" w:lineRule="auto"/>
              <w:ind/>
              <w:rPr>
                <w:rFonts w:ascii="Times New Roman" w:hAnsi="Times New Roman"/>
                <w:sz w:val="24"/>
              </w:rPr>
            </w:pPr>
            <w:r>
              <w:rPr>
                <w:rFonts w:ascii="Times New Roman" w:hAnsi="Times New Roman"/>
                <w:sz w:val="24"/>
              </w:rPr>
              <w:t>0,028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130000">
            <w:pPr>
              <w:spacing w:line="240" w:lineRule="auto"/>
              <w:ind/>
              <w:rPr>
                <w:rFonts w:ascii="Times New Roman" w:hAnsi="Times New Roman"/>
                <w:sz w:val="24"/>
              </w:rPr>
            </w:pPr>
            <w:r>
              <w:rPr>
                <w:rFonts w:ascii="Times New Roman" w:hAnsi="Times New Roman"/>
                <w:sz w:val="24"/>
              </w:rPr>
              <w:t>35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B130000">
            <w:pPr>
              <w:spacing w:line="240" w:lineRule="auto"/>
              <w:ind/>
              <w:rPr>
                <w:rFonts w:ascii="Times New Roman" w:hAnsi="Times New Roman"/>
                <w:sz w:val="24"/>
              </w:rPr>
            </w:pPr>
            <w:r>
              <w:rPr>
                <w:rFonts w:ascii="Times New Roman" w:hAnsi="Times New Roman"/>
                <w:sz w:val="24"/>
              </w:rPr>
              <w:t>ОСХС. СП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C13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D13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E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F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013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130000">
            <w:pPr>
              <w:spacing w:line="240" w:lineRule="auto"/>
              <w:ind/>
              <w:rPr>
                <w:rFonts w:ascii="Times New Roman" w:hAnsi="Times New Roman"/>
                <w:sz w:val="24"/>
              </w:rPr>
            </w:pPr>
            <w:r>
              <w:rPr>
                <w:rFonts w:ascii="Times New Roman" w:hAnsi="Times New Roman"/>
                <w:sz w:val="24"/>
              </w:rPr>
              <w:t>36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2130000">
            <w:pPr>
              <w:spacing w:line="240" w:lineRule="auto"/>
              <w:ind/>
              <w:rPr>
                <w:rFonts w:ascii="Times New Roman" w:hAnsi="Times New Roman"/>
                <w:sz w:val="24"/>
              </w:rPr>
            </w:pPr>
            <w:r>
              <w:rPr>
                <w:rFonts w:ascii="Times New Roman" w:hAnsi="Times New Roman"/>
                <w:sz w:val="24"/>
              </w:rPr>
              <w:t>ОСХС. УФО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3130000">
            <w:pPr>
              <w:spacing w:line="240" w:lineRule="auto"/>
              <w:ind/>
              <w:rPr>
                <w:rFonts w:ascii="Times New Roman" w:hAnsi="Times New Roman"/>
                <w:sz w:val="24"/>
              </w:rPr>
            </w:pPr>
            <w:r>
              <w:rPr>
                <w:rFonts w:ascii="Times New Roman" w:hAnsi="Times New Roman"/>
                <w:sz w:val="24"/>
              </w:rPr>
              <w:t>0,20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413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5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6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7130000">
            <w:pPr>
              <w:spacing w:line="240" w:lineRule="auto"/>
              <w:ind/>
              <w:rPr>
                <w:rFonts w:ascii="Times New Roman" w:hAnsi="Times New Roman"/>
                <w:sz w:val="24"/>
              </w:rPr>
            </w:pPr>
            <w:r>
              <w:rPr>
                <w:rFonts w:ascii="Times New Roman" w:hAnsi="Times New Roman"/>
                <w:sz w:val="24"/>
              </w:rPr>
              <w:t>0,008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8130000">
            <w:pPr>
              <w:spacing w:line="240" w:lineRule="auto"/>
              <w:ind/>
              <w:rPr>
                <w:rFonts w:ascii="Times New Roman" w:hAnsi="Times New Roman"/>
                <w:sz w:val="24"/>
              </w:rPr>
            </w:pPr>
            <w:r>
              <w:rPr>
                <w:rFonts w:ascii="Times New Roman" w:hAnsi="Times New Roman"/>
                <w:sz w:val="24"/>
              </w:rPr>
              <w:t>37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9130000">
            <w:pPr>
              <w:spacing w:line="240" w:lineRule="auto"/>
              <w:ind/>
              <w:rPr>
                <w:rFonts w:ascii="Times New Roman" w:hAnsi="Times New Roman"/>
                <w:sz w:val="24"/>
              </w:rPr>
            </w:pPr>
            <w:r>
              <w:rPr>
                <w:rFonts w:ascii="Times New Roman" w:hAnsi="Times New Roman"/>
                <w:sz w:val="24"/>
              </w:rPr>
              <w:t>ОСХС. ЦМО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A130000">
            <w:pPr>
              <w:spacing w:line="240" w:lineRule="auto"/>
              <w:ind/>
              <w:rPr>
                <w:rFonts w:ascii="Times New Roman" w:hAnsi="Times New Roman"/>
                <w:sz w:val="24"/>
              </w:rPr>
            </w:pPr>
            <w:r>
              <w:rPr>
                <w:rFonts w:ascii="Times New Roman" w:hAnsi="Times New Roman"/>
                <w:sz w:val="24"/>
              </w:rPr>
              <w:t>3,08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B130000">
            <w:pPr>
              <w:spacing w:line="240" w:lineRule="auto"/>
              <w:ind/>
              <w:rPr>
                <w:rFonts w:ascii="Times New Roman" w:hAnsi="Times New Roman"/>
                <w:sz w:val="24"/>
              </w:rPr>
            </w:pPr>
            <w:r>
              <w:rPr>
                <w:rFonts w:ascii="Times New Roman" w:hAnsi="Times New Roman"/>
                <w:sz w:val="24"/>
              </w:rPr>
              <w:t>0,026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C130000">
            <w:pPr>
              <w:spacing w:line="240" w:lineRule="auto"/>
              <w:ind/>
              <w:rPr>
                <w:rFonts w:ascii="Times New Roman" w:hAnsi="Times New Roman"/>
                <w:sz w:val="24"/>
              </w:rPr>
            </w:pPr>
            <w:r>
              <w:rPr>
                <w:rFonts w:ascii="Times New Roman" w:hAnsi="Times New Roman"/>
                <w:sz w:val="24"/>
              </w:rPr>
              <w:t>0,081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D130000">
            <w:pPr>
              <w:spacing w:line="240" w:lineRule="auto"/>
              <w:ind/>
              <w:rPr>
                <w:rFonts w:ascii="Times New Roman" w:hAnsi="Times New Roman"/>
                <w:sz w:val="24"/>
              </w:rPr>
            </w:pPr>
            <w:r>
              <w:rPr>
                <w:rFonts w:ascii="Times New Roman" w:hAnsi="Times New Roman"/>
                <w:sz w:val="24"/>
              </w:rPr>
              <w:t>0,016</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E130000">
            <w:pPr>
              <w:spacing w:line="240" w:lineRule="auto"/>
              <w:ind/>
              <w:rPr>
                <w:rFonts w:ascii="Times New Roman" w:hAnsi="Times New Roman"/>
                <w:sz w:val="24"/>
              </w:rPr>
            </w:pPr>
            <w:r>
              <w:rPr>
                <w:rFonts w:ascii="Times New Roman" w:hAnsi="Times New Roman"/>
                <w:sz w:val="24"/>
              </w:rPr>
              <w:t>0,123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F130000">
            <w:pPr>
              <w:spacing w:line="240" w:lineRule="auto"/>
              <w:ind/>
              <w:rPr>
                <w:rFonts w:ascii="Times New Roman" w:hAnsi="Times New Roman"/>
                <w:sz w:val="24"/>
              </w:rPr>
            </w:pPr>
            <w:r>
              <w:rPr>
                <w:rFonts w:ascii="Times New Roman" w:hAnsi="Times New Roman"/>
                <w:sz w:val="24"/>
              </w:rPr>
              <w:t>38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0130000">
            <w:pPr>
              <w:spacing w:line="240" w:lineRule="auto"/>
              <w:ind/>
              <w:rPr>
                <w:rFonts w:ascii="Times New Roman" w:hAnsi="Times New Roman"/>
                <w:sz w:val="24"/>
              </w:rPr>
            </w:pPr>
            <w:r>
              <w:rPr>
                <w:rFonts w:ascii="Times New Roman" w:hAnsi="Times New Roman"/>
                <w:sz w:val="24"/>
              </w:rPr>
              <w:t>Пожарная часть.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1130000">
            <w:pPr>
              <w:spacing w:line="240" w:lineRule="auto"/>
              <w:ind/>
              <w:rPr>
                <w:rFonts w:ascii="Times New Roman" w:hAnsi="Times New Roman"/>
                <w:sz w:val="24"/>
              </w:rPr>
            </w:pPr>
            <w:r>
              <w:rPr>
                <w:rFonts w:ascii="Times New Roman" w:hAnsi="Times New Roman"/>
                <w:sz w:val="24"/>
              </w:rPr>
              <w:t>2,38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2130000">
            <w:pPr>
              <w:spacing w:line="240" w:lineRule="auto"/>
              <w:ind/>
              <w:rPr>
                <w:rFonts w:ascii="Times New Roman" w:hAnsi="Times New Roman"/>
                <w:sz w:val="24"/>
              </w:rPr>
            </w:pPr>
            <w:r>
              <w:rPr>
                <w:rFonts w:ascii="Times New Roman" w:hAnsi="Times New Roman"/>
                <w:sz w:val="24"/>
              </w:rPr>
              <w:t>0,068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3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4130000">
            <w:pPr>
              <w:spacing w:line="240" w:lineRule="auto"/>
              <w:ind/>
              <w:rPr>
                <w:rFonts w:ascii="Times New Roman" w:hAnsi="Times New Roman"/>
                <w:sz w:val="24"/>
              </w:rPr>
            </w:pPr>
            <w:r>
              <w:rPr>
                <w:rFonts w:ascii="Times New Roman" w:hAnsi="Times New Roman"/>
                <w:sz w:val="24"/>
              </w:rPr>
              <w:t>0,027</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5130000">
            <w:pPr>
              <w:spacing w:line="240" w:lineRule="auto"/>
              <w:ind/>
              <w:rPr>
                <w:rFonts w:ascii="Times New Roman" w:hAnsi="Times New Roman"/>
                <w:sz w:val="24"/>
              </w:rPr>
            </w:pPr>
            <w:r>
              <w:rPr>
                <w:rFonts w:ascii="Times New Roman" w:hAnsi="Times New Roman"/>
                <w:sz w:val="24"/>
              </w:rPr>
              <w:t>0,095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130000">
            <w:pPr>
              <w:spacing w:line="240" w:lineRule="auto"/>
              <w:ind/>
              <w:rPr>
                <w:rFonts w:ascii="Times New Roman" w:hAnsi="Times New Roman"/>
                <w:sz w:val="24"/>
              </w:rPr>
            </w:pPr>
            <w:r>
              <w:rPr>
                <w:rFonts w:ascii="Times New Roman" w:hAnsi="Times New Roman"/>
                <w:sz w:val="24"/>
              </w:rPr>
              <w:t>39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7130000">
            <w:pPr>
              <w:spacing w:line="240" w:lineRule="auto"/>
              <w:ind/>
              <w:rPr>
                <w:rFonts w:ascii="Times New Roman" w:hAnsi="Times New Roman"/>
                <w:sz w:val="24"/>
              </w:rPr>
            </w:pPr>
            <w:r>
              <w:rPr>
                <w:rFonts w:ascii="Times New Roman" w:hAnsi="Times New Roman"/>
                <w:sz w:val="24"/>
              </w:rPr>
              <w:t>Пожарная часть. Гараж</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8130000">
            <w:pPr>
              <w:spacing w:line="240" w:lineRule="auto"/>
              <w:ind/>
              <w:rPr>
                <w:rFonts w:ascii="Times New Roman" w:hAnsi="Times New Roman"/>
                <w:sz w:val="24"/>
              </w:rPr>
            </w:pPr>
            <w:r>
              <w:rPr>
                <w:rFonts w:ascii="Times New Roman" w:hAnsi="Times New Roman"/>
                <w:sz w:val="24"/>
              </w:rPr>
              <w:t>6,48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9130000">
            <w:pPr>
              <w:spacing w:line="240" w:lineRule="auto"/>
              <w:ind/>
              <w:rPr>
                <w:rFonts w:ascii="Times New Roman" w:hAnsi="Times New Roman"/>
                <w:sz w:val="24"/>
              </w:rPr>
            </w:pPr>
            <w:r>
              <w:rPr>
                <w:rFonts w:ascii="Times New Roman" w:hAnsi="Times New Roman"/>
                <w:sz w:val="24"/>
              </w:rPr>
              <w:t>0,057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A130000">
            <w:pPr>
              <w:spacing w:line="240" w:lineRule="auto"/>
              <w:ind/>
              <w:rPr>
                <w:rFonts w:ascii="Times New Roman" w:hAnsi="Times New Roman"/>
                <w:sz w:val="24"/>
              </w:rPr>
            </w:pPr>
            <w:r>
              <w:rPr>
                <w:rFonts w:ascii="Times New Roman" w:hAnsi="Times New Roman"/>
                <w:sz w:val="24"/>
              </w:rPr>
              <w:t>0,202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B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C130000">
            <w:pPr>
              <w:spacing w:line="240" w:lineRule="auto"/>
              <w:ind/>
              <w:rPr>
                <w:rFonts w:ascii="Times New Roman" w:hAnsi="Times New Roman"/>
                <w:sz w:val="24"/>
              </w:rPr>
            </w:pPr>
            <w:r>
              <w:rPr>
                <w:rFonts w:ascii="Times New Roman" w:hAnsi="Times New Roman"/>
                <w:sz w:val="24"/>
              </w:rPr>
              <w:t>0,259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130000">
            <w:pPr>
              <w:spacing w:line="240" w:lineRule="auto"/>
              <w:ind/>
              <w:rPr>
                <w:rFonts w:ascii="Times New Roman" w:hAnsi="Times New Roman"/>
                <w:sz w:val="24"/>
              </w:rPr>
            </w:pPr>
            <w:r>
              <w:rPr>
                <w:rFonts w:ascii="Times New Roman" w:hAnsi="Times New Roman"/>
                <w:sz w:val="24"/>
              </w:rPr>
              <w:t>40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E130000">
            <w:pPr>
              <w:spacing w:line="240" w:lineRule="auto"/>
              <w:ind/>
              <w:rPr>
                <w:rFonts w:ascii="Times New Roman" w:hAnsi="Times New Roman"/>
                <w:sz w:val="24"/>
              </w:rPr>
            </w:pPr>
            <w:r>
              <w:rPr>
                <w:rFonts w:ascii="Times New Roman" w:hAnsi="Times New Roman"/>
                <w:sz w:val="24"/>
              </w:rPr>
              <w:t>Пожарная часть.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F130000">
            <w:pPr>
              <w:spacing w:line="240" w:lineRule="auto"/>
              <w:ind/>
              <w:rPr>
                <w:rFonts w:ascii="Times New Roman" w:hAnsi="Times New Roman"/>
                <w:sz w:val="24"/>
              </w:rPr>
            </w:pPr>
            <w:r>
              <w:rPr>
                <w:rFonts w:ascii="Times New Roman" w:hAnsi="Times New Roman"/>
                <w:sz w:val="24"/>
              </w:rPr>
              <w:t>0,88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0130000">
            <w:pPr>
              <w:spacing w:line="240" w:lineRule="auto"/>
              <w:ind/>
              <w:rPr>
                <w:rFonts w:ascii="Times New Roman" w:hAnsi="Times New Roman"/>
                <w:sz w:val="24"/>
              </w:rPr>
            </w:pPr>
            <w:r>
              <w:rPr>
                <w:rFonts w:ascii="Times New Roman" w:hAnsi="Times New Roman"/>
                <w:sz w:val="24"/>
              </w:rPr>
              <w:t>0,035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1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2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3130000">
            <w:pPr>
              <w:spacing w:line="240" w:lineRule="auto"/>
              <w:ind/>
              <w:rPr>
                <w:rFonts w:ascii="Times New Roman" w:hAnsi="Times New Roman"/>
                <w:sz w:val="24"/>
              </w:rPr>
            </w:pPr>
            <w:r>
              <w:rPr>
                <w:rFonts w:ascii="Times New Roman" w:hAnsi="Times New Roman"/>
                <w:sz w:val="24"/>
              </w:rPr>
              <w:t>0,035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130000">
            <w:pPr>
              <w:spacing w:line="240" w:lineRule="auto"/>
              <w:ind/>
              <w:rPr>
                <w:rFonts w:ascii="Times New Roman" w:hAnsi="Times New Roman"/>
                <w:sz w:val="24"/>
              </w:rPr>
            </w:pPr>
            <w:r>
              <w:rPr>
                <w:rFonts w:ascii="Times New Roman" w:hAnsi="Times New Roman"/>
                <w:sz w:val="24"/>
              </w:rPr>
              <w:t>41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5130000">
            <w:pPr>
              <w:spacing w:line="240" w:lineRule="auto"/>
              <w:ind/>
              <w:rPr>
                <w:rFonts w:ascii="Times New Roman" w:hAnsi="Times New Roman"/>
                <w:sz w:val="24"/>
              </w:rPr>
            </w:pPr>
            <w:r>
              <w:rPr>
                <w:rFonts w:ascii="Times New Roman" w:hAnsi="Times New Roman"/>
                <w:sz w:val="24"/>
              </w:rPr>
              <w:t xml:space="preserve">Пожарная часть. </w:t>
            </w:r>
            <w:r>
              <w:rPr>
                <w:rFonts w:ascii="Times New Roman" w:hAnsi="Times New Roman"/>
                <w:sz w:val="24"/>
              </w:rPr>
              <w:t>Хозблок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6130000">
            <w:pPr>
              <w:spacing w:line="240" w:lineRule="auto"/>
              <w:ind/>
              <w:rPr>
                <w:rFonts w:ascii="Times New Roman" w:hAnsi="Times New Roman"/>
                <w:sz w:val="24"/>
              </w:rPr>
            </w:pPr>
            <w:r>
              <w:rPr>
                <w:rFonts w:ascii="Times New Roman" w:hAnsi="Times New Roman"/>
                <w:sz w:val="24"/>
              </w:rPr>
              <w:t>1,55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7130000">
            <w:pPr>
              <w:spacing w:line="240" w:lineRule="auto"/>
              <w:ind/>
              <w:rPr>
                <w:rFonts w:ascii="Times New Roman" w:hAnsi="Times New Roman"/>
                <w:sz w:val="24"/>
              </w:rPr>
            </w:pPr>
            <w:r>
              <w:rPr>
                <w:rFonts w:ascii="Times New Roman" w:hAnsi="Times New Roman"/>
                <w:sz w:val="24"/>
              </w:rPr>
              <w:t>0,037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8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9130000">
            <w:pPr>
              <w:spacing w:line="240" w:lineRule="auto"/>
              <w:ind/>
              <w:rPr>
                <w:rFonts w:ascii="Times New Roman" w:hAnsi="Times New Roman"/>
                <w:sz w:val="24"/>
              </w:rPr>
            </w:pPr>
            <w:r>
              <w:rPr>
                <w:rFonts w:ascii="Times New Roman" w:hAnsi="Times New Roman"/>
                <w:sz w:val="24"/>
              </w:rPr>
              <w:t>0,025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A130000">
            <w:pPr>
              <w:spacing w:line="240" w:lineRule="auto"/>
              <w:ind/>
              <w:rPr>
                <w:rFonts w:ascii="Times New Roman" w:hAnsi="Times New Roman"/>
                <w:sz w:val="24"/>
              </w:rPr>
            </w:pPr>
            <w:r>
              <w:rPr>
                <w:rFonts w:ascii="Times New Roman" w:hAnsi="Times New Roman"/>
                <w:sz w:val="24"/>
              </w:rPr>
              <w:t>0,062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130000">
            <w:pPr>
              <w:spacing w:line="240" w:lineRule="auto"/>
              <w:ind/>
              <w:rPr>
                <w:rFonts w:ascii="Times New Roman" w:hAnsi="Times New Roman"/>
                <w:sz w:val="24"/>
              </w:rPr>
            </w:pPr>
            <w:r>
              <w:rPr>
                <w:rFonts w:ascii="Times New Roman" w:hAnsi="Times New Roman"/>
                <w:sz w:val="24"/>
              </w:rPr>
              <w:t>42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C130000">
            <w:pPr>
              <w:spacing w:line="240" w:lineRule="auto"/>
              <w:ind/>
              <w:rPr>
                <w:rFonts w:ascii="Times New Roman" w:hAnsi="Times New Roman"/>
                <w:sz w:val="24"/>
              </w:rPr>
            </w:pPr>
            <w:r>
              <w:rPr>
                <w:rFonts w:ascii="Times New Roman" w:hAnsi="Times New Roman"/>
                <w:sz w:val="24"/>
              </w:rPr>
              <w:t>ОАО "</w:t>
            </w:r>
            <w:r>
              <w:rPr>
                <w:rFonts w:ascii="Times New Roman" w:hAnsi="Times New Roman"/>
                <w:sz w:val="24"/>
              </w:rPr>
              <w:t>ЭлС</w:t>
            </w:r>
            <w:r>
              <w:rPr>
                <w:rFonts w:ascii="Times New Roman" w:hAnsi="Times New Roman"/>
                <w:sz w:val="24"/>
              </w:rPr>
              <w:t>".</w:t>
            </w:r>
          </w:p>
          <w:p w14:paraId="3D130000">
            <w:pPr>
              <w:spacing w:line="240" w:lineRule="auto"/>
              <w:ind/>
              <w:rPr>
                <w:rFonts w:ascii="Times New Roman" w:hAnsi="Times New Roman"/>
                <w:sz w:val="24"/>
              </w:rPr>
            </w:pPr>
            <w:r>
              <w:rPr>
                <w:rFonts w:ascii="Times New Roman" w:hAnsi="Times New Roman"/>
                <w:sz w:val="24"/>
              </w:rPr>
              <w:t>Рембаза</w:t>
            </w:r>
            <w:r>
              <w:rPr>
                <w:rFonts w:ascii="Times New Roman" w:hAnsi="Times New Roman"/>
                <w:sz w:val="24"/>
              </w:rPr>
              <w:t xml:space="preserve">, Рынок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E130000">
            <w:pPr>
              <w:spacing w:line="240" w:lineRule="auto"/>
              <w:ind/>
              <w:rPr>
                <w:rFonts w:ascii="Times New Roman" w:hAnsi="Times New Roman"/>
                <w:sz w:val="24"/>
              </w:rPr>
            </w:pPr>
            <w:r>
              <w:rPr>
                <w:rFonts w:ascii="Times New Roman" w:hAnsi="Times New Roman"/>
                <w:sz w:val="24"/>
              </w:rPr>
              <w:t>72,45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F130000">
            <w:pPr>
              <w:spacing w:line="240" w:lineRule="auto"/>
              <w:ind/>
              <w:rPr>
                <w:rFonts w:ascii="Times New Roman" w:hAnsi="Times New Roman"/>
                <w:sz w:val="24"/>
              </w:rPr>
            </w:pPr>
            <w:r>
              <w:rPr>
                <w:rFonts w:ascii="Times New Roman" w:hAnsi="Times New Roman"/>
                <w:sz w:val="24"/>
              </w:rPr>
              <w:t>2,898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0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1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2130000">
            <w:pPr>
              <w:spacing w:line="240" w:lineRule="auto"/>
              <w:ind/>
              <w:rPr>
                <w:rFonts w:ascii="Times New Roman" w:hAnsi="Times New Roman"/>
                <w:sz w:val="24"/>
              </w:rPr>
            </w:pPr>
            <w:r>
              <w:rPr>
                <w:rFonts w:ascii="Times New Roman" w:hAnsi="Times New Roman"/>
                <w:sz w:val="24"/>
              </w:rPr>
              <w:t>2,898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130000">
            <w:pPr>
              <w:spacing w:line="240" w:lineRule="auto"/>
              <w:ind/>
              <w:rPr>
                <w:rFonts w:ascii="Times New Roman" w:hAnsi="Times New Roman"/>
                <w:sz w:val="24"/>
              </w:rPr>
            </w:pPr>
            <w:r>
              <w:rPr>
                <w:rFonts w:ascii="Times New Roman" w:hAnsi="Times New Roman"/>
                <w:sz w:val="24"/>
              </w:rPr>
              <w:t>43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4130000">
            <w:pPr>
              <w:spacing w:line="240" w:lineRule="auto"/>
              <w:ind/>
              <w:rPr>
                <w:rFonts w:ascii="Times New Roman" w:hAnsi="Times New Roman"/>
                <w:sz w:val="24"/>
              </w:rPr>
            </w:pPr>
            <w:r>
              <w:rPr>
                <w:rFonts w:ascii="Times New Roman" w:hAnsi="Times New Roman"/>
                <w:sz w:val="24"/>
              </w:rPr>
              <w:t xml:space="preserve">Рыбхоз "Смоленский" </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5130000">
            <w:pPr>
              <w:spacing w:line="240" w:lineRule="auto"/>
              <w:ind/>
              <w:rPr>
                <w:rFonts w:ascii="Times New Roman" w:hAnsi="Times New Roman"/>
                <w:sz w:val="24"/>
              </w:rPr>
            </w:pPr>
            <w:r>
              <w:rPr>
                <w:rFonts w:ascii="Times New Roman" w:hAnsi="Times New Roman"/>
                <w:sz w:val="24"/>
              </w:rPr>
              <w:t>4,43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6130000">
            <w:pPr>
              <w:spacing w:line="240" w:lineRule="auto"/>
              <w:ind/>
              <w:rPr>
                <w:rFonts w:ascii="Times New Roman" w:hAnsi="Times New Roman"/>
                <w:sz w:val="24"/>
              </w:rPr>
            </w:pPr>
            <w:r>
              <w:rPr>
                <w:rFonts w:ascii="Times New Roman" w:hAnsi="Times New Roman"/>
                <w:sz w:val="24"/>
              </w:rPr>
              <w:t>0,174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7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813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9130000">
            <w:pPr>
              <w:spacing w:line="240" w:lineRule="auto"/>
              <w:ind/>
              <w:rPr>
                <w:rFonts w:ascii="Times New Roman" w:hAnsi="Times New Roman"/>
                <w:sz w:val="24"/>
              </w:rPr>
            </w:pPr>
            <w:r>
              <w:rPr>
                <w:rFonts w:ascii="Times New Roman" w:hAnsi="Times New Roman"/>
                <w:sz w:val="24"/>
              </w:rPr>
              <w:t>0,177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130000">
            <w:pPr>
              <w:spacing w:line="240" w:lineRule="auto"/>
              <w:ind/>
              <w:rPr>
                <w:rFonts w:ascii="Times New Roman" w:hAnsi="Times New Roman"/>
                <w:sz w:val="24"/>
              </w:rPr>
            </w:pPr>
            <w:r>
              <w:rPr>
                <w:rFonts w:ascii="Times New Roman" w:hAnsi="Times New Roman"/>
                <w:sz w:val="24"/>
              </w:rPr>
              <w:t>44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B130000">
            <w:pPr>
              <w:spacing w:line="240" w:lineRule="auto"/>
              <w:ind/>
              <w:rPr>
                <w:rFonts w:ascii="Times New Roman" w:hAnsi="Times New Roman"/>
                <w:sz w:val="24"/>
              </w:rPr>
            </w:pPr>
            <w:r>
              <w:rPr>
                <w:rFonts w:ascii="Times New Roman" w:hAnsi="Times New Roman"/>
                <w:sz w:val="24"/>
              </w:rPr>
              <w:t>СмАТЭ</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C130000">
            <w:pPr>
              <w:spacing w:line="240" w:lineRule="auto"/>
              <w:ind/>
              <w:rPr>
                <w:rFonts w:ascii="Times New Roman" w:hAnsi="Times New Roman"/>
                <w:sz w:val="24"/>
              </w:rPr>
            </w:pPr>
            <w:r>
              <w:rPr>
                <w:rFonts w:ascii="Times New Roman" w:hAnsi="Times New Roman"/>
                <w:sz w:val="24"/>
              </w:rPr>
              <w:t>18,75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D130000">
            <w:pPr>
              <w:spacing w:line="240" w:lineRule="auto"/>
              <w:ind/>
              <w:rPr>
                <w:rFonts w:ascii="Times New Roman" w:hAnsi="Times New Roman"/>
                <w:sz w:val="24"/>
              </w:rPr>
            </w:pPr>
            <w:r>
              <w:rPr>
                <w:rFonts w:ascii="Times New Roman" w:hAnsi="Times New Roman"/>
                <w:sz w:val="24"/>
              </w:rPr>
              <w:t>0,746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E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F130000">
            <w:pPr>
              <w:spacing w:line="240" w:lineRule="auto"/>
              <w:ind/>
              <w:rPr>
                <w:rFonts w:ascii="Times New Roman" w:hAnsi="Times New Roman"/>
                <w:sz w:val="24"/>
              </w:rPr>
            </w:pPr>
            <w:r>
              <w:rPr>
                <w:rFonts w:ascii="Times New Roman" w:hAnsi="Times New Roman"/>
                <w:sz w:val="24"/>
              </w:rPr>
              <w:t>0,004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0130000">
            <w:pPr>
              <w:spacing w:line="240" w:lineRule="auto"/>
              <w:ind/>
              <w:rPr>
                <w:rFonts w:ascii="Times New Roman" w:hAnsi="Times New Roman"/>
                <w:sz w:val="24"/>
              </w:rPr>
            </w:pPr>
            <w:r>
              <w:rPr>
                <w:rFonts w:ascii="Times New Roman" w:hAnsi="Times New Roman"/>
                <w:sz w:val="24"/>
              </w:rPr>
              <w:t>0,750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130000">
            <w:pPr>
              <w:spacing w:line="240" w:lineRule="auto"/>
              <w:ind/>
              <w:rPr>
                <w:rFonts w:ascii="Times New Roman" w:hAnsi="Times New Roman"/>
                <w:sz w:val="24"/>
              </w:rPr>
            </w:pPr>
            <w:r>
              <w:rPr>
                <w:rFonts w:ascii="Times New Roman" w:hAnsi="Times New Roman"/>
                <w:sz w:val="24"/>
              </w:rPr>
              <w:t>45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2130000">
            <w:pPr>
              <w:spacing w:line="240" w:lineRule="auto"/>
              <w:ind/>
              <w:rPr>
                <w:rFonts w:ascii="Times New Roman" w:hAnsi="Times New Roman"/>
                <w:sz w:val="24"/>
              </w:rPr>
            </w:pPr>
            <w:r>
              <w:rPr>
                <w:rFonts w:ascii="Times New Roman" w:hAnsi="Times New Roman"/>
                <w:sz w:val="24"/>
              </w:rPr>
              <w:t>Спутник ХПВ на БНС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313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413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5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6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713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8130000">
            <w:pPr>
              <w:spacing w:line="240" w:lineRule="auto"/>
              <w:ind/>
              <w:rPr>
                <w:rFonts w:ascii="Times New Roman" w:hAnsi="Times New Roman"/>
                <w:sz w:val="24"/>
              </w:rPr>
            </w:pPr>
            <w:r>
              <w:rPr>
                <w:rFonts w:ascii="Times New Roman" w:hAnsi="Times New Roman"/>
                <w:sz w:val="24"/>
              </w:rPr>
              <w:t>46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9130000">
            <w:pPr>
              <w:spacing w:line="240" w:lineRule="auto"/>
              <w:ind/>
              <w:rPr>
                <w:rFonts w:ascii="Times New Roman" w:hAnsi="Times New Roman"/>
                <w:sz w:val="24"/>
              </w:rPr>
            </w:pPr>
            <w:r>
              <w:rPr>
                <w:rFonts w:ascii="Times New Roman" w:hAnsi="Times New Roman"/>
                <w:sz w:val="24"/>
              </w:rPr>
              <w:t xml:space="preserve">МУСП "Радуга" </w:t>
            </w:r>
          </w:p>
          <w:p w14:paraId="5A130000">
            <w:pPr>
              <w:spacing w:line="240" w:lineRule="auto"/>
              <w:ind/>
              <w:rPr>
                <w:rFonts w:ascii="Times New Roman" w:hAnsi="Times New Roman"/>
                <w:sz w:val="24"/>
              </w:rPr>
            </w:pPr>
            <w:r>
              <w:rPr>
                <w:rFonts w:ascii="Times New Roman" w:hAnsi="Times New Roman"/>
                <w:sz w:val="24"/>
              </w:rPr>
              <w:t>(теплицы)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B130000">
            <w:pPr>
              <w:spacing w:line="240" w:lineRule="auto"/>
              <w:ind/>
              <w:rPr>
                <w:rFonts w:ascii="Times New Roman" w:hAnsi="Times New Roman"/>
                <w:sz w:val="24"/>
              </w:rPr>
            </w:pPr>
            <w:r>
              <w:rPr>
                <w:rFonts w:ascii="Times New Roman" w:hAnsi="Times New Roman"/>
                <w:sz w:val="24"/>
              </w:rPr>
              <w:t>82,43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C130000">
            <w:pPr>
              <w:spacing w:line="240" w:lineRule="auto"/>
              <w:ind/>
              <w:rPr>
                <w:rFonts w:ascii="Times New Roman" w:hAnsi="Times New Roman"/>
                <w:sz w:val="24"/>
              </w:rPr>
            </w:pPr>
            <w:r>
              <w:rPr>
                <w:rFonts w:ascii="Times New Roman" w:hAnsi="Times New Roman"/>
                <w:sz w:val="24"/>
              </w:rPr>
              <w:t>3,273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D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E130000">
            <w:pPr>
              <w:spacing w:line="240" w:lineRule="auto"/>
              <w:ind/>
              <w:rPr>
                <w:rFonts w:ascii="Times New Roman" w:hAnsi="Times New Roman"/>
                <w:sz w:val="24"/>
              </w:rPr>
            </w:pPr>
            <w:r>
              <w:rPr>
                <w:rFonts w:ascii="Times New Roman" w:hAnsi="Times New Roman"/>
                <w:sz w:val="24"/>
              </w:rPr>
              <w:t>0,024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F130000">
            <w:pPr>
              <w:spacing w:line="240" w:lineRule="auto"/>
              <w:ind/>
              <w:rPr>
                <w:rFonts w:ascii="Times New Roman" w:hAnsi="Times New Roman"/>
                <w:sz w:val="24"/>
              </w:rPr>
            </w:pPr>
            <w:r>
              <w:rPr>
                <w:rFonts w:ascii="Times New Roman" w:hAnsi="Times New Roman"/>
                <w:sz w:val="24"/>
              </w:rPr>
              <w:t>3,297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130000">
            <w:pPr>
              <w:spacing w:line="240" w:lineRule="auto"/>
              <w:ind/>
              <w:rPr>
                <w:rFonts w:ascii="Times New Roman" w:hAnsi="Times New Roman"/>
                <w:sz w:val="24"/>
              </w:rPr>
            </w:pPr>
            <w:r>
              <w:rPr>
                <w:rFonts w:ascii="Times New Roman" w:hAnsi="Times New Roman"/>
                <w:sz w:val="24"/>
              </w:rPr>
              <w:t>47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1130000">
            <w:pPr>
              <w:spacing w:line="240" w:lineRule="auto"/>
              <w:ind/>
              <w:rPr>
                <w:rFonts w:ascii="Times New Roman" w:hAnsi="Times New Roman"/>
                <w:sz w:val="24"/>
              </w:rPr>
            </w:pPr>
            <w:r>
              <w:rPr>
                <w:rFonts w:ascii="Times New Roman" w:hAnsi="Times New Roman"/>
                <w:sz w:val="24"/>
              </w:rPr>
              <w:t>МУСП "Радуга".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2130000">
            <w:pPr>
              <w:spacing w:line="240" w:lineRule="auto"/>
              <w:ind/>
              <w:rPr>
                <w:rFonts w:ascii="Times New Roman" w:hAnsi="Times New Roman"/>
                <w:sz w:val="24"/>
              </w:rPr>
            </w:pPr>
            <w:r>
              <w:rPr>
                <w:rFonts w:ascii="Times New Roman" w:hAnsi="Times New Roman"/>
                <w:sz w:val="24"/>
              </w:rPr>
              <w:t>6,68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3130000">
            <w:pPr>
              <w:spacing w:line="240" w:lineRule="auto"/>
              <w:ind/>
              <w:rPr>
                <w:rFonts w:ascii="Times New Roman" w:hAnsi="Times New Roman"/>
                <w:sz w:val="24"/>
              </w:rPr>
            </w:pPr>
            <w:r>
              <w:rPr>
                <w:rFonts w:ascii="Times New Roman" w:hAnsi="Times New Roman"/>
                <w:sz w:val="24"/>
              </w:rPr>
              <w:t>0,267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4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5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6130000">
            <w:pPr>
              <w:spacing w:line="240" w:lineRule="auto"/>
              <w:ind/>
              <w:rPr>
                <w:rFonts w:ascii="Times New Roman" w:hAnsi="Times New Roman"/>
                <w:sz w:val="24"/>
              </w:rPr>
            </w:pPr>
            <w:r>
              <w:rPr>
                <w:rFonts w:ascii="Times New Roman" w:hAnsi="Times New Roman"/>
                <w:sz w:val="24"/>
              </w:rPr>
              <w:t>0,267</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130000">
            <w:pPr>
              <w:spacing w:line="240" w:lineRule="auto"/>
              <w:ind/>
              <w:rPr>
                <w:rFonts w:ascii="Times New Roman" w:hAnsi="Times New Roman"/>
                <w:sz w:val="24"/>
              </w:rPr>
            </w:pPr>
            <w:r>
              <w:rPr>
                <w:rFonts w:ascii="Times New Roman" w:hAnsi="Times New Roman"/>
                <w:sz w:val="24"/>
              </w:rPr>
              <w:t>Итого (теплотрасса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8130000">
            <w:pPr>
              <w:spacing w:line="240" w:lineRule="auto"/>
              <w:ind/>
              <w:rPr>
                <w:rFonts w:ascii="Times New Roman" w:hAnsi="Times New Roman"/>
                <w:sz w:val="24"/>
              </w:rPr>
            </w:pPr>
            <w:r>
              <w:rPr>
                <w:rFonts w:ascii="Times New Roman" w:hAnsi="Times New Roman"/>
                <w:sz w:val="24"/>
              </w:rPr>
              <w:t>271,78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9130000">
            <w:pPr>
              <w:spacing w:line="240" w:lineRule="auto"/>
              <w:ind/>
              <w:rPr>
                <w:rFonts w:ascii="Times New Roman" w:hAnsi="Times New Roman"/>
                <w:sz w:val="24"/>
              </w:rPr>
            </w:pPr>
            <w:r>
              <w:rPr>
                <w:rFonts w:ascii="Times New Roman" w:hAnsi="Times New Roman"/>
                <w:sz w:val="24"/>
              </w:rPr>
              <w:t>8,630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A130000">
            <w:pPr>
              <w:spacing w:line="240" w:lineRule="auto"/>
              <w:ind/>
              <w:rPr>
                <w:rFonts w:ascii="Times New Roman" w:hAnsi="Times New Roman"/>
                <w:sz w:val="24"/>
              </w:rPr>
            </w:pPr>
            <w:r>
              <w:rPr>
                <w:rFonts w:ascii="Times New Roman" w:hAnsi="Times New Roman"/>
                <w:sz w:val="24"/>
              </w:rPr>
              <w:t>2,056</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B130000">
            <w:pPr>
              <w:spacing w:line="240" w:lineRule="auto"/>
              <w:ind/>
              <w:rPr>
                <w:rFonts w:ascii="Times New Roman" w:hAnsi="Times New Roman"/>
                <w:sz w:val="24"/>
              </w:rPr>
            </w:pPr>
            <w:r>
              <w:rPr>
                <w:rFonts w:ascii="Times New Roman" w:hAnsi="Times New Roman"/>
                <w:sz w:val="24"/>
              </w:rPr>
              <w:t>0,185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C130000">
            <w:pPr>
              <w:spacing w:line="240" w:lineRule="auto"/>
              <w:ind/>
              <w:rPr>
                <w:rFonts w:ascii="Times New Roman" w:hAnsi="Times New Roman"/>
                <w:sz w:val="24"/>
              </w:rPr>
            </w:pPr>
            <w:r>
              <w:rPr>
                <w:rFonts w:ascii="Times New Roman" w:hAnsi="Times New Roman"/>
                <w:sz w:val="24"/>
              </w:rPr>
              <w:t>10,871</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D130000">
            <w:pPr>
              <w:spacing w:line="240" w:lineRule="auto"/>
              <w:ind/>
              <w:rPr>
                <w:rFonts w:ascii="Times New Roman" w:hAnsi="Times New Roman"/>
                <w:sz w:val="24"/>
              </w:rPr>
            </w:pPr>
            <w:r>
              <w:rPr>
                <w:rFonts w:ascii="Times New Roman" w:hAnsi="Times New Roman"/>
                <w:sz w:val="24"/>
              </w:rPr>
              <w:t>Теплотрасса №2 (</w:t>
            </w:r>
            <w:r>
              <w:rPr>
                <w:rFonts w:ascii="Times New Roman" w:hAnsi="Times New Roman"/>
                <w:sz w:val="24"/>
              </w:rPr>
              <w:t>Ду</w:t>
            </w:r>
            <w:r>
              <w:rPr>
                <w:rFonts w:ascii="Times New Roman" w:hAnsi="Times New Roman"/>
                <w:sz w:val="24"/>
              </w:rPr>
              <w:t xml:space="preserve"> 800)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13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F130000">
            <w:pPr>
              <w:spacing w:line="240" w:lineRule="auto"/>
              <w:ind/>
              <w:rPr>
                <w:rFonts w:ascii="Times New Roman" w:hAnsi="Times New Roman"/>
                <w:sz w:val="24"/>
              </w:rPr>
            </w:pPr>
            <w:r>
              <w:rPr>
                <w:rFonts w:ascii="Times New Roman" w:hAnsi="Times New Roman"/>
                <w:sz w:val="24"/>
              </w:rPr>
              <w:t>ВЗС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0130000">
            <w:pPr>
              <w:spacing w:line="240" w:lineRule="auto"/>
              <w:ind/>
              <w:rPr>
                <w:rFonts w:ascii="Times New Roman" w:hAnsi="Times New Roman"/>
                <w:sz w:val="24"/>
              </w:rPr>
            </w:pPr>
            <w:r>
              <w:rPr>
                <w:rFonts w:ascii="Times New Roman" w:hAnsi="Times New Roman"/>
                <w:sz w:val="24"/>
              </w:rPr>
              <w:t>5,20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1130000">
            <w:pPr>
              <w:spacing w:line="240" w:lineRule="auto"/>
              <w:ind/>
              <w:rPr>
                <w:rFonts w:ascii="Times New Roman" w:hAnsi="Times New Roman"/>
                <w:sz w:val="24"/>
              </w:rPr>
            </w:pPr>
            <w:r>
              <w:rPr>
                <w:rFonts w:ascii="Times New Roman" w:hAnsi="Times New Roman"/>
                <w:sz w:val="24"/>
              </w:rPr>
              <w:t>0,205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2130000">
            <w:pPr>
              <w:spacing w:line="240" w:lineRule="auto"/>
              <w:ind/>
              <w:rPr>
                <w:rFonts w:ascii="Times New Roman" w:hAnsi="Times New Roman"/>
                <w:sz w:val="24"/>
              </w:rPr>
            </w:pPr>
            <w:r>
              <w:rPr>
                <w:rFonts w:ascii="Times New Roman" w:hAnsi="Times New Roman"/>
                <w:sz w:val="24"/>
              </w:rPr>
              <w:t> </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313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4130000">
            <w:pPr>
              <w:spacing w:line="240" w:lineRule="auto"/>
              <w:ind/>
              <w:rPr>
                <w:rFonts w:ascii="Times New Roman" w:hAnsi="Times New Roman"/>
                <w:sz w:val="24"/>
              </w:rPr>
            </w:pPr>
            <w:r>
              <w:rPr>
                <w:rFonts w:ascii="Times New Roman" w:hAnsi="Times New Roman"/>
                <w:sz w:val="24"/>
              </w:rPr>
              <w:t>0,208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13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6130000">
            <w:pPr>
              <w:spacing w:line="240" w:lineRule="auto"/>
              <w:ind/>
              <w:rPr>
                <w:rFonts w:ascii="Times New Roman" w:hAnsi="Times New Roman"/>
                <w:sz w:val="24"/>
              </w:rPr>
            </w:pPr>
            <w:r>
              <w:rPr>
                <w:rFonts w:ascii="Times New Roman" w:hAnsi="Times New Roman"/>
                <w:sz w:val="24"/>
              </w:rPr>
              <w:t>КНСп-2дв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7130000">
            <w:pPr>
              <w:spacing w:line="240" w:lineRule="auto"/>
              <w:ind/>
              <w:rPr>
                <w:rFonts w:ascii="Times New Roman" w:hAnsi="Times New Roman"/>
                <w:sz w:val="24"/>
              </w:rPr>
            </w:pPr>
            <w:r>
              <w:rPr>
                <w:rFonts w:ascii="Times New Roman" w:hAnsi="Times New Roman"/>
                <w:sz w:val="24"/>
              </w:rPr>
              <w:t>0,28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813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9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A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B130000">
            <w:pPr>
              <w:spacing w:line="240" w:lineRule="auto"/>
              <w:ind/>
              <w:rPr>
                <w:rFonts w:ascii="Times New Roman" w:hAnsi="Times New Roman"/>
                <w:sz w:val="24"/>
              </w:rPr>
            </w:pPr>
            <w:r>
              <w:rPr>
                <w:rFonts w:ascii="Times New Roman" w:hAnsi="Times New Roman"/>
                <w:sz w:val="24"/>
              </w:rPr>
              <w:t>0,011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13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D130000">
            <w:pPr>
              <w:spacing w:line="240" w:lineRule="auto"/>
              <w:ind/>
              <w:rPr>
                <w:rFonts w:ascii="Times New Roman" w:hAnsi="Times New Roman"/>
                <w:sz w:val="24"/>
              </w:rPr>
            </w:pPr>
            <w:r>
              <w:rPr>
                <w:rFonts w:ascii="Times New Roman" w:hAnsi="Times New Roman"/>
                <w:sz w:val="24"/>
              </w:rPr>
              <w:t>КНСп-3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E130000">
            <w:pPr>
              <w:spacing w:line="240" w:lineRule="auto"/>
              <w:ind/>
              <w:rPr>
                <w:rFonts w:ascii="Times New Roman" w:hAnsi="Times New Roman"/>
                <w:sz w:val="24"/>
              </w:rPr>
            </w:pPr>
            <w:r>
              <w:rPr>
                <w:rFonts w:ascii="Times New Roman" w:hAnsi="Times New Roman"/>
                <w:sz w:val="24"/>
              </w:rPr>
              <w:t>0,25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F130000">
            <w:pPr>
              <w:spacing w:line="240" w:lineRule="auto"/>
              <w:ind/>
              <w:rPr>
                <w:rFonts w:ascii="Times New Roman" w:hAnsi="Times New Roman"/>
                <w:sz w:val="24"/>
              </w:rPr>
            </w:pPr>
            <w:r>
              <w:rPr>
                <w:rFonts w:ascii="Times New Roman" w:hAnsi="Times New Roman"/>
                <w:sz w:val="24"/>
              </w:rPr>
              <w:t>0,010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0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1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2130000">
            <w:pPr>
              <w:spacing w:line="240" w:lineRule="auto"/>
              <w:ind/>
              <w:rPr>
                <w:rFonts w:ascii="Times New Roman" w:hAnsi="Times New Roman"/>
                <w:sz w:val="24"/>
              </w:rPr>
            </w:pPr>
            <w:r>
              <w:rPr>
                <w:rFonts w:ascii="Times New Roman" w:hAnsi="Times New Roman"/>
                <w:sz w:val="24"/>
              </w:rPr>
              <w:t>0,010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13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4130000">
            <w:pPr>
              <w:spacing w:line="240" w:lineRule="auto"/>
              <w:ind/>
              <w:rPr>
                <w:rFonts w:ascii="Times New Roman" w:hAnsi="Times New Roman"/>
                <w:sz w:val="24"/>
              </w:rPr>
            </w:pPr>
            <w:r>
              <w:rPr>
                <w:rFonts w:ascii="Times New Roman" w:hAnsi="Times New Roman"/>
                <w:sz w:val="24"/>
              </w:rPr>
              <w:t>Магазин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5130000">
            <w:pPr>
              <w:spacing w:line="240" w:lineRule="auto"/>
              <w:ind/>
              <w:rPr>
                <w:rFonts w:ascii="Times New Roman" w:hAnsi="Times New Roman"/>
                <w:sz w:val="24"/>
              </w:rPr>
            </w:pPr>
            <w:r>
              <w:rPr>
                <w:rFonts w:ascii="Times New Roman" w:hAnsi="Times New Roman"/>
                <w:sz w:val="24"/>
              </w:rPr>
              <w:t>0,05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6130000">
            <w:pPr>
              <w:spacing w:line="240" w:lineRule="auto"/>
              <w:ind/>
              <w:rPr>
                <w:rFonts w:ascii="Times New Roman" w:hAnsi="Times New Roman"/>
                <w:sz w:val="24"/>
              </w:rPr>
            </w:pPr>
            <w:r>
              <w:rPr>
                <w:rFonts w:ascii="Times New Roman" w:hAnsi="Times New Roman"/>
                <w:sz w:val="24"/>
              </w:rPr>
              <w:t>0,002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7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8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9130000">
            <w:pPr>
              <w:spacing w:line="240" w:lineRule="auto"/>
              <w:ind/>
              <w:rPr>
                <w:rFonts w:ascii="Times New Roman" w:hAnsi="Times New Roman"/>
                <w:sz w:val="24"/>
              </w:rPr>
            </w:pPr>
            <w:r>
              <w:rPr>
                <w:rFonts w:ascii="Times New Roman" w:hAnsi="Times New Roman"/>
                <w:sz w:val="24"/>
              </w:rPr>
              <w:t>0,002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13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B130000">
            <w:pPr>
              <w:spacing w:line="240" w:lineRule="auto"/>
              <w:ind/>
              <w:rPr>
                <w:rFonts w:ascii="Times New Roman" w:hAnsi="Times New Roman"/>
                <w:sz w:val="24"/>
              </w:rPr>
            </w:pPr>
            <w:r>
              <w:rPr>
                <w:rFonts w:ascii="Times New Roman" w:hAnsi="Times New Roman"/>
                <w:sz w:val="24"/>
              </w:rPr>
              <w:t>НПЖТ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C130000">
            <w:pPr>
              <w:spacing w:line="240" w:lineRule="auto"/>
              <w:ind/>
              <w:rPr>
                <w:rFonts w:ascii="Times New Roman" w:hAnsi="Times New Roman"/>
                <w:sz w:val="24"/>
              </w:rPr>
            </w:pPr>
            <w:r>
              <w:rPr>
                <w:rFonts w:ascii="Times New Roman" w:hAnsi="Times New Roman"/>
                <w:sz w:val="24"/>
              </w:rPr>
              <w:t>0,90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30000">
            <w:pPr>
              <w:spacing w:line="240" w:lineRule="auto"/>
              <w:ind/>
              <w:rPr>
                <w:rFonts w:ascii="Times New Roman" w:hAnsi="Times New Roman"/>
                <w:sz w:val="24"/>
              </w:rPr>
            </w:pPr>
            <w:r>
              <w:rPr>
                <w:rFonts w:ascii="Times New Roman" w:hAnsi="Times New Roman"/>
                <w:sz w:val="24"/>
              </w:rPr>
              <w:t>0,036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E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F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0130000">
            <w:pPr>
              <w:spacing w:line="240" w:lineRule="auto"/>
              <w:ind/>
              <w:rPr>
                <w:rFonts w:ascii="Times New Roman" w:hAnsi="Times New Roman"/>
                <w:sz w:val="24"/>
              </w:rPr>
            </w:pPr>
            <w:r>
              <w:rPr>
                <w:rFonts w:ascii="Times New Roman" w:hAnsi="Times New Roman"/>
                <w:sz w:val="24"/>
              </w:rPr>
              <w:t>0,036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113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2130000">
            <w:pPr>
              <w:spacing w:line="240" w:lineRule="auto"/>
              <w:ind/>
              <w:rPr>
                <w:rFonts w:ascii="Times New Roman" w:hAnsi="Times New Roman"/>
                <w:sz w:val="24"/>
              </w:rPr>
            </w:pPr>
            <w:r>
              <w:rPr>
                <w:rFonts w:ascii="Times New Roman" w:hAnsi="Times New Roman"/>
                <w:sz w:val="24"/>
              </w:rPr>
              <w:t>НС ХОЯТ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3130000">
            <w:pPr>
              <w:spacing w:line="240" w:lineRule="auto"/>
              <w:ind/>
              <w:rPr>
                <w:rFonts w:ascii="Times New Roman" w:hAnsi="Times New Roman"/>
                <w:sz w:val="24"/>
              </w:rPr>
            </w:pPr>
            <w:r>
              <w:rPr>
                <w:rFonts w:ascii="Times New Roman" w:hAnsi="Times New Roman"/>
                <w:sz w:val="24"/>
              </w:rPr>
              <w:t>0,63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30000">
            <w:pPr>
              <w:spacing w:line="240" w:lineRule="auto"/>
              <w:ind/>
              <w:rPr>
                <w:rFonts w:ascii="Times New Roman" w:hAnsi="Times New Roman"/>
                <w:sz w:val="24"/>
              </w:rPr>
            </w:pPr>
            <w:r>
              <w:rPr>
                <w:rFonts w:ascii="Times New Roman" w:hAnsi="Times New Roman"/>
                <w:sz w:val="24"/>
              </w:rPr>
              <w:t>0,025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5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6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7130000">
            <w:pPr>
              <w:spacing w:line="240" w:lineRule="auto"/>
              <w:ind/>
              <w:rPr>
                <w:rFonts w:ascii="Times New Roman" w:hAnsi="Times New Roman"/>
                <w:sz w:val="24"/>
              </w:rPr>
            </w:pPr>
            <w:r>
              <w:rPr>
                <w:rFonts w:ascii="Times New Roman" w:hAnsi="Times New Roman"/>
                <w:sz w:val="24"/>
              </w:rPr>
              <w:t>0,025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13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9130000">
            <w:pPr>
              <w:spacing w:line="240" w:lineRule="auto"/>
              <w:ind/>
              <w:rPr>
                <w:rFonts w:ascii="Times New Roman" w:hAnsi="Times New Roman"/>
                <w:sz w:val="24"/>
              </w:rPr>
            </w:pPr>
            <w:r>
              <w:rPr>
                <w:rFonts w:ascii="Times New Roman" w:hAnsi="Times New Roman"/>
                <w:sz w:val="24"/>
              </w:rPr>
              <w:t xml:space="preserve">ОРУ 750 </w:t>
            </w:r>
            <w:r>
              <w:rPr>
                <w:rFonts w:ascii="Times New Roman" w:hAnsi="Times New Roman"/>
                <w:sz w:val="24"/>
              </w:rPr>
              <w:t>кВ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A130000">
            <w:pPr>
              <w:spacing w:line="240" w:lineRule="auto"/>
              <w:ind/>
              <w:rPr>
                <w:rFonts w:ascii="Times New Roman" w:hAnsi="Times New Roman"/>
                <w:sz w:val="24"/>
              </w:rPr>
            </w:pPr>
            <w:r>
              <w:rPr>
                <w:rFonts w:ascii="Times New Roman" w:hAnsi="Times New Roman"/>
                <w:sz w:val="24"/>
              </w:rPr>
              <w:t>25,85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B130000">
            <w:pPr>
              <w:spacing w:line="240" w:lineRule="auto"/>
              <w:ind/>
              <w:rPr>
                <w:rFonts w:ascii="Times New Roman" w:hAnsi="Times New Roman"/>
                <w:sz w:val="24"/>
              </w:rPr>
            </w:pPr>
            <w:r>
              <w:rPr>
                <w:rFonts w:ascii="Times New Roman" w:hAnsi="Times New Roman"/>
                <w:sz w:val="24"/>
              </w:rPr>
              <w:t>0,470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C130000">
            <w:pPr>
              <w:spacing w:line="240" w:lineRule="auto"/>
              <w:ind/>
              <w:rPr>
                <w:rFonts w:ascii="Times New Roman" w:hAnsi="Times New Roman"/>
                <w:sz w:val="24"/>
              </w:rPr>
            </w:pPr>
            <w:r>
              <w:rPr>
                <w:rFonts w:ascii="Times New Roman" w:hAnsi="Times New Roman"/>
                <w:sz w:val="24"/>
              </w:rPr>
              <w:t>0,550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D130000">
            <w:pPr>
              <w:spacing w:line="240" w:lineRule="auto"/>
              <w:ind/>
              <w:rPr>
                <w:rFonts w:ascii="Times New Roman" w:hAnsi="Times New Roman"/>
                <w:sz w:val="24"/>
              </w:rPr>
            </w:pPr>
            <w:r>
              <w:rPr>
                <w:rFonts w:ascii="Times New Roman" w:hAnsi="Times New Roman"/>
                <w:sz w:val="24"/>
              </w:rPr>
              <w:t>0,014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E130000">
            <w:pPr>
              <w:spacing w:line="240" w:lineRule="auto"/>
              <w:ind/>
              <w:rPr>
                <w:rFonts w:ascii="Times New Roman" w:hAnsi="Times New Roman"/>
                <w:sz w:val="24"/>
              </w:rPr>
            </w:pPr>
            <w:r>
              <w:rPr>
                <w:rFonts w:ascii="Times New Roman" w:hAnsi="Times New Roman"/>
                <w:sz w:val="24"/>
              </w:rPr>
              <w:t>1,034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F13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0130000">
            <w:pPr>
              <w:spacing w:line="240" w:lineRule="auto"/>
              <w:ind/>
              <w:rPr>
                <w:rFonts w:ascii="Times New Roman" w:hAnsi="Times New Roman"/>
                <w:sz w:val="24"/>
              </w:rPr>
            </w:pPr>
            <w:r>
              <w:rPr>
                <w:rFonts w:ascii="Times New Roman" w:hAnsi="Times New Roman"/>
                <w:sz w:val="24"/>
              </w:rPr>
              <w:t>ОСдв-2. АБЗ</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1130000">
            <w:pPr>
              <w:spacing w:line="240" w:lineRule="auto"/>
              <w:ind/>
              <w:rPr>
                <w:rFonts w:ascii="Times New Roman" w:hAnsi="Times New Roman"/>
                <w:sz w:val="24"/>
              </w:rPr>
            </w:pPr>
            <w:r>
              <w:rPr>
                <w:rFonts w:ascii="Times New Roman" w:hAnsi="Times New Roman"/>
                <w:sz w:val="24"/>
              </w:rPr>
              <w:t>3,73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2130000">
            <w:pPr>
              <w:spacing w:line="240" w:lineRule="auto"/>
              <w:ind/>
              <w:rPr>
                <w:rFonts w:ascii="Times New Roman" w:hAnsi="Times New Roman"/>
                <w:sz w:val="24"/>
              </w:rPr>
            </w:pPr>
            <w:r>
              <w:rPr>
                <w:rFonts w:ascii="Times New Roman" w:hAnsi="Times New Roman"/>
                <w:sz w:val="24"/>
              </w:rPr>
              <w:t>0,021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3130000">
            <w:pPr>
              <w:spacing w:line="240" w:lineRule="auto"/>
              <w:ind/>
              <w:rPr>
                <w:rFonts w:ascii="Times New Roman" w:hAnsi="Times New Roman"/>
                <w:sz w:val="24"/>
              </w:rPr>
            </w:pPr>
            <w:r>
              <w:rPr>
                <w:rFonts w:ascii="Times New Roman" w:hAnsi="Times New Roman"/>
                <w:sz w:val="24"/>
              </w:rPr>
              <w:t>0,120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413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5130000">
            <w:pPr>
              <w:spacing w:line="240" w:lineRule="auto"/>
              <w:ind/>
              <w:rPr>
                <w:rFonts w:ascii="Times New Roman" w:hAnsi="Times New Roman"/>
                <w:sz w:val="24"/>
              </w:rPr>
            </w:pPr>
            <w:r>
              <w:rPr>
                <w:rFonts w:ascii="Times New Roman" w:hAnsi="Times New Roman"/>
                <w:sz w:val="24"/>
              </w:rPr>
              <w:t>0,149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13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7130000">
            <w:pPr>
              <w:spacing w:line="240" w:lineRule="auto"/>
              <w:ind/>
              <w:rPr>
                <w:rFonts w:ascii="Times New Roman" w:hAnsi="Times New Roman"/>
                <w:sz w:val="24"/>
              </w:rPr>
            </w:pPr>
            <w:r>
              <w:rPr>
                <w:rFonts w:ascii="Times New Roman" w:hAnsi="Times New Roman"/>
                <w:sz w:val="24"/>
              </w:rPr>
              <w:t>ОСдв-2. КНСсн-1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8130000">
            <w:pPr>
              <w:spacing w:line="240" w:lineRule="auto"/>
              <w:ind/>
              <w:rPr>
                <w:rFonts w:ascii="Times New Roman" w:hAnsi="Times New Roman"/>
                <w:sz w:val="24"/>
              </w:rPr>
            </w:pPr>
            <w:r>
              <w:rPr>
                <w:rFonts w:ascii="Times New Roman" w:hAnsi="Times New Roman"/>
                <w:sz w:val="24"/>
              </w:rPr>
              <w:t>0,15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9130000">
            <w:pPr>
              <w:spacing w:line="240" w:lineRule="auto"/>
              <w:ind/>
              <w:rPr>
                <w:rFonts w:ascii="Times New Roman" w:hAnsi="Times New Roman"/>
                <w:sz w:val="24"/>
              </w:rPr>
            </w:pPr>
            <w:r>
              <w:rPr>
                <w:rFonts w:ascii="Times New Roman" w:hAnsi="Times New Roman"/>
                <w:sz w:val="24"/>
              </w:rPr>
              <w:t>0,006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A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B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C130000">
            <w:pPr>
              <w:spacing w:line="240" w:lineRule="auto"/>
              <w:ind/>
              <w:rPr>
                <w:rFonts w:ascii="Times New Roman" w:hAnsi="Times New Roman"/>
                <w:sz w:val="24"/>
              </w:rPr>
            </w:pPr>
            <w:r>
              <w:rPr>
                <w:rFonts w:ascii="Times New Roman" w:hAnsi="Times New Roman"/>
                <w:sz w:val="24"/>
              </w:rPr>
              <w:t>0,006</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130000">
            <w:pPr>
              <w:spacing w:line="240" w:lineRule="auto"/>
              <w:ind/>
              <w:rPr>
                <w:rFonts w:ascii="Times New Roman" w:hAnsi="Times New Roman"/>
                <w:sz w:val="24"/>
              </w:rPr>
            </w:pPr>
            <w:r>
              <w:rPr>
                <w:rFonts w:ascii="Times New Roman" w:hAnsi="Times New Roman"/>
                <w:sz w:val="24"/>
              </w:rPr>
              <w:t>Итого (теплотрасса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E130000">
            <w:pPr>
              <w:spacing w:line="240" w:lineRule="auto"/>
              <w:ind/>
              <w:rPr>
                <w:rFonts w:ascii="Times New Roman" w:hAnsi="Times New Roman"/>
                <w:sz w:val="24"/>
              </w:rPr>
            </w:pPr>
            <w:r>
              <w:rPr>
                <w:rFonts w:ascii="Times New Roman" w:hAnsi="Times New Roman"/>
                <w:sz w:val="24"/>
              </w:rPr>
              <w:t>37,03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F130000">
            <w:pPr>
              <w:spacing w:line="240" w:lineRule="auto"/>
              <w:ind/>
              <w:rPr>
                <w:rFonts w:ascii="Times New Roman" w:hAnsi="Times New Roman"/>
                <w:sz w:val="24"/>
              </w:rPr>
            </w:pPr>
            <w:r>
              <w:rPr>
                <w:rFonts w:ascii="Times New Roman" w:hAnsi="Times New Roman"/>
                <w:sz w:val="24"/>
              </w:rPr>
              <w:t>0,786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0130000">
            <w:pPr>
              <w:spacing w:line="240" w:lineRule="auto"/>
              <w:ind/>
              <w:rPr>
                <w:rFonts w:ascii="Times New Roman" w:hAnsi="Times New Roman"/>
                <w:sz w:val="24"/>
              </w:rPr>
            </w:pPr>
            <w:r>
              <w:rPr>
                <w:rFonts w:ascii="Times New Roman" w:hAnsi="Times New Roman"/>
                <w:sz w:val="24"/>
              </w:rPr>
              <w:t>0,670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1130000">
            <w:pPr>
              <w:spacing w:line="240" w:lineRule="auto"/>
              <w:ind/>
              <w:rPr>
                <w:rFonts w:ascii="Times New Roman" w:hAnsi="Times New Roman"/>
                <w:sz w:val="24"/>
              </w:rPr>
            </w:pPr>
            <w:r>
              <w:rPr>
                <w:rFonts w:ascii="Times New Roman" w:hAnsi="Times New Roman"/>
                <w:sz w:val="24"/>
              </w:rPr>
              <w:t>0,025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2130000">
            <w:pPr>
              <w:spacing w:line="240" w:lineRule="auto"/>
              <w:ind/>
              <w:rPr>
                <w:rFonts w:ascii="Times New Roman" w:hAnsi="Times New Roman"/>
                <w:sz w:val="24"/>
              </w:rPr>
            </w:pPr>
            <w:r>
              <w:rPr>
                <w:rFonts w:ascii="Times New Roman" w:hAnsi="Times New Roman"/>
                <w:sz w:val="24"/>
              </w:rPr>
              <w:t>1,481</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3130000">
            <w:pPr>
              <w:spacing w:line="240" w:lineRule="auto"/>
              <w:ind/>
              <w:rPr>
                <w:rFonts w:ascii="Times New Roman" w:hAnsi="Times New Roman"/>
                <w:sz w:val="24"/>
              </w:rPr>
            </w:pPr>
            <w:r>
              <w:rPr>
                <w:rFonts w:ascii="Times New Roman" w:hAnsi="Times New Roman"/>
                <w:sz w:val="24"/>
              </w:rPr>
              <w:t>Стройбаза</w:t>
            </w:r>
            <w:r>
              <w:rPr>
                <w:rFonts w:ascii="Times New Roman" w:hAnsi="Times New Roman"/>
                <w:sz w:val="24"/>
              </w:rPr>
              <w:t xml:space="preserve"> №1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413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5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6130000">
            <w:pPr>
              <w:spacing w:line="240" w:lineRule="auto"/>
              <w:ind/>
              <w:rPr>
                <w:rFonts w:ascii="Times New Roman" w:hAnsi="Times New Roman"/>
                <w:sz w:val="24"/>
              </w:rPr>
            </w:pPr>
            <w:r>
              <w:rPr>
                <w:rFonts w:ascii="Times New Roman" w:hAnsi="Times New Roman"/>
                <w:sz w:val="24"/>
              </w:rPr>
              <w:t>2,58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7130000">
            <w:pPr>
              <w:spacing w:line="240" w:lineRule="auto"/>
              <w:ind/>
              <w:rPr>
                <w:rFonts w:ascii="Times New Roman" w:hAnsi="Times New Roman"/>
                <w:sz w:val="24"/>
              </w:rPr>
            </w:pPr>
            <w:r>
              <w:rPr>
                <w:rFonts w:ascii="Times New Roman" w:hAnsi="Times New Roman"/>
                <w:sz w:val="24"/>
              </w:rPr>
              <w:t>0,092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8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913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A130000">
            <w:pPr>
              <w:spacing w:line="240" w:lineRule="auto"/>
              <w:ind/>
              <w:rPr>
                <w:rFonts w:ascii="Times New Roman" w:hAnsi="Times New Roman"/>
                <w:sz w:val="24"/>
              </w:rPr>
            </w:pPr>
            <w:r>
              <w:rPr>
                <w:rFonts w:ascii="Times New Roman" w:hAnsi="Times New Roman"/>
                <w:sz w:val="24"/>
              </w:rPr>
              <w:t>0,103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13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C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xml:space="preserve">". </w:t>
            </w:r>
          </w:p>
          <w:p w14:paraId="BD130000">
            <w:pPr>
              <w:spacing w:line="240" w:lineRule="auto"/>
              <w:ind/>
              <w:rPr>
                <w:rFonts w:ascii="Times New Roman" w:hAnsi="Times New Roman"/>
                <w:sz w:val="24"/>
              </w:rPr>
            </w:pPr>
            <w:r>
              <w:rPr>
                <w:rFonts w:ascii="Times New Roman" w:hAnsi="Times New Roman"/>
                <w:sz w:val="24"/>
              </w:rPr>
              <w:t>Ампулохранилище</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E130000">
            <w:pPr>
              <w:spacing w:line="240" w:lineRule="auto"/>
              <w:ind/>
              <w:rPr>
                <w:rFonts w:ascii="Times New Roman" w:hAnsi="Times New Roman"/>
                <w:sz w:val="24"/>
              </w:rPr>
            </w:pPr>
            <w:r>
              <w:rPr>
                <w:rFonts w:ascii="Times New Roman" w:hAnsi="Times New Roman"/>
                <w:sz w:val="24"/>
              </w:rPr>
              <w:t>2,08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130000">
            <w:pPr>
              <w:spacing w:line="240" w:lineRule="auto"/>
              <w:ind/>
              <w:rPr>
                <w:rFonts w:ascii="Times New Roman" w:hAnsi="Times New Roman"/>
                <w:sz w:val="24"/>
              </w:rPr>
            </w:pPr>
            <w:r>
              <w:rPr>
                <w:rFonts w:ascii="Times New Roman" w:hAnsi="Times New Roman"/>
                <w:sz w:val="24"/>
              </w:rPr>
              <w:t>0,030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0130000">
            <w:pPr>
              <w:spacing w:line="240" w:lineRule="auto"/>
              <w:ind/>
              <w:rPr>
                <w:rFonts w:ascii="Times New Roman" w:hAnsi="Times New Roman"/>
                <w:sz w:val="24"/>
              </w:rPr>
            </w:pPr>
            <w:r>
              <w:rPr>
                <w:rFonts w:ascii="Times New Roman" w:hAnsi="Times New Roman"/>
                <w:sz w:val="24"/>
              </w:rPr>
              <w:t>0,053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1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2130000">
            <w:pPr>
              <w:spacing w:line="240" w:lineRule="auto"/>
              <w:ind/>
              <w:rPr>
                <w:rFonts w:ascii="Times New Roman" w:hAnsi="Times New Roman"/>
                <w:sz w:val="24"/>
              </w:rPr>
            </w:pPr>
            <w:r>
              <w:rPr>
                <w:rFonts w:ascii="Times New Roman" w:hAnsi="Times New Roman"/>
                <w:sz w:val="24"/>
              </w:rPr>
              <w:t>0,083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13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Гараж.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130000">
            <w:pPr>
              <w:spacing w:line="240" w:lineRule="auto"/>
              <w:ind/>
              <w:rPr>
                <w:rFonts w:ascii="Times New Roman" w:hAnsi="Times New Roman"/>
                <w:sz w:val="24"/>
              </w:rPr>
            </w:pPr>
            <w:r>
              <w:rPr>
                <w:rFonts w:ascii="Times New Roman" w:hAnsi="Times New Roman"/>
                <w:sz w:val="24"/>
              </w:rPr>
              <w:t>1,03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6130000">
            <w:pPr>
              <w:spacing w:line="240" w:lineRule="auto"/>
              <w:ind/>
              <w:rPr>
                <w:rFonts w:ascii="Times New Roman" w:hAnsi="Times New Roman"/>
                <w:sz w:val="24"/>
              </w:rPr>
            </w:pPr>
            <w:r>
              <w:rPr>
                <w:rFonts w:ascii="Times New Roman" w:hAnsi="Times New Roman"/>
                <w:sz w:val="24"/>
              </w:rPr>
              <w:t>0,041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7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8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9130000">
            <w:pPr>
              <w:spacing w:line="240" w:lineRule="auto"/>
              <w:ind/>
              <w:rPr>
                <w:rFonts w:ascii="Times New Roman" w:hAnsi="Times New Roman"/>
                <w:sz w:val="24"/>
              </w:rPr>
            </w:pPr>
            <w:r>
              <w:rPr>
                <w:rFonts w:ascii="Times New Roman" w:hAnsi="Times New Roman"/>
                <w:sz w:val="24"/>
              </w:rPr>
              <w:t>0,041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13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B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Гараж.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C130000">
            <w:pPr>
              <w:spacing w:line="240" w:lineRule="auto"/>
              <w:ind/>
              <w:rPr>
                <w:rFonts w:ascii="Times New Roman" w:hAnsi="Times New Roman"/>
                <w:sz w:val="24"/>
              </w:rPr>
            </w:pPr>
            <w:r>
              <w:rPr>
                <w:rFonts w:ascii="Times New Roman" w:hAnsi="Times New Roman"/>
                <w:sz w:val="24"/>
              </w:rPr>
              <w:t>0,70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D130000">
            <w:pPr>
              <w:spacing w:line="240" w:lineRule="auto"/>
              <w:ind/>
              <w:rPr>
                <w:rFonts w:ascii="Times New Roman" w:hAnsi="Times New Roman"/>
                <w:sz w:val="24"/>
              </w:rPr>
            </w:pPr>
            <w:r>
              <w:rPr>
                <w:rFonts w:ascii="Times New Roman" w:hAnsi="Times New Roman"/>
                <w:sz w:val="24"/>
              </w:rPr>
              <w:t>0,028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E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F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0130000">
            <w:pPr>
              <w:spacing w:line="240" w:lineRule="auto"/>
              <w:ind/>
              <w:rPr>
                <w:rFonts w:ascii="Times New Roman" w:hAnsi="Times New Roman"/>
                <w:sz w:val="24"/>
              </w:rPr>
            </w:pPr>
            <w:r>
              <w:rPr>
                <w:rFonts w:ascii="Times New Roman" w:hAnsi="Times New Roman"/>
                <w:sz w:val="24"/>
              </w:rPr>
              <w:t>0,028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13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2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Гараж.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3130000">
            <w:pPr>
              <w:spacing w:line="240" w:lineRule="auto"/>
              <w:ind/>
              <w:rPr>
                <w:rFonts w:ascii="Times New Roman" w:hAnsi="Times New Roman"/>
                <w:sz w:val="24"/>
              </w:rPr>
            </w:pPr>
            <w:r>
              <w:rPr>
                <w:rFonts w:ascii="Times New Roman" w:hAnsi="Times New Roman"/>
                <w:sz w:val="24"/>
              </w:rPr>
              <w:t>0,65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4130000">
            <w:pPr>
              <w:spacing w:line="240" w:lineRule="auto"/>
              <w:ind/>
              <w:rPr>
                <w:rFonts w:ascii="Times New Roman" w:hAnsi="Times New Roman"/>
                <w:sz w:val="24"/>
              </w:rPr>
            </w:pPr>
            <w:r>
              <w:rPr>
                <w:rFonts w:ascii="Times New Roman" w:hAnsi="Times New Roman"/>
                <w:sz w:val="24"/>
              </w:rPr>
              <w:t>0,026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5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6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7130000">
            <w:pPr>
              <w:spacing w:line="240" w:lineRule="auto"/>
              <w:ind/>
              <w:rPr>
                <w:rFonts w:ascii="Times New Roman" w:hAnsi="Times New Roman"/>
                <w:sz w:val="24"/>
              </w:rPr>
            </w:pPr>
            <w:r>
              <w:rPr>
                <w:rFonts w:ascii="Times New Roman" w:hAnsi="Times New Roman"/>
                <w:sz w:val="24"/>
              </w:rPr>
              <w:t>0,026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13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9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xml:space="preserve">". Пост </w:t>
            </w:r>
            <w:r>
              <w:rPr>
                <w:rFonts w:ascii="Times New Roman" w:hAnsi="Times New Roman"/>
                <w:sz w:val="24"/>
              </w:rPr>
              <w:t>охраны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A13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B13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C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D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E13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13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0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Туалеты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1130000">
            <w:pPr>
              <w:spacing w:line="240" w:lineRule="auto"/>
              <w:ind/>
              <w:rPr>
                <w:rFonts w:ascii="Times New Roman" w:hAnsi="Times New Roman"/>
                <w:sz w:val="24"/>
              </w:rPr>
            </w:pPr>
            <w:r>
              <w:rPr>
                <w:rFonts w:ascii="Times New Roman" w:hAnsi="Times New Roman"/>
                <w:sz w:val="24"/>
              </w:rPr>
              <w:t>0,05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2130000">
            <w:pPr>
              <w:spacing w:line="240" w:lineRule="auto"/>
              <w:ind/>
              <w:rPr>
                <w:rFonts w:ascii="Times New Roman" w:hAnsi="Times New Roman"/>
                <w:sz w:val="24"/>
              </w:rPr>
            </w:pPr>
            <w:r>
              <w:rPr>
                <w:rFonts w:ascii="Times New Roman" w:hAnsi="Times New Roman"/>
                <w:sz w:val="24"/>
              </w:rPr>
              <w:t>0,002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3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4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5130000">
            <w:pPr>
              <w:spacing w:line="240" w:lineRule="auto"/>
              <w:ind/>
              <w:rPr>
                <w:rFonts w:ascii="Times New Roman" w:hAnsi="Times New Roman"/>
                <w:sz w:val="24"/>
              </w:rPr>
            </w:pPr>
            <w:r>
              <w:rPr>
                <w:rFonts w:ascii="Times New Roman" w:hAnsi="Times New Roman"/>
                <w:sz w:val="24"/>
              </w:rPr>
              <w:t>0,002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13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7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ЦПР-1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8130000">
            <w:pPr>
              <w:spacing w:line="240" w:lineRule="auto"/>
              <w:ind/>
              <w:rPr>
                <w:rFonts w:ascii="Times New Roman" w:hAnsi="Times New Roman"/>
                <w:sz w:val="24"/>
              </w:rPr>
            </w:pPr>
            <w:r>
              <w:rPr>
                <w:rFonts w:ascii="Times New Roman" w:hAnsi="Times New Roman"/>
                <w:sz w:val="24"/>
              </w:rPr>
              <w:t>2,53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9130000">
            <w:pPr>
              <w:spacing w:line="240" w:lineRule="auto"/>
              <w:ind/>
              <w:rPr>
                <w:rFonts w:ascii="Times New Roman" w:hAnsi="Times New Roman"/>
                <w:sz w:val="24"/>
              </w:rPr>
            </w:pPr>
            <w:r>
              <w:rPr>
                <w:rFonts w:ascii="Times New Roman" w:hAnsi="Times New Roman"/>
                <w:sz w:val="24"/>
              </w:rPr>
              <w:t>0,098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A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B13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C130000">
            <w:pPr>
              <w:spacing w:line="240" w:lineRule="auto"/>
              <w:ind/>
              <w:rPr>
                <w:rFonts w:ascii="Times New Roman" w:hAnsi="Times New Roman"/>
                <w:sz w:val="24"/>
              </w:rPr>
            </w:pPr>
            <w:r>
              <w:rPr>
                <w:rFonts w:ascii="Times New Roman" w:hAnsi="Times New Roman"/>
                <w:sz w:val="24"/>
              </w:rPr>
              <w:t>0,101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13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E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ЦПР-2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F130000">
            <w:pPr>
              <w:spacing w:line="240" w:lineRule="auto"/>
              <w:ind/>
              <w:rPr>
                <w:rFonts w:ascii="Times New Roman" w:hAnsi="Times New Roman"/>
                <w:sz w:val="24"/>
              </w:rPr>
            </w:pPr>
            <w:r>
              <w:rPr>
                <w:rFonts w:ascii="Times New Roman" w:hAnsi="Times New Roman"/>
                <w:sz w:val="24"/>
              </w:rPr>
              <w:t>31,85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0130000">
            <w:pPr>
              <w:spacing w:line="240" w:lineRule="auto"/>
              <w:ind/>
              <w:rPr>
                <w:rFonts w:ascii="Times New Roman" w:hAnsi="Times New Roman"/>
                <w:sz w:val="24"/>
              </w:rPr>
            </w:pPr>
            <w:r>
              <w:rPr>
                <w:rFonts w:ascii="Times New Roman" w:hAnsi="Times New Roman"/>
                <w:sz w:val="24"/>
              </w:rPr>
              <w:t>0,100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1130000">
            <w:pPr>
              <w:spacing w:line="240" w:lineRule="auto"/>
              <w:ind/>
              <w:rPr>
                <w:rFonts w:ascii="Times New Roman" w:hAnsi="Times New Roman"/>
                <w:sz w:val="24"/>
              </w:rPr>
            </w:pPr>
            <w:r>
              <w:rPr>
                <w:rFonts w:ascii="Times New Roman" w:hAnsi="Times New Roman"/>
                <w:sz w:val="24"/>
              </w:rPr>
              <w:t>1,174</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2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3130000">
            <w:pPr>
              <w:spacing w:line="240" w:lineRule="auto"/>
              <w:ind/>
              <w:rPr>
                <w:rFonts w:ascii="Times New Roman" w:hAnsi="Times New Roman"/>
                <w:sz w:val="24"/>
              </w:rPr>
            </w:pPr>
            <w:r>
              <w:rPr>
                <w:rFonts w:ascii="Times New Roman" w:hAnsi="Times New Roman"/>
                <w:sz w:val="24"/>
              </w:rPr>
              <w:t>1,274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13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5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ЦПР-3.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6130000">
            <w:pPr>
              <w:spacing w:line="240" w:lineRule="auto"/>
              <w:ind/>
              <w:rPr>
                <w:rFonts w:ascii="Times New Roman" w:hAnsi="Times New Roman"/>
                <w:sz w:val="24"/>
              </w:rPr>
            </w:pPr>
            <w:r>
              <w:rPr>
                <w:rFonts w:ascii="Times New Roman" w:hAnsi="Times New Roman"/>
                <w:sz w:val="24"/>
              </w:rPr>
              <w:t>0,60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7130000">
            <w:pPr>
              <w:spacing w:line="240" w:lineRule="auto"/>
              <w:ind/>
              <w:rPr>
                <w:rFonts w:ascii="Times New Roman" w:hAnsi="Times New Roman"/>
                <w:sz w:val="24"/>
              </w:rPr>
            </w:pPr>
            <w:r>
              <w:rPr>
                <w:rFonts w:ascii="Times New Roman" w:hAnsi="Times New Roman"/>
                <w:sz w:val="24"/>
              </w:rPr>
              <w:t>0,024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8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913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A130000">
            <w:pPr>
              <w:spacing w:line="240" w:lineRule="auto"/>
              <w:ind/>
              <w:rPr>
                <w:rFonts w:ascii="Times New Roman" w:hAnsi="Times New Roman"/>
                <w:sz w:val="24"/>
              </w:rPr>
            </w:pPr>
            <w:r>
              <w:rPr>
                <w:rFonts w:ascii="Times New Roman" w:hAnsi="Times New Roman"/>
                <w:sz w:val="24"/>
              </w:rPr>
              <w:t>0,024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130000">
            <w:pPr>
              <w:spacing w:line="240" w:lineRule="auto"/>
              <w:ind/>
              <w:rPr>
                <w:rFonts w:ascii="Times New Roman" w:hAnsi="Times New Roman"/>
                <w:sz w:val="24"/>
              </w:rPr>
            </w:pPr>
            <w:r>
              <w:rPr>
                <w:rFonts w:ascii="Times New Roman" w:hAnsi="Times New Roman"/>
                <w:sz w:val="24"/>
              </w:rPr>
              <w:t>11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C13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ЦПР-3.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D130000">
            <w:pPr>
              <w:spacing w:line="240" w:lineRule="auto"/>
              <w:ind/>
              <w:rPr>
                <w:rFonts w:ascii="Times New Roman" w:hAnsi="Times New Roman"/>
                <w:sz w:val="24"/>
              </w:rPr>
            </w:pPr>
            <w:r>
              <w:rPr>
                <w:rFonts w:ascii="Times New Roman" w:hAnsi="Times New Roman"/>
                <w:sz w:val="24"/>
              </w:rPr>
              <w:t>0,70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E130000">
            <w:pPr>
              <w:spacing w:line="240" w:lineRule="auto"/>
              <w:ind/>
              <w:rPr>
                <w:rFonts w:ascii="Times New Roman" w:hAnsi="Times New Roman"/>
                <w:sz w:val="24"/>
              </w:rPr>
            </w:pPr>
            <w:r>
              <w:rPr>
                <w:rFonts w:ascii="Times New Roman" w:hAnsi="Times New Roman"/>
                <w:sz w:val="24"/>
              </w:rPr>
              <w:t>0,028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F13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0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1140000">
            <w:pPr>
              <w:spacing w:line="240" w:lineRule="auto"/>
              <w:ind/>
              <w:rPr>
                <w:rFonts w:ascii="Times New Roman" w:hAnsi="Times New Roman"/>
                <w:sz w:val="24"/>
              </w:rPr>
            </w:pPr>
            <w:r>
              <w:rPr>
                <w:rFonts w:ascii="Times New Roman" w:hAnsi="Times New Roman"/>
                <w:sz w:val="24"/>
              </w:rPr>
              <w:t>0,028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140000">
            <w:pPr>
              <w:spacing w:line="240" w:lineRule="auto"/>
              <w:ind/>
              <w:rPr>
                <w:rFonts w:ascii="Times New Roman" w:hAnsi="Times New Roman"/>
                <w:sz w:val="24"/>
              </w:rPr>
            </w:pPr>
            <w:r>
              <w:rPr>
                <w:rFonts w:ascii="Times New Roman" w:hAnsi="Times New Roman"/>
                <w:sz w:val="24"/>
              </w:rPr>
              <w:t>12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3140000">
            <w:pPr>
              <w:spacing w:line="240" w:lineRule="auto"/>
              <w:ind/>
              <w:rPr>
                <w:rFonts w:ascii="Times New Roman" w:hAnsi="Times New Roman"/>
                <w:sz w:val="24"/>
              </w:rPr>
            </w:pPr>
            <w:r>
              <w:rPr>
                <w:rFonts w:ascii="Times New Roman" w:hAnsi="Times New Roman"/>
                <w:sz w:val="24"/>
              </w:rPr>
              <w:t>АО "</w:t>
            </w:r>
            <w:r>
              <w:rPr>
                <w:rFonts w:ascii="Times New Roman" w:hAnsi="Times New Roman"/>
                <w:sz w:val="24"/>
              </w:rPr>
              <w:t>СмЭР</w:t>
            </w:r>
            <w:r>
              <w:rPr>
                <w:rFonts w:ascii="Times New Roman" w:hAnsi="Times New Roman"/>
                <w:sz w:val="24"/>
              </w:rPr>
              <w:t>". ЦПР-3.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4140000">
            <w:pPr>
              <w:spacing w:line="240" w:lineRule="auto"/>
              <w:ind/>
              <w:rPr>
                <w:rFonts w:ascii="Times New Roman" w:hAnsi="Times New Roman"/>
                <w:sz w:val="24"/>
              </w:rPr>
            </w:pPr>
            <w:r>
              <w:rPr>
                <w:rFonts w:ascii="Times New Roman" w:hAnsi="Times New Roman"/>
                <w:sz w:val="24"/>
              </w:rPr>
              <w:t>0,80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5140000">
            <w:pPr>
              <w:spacing w:line="240" w:lineRule="auto"/>
              <w:ind/>
              <w:rPr>
                <w:rFonts w:ascii="Times New Roman" w:hAnsi="Times New Roman"/>
                <w:sz w:val="24"/>
              </w:rPr>
            </w:pPr>
            <w:r>
              <w:rPr>
                <w:rFonts w:ascii="Times New Roman" w:hAnsi="Times New Roman"/>
                <w:sz w:val="24"/>
              </w:rPr>
              <w:t>0,032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6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7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8140000">
            <w:pPr>
              <w:spacing w:line="240" w:lineRule="auto"/>
              <w:ind/>
              <w:rPr>
                <w:rFonts w:ascii="Times New Roman" w:hAnsi="Times New Roman"/>
                <w:sz w:val="24"/>
              </w:rPr>
            </w:pPr>
            <w:r>
              <w:rPr>
                <w:rFonts w:ascii="Times New Roman" w:hAnsi="Times New Roman"/>
                <w:sz w:val="24"/>
              </w:rPr>
              <w:t>0,032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140000">
            <w:pPr>
              <w:spacing w:line="240" w:lineRule="auto"/>
              <w:ind/>
              <w:rPr>
                <w:rFonts w:ascii="Times New Roman" w:hAnsi="Times New Roman"/>
                <w:sz w:val="24"/>
              </w:rPr>
            </w:pPr>
            <w:r>
              <w:rPr>
                <w:rFonts w:ascii="Times New Roman" w:hAnsi="Times New Roman"/>
                <w:sz w:val="24"/>
              </w:rPr>
              <w:t>13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A140000">
            <w:pPr>
              <w:spacing w:line="240" w:lineRule="auto"/>
              <w:ind/>
              <w:rPr>
                <w:rFonts w:ascii="Times New Roman" w:hAnsi="Times New Roman"/>
                <w:sz w:val="24"/>
              </w:rPr>
            </w:pPr>
            <w:r>
              <w:rPr>
                <w:rFonts w:ascii="Times New Roman" w:hAnsi="Times New Roman"/>
                <w:sz w:val="24"/>
              </w:rPr>
              <w:t>Бытовое помещение ОСП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B140000">
            <w:pPr>
              <w:spacing w:line="240" w:lineRule="auto"/>
              <w:ind/>
              <w:rPr>
                <w:rFonts w:ascii="Times New Roman" w:hAnsi="Times New Roman"/>
                <w:sz w:val="24"/>
              </w:rPr>
            </w:pPr>
            <w:r>
              <w:rPr>
                <w:rFonts w:ascii="Times New Roman" w:hAnsi="Times New Roman"/>
                <w:sz w:val="24"/>
              </w:rPr>
              <w:t>0,33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C14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D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E14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F140000">
            <w:pPr>
              <w:spacing w:line="240" w:lineRule="auto"/>
              <w:ind/>
              <w:rPr>
                <w:rFonts w:ascii="Times New Roman" w:hAnsi="Times New Roman"/>
                <w:sz w:val="24"/>
              </w:rPr>
            </w:pPr>
            <w:r>
              <w:rPr>
                <w:rFonts w:ascii="Times New Roman" w:hAnsi="Times New Roman"/>
                <w:sz w:val="24"/>
              </w:rPr>
              <w:t>0,013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140000">
            <w:pPr>
              <w:spacing w:line="240" w:lineRule="auto"/>
              <w:ind/>
              <w:rPr>
                <w:rFonts w:ascii="Times New Roman" w:hAnsi="Times New Roman"/>
                <w:sz w:val="24"/>
              </w:rPr>
            </w:pPr>
            <w:r>
              <w:rPr>
                <w:rFonts w:ascii="Times New Roman" w:hAnsi="Times New Roman"/>
                <w:sz w:val="24"/>
              </w:rPr>
              <w:t>14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1140000">
            <w:pPr>
              <w:spacing w:line="240" w:lineRule="auto"/>
              <w:ind/>
              <w:rPr>
                <w:rFonts w:ascii="Times New Roman" w:hAnsi="Times New Roman"/>
                <w:sz w:val="24"/>
              </w:rPr>
            </w:pPr>
            <w:r>
              <w:rPr>
                <w:rFonts w:ascii="Times New Roman" w:hAnsi="Times New Roman"/>
                <w:sz w:val="24"/>
              </w:rPr>
              <w:t>Гараж ОСП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2140000">
            <w:pPr>
              <w:spacing w:line="240" w:lineRule="auto"/>
              <w:ind/>
              <w:rPr>
                <w:rFonts w:ascii="Times New Roman" w:hAnsi="Times New Roman"/>
                <w:sz w:val="24"/>
              </w:rPr>
            </w:pPr>
            <w:r>
              <w:rPr>
                <w:rFonts w:ascii="Times New Roman" w:hAnsi="Times New Roman"/>
                <w:sz w:val="24"/>
              </w:rPr>
              <w:t>0,30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3140000">
            <w:pPr>
              <w:spacing w:line="240" w:lineRule="auto"/>
              <w:ind/>
              <w:rPr>
                <w:rFonts w:ascii="Times New Roman" w:hAnsi="Times New Roman"/>
                <w:sz w:val="24"/>
              </w:rPr>
            </w:pPr>
            <w:r>
              <w:rPr>
                <w:rFonts w:ascii="Times New Roman" w:hAnsi="Times New Roman"/>
                <w:sz w:val="24"/>
              </w:rPr>
              <w:t>0,009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4140000">
            <w:pPr>
              <w:spacing w:line="240" w:lineRule="auto"/>
              <w:ind/>
              <w:rPr>
                <w:rFonts w:ascii="Times New Roman" w:hAnsi="Times New Roman"/>
                <w:sz w:val="24"/>
              </w:rPr>
            </w:pPr>
            <w:r>
              <w:rPr>
                <w:rFonts w:ascii="Times New Roman" w:hAnsi="Times New Roman"/>
                <w:sz w:val="24"/>
              </w:rPr>
              <w:t>0,003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5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6140000">
            <w:pPr>
              <w:spacing w:line="240" w:lineRule="auto"/>
              <w:ind/>
              <w:rPr>
                <w:rFonts w:ascii="Times New Roman" w:hAnsi="Times New Roman"/>
                <w:sz w:val="24"/>
              </w:rPr>
            </w:pPr>
            <w:r>
              <w:rPr>
                <w:rFonts w:ascii="Times New Roman" w:hAnsi="Times New Roman"/>
                <w:sz w:val="24"/>
              </w:rPr>
              <w:t>0,012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140000">
            <w:pPr>
              <w:spacing w:line="240" w:lineRule="auto"/>
              <w:ind/>
              <w:rPr>
                <w:rFonts w:ascii="Times New Roman" w:hAnsi="Times New Roman"/>
                <w:sz w:val="24"/>
              </w:rPr>
            </w:pPr>
            <w:r>
              <w:rPr>
                <w:rFonts w:ascii="Times New Roman" w:hAnsi="Times New Roman"/>
                <w:sz w:val="24"/>
              </w:rPr>
              <w:t>15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8140000">
            <w:pPr>
              <w:spacing w:line="240" w:lineRule="auto"/>
              <w:ind/>
              <w:rPr>
                <w:rFonts w:ascii="Times New Roman" w:hAnsi="Times New Roman"/>
                <w:sz w:val="24"/>
              </w:rPr>
            </w:pPr>
            <w:r>
              <w:rPr>
                <w:rFonts w:ascii="Times New Roman" w:hAnsi="Times New Roman"/>
                <w:sz w:val="24"/>
              </w:rPr>
              <w:t>Здание технических служб</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9140000">
            <w:pPr>
              <w:spacing w:line="240" w:lineRule="auto"/>
              <w:ind/>
              <w:rPr>
                <w:rFonts w:ascii="Times New Roman" w:hAnsi="Times New Roman"/>
                <w:sz w:val="24"/>
              </w:rPr>
            </w:pPr>
            <w:r>
              <w:rPr>
                <w:rFonts w:ascii="Times New Roman" w:hAnsi="Times New Roman"/>
                <w:sz w:val="24"/>
              </w:rPr>
              <w:t>3,45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A140000">
            <w:pPr>
              <w:spacing w:line="240" w:lineRule="auto"/>
              <w:ind/>
              <w:rPr>
                <w:rFonts w:ascii="Times New Roman" w:hAnsi="Times New Roman"/>
                <w:sz w:val="24"/>
              </w:rPr>
            </w:pPr>
            <w:r>
              <w:rPr>
                <w:rFonts w:ascii="Times New Roman" w:hAnsi="Times New Roman"/>
                <w:sz w:val="24"/>
              </w:rPr>
              <w:t>0,113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B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C140000">
            <w:pPr>
              <w:spacing w:line="240" w:lineRule="auto"/>
              <w:ind/>
              <w:rPr>
                <w:rFonts w:ascii="Times New Roman" w:hAnsi="Times New Roman"/>
                <w:sz w:val="24"/>
              </w:rPr>
            </w:pPr>
            <w:r>
              <w:rPr>
                <w:rFonts w:ascii="Times New Roman" w:hAnsi="Times New Roman"/>
                <w:sz w:val="24"/>
              </w:rPr>
              <w:t>0,025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D140000">
            <w:pPr>
              <w:spacing w:line="240" w:lineRule="auto"/>
              <w:ind/>
              <w:rPr>
                <w:rFonts w:ascii="Times New Roman" w:hAnsi="Times New Roman"/>
                <w:sz w:val="24"/>
              </w:rPr>
            </w:pPr>
            <w:r>
              <w:rPr>
                <w:rFonts w:ascii="Times New Roman" w:hAnsi="Times New Roman"/>
                <w:sz w:val="24"/>
              </w:rPr>
              <w:t>0,138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140000">
            <w:pPr>
              <w:spacing w:line="240" w:lineRule="auto"/>
              <w:ind/>
              <w:rPr>
                <w:rFonts w:ascii="Times New Roman" w:hAnsi="Times New Roman"/>
                <w:sz w:val="24"/>
              </w:rPr>
            </w:pPr>
            <w:r>
              <w:rPr>
                <w:rFonts w:ascii="Times New Roman" w:hAnsi="Times New Roman"/>
                <w:sz w:val="24"/>
              </w:rPr>
              <w:t>16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F140000">
            <w:pPr>
              <w:spacing w:line="240" w:lineRule="auto"/>
              <w:ind/>
              <w:rPr>
                <w:rFonts w:ascii="Times New Roman" w:hAnsi="Times New Roman"/>
                <w:sz w:val="24"/>
              </w:rPr>
            </w:pPr>
            <w:r>
              <w:rPr>
                <w:rFonts w:ascii="Times New Roman" w:hAnsi="Times New Roman"/>
                <w:sz w:val="24"/>
              </w:rPr>
              <w:t xml:space="preserve">ООО "Оксиген" </w:t>
            </w:r>
          </w:p>
          <w:p w14:paraId="20140000">
            <w:pPr>
              <w:spacing w:line="240" w:lineRule="auto"/>
              <w:ind/>
              <w:rPr>
                <w:rFonts w:ascii="Times New Roman" w:hAnsi="Times New Roman"/>
                <w:sz w:val="24"/>
              </w:rPr>
            </w:pPr>
            <w:r>
              <w:rPr>
                <w:rFonts w:ascii="Times New Roman" w:hAnsi="Times New Roman"/>
                <w:sz w:val="24"/>
              </w:rPr>
              <w:t>(кислородно-наполнительная станция)</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1140000">
            <w:pPr>
              <w:spacing w:line="240" w:lineRule="auto"/>
              <w:ind/>
              <w:rPr>
                <w:rFonts w:ascii="Times New Roman" w:hAnsi="Times New Roman"/>
                <w:sz w:val="24"/>
              </w:rPr>
            </w:pPr>
            <w:r>
              <w:rPr>
                <w:rFonts w:ascii="Times New Roman" w:hAnsi="Times New Roman"/>
                <w:sz w:val="24"/>
              </w:rPr>
              <w:t>1,18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2140000">
            <w:pPr>
              <w:spacing w:line="240" w:lineRule="auto"/>
              <w:ind/>
              <w:rPr>
                <w:rFonts w:ascii="Times New Roman" w:hAnsi="Times New Roman"/>
                <w:sz w:val="24"/>
              </w:rPr>
            </w:pPr>
            <w:r>
              <w:rPr>
                <w:rFonts w:ascii="Times New Roman" w:hAnsi="Times New Roman"/>
                <w:sz w:val="24"/>
              </w:rPr>
              <w:t>0,047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3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4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5140000">
            <w:pPr>
              <w:spacing w:line="240" w:lineRule="auto"/>
              <w:ind/>
              <w:rPr>
                <w:rFonts w:ascii="Times New Roman" w:hAnsi="Times New Roman"/>
                <w:sz w:val="24"/>
              </w:rPr>
            </w:pPr>
            <w:r>
              <w:rPr>
                <w:rFonts w:ascii="Times New Roman" w:hAnsi="Times New Roman"/>
                <w:sz w:val="24"/>
              </w:rPr>
              <w:t>0,047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140000">
            <w:pPr>
              <w:spacing w:line="240" w:lineRule="auto"/>
              <w:ind/>
              <w:rPr>
                <w:rFonts w:ascii="Times New Roman" w:hAnsi="Times New Roman"/>
                <w:sz w:val="24"/>
              </w:rPr>
            </w:pPr>
            <w:r>
              <w:rPr>
                <w:rFonts w:ascii="Times New Roman" w:hAnsi="Times New Roman"/>
                <w:sz w:val="24"/>
              </w:rPr>
              <w:t>17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7140000">
            <w:pPr>
              <w:spacing w:line="240" w:lineRule="auto"/>
              <w:ind/>
              <w:rPr>
                <w:rFonts w:ascii="Times New Roman" w:hAnsi="Times New Roman"/>
                <w:sz w:val="24"/>
              </w:rPr>
            </w:pPr>
            <w:r>
              <w:rPr>
                <w:rFonts w:ascii="Times New Roman" w:hAnsi="Times New Roman"/>
                <w:sz w:val="24"/>
              </w:rPr>
              <w:t>ИП Махмудов Т.Р.</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8140000">
            <w:pPr>
              <w:spacing w:line="240" w:lineRule="auto"/>
              <w:ind/>
              <w:rPr>
                <w:rFonts w:ascii="Times New Roman" w:hAnsi="Times New Roman"/>
                <w:sz w:val="24"/>
              </w:rPr>
            </w:pPr>
            <w:r>
              <w:rPr>
                <w:rFonts w:ascii="Times New Roman" w:hAnsi="Times New Roman"/>
                <w:sz w:val="24"/>
              </w:rPr>
              <w:t>6,03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9140000">
            <w:pPr>
              <w:spacing w:line="240" w:lineRule="auto"/>
              <w:ind/>
              <w:rPr>
                <w:rFonts w:ascii="Times New Roman" w:hAnsi="Times New Roman"/>
                <w:sz w:val="24"/>
              </w:rPr>
            </w:pPr>
            <w:r>
              <w:rPr>
                <w:rFonts w:ascii="Times New Roman" w:hAnsi="Times New Roman"/>
                <w:sz w:val="24"/>
              </w:rPr>
              <w:t>0,241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A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B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C140000">
            <w:pPr>
              <w:spacing w:line="240" w:lineRule="auto"/>
              <w:ind/>
              <w:rPr>
                <w:rFonts w:ascii="Times New Roman" w:hAnsi="Times New Roman"/>
                <w:sz w:val="24"/>
              </w:rPr>
            </w:pPr>
            <w:r>
              <w:rPr>
                <w:rFonts w:ascii="Times New Roman" w:hAnsi="Times New Roman"/>
                <w:sz w:val="24"/>
              </w:rPr>
              <w:t>0,241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140000">
            <w:pPr>
              <w:spacing w:line="240" w:lineRule="auto"/>
              <w:ind/>
              <w:rPr>
                <w:rFonts w:ascii="Times New Roman" w:hAnsi="Times New Roman"/>
                <w:sz w:val="24"/>
              </w:rPr>
            </w:pPr>
            <w:r>
              <w:rPr>
                <w:rFonts w:ascii="Times New Roman" w:hAnsi="Times New Roman"/>
                <w:sz w:val="24"/>
              </w:rPr>
              <w:t>18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E140000">
            <w:pPr>
              <w:spacing w:line="240" w:lineRule="auto"/>
              <w:ind/>
              <w:rPr>
                <w:rFonts w:ascii="Times New Roman" w:hAnsi="Times New Roman"/>
                <w:sz w:val="24"/>
              </w:rPr>
            </w:pPr>
            <w:r>
              <w:rPr>
                <w:rFonts w:ascii="Times New Roman" w:hAnsi="Times New Roman"/>
                <w:sz w:val="24"/>
              </w:rPr>
              <w:t>Филиал "Курск ЭЗ"</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F140000">
            <w:pPr>
              <w:spacing w:line="240" w:lineRule="auto"/>
              <w:ind/>
              <w:rPr>
                <w:rFonts w:ascii="Times New Roman" w:hAnsi="Times New Roman"/>
                <w:sz w:val="24"/>
              </w:rPr>
            </w:pPr>
            <w:r>
              <w:rPr>
                <w:rFonts w:ascii="Times New Roman" w:hAnsi="Times New Roman"/>
                <w:sz w:val="24"/>
              </w:rPr>
              <w:t>3,88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0140000">
            <w:pPr>
              <w:spacing w:line="240" w:lineRule="auto"/>
              <w:ind/>
              <w:rPr>
                <w:rFonts w:ascii="Times New Roman" w:hAnsi="Times New Roman"/>
                <w:sz w:val="24"/>
              </w:rPr>
            </w:pPr>
            <w:r>
              <w:rPr>
                <w:rFonts w:ascii="Times New Roman" w:hAnsi="Times New Roman"/>
                <w:sz w:val="24"/>
              </w:rPr>
              <w:t>0,155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1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2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3140000">
            <w:pPr>
              <w:spacing w:line="240" w:lineRule="auto"/>
              <w:ind/>
              <w:rPr>
                <w:rFonts w:ascii="Times New Roman" w:hAnsi="Times New Roman"/>
                <w:sz w:val="24"/>
              </w:rPr>
            </w:pPr>
            <w:r>
              <w:rPr>
                <w:rFonts w:ascii="Times New Roman" w:hAnsi="Times New Roman"/>
                <w:sz w:val="24"/>
              </w:rPr>
              <w:t>0,155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140000">
            <w:pPr>
              <w:spacing w:line="240" w:lineRule="auto"/>
              <w:ind/>
              <w:rPr>
                <w:rFonts w:ascii="Times New Roman" w:hAnsi="Times New Roman"/>
                <w:sz w:val="24"/>
              </w:rPr>
            </w:pPr>
            <w:r>
              <w:rPr>
                <w:rFonts w:ascii="Times New Roman" w:hAnsi="Times New Roman"/>
                <w:sz w:val="24"/>
              </w:rPr>
              <w:t>19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5140000">
            <w:pPr>
              <w:spacing w:line="240" w:lineRule="auto"/>
              <w:ind/>
              <w:rPr>
                <w:rFonts w:ascii="Times New Roman" w:hAnsi="Times New Roman"/>
                <w:sz w:val="24"/>
              </w:rPr>
            </w:pPr>
            <w:r>
              <w:rPr>
                <w:rFonts w:ascii="Times New Roman" w:hAnsi="Times New Roman"/>
                <w:sz w:val="24"/>
              </w:rPr>
              <w:t xml:space="preserve">Филиал "Курск ЭЗ". </w:t>
            </w:r>
          </w:p>
          <w:p w14:paraId="36140000">
            <w:pPr>
              <w:spacing w:line="240" w:lineRule="auto"/>
              <w:ind/>
              <w:rPr>
                <w:rFonts w:ascii="Times New Roman" w:hAnsi="Times New Roman"/>
                <w:sz w:val="24"/>
              </w:rPr>
            </w:pPr>
            <w:r>
              <w:rPr>
                <w:rFonts w:ascii="Times New Roman" w:hAnsi="Times New Roman"/>
                <w:sz w:val="24"/>
              </w:rPr>
              <w:t>Сварочный пост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714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814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9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A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B14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140000">
            <w:pPr>
              <w:spacing w:line="240" w:lineRule="auto"/>
              <w:ind/>
              <w:rPr>
                <w:rFonts w:ascii="Times New Roman" w:hAnsi="Times New Roman"/>
                <w:sz w:val="24"/>
              </w:rPr>
            </w:pPr>
            <w:r>
              <w:rPr>
                <w:rFonts w:ascii="Times New Roman" w:hAnsi="Times New Roman"/>
                <w:sz w:val="24"/>
              </w:rPr>
              <w:t>20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D140000">
            <w:pPr>
              <w:spacing w:line="240" w:lineRule="auto"/>
              <w:ind/>
              <w:rPr>
                <w:rFonts w:ascii="Times New Roman" w:hAnsi="Times New Roman"/>
                <w:sz w:val="24"/>
              </w:rPr>
            </w:pPr>
            <w:r>
              <w:rPr>
                <w:rFonts w:ascii="Times New Roman" w:hAnsi="Times New Roman"/>
                <w:sz w:val="24"/>
              </w:rPr>
              <w:t>ОАО "</w:t>
            </w:r>
            <w:r>
              <w:rPr>
                <w:rFonts w:ascii="Times New Roman" w:hAnsi="Times New Roman"/>
                <w:sz w:val="24"/>
              </w:rPr>
              <w:t>СмЭЗ</w:t>
            </w:r>
            <w:r>
              <w:rPr>
                <w:rFonts w:ascii="Times New Roman" w:hAnsi="Times New Roman"/>
                <w:sz w:val="24"/>
              </w:rPr>
              <w:t xml:space="preserve">". </w:t>
            </w:r>
          </w:p>
          <w:p w14:paraId="3E140000">
            <w:pPr>
              <w:spacing w:line="240" w:lineRule="auto"/>
              <w:ind/>
              <w:rPr>
                <w:rFonts w:ascii="Times New Roman" w:hAnsi="Times New Roman"/>
                <w:sz w:val="24"/>
              </w:rPr>
            </w:pPr>
            <w:r>
              <w:rPr>
                <w:rFonts w:ascii="Times New Roman" w:hAnsi="Times New Roman"/>
                <w:sz w:val="24"/>
              </w:rPr>
              <w:t xml:space="preserve">Цех </w:t>
            </w:r>
            <w:r>
              <w:rPr>
                <w:rFonts w:ascii="Times New Roman" w:hAnsi="Times New Roman"/>
                <w:sz w:val="24"/>
              </w:rPr>
              <w:t>химзащитных</w:t>
            </w:r>
            <w:r>
              <w:rPr>
                <w:rFonts w:ascii="Times New Roman" w:hAnsi="Times New Roman"/>
                <w:sz w:val="24"/>
              </w:rPr>
              <w:t xml:space="preserve"> работ</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F140000">
            <w:pPr>
              <w:spacing w:line="240" w:lineRule="auto"/>
              <w:ind/>
              <w:rPr>
                <w:rFonts w:ascii="Times New Roman" w:hAnsi="Times New Roman"/>
                <w:sz w:val="24"/>
              </w:rPr>
            </w:pPr>
            <w:r>
              <w:rPr>
                <w:rFonts w:ascii="Times New Roman" w:hAnsi="Times New Roman"/>
                <w:sz w:val="24"/>
              </w:rPr>
              <w:t>3,85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0140000">
            <w:pPr>
              <w:spacing w:line="240" w:lineRule="auto"/>
              <w:ind/>
              <w:rPr>
                <w:rFonts w:ascii="Times New Roman" w:hAnsi="Times New Roman"/>
                <w:sz w:val="24"/>
              </w:rPr>
            </w:pPr>
            <w:r>
              <w:rPr>
                <w:rFonts w:ascii="Times New Roman" w:hAnsi="Times New Roman"/>
                <w:sz w:val="24"/>
              </w:rPr>
              <w:t>0,154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1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2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3140000">
            <w:pPr>
              <w:spacing w:line="240" w:lineRule="auto"/>
              <w:ind/>
              <w:rPr>
                <w:rFonts w:ascii="Times New Roman" w:hAnsi="Times New Roman"/>
                <w:sz w:val="24"/>
              </w:rPr>
            </w:pPr>
            <w:r>
              <w:rPr>
                <w:rFonts w:ascii="Times New Roman" w:hAnsi="Times New Roman"/>
                <w:sz w:val="24"/>
              </w:rPr>
              <w:t>0,154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140000">
            <w:pPr>
              <w:spacing w:line="240" w:lineRule="auto"/>
              <w:ind/>
              <w:rPr>
                <w:rFonts w:ascii="Times New Roman" w:hAnsi="Times New Roman"/>
                <w:sz w:val="24"/>
              </w:rPr>
            </w:pPr>
            <w:r>
              <w:rPr>
                <w:rFonts w:ascii="Times New Roman" w:hAnsi="Times New Roman"/>
                <w:sz w:val="24"/>
              </w:rPr>
              <w:t>21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514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Гидрострой</w:t>
            </w:r>
            <w:r>
              <w:rPr>
                <w:rFonts w:ascii="Times New Roman" w:hAnsi="Times New Roman"/>
                <w:sz w:val="24"/>
              </w:rPr>
              <w:t>"</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6140000">
            <w:pPr>
              <w:spacing w:line="240" w:lineRule="auto"/>
              <w:ind/>
              <w:rPr>
                <w:rFonts w:ascii="Times New Roman" w:hAnsi="Times New Roman"/>
                <w:sz w:val="24"/>
              </w:rPr>
            </w:pPr>
            <w:r>
              <w:rPr>
                <w:rFonts w:ascii="Times New Roman" w:hAnsi="Times New Roman"/>
                <w:sz w:val="24"/>
              </w:rPr>
              <w:t>1,55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7140000">
            <w:pPr>
              <w:spacing w:line="240" w:lineRule="auto"/>
              <w:ind/>
              <w:rPr>
                <w:rFonts w:ascii="Times New Roman" w:hAnsi="Times New Roman"/>
                <w:sz w:val="24"/>
              </w:rPr>
            </w:pPr>
            <w:r>
              <w:rPr>
                <w:rFonts w:ascii="Times New Roman" w:hAnsi="Times New Roman"/>
                <w:sz w:val="24"/>
              </w:rPr>
              <w:t>0,062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8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9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A140000">
            <w:pPr>
              <w:spacing w:line="240" w:lineRule="auto"/>
              <w:ind/>
              <w:rPr>
                <w:rFonts w:ascii="Times New Roman" w:hAnsi="Times New Roman"/>
                <w:sz w:val="24"/>
              </w:rPr>
            </w:pPr>
            <w:r>
              <w:rPr>
                <w:rFonts w:ascii="Times New Roman" w:hAnsi="Times New Roman"/>
                <w:sz w:val="24"/>
              </w:rPr>
              <w:t>0,062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140000">
            <w:pPr>
              <w:spacing w:line="240" w:lineRule="auto"/>
              <w:ind/>
              <w:rPr>
                <w:rFonts w:ascii="Times New Roman" w:hAnsi="Times New Roman"/>
                <w:sz w:val="24"/>
              </w:rPr>
            </w:pPr>
            <w:r>
              <w:rPr>
                <w:rFonts w:ascii="Times New Roman" w:hAnsi="Times New Roman"/>
                <w:sz w:val="24"/>
              </w:rPr>
              <w:t>22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C140000">
            <w:pPr>
              <w:spacing w:line="240" w:lineRule="auto"/>
              <w:ind/>
              <w:rPr>
                <w:rFonts w:ascii="Times New Roman" w:hAnsi="Times New Roman"/>
                <w:sz w:val="24"/>
              </w:rPr>
            </w:pPr>
            <w:r>
              <w:rPr>
                <w:rFonts w:ascii="Times New Roman" w:hAnsi="Times New Roman"/>
                <w:sz w:val="24"/>
              </w:rPr>
              <w:t xml:space="preserve">ООО "ЭКО ФИШ" (бывшее </w:t>
            </w:r>
            <w:r>
              <w:rPr>
                <w:rFonts w:ascii="Times New Roman" w:hAnsi="Times New Roman"/>
                <w:sz w:val="24"/>
              </w:rPr>
              <w:t xml:space="preserve">здание цеха черепицы на территории </w:t>
            </w:r>
            <w:r>
              <w:rPr>
                <w:rFonts w:ascii="Times New Roman" w:hAnsi="Times New Roman"/>
                <w:sz w:val="24"/>
              </w:rPr>
              <w:t>ЖБиК</w:t>
            </w:r>
            <w:r>
              <w:rPr>
                <w:rFonts w:ascii="Times New Roman" w:hAnsi="Times New Roman"/>
                <w:sz w:val="24"/>
              </w:rPr>
              <w:t>)</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D140000">
            <w:pPr>
              <w:spacing w:line="240" w:lineRule="auto"/>
              <w:ind/>
              <w:rPr>
                <w:rFonts w:ascii="Times New Roman" w:hAnsi="Times New Roman"/>
                <w:sz w:val="24"/>
              </w:rPr>
            </w:pPr>
            <w:r>
              <w:rPr>
                <w:rFonts w:ascii="Times New Roman" w:hAnsi="Times New Roman"/>
                <w:sz w:val="24"/>
              </w:rPr>
              <w:t>2,10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E140000">
            <w:pPr>
              <w:spacing w:line="240" w:lineRule="auto"/>
              <w:ind/>
              <w:rPr>
                <w:rFonts w:ascii="Times New Roman" w:hAnsi="Times New Roman"/>
                <w:sz w:val="24"/>
              </w:rPr>
            </w:pPr>
            <w:r>
              <w:rPr>
                <w:rFonts w:ascii="Times New Roman" w:hAnsi="Times New Roman"/>
                <w:sz w:val="24"/>
              </w:rPr>
              <w:t>0,084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F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0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1140000">
            <w:pPr>
              <w:spacing w:line="240" w:lineRule="auto"/>
              <w:ind/>
              <w:rPr>
                <w:rFonts w:ascii="Times New Roman" w:hAnsi="Times New Roman"/>
                <w:sz w:val="24"/>
              </w:rPr>
            </w:pPr>
            <w:r>
              <w:rPr>
                <w:rFonts w:ascii="Times New Roman" w:hAnsi="Times New Roman"/>
                <w:sz w:val="24"/>
              </w:rPr>
              <w:t>0,084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140000">
            <w:pPr>
              <w:spacing w:line="240" w:lineRule="auto"/>
              <w:ind/>
              <w:rPr>
                <w:rFonts w:ascii="Times New Roman" w:hAnsi="Times New Roman"/>
                <w:sz w:val="24"/>
              </w:rPr>
            </w:pPr>
            <w:r>
              <w:rPr>
                <w:rFonts w:ascii="Times New Roman" w:hAnsi="Times New Roman"/>
                <w:sz w:val="24"/>
              </w:rPr>
              <w:t>23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3140000">
            <w:pPr>
              <w:spacing w:line="240" w:lineRule="auto"/>
              <w:ind/>
              <w:rPr>
                <w:rFonts w:ascii="Times New Roman" w:hAnsi="Times New Roman"/>
                <w:sz w:val="24"/>
              </w:rPr>
            </w:pPr>
            <w:r>
              <w:rPr>
                <w:rFonts w:ascii="Times New Roman" w:hAnsi="Times New Roman"/>
                <w:sz w:val="24"/>
              </w:rPr>
              <w:t>ИП Яшкин</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4140000">
            <w:pPr>
              <w:spacing w:line="240" w:lineRule="auto"/>
              <w:ind/>
              <w:rPr>
                <w:rFonts w:ascii="Times New Roman" w:hAnsi="Times New Roman"/>
                <w:sz w:val="24"/>
              </w:rPr>
            </w:pPr>
            <w:r>
              <w:rPr>
                <w:rFonts w:ascii="Times New Roman" w:hAnsi="Times New Roman"/>
                <w:sz w:val="24"/>
              </w:rPr>
              <w:t>2,23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5140000">
            <w:pPr>
              <w:spacing w:line="240" w:lineRule="auto"/>
              <w:ind/>
              <w:rPr>
                <w:rFonts w:ascii="Times New Roman" w:hAnsi="Times New Roman"/>
                <w:sz w:val="24"/>
              </w:rPr>
            </w:pPr>
            <w:r>
              <w:rPr>
                <w:rFonts w:ascii="Times New Roman" w:hAnsi="Times New Roman"/>
                <w:sz w:val="24"/>
              </w:rPr>
              <w:t>0,089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6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7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8140000">
            <w:pPr>
              <w:spacing w:line="240" w:lineRule="auto"/>
              <w:ind/>
              <w:rPr>
                <w:rFonts w:ascii="Times New Roman" w:hAnsi="Times New Roman"/>
                <w:sz w:val="24"/>
              </w:rPr>
            </w:pPr>
            <w:r>
              <w:rPr>
                <w:rFonts w:ascii="Times New Roman" w:hAnsi="Times New Roman"/>
                <w:sz w:val="24"/>
              </w:rPr>
              <w:t>0,089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140000">
            <w:pPr>
              <w:spacing w:line="240" w:lineRule="auto"/>
              <w:ind/>
              <w:rPr>
                <w:rFonts w:ascii="Times New Roman" w:hAnsi="Times New Roman"/>
                <w:sz w:val="24"/>
              </w:rPr>
            </w:pPr>
            <w:r>
              <w:rPr>
                <w:rFonts w:ascii="Times New Roman" w:hAnsi="Times New Roman"/>
                <w:sz w:val="24"/>
              </w:rPr>
              <w:t>24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A140000">
            <w:pPr>
              <w:spacing w:line="240" w:lineRule="auto"/>
              <w:ind/>
              <w:rPr>
                <w:rFonts w:ascii="Times New Roman" w:hAnsi="Times New Roman"/>
                <w:sz w:val="24"/>
              </w:rPr>
            </w:pPr>
            <w:r>
              <w:rPr>
                <w:rFonts w:ascii="Times New Roman" w:hAnsi="Times New Roman"/>
                <w:sz w:val="24"/>
              </w:rPr>
              <w:t>ООО "Щит". АБК-1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B140000">
            <w:pPr>
              <w:spacing w:line="240" w:lineRule="auto"/>
              <w:ind/>
              <w:rPr>
                <w:rFonts w:ascii="Times New Roman" w:hAnsi="Times New Roman"/>
                <w:sz w:val="24"/>
              </w:rPr>
            </w:pPr>
            <w:r>
              <w:rPr>
                <w:rFonts w:ascii="Times New Roman" w:hAnsi="Times New Roman"/>
                <w:sz w:val="24"/>
              </w:rPr>
              <w:t>0,18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C140000">
            <w:pPr>
              <w:spacing w:line="240" w:lineRule="auto"/>
              <w:ind/>
              <w:rPr>
                <w:rFonts w:ascii="Times New Roman" w:hAnsi="Times New Roman"/>
                <w:sz w:val="24"/>
              </w:rPr>
            </w:pPr>
            <w:r>
              <w:rPr>
                <w:rFonts w:ascii="Times New Roman" w:hAnsi="Times New Roman"/>
                <w:sz w:val="24"/>
              </w:rPr>
              <w:t>0,007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D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E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F140000">
            <w:pPr>
              <w:spacing w:line="240" w:lineRule="auto"/>
              <w:ind/>
              <w:rPr>
                <w:rFonts w:ascii="Times New Roman" w:hAnsi="Times New Roman"/>
                <w:sz w:val="24"/>
              </w:rPr>
            </w:pPr>
            <w:r>
              <w:rPr>
                <w:rFonts w:ascii="Times New Roman" w:hAnsi="Times New Roman"/>
                <w:sz w:val="24"/>
              </w:rPr>
              <w:t>0,007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140000">
            <w:pPr>
              <w:spacing w:line="240" w:lineRule="auto"/>
              <w:ind/>
              <w:rPr>
                <w:rFonts w:ascii="Times New Roman" w:hAnsi="Times New Roman"/>
                <w:sz w:val="24"/>
              </w:rPr>
            </w:pPr>
            <w:r>
              <w:rPr>
                <w:rFonts w:ascii="Times New Roman" w:hAnsi="Times New Roman"/>
                <w:sz w:val="24"/>
              </w:rPr>
              <w:t>25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1140000">
            <w:pPr>
              <w:spacing w:line="240" w:lineRule="auto"/>
              <w:ind/>
              <w:rPr>
                <w:rFonts w:ascii="Times New Roman" w:hAnsi="Times New Roman"/>
                <w:sz w:val="24"/>
              </w:rPr>
            </w:pPr>
            <w:r>
              <w:rPr>
                <w:rFonts w:ascii="Times New Roman" w:hAnsi="Times New Roman"/>
                <w:sz w:val="24"/>
              </w:rPr>
              <w:t>ООО "Щит". АБК-2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2140000">
            <w:pPr>
              <w:spacing w:line="240" w:lineRule="auto"/>
              <w:ind/>
              <w:rPr>
                <w:rFonts w:ascii="Times New Roman" w:hAnsi="Times New Roman"/>
                <w:sz w:val="24"/>
              </w:rPr>
            </w:pPr>
            <w:r>
              <w:rPr>
                <w:rFonts w:ascii="Times New Roman" w:hAnsi="Times New Roman"/>
                <w:sz w:val="24"/>
              </w:rPr>
              <w:t>0,28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314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4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5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6140000">
            <w:pPr>
              <w:spacing w:line="240" w:lineRule="auto"/>
              <w:ind/>
              <w:rPr>
                <w:rFonts w:ascii="Times New Roman" w:hAnsi="Times New Roman"/>
                <w:sz w:val="24"/>
              </w:rPr>
            </w:pPr>
            <w:r>
              <w:rPr>
                <w:rFonts w:ascii="Times New Roman" w:hAnsi="Times New Roman"/>
                <w:sz w:val="24"/>
              </w:rPr>
              <w:t>0,011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140000">
            <w:pPr>
              <w:spacing w:line="240" w:lineRule="auto"/>
              <w:ind/>
              <w:rPr>
                <w:rFonts w:ascii="Times New Roman" w:hAnsi="Times New Roman"/>
                <w:sz w:val="24"/>
              </w:rPr>
            </w:pPr>
            <w:r>
              <w:rPr>
                <w:rFonts w:ascii="Times New Roman" w:hAnsi="Times New Roman"/>
                <w:sz w:val="24"/>
              </w:rPr>
              <w:t>26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8140000">
            <w:pPr>
              <w:spacing w:line="240" w:lineRule="auto"/>
              <w:ind/>
              <w:rPr>
                <w:rFonts w:ascii="Times New Roman" w:hAnsi="Times New Roman"/>
                <w:sz w:val="24"/>
              </w:rPr>
            </w:pPr>
            <w:r>
              <w:rPr>
                <w:rFonts w:ascii="Times New Roman" w:hAnsi="Times New Roman"/>
                <w:sz w:val="24"/>
              </w:rPr>
              <w:t>ООО "Щит". АБК-3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9140000">
            <w:pPr>
              <w:spacing w:line="240" w:lineRule="auto"/>
              <w:ind/>
              <w:rPr>
                <w:rFonts w:ascii="Times New Roman" w:hAnsi="Times New Roman"/>
                <w:sz w:val="24"/>
              </w:rPr>
            </w:pPr>
            <w:r>
              <w:rPr>
                <w:rFonts w:ascii="Times New Roman" w:hAnsi="Times New Roman"/>
                <w:sz w:val="24"/>
              </w:rPr>
              <w:t>0,28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A14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B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C14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D140000">
            <w:pPr>
              <w:spacing w:line="240" w:lineRule="auto"/>
              <w:ind/>
              <w:rPr>
                <w:rFonts w:ascii="Times New Roman" w:hAnsi="Times New Roman"/>
                <w:sz w:val="24"/>
              </w:rPr>
            </w:pPr>
            <w:r>
              <w:rPr>
                <w:rFonts w:ascii="Times New Roman" w:hAnsi="Times New Roman"/>
                <w:sz w:val="24"/>
              </w:rPr>
              <w:t>0,011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E140000">
            <w:pPr>
              <w:spacing w:line="240" w:lineRule="auto"/>
              <w:ind/>
              <w:rPr>
                <w:rFonts w:ascii="Times New Roman" w:hAnsi="Times New Roman"/>
                <w:sz w:val="24"/>
              </w:rPr>
            </w:pPr>
            <w:r>
              <w:rPr>
                <w:rFonts w:ascii="Times New Roman" w:hAnsi="Times New Roman"/>
                <w:sz w:val="24"/>
              </w:rPr>
              <w:t>27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F140000">
            <w:pPr>
              <w:spacing w:line="240" w:lineRule="auto"/>
              <w:ind/>
              <w:rPr>
                <w:rFonts w:ascii="Times New Roman" w:hAnsi="Times New Roman"/>
                <w:sz w:val="24"/>
              </w:rPr>
            </w:pPr>
            <w:r>
              <w:rPr>
                <w:rFonts w:ascii="Times New Roman" w:hAnsi="Times New Roman"/>
                <w:sz w:val="24"/>
              </w:rPr>
              <w:t>ООО "Щит". АБК-4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0140000">
            <w:pPr>
              <w:spacing w:line="240" w:lineRule="auto"/>
              <w:ind/>
              <w:rPr>
                <w:rFonts w:ascii="Times New Roman" w:hAnsi="Times New Roman"/>
                <w:sz w:val="24"/>
              </w:rPr>
            </w:pPr>
            <w:r>
              <w:rPr>
                <w:rFonts w:ascii="Times New Roman" w:hAnsi="Times New Roman"/>
                <w:sz w:val="24"/>
              </w:rPr>
              <w:t>0,23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1140000">
            <w:pPr>
              <w:spacing w:line="240" w:lineRule="auto"/>
              <w:ind/>
              <w:rPr>
                <w:rFonts w:ascii="Times New Roman" w:hAnsi="Times New Roman"/>
                <w:sz w:val="24"/>
              </w:rPr>
            </w:pPr>
            <w:r>
              <w:rPr>
                <w:rFonts w:ascii="Times New Roman" w:hAnsi="Times New Roman"/>
                <w:sz w:val="24"/>
              </w:rPr>
              <w:t>0,009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2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3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4140000">
            <w:pPr>
              <w:spacing w:line="240" w:lineRule="auto"/>
              <w:ind/>
              <w:rPr>
                <w:rFonts w:ascii="Times New Roman" w:hAnsi="Times New Roman"/>
                <w:sz w:val="24"/>
              </w:rPr>
            </w:pPr>
            <w:r>
              <w:rPr>
                <w:rFonts w:ascii="Times New Roman" w:hAnsi="Times New Roman"/>
                <w:sz w:val="24"/>
              </w:rPr>
              <w:t>0,009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140000">
            <w:pPr>
              <w:spacing w:line="240" w:lineRule="auto"/>
              <w:ind/>
              <w:rPr>
                <w:rFonts w:ascii="Times New Roman" w:hAnsi="Times New Roman"/>
                <w:sz w:val="24"/>
              </w:rPr>
            </w:pPr>
            <w:r>
              <w:rPr>
                <w:rFonts w:ascii="Times New Roman" w:hAnsi="Times New Roman"/>
                <w:sz w:val="24"/>
              </w:rPr>
              <w:t>28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6140000">
            <w:pPr>
              <w:spacing w:line="240" w:lineRule="auto"/>
              <w:ind/>
              <w:rPr>
                <w:rFonts w:ascii="Times New Roman" w:hAnsi="Times New Roman"/>
                <w:sz w:val="24"/>
              </w:rPr>
            </w:pPr>
            <w:r>
              <w:rPr>
                <w:rFonts w:ascii="Times New Roman" w:hAnsi="Times New Roman"/>
                <w:sz w:val="24"/>
              </w:rPr>
              <w:t>ООО "Щит". АБК-5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714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814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9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A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B14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C140000">
            <w:pPr>
              <w:spacing w:line="240" w:lineRule="auto"/>
              <w:ind/>
              <w:rPr>
                <w:rFonts w:ascii="Times New Roman" w:hAnsi="Times New Roman"/>
                <w:sz w:val="24"/>
              </w:rPr>
            </w:pPr>
            <w:r>
              <w:rPr>
                <w:rFonts w:ascii="Times New Roman" w:hAnsi="Times New Roman"/>
                <w:sz w:val="24"/>
              </w:rPr>
              <w:t>29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D140000">
            <w:pPr>
              <w:spacing w:line="240" w:lineRule="auto"/>
              <w:ind/>
              <w:rPr>
                <w:rFonts w:ascii="Times New Roman" w:hAnsi="Times New Roman"/>
                <w:sz w:val="24"/>
              </w:rPr>
            </w:pPr>
            <w:r>
              <w:rPr>
                <w:rFonts w:ascii="Times New Roman" w:hAnsi="Times New Roman"/>
                <w:sz w:val="24"/>
              </w:rPr>
              <w:t>ООО "Щит". Гараж</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E140000">
            <w:pPr>
              <w:spacing w:line="240" w:lineRule="auto"/>
              <w:ind/>
              <w:rPr>
                <w:rFonts w:ascii="Times New Roman" w:hAnsi="Times New Roman"/>
                <w:sz w:val="24"/>
              </w:rPr>
            </w:pPr>
            <w:r>
              <w:rPr>
                <w:rFonts w:ascii="Times New Roman" w:hAnsi="Times New Roman"/>
                <w:sz w:val="24"/>
              </w:rPr>
              <w:t>0,78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F140000">
            <w:pPr>
              <w:spacing w:line="240" w:lineRule="auto"/>
              <w:ind/>
              <w:rPr>
                <w:rFonts w:ascii="Times New Roman" w:hAnsi="Times New Roman"/>
                <w:sz w:val="24"/>
              </w:rPr>
            </w:pPr>
            <w:r>
              <w:rPr>
                <w:rFonts w:ascii="Times New Roman" w:hAnsi="Times New Roman"/>
                <w:sz w:val="24"/>
              </w:rPr>
              <w:t>0,031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0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1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2140000">
            <w:pPr>
              <w:spacing w:line="240" w:lineRule="auto"/>
              <w:ind/>
              <w:rPr>
                <w:rFonts w:ascii="Times New Roman" w:hAnsi="Times New Roman"/>
                <w:sz w:val="24"/>
              </w:rPr>
            </w:pPr>
            <w:r>
              <w:rPr>
                <w:rFonts w:ascii="Times New Roman" w:hAnsi="Times New Roman"/>
                <w:sz w:val="24"/>
              </w:rPr>
              <w:t>0,031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140000">
            <w:pPr>
              <w:spacing w:line="240" w:lineRule="auto"/>
              <w:ind/>
              <w:rPr>
                <w:rFonts w:ascii="Times New Roman" w:hAnsi="Times New Roman"/>
                <w:sz w:val="24"/>
              </w:rPr>
            </w:pPr>
            <w:r>
              <w:rPr>
                <w:rFonts w:ascii="Times New Roman" w:hAnsi="Times New Roman"/>
                <w:sz w:val="24"/>
              </w:rPr>
              <w:t>30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4140000">
            <w:pPr>
              <w:spacing w:line="240" w:lineRule="auto"/>
              <w:ind/>
              <w:rPr>
                <w:rFonts w:ascii="Times New Roman" w:hAnsi="Times New Roman"/>
                <w:sz w:val="24"/>
              </w:rPr>
            </w:pPr>
            <w:r>
              <w:rPr>
                <w:rFonts w:ascii="Times New Roman" w:hAnsi="Times New Roman"/>
                <w:sz w:val="24"/>
              </w:rPr>
              <w:t>ООО "Щит".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5140000">
            <w:pPr>
              <w:spacing w:line="240" w:lineRule="auto"/>
              <w:ind/>
              <w:rPr>
                <w:rFonts w:ascii="Times New Roman" w:hAnsi="Times New Roman"/>
                <w:sz w:val="24"/>
              </w:rPr>
            </w:pPr>
            <w:r>
              <w:rPr>
                <w:rFonts w:ascii="Times New Roman" w:hAnsi="Times New Roman"/>
                <w:sz w:val="24"/>
              </w:rPr>
              <w:t>1,00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6140000">
            <w:pPr>
              <w:spacing w:line="240" w:lineRule="auto"/>
              <w:ind/>
              <w:rPr>
                <w:rFonts w:ascii="Times New Roman" w:hAnsi="Times New Roman"/>
                <w:sz w:val="24"/>
              </w:rPr>
            </w:pPr>
            <w:r>
              <w:rPr>
                <w:rFonts w:ascii="Times New Roman" w:hAnsi="Times New Roman"/>
                <w:sz w:val="24"/>
              </w:rPr>
              <w:t>0,037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7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814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9140000">
            <w:pPr>
              <w:spacing w:line="240" w:lineRule="auto"/>
              <w:ind/>
              <w:rPr>
                <w:rFonts w:ascii="Times New Roman" w:hAnsi="Times New Roman"/>
                <w:sz w:val="24"/>
              </w:rPr>
            </w:pPr>
            <w:r>
              <w:rPr>
                <w:rFonts w:ascii="Times New Roman" w:hAnsi="Times New Roman"/>
                <w:sz w:val="24"/>
              </w:rPr>
              <w:t>0,040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A140000">
            <w:pPr>
              <w:spacing w:line="240" w:lineRule="auto"/>
              <w:ind/>
              <w:rPr>
                <w:rFonts w:ascii="Times New Roman" w:hAnsi="Times New Roman"/>
                <w:sz w:val="24"/>
              </w:rPr>
            </w:pPr>
            <w:r>
              <w:rPr>
                <w:rFonts w:ascii="Times New Roman" w:hAnsi="Times New Roman"/>
                <w:sz w:val="24"/>
              </w:rPr>
              <w:t>31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B14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Энергомонтажвентиляция</w:t>
            </w:r>
            <w:r>
              <w:rPr>
                <w:rFonts w:ascii="Times New Roman" w:hAnsi="Times New Roman"/>
                <w:sz w:val="24"/>
              </w:rPr>
              <w:t>".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C140000">
            <w:pPr>
              <w:spacing w:line="240" w:lineRule="auto"/>
              <w:ind/>
              <w:rPr>
                <w:rFonts w:ascii="Times New Roman" w:hAnsi="Times New Roman"/>
                <w:sz w:val="24"/>
              </w:rPr>
            </w:pPr>
            <w:r>
              <w:rPr>
                <w:rFonts w:ascii="Times New Roman" w:hAnsi="Times New Roman"/>
                <w:sz w:val="24"/>
              </w:rPr>
              <w:t>2,20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40000">
            <w:pPr>
              <w:spacing w:line="240" w:lineRule="auto"/>
              <w:ind/>
              <w:rPr>
                <w:rFonts w:ascii="Times New Roman" w:hAnsi="Times New Roman"/>
                <w:sz w:val="24"/>
              </w:rPr>
            </w:pPr>
            <w:r>
              <w:rPr>
                <w:rFonts w:ascii="Times New Roman" w:hAnsi="Times New Roman"/>
                <w:sz w:val="24"/>
              </w:rPr>
              <w:t>0,085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E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F14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0140000">
            <w:pPr>
              <w:spacing w:line="240" w:lineRule="auto"/>
              <w:ind/>
              <w:rPr>
                <w:rFonts w:ascii="Times New Roman" w:hAnsi="Times New Roman"/>
                <w:sz w:val="24"/>
              </w:rPr>
            </w:pPr>
            <w:r>
              <w:rPr>
                <w:rFonts w:ascii="Times New Roman" w:hAnsi="Times New Roman"/>
                <w:sz w:val="24"/>
              </w:rPr>
              <w:t>0,088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1140000">
            <w:pPr>
              <w:spacing w:line="240" w:lineRule="auto"/>
              <w:ind/>
              <w:rPr>
                <w:rFonts w:ascii="Times New Roman" w:hAnsi="Times New Roman"/>
                <w:sz w:val="24"/>
              </w:rPr>
            </w:pPr>
            <w:r>
              <w:rPr>
                <w:rFonts w:ascii="Times New Roman" w:hAnsi="Times New Roman"/>
                <w:sz w:val="24"/>
              </w:rPr>
              <w:t>32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2140000">
            <w:pPr>
              <w:spacing w:line="240" w:lineRule="auto"/>
              <w:ind/>
              <w:rPr>
                <w:rFonts w:ascii="Times New Roman" w:hAnsi="Times New Roman"/>
                <w:sz w:val="24"/>
              </w:rPr>
            </w:pPr>
            <w:r>
              <w:rPr>
                <w:rFonts w:ascii="Times New Roman" w:hAnsi="Times New Roman"/>
                <w:sz w:val="24"/>
              </w:rPr>
              <w:t>Склад №4296</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3140000">
            <w:pPr>
              <w:spacing w:line="240" w:lineRule="auto"/>
              <w:ind/>
              <w:rPr>
                <w:rFonts w:ascii="Times New Roman" w:hAnsi="Times New Roman"/>
                <w:sz w:val="24"/>
              </w:rPr>
            </w:pPr>
            <w:r>
              <w:rPr>
                <w:rFonts w:ascii="Times New Roman" w:hAnsi="Times New Roman"/>
                <w:sz w:val="24"/>
              </w:rPr>
              <w:t>8,08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40000">
            <w:pPr>
              <w:spacing w:line="240" w:lineRule="auto"/>
              <w:ind/>
              <w:rPr>
                <w:rFonts w:ascii="Times New Roman" w:hAnsi="Times New Roman"/>
                <w:sz w:val="24"/>
              </w:rPr>
            </w:pPr>
            <w:r>
              <w:rPr>
                <w:rFonts w:ascii="Times New Roman" w:hAnsi="Times New Roman"/>
                <w:sz w:val="24"/>
              </w:rPr>
              <w:t>0,071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5140000">
            <w:pPr>
              <w:spacing w:line="240" w:lineRule="auto"/>
              <w:ind/>
              <w:rPr>
                <w:rFonts w:ascii="Times New Roman" w:hAnsi="Times New Roman"/>
                <w:sz w:val="24"/>
              </w:rPr>
            </w:pPr>
            <w:r>
              <w:rPr>
                <w:rFonts w:ascii="Times New Roman" w:hAnsi="Times New Roman"/>
                <w:sz w:val="24"/>
              </w:rPr>
              <w:t>0,252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6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7140000">
            <w:pPr>
              <w:spacing w:line="240" w:lineRule="auto"/>
              <w:ind/>
              <w:rPr>
                <w:rFonts w:ascii="Times New Roman" w:hAnsi="Times New Roman"/>
                <w:sz w:val="24"/>
              </w:rPr>
            </w:pPr>
            <w:r>
              <w:rPr>
                <w:rFonts w:ascii="Times New Roman" w:hAnsi="Times New Roman"/>
                <w:sz w:val="24"/>
              </w:rPr>
              <w:t>0,323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140000">
            <w:pPr>
              <w:spacing w:line="240" w:lineRule="auto"/>
              <w:ind/>
              <w:rPr>
                <w:rFonts w:ascii="Times New Roman" w:hAnsi="Times New Roman"/>
                <w:sz w:val="24"/>
              </w:rPr>
            </w:pPr>
            <w:r>
              <w:rPr>
                <w:rFonts w:ascii="Times New Roman" w:hAnsi="Times New Roman"/>
                <w:sz w:val="24"/>
              </w:rPr>
              <w:t>33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9140000">
            <w:pPr>
              <w:spacing w:line="240" w:lineRule="auto"/>
              <w:ind/>
              <w:rPr>
                <w:rFonts w:ascii="Times New Roman" w:hAnsi="Times New Roman"/>
                <w:sz w:val="24"/>
              </w:rPr>
            </w:pPr>
            <w:r>
              <w:rPr>
                <w:rFonts w:ascii="Times New Roman" w:hAnsi="Times New Roman"/>
                <w:sz w:val="24"/>
              </w:rPr>
              <w:t xml:space="preserve">Склад №4296. </w:t>
            </w:r>
          </w:p>
          <w:p w14:paraId="9A140000">
            <w:pPr>
              <w:spacing w:line="240" w:lineRule="auto"/>
              <w:ind/>
              <w:rPr>
                <w:rFonts w:ascii="Times New Roman" w:hAnsi="Times New Roman"/>
                <w:sz w:val="24"/>
              </w:rPr>
            </w:pPr>
            <w:r>
              <w:rPr>
                <w:rFonts w:ascii="Times New Roman" w:hAnsi="Times New Roman"/>
                <w:sz w:val="24"/>
              </w:rPr>
              <w:t>Бытовое помещение</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B140000">
            <w:pPr>
              <w:spacing w:line="240" w:lineRule="auto"/>
              <w:ind/>
              <w:rPr>
                <w:rFonts w:ascii="Times New Roman" w:hAnsi="Times New Roman"/>
                <w:sz w:val="24"/>
              </w:rPr>
            </w:pPr>
            <w:r>
              <w:rPr>
                <w:rFonts w:ascii="Times New Roman" w:hAnsi="Times New Roman"/>
                <w:sz w:val="24"/>
              </w:rPr>
              <w:t>0,15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C140000">
            <w:pPr>
              <w:spacing w:line="240" w:lineRule="auto"/>
              <w:ind/>
              <w:rPr>
                <w:rFonts w:ascii="Times New Roman" w:hAnsi="Times New Roman"/>
                <w:sz w:val="24"/>
              </w:rPr>
            </w:pPr>
            <w:r>
              <w:rPr>
                <w:rFonts w:ascii="Times New Roman" w:hAnsi="Times New Roman"/>
                <w:sz w:val="24"/>
              </w:rPr>
              <w:t>0,006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D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E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F140000">
            <w:pPr>
              <w:spacing w:line="240" w:lineRule="auto"/>
              <w:ind/>
              <w:rPr>
                <w:rFonts w:ascii="Times New Roman" w:hAnsi="Times New Roman"/>
                <w:sz w:val="24"/>
              </w:rPr>
            </w:pPr>
            <w:r>
              <w:rPr>
                <w:rFonts w:ascii="Times New Roman" w:hAnsi="Times New Roman"/>
                <w:sz w:val="24"/>
              </w:rPr>
              <w:t>0,006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0140000">
            <w:pPr>
              <w:spacing w:line="240" w:lineRule="auto"/>
              <w:ind/>
              <w:rPr>
                <w:rFonts w:ascii="Times New Roman" w:hAnsi="Times New Roman"/>
                <w:sz w:val="24"/>
              </w:rPr>
            </w:pPr>
            <w:r>
              <w:rPr>
                <w:rFonts w:ascii="Times New Roman" w:hAnsi="Times New Roman"/>
                <w:sz w:val="24"/>
              </w:rPr>
              <w:t>34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1140000">
            <w:pPr>
              <w:spacing w:line="240" w:lineRule="auto"/>
              <w:ind/>
              <w:rPr>
                <w:rFonts w:ascii="Times New Roman" w:hAnsi="Times New Roman"/>
                <w:sz w:val="24"/>
              </w:rPr>
            </w:pPr>
            <w:r>
              <w:rPr>
                <w:rFonts w:ascii="Times New Roman" w:hAnsi="Times New Roman"/>
                <w:sz w:val="24"/>
              </w:rPr>
              <w:t>Склад №4299</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2140000">
            <w:pPr>
              <w:spacing w:line="240" w:lineRule="auto"/>
              <w:ind/>
              <w:rPr>
                <w:rFonts w:ascii="Times New Roman" w:hAnsi="Times New Roman"/>
                <w:sz w:val="24"/>
              </w:rPr>
            </w:pPr>
            <w:r>
              <w:rPr>
                <w:rFonts w:ascii="Times New Roman" w:hAnsi="Times New Roman"/>
                <w:sz w:val="24"/>
              </w:rPr>
              <w:t>9,63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3140000">
            <w:pPr>
              <w:spacing w:line="240" w:lineRule="auto"/>
              <w:ind/>
              <w:rPr>
                <w:rFonts w:ascii="Times New Roman" w:hAnsi="Times New Roman"/>
                <w:sz w:val="24"/>
              </w:rPr>
            </w:pPr>
            <w:r>
              <w:rPr>
                <w:rFonts w:ascii="Times New Roman" w:hAnsi="Times New Roman"/>
                <w:sz w:val="24"/>
              </w:rPr>
              <w:t>0,071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4140000">
            <w:pPr>
              <w:spacing w:line="240" w:lineRule="auto"/>
              <w:ind/>
              <w:rPr>
                <w:rFonts w:ascii="Times New Roman" w:hAnsi="Times New Roman"/>
                <w:sz w:val="24"/>
              </w:rPr>
            </w:pPr>
            <w:r>
              <w:rPr>
                <w:rFonts w:ascii="Times New Roman" w:hAnsi="Times New Roman"/>
                <w:sz w:val="24"/>
              </w:rPr>
              <w:t>0,311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514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6140000">
            <w:pPr>
              <w:spacing w:line="240" w:lineRule="auto"/>
              <w:ind/>
              <w:rPr>
                <w:rFonts w:ascii="Times New Roman" w:hAnsi="Times New Roman"/>
                <w:sz w:val="24"/>
              </w:rPr>
            </w:pPr>
            <w:r>
              <w:rPr>
                <w:rFonts w:ascii="Times New Roman" w:hAnsi="Times New Roman"/>
                <w:sz w:val="24"/>
              </w:rPr>
              <w:t>0,385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140000">
            <w:pPr>
              <w:spacing w:line="240" w:lineRule="auto"/>
              <w:ind/>
              <w:rPr>
                <w:rFonts w:ascii="Times New Roman" w:hAnsi="Times New Roman"/>
                <w:sz w:val="24"/>
              </w:rPr>
            </w:pPr>
            <w:r>
              <w:rPr>
                <w:rFonts w:ascii="Times New Roman" w:hAnsi="Times New Roman"/>
                <w:sz w:val="24"/>
              </w:rPr>
              <w:t>35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8140000">
            <w:pPr>
              <w:spacing w:line="240" w:lineRule="auto"/>
              <w:ind/>
              <w:rPr>
                <w:rFonts w:ascii="Times New Roman" w:hAnsi="Times New Roman"/>
                <w:sz w:val="24"/>
              </w:rPr>
            </w:pPr>
            <w:r>
              <w:rPr>
                <w:rFonts w:ascii="Times New Roman" w:hAnsi="Times New Roman"/>
                <w:sz w:val="24"/>
              </w:rPr>
              <w:t>ЦОС. АБЗ.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9140000">
            <w:pPr>
              <w:spacing w:line="240" w:lineRule="auto"/>
              <w:ind/>
              <w:rPr>
                <w:rFonts w:ascii="Times New Roman" w:hAnsi="Times New Roman"/>
                <w:sz w:val="24"/>
              </w:rPr>
            </w:pPr>
            <w:r>
              <w:rPr>
                <w:rFonts w:ascii="Times New Roman" w:hAnsi="Times New Roman"/>
                <w:sz w:val="24"/>
              </w:rPr>
              <w:t>1,05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A140000">
            <w:pPr>
              <w:spacing w:line="240" w:lineRule="auto"/>
              <w:ind/>
              <w:rPr>
                <w:rFonts w:ascii="Times New Roman" w:hAnsi="Times New Roman"/>
                <w:sz w:val="24"/>
              </w:rPr>
            </w:pPr>
            <w:r>
              <w:rPr>
                <w:rFonts w:ascii="Times New Roman" w:hAnsi="Times New Roman"/>
                <w:sz w:val="24"/>
              </w:rPr>
              <w:t>0,039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B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C14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D140000">
            <w:pPr>
              <w:spacing w:line="240" w:lineRule="auto"/>
              <w:ind/>
              <w:rPr>
                <w:rFonts w:ascii="Times New Roman" w:hAnsi="Times New Roman"/>
                <w:sz w:val="24"/>
              </w:rPr>
            </w:pPr>
            <w:r>
              <w:rPr>
                <w:rFonts w:ascii="Times New Roman" w:hAnsi="Times New Roman"/>
                <w:sz w:val="24"/>
              </w:rPr>
              <w:t>0,042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140000">
            <w:pPr>
              <w:spacing w:line="240" w:lineRule="auto"/>
              <w:ind/>
              <w:rPr>
                <w:rFonts w:ascii="Times New Roman" w:hAnsi="Times New Roman"/>
                <w:sz w:val="24"/>
              </w:rPr>
            </w:pPr>
            <w:r>
              <w:rPr>
                <w:rFonts w:ascii="Times New Roman" w:hAnsi="Times New Roman"/>
                <w:sz w:val="24"/>
              </w:rPr>
              <w:t>36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F140000">
            <w:pPr>
              <w:spacing w:line="240" w:lineRule="auto"/>
              <w:ind/>
              <w:rPr>
                <w:rFonts w:ascii="Times New Roman" w:hAnsi="Times New Roman"/>
                <w:sz w:val="24"/>
              </w:rPr>
            </w:pPr>
            <w:r>
              <w:rPr>
                <w:rFonts w:ascii="Times New Roman" w:hAnsi="Times New Roman"/>
                <w:sz w:val="24"/>
              </w:rPr>
              <w:t>ЦОС. АБЗ.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0140000">
            <w:pPr>
              <w:spacing w:line="240" w:lineRule="auto"/>
              <w:ind/>
              <w:rPr>
                <w:rFonts w:ascii="Times New Roman" w:hAnsi="Times New Roman"/>
                <w:sz w:val="24"/>
              </w:rPr>
            </w:pPr>
            <w:r>
              <w:rPr>
                <w:rFonts w:ascii="Times New Roman" w:hAnsi="Times New Roman"/>
                <w:sz w:val="24"/>
              </w:rPr>
              <w:t>0,30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1140000">
            <w:pPr>
              <w:spacing w:line="240" w:lineRule="auto"/>
              <w:ind/>
              <w:rPr>
                <w:rFonts w:ascii="Times New Roman" w:hAnsi="Times New Roman"/>
                <w:sz w:val="24"/>
              </w:rPr>
            </w:pPr>
            <w:r>
              <w:rPr>
                <w:rFonts w:ascii="Times New Roman" w:hAnsi="Times New Roman"/>
                <w:sz w:val="24"/>
              </w:rPr>
              <w:t>0,004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2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314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4140000">
            <w:pPr>
              <w:spacing w:line="240" w:lineRule="auto"/>
              <w:ind/>
              <w:rPr>
                <w:rFonts w:ascii="Times New Roman" w:hAnsi="Times New Roman"/>
                <w:sz w:val="24"/>
              </w:rPr>
            </w:pPr>
            <w:r>
              <w:rPr>
                <w:rFonts w:ascii="Times New Roman" w:hAnsi="Times New Roman"/>
                <w:sz w:val="24"/>
              </w:rPr>
              <w:t>0,012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140000">
            <w:pPr>
              <w:spacing w:line="240" w:lineRule="auto"/>
              <w:ind/>
              <w:rPr>
                <w:rFonts w:ascii="Times New Roman" w:hAnsi="Times New Roman"/>
                <w:sz w:val="24"/>
              </w:rPr>
            </w:pPr>
            <w:r>
              <w:rPr>
                <w:rFonts w:ascii="Times New Roman" w:hAnsi="Times New Roman"/>
                <w:sz w:val="24"/>
              </w:rPr>
              <w:t>37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6140000">
            <w:pPr>
              <w:spacing w:line="240" w:lineRule="auto"/>
              <w:ind/>
              <w:rPr>
                <w:rFonts w:ascii="Times New Roman" w:hAnsi="Times New Roman"/>
                <w:sz w:val="24"/>
              </w:rPr>
            </w:pPr>
            <w:r>
              <w:rPr>
                <w:rFonts w:ascii="Times New Roman" w:hAnsi="Times New Roman"/>
                <w:sz w:val="24"/>
              </w:rPr>
              <w:t>ЦОС. Гараж.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7140000">
            <w:pPr>
              <w:spacing w:line="240" w:lineRule="auto"/>
              <w:ind/>
              <w:rPr>
                <w:rFonts w:ascii="Times New Roman" w:hAnsi="Times New Roman"/>
                <w:sz w:val="24"/>
              </w:rPr>
            </w:pPr>
            <w:r>
              <w:rPr>
                <w:rFonts w:ascii="Times New Roman" w:hAnsi="Times New Roman"/>
                <w:sz w:val="24"/>
              </w:rPr>
              <w:t>8,85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8140000">
            <w:pPr>
              <w:spacing w:line="240" w:lineRule="auto"/>
              <w:ind/>
              <w:rPr>
                <w:rFonts w:ascii="Times New Roman" w:hAnsi="Times New Roman"/>
                <w:sz w:val="24"/>
              </w:rPr>
            </w:pPr>
            <w:r>
              <w:rPr>
                <w:rFonts w:ascii="Times New Roman" w:hAnsi="Times New Roman"/>
                <w:sz w:val="24"/>
              </w:rPr>
              <w:t>0,017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9140000">
            <w:pPr>
              <w:spacing w:line="240" w:lineRule="auto"/>
              <w:ind/>
              <w:rPr>
                <w:rFonts w:ascii="Times New Roman" w:hAnsi="Times New Roman"/>
                <w:sz w:val="24"/>
              </w:rPr>
            </w:pPr>
            <w:r>
              <w:rPr>
                <w:rFonts w:ascii="Times New Roman" w:hAnsi="Times New Roman"/>
                <w:sz w:val="24"/>
              </w:rPr>
              <w:t>0,337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A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B140000">
            <w:pPr>
              <w:spacing w:line="240" w:lineRule="auto"/>
              <w:ind/>
              <w:rPr>
                <w:rFonts w:ascii="Times New Roman" w:hAnsi="Times New Roman"/>
                <w:sz w:val="24"/>
              </w:rPr>
            </w:pPr>
            <w:r>
              <w:rPr>
                <w:rFonts w:ascii="Times New Roman" w:hAnsi="Times New Roman"/>
                <w:sz w:val="24"/>
              </w:rPr>
              <w:t>0,354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140000">
            <w:pPr>
              <w:spacing w:line="240" w:lineRule="auto"/>
              <w:ind/>
              <w:rPr>
                <w:rFonts w:ascii="Times New Roman" w:hAnsi="Times New Roman"/>
                <w:sz w:val="24"/>
              </w:rPr>
            </w:pPr>
            <w:r>
              <w:rPr>
                <w:rFonts w:ascii="Times New Roman" w:hAnsi="Times New Roman"/>
                <w:sz w:val="24"/>
              </w:rPr>
              <w:t>38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D140000">
            <w:pPr>
              <w:spacing w:line="240" w:lineRule="auto"/>
              <w:ind/>
              <w:rPr>
                <w:rFonts w:ascii="Times New Roman" w:hAnsi="Times New Roman"/>
                <w:sz w:val="24"/>
              </w:rPr>
            </w:pPr>
            <w:r>
              <w:rPr>
                <w:rFonts w:ascii="Times New Roman" w:hAnsi="Times New Roman"/>
                <w:sz w:val="24"/>
              </w:rPr>
              <w:t>ЦОС. Гараж.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E140000">
            <w:pPr>
              <w:spacing w:line="240" w:lineRule="auto"/>
              <w:ind/>
              <w:rPr>
                <w:rFonts w:ascii="Times New Roman" w:hAnsi="Times New Roman"/>
                <w:sz w:val="24"/>
              </w:rPr>
            </w:pPr>
            <w:r>
              <w:rPr>
                <w:rFonts w:ascii="Times New Roman" w:hAnsi="Times New Roman"/>
                <w:sz w:val="24"/>
              </w:rPr>
              <w:t>3,25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F140000">
            <w:pPr>
              <w:spacing w:line="240" w:lineRule="auto"/>
              <w:ind/>
              <w:rPr>
                <w:rFonts w:ascii="Times New Roman" w:hAnsi="Times New Roman"/>
                <w:sz w:val="24"/>
              </w:rPr>
            </w:pPr>
            <w:r>
              <w:rPr>
                <w:rFonts w:ascii="Times New Roman" w:hAnsi="Times New Roman"/>
                <w:sz w:val="24"/>
              </w:rPr>
              <w:t>0,052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0140000">
            <w:pPr>
              <w:spacing w:line="240" w:lineRule="auto"/>
              <w:ind/>
              <w:rPr>
                <w:rFonts w:ascii="Times New Roman" w:hAnsi="Times New Roman"/>
                <w:sz w:val="24"/>
              </w:rPr>
            </w:pPr>
            <w:r>
              <w:rPr>
                <w:rFonts w:ascii="Times New Roman" w:hAnsi="Times New Roman"/>
                <w:sz w:val="24"/>
              </w:rPr>
              <w:t>0,078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1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2140000">
            <w:pPr>
              <w:spacing w:line="240" w:lineRule="auto"/>
              <w:ind/>
              <w:rPr>
                <w:rFonts w:ascii="Times New Roman" w:hAnsi="Times New Roman"/>
                <w:sz w:val="24"/>
              </w:rPr>
            </w:pPr>
            <w:r>
              <w:rPr>
                <w:rFonts w:ascii="Times New Roman" w:hAnsi="Times New Roman"/>
                <w:sz w:val="24"/>
              </w:rPr>
              <w:t>0,130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3140000">
            <w:pPr>
              <w:spacing w:line="240" w:lineRule="auto"/>
              <w:ind/>
              <w:rPr>
                <w:rFonts w:ascii="Times New Roman" w:hAnsi="Times New Roman"/>
                <w:sz w:val="24"/>
              </w:rPr>
            </w:pPr>
            <w:r>
              <w:rPr>
                <w:rFonts w:ascii="Times New Roman" w:hAnsi="Times New Roman"/>
                <w:sz w:val="24"/>
              </w:rPr>
              <w:t>39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4140000">
            <w:pPr>
              <w:spacing w:line="240" w:lineRule="auto"/>
              <w:ind/>
              <w:rPr>
                <w:rFonts w:ascii="Times New Roman" w:hAnsi="Times New Roman"/>
                <w:sz w:val="24"/>
              </w:rPr>
            </w:pPr>
            <w:r>
              <w:rPr>
                <w:rFonts w:ascii="Times New Roman" w:hAnsi="Times New Roman"/>
                <w:sz w:val="24"/>
              </w:rPr>
              <w:t>ЦОС. Гараж. ТУ-3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5140000">
            <w:pPr>
              <w:spacing w:line="240" w:lineRule="auto"/>
              <w:ind/>
              <w:rPr>
                <w:rFonts w:ascii="Times New Roman" w:hAnsi="Times New Roman"/>
                <w:sz w:val="24"/>
              </w:rPr>
            </w:pPr>
            <w:r>
              <w:rPr>
                <w:rFonts w:ascii="Times New Roman" w:hAnsi="Times New Roman"/>
                <w:sz w:val="24"/>
              </w:rPr>
              <w:t>1,28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6140000">
            <w:pPr>
              <w:spacing w:line="240" w:lineRule="auto"/>
              <w:ind/>
              <w:rPr>
                <w:rFonts w:ascii="Times New Roman" w:hAnsi="Times New Roman"/>
                <w:sz w:val="24"/>
              </w:rPr>
            </w:pPr>
            <w:r>
              <w:rPr>
                <w:rFonts w:ascii="Times New Roman" w:hAnsi="Times New Roman"/>
                <w:sz w:val="24"/>
              </w:rPr>
              <w:t>0,051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7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8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9140000">
            <w:pPr>
              <w:spacing w:line="240" w:lineRule="auto"/>
              <w:ind/>
              <w:rPr>
                <w:rFonts w:ascii="Times New Roman" w:hAnsi="Times New Roman"/>
                <w:sz w:val="24"/>
              </w:rPr>
            </w:pPr>
            <w:r>
              <w:rPr>
                <w:rFonts w:ascii="Times New Roman" w:hAnsi="Times New Roman"/>
                <w:sz w:val="24"/>
              </w:rPr>
              <w:t>0,051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140000">
            <w:pPr>
              <w:spacing w:line="240" w:lineRule="auto"/>
              <w:ind/>
              <w:rPr>
                <w:rFonts w:ascii="Times New Roman" w:hAnsi="Times New Roman"/>
                <w:sz w:val="24"/>
              </w:rPr>
            </w:pPr>
            <w:r>
              <w:rPr>
                <w:rFonts w:ascii="Times New Roman" w:hAnsi="Times New Roman"/>
                <w:sz w:val="24"/>
              </w:rPr>
              <w:t>40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B140000">
            <w:pPr>
              <w:spacing w:line="240" w:lineRule="auto"/>
              <w:ind/>
              <w:rPr>
                <w:rFonts w:ascii="Times New Roman" w:hAnsi="Times New Roman"/>
                <w:sz w:val="24"/>
              </w:rPr>
            </w:pPr>
            <w:r>
              <w:rPr>
                <w:rFonts w:ascii="Times New Roman" w:hAnsi="Times New Roman"/>
                <w:sz w:val="24"/>
              </w:rPr>
              <w:t>ЦОС. КПП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C14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D14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E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F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014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140000">
            <w:pPr>
              <w:spacing w:line="240" w:lineRule="auto"/>
              <w:ind/>
              <w:rPr>
                <w:rFonts w:ascii="Times New Roman" w:hAnsi="Times New Roman"/>
                <w:sz w:val="24"/>
              </w:rPr>
            </w:pPr>
            <w:r>
              <w:rPr>
                <w:rFonts w:ascii="Times New Roman" w:hAnsi="Times New Roman"/>
                <w:sz w:val="24"/>
              </w:rPr>
              <w:t>41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2140000">
            <w:pPr>
              <w:spacing w:line="240" w:lineRule="auto"/>
              <w:ind/>
              <w:rPr>
                <w:rFonts w:ascii="Times New Roman" w:hAnsi="Times New Roman"/>
                <w:sz w:val="24"/>
              </w:rPr>
            </w:pPr>
            <w:r>
              <w:rPr>
                <w:rFonts w:ascii="Times New Roman" w:hAnsi="Times New Roman"/>
                <w:sz w:val="24"/>
              </w:rPr>
              <w:t>ЦОС. Ремонтные боксы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3140000">
            <w:pPr>
              <w:spacing w:line="240" w:lineRule="auto"/>
              <w:ind/>
              <w:rPr>
                <w:rFonts w:ascii="Times New Roman" w:hAnsi="Times New Roman"/>
                <w:sz w:val="24"/>
              </w:rPr>
            </w:pPr>
            <w:r>
              <w:rPr>
                <w:rFonts w:ascii="Times New Roman" w:hAnsi="Times New Roman"/>
                <w:sz w:val="24"/>
              </w:rPr>
              <w:t>0,38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4140000">
            <w:pPr>
              <w:spacing w:line="240" w:lineRule="auto"/>
              <w:ind/>
              <w:rPr>
                <w:rFonts w:ascii="Times New Roman" w:hAnsi="Times New Roman"/>
                <w:sz w:val="24"/>
              </w:rPr>
            </w:pPr>
            <w:r>
              <w:rPr>
                <w:rFonts w:ascii="Times New Roman" w:hAnsi="Times New Roman"/>
                <w:sz w:val="24"/>
              </w:rPr>
              <w:t>0,015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5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6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7140000">
            <w:pPr>
              <w:spacing w:line="240" w:lineRule="auto"/>
              <w:ind/>
              <w:rPr>
                <w:rFonts w:ascii="Times New Roman" w:hAnsi="Times New Roman"/>
                <w:sz w:val="24"/>
              </w:rPr>
            </w:pPr>
            <w:r>
              <w:rPr>
                <w:rFonts w:ascii="Times New Roman" w:hAnsi="Times New Roman"/>
                <w:sz w:val="24"/>
              </w:rPr>
              <w:t>0,015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140000">
            <w:pPr>
              <w:spacing w:line="240" w:lineRule="auto"/>
              <w:ind/>
              <w:rPr>
                <w:rFonts w:ascii="Times New Roman" w:hAnsi="Times New Roman"/>
                <w:sz w:val="24"/>
              </w:rPr>
            </w:pPr>
            <w:r>
              <w:rPr>
                <w:rFonts w:ascii="Times New Roman" w:hAnsi="Times New Roman"/>
                <w:sz w:val="24"/>
              </w:rPr>
              <w:t>42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9140000">
            <w:pPr>
              <w:spacing w:line="240" w:lineRule="auto"/>
              <w:ind/>
              <w:rPr>
                <w:rFonts w:ascii="Times New Roman" w:hAnsi="Times New Roman"/>
                <w:sz w:val="24"/>
              </w:rPr>
            </w:pPr>
            <w:r>
              <w:rPr>
                <w:rFonts w:ascii="Times New Roman" w:hAnsi="Times New Roman"/>
                <w:sz w:val="24"/>
              </w:rPr>
              <w:t>ЦОС. РММ.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A140000">
            <w:pPr>
              <w:spacing w:line="240" w:lineRule="auto"/>
              <w:ind/>
              <w:rPr>
                <w:rFonts w:ascii="Times New Roman" w:hAnsi="Times New Roman"/>
                <w:sz w:val="24"/>
              </w:rPr>
            </w:pPr>
            <w:r>
              <w:rPr>
                <w:rFonts w:ascii="Times New Roman" w:hAnsi="Times New Roman"/>
                <w:sz w:val="24"/>
              </w:rPr>
              <w:t>0,53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B140000">
            <w:pPr>
              <w:spacing w:line="240" w:lineRule="auto"/>
              <w:ind/>
              <w:rPr>
                <w:rFonts w:ascii="Times New Roman" w:hAnsi="Times New Roman"/>
                <w:sz w:val="24"/>
              </w:rPr>
            </w:pPr>
            <w:r>
              <w:rPr>
                <w:rFonts w:ascii="Times New Roman" w:hAnsi="Times New Roman"/>
                <w:sz w:val="24"/>
              </w:rPr>
              <w:t>0,021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C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D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E140000">
            <w:pPr>
              <w:spacing w:line="240" w:lineRule="auto"/>
              <w:ind/>
              <w:rPr>
                <w:rFonts w:ascii="Times New Roman" w:hAnsi="Times New Roman"/>
                <w:sz w:val="24"/>
              </w:rPr>
            </w:pPr>
            <w:r>
              <w:rPr>
                <w:rFonts w:ascii="Times New Roman" w:hAnsi="Times New Roman"/>
                <w:sz w:val="24"/>
              </w:rPr>
              <w:t>0,021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140000">
            <w:pPr>
              <w:spacing w:line="240" w:lineRule="auto"/>
              <w:ind/>
              <w:rPr>
                <w:rFonts w:ascii="Times New Roman" w:hAnsi="Times New Roman"/>
                <w:sz w:val="24"/>
              </w:rPr>
            </w:pPr>
            <w:r>
              <w:rPr>
                <w:rFonts w:ascii="Times New Roman" w:hAnsi="Times New Roman"/>
                <w:sz w:val="24"/>
              </w:rPr>
              <w:t>43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0140000">
            <w:pPr>
              <w:spacing w:line="240" w:lineRule="auto"/>
              <w:ind/>
              <w:rPr>
                <w:rFonts w:ascii="Times New Roman" w:hAnsi="Times New Roman"/>
                <w:sz w:val="24"/>
              </w:rPr>
            </w:pPr>
            <w:r>
              <w:rPr>
                <w:rFonts w:ascii="Times New Roman" w:hAnsi="Times New Roman"/>
                <w:sz w:val="24"/>
              </w:rPr>
              <w:t>ЦОС. РММ.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1140000">
            <w:pPr>
              <w:spacing w:line="240" w:lineRule="auto"/>
              <w:ind/>
              <w:rPr>
                <w:rFonts w:ascii="Times New Roman" w:hAnsi="Times New Roman"/>
                <w:sz w:val="24"/>
              </w:rPr>
            </w:pPr>
            <w:r>
              <w:rPr>
                <w:rFonts w:ascii="Times New Roman" w:hAnsi="Times New Roman"/>
                <w:sz w:val="24"/>
              </w:rPr>
              <w:t>6,58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214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3140000">
            <w:pPr>
              <w:spacing w:line="240" w:lineRule="auto"/>
              <w:ind/>
              <w:rPr>
                <w:rFonts w:ascii="Times New Roman" w:hAnsi="Times New Roman"/>
                <w:sz w:val="24"/>
              </w:rPr>
            </w:pPr>
            <w:r>
              <w:rPr>
                <w:rFonts w:ascii="Times New Roman" w:hAnsi="Times New Roman"/>
                <w:sz w:val="24"/>
              </w:rPr>
              <w:t>0,263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4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5140000">
            <w:pPr>
              <w:spacing w:line="240" w:lineRule="auto"/>
              <w:ind/>
              <w:rPr>
                <w:rFonts w:ascii="Times New Roman" w:hAnsi="Times New Roman"/>
                <w:sz w:val="24"/>
              </w:rPr>
            </w:pPr>
            <w:r>
              <w:rPr>
                <w:rFonts w:ascii="Times New Roman" w:hAnsi="Times New Roman"/>
                <w:sz w:val="24"/>
              </w:rPr>
              <w:t>0,263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6140000">
            <w:pPr>
              <w:spacing w:line="240" w:lineRule="auto"/>
              <w:ind/>
              <w:rPr>
                <w:rFonts w:ascii="Times New Roman" w:hAnsi="Times New Roman"/>
                <w:sz w:val="24"/>
              </w:rPr>
            </w:pPr>
            <w:r>
              <w:rPr>
                <w:rFonts w:ascii="Times New Roman" w:hAnsi="Times New Roman"/>
                <w:sz w:val="24"/>
              </w:rPr>
              <w:t>44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7140000">
            <w:pPr>
              <w:spacing w:line="240" w:lineRule="auto"/>
              <w:ind/>
              <w:rPr>
                <w:rFonts w:ascii="Times New Roman" w:hAnsi="Times New Roman"/>
                <w:sz w:val="24"/>
              </w:rPr>
            </w:pPr>
            <w:r>
              <w:rPr>
                <w:rFonts w:ascii="Times New Roman" w:hAnsi="Times New Roman"/>
                <w:sz w:val="24"/>
              </w:rPr>
              <w:t>ЦОС. Склад красок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8140000">
            <w:pPr>
              <w:spacing w:line="240" w:lineRule="auto"/>
              <w:ind/>
              <w:rPr>
                <w:rFonts w:ascii="Times New Roman" w:hAnsi="Times New Roman"/>
                <w:sz w:val="24"/>
              </w:rPr>
            </w:pPr>
            <w:r>
              <w:rPr>
                <w:rFonts w:ascii="Times New Roman" w:hAnsi="Times New Roman"/>
                <w:sz w:val="24"/>
              </w:rPr>
              <w:t>0,13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9140000">
            <w:pPr>
              <w:spacing w:line="240" w:lineRule="auto"/>
              <w:ind/>
              <w:rPr>
                <w:rFonts w:ascii="Times New Roman" w:hAnsi="Times New Roman"/>
                <w:sz w:val="24"/>
              </w:rPr>
            </w:pPr>
            <w:r>
              <w:rPr>
                <w:rFonts w:ascii="Times New Roman" w:hAnsi="Times New Roman"/>
                <w:sz w:val="24"/>
              </w:rPr>
              <w:t>0,005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A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B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C140000">
            <w:pPr>
              <w:spacing w:line="240" w:lineRule="auto"/>
              <w:ind/>
              <w:rPr>
                <w:rFonts w:ascii="Times New Roman" w:hAnsi="Times New Roman"/>
                <w:sz w:val="24"/>
              </w:rPr>
            </w:pPr>
            <w:r>
              <w:rPr>
                <w:rFonts w:ascii="Times New Roman" w:hAnsi="Times New Roman"/>
                <w:sz w:val="24"/>
              </w:rPr>
              <w:t>0,005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140000">
            <w:pPr>
              <w:spacing w:line="240" w:lineRule="auto"/>
              <w:ind/>
              <w:rPr>
                <w:rFonts w:ascii="Times New Roman" w:hAnsi="Times New Roman"/>
                <w:sz w:val="24"/>
              </w:rPr>
            </w:pPr>
            <w:r>
              <w:rPr>
                <w:rFonts w:ascii="Times New Roman" w:hAnsi="Times New Roman"/>
                <w:sz w:val="24"/>
              </w:rPr>
              <w:t>45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E140000">
            <w:pPr>
              <w:spacing w:line="240" w:lineRule="auto"/>
              <w:ind/>
              <w:rPr>
                <w:rFonts w:ascii="Times New Roman" w:hAnsi="Times New Roman"/>
                <w:sz w:val="24"/>
              </w:rPr>
            </w:pPr>
            <w:r>
              <w:rPr>
                <w:rFonts w:ascii="Times New Roman" w:hAnsi="Times New Roman"/>
                <w:sz w:val="24"/>
              </w:rPr>
              <w:t>ООО "Каскад-Энергосеть". Контора</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F140000">
            <w:pPr>
              <w:spacing w:line="240" w:lineRule="auto"/>
              <w:ind/>
              <w:rPr>
                <w:rFonts w:ascii="Times New Roman" w:hAnsi="Times New Roman"/>
                <w:sz w:val="24"/>
              </w:rPr>
            </w:pPr>
            <w:r>
              <w:rPr>
                <w:rFonts w:ascii="Times New Roman" w:hAnsi="Times New Roman"/>
                <w:sz w:val="24"/>
              </w:rPr>
              <w:t>2,33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0140000">
            <w:pPr>
              <w:spacing w:line="240" w:lineRule="auto"/>
              <w:ind/>
              <w:rPr>
                <w:rFonts w:ascii="Times New Roman" w:hAnsi="Times New Roman"/>
                <w:sz w:val="24"/>
              </w:rPr>
            </w:pPr>
            <w:r>
              <w:rPr>
                <w:rFonts w:ascii="Times New Roman" w:hAnsi="Times New Roman"/>
                <w:sz w:val="24"/>
              </w:rPr>
              <w:t>0,085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1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214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3140000">
            <w:pPr>
              <w:spacing w:line="240" w:lineRule="auto"/>
              <w:ind/>
              <w:rPr>
                <w:rFonts w:ascii="Times New Roman" w:hAnsi="Times New Roman"/>
                <w:sz w:val="24"/>
              </w:rPr>
            </w:pPr>
            <w:r>
              <w:rPr>
                <w:rFonts w:ascii="Times New Roman" w:hAnsi="Times New Roman"/>
                <w:sz w:val="24"/>
              </w:rPr>
              <w:t>0,093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140000">
            <w:pPr>
              <w:spacing w:line="240" w:lineRule="auto"/>
              <w:ind/>
              <w:rPr>
                <w:rFonts w:ascii="Times New Roman" w:hAnsi="Times New Roman"/>
                <w:sz w:val="24"/>
              </w:rPr>
            </w:pPr>
            <w:r>
              <w:rPr>
                <w:rFonts w:ascii="Times New Roman" w:hAnsi="Times New Roman"/>
                <w:sz w:val="24"/>
              </w:rPr>
              <w:t>46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5140000">
            <w:pPr>
              <w:spacing w:line="240" w:lineRule="auto"/>
              <w:ind/>
              <w:rPr>
                <w:rFonts w:ascii="Times New Roman" w:hAnsi="Times New Roman"/>
                <w:sz w:val="24"/>
              </w:rPr>
            </w:pPr>
            <w:r>
              <w:rPr>
                <w:rFonts w:ascii="Times New Roman" w:hAnsi="Times New Roman"/>
                <w:sz w:val="24"/>
              </w:rPr>
              <w:t>ООО "Каскад-Энергосеть". Мастерские</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6140000">
            <w:pPr>
              <w:spacing w:line="240" w:lineRule="auto"/>
              <w:ind/>
              <w:rPr>
                <w:rFonts w:ascii="Times New Roman" w:hAnsi="Times New Roman"/>
                <w:sz w:val="24"/>
              </w:rPr>
            </w:pPr>
            <w:r>
              <w:rPr>
                <w:rFonts w:ascii="Times New Roman" w:hAnsi="Times New Roman"/>
                <w:sz w:val="24"/>
              </w:rPr>
              <w:t>2,23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7140000">
            <w:pPr>
              <w:spacing w:line="240" w:lineRule="auto"/>
              <w:ind/>
              <w:rPr>
                <w:rFonts w:ascii="Times New Roman" w:hAnsi="Times New Roman"/>
                <w:sz w:val="24"/>
              </w:rPr>
            </w:pPr>
            <w:r>
              <w:rPr>
                <w:rFonts w:ascii="Times New Roman" w:hAnsi="Times New Roman"/>
                <w:sz w:val="24"/>
              </w:rPr>
              <w:t>0,089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814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914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A140000">
            <w:pPr>
              <w:spacing w:line="240" w:lineRule="auto"/>
              <w:ind/>
              <w:rPr>
                <w:rFonts w:ascii="Times New Roman" w:hAnsi="Times New Roman"/>
                <w:sz w:val="24"/>
              </w:rPr>
            </w:pPr>
            <w:r>
              <w:rPr>
                <w:rFonts w:ascii="Times New Roman" w:hAnsi="Times New Roman"/>
                <w:sz w:val="24"/>
              </w:rPr>
              <w:t>0,089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140000">
            <w:pPr>
              <w:spacing w:line="240" w:lineRule="auto"/>
              <w:ind/>
              <w:rPr>
                <w:rFonts w:ascii="Times New Roman" w:hAnsi="Times New Roman"/>
                <w:sz w:val="24"/>
              </w:rPr>
            </w:pPr>
            <w:r>
              <w:rPr>
                <w:rFonts w:ascii="Times New Roman" w:hAnsi="Times New Roman"/>
                <w:sz w:val="24"/>
              </w:rPr>
              <w:t>47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C140000">
            <w:pPr>
              <w:spacing w:line="240" w:lineRule="auto"/>
              <w:ind/>
              <w:rPr>
                <w:rFonts w:ascii="Times New Roman" w:hAnsi="Times New Roman"/>
                <w:sz w:val="24"/>
              </w:rPr>
            </w:pPr>
            <w:r>
              <w:rPr>
                <w:rFonts w:ascii="Times New Roman" w:hAnsi="Times New Roman"/>
                <w:sz w:val="24"/>
              </w:rPr>
              <w:t>Ф "</w:t>
            </w:r>
            <w:r>
              <w:rPr>
                <w:rFonts w:ascii="Times New Roman" w:hAnsi="Times New Roman"/>
                <w:sz w:val="24"/>
              </w:rPr>
              <w:t>АтомЭнергоСбыт</w:t>
            </w:r>
            <w:r>
              <w:rPr>
                <w:rFonts w:ascii="Times New Roman" w:hAnsi="Times New Roman"/>
                <w:sz w:val="24"/>
              </w:rPr>
              <w:t>" Смоленск (бывшее здание Лабораторно-бытового корпуса ДМУ ЦЭМ)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D140000">
            <w:pPr>
              <w:spacing w:line="240" w:lineRule="auto"/>
              <w:ind/>
              <w:rPr>
                <w:rFonts w:ascii="Times New Roman" w:hAnsi="Times New Roman"/>
                <w:sz w:val="24"/>
              </w:rPr>
            </w:pPr>
            <w:r>
              <w:rPr>
                <w:rFonts w:ascii="Times New Roman" w:hAnsi="Times New Roman"/>
                <w:sz w:val="24"/>
              </w:rPr>
              <w:t>3,28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E140000">
            <w:pPr>
              <w:spacing w:line="240" w:lineRule="auto"/>
              <w:ind/>
              <w:rPr>
                <w:rFonts w:ascii="Times New Roman" w:hAnsi="Times New Roman"/>
                <w:sz w:val="24"/>
              </w:rPr>
            </w:pPr>
            <w:r>
              <w:rPr>
                <w:rFonts w:ascii="Times New Roman" w:hAnsi="Times New Roman"/>
                <w:sz w:val="24"/>
              </w:rPr>
              <w:t>0,044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F140000">
            <w:pPr>
              <w:spacing w:line="240" w:lineRule="auto"/>
              <w:ind/>
              <w:rPr>
                <w:rFonts w:ascii="Times New Roman" w:hAnsi="Times New Roman"/>
                <w:sz w:val="24"/>
              </w:rPr>
            </w:pPr>
            <w:r>
              <w:rPr>
                <w:rFonts w:ascii="Times New Roman" w:hAnsi="Times New Roman"/>
                <w:sz w:val="24"/>
              </w:rPr>
              <w:t>0,087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0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1150000">
            <w:pPr>
              <w:spacing w:line="240" w:lineRule="auto"/>
              <w:ind/>
              <w:rPr>
                <w:rFonts w:ascii="Times New Roman" w:hAnsi="Times New Roman"/>
                <w:sz w:val="24"/>
              </w:rPr>
            </w:pPr>
            <w:r>
              <w:rPr>
                <w:rFonts w:ascii="Times New Roman" w:hAnsi="Times New Roman"/>
                <w:sz w:val="24"/>
              </w:rPr>
              <w:t>0,131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150000">
            <w:pPr>
              <w:spacing w:line="240" w:lineRule="auto"/>
              <w:ind/>
              <w:rPr>
                <w:rFonts w:ascii="Times New Roman" w:hAnsi="Times New Roman"/>
                <w:sz w:val="24"/>
              </w:rPr>
            </w:pPr>
            <w:r>
              <w:rPr>
                <w:rFonts w:ascii="Times New Roman" w:hAnsi="Times New Roman"/>
                <w:sz w:val="24"/>
              </w:rPr>
              <w:t>48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3150000">
            <w:pPr>
              <w:spacing w:line="240" w:lineRule="auto"/>
              <w:ind/>
              <w:rPr>
                <w:rFonts w:ascii="Times New Roman" w:hAnsi="Times New Roman"/>
                <w:sz w:val="24"/>
              </w:rPr>
            </w:pPr>
            <w:r>
              <w:rPr>
                <w:rFonts w:ascii="Times New Roman" w:hAnsi="Times New Roman"/>
                <w:sz w:val="24"/>
              </w:rPr>
              <w:t>Вилисов</w:t>
            </w:r>
            <w:r>
              <w:rPr>
                <w:rFonts w:ascii="Times New Roman" w:hAnsi="Times New Roman"/>
                <w:sz w:val="24"/>
              </w:rPr>
              <w:t xml:space="preserve"> А.Н. (АТП УС САЭС (рядом с новой стоянкой САЭС)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4150000">
            <w:pPr>
              <w:spacing w:line="240" w:lineRule="auto"/>
              <w:ind/>
              <w:rPr>
                <w:rFonts w:ascii="Times New Roman" w:hAnsi="Times New Roman"/>
                <w:sz w:val="24"/>
              </w:rPr>
            </w:pPr>
            <w:r>
              <w:rPr>
                <w:rFonts w:ascii="Times New Roman" w:hAnsi="Times New Roman"/>
                <w:sz w:val="24"/>
              </w:rPr>
              <w:t>1,69</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5150000">
            <w:pPr>
              <w:spacing w:line="240" w:lineRule="auto"/>
              <w:ind/>
              <w:rPr>
                <w:rFonts w:ascii="Times New Roman" w:hAnsi="Times New Roman"/>
                <w:sz w:val="24"/>
              </w:rPr>
            </w:pPr>
            <w:r>
              <w:rPr>
                <w:rFonts w:ascii="Times New Roman" w:hAnsi="Times New Roman"/>
                <w:sz w:val="24"/>
              </w:rPr>
              <w:t>0,068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6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7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8150000">
            <w:pPr>
              <w:spacing w:line="240" w:lineRule="auto"/>
              <w:ind/>
              <w:rPr>
                <w:rFonts w:ascii="Times New Roman" w:hAnsi="Times New Roman"/>
                <w:sz w:val="24"/>
              </w:rPr>
            </w:pPr>
            <w:r>
              <w:rPr>
                <w:rFonts w:ascii="Times New Roman" w:hAnsi="Times New Roman"/>
                <w:sz w:val="24"/>
              </w:rPr>
              <w:t>0,068</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150000">
            <w:pPr>
              <w:spacing w:line="240" w:lineRule="auto"/>
              <w:ind/>
              <w:rPr>
                <w:rFonts w:ascii="Times New Roman" w:hAnsi="Times New Roman"/>
                <w:sz w:val="24"/>
              </w:rPr>
            </w:pPr>
            <w:r>
              <w:rPr>
                <w:rFonts w:ascii="Times New Roman" w:hAnsi="Times New Roman"/>
                <w:sz w:val="24"/>
              </w:rPr>
              <w:t>Итого (</w:t>
            </w:r>
            <w:r>
              <w:rPr>
                <w:rFonts w:ascii="Times New Roman" w:hAnsi="Times New Roman"/>
                <w:sz w:val="24"/>
              </w:rPr>
              <w:t>Стройбаза</w:t>
            </w:r>
            <w:r>
              <w:rPr>
                <w:rFonts w:ascii="Times New Roman" w:hAnsi="Times New Roman"/>
                <w:sz w:val="24"/>
              </w:rPr>
              <w:t xml:space="preserve">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A150000">
            <w:pPr>
              <w:spacing w:line="240" w:lineRule="auto"/>
              <w:ind/>
              <w:rPr>
                <w:rFonts w:ascii="Times New Roman" w:hAnsi="Times New Roman"/>
                <w:sz w:val="24"/>
              </w:rPr>
            </w:pPr>
            <w:r>
              <w:rPr>
                <w:rFonts w:ascii="Times New Roman" w:hAnsi="Times New Roman"/>
                <w:sz w:val="24"/>
              </w:rPr>
              <w:t>123,23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B150000">
            <w:pPr>
              <w:spacing w:line="240" w:lineRule="auto"/>
              <w:ind/>
              <w:rPr>
                <w:rFonts w:ascii="Times New Roman" w:hAnsi="Times New Roman"/>
                <w:sz w:val="24"/>
              </w:rPr>
            </w:pPr>
            <w:r>
              <w:rPr>
                <w:rFonts w:ascii="Times New Roman" w:hAnsi="Times New Roman"/>
                <w:sz w:val="24"/>
              </w:rPr>
              <w:t>2,296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C150000">
            <w:pPr>
              <w:spacing w:line="240" w:lineRule="auto"/>
              <w:ind/>
              <w:rPr>
                <w:rFonts w:ascii="Times New Roman" w:hAnsi="Times New Roman"/>
                <w:sz w:val="24"/>
              </w:rPr>
            </w:pPr>
            <w:r>
              <w:rPr>
                <w:rFonts w:ascii="Times New Roman" w:hAnsi="Times New Roman"/>
                <w:sz w:val="24"/>
              </w:rPr>
              <w:t>2,558</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D150000">
            <w:pPr>
              <w:spacing w:line="240" w:lineRule="auto"/>
              <w:ind/>
              <w:rPr>
                <w:rFonts w:ascii="Times New Roman" w:hAnsi="Times New Roman"/>
                <w:sz w:val="24"/>
              </w:rPr>
            </w:pPr>
            <w:r>
              <w:rPr>
                <w:rFonts w:ascii="Times New Roman" w:hAnsi="Times New Roman"/>
                <w:sz w:val="24"/>
              </w:rPr>
              <w:t>0,075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E150000">
            <w:pPr>
              <w:spacing w:line="240" w:lineRule="auto"/>
              <w:ind/>
              <w:rPr>
                <w:rFonts w:ascii="Times New Roman" w:hAnsi="Times New Roman"/>
                <w:sz w:val="24"/>
              </w:rPr>
            </w:pPr>
            <w:r>
              <w:rPr>
                <w:rFonts w:ascii="Times New Roman" w:hAnsi="Times New Roman"/>
                <w:sz w:val="24"/>
              </w:rPr>
              <w:t>4,929</w:t>
            </w:r>
          </w:p>
        </w:tc>
      </w:tr>
      <w:tr>
        <w:tc>
          <w:tcPr>
            <w:tcW w:type="dxa" w:w="10199"/>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150000">
            <w:pPr>
              <w:spacing w:line="240" w:lineRule="auto"/>
              <w:ind/>
              <w:rPr>
                <w:rFonts w:ascii="Times New Roman" w:hAnsi="Times New Roman"/>
                <w:sz w:val="24"/>
              </w:rPr>
            </w:pPr>
            <w:r>
              <w:rPr>
                <w:rFonts w:ascii="Times New Roman" w:hAnsi="Times New Roman"/>
                <w:sz w:val="24"/>
              </w:rPr>
              <w:t>Стройбаза</w:t>
            </w:r>
            <w:r>
              <w:rPr>
                <w:rFonts w:ascii="Times New Roman" w:hAnsi="Times New Roman"/>
                <w:sz w:val="24"/>
              </w:rPr>
              <w:t xml:space="preserve"> №2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150000">
            <w:pPr>
              <w:spacing w:line="240" w:lineRule="auto"/>
              <w:ind/>
              <w:rPr>
                <w:rFonts w:ascii="Times New Roman" w:hAnsi="Times New Roman"/>
                <w:sz w:val="24"/>
              </w:rPr>
            </w:pPr>
            <w:r>
              <w:rPr>
                <w:rFonts w:ascii="Times New Roman" w:hAnsi="Times New Roman"/>
                <w:sz w:val="24"/>
              </w:rPr>
              <w:t>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1150000">
            <w:pPr>
              <w:spacing w:line="240" w:lineRule="auto"/>
              <w:ind/>
              <w:rPr>
                <w:rFonts w:ascii="Times New Roman" w:hAnsi="Times New Roman"/>
                <w:sz w:val="24"/>
              </w:rPr>
            </w:pPr>
            <w:r>
              <w:rPr>
                <w:rFonts w:ascii="Times New Roman" w:hAnsi="Times New Roman"/>
                <w:sz w:val="24"/>
              </w:rPr>
              <w:t>АО "НИКИМТ-</w:t>
            </w:r>
            <w:r>
              <w:rPr>
                <w:rFonts w:ascii="Times New Roman" w:hAnsi="Times New Roman"/>
                <w:sz w:val="24"/>
              </w:rPr>
              <w:t>Атомстрой</w:t>
            </w:r>
            <w:r>
              <w:rPr>
                <w:rFonts w:ascii="Times New Roman" w:hAnsi="Times New Roman"/>
                <w:sz w:val="24"/>
              </w:rPr>
              <w:t>".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2150000">
            <w:pPr>
              <w:spacing w:line="240" w:lineRule="auto"/>
              <w:ind/>
              <w:rPr>
                <w:rFonts w:ascii="Times New Roman" w:hAnsi="Times New Roman"/>
                <w:sz w:val="24"/>
              </w:rPr>
            </w:pPr>
            <w:r>
              <w:rPr>
                <w:rFonts w:ascii="Times New Roman" w:hAnsi="Times New Roman"/>
                <w:sz w:val="24"/>
              </w:rPr>
              <w:t>1,23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3150000">
            <w:pPr>
              <w:spacing w:line="240" w:lineRule="auto"/>
              <w:ind/>
              <w:rPr>
                <w:rFonts w:ascii="Times New Roman" w:hAnsi="Times New Roman"/>
                <w:sz w:val="24"/>
              </w:rPr>
            </w:pPr>
            <w:r>
              <w:rPr>
                <w:rFonts w:ascii="Times New Roman" w:hAnsi="Times New Roman"/>
                <w:sz w:val="24"/>
              </w:rPr>
              <w:t>0,044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4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515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6150000">
            <w:pPr>
              <w:spacing w:line="240" w:lineRule="auto"/>
              <w:ind/>
              <w:rPr>
                <w:rFonts w:ascii="Times New Roman" w:hAnsi="Times New Roman"/>
                <w:sz w:val="24"/>
              </w:rPr>
            </w:pPr>
            <w:r>
              <w:rPr>
                <w:rFonts w:ascii="Times New Roman" w:hAnsi="Times New Roman"/>
                <w:sz w:val="24"/>
              </w:rPr>
              <w:t>0,049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150000">
            <w:pPr>
              <w:spacing w:line="240" w:lineRule="auto"/>
              <w:ind/>
              <w:rPr>
                <w:rFonts w:ascii="Times New Roman" w:hAnsi="Times New Roman"/>
                <w:sz w:val="24"/>
              </w:rPr>
            </w:pPr>
            <w:r>
              <w:rPr>
                <w:rFonts w:ascii="Times New Roman" w:hAnsi="Times New Roman"/>
                <w:sz w:val="24"/>
              </w:rPr>
              <w:t>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8150000">
            <w:pPr>
              <w:spacing w:line="240" w:lineRule="auto"/>
              <w:ind/>
              <w:rPr>
                <w:rFonts w:ascii="Times New Roman" w:hAnsi="Times New Roman"/>
                <w:sz w:val="24"/>
              </w:rPr>
            </w:pPr>
            <w:r>
              <w:rPr>
                <w:rFonts w:ascii="Times New Roman" w:hAnsi="Times New Roman"/>
                <w:sz w:val="24"/>
              </w:rPr>
              <w:t>АО "НИКИМТ-</w:t>
            </w:r>
            <w:r>
              <w:rPr>
                <w:rFonts w:ascii="Times New Roman" w:hAnsi="Times New Roman"/>
                <w:sz w:val="24"/>
              </w:rPr>
              <w:t>Атомстрой</w:t>
            </w:r>
            <w:r>
              <w:rPr>
                <w:rFonts w:ascii="Times New Roman" w:hAnsi="Times New Roman"/>
                <w:sz w:val="24"/>
              </w:rPr>
              <w:t>". ПК-1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9150000">
            <w:pPr>
              <w:spacing w:line="240" w:lineRule="auto"/>
              <w:ind/>
              <w:rPr>
                <w:rFonts w:ascii="Times New Roman" w:hAnsi="Times New Roman"/>
                <w:sz w:val="24"/>
              </w:rPr>
            </w:pPr>
            <w:r>
              <w:rPr>
                <w:rFonts w:ascii="Times New Roman" w:hAnsi="Times New Roman"/>
                <w:sz w:val="24"/>
              </w:rPr>
              <w:t>2,55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A150000">
            <w:pPr>
              <w:spacing w:line="240" w:lineRule="auto"/>
              <w:ind/>
              <w:rPr>
                <w:rFonts w:ascii="Times New Roman" w:hAnsi="Times New Roman"/>
                <w:sz w:val="24"/>
              </w:rPr>
            </w:pPr>
            <w:r>
              <w:rPr>
                <w:rFonts w:ascii="Times New Roman" w:hAnsi="Times New Roman"/>
                <w:sz w:val="24"/>
              </w:rPr>
              <w:t>0,102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B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C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D150000">
            <w:pPr>
              <w:spacing w:line="240" w:lineRule="auto"/>
              <w:ind/>
              <w:rPr>
                <w:rFonts w:ascii="Times New Roman" w:hAnsi="Times New Roman"/>
                <w:sz w:val="24"/>
              </w:rPr>
            </w:pPr>
            <w:r>
              <w:rPr>
                <w:rFonts w:ascii="Times New Roman" w:hAnsi="Times New Roman"/>
                <w:sz w:val="24"/>
              </w:rPr>
              <w:t>0,102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150000">
            <w:pPr>
              <w:spacing w:line="240" w:lineRule="auto"/>
              <w:ind/>
              <w:rPr>
                <w:rFonts w:ascii="Times New Roman" w:hAnsi="Times New Roman"/>
                <w:sz w:val="24"/>
              </w:rPr>
            </w:pPr>
            <w:r>
              <w:rPr>
                <w:rFonts w:ascii="Times New Roman" w:hAnsi="Times New Roman"/>
                <w:sz w:val="24"/>
              </w:rPr>
              <w:t>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F150000">
            <w:pPr>
              <w:spacing w:line="240" w:lineRule="auto"/>
              <w:ind/>
              <w:rPr>
                <w:rFonts w:ascii="Times New Roman" w:hAnsi="Times New Roman"/>
                <w:sz w:val="24"/>
              </w:rPr>
            </w:pPr>
            <w:r>
              <w:rPr>
                <w:rFonts w:ascii="Times New Roman" w:hAnsi="Times New Roman"/>
                <w:sz w:val="24"/>
              </w:rPr>
              <w:t>АО "НИКИМТ-</w:t>
            </w:r>
            <w:r>
              <w:rPr>
                <w:rFonts w:ascii="Times New Roman" w:hAnsi="Times New Roman"/>
                <w:sz w:val="24"/>
              </w:rPr>
              <w:t>Атомстрой</w:t>
            </w:r>
            <w:r>
              <w:rPr>
                <w:rFonts w:ascii="Times New Roman" w:hAnsi="Times New Roman"/>
                <w:sz w:val="24"/>
              </w:rPr>
              <w:t>". ПК-2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0150000">
            <w:pPr>
              <w:spacing w:line="240" w:lineRule="auto"/>
              <w:ind/>
              <w:rPr>
                <w:rFonts w:ascii="Times New Roman" w:hAnsi="Times New Roman"/>
                <w:sz w:val="24"/>
              </w:rPr>
            </w:pPr>
            <w:r>
              <w:rPr>
                <w:rFonts w:ascii="Times New Roman" w:hAnsi="Times New Roman"/>
                <w:sz w:val="24"/>
              </w:rPr>
              <w:t>2,90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1150000">
            <w:pPr>
              <w:spacing w:line="240" w:lineRule="auto"/>
              <w:ind/>
              <w:rPr>
                <w:rFonts w:ascii="Times New Roman" w:hAnsi="Times New Roman"/>
                <w:sz w:val="24"/>
              </w:rPr>
            </w:pPr>
            <w:r>
              <w:rPr>
                <w:rFonts w:ascii="Times New Roman" w:hAnsi="Times New Roman"/>
                <w:sz w:val="24"/>
              </w:rPr>
              <w:t>0,116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2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3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4150000">
            <w:pPr>
              <w:spacing w:line="240" w:lineRule="auto"/>
              <w:ind/>
              <w:rPr>
                <w:rFonts w:ascii="Times New Roman" w:hAnsi="Times New Roman"/>
                <w:sz w:val="24"/>
              </w:rPr>
            </w:pPr>
            <w:r>
              <w:rPr>
                <w:rFonts w:ascii="Times New Roman" w:hAnsi="Times New Roman"/>
                <w:sz w:val="24"/>
              </w:rPr>
              <w:t>0,116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150000">
            <w:pPr>
              <w:spacing w:line="240" w:lineRule="auto"/>
              <w:ind/>
              <w:rPr>
                <w:rFonts w:ascii="Times New Roman" w:hAnsi="Times New Roman"/>
                <w:sz w:val="24"/>
              </w:rPr>
            </w:pPr>
            <w:r>
              <w:rPr>
                <w:rFonts w:ascii="Times New Roman" w:hAnsi="Times New Roman"/>
                <w:sz w:val="24"/>
              </w:rPr>
              <w:t>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6150000">
            <w:pPr>
              <w:spacing w:line="240" w:lineRule="auto"/>
              <w:ind/>
              <w:rPr>
                <w:rFonts w:ascii="Times New Roman" w:hAnsi="Times New Roman"/>
                <w:sz w:val="24"/>
              </w:rPr>
            </w:pPr>
            <w:r>
              <w:rPr>
                <w:rFonts w:ascii="Times New Roman" w:hAnsi="Times New Roman"/>
                <w:sz w:val="24"/>
              </w:rPr>
              <w:t>АО "НИКИМТ-</w:t>
            </w:r>
            <w:r>
              <w:rPr>
                <w:rFonts w:ascii="Times New Roman" w:hAnsi="Times New Roman"/>
                <w:sz w:val="24"/>
              </w:rPr>
              <w:t>Атомстрой</w:t>
            </w:r>
            <w:r>
              <w:rPr>
                <w:rFonts w:ascii="Times New Roman" w:hAnsi="Times New Roman"/>
                <w:sz w:val="24"/>
              </w:rPr>
              <w:t>". Склады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7150000">
            <w:pPr>
              <w:spacing w:line="240" w:lineRule="auto"/>
              <w:ind/>
              <w:rPr>
                <w:rFonts w:ascii="Times New Roman" w:hAnsi="Times New Roman"/>
                <w:sz w:val="24"/>
              </w:rPr>
            </w:pPr>
            <w:r>
              <w:rPr>
                <w:rFonts w:ascii="Times New Roman" w:hAnsi="Times New Roman"/>
                <w:sz w:val="24"/>
              </w:rPr>
              <w:t>1,25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8150000">
            <w:pPr>
              <w:spacing w:line="240" w:lineRule="auto"/>
              <w:ind/>
              <w:rPr>
                <w:rFonts w:ascii="Times New Roman" w:hAnsi="Times New Roman"/>
                <w:sz w:val="24"/>
              </w:rPr>
            </w:pPr>
            <w:r>
              <w:rPr>
                <w:rFonts w:ascii="Times New Roman" w:hAnsi="Times New Roman"/>
                <w:sz w:val="24"/>
              </w:rPr>
              <w:t>0,050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9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A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B150000">
            <w:pPr>
              <w:spacing w:line="240" w:lineRule="auto"/>
              <w:ind/>
              <w:rPr>
                <w:rFonts w:ascii="Times New Roman" w:hAnsi="Times New Roman"/>
                <w:sz w:val="24"/>
              </w:rPr>
            </w:pPr>
            <w:r>
              <w:rPr>
                <w:rFonts w:ascii="Times New Roman" w:hAnsi="Times New Roman"/>
                <w:sz w:val="24"/>
              </w:rPr>
              <w:t>0,050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150000">
            <w:pPr>
              <w:spacing w:line="240" w:lineRule="auto"/>
              <w:ind/>
              <w:rPr>
                <w:rFonts w:ascii="Times New Roman" w:hAnsi="Times New Roman"/>
                <w:sz w:val="24"/>
              </w:rPr>
            </w:pPr>
            <w:r>
              <w:rPr>
                <w:rFonts w:ascii="Times New Roman" w:hAnsi="Times New Roman"/>
                <w:sz w:val="24"/>
              </w:rPr>
              <w:t>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D150000">
            <w:pPr>
              <w:spacing w:line="240" w:lineRule="auto"/>
              <w:ind/>
              <w:rPr>
                <w:rFonts w:ascii="Times New Roman" w:hAnsi="Times New Roman"/>
                <w:sz w:val="24"/>
              </w:rPr>
            </w:pPr>
            <w:r>
              <w:rPr>
                <w:rFonts w:ascii="Times New Roman" w:hAnsi="Times New Roman"/>
                <w:sz w:val="24"/>
              </w:rPr>
              <w:t>АО "ЭЦМ". Гараж</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E150000">
            <w:pPr>
              <w:spacing w:line="240" w:lineRule="auto"/>
              <w:ind/>
              <w:rPr>
                <w:rFonts w:ascii="Times New Roman" w:hAnsi="Times New Roman"/>
                <w:sz w:val="24"/>
              </w:rPr>
            </w:pPr>
            <w:r>
              <w:rPr>
                <w:rFonts w:ascii="Times New Roman" w:hAnsi="Times New Roman"/>
                <w:sz w:val="24"/>
              </w:rPr>
              <w:t>0,38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F150000">
            <w:pPr>
              <w:spacing w:line="240" w:lineRule="auto"/>
              <w:ind/>
              <w:rPr>
                <w:rFonts w:ascii="Times New Roman" w:hAnsi="Times New Roman"/>
                <w:sz w:val="24"/>
              </w:rPr>
            </w:pPr>
            <w:r>
              <w:rPr>
                <w:rFonts w:ascii="Times New Roman" w:hAnsi="Times New Roman"/>
                <w:sz w:val="24"/>
              </w:rPr>
              <w:t>0,015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0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1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2150000">
            <w:pPr>
              <w:spacing w:line="240" w:lineRule="auto"/>
              <w:ind/>
              <w:rPr>
                <w:rFonts w:ascii="Times New Roman" w:hAnsi="Times New Roman"/>
                <w:sz w:val="24"/>
              </w:rPr>
            </w:pPr>
            <w:r>
              <w:rPr>
                <w:rFonts w:ascii="Times New Roman" w:hAnsi="Times New Roman"/>
                <w:sz w:val="24"/>
              </w:rPr>
              <w:t>0,015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3150000">
            <w:pPr>
              <w:spacing w:line="240" w:lineRule="auto"/>
              <w:ind/>
              <w:rPr>
                <w:rFonts w:ascii="Times New Roman" w:hAnsi="Times New Roman"/>
                <w:sz w:val="24"/>
              </w:rPr>
            </w:pPr>
            <w:r>
              <w:rPr>
                <w:rFonts w:ascii="Times New Roman" w:hAnsi="Times New Roman"/>
                <w:sz w:val="24"/>
              </w:rPr>
              <w:t>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4150000">
            <w:pPr>
              <w:spacing w:line="240" w:lineRule="auto"/>
              <w:ind/>
              <w:rPr>
                <w:rFonts w:ascii="Times New Roman" w:hAnsi="Times New Roman"/>
                <w:sz w:val="24"/>
              </w:rPr>
            </w:pPr>
            <w:r>
              <w:rPr>
                <w:rFonts w:ascii="Times New Roman" w:hAnsi="Times New Roman"/>
                <w:sz w:val="24"/>
              </w:rPr>
              <w:t>АО "ЭЦМ". Производственны</w:t>
            </w:r>
            <w:r>
              <w:rPr>
                <w:rFonts w:ascii="Times New Roman" w:hAnsi="Times New Roman"/>
                <w:sz w:val="24"/>
              </w:rPr>
              <w:t>й корпус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5150000">
            <w:pPr>
              <w:spacing w:line="240" w:lineRule="auto"/>
              <w:ind/>
              <w:rPr>
                <w:rFonts w:ascii="Times New Roman" w:hAnsi="Times New Roman"/>
                <w:sz w:val="24"/>
              </w:rPr>
            </w:pPr>
            <w:r>
              <w:rPr>
                <w:rFonts w:ascii="Times New Roman" w:hAnsi="Times New Roman"/>
                <w:sz w:val="24"/>
              </w:rPr>
              <w:t>2,35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6150000">
            <w:pPr>
              <w:spacing w:line="240" w:lineRule="auto"/>
              <w:ind/>
              <w:rPr>
                <w:rFonts w:ascii="Times New Roman" w:hAnsi="Times New Roman"/>
                <w:sz w:val="24"/>
              </w:rPr>
            </w:pPr>
            <w:r>
              <w:rPr>
                <w:rFonts w:ascii="Times New Roman" w:hAnsi="Times New Roman"/>
                <w:sz w:val="24"/>
              </w:rPr>
              <w:t>0,089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7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815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9150000">
            <w:pPr>
              <w:spacing w:line="240" w:lineRule="auto"/>
              <w:ind/>
              <w:rPr>
                <w:rFonts w:ascii="Times New Roman" w:hAnsi="Times New Roman"/>
                <w:sz w:val="24"/>
              </w:rPr>
            </w:pPr>
            <w:r>
              <w:rPr>
                <w:rFonts w:ascii="Times New Roman" w:hAnsi="Times New Roman"/>
                <w:sz w:val="24"/>
              </w:rPr>
              <w:t>0,094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150000">
            <w:pPr>
              <w:spacing w:line="240" w:lineRule="auto"/>
              <w:ind/>
              <w:rPr>
                <w:rFonts w:ascii="Times New Roman" w:hAnsi="Times New Roman"/>
                <w:sz w:val="24"/>
              </w:rPr>
            </w:pPr>
            <w:r>
              <w:rPr>
                <w:rFonts w:ascii="Times New Roman" w:hAnsi="Times New Roman"/>
                <w:sz w:val="24"/>
              </w:rPr>
              <w:t>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B150000">
            <w:pPr>
              <w:spacing w:line="240" w:lineRule="auto"/>
              <w:ind/>
              <w:rPr>
                <w:rFonts w:ascii="Times New Roman" w:hAnsi="Times New Roman"/>
                <w:sz w:val="24"/>
              </w:rPr>
            </w:pPr>
            <w:r>
              <w:rPr>
                <w:rFonts w:ascii="Times New Roman" w:hAnsi="Times New Roman"/>
                <w:sz w:val="24"/>
              </w:rPr>
              <w:t>АО "ЭЦМ". Производственный корпус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C150000">
            <w:pPr>
              <w:spacing w:line="240" w:lineRule="auto"/>
              <w:ind/>
              <w:rPr>
                <w:rFonts w:ascii="Times New Roman" w:hAnsi="Times New Roman"/>
                <w:sz w:val="24"/>
              </w:rPr>
            </w:pPr>
            <w:r>
              <w:rPr>
                <w:rFonts w:ascii="Times New Roman" w:hAnsi="Times New Roman"/>
                <w:sz w:val="24"/>
              </w:rPr>
              <w:t>4,35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D150000">
            <w:pPr>
              <w:spacing w:line="240" w:lineRule="auto"/>
              <w:ind/>
              <w:rPr>
                <w:rFonts w:ascii="Times New Roman" w:hAnsi="Times New Roman"/>
                <w:sz w:val="24"/>
              </w:rPr>
            </w:pPr>
            <w:r>
              <w:rPr>
                <w:rFonts w:ascii="Times New Roman" w:hAnsi="Times New Roman"/>
                <w:sz w:val="24"/>
              </w:rPr>
              <w:t>0,169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E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F150000">
            <w:pPr>
              <w:spacing w:line="240" w:lineRule="auto"/>
              <w:ind/>
              <w:rPr>
                <w:rFonts w:ascii="Times New Roman" w:hAnsi="Times New Roman"/>
                <w:sz w:val="24"/>
              </w:rPr>
            </w:pPr>
            <w:r>
              <w:rPr>
                <w:rFonts w:ascii="Times New Roman" w:hAnsi="Times New Roman"/>
                <w:sz w:val="24"/>
              </w:rPr>
              <w:t>0,005</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0150000">
            <w:pPr>
              <w:spacing w:line="240" w:lineRule="auto"/>
              <w:ind/>
              <w:rPr>
                <w:rFonts w:ascii="Times New Roman" w:hAnsi="Times New Roman"/>
                <w:sz w:val="24"/>
              </w:rPr>
            </w:pPr>
            <w:r>
              <w:rPr>
                <w:rFonts w:ascii="Times New Roman" w:hAnsi="Times New Roman"/>
                <w:sz w:val="24"/>
              </w:rPr>
              <w:t>0,174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150000">
            <w:pPr>
              <w:spacing w:line="240" w:lineRule="auto"/>
              <w:ind/>
              <w:rPr>
                <w:rFonts w:ascii="Times New Roman" w:hAnsi="Times New Roman"/>
                <w:sz w:val="24"/>
              </w:rPr>
            </w:pPr>
            <w:r>
              <w:rPr>
                <w:rFonts w:ascii="Times New Roman" w:hAnsi="Times New Roman"/>
                <w:sz w:val="24"/>
              </w:rPr>
              <w:t>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2150000">
            <w:pPr>
              <w:spacing w:line="240" w:lineRule="auto"/>
              <w:ind/>
              <w:rPr>
                <w:rFonts w:ascii="Times New Roman" w:hAnsi="Times New Roman"/>
                <w:sz w:val="24"/>
              </w:rPr>
            </w:pPr>
            <w:r>
              <w:rPr>
                <w:rFonts w:ascii="Times New Roman" w:hAnsi="Times New Roman"/>
                <w:sz w:val="24"/>
              </w:rPr>
              <w:t>АО «НЭПТ». Производственный корпус №1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3150000">
            <w:pPr>
              <w:spacing w:line="240" w:lineRule="auto"/>
              <w:ind/>
              <w:rPr>
                <w:rFonts w:ascii="Times New Roman" w:hAnsi="Times New Roman"/>
                <w:sz w:val="24"/>
              </w:rPr>
            </w:pPr>
            <w:r>
              <w:rPr>
                <w:rFonts w:ascii="Times New Roman" w:hAnsi="Times New Roman"/>
                <w:sz w:val="24"/>
              </w:rPr>
              <w:t>0,78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4150000">
            <w:pPr>
              <w:spacing w:line="240" w:lineRule="auto"/>
              <w:ind/>
              <w:rPr>
                <w:rFonts w:ascii="Times New Roman" w:hAnsi="Times New Roman"/>
                <w:sz w:val="24"/>
              </w:rPr>
            </w:pPr>
            <w:r>
              <w:rPr>
                <w:rFonts w:ascii="Times New Roman" w:hAnsi="Times New Roman"/>
                <w:sz w:val="24"/>
              </w:rPr>
              <w:t>0,028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5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615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7150000">
            <w:pPr>
              <w:spacing w:line="240" w:lineRule="auto"/>
              <w:ind/>
              <w:rPr>
                <w:rFonts w:ascii="Times New Roman" w:hAnsi="Times New Roman"/>
                <w:sz w:val="24"/>
              </w:rPr>
            </w:pPr>
            <w:r>
              <w:rPr>
                <w:rFonts w:ascii="Times New Roman" w:hAnsi="Times New Roman"/>
                <w:sz w:val="24"/>
              </w:rPr>
              <w:t>0,031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8150000">
            <w:pPr>
              <w:spacing w:line="240" w:lineRule="auto"/>
              <w:ind/>
              <w:rPr>
                <w:rFonts w:ascii="Times New Roman" w:hAnsi="Times New Roman"/>
                <w:sz w:val="24"/>
              </w:rPr>
            </w:pPr>
            <w:r>
              <w:rPr>
                <w:rFonts w:ascii="Times New Roman" w:hAnsi="Times New Roman"/>
                <w:sz w:val="24"/>
              </w:rPr>
              <w:t>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9150000">
            <w:pPr>
              <w:spacing w:line="240" w:lineRule="auto"/>
              <w:ind/>
              <w:rPr>
                <w:rFonts w:ascii="Times New Roman" w:hAnsi="Times New Roman"/>
                <w:sz w:val="24"/>
              </w:rPr>
            </w:pPr>
            <w:r>
              <w:rPr>
                <w:rFonts w:ascii="Times New Roman" w:hAnsi="Times New Roman"/>
                <w:sz w:val="24"/>
              </w:rPr>
              <w:t>АО «НЭПТ». Производственный корпус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A150000">
            <w:pPr>
              <w:spacing w:line="240" w:lineRule="auto"/>
              <w:ind/>
              <w:rPr>
                <w:rFonts w:ascii="Times New Roman" w:hAnsi="Times New Roman"/>
                <w:sz w:val="24"/>
              </w:rPr>
            </w:pPr>
            <w:r>
              <w:rPr>
                <w:rFonts w:ascii="Times New Roman" w:hAnsi="Times New Roman"/>
                <w:sz w:val="24"/>
              </w:rPr>
              <w:t>6,15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B150000">
            <w:pPr>
              <w:spacing w:line="240" w:lineRule="auto"/>
              <w:ind/>
              <w:rPr>
                <w:rFonts w:ascii="Times New Roman" w:hAnsi="Times New Roman"/>
                <w:sz w:val="24"/>
              </w:rPr>
            </w:pPr>
            <w:r>
              <w:rPr>
                <w:rFonts w:ascii="Times New Roman" w:hAnsi="Times New Roman"/>
                <w:sz w:val="24"/>
              </w:rPr>
              <w:t>0,086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C150000">
            <w:pPr>
              <w:spacing w:line="240" w:lineRule="auto"/>
              <w:ind/>
              <w:rPr>
                <w:rFonts w:ascii="Times New Roman" w:hAnsi="Times New Roman"/>
                <w:sz w:val="24"/>
              </w:rPr>
            </w:pPr>
            <w:r>
              <w:rPr>
                <w:rFonts w:ascii="Times New Roman" w:hAnsi="Times New Roman"/>
                <w:sz w:val="24"/>
              </w:rPr>
              <w:t>0,160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D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E150000">
            <w:pPr>
              <w:spacing w:line="240" w:lineRule="auto"/>
              <w:ind/>
              <w:rPr>
                <w:rFonts w:ascii="Times New Roman" w:hAnsi="Times New Roman"/>
                <w:sz w:val="24"/>
              </w:rPr>
            </w:pPr>
            <w:r>
              <w:rPr>
                <w:rFonts w:ascii="Times New Roman" w:hAnsi="Times New Roman"/>
                <w:sz w:val="24"/>
              </w:rPr>
              <w:t>0,246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150000">
            <w:pPr>
              <w:spacing w:line="240" w:lineRule="auto"/>
              <w:ind/>
              <w:rPr>
                <w:rFonts w:ascii="Times New Roman" w:hAnsi="Times New Roman"/>
                <w:sz w:val="24"/>
              </w:rPr>
            </w:pPr>
            <w:r>
              <w:rPr>
                <w:rFonts w:ascii="Times New Roman" w:hAnsi="Times New Roman"/>
                <w:sz w:val="24"/>
              </w:rPr>
              <w:t>10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0150000">
            <w:pPr>
              <w:spacing w:line="240" w:lineRule="auto"/>
              <w:ind/>
              <w:rPr>
                <w:rFonts w:ascii="Times New Roman" w:hAnsi="Times New Roman"/>
                <w:sz w:val="24"/>
              </w:rPr>
            </w:pPr>
            <w:r>
              <w:rPr>
                <w:rFonts w:ascii="Times New Roman" w:hAnsi="Times New Roman"/>
                <w:sz w:val="24"/>
              </w:rPr>
              <w:t>База АЭР №1. АБК-1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1150000">
            <w:pPr>
              <w:spacing w:line="240" w:lineRule="auto"/>
              <w:ind/>
              <w:rPr>
                <w:rFonts w:ascii="Times New Roman" w:hAnsi="Times New Roman"/>
                <w:sz w:val="24"/>
              </w:rPr>
            </w:pPr>
            <w:r>
              <w:rPr>
                <w:rFonts w:ascii="Times New Roman" w:hAnsi="Times New Roman"/>
                <w:sz w:val="24"/>
              </w:rPr>
              <w:t>1,68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2150000">
            <w:pPr>
              <w:spacing w:line="240" w:lineRule="auto"/>
              <w:ind/>
              <w:rPr>
                <w:rFonts w:ascii="Times New Roman" w:hAnsi="Times New Roman"/>
                <w:sz w:val="24"/>
              </w:rPr>
            </w:pPr>
            <w:r>
              <w:rPr>
                <w:rFonts w:ascii="Times New Roman" w:hAnsi="Times New Roman"/>
                <w:sz w:val="24"/>
              </w:rPr>
              <w:t>0,067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3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4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5150000">
            <w:pPr>
              <w:spacing w:line="240" w:lineRule="auto"/>
              <w:ind/>
              <w:rPr>
                <w:rFonts w:ascii="Times New Roman" w:hAnsi="Times New Roman"/>
                <w:sz w:val="24"/>
              </w:rPr>
            </w:pPr>
            <w:r>
              <w:rPr>
                <w:rFonts w:ascii="Times New Roman" w:hAnsi="Times New Roman"/>
                <w:sz w:val="24"/>
              </w:rPr>
              <w:t>0,067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150000">
            <w:pPr>
              <w:spacing w:line="240" w:lineRule="auto"/>
              <w:ind/>
              <w:rPr>
                <w:rFonts w:ascii="Times New Roman" w:hAnsi="Times New Roman"/>
                <w:sz w:val="24"/>
              </w:rPr>
            </w:pPr>
            <w:r>
              <w:rPr>
                <w:rFonts w:ascii="Times New Roman" w:hAnsi="Times New Roman"/>
                <w:sz w:val="24"/>
              </w:rPr>
              <w:t>11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7150000">
            <w:pPr>
              <w:spacing w:line="240" w:lineRule="auto"/>
              <w:ind/>
              <w:rPr>
                <w:rFonts w:ascii="Times New Roman" w:hAnsi="Times New Roman"/>
                <w:sz w:val="24"/>
              </w:rPr>
            </w:pPr>
            <w:r>
              <w:rPr>
                <w:rFonts w:ascii="Times New Roman" w:hAnsi="Times New Roman"/>
                <w:sz w:val="24"/>
              </w:rPr>
              <w:t>База АЭР №1. АБК-2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8150000">
            <w:pPr>
              <w:spacing w:line="240" w:lineRule="auto"/>
              <w:ind/>
              <w:rPr>
                <w:rFonts w:ascii="Times New Roman" w:hAnsi="Times New Roman"/>
                <w:sz w:val="24"/>
              </w:rPr>
            </w:pPr>
            <w:r>
              <w:rPr>
                <w:rFonts w:ascii="Times New Roman" w:hAnsi="Times New Roman"/>
                <w:sz w:val="24"/>
              </w:rPr>
              <w:t>0,58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9150000">
            <w:pPr>
              <w:spacing w:line="240" w:lineRule="auto"/>
              <w:ind/>
              <w:rPr>
                <w:rFonts w:ascii="Times New Roman" w:hAnsi="Times New Roman"/>
                <w:sz w:val="24"/>
              </w:rPr>
            </w:pPr>
            <w:r>
              <w:rPr>
                <w:rFonts w:ascii="Times New Roman" w:hAnsi="Times New Roman"/>
                <w:sz w:val="24"/>
              </w:rPr>
              <w:t>0,023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A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B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C150000">
            <w:pPr>
              <w:spacing w:line="240" w:lineRule="auto"/>
              <w:ind/>
              <w:rPr>
                <w:rFonts w:ascii="Times New Roman" w:hAnsi="Times New Roman"/>
                <w:sz w:val="24"/>
              </w:rPr>
            </w:pPr>
            <w:r>
              <w:rPr>
                <w:rFonts w:ascii="Times New Roman" w:hAnsi="Times New Roman"/>
                <w:sz w:val="24"/>
              </w:rPr>
              <w:t>0,023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150000">
            <w:pPr>
              <w:spacing w:line="240" w:lineRule="auto"/>
              <w:ind/>
              <w:rPr>
                <w:rFonts w:ascii="Times New Roman" w:hAnsi="Times New Roman"/>
                <w:sz w:val="24"/>
              </w:rPr>
            </w:pPr>
            <w:r>
              <w:rPr>
                <w:rFonts w:ascii="Times New Roman" w:hAnsi="Times New Roman"/>
                <w:sz w:val="24"/>
              </w:rPr>
              <w:t>12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E150000">
            <w:pPr>
              <w:spacing w:line="240" w:lineRule="auto"/>
              <w:ind/>
              <w:rPr>
                <w:rFonts w:ascii="Times New Roman" w:hAnsi="Times New Roman"/>
                <w:sz w:val="24"/>
              </w:rPr>
            </w:pPr>
            <w:r>
              <w:rPr>
                <w:rFonts w:ascii="Times New Roman" w:hAnsi="Times New Roman"/>
                <w:sz w:val="24"/>
              </w:rPr>
              <w:t>База АЭР №1. ОГМ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F150000">
            <w:pPr>
              <w:spacing w:line="240" w:lineRule="auto"/>
              <w:ind/>
              <w:rPr>
                <w:rFonts w:ascii="Times New Roman" w:hAnsi="Times New Roman"/>
                <w:sz w:val="24"/>
              </w:rPr>
            </w:pPr>
            <w:r>
              <w:rPr>
                <w:rFonts w:ascii="Times New Roman" w:hAnsi="Times New Roman"/>
                <w:sz w:val="24"/>
              </w:rPr>
              <w:t>3,98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0150000">
            <w:pPr>
              <w:spacing w:line="240" w:lineRule="auto"/>
              <w:ind/>
              <w:rPr>
                <w:rFonts w:ascii="Times New Roman" w:hAnsi="Times New Roman"/>
                <w:sz w:val="24"/>
              </w:rPr>
            </w:pPr>
            <w:r>
              <w:rPr>
                <w:rFonts w:ascii="Times New Roman" w:hAnsi="Times New Roman"/>
                <w:sz w:val="24"/>
              </w:rPr>
              <w:t>0,159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1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2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3150000">
            <w:pPr>
              <w:spacing w:line="240" w:lineRule="auto"/>
              <w:ind/>
              <w:rPr>
                <w:rFonts w:ascii="Times New Roman" w:hAnsi="Times New Roman"/>
                <w:sz w:val="24"/>
              </w:rPr>
            </w:pPr>
            <w:r>
              <w:rPr>
                <w:rFonts w:ascii="Times New Roman" w:hAnsi="Times New Roman"/>
                <w:sz w:val="24"/>
              </w:rPr>
              <w:t>0,159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150000">
            <w:pPr>
              <w:spacing w:line="240" w:lineRule="auto"/>
              <w:ind/>
              <w:rPr>
                <w:rFonts w:ascii="Times New Roman" w:hAnsi="Times New Roman"/>
                <w:sz w:val="24"/>
              </w:rPr>
            </w:pPr>
            <w:r>
              <w:rPr>
                <w:rFonts w:ascii="Times New Roman" w:hAnsi="Times New Roman"/>
                <w:sz w:val="24"/>
              </w:rPr>
              <w:t>13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5150000">
            <w:pPr>
              <w:spacing w:line="240" w:lineRule="auto"/>
              <w:ind/>
              <w:rPr>
                <w:rFonts w:ascii="Times New Roman" w:hAnsi="Times New Roman"/>
                <w:sz w:val="24"/>
              </w:rPr>
            </w:pPr>
            <w:r>
              <w:rPr>
                <w:rFonts w:ascii="Times New Roman" w:hAnsi="Times New Roman"/>
                <w:sz w:val="24"/>
              </w:rPr>
              <w:t>База АЭР №1.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6150000">
            <w:pPr>
              <w:spacing w:line="240" w:lineRule="auto"/>
              <w:ind/>
              <w:rPr>
                <w:rFonts w:ascii="Times New Roman" w:hAnsi="Times New Roman"/>
                <w:sz w:val="24"/>
              </w:rPr>
            </w:pPr>
            <w:r>
              <w:rPr>
                <w:rFonts w:ascii="Times New Roman" w:hAnsi="Times New Roman"/>
                <w:sz w:val="24"/>
              </w:rPr>
              <w:t>2,40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7150000">
            <w:pPr>
              <w:spacing w:line="240" w:lineRule="auto"/>
              <w:ind/>
              <w:rPr>
                <w:rFonts w:ascii="Times New Roman" w:hAnsi="Times New Roman"/>
                <w:sz w:val="24"/>
              </w:rPr>
            </w:pPr>
            <w:r>
              <w:rPr>
                <w:rFonts w:ascii="Times New Roman" w:hAnsi="Times New Roman"/>
                <w:sz w:val="24"/>
              </w:rPr>
              <w:t>0,096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8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9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A150000">
            <w:pPr>
              <w:spacing w:line="240" w:lineRule="auto"/>
              <w:ind/>
              <w:rPr>
                <w:rFonts w:ascii="Times New Roman" w:hAnsi="Times New Roman"/>
                <w:sz w:val="24"/>
              </w:rPr>
            </w:pPr>
            <w:r>
              <w:rPr>
                <w:rFonts w:ascii="Times New Roman" w:hAnsi="Times New Roman"/>
                <w:sz w:val="24"/>
              </w:rPr>
              <w:t>0,096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150000">
            <w:pPr>
              <w:spacing w:line="240" w:lineRule="auto"/>
              <w:ind/>
              <w:rPr>
                <w:rFonts w:ascii="Times New Roman" w:hAnsi="Times New Roman"/>
                <w:sz w:val="24"/>
              </w:rPr>
            </w:pPr>
            <w:r>
              <w:rPr>
                <w:rFonts w:ascii="Times New Roman" w:hAnsi="Times New Roman"/>
                <w:sz w:val="24"/>
              </w:rPr>
              <w:t>14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C150000">
            <w:pPr>
              <w:spacing w:line="240" w:lineRule="auto"/>
              <w:ind/>
              <w:rPr>
                <w:rFonts w:ascii="Times New Roman" w:hAnsi="Times New Roman"/>
                <w:sz w:val="24"/>
              </w:rPr>
            </w:pPr>
            <w:r>
              <w:rPr>
                <w:rFonts w:ascii="Times New Roman" w:hAnsi="Times New Roman"/>
                <w:sz w:val="24"/>
              </w:rPr>
              <w:t>База АЭР №1. Цех</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D150000">
            <w:pPr>
              <w:spacing w:line="240" w:lineRule="auto"/>
              <w:ind/>
              <w:rPr>
                <w:rFonts w:ascii="Times New Roman" w:hAnsi="Times New Roman"/>
                <w:sz w:val="24"/>
              </w:rPr>
            </w:pPr>
            <w:r>
              <w:rPr>
                <w:rFonts w:ascii="Times New Roman" w:hAnsi="Times New Roman"/>
                <w:sz w:val="24"/>
              </w:rPr>
              <w:t>2,35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E150000">
            <w:pPr>
              <w:spacing w:line="240" w:lineRule="auto"/>
              <w:ind/>
              <w:rPr>
                <w:rFonts w:ascii="Times New Roman" w:hAnsi="Times New Roman"/>
                <w:sz w:val="24"/>
              </w:rPr>
            </w:pPr>
            <w:r>
              <w:rPr>
                <w:rFonts w:ascii="Times New Roman" w:hAnsi="Times New Roman"/>
                <w:sz w:val="24"/>
              </w:rPr>
              <w:t>0,094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F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0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1150000">
            <w:pPr>
              <w:spacing w:line="240" w:lineRule="auto"/>
              <w:ind/>
              <w:rPr>
                <w:rFonts w:ascii="Times New Roman" w:hAnsi="Times New Roman"/>
                <w:sz w:val="24"/>
              </w:rPr>
            </w:pPr>
            <w:r>
              <w:rPr>
                <w:rFonts w:ascii="Times New Roman" w:hAnsi="Times New Roman"/>
                <w:sz w:val="24"/>
              </w:rPr>
              <w:t>0,094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2150000">
            <w:pPr>
              <w:spacing w:line="240" w:lineRule="auto"/>
              <w:ind/>
              <w:rPr>
                <w:rFonts w:ascii="Times New Roman" w:hAnsi="Times New Roman"/>
                <w:sz w:val="24"/>
              </w:rPr>
            </w:pPr>
            <w:r>
              <w:rPr>
                <w:rFonts w:ascii="Times New Roman" w:hAnsi="Times New Roman"/>
                <w:sz w:val="24"/>
              </w:rPr>
              <w:t>15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3150000">
            <w:pPr>
              <w:spacing w:line="240" w:lineRule="auto"/>
              <w:ind/>
              <w:rPr>
                <w:rFonts w:ascii="Times New Roman" w:hAnsi="Times New Roman"/>
                <w:sz w:val="24"/>
              </w:rPr>
            </w:pPr>
            <w:r>
              <w:rPr>
                <w:rFonts w:ascii="Times New Roman" w:hAnsi="Times New Roman"/>
                <w:sz w:val="24"/>
              </w:rPr>
              <w:t>База АЭР №2/1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4150000">
            <w:pPr>
              <w:spacing w:line="240" w:lineRule="auto"/>
              <w:ind/>
              <w:rPr>
                <w:rFonts w:ascii="Times New Roman" w:hAnsi="Times New Roman"/>
                <w:sz w:val="24"/>
              </w:rPr>
            </w:pPr>
            <w:r>
              <w:rPr>
                <w:rFonts w:ascii="Times New Roman" w:hAnsi="Times New Roman"/>
                <w:sz w:val="24"/>
              </w:rPr>
              <w:t>0,90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5150000">
            <w:pPr>
              <w:spacing w:line="240" w:lineRule="auto"/>
              <w:ind/>
              <w:rPr>
                <w:rFonts w:ascii="Times New Roman" w:hAnsi="Times New Roman"/>
                <w:sz w:val="24"/>
              </w:rPr>
            </w:pPr>
            <w:r>
              <w:rPr>
                <w:rFonts w:ascii="Times New Roman" w:hAnsi="Times New Roman"/>
                <w:sz w:val="24"/>
              </w:rPr>
              <w:t>0,036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6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7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8150000">
            <w:pPr>
              <w:spacing w:line="240" w:lineRule="auto"/>
              <w:ind/>
              <w:rPr>
                <w:rFonts w:ascii="Times New Roman" w:hAnsi="Times New Roman"/>
                <w:sz w:val="24"/>
              </w:rPr>
            </w:pPr>
            <w:r>
              <w:rPr>
                <w:rFonts w:ascii="Times New Roman" w:hAnsi="Times New Roman"/>
                <w:sz w:val="24"/>
              </w:rPr>
              <w:t>0,036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9150000">
            <w:pPr>
              <w:spacing w:line="240" w:lineRule="auto"/>
              <w:ind/>
              <w:rPr>
                <w:rFonts w:ascii="Times New Roman" w:hAnsi="Times New Roman"/>
                <w:sz w:val="24"/>
              </w:rPr>
            </w:pPr>
            <w:r>
              <w:rPr>
                <w:rFonts w:ascii="Times New Roman" w:hAnsi="Times New Roman"/>
                <w:sz w:val="24"/>
              </w:rPr>
              <w:t>16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A150000">
            <w:pPr>
              <w:spacing w:line="240" w:lineRule="auto"/>
              <w:ind/>
              <w:rPr>
                <w:rFonts w:ascii="Times New Roman" w:hAnsi="Times New Roman"/>
                <w:sz w:val="24"/>
              </w:rPr>
            </w:pPr>
            <w:r>
              <w:rPr>
                <w:rFonts w:ascii="Times New Roman" w:hAnsi="Times New Roman"/>
                <w:sz w:val="24"/>
              </w:rPr>
              <w:t>База АЭР №2/2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B150000">
            <w:pPr>
              <w:spacing w:line="240" w:lineRule="auto"/>
              <w:ind/>
              <w:rPr>
                <w:rFonts w:ascii="Times New Roman" w:hAnsi="Times New Roman"/>
                <w:sz w:val="24"/>
              </w:rPr>
            </w:pPr>
            <w:r>
              <w:rPr>
                <w:rFonts w:ascii="Times New Roman" w:hAnsi="Times New Roman"/>
                <w:sz w:val="24"/>
              </w:rPr>
              <w:t>0,33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C150000">
            <w:pPr>
              <w:spacing w:line="240" w:lineRule="auto"/>
              <w:ind/>
              <w:rPr>
                <w:rFonts w:ascii="Times New Roman" w:hAnsi="Times New Roman"/>
                <w:sz w:val="24"/>
              </w:rPr>
            </w:pPr>
            <w:r>
              <w:rPr>
                <w:rFonts w:ascii="Times New Roman" w:hAnsi="Times New Roman"/>
                <w:sz w:val="24"/>
              </w:rPr>
              <w:t>0,013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D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E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F150000">
            <w:pPr>
              <w:spacing w:line="240" w:lineRule="auto"/>
              <w:ind/>
              <w:rPr>
                <w:rFonts w:ascii="Times New Roman" w:hAnsi="Times New Roman"/>
                <w:sz w:val="24"/>
              </w:rPr>
            </w:pPr>
            <w:r>
              <w:rPr>
                <w:rFonts w:ascii="Times New Roman" w:hAnsi="Times New Roman"/>
                <w:sz w:val="24"/>
              </w:rPr>
              <w:t>0,013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0150000">
            <w:pPr>
              <w:spacing w:line="240" w:lineRule="auto"/>
              <w:ind/>
              <w:rPr>
                <w:rFonts w:ascii="Times New Roman" w:hAnsi="Times New Roman"/>
                <w:sz w:val="24"/>
              </w:rPr>
            </w:pPr>
            <w:r>
              <w:rPr>
                <w:rFonts w:ascii="Times New Roman" w:hAnsi="Times New Roman"/>
                <w:sz w:val="24"/>
              </w:rPr>
              <w:t>17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1150000">
            <w:pPr>
              <w:spacing w:line="240" w:lineRule="auto"/>
              <w:ind/>
              <w:rPr>
                <w:rFonts w:ascii="Times New Roman" w:hAnsi="Times New Roman"/>
                <w:sz w:val="24"/>
              </w:rPr>
            </w:pPr>
            <w:r>
              <w:rPr>
                <w:rFonts w:ascii="Times New Roman" w:hAnsi="Times New Roman"/>
                <w:sz w:val="24"/>
              </w:rPr>
              <w:t>База АЭР №2/3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2150000">
            <w:pPr>
              <w:spacing w:line="240" w:lineRule="auto"/>
              <w:ind/>
              <w:rPr>
                <w:rFonts w:ascii="Times New Roman" w:hAnsi="Times New Roman"/>
                <w:sz w:val="24"/>
              </w:rPr>
            </w:pPr>
            <w:r>
              <w:rPr>
                <w:rFonts w:ascii="Times New Roman" w:hAnsi="Times New Roman"/>
                <w:sz w:val="24"/>
              </w:rPr>
              <w:t>1,00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3150000">
            <w:pPr>
              <w:spacing w:line="240" w:lineRule="auto"/>
              <w:ind/>
              <w:rPr>
                <w:rFonts w:ascii="Times New Roman" w:hAnsi="Times New Roman"/>
                <w:sz w:val="24"/>
              </w:rPr>
            </w:pPr>
            <w:r>
              <w:rPr>
                <w:rFonts w:ascii="Times New Roman" w:hAnsi="Times New Roman"/>
                <w:sz w:val="24"/>
              </w:rPr>
              <w:t>0,040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4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5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6150000">
            <w:pPr>
              <w:spacing w:line="240" w:lineRule="auto"/>
              <w:ind/>
              <w:rPr>
                <w:rFonts w:ascii="Times New Roman" w:hAnsi="Times New Roman"/>
                <w:sz w:val="24"/>
              </w:rPr>
            </w:pPr>
            <w:r>
              <w:rPr>
                <w:rFonts w:ascii="Times New Roman" w:hAnsi="Times New Roman"/>
                <w:sz w:val="24"/>
              </w:rPr>
              <w:t>0,040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150000">
            <w:pPr>
              <w:spacing w:line="240" w:lineRule="auto"/>
              <w:ind/>
              <w:rPr>
                <w:rFonts w:ascii="Times New Roman" w:hAnsi="Times New Roman"/>
                <w:sz w:val="24"/>
              </w:rPr>
            </w:pPr>
            <w:r>
              <w:rPr>
                <w:rFonts w:ascii="Times New Roman" w:hAnsi="Times New Roman"/>
                <w:sz w:val="24"/>
              </w:rPr>
              <w:t>18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8150000">
            <w:pPr>
              <w:spacing w:line="240" w:lineRule="auto"/>
              <w:ind/>
              <w:rPr>
                <w:rFonts w:ascii="Times New Roman" w:hAnsi="Times New Roman"/>
                <w:sz w:val="24"/>
              </w:rPr>
            </w:pPr>
            <w:r>
              <w:rPr>
                <w:rFonts w:ascii="Times New Roman" w:hAnsi="Times New Roman"/>
                <w:sz w:val="24"/>
              </w:rPr>
              <w:t>База АЭР №2/4</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9150000">
            <w:pPr>
              <w:spacing w:line="240" w:lineRule="auto"/>
              <w:ind/>
              <w:rPr>
                <w:rFonts w:ascii="Times New Roman" w:hAnsi="Times New Roman"/>
                <w:sz w:val="24"/>
              </w:rPr>
            </w:pPr>
            <w:r>
              <w:rPr>
                <w:rFonts w:ascii="Times New Roman" w:hAnsi="Times New Roman"/>
                <w:sz w:val="24"/>
              </w:rPr>
              <w:t>1,48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A150000">
            <w:pPr>
              <w:spacing w:line="240" w:lineRule="auto"/>
              <w:ind/>
              <w:rPr>
                <w:rFonts w:ascii="Times New Roman" w:hAnsi="Times New Roman"/>
                <w:sz w:val="24"/>
              </w:rPr>
            </w:pPr>
            <w:r>
              <w:rPr>
                <w:rFonts w:ascii="Times New Roman" w:hAnsi="Times New Roman"/>
                <w:sz w:val="24"/>
              </w:rPr>
              <w:t>0,059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B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C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D150000">
            <w:pPr>
              <w:spacing w:line="240" w:lineRule="auto"/>
              <w:ind/>
              <w:rPr>
                <w:rFonts w:ascii="Times New Roman" w:hAnsi="Times New Roman"/>
                <w:sz w:val="24"/>
              </w:rPr>
            </w:pPr>
            <w:r>
              <w:rPr>
                <w:rFonts w:ascii="Times New Roman" w:hAnsi="Times New Roman"/>
                <w:sz w:val="24"/>
              </w:rPr>
              <w:t>0,059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150000">
            <w:pPr>
              <w:spacing w:line="240" w:lineRule="auto"/>
              <w:ind/>
              <w:rPr>
                <w:rFonts w:ascii="Times New Roman" w:hAnsi="Times New Roman"/>
                <w:sz w:val="24"/>
              </w:rPr>
            </w:pPr>
            <w:r>
              <w:rPr>
                <w:rFonts w:ascii="Times New Roman" w:hAnsi="Times New Roman"/>
                <w:sz w:val="24"/>
              </w:rPr>
              <w:t>19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F150000">
            <w:pPr>
              <w:spacing w:line="240" w:lineRule="auto"/>
              <w:ind/>
              <w:rPr>
                <w:rFonts w:ascii="Times New Roman" w:hAnsi="Times New Roman"/>
                <w:sz w:val="24"/>
              </w:rPr>
            </w:pPr>
            <w:r>
              <w:rPr>
                <w:rFonts w:ascii="Times New Roman" w:hAnsi="Times New Roman"/>
                <w:sz w:val="24"/>
              </w:rPr>
              <w:t>База АЭР №2/5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0150000">
            <w:pPr>
              <w:spacing w:line="240" w:lineRule="auto"/>
              <w:ind/>
              <w:rPr>
                <w:rFonts w:ascii="Times New Roman" w:hAnsi="Times New Roman"/>
                <w:sz w:val="24"/>
              </w:rPr>
            </w:pPr>
            <w:r>
              <w:rPr>
                <w:rFonts w:ascii="Times New Roman" w:hAnsi="Times New Roman"/>
                <w:sz w:val="24"/>
              </w:rPr>
              <w:t>1,13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1150000">
            <w:pPr>
              <w:spacing w:line="240" w:lineRule="auto"/>
              <w:ind/>
              <w:rPr>
                <w:rFonts w:ascii="Times New Roman" w:hAnsi="Times New Roman"/>
                <w:sz w:val="24"/>
              </w:rPr>
            </w:pPr>
            <w:r>
              <w:rPr>
                <w:rFonts w:ascii="Times New Roman" w:hAnsi="Times New Roman"/>
                <w:sz w:val="24"/>
              </w:rPr>
              <w:t>0,045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2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3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4150000">
            <w:pPr>
              <w:spacing w:line="240" w:lineRule="auto"/>
              <w:ind/>
              <w:rPr>
                <w:rFonts w:ascii="Times New Roman" w:hAnsi="Times New Roman"/>
                <w:sz w:val="24"/>
              </w:rPr>
            </w:pPr>
            <w:r>
              <w:rPr>
                <w:rFonts w:ascii="Times New Roman" w:hAnsi="Times New Roman"/>
                <w:sz w:val="24"/>
              </w:rPr>
              <w:t>0,045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150000">
            <w:pPr>
              <w:spacing w:line="240" w:lineRule="auto"/>
              <w:ind/>
              <w:rPr>
                <w:rFonts w:ascii="Times New Roman" w:hAnsi="Times New Roman"/>
                <w:sz w:val="24"/>
              </w:rPr>
            </w:pPr>
            <w:r>
              <w:rPr>
                <w:rFonts w:ascii="Times New Roman" w:hAnsi="Times New Roman"/>
                <w:sz w:val="24"/>
              </w:rPr>
              <w:t>20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6150000">
            <w:pPr>
              <w:spacing w:line="240" w:lineRule="auto"/>
              <w:ind/>
              <w:rPr>
                <w:rFonts w:ascii="Times New Roman" w:hAnsi="Times New Roman"/>
                <w:sz w:val="24"/>
              </w:rPr>
            </w:pPr>
            <w:r>
              <w:rPr>
                <w:rFonts w:ascii="Times New Roman" w:hAnsi="Times New Roman"/>
                <w:sz w:val="24"/>
              </w:rPr>
              <w:t>КП РАО</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7150000">
            <w:pPr>
              <w:spacing w:line="240" w:lineRule="auto"/>
              <w:ind/>
              <w:rPr>
                <w:rFonts w:ascii="Times New Roman" w:hAnsi="Times New Roman"/>
                <w:sz w:val="24"/>
              </w:rPr>
            </w:pPr>
            <w:r>
              <w:rPr>
                <w:rFonts w:ascii="Times New Roman" w:hAnsi="Times New Roman"/>
                <w:sz w:val="24"/>
              </w:rPr>
              <w:t>74,30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8150000">
            <w:pPr>
              <w:spacing w:line="240" w:lineRule="auto"/>
              <w:ind/>
              <w:rPr>
                <w:rFonts w:ascii="Times New Roman" w:hAnsi="Times New Roman"/>
                <w:sz w:val="24"/>
              </w:rPr>
            </w:pPr>
            <w:r>
              <w:rPr>
                <w:rFonts w:ascii="Times New Roman" w:hAnsi="Times New Roman"/>
                <w:sz w:val="24"/>
              </w:rPr>
              <w:t>0,105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9150000">
            <w:pPr>
              <w:spacing w:line="240" w:lineRule="auto"/>
              <w:ind/>
              <w:rPr>
                <w:rFonts w:ascii="Times New Roman" w:hAnsi="Times New Roman"/>
                <w:sz w:val="24"/>
              </w:rPr>
            </w:pPr>
            <w:r>
              <w:rPr>
                <w:rFonts w:ascii="Times New Roman" w:hAnsi="Times New Roman"/>
                <w:sz w:val="24"/>
              </w:rPr>
              <w:t>2,684</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A150000">
            <w:pPr>
              <w:spacing w:line="240" w:lineRule="auto"/>
              <w:ind/>
              <w:rPr>
                <w:rFonts w:ascii="Times New Roman" w:hAnsi="Times New Roman"/>
                <w:sz w:val="24"/>
              </w:rPr>
            </w:pPr>
            <w:r>
              <w:rPr>
                <w:rFonts w:ascii="Times New Roman" w:hAnsi="Times New Roman"/>
                <w:sz w:val="24"/>
              </w:rPr>
              <w:t>0,183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B150000">
            <w:pPr>
              <w:spacing w:line="240" w:lineRule="auto"/>
              <w:ind/>
              <w:rPr>
                <w:rFonts w:ascii="Times New Roman" w:hAnsi="Times New Roman"/>
                <w:sz w:val="24"/>
              </w:rPr>
            </w:pPr>
            <w:r>
              <w:rPr>
                <w:rFonts w:ascii="Times New Roman" w:hAnsi="Times New Roman"/>
                <w:sz w:val="24"/>
              </w:rPr>
              <w:t>2,972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150000">
            <w:pPr>
              <w:spacing w:line="240" w:lineRule="auto"/>
              <w:ind/>
              <w:rPr>
                <w:rFonts w:ascii="Times New Roman" w:hAnsi="Times New Roman"/>
                <w:sz w:val="24"/>
              </w:rPr>
            </w:pPr>
            <w:r>
              <w:rPr>
                <w:rFonts w:ascii="Times New Roman" w:hAnsi="Times New Roman"/>
                <w:sz w:val="24"/>
              </w:rPr>
              <w:t>21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D150000">
            <w:pPr>
              <w:spacing w:line="240" w:lineRule="auto"/>
              <w:ind/>
              <w:rPr>
                <w:rFonts w:ascii="Times New Roman" w:hAnsi="Times New Roman"/>
                <w:sz w:val="24"/>
              </w:rPr>
            </w:pPr>
            <w:r>
              <w:rPr>
                <w:rFonts w:ascii="Times New Roman" w:hAnsi="Times New Roman"/>
                <w:sz w:val="24"/>
              </w:rPr>
              <w:t>КП РАО. Расширение</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E150000">
            <w:pPr>
              <w:spacing w:line="240" w:lineRule="auto"/>
              <w:ind/>
              <w:rPr>
                <w:rFonts w:ascii="Times New Roman" w:hAnsi="Times New Roman"/>
                <w:sz w:val="24"/>
              </w:rPr>
            </w:pPr>
            <w:r>
              <w:rPr>
                <w:rFonts w:ascii="Times New Roman" w:hAnsi="Times New Roman"/>
                <w:sz w:val="24"/>
              </w:rPr>
              <w:t>37,63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F150000">
            <w:pPr>
              <w:spacing w:line="240" w:lineRule="auto"/>
              <w:ind/>
              <w:rPr>
                <w:rFonts w:ascii="Times New Roman" w:hAnsi="Times New Roman"/>
                <w:sz w:val="24"/>
              </w:rPr>
            </w:pPr>
            <w:r>
              <w:rPr>
                <w:rFonts w:ascii="Times New Roman" w:hAnsi="Times New Roman"/>
                <w:sz w:val="24"/>
              </w:rPr>
              <w:t>0,043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0150000">
            <w:pPr>
              <w:spacing w:line="240" w:lineRule="auto"/>
              <w:ind/>
              <w:rPr>
                <w:rFonts w:ascii="Times New Roman" w:hAnsi="Times New Roman"/>
                <w:sz w:val="24"/>
              </w:rPr>
            </w:pPr>
            <w:r>
              <w:rPr>
                <w:rFonts w:ascii="Times New Roman" w:hAnsi="Times New Roman"/>
                <w:sz w:val="24"/>
              </w:rPr>
              <w:t>1,462</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1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2150000">
            <w:pPr>
              <w:spacing w:line="240" w:lineRule="auto"/>
              <w:ind/>
              <w:rPr>
                <w:rFonts w:ascii="Times New Roman" w:hAnsi="Times New Roman"/>
                <w:sz w:val="24"/>
              </w:rPr>
            </w:pPr>
            <w:r>
              <w:rPr>
                <w:rFonts w:ascii="Times New Roman" w:hAnsi="Times New Roman"/>
                <w:sz w:val="24"/>
              </w:rPr>
              <w:t>1,505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3150000">
            <w:pPr>
              <w:spacing w:line="240" w:lineRule="auto"/>
              <w:ind/>
              <w:rPr>
                <w:rFonts w:ascii="Times New Roman" w:hAnsi="Times New Roman"/>
                <w:sz w:val="24"/>
              </w:rPr>
            </w:pPr>
            <w:r>
              <w:rPr>
                <w:rFonts w:ascii="Times New Roman" w:hAnsi="Times New Roman"/>
                <w:sz w:val="24"/>
              </w:rPr>
              <w:t>22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4150000">
            <w:pPr>
              <w:spacing w:line="240" w:lineRule="auto"/>
              <w:ind/>
              <w:rPr>
                <w:rFonts w:ascii="Times New Roman" w:hAnsi="Times New Roman"/>
                <w:sz w:val="24"/>
              </w:rPr>
            </w:pPr>
            <w:r>
              <w:rPr>
                <w:rFonts w:ascii="Times New Roman" w:hAnsi="Times New Roman"/>
                <w:sz w:val="24"/>
              </w:rPr>
              <w:t>КП РАО. Склад тары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5150000">
            <w:pPr>
              <w:spacing w:line="240" w:lineRule="auto"/>
              <w:ind/>
              <w:rPr>
                <w:rFonts w:ascii="Times New Roman" w:hAnsi="Times New Roman"/>
                <w:sz w:val="24"/>
              </w:rPr>
            </w:pPr>
            <w:r>
              <w:rPr>
                <w:rFonts w:ascii="Times New Roman" w:hAnsi="Times New Roman"/>
                <w:sz w:val="24"/>
              </w:rPr>
              <w:t>0,40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615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7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815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9150000">
            <w:pPr>
              <w:spacing w:line="240" w:lineRule="auto"/>
              <w:ind/>
              <w:rPr>
                <w:rFonts w:ascii="Times New Roman" w:hAnsi="Times New Roman"/>
                <w:sz w:val="24"/>
              </w:rPr>
            </w:pPr>
            <w:r>
              <w:rPr>
                <w:rFonts w:ascii="Times New Roman" w:hAnsi="Times New Roman"/>
                <w:sz w:val="24"/>
              </w:rPr>
              <w:t>0,016</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150000">
            <w:pPr>
              <w:spacing w:line="240" w:lineRule="auto"/>
              <w:ind/>
              <w:rPr>
                <w:rFonts w:ascii="Times New Roman" w:hAnsi="Times New Roman"/>
                <w:sz w:val="24"/>
              </w:rPr>
            </w:pPr>
            <w:r>
              <w:rPr>
                <w:rFonts w:ascii="Times New Roman" w:hAnsi="Times New Roman"/>
                <w:sz w:val="24"/>
              </w:rPr>
              <w:t>23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B150000">
            <w:pPr>
              <w:spacing w:line="240" w:lineRule="auto"/>
              <w:ind/>
              <w:rPr>
                <w:rFonts w:ascii="Times New Roman" w:hAnsi="Times New Roman"/>
                <w:sz w:val="24"/>
              </w:rPr>
            </w:pPr>
            <w:r>
              <w:rPr>
                <w:rFonts w:ascii="Times New Roman" w:hAnsi="Times New Roman"/>
                <w:sz w:val="24"/>
              </w:rPr>
              <w:t>Крановое хозяйство.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C15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D15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E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F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015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1150000">
            <w:pPr>
              <w:spacing w:line="240" w:lineRule="auto"/>
              <w:ind/>
              <w:rPr>
                <w:rFonts w:ascii="Times New Roman" w:hAnsi="Times New Roman"/>
                <w:sz w:val="24"/>
              </w:rPr>
            </w:pPr>
            <w:r>
              <w:rPr>
                <w:rFonts w:ascii="Times New Roman" w:hAnsi="Times New Roman"/>
                <w:sz w:val="24"/>
              </w:rPr>
              <w:t>24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2150000">
            <w:pPr>
              <w:spacing w:line="240" w:lineRule="auto"/>
              <w:ind/>
              <w:rPr>
                <w:rFonts w:ascii="Times New Roman" w:hAnsi="Times New Roman"/>
                <w:sz w:val="24"/>
              </w:rPr>
            </w:pPr>
            <w:r>
              <w:rPr>
                <w:rFonts w:ascii="Times New Roman" w:hAnsi="Times New Roman"/>
                <w:sz w:val="24"/>
              </w:rPr>
              <w:t>Крановое хозяйство.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315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415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5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6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715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8150000">
            <w:pPr>
              <w:spacing w:line="240" w:lineRule="auto"/>
              <w:ind/>
              <w:rPr>
                <w:rFonts w:ascii="Times New Roman" w:hAnsi="Times New Roman"/>
                <w:sz w:val="24"/>
              </w:rPr>
            </w:pPr>
            <w:r>
              <w:rPr>
                <w:rFonts w:ascii="Times New Roman" w:hAnsi="Times New Roman"/>
                <w:sz w:val="24"/>
              </w:rPr>
              <w:t>25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9150000">
            <w:pPr>
              <w:spacing w:line="240" w:lineRule="auto"/>
              <w:ind/>
              <w:rPr>
                <w:rFonts w:ascii="Times New Roman" w:hAnsi="Times New Roman"/>
                <w:sz w:val="24"/>
              </w:rPr>
            </w:pPr>
            <w:r>
              <w:rPr>
                <w:rFonts w:ascii="Times New Roman" w:hAnsi="Times New Roman"/>
                <w:sz w:val="24"/>
              </w:rPr>
              <w:t>Локомотивное депо-1,2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A150000">
            <w:pPr>
              <w:spacing w:line="240" w:lineRule="auto"/>
              <w:ind/>
              <w:rPr>
                <w:rFonts w:ascii="Times New Roman" w:hAnsi="Times New Roman"/>
                <w:sz w:val="24"/>
              </w:rPr>
            </w:pPr>
            <w:r>
              <w:rPr>
                <w:rFonts w:ascii="Times New Roman" w:hAnsi="Times New Roman"/>
                <w:sz w:val="24"/>
              </w:rPr>
              <w:t>3,83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B150000">
            <w:pPr>
              <w:spacing w:line="240" w:lineRule="auto"/>
              <w:ind/>
              <w:rPr>
                <w:rFonts w:ascii="Times New Roman" w:hAnsi="Times New Roman"/>
                <w:sz w:val="24"/>
              </w:rPr>
            </w:pPr>
            <w:r>
              <w:rPr>
                <w:rFonts w:ascii="Times New Roman" w:hAnsi="Times New Roman"/>
                <w:sz w:val="24"/>
              </w:rPr>
              <w:t>0,042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C150000">
            <w:pPr>
              <w:spacing w:line="240" w:lineRule="auto"/>
              <w:ind/>
              <w:rPr>
                <w:rFonts w:ascii="Times New Roman" w:hAnsi="Times New Roman"/>
                <w:sz w:val="24"/>
              </w:rPr>
            </w:pPr>
            <w:r>
              <w:rPr>
                <w:rFonts w:ascii="Times New Roman" w:hAnsi="Times New Roman"/>
                <w:sz w:val="24"/>
              </w:rPr>
              <w:t>0,103</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D150000">
            <w:pPr>
              <w:spacing w:line="240" w:lineRule="auto"/>
              <w:ind/>
              <w:rPr>
                <w:rFonts w:ascii="Times New Roman" w:hAnsi="Times New Roman"/>
                <w:sz w:val="24"/>
              </w:rPr>
            </w:pPr>
            <w:r>
              <w:rPr>
                <w:rFonts w:ascii="Times New Roman" w:hAnsi="Times New Roman"/>
                <w:sz w:val="24"/>
              </w:rPr>
              <w:t>0,008</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E150000">
            <w:pPr>
              <w:spacing w:line="240" w:lineRule="auto"/>
              <w:ind/>
              <w:rPr>
                <w:rFonts w:ascii="Times New Roman" w:hAnsi="Times New Roman"/>
                <w:sz w:val="24"/>
              </w:rPr>
            </w:pPr>
            <w:r>
              <w:rPr>
                <w:rFonts w:ascii="Times New Roman" w:hAnsi="Times New Roman"/>
                <w:sz w:val="24"/>
              </w:rPr>
              <w:t>0,153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150000">
            <w:pPr>
              <w:spacing w:line="240" w:lineRule="auto"/>
              <w:ind/>
              <w:rPr>
                <w:rFonts w:ascii="Times New Roman" w:hAnsi="Times New Roman"/>
                <w:sz w:val="24"/>
              </w:rPr>
            </w:pPr>
            <w:r>
              <w:rPr>
                <w:rFonts w:ascii="Times New Roman" w:hAnsi="Times New Roman"/>
                <w:sz w:val="24"/>
              </w:rPr>
              <w:t>26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0150000">
            <w:pPr>
              <w:spacing w:line="240" w:lineRule="auto"/>
              <w:ind w:right="-108"/>
              <w:rPr>
                <w:rFonts w:ascii="Times New Roman" w:hAnsi="Times New Roman"/>
                <w:sz w:val="24"/>
              </w:rPr>
            </w:pPr>
            <w:r>
              <w:rPr>
                <w:rFonts w:ascii="Times New Roman" w:hAnsi="Times New Roman"/>
                <w:sz w:val="24"/>
              </w:rPr>
              <w:t>ОАО "</w:t>
            </w:r>
            <w:r>
              <w:rPr>
                <w:rFonts w:ascii="Times New Roman" w:hAnsi="Times New Roman"/>
                <w:sz w:val="24"/>
              </w:rPr>
              <w:t>МосСАЭМ</w:t>
            </w:r>
            <w:r>
              <w:rPr>
                <w:rFonts w:ascii="Times New Roman" w:hAnsi="Times New Roman"/>
                <w:sz w:val="24"/>
              </w:rPr>
              <w:t>". Склады</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1150000">
            <w:pPr>
              <w:spacing w:line="240" w:lineRule="auto"/>
              <w:ind/>
              <w:rPr>
                <w:rFonts w:ascii="Times New Roman" w:hAnsi="Times New Roman"/>
                <w:sz w:val="24"/>
              </w:rPr>
            </w:pPr>
            <w:r>
              <w:rPr>
                <w:rFonts w:ascii="Times New Roman" w:hAnsi="Times New Roman"/>
                <w:sz w:val="24"/>
              </w:rPr>
              <w:t>0,23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2150000">
            <w:pPr>
              <w:spacing w:line="240" w:lineRule="auto"/>
              <w:ind/>
              <w:rPr>
                <w:rFonts w:ascii="Times New Roman" w:hAnsi="Times New Roman"/>
                <w:sz w:val="24"/>
              </w:rPr>
            </w:pPr>
            <w:r>
              <w:rPr>
                <w:rFonts w:ascii="Times New Roman" w:hAnsi="Times New Roman"/>
                <w:sz w:val="24"/>
              </w:rPr>
              <w:t>0,009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3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4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5150000">
            <w:pPr>
              <w:spacing w:line="240" w:lineRule="auto"/>
              <w:ind/>
              <w:rPr>
                <w:rFonts w:ascii="Times New Roman" w:hAnsi="Times New Roman"/>
                <w:sz w:val="24"/>
              </w:rPr>
            </w:pPr>
            <w:r>
              <w:rPr>
                <w:rFonts w:ascii="Times New Roman" w:hAnsi="Times New Roman"/>
                <w:sz w:val="24"/>
              </w:rPr>
              <w:t>0,009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150000">
            <w:pPr>
              <w:spacing w:line="240" w:lineRule="auto"/>
              <w:ind/>
              <w:rPr>
                <w:rFonts w:ascii="Times New Roman" w:hAnsi="Times New Roman"/>
                <w:sz w:val="24"/>
              </w:rPr>
            </w:pPr>
            <w:r>
              <w:rPr>
                <w:rFonts w:ascii="Times New Roman" w:hAnsi="Times New Roman"/>
                <w:sz w:val="24"/>
              </w:rPr>
              <w:t>27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7150000">
            <w:pPr>
              <w:spacing w:line="240" w:lineRule="auto"/>
              <w:ind/>
              <w:rPr>
                <w:rFonts w:ascii="Times New Roman" w:hAnsi="Times New Roman"/>
                <w:sz w:val="24"/>
              </w:rPr>
            </w:pPr>
            <w:r>
              <w:rPr>
                <w:rFonts w:ascii="Times New Roman" w:hAnsi="Times New Roman"/>
                <w:sz w:val="24"/>
              </w:rPr>
              <w:t>ОАО «</w:t>
            </w:r>
            <w:r>
              <w:rPr>
                <w:rFonts w:ascii="Times New Roman" w:hAnsi="Times New Roman"/>
                <w:sz w:val="24"/>
              </w:rPr>
              <w:t>ЭлС</w:t>
            </w:r>
            <w:r>
              <w:rPr>
                <w:rFonts w:ascii="Times New Roman" w:hAnsi="Times New Roman"/>
                <w:sz w:val="24"/>
              </w:rPr>
              <w:t>»</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8150000">
            <w:pPr>
              <w:spacing w:line="240" w:lineRule="auto"/>
              <w:ind/>
              <w:rPr>
                <w:rFonts w:ascii="Times New Roman" w:hAnsi="Times New Roman"/>
                <w:sz w:val="24"/>
              </w:rPr>
            </w:pPr>
            <w:r>
              <w:rPr>
                <w:rFonts w:ascii="Times New Roman" w:hAnsi="Times New Roman"/>
                <w:sz w:val="24"/>
              </w:rPr>
              <w:t>1,33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9150000">
            <w:pPr>
              <w:spacing w:line="240" w:lineRule="auto"/>
              <w:ind/>
              <w:rPr>
                <w:rFonts w:ascii="Times New Roman" w:hAnsi="Times New Roman"/>
                <w:sz w:val="24"/>
              </w:rPr>
            </w:pPr>
            <w:r>
              <w:rPr>
                <w:rFonts w:ascii="Times New Roman" w:hAnsi="Times New Roman"/>
                <w:sz w:val="24"/>
              </w:rPr>
              <w:t>0,050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A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B15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C150000">
            <w:pPr>
              <w:spacing w:line="240" w:lineRule="auto"/>
              <w:ind/>
              <w:rPr>
                <w:rFonts w:ascii="Times New Roman" w:hAnsi="Times New Roman"/>
                <w:sz w:val="24"/>
              </w:rPr>
            </w:pPr>
            <w:r>
              <w:rPr>
                <w:rFonts w:ascii="Times New Roman" w:hAnsi="Times New Roman"/>
                <w:sz w:val="24"/>
              </w:rPr>
              <w:t>0,053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150000">
            <w:pPr>
              <w:spacing w:line="240" w:lineRule="auto"/>
              <w:ind/>
              <w:rPr>
                <w:rFonts w:ascii="Times New Roman" w:hAnsi="Times New Roman"/>
                <w:sz w:val="24"/>
              </w:rPr>
            </w:pPr>
            <w:r>
              <w:rPr>
                <w:rFonts w:ascii="Times New Roman" w:hAnsi="Times New Roman"/>
                <w:sz w:val="24"/>
              </w:rPr>
              <w:t>28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E150000">
            <w:pPr>
              <w:spacing w:line="240" w:lineRule="auto"/>
              <w:ind/>
              <w:rPr>
                <w:rFonts w:ascii="Times New Roman" w:hAnsi="Times New Roman"/>
                <w:sz w:val="24"/>
              </w:rPr>
            </w:pPr>
            <w:r>
              <w:rPr>
                <w:rFonts w:ascii="Times New Roman" w:hAnsi="Times New Roman"/>
                <w:sz w:val="24"/>
              </w:rPr>
              <w:t>ООО "Радуга"</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F150000">
            <w:pPr>
              <w:spacing w:line="240" w:lineRule="auto"/>
              <w:ind/>
              <w:rPr>
                <w:rFonts w:ascii="Times New Roman" w:hAnsi="Times New Roman"/>
                <w:sz w:val="24"/>
              </w:rPr>
            </w:pPr>
            <w:r>
              <w:rPr>
                <w:rFonts w:ascii="Times New Roman" w:hAnsi="Times New Roman"/>
                <w:sz w:val="24"/>
              </w:rPr>
              <w:t>2,35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0150000">
            <w:pPr>
              <w:spacing w:line="240" w:lineRule="auto"/>
              <w:ind/>
              <w:rPr>
                <w:rFonts w:ascii="Times New Roman" w:hAnsi="Times New Roman"/>
                <w:sz w:val="24"/>
              </w:rPr>
            </w:pPr>
            <w:r>
              <w:rPr>
                <w:rFonts w:ascii="Times New Roman" w:hAnsi="Times New Roman"/>
                <w:sz w:val="24"/>
              </w:rPr>
              <w:t>0,094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1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2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3150000">
            <w:pPr>
              <w:spacing w:line="240" w:lineRule="auto"/>
              <w:ind/>
              <w:rPr>
                <w:rFonts w:ascii="Times New Roman" w:hAnsi="Times New Roman"/>
                <w:sz w:val="24"/>
              </w:rPr>
            </w:pPr>
            <w:r>
              <w:rPr>
                <w:rFonts w:ascii="Times New Roman" w:hAnsi="Times New Roman"/>
                <w:sz w:val="24"/>
              </w:rPr>
              <w:t>0,094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150000">
            <w:pPr>
              <w:spacing w:line="240" w:lineRule="auto"/>
              <w:ind/>
              <w:rPr>
                <w:rFonts w:ascii="Times New Roman" w:hAnsi="Times New Roman"/>
                <w:sz w:val="24"/>
              </w:rPr>
            </w:pPr>
            <w:r>
              <w:rPr>
                <w:rFonts w:ascii="Times New Roman" w:hAnsi="Times New Roman"/>
                <w:sz w:val="24"/>
              </w:rPr>
              <w:t>29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515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Стройтехиндустрия</w:t>
            </w:r>
            <w:r>
              <w:rPr>
                <w:rFonts w:ascii="Times New Roman" w:hAnsi="Times New Roman"/>
                <w:sz w:val="24"/>
              </w:rPr>
              <w:t>".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6150000">
            <w:pPr>
              <w:spacing w:line="240" w:lineRule="auto"/>
              <w:ind/>
              <w:rPr>
                <w:rFonts w:ascii="Times New Roman" w:hAnsi="Times New Roman"/>
                <w:sz w:val="24"/>
              </w:rPr>
            </w:pPr>
            <w:r>
              <w:rPr>
                <w:rFonts w:ascii="Times New Roman" w:hAnsi="Times New Roman"/>
                <w:sz w:val="24"/>
              </w:rPr>
              <w:t>0,60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7150000">
            <w:pPr>
              <w:spacing w:line="240" w:lineRule="auto"/>
              <w:ind/>
              <w:rPr>
                <w:rFonts w:ascii="Times New Roman" w:hAnsi="Times New Roman"/>
                <w:sz w:val="24"/>
              </w:rPr>
            </w:pPr>
            <w:r>
              <w:rPr>
                <w:rFonts w:ascii="Times New Roman" w:hAnsi="Times New Roman"/>
                <w:sz w:val="24"/>
              </w:rPr>
              <w:t>0,024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8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9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A150000">
            <w:pPr>
              <w:spacing w:line="240" w:lineRule="auto"/>
              <w:ind/>
              <w:rPr>
                <w:rFonts w:ascii="Times New Roman" w:hAnsi="Times New Roman"/>
                <w:sz w:val="24"/>
              </w:rPr>
            </w:pPr>
            <w:r>
              <w:rPr>
                <w:rFonts w:ascii="Times New Roman" w:hAnsi="Times New Roman"/>
                <w:sz w:val="24"/>
              </w:rPr>
              <w:t>0,024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150000">
            <w:pPr>
              <w:spacing w:line="240" w:lineRule="auto"/>
              <w:ind/>
              <w:rPr>
                <w:rFonts w:ascii="Times New Roman" w:hAnsi="Times New Roman"/>
                <w:sz w:val="24"/>
              </w:rPr>
            </w:pPr>
            <w:r>
              <w:rPr>
                <w:rFonts w:ascii="Times New Roman" w:hAnsi="Times New Roman"/>
                <w:sz w:val="24"/>
              </w:rPr>
              <w:t>30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C15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Стройтехиндустрия</w:t>
            </w:r>
            <w:r>
              <w:rPr>
                <w:rFonts w:ascii="Times New Roman" w:hAnsi="Times New Roman"/>
                <w:sz w:val="24"/>
              </w:rPr>
              <w:t>". Гаражи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D150000">
            <w:pPr>
              <w:spacing w:line="240" w:lineRule="auto"/>
              <w:ind/>
              <w:rPr>
                <w:rFonts w:ascii="Times New Roman" w:hAnsi="Times New Roman"/>
                <w:sz w:val="24"/>
              </w:rPr>
            </w:pPr>
            <w:r>
              <w:rPr>
                <w:rFonts w:ascii="Times New Roman" w:hAnsi="Times New Roman"/>
                <w:sz w:val="24"/>
              </w:rPr>
              <w:t>1,00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E150000">
            <w:pPr>
              <w:spacing w:line="240" w:lineRule="auto"/>
              <w:ind/>
              <w:rPr>
                <w:rFonts w:ascii="Times New Roman" w:hAnsi="Times New Roman"/>
                <w:sz w:val="24"/>
              </w:rPr>
            </w:pPr>
            <w:r>
              <w:rPr>
                <w:rFonts w:ascii="Times New Roman" w:hAnsi="Times New Roman"/>
                <w:sz w:val="24"/>
              </w:rPr>
              <w:t>0,040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F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0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1150000">
            <w:pPr>
              <w:spacing w:line="240" w:lineRule="auto"/>
              <w:ind/>
              <w:rPr>
                <w:rFonts w:ascii="Times New Roman" w:hAnsi="Times New Roman"/>
                <w:sz w:val="24"/>
              </w:rPr>
            </w:pPr>
            <w:r>
              <w:rPr>
                <w:rFonts w:ascii="Times New Roman" w:hAnsi="Times New Roman"/>
                <w:sz w:val="24"/>
              </w:rPr>
              <w:t>0,040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150000">
            <w:pPr>
              <w:spacing w:line="240" w:lineRule="auto"/>
              <w:ind/>
              <w:rPr>
                <w:rFonts w:ascii="Times New Roman" w:hAnsi="Times New Roman"/>
                <w:sz w:val="24"/>
              </w:rPr>
            </w:pPr>
            <w:r>
              <w:rPr>
                <w:rFonts w:ascii="Times New Roman" w:hAnsi="Times New Roman"/>
                <w:sz w:val="24"/>
              </w:rPr>
              <w:t>31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3150000">
            <w:pPr>
              <w:spacing w:line="240" w:lineRule="auto"/>
              <w:ind/>
              <w:rPr>
                <w:rFonts w:ascii="Times New Roman" w:hAnsi="Times New Roman"/>
                <w:sz w:val="24"/>
              </w:rPr>
            </w:pPr>
            <w:r>
              <w:rPr>
                <w:rFonts w:ascii="Times New Roman" w:hAnsi="Times New Roman"/>
                <w:sz w:val="24"/>
              </w:rPr>
              <w:t>ООО "</w:t>
            </w:r>
            <w:r>
              <w:rPr>
                <w:rFonts w:ascii="Times New Roman" w:hAnsi="Times New Roman"/>
                <w:sz w:val="24"/>
              </w:rPr>
              <w:t>Стройтехиндустрия</w:t>
            </w:r>
            <w:r>
              <w:rPr>
                <w:rFonts w:ascii="Times New Roman" w:hAnsi="Times New Roman"/>
                <w:sz w:val="24"/>
              </w:rPr>
              <w:t>". Производственный корпус</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4150000">
            <w:pPr>
              <w:spacing w:line="240" w:lineRule="auto"/>
              <w:ind/>
              <w:rPr>
                <w:rFonts w:ascii="Times New Roman" w:hAnsi="Times New Roman"/>
                <w:sz w:val="24"/>
              </w:rPr>
            </w:pPr>
            <w:r>
              <w:rPr>
                <w:rFonts w:ascii="Times New Roman" w:hAnsi="Times New Roman"/>
                <w:sz w:val="24"/>
              </w:rPr>
              <w:t>3,63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5150000">
            <w:pPr>
              <w:spacing w:line="240" w:lineRule="auto"/>
              <w:ind/>
              <w:rPr>
                <w:rFonts w:ascii="Times New Roman" w:hAnsi="Times New Roman"/>
                <w:sz w:val="24"/>
              </w:rPr>
            </w:pPr>
            <w:r>
              <w:rPr>
                <w:rFonts w:ascii="Times New Roman" w:hAnsi="Times New Roman"/>
                <w:sz w:val="24"/>
              </w:rPr>
              <w:t>0,142</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6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715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8150000">
            <w:pPr>
              <w:spacing w:line="240" w:lineRule="auto"/>
              <w:ind/>
              <w:rPr>
                <w:rFonts w:ascii="Times New Roman" w:hAnsi="Times New Roman"/>
                <w:sz w:val="24"/>
              </w:rPr>
            </w:pPr>
            <w:r>
              <w:rPr>
                <w:rFonts w:ascii="Times New Roman" w:hAnsi="Times New Roman"/>
                <w:sz w:val="24"/>
              </w:rPr>
              <w:t>0,145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150000">
            <w:pPr>
              <w:spacing w:line="240" w:lineRule="auto"/>
              <w:ind/>
              <w:rPr>
                <w:rFonts w:ascii="Times New Roman" w:hAnsi="Times New Roman"/>
                <w:sz w:val="24"/>
              </w:rPr>
            </w:pPr>
            <w:r>
              <w:rPr>
                <w:rFonts w:ascii="Times New Roman" w:hAnsi="Times New Roman"/>
                <w:sz w:val="24"/>
              </w:rPr>
              <w:t>32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A150000">
            <w:pPr>
              <w:spacing w:line="240" w:lineRule="auto"/>
              <w:ind/>
              <w:rPr>
                <w:rFonts w:ascii="Times New Roman" w:hAnsi="Times New Roman"/>
                <w:sz w:val="24"/>
              </w:rPr>
            </w:pPr>
            <w:r>
              <w:rPr>
                <w:rFonts w:ascii="Times New Roman" w:hAnsi="Times New Roman"/>
                <w:sz w:val="24"/>
              </w:rPr>
              <w:t xml:space="preserve">ОСП УПТК. БС.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B150000">
            <w:pPr>
              <w:spacing w:line="240" w:lineRule="auto"/>
              <w:ind/>
              <w:rPr>
                <w:rFonts w:ascii="Times New Roman" w:hAnsi="Times New Roman"/>
                <w:sz w:val="24"/>
              </w:rPr>
            </w:pPr>
            <w:r>
              <w:rPr>
                <w:rFonts w:ascii="Times New Roman" w:hAnsi="Times New Roman"/>
                <w:sz w:val="24"/>
              </w:rPr>
              <w:t>0,25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C150000">
            <w:pPr>
              <w:spacing w:line="240" w:lineRule="auto"/>
              <w:ind/>
              <w:rPr>
                <w:rFonts w:ascii="Times New Roman" w:hAnsi="Times New Roman"/>
                <w:sz w:val="24"/>
              </w:rPr>
            </w:pPr>
            <w:r>
              <w:rPr>
                <w:rFonts w:ascii="Times New Roman" w:hAnsi="Times New Roman"/>
                <w:sz w:val="24"/>
              </w:rPr>
              <w:t>0,010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D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E15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F150000">
            <w:pPr>
              <w:spacing w:line="240" w:lineRule="auto"/>
              <w:ind/>
              <w:rPr>
                <w:rFonts w:ascii="Times New Roman" w:hAnsi="Times New Roman"/>
                <w:sz w:val="24"/>
              </w:rPr>
            </w:pPr>
            <w:r>
              <w:rPr>
                <w:rFonts w:ascii="Times New Roman" w:hAnsi="Times New Roman"/>
                <w:sz w:val="24"/>
              </w:rPr>
              <w:t>0,010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150000">
            <w:pPr>
              <w:spacing w:line="240" w:lineRule="auto"/>
              <w:ind/>
              <w:rPr>
                <w:rFonts w:ascii="Times New Roman" w:hAnsi="Times New Roman"/>
                <w:sz w:val="24"/>
              </w:rPr>
            </w:pPr>
            <w:r>
              <w:rPr>
                <w:rFonts w:ascii="Times New Roman" w:hAnsi="Times New Roman"/>
                <w:sz w:val="24"/>
              </w:rPr>
              <w:t>33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1150000">
            <w:pPr>
              <w:spacing w:line="240" w:lineRule="auto"/>
              <w:ind/>
              <w:rPr>
                <w:rFonts w:ascii="Times New Roman" w:hAnsi="Times New Roman"/>
                <w:sz w:val="24"/>
              </w:rPr>
            </w:pPr>
            <w:r>
              <w:rPr>
                <w:rFonts w:ascii="Times New Roman" w:hAnsi="Times New Roman"/>
                <w:sz w:val="24"/>
              </w:rPr>
              <w:t xml:space="preserve">ОСП УПТК. </w:t>
            </w:r>
          </w:p>
          <w:p w14:paraId="F2150000">
            <w:pPr>
              <w:spacing w:line="240" w:lineRule="auto"/>
              <w:ind/>
              <w:rPr>
                <w:rFonts w:ascii="Times New Roman" w:hAnsi="Times New Roman"/>
                <w:sz w:val="24"/>
              </w:rPr>
            </w:pPr>
            <w:r>
              <w:rPr>
                <w:rFonts w:ascii="Times New Roman" w:hAnsi="Times New Roman"/>
                <w:sz w:val="24"/>
              </w:rPr>
              <w:t xml:space="preserve">Контора. </w:t>
            </w:r>
            <w:r>
              <w:rPr>
                <w:rFonts w:ascii="Times New Roman" w:hAnsi="Times New Roman"/>
                <w:sz w:val="24"/>
              </w:rPr>
              <w:t>Пл</w:t>
            </w:r>
            <w:r>
              <w:rPr>
                <w:rFonts w:ascii="Times New Roman" w:hAnsi="Times New Roman"/>
                <w:sz w:val="24"/>
              </w:rPr>
              <w:t>№1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3150000">
            <w:pPr>
              <w:spacing w:line="240" w:lineRule="auto"/>
              <w:ind/>
              <w:rPr>
                <w:rFonts w:ascii="Times New Roman" w:hAnsi="Times New Roman"/>
                <w:sz w:val="24"/>
              </w:rPr>
            </w:pPr>
            <w:r>
              <w:rPr>
                <w:rFonts w:ascii="Times New Roman" w:hAnsi="Times New Roman"/>
                <w:sz w:val="24"/>
              </w:rPr>
              <w:t>0,55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4150000">
            <w:pPr>
              <w:spacing w:line="240" w:lineRule="auto"/>
              <w:ind/>
              <w:rPr>
                <w:rFonts w:ascii="Times New Roman" w:hAnsi="Times New Roman"/>
                <w:sz w:val="24"/>
              </w:rPr>
            </w:pPr>
            <w:r>
              <w:rPr>
                <w:rFonts w:ascii="Times New Roman" w:hAnsi="Times New Roman"/>
                <w:sz w:val="24"/>
              </w:rPr>
              <w:t>0,019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5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615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7150000">
            <w:pPr>
              <w:spacing w:line="240" w:lineRule="auto"/>
              <w:ind/>
              <w:rPr>
                <w:rFonts w:ascii="Times New Roman" w:hAnsi="Times New Roman"/>
                <w:sz w:val="24"/>
              </w:rPr>
            </w:pPr>
            <w:r>
              <w:rPr>
                <w:rFonts w:ascii="Times New Roman" w:hAnsi="Times New Roman"/>
                <w:sz w:val="24"/>
              </w:rPr>
              <w:t>0,022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8150000">
            <w:pPr>
              <w:spacing w:line="240" w:lineRule="auto"/>
              <w:ind/>
              <w:rPr>
                <w:rFonts w:ascii="Times New Roman" w:hAnsi="Times New Roman"/>
                <w:sz w:val="24"/>
              </w:rPr>
            </w:pPr>
            <w:r>
              <w:rPr>
                <w:rFonts w:ascii="Times New Roman" w:hAnsi="Times New Roman"/>
                <w:sz w:val="24"/>
              </w:rPr>
              <w:t>34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F9150000">
            <w:pPr>
              <w:spacing w:line="240" w:lineRule="auto"/>
              <w:ind/>
              <w:rPr>
                <w:rFonts w:ascii="Times New Roman" w:hAnsi="Times New Roman"/>
                <w:sz w:val="24"/>
              </w:rPr>
            </w:pPr>
            <w:r>
              <w:rPr>
                <w:rFonts w:ascii="Times New Roman" w:hAnsi="Times New Roman"/>
                <w:sz w:val="24"/>
              </w:rPr>
              <w:t xml:space="preserve">ОСП УПТК. </w:t>
            </w:r>
          </w:p>
          <w:p w14:paraId="FA150000">
            <w:pPr>
              <w:spacing w:line="240" w:lineRule="auto"/>
              <w:ind/>
              <w:rPr>
                <w:rFonts w:ascii="Times New Roman" w:hAnsi="Times New Roman"/>
                <w:sz w:val="24"/>
              </w:rPr>
            </w:pPr>
            <w:r>
              <w:rPr>
                <w:rFonts w:ascii="Times New Roman" w:hAnsi="Times New Roman"/>
                <w:sz w:val="24"/>
              </w:rPr>
              <w:t xml:space="preserve">Контора. </w:t>
            </w:r>
            <w:r>
              <w:rPr>
                <w:rFonts w:ascii="Times New Roman" w:hAnsi="Times New Roman"/>
                <w:sz w:val="24"/>
              </w:rPr>
              <w:t>Пл</w:t>
            </w:r>
            <w:r>
              <w:rPr>
                <w:rFonts w:ascii="Times New Roman" w:hAnsi="Times New Roman"/>
                <w:sz w:val="24"/>
              </w:rPr>
              <w:t>№2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B150000">
            <w:pPr>
              <w:spacing w:line="240" w:lineRule="auto"/>
              <w:ind/>
              <w:rPr>
                <w:rFonts w:ascii="Times New Roman" w:hAnsi="Times New Roman"/>
                <w:sz w:val="24"/>
              </w:rPr>
            </w:pPr>
            <w:r>
              <w:rPr>
                <w:rFonts w:ascii="Times New Roman" w:hAnsi="Times New Roman"/>
                <w:sz w:val="24"/>
              </w:rPr>
              <w:t>0,83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C150000">
            <w:pPr>
              <w:spacing w:line="240" w:lineRule="auto"/>
              <w:ind/>
              <w:rPr>
                <w:rFonts w:ascii="Times New Roman" w:hAnsi="Times New Roman"/>
                <w:sz w:val="24"/>
              </w:rPr>
            </w:pPr>
            <w:r>
              <w:rPr>
                <w:rFonts w:ascii="Times New Roman" w:hAnsi="Times New Roman"/>
                <w:sz w:val="24"/>
              </w:rPr>
              <w:t>0,030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D15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E15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F150000">
            <w:pPr>
              <w:spacing w:line="240" w:lineRule="auto"/>
              <w:ind/>
              <w:rPr>
                <w:rFonts w:ascii="Times New Roman" w:hAnsi="Times New Roman"/>
                <w:sz w:val="24"/>
              </w:rPr>
            </w:pPr>
            <w:r>
              <w:rPr>
                <w:rFonts w:ascii="Times New Roman" w:hAnsi="Times New Roman"/>
                <w:sz w:val="24"/>
              </w:rPr>
              <w:t>0,033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160000">
            <w:pPr>
              <w:spacing w:line="240" w:lineRule="auto"/>
              <w:ind/>
              <w:rPr>
                <w:rFonts w:ascii="Times New Roman" w:hAnsi="Times New Roman"/>
                <w:sz w:val="24"/>
              </w:rPr>
            </w:pPr>
            <w:r>
              <w:rPr>
                <w:rFonts w:ascii="Times New Roman" w:hAnsi="Times New Roman"/>
                <w:sz w:val="24"/>
              </w:rPr>
              <w:t>35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1160000">
            <w:pPr>
              <w:spacing w:line="240" w:lineRule="auto"/>
              <w:ind/>
              <w:rPr>
                <w:rFonts w:ascii="Times New Roman" w:hAnsi="Times New Roman"/>
                <w:sz w:val="24"/>
              </w:rPr>
            </w:pPr>
            <w:r>
              <w:rPr>
                <w:rFonts w:ascii="Times New Roman" w:hAnsi="Times New Roman"/>
                <w:sz w:val="24"/>
              </w:rPr>
              <w:t xml:space="preserve">ОСП УПТК. </w:t>
            </w:r>
          </w:p>
          <w:p w14:paraId="02160000">
            <w:pPr>
              <w:spacing w:line="240" w:lineRule="auto"/>
              <w:ind/>
              <w:rPr>
                <w:rFonts w:ascii="Times New Roman" w:hAnsi="Times New Roman"/>
                <w:sz w:val="24"/>
              </w:rPr>
            </w:pPr>
            <w:r>
              <w:rPr>
                <w:rFonts w:ascii="Times New Roman" w:hAnsi="Times New Roman"/>
                <w:sz w:val="24"/>
              </w:rPr>
              <w:t xml:space="preserve">Контора.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3160000">
            <w:pPr>
              <w:spacing w:line="240" w:lineRule="auto"/>
              <w:ind/>
              <w:rPr>
                <w:rFonts w:ascii="Times New Roman" w:hAnsi="Times New Roman"/>
                <w:sz w:val="24"/>
              </w:rPr>
            </w:pPr>
            <w:r>
              <w:rPr>
                <w:rFonts w:ascii="Times New Roman" w:hAnsi="Times New Roman"/>
                <w:sz w:val="24"/>
              </w:rPr>
              <w:t>0,98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4160000">
            <w:pPr>
              <w:spacing w:line="240" w:lineRule="auto"/>
              <w:ind/>
              <w:rPr>
                <w:rFonts w:ascii="Times New Roman" w:hAnsi="Times New Roman"/>
                <w:sz w:val="24"/>
              </w:rPr>
            </w:pPr>
            <w:r>
              <w:rPr>
                <w:rFonts w:ascii="Times New Roman" w:hAnsi="Times New Roman"/>
                <w:sz w:val="24"/>
              </w:rPr>
              <w:t>0,036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5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616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7160000">
            <w:pPr>
              <w:spacing w:line="240" w:lineRule="auto"/>
              <w:ind/>
              <w:rPr>
                <w:rFonts w:ascii="Times New Roman" w:hAnsi="Times New Roman"/>
                <w:sz w:val="24"/>
              </w:rPr>
            </w:pPr>
            <w:r>
              <w:rPr>
                <w:rFonts w:ascii="Times New Roman" w:hAnsi="Times New Roman"/>
                <w:sz w:val="24"/>
              </w:rPr>
              <w:t>0,039</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160000">
            <w:pPr>
              <w:spacing w:line="240" w:lineRule="auto"/>
              <w:ind/>
              <w:rPr>
                <w:rFonts w:ascii="Times New Roman" w:hAnsi="Times New Roman"/>
                <w:sz w:val="24"/>
              </w:rPr>
            </w:pPr>
            <w:r>
              <w:rPr>
                <w:rFonts w:ascii="Times New Roman" w:hAnsi="Times New Roman"/>
                <w:sz w:val="24"/>
              </w:rPr>
              <w:t>36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09160000">
            <w:pPr>
              <w:spacing w:line="240" w:lineRule="auto"/>
              <w:ind/>
              <w:rPr>
                <w:rFonts w:ascii="Times New Roman" w:hAnsi="Times New Roman"/>
                <w:sz w:val="24"/>
              </w:rPr>
            </w:pPr>
            <w:r>
              <w:rPr>
                <w:rFonts w:ascii="Times New Roman" w:hAnsi="Times New Roman"/>
                <w:sz w:val="24"/>
              </w:rPr>
              <w:t>ОСП УПТК. РММ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A160000">
            <w:pPr>
              <w:spacing w:line="240" w:lineRule="auto"/>
              <w:ind/>
              <w:rPr>
                <w:rFonts w:ascii="Times New Roman" w:hAnsi="Times New Roman"/>
                <w:sz w:val="24"/>
              </w:rPr>
            </w:pPr>
            <w:r>
              <w:rPr>
                <w:rFonts w:ascii="Times New Roman" w:hAnsi="Times New Roman"/>
                <w:sz w:val="24"/>
              </w:rPr>
              <w:t>2,25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0B160000">
            <w:pPr>
              <w:spacing w:line="240" w:lineRule="auto"/>
              <w:ind/>
              <w:rPr>
                <w:rFonts w:ascii="Times New Roman" w:hAnsi="Times New Roman"/>
                <w:sz w:val="24"/>
              </w:rPr>
            </w:pPr>
            <w:r>
              <w:rPr>
                <w:rFonts w:ascii="Times New Roman" w:hAnsi="Times New Roman"/>
                <w:sz w:val="24"/>
              </w:rPr>
              <w:t>0,087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0C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0D16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0E160000">
            <w:pPr>
              <w:spacing w:line="240" w:lineRule="auto"/>
              <w:ind/>
              <w:rPr>
                <w:rFonts w:ascii="Times New Roman" w:hAnsi="Times New Roman"/>
                <w:sz w:val="24"/>
              </w:rPr>
            </w:pPr>
            <w:r>
              <w:rPr>
                <w:rFonts w:ascii="Times New Roman" w:hAnsi="Times New Roman"/>
                <w:sz w:val="24"/>
              </w:rPr>
              <w:t>0,090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160000">
            <w:pPr>
              <w:spacing w:line="240" w:lineRule="auto"/>
              <w:ind/>
              <w:rPr>
                <w:rFonts w:ascii="Times New Roman" w:hAnsi="Times New Roman"/>
                <w:sz w:val="24"/>
              </w:rPr>
            </w:pPr>
            <w:r>
              <w:rPr>
                <w:rFonts w:ascii="Times New Roman" w:hAnsi="Times New Roman"/>
                <w:sz w:val="24"/>
              </w:rPr>
              <w:t>37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0160000">
            <w:pPr>
              <w:spacing w:line="240" w:lineRule="auto"/>
              <w:ind/>
              <w:rPr>
                <w:rFonts w:ascii="Times New Roman" w:hAnsi="Times New Roman"/>
                <w:sz w:val="24"/>
              </w:rPr>
            </w:pPr>
            <w:r>
              <w:rPr>
                <w:rFonts w:ascii="Times New Roman" w:hAnsi="Times New Roman"/>
                <w:sz w:val="24"/>
              </w:rPr>
              <w:t>ОСП УПТК.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1160000">
            <w:pPr>
              <w:spacing w:line="240" w:lineRule="auto"/>
              <w:ind/>
              <w:rPr>
                <w:rFonts w:ascii="Times New Roman" w:hAnsi="Times New Roman"/>
                <w:sz w:val="24"/>
              </w:rPr>
            </w:pPr>
            <w:r>
              <w:rPr>
                <w:rFonts w:ascii="Times New Roman" w:hAnsi="Times New Roman"/>
                <w:sz w:val="24"/>
              </w:rPr>
              <w:t>0,33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2160000">
            <w:pPr>
              <w:spacing w:line="240" w:lineRule="auto"/>
              <w:ind/>
              <w:rPr>
                <w:rFonts w:ascii="Times New Roman" w:hAnsi="Times New Roman"/>
                <w:sz w:val="24"/>
              </w:rPr>
            </w:pPr>
            <w:r>
              <w:rPr>
                <w:rFonts w:ascii="Times New Roman" w:hAnsi="Times New Roman"/>
                <w:sz w:val="24"/>
              </w:rPr>
              <w:t>0,013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4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5160000">
            <w:pPr>
              <w:spacing w:line="240" w:lineRule="auto"/>
              <w:ind/>
              <w:rPr>
                <w:rFonts w:ascii="Times New Roman" w:hAnsi="Times New Roman"/>
                <w:sz w:val="24"/>
              </w:rPr>
            </w:pPr>
            <w:r>
              <w:rPr>
                <w:rFonts w:ascii="Times New Roman" w:hAnsi="Times New Roman"/>
                <w:sz w:val="24"/>
              </w:rPr>
              <w:t>0,013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160000">
            <w:pPr>
              <w:spacing w:line="240" w:lineRule="auto"/>
              <w:ind/>
              <w:rPr>
                <w:rFonts w:ascii="Times New Roman" w:hAnsi="Times New Roman"/>
                <w:sz w:val="24"/>
              </w:rPr>
            </w:pPr>
            <w:r>
              <w:rPr>
                <w:rFonts w:ascii="Times New Roman" w:hAnsi="Times New Roman"/>
                <w:sz w:val="24"/>
              </w:rPr>
              <w:t>38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7160000">
            <w:pPr>
              <w:spacing w:line="240" w:lineRule="auto"/>
              <w:ind/>
              <w:rPr>
                <w:rFonts w:ascii="Times New Roman" w:hAnsi="Times New Roman"/>
                <w:sz w:val="24"/>
              </w:rPr>
            </w:pPr>
            <w:r>
              <w:rPr>
                <w:rFonts w:ascii="Times New Roman" w:hAnsi="Times New Roman"/>
                <w:sz w:val="24"/>
              </w:rPr>
              <w:t xml:space="preserve">ОСП УПТК. </w:t>
            </w:r>
          </w:p>
          <w:p w14:paraId="18160000">
            <w:pPr>
              <w:spacing w:line="240" w:lineRule="auto"/>
              <w:ind/>
              <w:rPr>
                <w:rFonts w:ascii="Times New Roman" w:hAnsi="Times New Roman"/>
                <w:sz w:val="24"/>
              </w:rPr>
            </w:pPr>
            <w:r>
              <w:rPr>
                <w:rFonts w:ascii="Times New Roman" w:hAnsi="Times New Roman"/>
                <w:sz w:val="24"/>
              </w:rPr>
              <w:t xml:space="preserve">Склад №4287.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9160000">
            <w:pPr>
              <w:spacing w:line="240" w:lineRule="auto"/>
              <w:ind/>
              <w:rPr>
                <w:rFonts w:ascii="Times New Roman" w:hAnsi="Times New Roman"/>
                <w:sz w:val="24"/>
              </w:rPr>
            </w:pPr>
            <w:r>
              <w:rPr>
                <w:rFonts w:ascii="Times New Roman" w:hAnsi="Times New Roman"/>
                <w:sz w:val="24"/>
              </w:rPr>
              <w:t>0,13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1A160000">
            <w:pPr>
              <w:spacing w:line="240" w:lineRule="auto"/>
              <w:ind/>
              <w:rPr>
                <w:rFonts w:ascii="Times New Roman" w:hAnsi="Times New Roman"/>
                <w:sz w:val="24"/>
              </w:rPr>
            </w:pPr>
            <w:r>
              <w:rPr>
                <w:rFonts w:ascii="Times New Roman" w:hAnsi="Times New Roman"/>
                <w:sz w:val="24"/>
              </w:rPr>
              <w:t>0,005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1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1C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1D160000">
            <w:pPr>
              <w:spacing w:line="240" w:lineRule="auto"/>
              <w:ind/>
              <w:rPr>
                <w:rFonts w:ascii="Times New Roman" w:hAnsi="Times New Roman"/>
                <w:sz w:val="24"/>
              </w:rPr>
            </w:pPr>
            <w:r>
              <w:rPr>
                <w:rFonts w:ascii="Times New Roman" w:hAnsi="Times New Roman"/>
                <w:sz w:val="24"/>
              </w:rPr>
              <w:t>0,005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160000">
            <w:pPr>
              <w:spacing w:line="240" w:lineRule="auto"/>
              <w:ind/>
              <w:rPr>
                <w:rFonts w:ascii="Times New Roman" w:hAnsi="Times New Roman"/>
                <w:sz w:val="24"/>
              </w:rPr>
            </w:pPr>
            <w:r>
              <w:rPr>
                <w:rFonts w:ascii="Times New Roman" w:hAnsi="Times New Roman"/>
                <w:sz w:val="24"/>
              </w:rPr>
              <w:t>39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1F160000">
            <w:pPr>
              <w:spacing w:line="240" w:lineRule="auto"/>
              <w:ind/>
              <w:rPr>
                <w:rFonts w:ascii="Times New Roman" w:hAnsi="Times New Roman"/>
                <w:sz w:val="24"/>
              </w:rPr>
            </w:pPr>
            <w:r>
              <w:rPr>
                <w:rFonts w:ascii="Times New Roman" w:hAnsi="Times New Roman"/>
                <w:sz w:val="24"/>
              </w:rPr>
              <w:t xml:space="preserve">ОСП УПТК. </w:t>
            </w:r>
          </w:p>
          <w:p w14:paraId="20160000">
            <w:pPr>
              <w:spacing w:line="240" w:lineRule="auto"/>
              <w:ind/>
              <w:rPr>
                <w:rFonts w:ascii="Times New Roman" w:hAnsi="Times New Roman"/>
                <w:sz w:val="24"/>
              </w:rPr>
            </w:pPr>
            <w:r>
              <w:rPr>
                <w:rFonts w:ascii="Times New Roman" w:hAnsi="Times New Roman"/>
                <w:sz w:val="24"/>
              </w:rPr>
              <w:t xml:space="preserve">Склад №4290.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1160000">
            <w:pPr>
              <w:spacing w:line="240" w:lineRule="auto"/>
              <w:ind/>
              <w:rPr>
                <w:rFonts w:ascii="Times New Roman" w:hAnsi="Times New Roman"/>
                <w:sz w:val="24"/>
              </w:rPr>
            </w:pPr>
            <w:r>
              <w:rPr>
                <w:rFonts w:ascii="Times New Roman" w:hAnsi="Times New Roman"/>
                <w:sz w:val="24"/>
              </w:rPr>
              <w:t>0,50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2160000">
            <w:pPr>
              <w:spacing w:line="240" w:lineRule="auto"/>
              <w:ind/>
              <w:rPr>
                <w:rFonts w:ascii="Times New Roman" w:hAnsi="Times New Roman"/>
                <w:sz w:val="24"/>
              </w:rPr>
            </w:pPr>
            <w:r>
              <w:rPr>
                <w:rFonts w:ascii="Times New Roman" w:hAnsi="Times New Roman"/>
                <w:sz w:val="24"/>
              </w:rPr>
              <w:t>0,020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4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5160000">
            <w:pPr>
              <w:spacing w:line="240" w:lineRule="auto"/>
              <w:ind/>
              <w:rPr>
                <w:rFonts w:ascii="Times New Roman" w:hAnsi="Times New Roman"/>
                <w:sz w:val="24"/>
              </w:rPr>
            </w:pPr>
            <w:r>
              <w:rPr>
                <w:rFonts w:ascii="Times New Roman" w:hAnsi="Times New Roman"/>
                <w:sz w:val="24"/>
              </w:rPr>
              <w:t>0,020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160000">
            <w:pPr>
              <w:spacing w:line="240" w:lineRule="auto"/>
              <w:ind/>
              <w:rPr>
                <w:rFonts w:ascii="Times New Roman" w:hAnsi="Times New Roman"/>
                <w:sz w:val="24"/>
              </w:rPr>
            </w:pPr>
            <w:r>
              <w:rPr>
                <w:rFonts w:ascii="Times New Roman" w:hAnsi="Times New Roman"/>
                <w:sz w:val="24"/>
              </w:rPr>
              <w:t>40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7160000">
            <w:pPr>
              <w:spacing w:line="240" w:lineRule="auto"/>
              <w:ind/>
              <w:rPr>
                <w:rFonts w:ascii="Times New Roman" w:hAnsi="Times New Roman"/>
                <w:sz w:val="24"/>
              </w:rPr>
            </w:pPr>
            <w:r>
              <w:rPr>
                <w:rFonts w:ascii="Times New Roman" w:hAnsi="Times New Roman"/>
                <w:sz w:val="24"/>
              </w:rPr>
              <w:t xml:space="preserve">ОСП УПТК. </w:t>
            </w:r>
          </w:p>
          <w:p w14:paraId="28160000">
            <w:pPr>
              <w:spacing w:line="240" w:lineRule="auto"/>
              <w:ind/>
              <w:rPr>
                <w:rFonts w:ascii="Times New Roman" w:hAnsi="Times New Roman"/>
                <w:sz w:val="24"/>
              </w:rPr>
            </w:pPr>
            <w:r>
              <w:rPr>
                <w:rFonts w:ascii="Times New Roman" w:hAnsi="Times New Roman"/>
                <w:sz w:val="24"/>
              </w:rPr>
              <w:t xml:space="preserve">Склад №4292. </w:t>
            </w:r>
            <w:r>
              <w:rPr>
                <w:rFonts w:ascii="Times New Roman" w:hAnsi="Times New Roman"/>
                <w:sz w:val="24"/>
              </w:rPr>
              <w:t>Пл</w:t>
            </w:r>
            <w:r>
              <w:rPr>
                <w:rFonts w:ascii="Times New Roman" w:hAnsi="Times New Roman"/>
                <w:sz w:val="24"/>
              </w:rPr>
              <w:t>№1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9160000">
            <w:pPr>
              <w:spacing w:line="240" w:lineRule="auto"/>
              <w:ind/>
              <w:rPr>
                <w:rFonts w:ascii="Times New Roman" w:hAnsi="Times New Roman"/>
                <w:sz w:val="24"/>
              </w:rPr>
            </w:pPr>
            <w:r>
              <w:rPr>
                <w:rFonts w:ascii="Times New Roman" w:hAnsi="Times New Roman"/>
                <w:sz w:val="24"/>
              </w:rPr>
              <w:t>1,45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2A160000">
            <w:pPr>
              <w:spacing w:line="240" w:lineRule="auto"/>
              <w:ind/>
              <w:rPr>
                <w:rFonts w:ascii="Times New Roman" w:hAnsi="Times New Roman"/>
                <w:sz w:val="24"/>
              </w:rPr>
            </w:pPr>
            <w:r>
              <w:rPr>
                <w:rFonts w:ascii="Times New Roman" w:hAnsi="Times New Roman"/>
                <w:sz w:val="24"/>
              </w:rPr>
              <w:t>0,058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2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2C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2D160000">
            <w:pPr>
              <w:spacing w:line="240" w:lineRule="auto"/>
              <w:ind/>
              <w:rPr>
                <w:rFonts w:ascii="Times New Roman" w:hAnsi="Times New Roman"/>
                <w:sz w:val="24"/>
              </w:rPr>
            </w:pPr>
            <w:r>
              <w:rPr>
                <w:rFonts w:ascii="Times New Roman" w:hAnsi="Times New Roman"/>
                <w:sz w:val="24"/>
              </w:rPr>
              <w:t>0,058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160000">
            <w:pPr>
              <w:spacing w:line="240" w:lineRule="auto"/>
              <w:ind/>
              <w:rPr>
                <w:rFonts w:ascii="Times New Roman" w:hAnsi="Times New Roman"/>
                <w:sz w:val="24"/>
              </w:rPr>
            </w:pPr>
            <w:r>
              <w:rPr>
                <w:rFonts w:ascii="Times New Roman" w:hAnsi="Times New Roman"/>
                <w:sz w:val="24"/>
              </w:rPr>
              <w:t>41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2F160000">
            <w:pPr>
              <w:spacing w:line="240" w:lineRule="auto"/>
              <w:ind/>
              <w:rPr>
                <w:rFonts w:ascii="Times New Roman" w:hAnsi="Times New Roman"/>
                <w:sz w:val="24"/>
              </w:rPr>
            </w:pPr>
            <w:r>
              <w:rPr>
                <w:rFonts w:ascii="Times New Roman" w:hAnsi="Times New Roman"/>
                <w:sz w:val="24"/>
              </w:rPr>
              <w:t xml:space="preserve">ОСП УПТК. </w:t>
            </w:r>
          </w:p>
          <w:p w14:paraId="30160000">
            <w:pPr>
              <w:spacing w:line="240" w:lineRule="auto"/>
              <w:ind/>
              <w:rPr>
                <w:rFonts w:ascii="Times New Roman" w:hAnsi="Times New Roman"/>
                <w:sz w:val="24"/>
              </w:rPr>
            </w:pPr>
            <w:r>
              <w:rPr>
                <w:rFonts w:ascii="Times New Roman" w:hAnsi="Times New Roman"/>
                <w:sz w:val="24"/>
              </w:rPr>
              <w:t xml:space="preserve">Склад №4292. </w:t>
            </w:r>
            <w:r>
              <w:rPr>
                <w:rFonts w:ascii="Times New Roman" w:hAnsi="Times New Roman"/>
                <w:sz w:val="24"/>
              </w:rPr>
              <w:t>Пл</w:t>
            </w:r>
            <w:r>
              <w:rPr>
                <w:rFonts w:ascii="Times New Roman" w:hAnsi="Times New Roman"/>
                <w:sz w:val="24"/>
              </w:rPr>
              <w:t>№2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1160000">
            <w:pPr>
              <w:spacing w:line="240" w:lineRule="auto"/>
              <w:ind/>
              <w:rPr>
                <w:rFonts w:ascii="Times New Roman" w:hAnsi="Times New Roman"/>
                <w:sz w:val="24"/>
              </w:rPr>
            </w:pPr>
            <w:r>
              <w:rPr>
                <w:rFonts w:ascii="Times New Roman" w:hAnsi="Times New Roman"/>
                <w:sz w:val="24"/>
              </w:rPr>
              <w:t>2,85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2160000">
            <w:pPr>
              <w:spacing w:line="240" w:lineRule="auto"/>
              <w:ind/>
              <w:rPr>
                <w:rFonts w:ascii="Times New Roman" w:hAnsi="Times New Roman"/>
                <w:sz w:val="24"/>
              </w:rPr>
            </w:pPr>
            <w:r>
              <w:rPr>
                <w:rFonts w:ascii="Times New Roman" w:hAnsi="Times New Roman"/>
                <w:sz w:val="24"/>
              </w:rPr>
              <w:t>0,114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4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5160000">
            <w:pPr>
              <w:spacing w:line="240" w:lineRule="auto"/>
              <w:ind/>
              <w:rPr>
                <w:rFonts w:ascii="Times New Roman" w:hAnsi="Times New Roman"/>
                <w:sz w:val="24"/>
              </w:rPr>
            </w:pPr>
            <w:r>
              <w:rPr>
                <w:rFonts w:ascii="Times New Roman" w:hAnsi="Times New Roman"/>
                <w:sz w:val="24"/>
              </w:rPr>
              <w:t>0,114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6160000">
            <w:pPr>
              <w:spacing w:line="240" w:lineRule="auto"/>
              <w:ind/>
              <w:rPr>
                <w:rFonts w:ascii="Times New Roman" w:hAnsi="Times New Roman"/>
                <w:sz w:val="24"/>
              </w:rPr>
            </w:pPr>
            <w:r>
              <w:rPr>
                <w:rFonts w:ascii="Times New Roman" w:hAnsi="Times New Roman"/>
                <w:sz w:val="24"/>
              </w:rPr>
              <w:t>42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7160000">
            <w:pPr>
              <w:spacing w:line="240" w:lineRule="auto"/>
              <w:ind/>
              <w:rPr>
                <w:rFonts w:ascii="Times New Roman" w:hAnsi="Times New Roman"/>
                <w:sz w:val="24"/>
              </w:rPr>
            </w:pPr>
            <w:r>
              <w:rPr>
                <w:rFonts w:ascii="Times New Roman" w:hAnsi="Times New Roman"/>
                <w:sz w:val="24"/>
              </w:rPr>
              <w:t xml:space="preserve">ОСП УПТК. </w:t>
            </w:r>
          </w:p>
          <w:p w14:paraId="38160000">
            <w:pPr>
              <w:spacing w:line="240" w:lineRule="auto"/>
              <w:ind/>
              <w:rPr>
                <w:rFonts w:ascii="Times New Roman" w:hAnsi="Times New Roman"/>
                <w:sz w:val="24"/>
              </w:rPr>
            </w:pPr>
            <w:r>
              <w:rPr>
                <w:rFonts w:ascii="Times New Roman" w:hAnsi="Times New Roman"/>
                <w:sz w:val="24"/>
              </w:rPr>
              <w:t xml:space="preserve">Склад №4292.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9160000">
            <w:pPr>
              <w:spacing w:line="240" w:lineRule="auto"/>
              <w:ind/>
              <w:rPr>
                <w:rFonts w:ascii="Times New Roman" w:hAnsi="Times New Roman"/>
                <w:sz w:val="24"/>
              </w:rPr>
            </w:pPr>
            <w:r>
              <w:rPr>
                <w:rFonts w:ascii="Times New Roman" w:hAnsi="Times New Roman"/>
                <w:sz w:val="24"/>
              </w:rPr>
              <w:t>2,43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3A160000">
            <w:pPr>
              <w:spacing w:line="240" w:lineRule="auto"/>
              <w:ind/>
              <w:rPr>
                <w:rFonts w:ascii="Times New Roman" w:hAnsi="Times New Roman"/>
                <w:sz w:val="24"/>
              </w:rPr>
            </w:pPr>
            <w:r>
              <w:rPr>
                <w:rFonts w:ascii="Times New Roman" w:hAnsi="Times New Roman"/>
                <w:sz w:val="24"/>
              </w:rPr>
              <w:t>0,097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3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3C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3D160000">
            <w:pPr>
              <w:spacing w:line="240" w:lineRule="auto"/>
              <w:ind/>
              <w:rPr>
                <w:rFonts w:ascii="Times New Roman" w:hAnsi="Times New Roman"/>
                <w:sz w:val="24"/>
              </w:rPr>
            </w:pPr>
            <w:r>
              <w:rPr>
                <w:rFonts w:ascii="Times New Roman" w:hAnsi="Times New Roman"/>
                <w:sz w:val="24"/>
              </w:rPr>
              <w:t>0,097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160000">
            <w:pPr>
              <w:spacing w:line="240" w:lineRule="auto"/>
              <w:ind/>
              <w:rPr>
                <w:rFonts w:ascii="Times New Roman" w:hAnsi="Times New Roman"/>
                <w:sz w:val="24"/>
              </w:rPr>
            </w:pPr>
            <w:r>
              <w:rPr>
                <w:rFonts w:ascii="Times New Roman" w:hAnsi="Times New Roman"/>
                <w:sz w:val="24"/>
              </w:rPr>
              <w:t>43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3F160000">
            <w:pPr>
              <w:spacing w:line="240" w:lineRule="auto"/>
              <w:ind/>
              <w:rPr>
                <w:rFonts w:ascii="Times New Roman" w:hAnsi="Times New Roman"/>
                <w:sz w:val="24"/>
              </w:rPr>
            </w:pPr>
            <w:r>
              <w:rPr>
                <w:rFonts w:ascii="Times New Roman" w:hAnsi="Times New Roman"/>
                <w:sz w:val="24"/>
              </w:rPr>
              <w:t xml:space="preserve">ОСП УПТК. </w:t>
            </w:r>
          </w:p>
          <w:p w14:paraId="40160000">
            <w:pPr>
              <w:spacing w:line="240" w:lineRule="auto"/>
              <w:ind/>
              <w:rPr>
                <w:rFonts w:ascii="Times New Roman" w:hAnsi="Times New Roman"/>
                <w:sz w:val="24"/>
              </w:rPr>
            </w:pPr>
            <w:r>
              <w:rPr>
                <w:rFonts w:ascii="Times New Roman" w:hAnsi="Times New Roman"/>
                <w:sz w:val="24"/>
              </w:rPr>
              <w:t xml:space="preserve">Склад №4293. </w:t>
            </w:r>
            <w:r>
              <w:rPr>
                <w:rFonts w:ascii="Times New Roman" w:hAnsi="Times New Roman"/>
                <w:sz w:val="24"/>
              </w:rPr>
              <w:t>Пл</w:t>
            </w:r>
            <w:r>
              <w:rPr>
                <w:rFonts w:ascii="Times New Roman" w:hAnsi="Times New Roman"/>
                <w:sz w:val="24"/>
              </w:rPr>
              <w:t>№1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1160000">
            <w:pPr>
              <w:spacing w:line="240" w:lineRule="auto"/>
              <w:ind/>
              <w:rPr>
                <w:rFonts w:ascii="Times New Roman" w:hAnsi="Times New Roman"/>
                <w:sz w:val="24"/>
              </w:rPr>
            </w:pPr>
            <w:r>
              <w:rPr>
                <w:rFonts w:ascii="Times New Roman" w:hAnsi="Times New Roman"/>
                <w:sz w:val="24"/>
              </w:rPr>
              <w:t>1,93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2160000">
            <w:pPr>
              <w:spacing w:line="240" w:lineRule="auto"/>
              <w:ind/>
              <w:rPr>
                <w:rFonts w:ascii="Times New Roman" w:hAnsi="Times New Roman"/>
                <w:sz w:val="24"/>
              </w:rPr>
            </w:pPr>
            <w:r>
              <w:rPr>
                <w:rFonts w:ascii="Times New Roman" w:hAnsi="Times New Roman"/>
                <w:sz w:val="24"/>
              </w:rPr>
              <w:t>0,077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4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5160000">
            <w:pPr>
              <w:spacing w:line="240" w:lineRule="auto"/>
              <w:ind/>
              <w:rPr>
                <w:rFonts w:ascii="Times New Roman" w:hAnsi="Times New Roman"/>
                <w:sz w:val="24"/>
              </w:rPr>
            </w:pPr>
            <w:r>
              <w:rPr>
                <w:rFonts w:ascii="Times New Roman" w:hAnsi="Times New Roman"/>
                <w:sz w:val="24"/>
              </w:rPr>
              <w:t>0,077</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160000">
            <w:pPr>
              <w:spacing w:line="240" w:lineRule="auto"/>
              <w:ind/>
              <w:rPr>
                <w:rFonts w:ascii="Times New Roman" w:hAnsi="Times New Roman"/>
                <w:sz w:val="24"/>
              </w:rPr>
            </w:pPr>
            <w:r>
              <w:rPr>
                <w:rFonts w:ascii="Times New Roman" w:hAnsi="Times New Roman"/>
                <w:sz w:val="24"/>
              </w:rPr>
              <w:t>44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7160000">
            <w:pPr>
              <w:spacing w:line="240" w:lineRule="auto"/>
              <w:ind/>
              <w:rPr>
                <w:rFonts w:ascii="Times New Roman" w:hAnsi="Times New Roman"/>
                <w:sz w:val="24"/>
              </w:rPr>
            </w:pPr>
            <w:r>
              <w:rPr>
                <w:rFonts w:ascii="Times New Roman" w:hAnsi="Times New Roman"/>
                <w:sz w:val="24"/>
              </w:rPr>
              <w:t xml:space="preserve">ОСП УПТК. </w:t>
            </w:r>
          </w:p>
          <w:p w14:paraId="48160000">
            <w:pPr>
              <w:spacing w:line="240" w:lineRule="auto"/>
              <w:ind/>
              <w:rPr>
                <w:rFonts w:ascii="Times New Roman" w:hAnsi="Times New Roman"/>
                <w:sz w:val="24"/>
              </w:rPr>
            </w:pPr>
            <w:r>
              <w:rPr>
                <w:rFonts w:ascii="Times New Roman" w:hAnsi="Times New Roman"/>
                <w:sz w:val="24"/>
              </w:rPr>
              <w:t xml:space="preserve">Склад №4293. </w:t>
            </w:r>
            <w:r>
              <w:rPr>
                <w:rFonts w:ascii="Times New Roman" w:hAnsi="Times New Roman"/>
                <w:sz w:val="24"/>
              </w:rPr>
              <w:t>Пл</w:t>
            </w:r>
            <w:r>
              <w:rPr>
                <w:rFonts w:ascii="Times New Roman" w:hAnsi="Times New Roman"/>
                <w:sz w:val="24"/>
              </w:rPr>
              <w:t>№2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9160000">
            <w:pPr>
              <w:spacing w:line="240" w:lineRule="auto"/>
              <w:ind/>
              <w:rPr>
                <w:rFonts w:ascii="Times New Roman" w:hAnsi="Times New Roman"/>
                <w:sz w:val="24"/>
              </w:rPr>
            </w:pPr>
            <w:r>
              <w:rPr>
                <w:rFonts w:ascii="Times New Roman" w:hAnsi="Times New Roman"/>
                <w:sz w:val="24"/>
              </w:rPr>
              <w:t>2,10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4A160000">
            <w:pPr>
              <w:spacing w:line="240" w:lineRule="auto"/>
              <w:ind/>
              <w:rPr>
                <w:rFonts w:ascii="Times New Roman" w:hAnsi="Times New Roman"/>
                <w:sz w:val="24"/>
              </w:rPr>
            </w:pPr>
            <w:r>
              <w:rPr>
                <w:rFonts w:ascii="Times New Roman" w:hAnsi="Times New Roman"/>
                <w:sz w:val="24"/>
              </w:rPr>
              <w:t>0,084</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4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4C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4D160000">
            <w:pPr>
              <w:spacing w:line="240" w:lineRule="auto"/>
              <w:ind/>
              <w:rPr>
                <w:rFonts w:ascii="Times New Roman" w:hAnsi="Times New Roman"/>
                <w:sz w:val="24"/>
              </w:rPr>
            </w:pPr>
            <w:r>
              <w:rPr>
                <w:rFonts w:ascii="Times New Roman" w:hAnsi="Times New Roman"/>
                <w:sz w:val="24"/>
              </w:rPr>
              <w:t>0,084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160000">
            <w:pPr>
              <w:spacing w:line="240" w:lineRule="auto"/>
              <w:ind/>
              <w:rPr>
                <w:rFonts w:ascii="Times New Roman" w:hAnsi="Times New Roman"/>
                <w:sz w:val="24"/>
              </w:rPr>
            </w:pPr>
            <w:r>
              <w:rPr>
                <w:rFonts w:ascii="Times New Roman" w:hAnsi="Times New Roman"/>
                <w:sz w:val="24"/>
              </w:rPr>
              <w:t>45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4F160000">
            <w:pPr>
              <w:spacing w:line="240" w:lineRule="auto"/>
              <w:ind/>
              <w:rPr>
                <w:rFonts w:ascii="Times New Roman" w:hAnsi="Times New Roman"/>
                <w:sz w:val="24"/>
              </w:rPr>
            </w:pPr>
            <w:r>
              <w:rPr>
                <w:rFonts w:ascii="Times New Roman" w:hAnsi="Times New Roman"/>
                <w:sz w:val="24"/>
              </w:rPr>
              <w:t xml:space="preserve">ОСП УПТК. </w:t>
            </w:r>
          </w:p>
          <w:p w14:paraId="50160000">
            <w:pPr>
              <w:spacing w:line="240" w:lineRule="auto"/>
              <w:ind/>
              <w:rPr>
                <w:rFonts w:ascii="Times New Roman" w:hAnsi="Times New Roman"/>
                <w:sz w:val="24"/>
              </w:rPr>
            </w:pPr>
            <w:r>
              <w:rPr>
                <w:rFonts w:ascii="Times New Roman" w:hAnsi="Times New Roman"/>
                <w:sz w:val="24"/>
              </w:rPr>
              <w:t xml:space="preserve">Склад №4294. </w:t>
            </w:r>
            <w:r>
              <w:rPr>
                <w:rFonts w:ascii="Times New Roman" w:hAnsi="Times New Roman"/>
                <w:sz w:val="24"/>
              </w:rPr>
              <w:t>Пл</w:t>
            </w:r>
            <w:r>
              <w:rPr>
                <w:rFonts w:ascii="Times New Roman" w:hAnsi="Times New Roman"/>
                <w:sz w:val="24"/>
              </w:rPr>
              <w:t>№1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116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216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4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516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160000">
            <w:pPr>
              <w:spacing w:line="240" w:lineRule="auto"/>
              <w:ind/>
              <w:rPr>
                <w:rFonts w:ascii="Times New Roman" w:hAnsi="Times New Roman"/>
                <w:sz w:val="24"/>
              </w:rPr>
            </w:pPr>
            <w:r>
              <w:rPr>
                <w:rFonts w:ascii="Times New Roman" w:hAnsi="Times New Roman"/>
                <w:sz w:val="24"/>
              </w:rPr>
              <w:t>46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7160000">
            <w:pPr>
              <w:spacing w:line="240" w:lineRule="auto"/>
              <w:ind/>
              <w:rPr>
                <w:rFonts w:ascii="Times New Roman" w:hAnsi="Times New Roman"/>
                <w:sz w:val="24"/>
              </w:rPr>
            </w:pPr>
            <w:r>
              <w:rPr>
                <w:rFonts w:ascii="Times New Roman" w:hAnsi="Times New Roman"/>
                <w:sz w:val="24"/>
              </w:rPr>
              <w:t xml:space="preserve">ОСП УПТК. </w:t>
            </w:r>
          </w:p>
          <w:p w14:paraId="58160000">
            <w:pPr>
              <w:spacing w:line="240" w:lineRule="auto"/>
              <w:ind/>
              <w:rPr>
                <w:rFonts w:ascii="Times New Roman" w:hAnsi="Times New Roman"/>
                <w:sz w:val="24"/>
              </w:rPr>
            </w:pPr>
            <w:r>
              <w:rPr>
                <w:rFonts w:ascii="Times New Roman" w:hAnsi="Times New Roman"/>
                <w:sz w:val="24"/>
              </w:rPr>
              <w:t xml:space="preserve">Склад №4294.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9160000">
            <w:pPr>
              <w:spacing w:line="240" w:lineRule="auto"/>
              <w:ind/>
              <w:rPr>
                <w:rFonts w:ascii="Times New Roman" w:hAnsi="Times New Roman"/>
                <w:sz w:val="24"/>
              </w:rPr>
            </w:pPr>
            <w:r>
              <w:rPr>
                <w:rFonts w:ascii="Times New Roman" w:hAnsi="Times New Roman"/>
                <w:sz w:val="24"/>
              </w:rPr>
              <w:t>0,83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5A160000">
            <w:pPr>
              <w:spacing w:line="240" w:lineRule="auto"/>
              <w:ind/>
              <w:rPr>
                <w:rFonts w:ascii="Times New Roman" w:hAnsi="Times New Roman"/>
                <w:sz w:val="24"/>
              </w:rPr>
            </w:pPr>
            <w:r>
              <w:rPr>
                <w:rFonts w:ascii="Times New Roman" w:hAnsi="Times New Roman"/>
                <w:sz w:val="24"/>
              </w:rPr>
              <w:t>0,033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5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5C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5D160000">
            <w:pPr>
              <w:spacing w:line="240" w:lineRule="auto"/>
              <w:ind/>
              <w:rPr>
                <w:rFonts w:ascii="Times New Roman" w:hAnsi="Times New Roman"/>
                <w:sz w:val="24"/>
              </w:rPr>
            </w:pPr>
            <w:r>
              <w:rPr>
                <w:rFonts w:ascii="Times New Roman" w:hAnsi="Times New Roman"/>
                <w:sz w:val="24"/>
              </w:rPr>
              <w:t>0,033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160000">
            <w:pPr>
              <w:spacing w:line="240" w:lineRule="auto"/>
              <w:ind/>
              <w:rPr>
                <w:rFonts w:ascii="Times New Roman" w:hAnsi="Times New Roman"/>
                <w:sz w:val="24"/>
              </w:rPr>
            </w:pPr>
            <w:r>
              <w:rPr>
                <w:rFonts w:ascii="Times New Roman" w:hAnsi="Times New Roman"/>
                <w:sz w:val="24"/>
              </w:rPr>
              <w:t>47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5F160000">
            <w:pPr>
              <w:spacing w:line="240" w:lineRule="auto"/>
              <w:ind/>
              <w:rPr>
                <w:rFonts w:ascii="Times New Roman" w:hAnsi="Times New Roman"/>
                <w:sz w:val="24"/>
              </w:rPr>
            </w:pPr>
            <w:r>
              <w:rPr>
                <w:rFonts w:ascii="Times New Roman" w:hAnsi="Times New Roman"/>
                <w:sz w:val="24"/>
              </w:rPr>
              <w:t xml:space="preserve">ОСП УПТК. Таможенный склад №4292. </w:t>
            </w:r>
            <w:r>
              <w:rPr>
                <w:rFonts w:ascii="Times New Roman" w:hAnsi="Times New Roman"/>
                <w:sz w:val="24"/>
              </w:rPr>
              <w:t>Пл</w:t>
            </w:r>
            <w:r>
              <w:rPr>
                <w:rFonts w:ascii="Times New Roman" w:hAnsi="Times New Roman"/>
                <w:sz w:val="24"/>
              </w:rPr>
              <w:t>№3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0160000">
            <w:pPr>
              <w:spacing w:line="240" w:lineRule="auto"/>
              <w:ind/>
              <w:rPr>
                <w:rFonts w:ascii="Times New Roman" w:hAnsi="Times New Roman"/>
                <w:sz w:val="24"/>
              </w:rPr>
            </w:pPr>
            <w:r>
              <w:rPr>
                <w:rFonts w:ascii="Times New Roman" w:hAnsi="Times New Roman"/>
                <w:sz w:val="24"/>
              </w:rPr>
              <w:t>1,10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1160000">
            <w:pPr>
              <w:spacing w:line="240" w:lineRule="auto"/>
              <w:ind/>
              <w:rPr>
                <w:rFonts w:ascii="Times New Roman" w:hAnsi="Times New Roman"/>
                <w:sz w:val="24"/>
              </w:rPr>
            </w:pPr>
            <w:r>
              <w:rPr>
                <w:rFonts w:ascii="Times New Roman" w:hAnsi="Times New Roman"/>
                <w:sz w:val="24"/>
              </w:rPr>
              <w:t>0,037</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2160000">
            <w:pPr>
              <w:spacing w:line="240" w:lineRule="auto"/>
              <w:ind/>
              <w:rPr>
                <w:rFonts w:ascii="Times New Roman" w:hAnsi="Times New Roman"/>
                <w:sz w:val="24"/>
              </w:rPr>
            </w:pPr>
            <w:r>
              <w:rPr>
                <w:rFonts w:ascii="Times New Roman" w:hAnsi="Times New Roman"/>
                <w:sz w:val="24"/>
              </w:rPr>
              <w:t>0,007</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3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4160000">
            <w:pPr>
              <w:spacing w:line="240" w:lineRule="auto"/>
              <w:ind/>
              <w:rPr>
                <w:rFonts w:ascii="Times New Roman" w:hAnsi="Times New Roman"/>
                <w:sz w:val="24"/>
              </w:rPr>
            </w:pPr>
            <w:r>
              <w:rPr>
                <w:rFonts w:ascii="Times New Roman" w:hAnsi="Times New Roman"/>
                <w:sz w:val="24"/>
              </w:rPr>
              <w:t>0,044</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160000">
            <w:pPr>
              <w:spacing w:line="240" w:lineRule="auto"/>
              <w:ind/>
              <w:rPr>
                <w:rFonts w:ascii="Times New Roman" w:hAnsi="Times New Roman"/>
                <w:sz w:val="24"/>
              </w:rPr>
            </w:pPr>
            <w:r>
              <w:rPr>
                <w:rFonts w:ascii="Times New Roman" w:hAnsi="Times New Roman"/>
                <w:sz w:val="24"/>
              </w:rPr>
              <w:t>48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6160000">
            <w:pPr>
              <w:spacing w:line="240" w:lineRule="auto"/>
              <w:ind/>
              <w:rPr>
                <w:rFonts w:ascii="Times New Roman" w:hAnsi="Times New Roman"/>
                <w:sz w:val="24"/>
              </w:rPr>
            </w:pPr>
            <w:r>
              <w:rPr>
                <w:rFonts w:ascii="Times New Roman" w:hAnsi="Times New Roman"/>
                <w:sz w:val="24"/>
              </w:rPr>
              <w:t>РММ Локомотивов. ТУ-1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7160000">
            <w:pPr>
              <w:spacing w:line="240" w:lineRule="auto"/>
              <w:ind/>
              <w:rPr>
                <w:rFonts w:ascii="Times New Roman" w:hAnsi="Times New Roman"/>
                <w:sz w:val="24"/>
              </w:rPr>
            </w:pPr>
            <w:r>
              <w:rPr>
                <w:rFonts w:ascii="Times New Roman" w:hAnsi="Times New Roman"/>
                <w:sz w:val="24"/>
              </w:rPr>
              <w:t>1,13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8160000">
            <w:pPr>
              <w:spacing w:line="240" w:lineRule="auto"/>
              <w:ind/>
              <w:rPr>
                <w:rFonts w:ascii="Times New Roman" w:hAnsi="Times New Roman"/>
                <w:sz w:val="24"/>
              </w:rPr>
            </w:pPr>
            <w:r>
              <w:rPr>
                <w:rFonts w:ascii="Times New Roman" w:hAnsi="Times New Roman"/>
                <w:sz w:val="24"/>
              </w:rPr>
              <w:t>0,045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69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6A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6B160000">
            <w:pPr>
              <w:spacing w:line="240" w:lineRule="auto"/>
              <w:ind/>
              <w:rPr>
                <w:rFonts w:ascii="Times New Roman" w:hAnsi="Times New Roman"/>
                <w:sz w:val="24"/>
              </w:rPr>
            </w:pPr>
            <w:r>
              <w:rPr>
                <w:rFonts w:ascii="Times New Roman" w:hAnsi="Times New Roman"/>
                <w:sz w:val="24"/>
              </w:rPr>
              <w:t>0,045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C160000">
            <w:pPr>
              <w:spacing w:line="240" w:lineRule="auto"/>
              <w:ind/>
              <w:rPr>
                <w:rFonts w:ascii="Times New Roman" w:hAnsi="Times New Roman"/>
                <w:sz w:val="24"/>
              </w:rPr>
            </w:pPr>
            <w:r>
              <w:rPr>
                <w:rFonts w:ascii="Times New Roman" w:hAnsi="Times New Roman"/>
                <w:sz w:val="24"/>
              </w:rPr>
              <w:t>49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6D160000">
            <w:pPr>
              <w:spacing w:line="240" w:lineRule="auto"/>
              <w:ind/>
              <w:rPr>
                <w:rFonts w:ascii="Times New Roman" w:hAnsi="Times New Roman"/>
                <w:sz w:val="24"/>
              </w:rPr>
            </w:pPr>
            <w:r>
              <w:rPr>
                <w:rFonts w:ascii="Times New Roman" w:hAnsi="Times New Roman"/>
                <w:sz w:val="24"/>
              </w:rPr>
              <w:t>РММ Локомотивов. ТУ-2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E160000">
            <w:pPr>
              <w:spacing w:line="240" w:lineRule="auto"/>
              <w:ind/>
              <w:rPr>
                <w:rFonts w:ascii="Times New Roman" w:hAnsi="Times New Roman"/>
                <w:sz w:val="24"/>
              </w:rPr>
            </w:pPr>
            <w:r>
              <w:rPr>
                <w:rFonts w:ascii="Times New Roman" w:hAnsi="Times New Roman"/>
                <w:sz w:val="24"/>
              </w:rPr>
              <w:t>0,63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6F160000">
            <w:pPr>
              <w:spacing w:line="240" w:lineRule="auto"/>
              <w:ind/>
              <w:rPr>
                <w:rFonts w:ascii="Times New Roman" w:hAnsi="Times New Roman"/>
                <w:sz w:val="24"/>
              </w:rPr>
            </w:pPr>
            <w:r>
              <w:rPr>
                <w:rFonts w:ascii="Times New Roman" w:hAnsi="Times New Roman"/>
                <w:sz w:val="24"/>
              </w:rPr>
              <w:t>0,025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0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1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2160000">
            <w:pPr>
              <w:spacing w:line="240" w:lineRule="auto"/>
              <w:ind/>
              <w:rPr>
                <w:rFonts w:ascii="Times New Roman" w:hAnsi="Times New Roman"/>
                <w:sz w:val="24"/>
              </w:rPr>
            </w:pPr>
            <w:r>
              <w:rPr>
                <w:rFonts w:ascii="Times New Roman" w:hAnsi="Times New Roman"/>
                <w:sz w:val="24"/>
              </w:rPr>
              <w:t>0,025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160000">
            <w:pPr>
              <w:spacing w:line="240" w:lineRule="auto"/>
              <w:ind/>
              <w:rPr>
                <w:rFonts w:ascii="Times New Roman" w:hAnsi="Times New Roman"/>
                <w:sz w:val="24"/>
              </w:rPr>
            </w:pPr>
            <w:r>
              <w:rPr>
                <w:rFonts w:ascii="Times New Roman" w:hAnsi="Times New Roman"/>
                <w:sz w:val="24"/>
              </w:rPr>
              <w:t>50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4160000">
            <w:pPr>
              <w:spacing w:line="240" w:lineRule="auto"/>
              <w:ind/>
              <w:rPr>
                <w:rFonts w:ascii="Times New Roman" w:hAnsi="Times New Roman"/>
                <w:sz w:val="24"/>
              </w:rPr>
            </w:pPr>
            <w:r>
              <w:rPr>
                <w:rFonts w:ascii="Times New Roman" w:hAnsi="Times New Roman"/>
                <w:sz w:val="24"/>
              </w:rPr>
              <w:t>СТООиБ</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5160000">
            <w:pPr>
              <w:spacing w:line="240" w:lineRule="auto"/>
              <w:ind/>
              <w:rPr>
                <w:rFonts w:ascii="Times New Roman" w:hAnsi="Times New Roman"/>
                <w:sz w:val="24"/>
              </w:rPr>
            </w:pPr>
            <w:r>
              <w:rPr>
                <w:rFonts w:ascii="Times New Roman" w:hAnsi="Times New Roman"/>
                <w:sz w:val="24"/>
              </w:rPr>
              <w:t>15,38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6160000">
            <w:pPr>
              <w:spacing w:line="240" w:lineRule="auto"/>
              <w:ind/>
              <w:rPr>
                <w:rFonts w:ascii="Times New Roman" w:hAnsi="Times New Roman"/>
                <w:sz w:val="24"/>
              </w:rPr>
            </w:pPr>
            <w:r>
              <w:rPr>
                <w:rFonts w:ascii="Times New Roman" w:hAnsi="Times New Roman"/>
                <w:sz w:val="24"/>
              </w:rPr>
              <w:t>0,046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7160000">
            <w:pPr>
              <w:spacing w:line="240" w:lineRule="auto"/>
              <w:ind/>
              <w:rPr>
                <w:rFonts w:ascii="Times New Roman" w:hAnsi="Times New Roman"/>
                <w:sz w:val="24"/>
              </w:rPr>
            </w:pPr>
            <w:r>
              <w:rPr>
                <w:rFonts w:ascii="Times New Roman" w:hAnsi="Times New Roman"/>
                <w:sz w:val="24"/>
              </w:rPr>
              <w:t>0,555</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8160000">
            <w:pPr>
              <w:spacing w:line="240" w:lineRule="auto"/>
              <w:ind/>
              <w:rPr>
                <w:rFonts w:ascii="Times New Roman" w:hAnsi="Times New Roman"/>
                <w:sz w:val="24"/>
              </w:rPr>
            </w:pPr>
            <w:r>
              <w:rPr>
                <w:rFonts w:ascii="Times New Roman" w:hAnsi="Times New Roman"/>
                <w:sz w:val="24"/>
              </w:rPr>
              <w:t>0,014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79160000">
            <w:pPr>
              <w:spacing w:line="240" w:lineRule="auto"/>
              <w:ind/>
              <w:rPr>
                <w:rFonts w:ascii="Times New Roman" w:hAnsi="Times New Roman"/>
                <w:sz w:val="24"/>
              </w:rPr>
            </w:pPr>
            <w:r>
              <w:rPr>
                <w:rFonts w:ascii="Times New Roman" w:hAnsi="Times New Roman"/>
                <w:sz w:val="24"/>
              </w:rPr>
              <w:t>0,615</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A160000">
            <w:pPr>
              <w:spacing w:line="240" w:lineRule="auto"/>
              <w:ind/>
              <w:rPr>
                <w:rFonts w:ascii="Times New Roman" w:hAnsi="Times New Roman"/>
                <w:sz w:val="24"/>
              </w:rPr>
            </w:pPr>
            <w:r>
              <w:rPr>
                <w:rFonts w:ascii="Times New Roman" w:hAnsi="Times New Roman"/>
                <w:sz w:val="24"/>
              </w:rPr>
              <w:t>51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7B160000">
            <w:pPr>
              <w:spacing w:line="240" w:lineRule="auto"/>
              <w:ind/>
              <w:rPr>
                <w:rFonts w:ascii="Times New Roman" w:hAnsi="Times New Roman"/>
                <w:sz w:val="24"/>
              </w:rPr>
            </w:pPr>
            <w:r>
              <w:rPr>
                <w:rFonts w:ascii="Times New Roman" w:hAnsi="Times New Roman"/>
                <w:sz w:val="24"/>
              </w:rPr>
              <w:t>Транспортный цех. АБК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C160000">
            <w:pPr>
              <w:spacing w:line="240" w:lineRule="auto"/>
              <w:ind/>
              <w:rPr>
                <w:rFonts w:ascii="Times New Roman" w:hAnsi="Times New Roman"/>
                <w:sz w:val="24"/>
              </w:rPr>
            </w:pPr>
            <w:r>
              <w:rPr>
                <w:rFonts w:ascii="Times New Roman" w:hAnsi="Times New Roman"/>
                <w:sz w:val="24"/>
              </w:rPr>
              <w:t>0,20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7D160000">
            <w:pPr>
              <w:spacing w:line="240" w:lineRule="auto"/>
              <w:ind/>
              <w:rPr>
                <w:rFonts w:ascii="Times New Roman" w:hAnsi="Times New Roman"/>
                <w:sz w:val="24"/>
              </w:rPr>
            </w:pPr>
            <w:r>
              <w:rPr>
                <w:rFonts w:ascii="Times New Roman" w:hAnsi="Times New Roman"/>
                <w:sz w:val="24"/>
              </w:rPr>
              <w:t>0,008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7E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7F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0160000">
            <w:pPr>
              <w:spacing w:line="240" w:lineRule="auto"/>
              <w:ind/>
              <w:rPr>
                <w:rFonts w:ascii="Times New Roman" w:hAnsi="Times New Roman"/>
                <w:sz w:val="24"/>
              </w:rPr>
            </w:pPr>
            <w:r>
              <w:rPr>
                <w:rFonts w:ascii="Times New Roman" w:hAnsi="Times New Roman"/>
                <w:sz w:val="24"/>
              </w:rPr>
              <w:t>0,008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1160000">
            <w:pPr>
              <w:spacing w:line="240" w:lineRule="auto"/>
              <w:ind/>
              <w:rPr>
                <w:rFonts w:ascii="Times New Roman" w:hAnsi="Times New Roman"/>
                <w:sz w:val="24"/>
              </w:rPr>
            </w:pPr>
            <w:r>
              <w:rPr>
                <w:rFonts w:ascii="Times New Roman" w:hAnsi="Times New Roman"/>
                <w:sz w:val="24"/>
              </w:rPr>
              <w:t>52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2160000">
            <w:pPr>
              <w:spacing w:line="240" w:lineRule="auto"/>
              <w:ind/>
              <w:rPr>
                <w:rFonts w:ascii="Times New Roman" w:hAnsi="Times New Roman"/>
                <w:sz w:val="24"/>
              </w:rPr>
            </w:pPr>
            <w:r>
              <w:rPr>
                <w:rFonts w:ascii="Times New Roman" w:hAnsi="Times New Roman"/>
                <w:sz w:val="24"/>
              </w:rPr>
              <w:t xml:space="preserve">Транспортный цех. </w:t>
            </w:r>
          </w:p>
          <w:p w14:paraId="83160000">
            <w:pPr>
              <w:spacing w:line="240" w:lineRule="auto"/>
              <w:ind/>
              <w:rPr>
                <w:rFonts w:ascii="Times New Roman" w:hAnsi="Times New Roman"/>
                <w:sz w:val="24"/>
              </w:rPr>
            </w:pPr>
            <w:r>
              <w:rPr>
                <w:rFonts w:ascii="Times New Roman" w:hAnsi="Times New Roman"/>
                <w:sz w:val="24"/>
              </w:rPr>
              <w:t>Склад-1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4160000">
            <w:pPr>
              <w:spacing w:line="240" w:lineRule="auto"/>
              <w:ind/>
              <w:rPr>
                <w:rFonts w:ascii="Times New Roman" w:hAnsi="Times New Roman"/>
                <w:sz w:val="24"/>
              </w:rPr>
            </w:pPr>
            <w:r>
              <w:rPr>
                <w:rFonts w:ascii="Times New Roman" w:hAnsi="Times New Roman"/>
                <w:sz w:val="24"/>
              </w:rPr>
              <w:t>0,00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5160000">
            <w:pPr>
              <w:spacing w:line="240" w:lineRule="auto"/>
              <w:ind/>
              <w:rPr>
                <w:rFonts w:ascii="Times New Roman" w:hAnsi="Times New Roman"/>
                <w:sz w:val="24"/>
              </w:rPr>
            </w:pPr>
            <w:r>
              <w:rPr>
                <w:rFonts w:ascii="Times New Roman" w:hAnsi="Times New Roman"/>
                <w:sz w:val="24"/>
              </w:rPr>
              <w:t>0,000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6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7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88160000">
            <w:pPr>
              <w:spacing w:line="240" w:lineRule="auto"/>
              <w:ind/>
              <w:rPr>
                <w:rFonts w:ascii="Times New Roman" w:hAnsi="Times New Roman"/>
                <w:sz w:val="24"/>
              </w:rPr>
            </w:pPr>
            <w:r>
              <w:rPr>
                <w:rFonts w:ascii="Times New Roman" w:hAnsi="Times New Roman"/>
                <w:sz w:val="24"/>
              </w:rPr>
              <w:t>0,000</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9160000">
            <w:pPr>
              <w:spacing w:line="240" w:lineRule="auto"/>
              <w:ind/>
              <w:rPr>
                <w:rFonts w:ascii="Times New Roman" w:hAnsi="Times New Roman"/>
                <w:sz w:val="24"/>
              </w:rPr>
            </w:pPr>
            <w:r>
              <w:rPr>
                <w:rFonts w:ascii="Times New Roman" w:hAnsi="Times New Roman"/>
                <w:sz w:val="24"/>
              </w:rPr>
              <w:t>53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8A160000">
            <w:pPr>
              <w:spacing w:line="240" w:lineRule="auto"/>
              <w:ind/>
              <w:rPr>
                <w:rFonts w:ascii="Times New Roman" w:hAnsi="Times New Roman"/>
                <w:sz w:val="24"/>
              </w:rPr>
            </w:pPr>
            <w:r>
              <w:rPr>
                <w:rFonts w:ascii="Times New Roman" w:hAnsi="Times New Roman"/>
                <w:sz w:val="24"/>
              </w:rPr>
              <w:t xml:space="preserve">Транспортный цех. </w:t>
            </w:r>
          </w:p>
          <w:p w14:paraId="8B160000">
            <w:pPr>
              <w:spacing w:line="240" w:lineRule="auto"/>
              <w:ind/>
              <w:rPr>
                <w:rFonts w:ascii="Times New Roman" w:hAnsi="Times New Roman"/>
                <w:sz w:val="24"/>
              </w:rPr>
            </w:pPr>
            <w:r>
              <w:rPr>
                <w:rFonts w:ascii="Times New Roman" w:hAnsi="Times New Roman"/>
                <w:sz w:val="24"/>
              </w:rPr>
              <w:t>Склад-2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C160000">
            <w:pPr>
              <w:spacing w:line="240" w:lineRule="auto"/>
              <w:ind/>
              <w:rPr>
                <w:rFonts w:ascii="Times New Roman" w:hAnsi="Times New Roman"/>
                <w:sz w:val="24"/>
              </w:rPr>
            </w:pPr>
            <w:r>
              <w:rPr>
                <w:rFonts w:ascii="Times New Roman" w:hAnsi="Times New Roman"/>
                <w:sz w:val="24"/>
              </w:rPr>
              <w:t>0,45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8D160000">
            <w:pPr>
              <w:spacing w:line="240" w:lineRule="auto"/>
              <w:ind/>
              <w:rPr>
                <w:rFonts w:ascii="Times New Roman" w:hAnsi="Times New Roman"/>
                <w:sz w:val="24"/>
              </w:rPr>
            </w:pPr>
            <w:r>
              <w:rPr>
                <w:rFonts w:ascii="Times New Roman" w:hAnsi="Times New Roman"/>
                <w:sz w:val="24"/>
              </w:rPr>
              <w:t>0,018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8E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8F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0160000">
            <w:pPr>
              <w:spacing w:line="240" w:lineRule="auto"/>
              <w:ind/>
              <w:rPr>
                <w:rFonts w:ascii="Times New Roman" w:hAnsi="Times New Roman"/>
                <w:sz w:val="24"/>
              </w:rPr>
            </w:pPr>
            <w:r>
              <w:rPr>
                <w:rFonts w:ascii="Times New Roman" w:hAnsi="Times New Roman"/>
                <w:sz w:val="24"/>
              </w:rPr>
              <w:t>0,018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1160000">
            <w:pPr>
              <w:spacing w:line="240" w:lineRule="auto"/>
              <w:ind/>
              <w:rPr>
                <w:rFonts w:ascii="Times New Roman" w:hAnsi="Times New Roman"/>
                <w:sz w:val="24"/>
              </w:rPr>
            </w:pPr>
            <w:r>
              <w:rPr>
                <w:rFonts w:ascii="Times New Roman" w:hAnsi="Times New Roman"/>
                <w:sz w:val="24"/>
              </w:rPr>
              <w:t>54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2160000">
            <w:pPr>
              <w:spacing w:line="240" w:lineRule="auto"/>
              <w:ind/>
              <w:rPr>
                <w:rFonts w:ascii="Times New Roman" w:hAnsi="Times New Roman"/>
                <w:sz w:val="24"/>
              </w:rPr>
            </w:pPr>
            <w:r>
              <w:rPr>
                <w:rFonts w:ascii="Times New Roman" w:hAnsi="Times New Roman"/>
                <w:sz w:val="24"/>
              </w:rPr>
              <w:t xml:space="preserve">УПП ОРЗ. </w:t>
            </w:r>
          </w:p>
          <w:p w14:paraId="93160000">
            <w:pPr>
              <w:spacing w:line="240" w:lineRule="auto"/>
              <w:ind/>
              <w:rPr>
                <w:rFonts w:ascii="Times New Roman" w:hAnsi="Times New Roman"/>
                <w:sz w:val="24"/>
              </w:rPr>
            </w:pPr>
            <w:r>
              <w:rPr>
                <w:rFonts w:ascii="Times New Roman" w:hAnsi="Times New Roman"/>
                <w:sz w:val="24"/>
              </w:rPr>
              <w:t>Бытовое помещение-1</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4160000">
            <w:pPr>
              <w:spacing w:line="240" w:lineRule="auto"/>
              <w:ind/>
              <w:rPr>
                <w:rFonts w:ascii="Times New Roman" w:hAnsi="Times New Roman"/>
                <w:sz w:val="24"/>
              </w:rPr>
            </w:pPr>
            <w:r>
              <w:rPr>
                <w:rFonts w:ascii="Times New Roman" w:hAnsi="Times New Roman"/>
                <w:sz w:val="24"/>
              </w:rPr>
              <w:t>0,20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5160000">
            <w:pPr>
              <w:spacing w:line="240" w:lineRule="auto"/>
              <w:ind/>
              <w:rPr>
                <w:rFonts w:ascii="Times New Roman" w:hAnsi="Times New Roman"/>
                <w:sz w:val="24"/>
              </w:rPr>
            </w:pPr>
            <w:r>
              <w:rPr>
                <w:rFonts w:ascii="Times New Roman" w:hAnsi="Times New Roman"/>
                <w:sz w:val="24"/>
              </w:rPr>
              <w:t>0,005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6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716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98160000">
            <w:pPr>
              <w:spacing w:line="240" w:lineRule="auto"/>
              <w:ind/>
              <w:rPr>
                <w:rFonts w:ascii="Times New Roman" w:hAnsi="Times New Roman"/>
                <w:sz w:val="24"/>
              </w:rPr>
            </w:pPr>
            <w:r>
              <w:rPr>
                <w:rFonts w:ascii="Times New Roman" w:hAnsi="Times New Roman"/>
                <w:sz w:val="24"/>
              </w:rPr>
              <w:t>0,008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160000">
            <w:pPr>
              <w:spacing w:line="240" w:lineRule="auto"/>
              <w:ind/>
              <w:rPr>
                <w:rFonts w:ascii="Times New Roman" w:hAnsi="Times New Roman"/>
                <w:sz w:val="24"/>
              </w:rPr>
            </w:pPr>
            <w:r>
              <w:rPr>
                <w:rFonts w:ascii="Times New Roman" w:hAnsi="Times New Roman"/>
                <w:sz w:val="24"/>
              </w:rPr>
              <w:t>55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9A160000">
            <w:pPr>
              <w:spacing w:line="240" w:lineRule="auto"/>
              <w:ind/>
              <w:rPr>
                <w:rFonts w:ascii="Times New Roman" w:hAnsi="Times New Roman"/>
                <w:sz w:val="24"/>
              </w:rPr>
            </w:pPr>
            <w:r>
              <w:rPr>
                <w:rFonts w:ascii="Times New Roman" w:hAnsi="Times New Roman"/>
                <w:sz w:val="24"/>
              </w:rPr>
              <w:t>УПП ОРЗ.</w:t>
            </w:r>
          </w:p>
          <w:p w14:paraId="9B160000">
            <w:pPr>
              <w:spacing w:line="240" w:lineRule="auto"/>
              <w:ind/>
              <w:rPr>
                <w:rFonts w:ascii="Times New Roman" w:hAnsi="Times New Roman"/>
                <w:sz w:val="24"/>
              </w:rPr>
            </w:pPr>
            <w:r>
              <w:rPr>
                <w:rFonts w:ascii="Times New Roman" w:hAnsi="Times New Roman"/>
                <w:sz w:val="24"/>
              </w:rPr>
              <w:t>Бытовое помещение-2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C160000">
            <w:pPr>
              <w:spacing w:line="240" w:lineRule="auto"/>
              <w:ind/>
              <w:rPr>
                <w:rFonts w:ascii="Times New Roman" w:hAnsi="Times New Roman"/>
                <w:sz w:val="24"/>
              </w:rPr>
            </w:pPr>
            <w:r>
              <w:rPr>
                <w:rFonts w:ascii="Times New Roman" w:hAnsi="Times New Roman"/>
                <w:sz w:val="24"/>
              </w:rPr>
              <w:t>0,03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9D160000">
            <w:pPr>
              <w:spacing w:line="240" w:lineRule="auto"/>
              <w:ind/>
              <w:rPr>
                <w:rFonts w:ascii="Times New Roman" w:hAnsi="Times New Roman"/>
                <w:sz w:val="24"/>
              </w:rPr>
            </w:pPr>
            <w:r>
              <w:rPr>
                <w:rFonts w:ascii="Times New Roman" w:hAnsi="Times New Roman"/>
                <w:sz w:val="24"/>
              </w:rPr>
              <w:t>0,001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9E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9F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0160000">
            <w:pPr>
              <w:spacing w:line="240" w:lineRule="auto"/>
              <w:ind/>
              <w:rPr>
                <w:rFonts w:ascii="Times New Roman" w:hAnsi="Times New Roman"/>
                <w:sz w:val="24"/>
              </w:rPr>
            </w:pPr>
            <w:r>
              <w:rPr>
                <w:rFonts w:ascii="Times New Roman" w:hAnsi="Times New Roman"/>
                <w:sz w:val="24"/>
              </w:rPr>
              <w:t>0,001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1160000">
            <w:pPr>
              <w:spacing w:line="240" w:lineRule="auto"/>
              <w:ind/>
              <w:rPr>
                <w:rFonts w:ascii="Times New Roman" w:hAnsi="Times New Roman"/>
                <w:sz w:val="24"/>
              </w:rPr>
            </w:pPr>
            <w:r>
              <w:rPr>
                <w:rFonts w:ascii="Times New Roman" w:hAnsi="Times New Roman"/>
                <w:sz w:val="24"/>
              </w:rPr>
              <w:t>56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2160000">
            <w:pPr>
              <w:spacing w:line="240" w:lineRule="auto"/>
              <w:ind/>
              <w:rPr>
                <w:rFonts w:ascii="Times New Roman" w:hAnsi="Times New Roman"/>
                <w:sz w:val="24"/>
              </w:rPr>
            </w:pPr>
            <w:r>
              <w:rPr>
                <w:rFonts w:ascii="Times New Roman" w:hAnsi="Times New Roman"/>
                <w:sz w:val="24"/>
              </w:rPr>
              <w:t>УПП ОРЗ. Гараж</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3160000">
            <w:pPr>
              <w:spacing w:line="240" w:lineRule="auto"/>
              <w:ind/>
              <w:rPr>
                <w:rFonts w:ascii="Times New Roman" w:hAnsi="Times New Roman"/>
                <w:sz w:val="24"/>
              </w:rPr>
            </w:pPr>
            <w:r>
              <w:rPr>
                <w:rFonts w:ascii="Times New Roman" w:hAnsi="Times New Roman"/>
                <w:sz w:val="24"/>
              </w:rPr>
              <w:t>0,28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4160000">
            <w:pPr>
              <w:spacing w:line="240" w:lineRule="auto"/>
              <w:ind/>
              <w:rPr>
                <w:rFonts w:ascii="Times New Roman" w:hAnsi="Times New Roman"/>
                <w:sz w:val="24"/>
              </w:rPr>
            </w:pPr>
            <w:r>
              <w:rPr>
                <w:rFonts w:ascii="Times New Roman" w:hAnsi="Times New Roman"/>
                <w:sz w:val="24"/>
              </w:rPr>
              <w:t>0,011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5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6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7160000">
            <w:pPr>
              <w:spacing w:line="240" w:lineRule="auto"/>
              <w:ind/>
              <w:rPr>
                <w:rFonts w:ascii="Times New Roman" w:hAnsi="Times New Roman"/>
                <w:sz w:val="24"/>
              </w:rPr>
            </w:pPr>
            <w:r>
              <w:rPr>
                <w:rFonts w:ascii="Times New Roman" w:hAnsi="Times New Roman"/>
                <w:sz w:val="24"/>
              </w:rPr>
              <w:t>0,011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8160000">
            <w:pPr>
              <w:spacing w:line="240" w:lineRule="auto"/>
              <w:ind/>
              <w:rPr>
                <w:rFonts w:ascii="Times New Roman" w:hAnsi="Times New Roman"/>
                <w:sz w:val="24"/>
              </w:rPr>
            </w:pPr>
            <w:r>
              <w:rPr>
                <w:rFonts w:ascii="Times New Roman" w:hAnsi="Times New Roman"/>
                <w:sz w:val="24"/>
              </w:rPr>
              <w:t>57</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A9160000">
            <w:pPr>
              <w:spacing w:line="240" w:lineRule="auto"/>
              <w:ind/>
              <w:rPr>
                <w:rFonts w:ascii="Times New Roman" w:hAnsi="Times New Roman"/>
                <w:sz w:val="24"/>
              </w:rPr>
            </w:pPr>
            <w:r>
              <w:rPr>
                <w:rFonts w:ascii="Times New Roman" w:hAnsi="Times New Roman"/>
                <w:sz w:val="24"/>
              </w:rPr>
              <w:t xml:space="preserve">УПП ОРЗ. </w:t>
            </w:r>
          </w:p>
          <w:p w14:paraId="AA160000">
            <w:pPr>
              <w:spacing w:line="240" w:lineRule="auto"/>
              <w:ind/>
              <w:rPr>
                <w:rFonts w:ascii="Times New Roman" w:hAnsi="Times New Roman"/>
                <w:sz w:val="24"/>
              </w:rPr>
            </w:pPr>
            <w:r>
              <w:rPr>
                <w:rFonts w:ascii="Times New Roman" w:hAnsi="Times New Roman"/>
                <w:sz w:val="24"/>
              </w:rPr>
              <w:t>Дорожный участок</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B160000">
            <w:pPr>
              <w:spacing w:line="240" w:lineRule="auto"/>
              <w:ind/>
              <w:rPr>
                <w:rFonts w:ascii="Times New Roman" w:hAnsi="Times New Roman"/>
                <w:sz w:val="24"/>
              </w:rPr>
            </w:pPr>
            <w:r>
              <w:rPr>
                <w:rFonts w:ascii="Times New Roman" w:hAnsi="Times New Roman"/>
                <w:sz w:val="24"/>
              </w:rPr>
              <w:t>1,53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AC160000">
            <w:pPr>
              <w:spacing w:line="240" w:lineRule="auto"/>
              <w:ind/>
              <w:rPr>
                <w:rFonts w:ascii="Times New Roman" w:hAnsi="Times New Roman"/>
                <w:sz w:val="24"/>
              </w:rPr>
            </w:pPr>
            <w:r>
              <w:rPr>
                <w:rFonts w:ascii="Times New Roman" w:hAnsi="Times New Roman"/>
                <w:sz w:val="24"/>
              </w:rPr>
              <w:t>0,061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AD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AE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AF160000">
            <w:pPr>
              <w:spacing w:line="240" w:lineRule="auto"/>
              <w:ind/>
              <w:rPr>
                <w:rFonts w:ascii="Times New Roman" w:hAnsi="Times New Roman"/>
                <w:sz w:val="24"/>
              </w:rPr>
            </w:pPr>
            <w:r>
              <w:rPr>
                <w:rFonts w:ascii="Times New Roman" w:hAnsi="Times New Roman"/>
                <w:sz w:val="24"/>
              </w:rPr>
              <w:t>0,061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0160000">
            <w:pPr>
              <w:spacing w:line="240" w:lineRule="auto"/>
              <w:ind/>
              <w:rPr>
                <w:rFonts w:ascii="Times New Roman" w:hAnsi="Times New Roman"/>
                <w:sz w:val="24"/>
              </w:rPr>
            </w:pPr>
            <w:r>
              <w:rPr>
                <w:rFonts w:ascii="Times New Roman" w:hAnsi="Times New Roman"/>
                <w:sz w:val="24"/>
              </w:rPr>
              <w:t>58</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1160000">
            <w:pPr>
              <w:spacing w:line="240" w:lineRule="auto"/>
              <w:ind/>
              <w:rPr>
                <w:rFonts w:ascii="Times New Roman" w:hAnsi="Times New Roman"/>
                <w:sz w:val="24"/>
              </w:rPr>
            </w:pPr>
            <w:r>
              <w:rPr>
                <w:rFonts w:ascii="Times New Roman" w:hAnsi="Times New Roman"/>
                <w:sz w:val="24"/>
              </w:rPr>
              <w:t>УПП ОРЗ. Склад краски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2160000">
            <w:pPr>
              <w:spacing w:line="240" w:lineRule="auto"/>
              <w:ind/>
              <w:rPr>
                <w:rFonts w:ascii="Times New Roman" w:hAnsi="Times New Roman"/>
                <w:sz w:val="24"/>
              </w:rPr>
            </w:pPr>
            <w:r>
              <w:rPr>
                <w:rFonts w:ascii="Times New Roman" w:hAnsi="Times New Roman"/>
                <w:sz w:val="24"/>
              </w:rPr>
              <w:t>0,58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3160000">
            <w:pPr>
              <w:spacing w:line="240" w:lineRule="auto"/>
              <w:ind/>
              <w:rPr>
                <w:rFonts w:ascii="Times New Roman" w:hAnsi="Times New Roman"/>
                <w:sz w:val="24"/>
              </w:rPr>
            </w:pPr>
            <w:r>
              <w:rPr>
                <w:rFonts w:ascii="Times New Roman" w:hAnsi="Times New Roman"/>
                <w:sz w:val="24"/>
              </w:rPr>
              <w:t>0,023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4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5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6160000">
            <w:pPr>
              <w:spacing w:line="240" w:lineRule="auto"/>
              <w:ind/>
              <w:rPr>
                <w:rFonts w:ascii="Times New Roman" w:hAnsi="Times New Roman"/>
                <w:sz w:val="24"/>
              </w:rPr>
            </w:pPr>
            <w:r>
              <w:rPr>
                <w:rFonts w:ascii="Times New Roman" w:hAnsi="Times New Roman"/>
                <w:sz w:val="24"/>
              </w:rPr>
              <w:t>0,023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160000">
            <w:pPr>
              <w:spacing w:line="240" w:lineRule="auto"/>
              <w:ind/>
              <w:rPr>
                <w:rFonts w:ascii="Times New Roman" w:hAnsi="Times New Roman"/>
                <w:sz w:val="24"/>
              </w:rPr>
            </w:pPr>
            <w:r>
              <w:rPr>
                <w:rFonts w:ascii="Times New Roman" w:hAnsi="Times New Roman"/>
                <w:sz w:val="24"/>
              </w:rPr>
              <w:t>59</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B8160000">
            <w:pPr>
              <w:spacing w:line="240" w:lineRule="auto"/>
              <w:ind/>
              <w:rPr>
                <w:rFonts w:ascii="Times New Roman" w:hAnsi="Times New Roman"/>
                <w:sz w:val="24"/>
              </w:rPr>
            </w:pPr>
            <w:r>
              <w:rPr>
                <w:rFonts w:ascii="Times New Roman" w:hAnsi="Times New Roman"/>
                <w:sz w:val="24"/>
              </w:rPr>
              <w:t xml:space="preserve">УПП ОРЗ. </w:t>
            </w:r>
          </w:p>
          <w:p w14:paraId="B9160000">
            <w:pPr>
              <w:spacing w:line="240" w:lineRule="auto"/>
              <w:ind/>
              <w:rPr>
                <w:rFonts w:ascii="Times New Roman" w:hAnsi="Times New Roman"/>
                <w:sz w:val="24"/>
              </w:rPr>
            </w:pPr>
            <w:r>
              <w:rPr>
                <w:rFonts w:ascii="Times New Roman" w:hAnsi="Times New Roman"/>
                <w:sz w:val="24"/>
              </w:rPr>
              <w:t>Центральный склад</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A160000">
            <w:pPr>
              <w:spacing w:line="240" w:lineRule="auto"/>
              <w:ind/>
              <w:rPr>
                <w:rFonts w:ascii="Times New Roman" w:hAnsi="Times New Roman"/>
                <w:sz w:val="24"/>
              </w:rPr>
            </w:pPr>
            <w:r>
              <w:rPr>
                <w:rFonts w:ascii="Times New Roman" w:hAnsi="Times New Roman"/>
                <w:sz w:val="24"/>
              </w:rPr>
              <w:t>2,00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BB160000">
            <w:pPr>
              <w:spacing w:line="240" w:lineRule="auto"/>
              <w:ind/>
              <w:rPr>
                <w:rFonts w:ascii="Times New Roman" w:hAnsi="Times New Roman"/>
                <w:sz w:val="24"/>
              </w:rPr>
            </w:pPr>
            <w:r>
              <w:rPr>
                <w:rFonts w:ascii="Times New Roman" w:hAnsi="Times New Roman"/>
                <w:sz w:val="24"/>
              </w:rPr>
              <w:t>0,080</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BC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BD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BE160000">
            <w:pPr>
              <w:spacing w:line="240" w:lineRule="auto"/>
              <w:ind/>
              <w:rPr>
                <w:rFonts w:ascii="Times New Roman" w:hAnsi="Times New Roman"/>
                <w:sz w:val="24"/>
              </w:rPr>
            </w:pPr>
            <w:r>
              <w:rPr>
                <w:rFonts w:ascii="Times New Roman" w:hAnsi="Times New Roman"/>
                <w:sz w:val="24"/>
              </w:rPr>
              <w:t>0,080</w:t>
            </w:r>
          </w:p>
        </w:tc>
      </w:tr>
      <w:tr>
        <w:trPr>
          <w:trHeight w:hRule="atLeast" w:val="792"/>
        </w:trP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160000">
            <w:pPr>
              <w:spacing w:line="240" w:lineRule="auto"/>
              <w:ind/>
              <w:rPr>
                <w:rFonts w:ascii="Times New Roman" w:hAnsi="Times New Roman"/>
                <w:sz w:val="24"/>
              </w:rPr>
            </w:pPr>
            <w:r>
              <w:rPr>
                <w:rFonts w:ascii="Times New Roman" w:hAnsi="Times New Roman"/>
                <w:sz w:val="24"/>
              </w:rPr>
              <w:t>60</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0160000">
            <w:pPr>
              <w:spacing w:line="240" w:lineRule="auto"/>
              <w:ind/>
              <w:rPr>
                <w:rFonts w:ascii="Times New Roman" w:hAnsi="Times New Roman"/>
                <w:sz w:val="24"/>
              </w:rPr>
            </w:pPr>
            <w:r>
              <w:rPr>
                <w:rFonts w:ascii="Times New Roman" w:hAnsi="Times New Roman"/>
                <w:sz w:val="24"/>
              </w:rPr>
              <w:t xml:space="preserve">УПП ОРЗ. Цех по изготовлению </w:t>
            </w:r>
            <w:r>
              <w:rPr>
                <w:rFonts w:ascii="Times New Roman" w:hAnsi="Times New Roman"/>
                <w:sz w:val="24"/>
              </w:rPr>
              <w:t>пескоблоков</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1160000">
            <w:pPr>
              <w:spacing w:line="240" w:lineRule="auto"/>
              <w:ind/>
              <w:rPr>
                <w:rFonts w:ascii="Times New Roman" w:hAnsi="Times New Roman"/>
                <w:sz w:val="24"/>
              </w:rPr>
            </w:pPr>
            <w:r>
              <w:rPr>
                <w:rFonts w:ascii="Times New Roman" w:hAnsi="Times New Roman"/>
                <w:sz w:val="24"/>
              </w:rPr>
              <w:t>4,08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2160000">
            <w:pPr>
              <w:spacing w:line="240" w:lineRule="auto"/>
              <w:ind/>
              <w:rPr>
                <w:rFonts w:ascii="Times New Roman" w:hAnsi="Times New Roman"/>
                <w:sz w:val="24"/>
              </w:rPr>
            </w:pPr>
            <w:r>
              <w:rPr>
                <w:rFonts w:ascii="Times New Roman" w:hAnsi="Times New Roman"/>
                <w:sz w:val="24"/>
              </w:rPr>
              <w:t>0,149</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3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4160000">
            <w:pPr>
              <w:spacing w:line="240" w:lineRule="auto"/>
              <w:ind/>
              <w:rPr>
                <w:rFonts w:ascii="Times New Roman" w:hAnsi="Times New Roman"/>
                <w:sz w:val="24"/>
              </w:rPr>
            </w:pPr>
            <w:r>
              <w:rPr>
                <w:rFonts w:ascii="Times New Roman" w:hAnsi="Times New Roman"/>
                <w:sz w:val="24"/>
              </w:rPr>
              <w:t>0,014</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5160000">
            <w:pPr>
              <w:spacing w:line="240" w:lineRule="auto"/>
              <w:ind/>
              <w:rPr>
                <w:rFonts w:ascii="Times New Roman" w:hAnsi="Times New Roman"/>
                <w:sz w:val="24"/>
              </w:rPr>
            </w:pPr>
            <w:r>
              <w:rPr>
                <w:rFonts w:ascii="Times New Roman" w:hAnsi="Times New Roman"/>
                <w:sz w:val="24"/>
              </w:rPr>
              <w:t>0,163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6160000">
            <w:pPr>
              <w:spacing w:line="240" w:lineRule="auto"/>
              <w:ind/>
              <w:rPr>
                <w:rFonts w:ascii="Times New Roman" w:hAnsi="Times New Roman"/>
                <w:sz w:val="24"/>
              </w:rPr>
            </w:pPr>
            <w:r>
              <w:rPr>
                <w:rFonts w:ascii="Times New Roman" w:hAnsi="Times New Roman"/>
                <w:sz w:val="24"/>
              </w:rPr>
              <w:t>61</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7160000">
            <w:pPr>
              <w:spacing w:line="240" w:lineRule="auto"/>
              <w:ind/>
              <w:rPr>
                <w:rFonts w:ascii="Times New Roman" w:hAnsi="Times New Roman"/>
                <w:sz w:val="24"/>
              </w:rPr>
            </w:pPr>
            <w:r>
              <w:rPr>
                <w:rFonts w:ascii="Times New Roman" w:hAnsi="Times New Roman"/>
                <w:sz w:val="24"/>
              </w:rPr>
              <w:t xml:space="preserve">УПП ОРЗ. </w:t>
            </w:r>
          </w:p>
          <w:p w14:paraId="C8160000">
            <w:pPr>
              <w:spacing w:line="240" w:lineRule="auto"/>
              <w:ind/>
              <w:rPr>
                <w:rFonts w:ascii="Times New Roman" w:hAnsi="Times New Roman"/>
                <w:sz w:val="24"/>
              </w:rPr>
            </w:pPr>
            <w:r>
              <w:rPr>
                <w:rFonts w:ascii="Times New Roman" w:hAnsi="Times New Roman"/>
                <w:sz w:val="24"/>
              </w:rPr>
              <w:t>Электромастерская</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9160000">
            <w:pPr>
              <w:spacing w:line="240" w:lineRule="auto"/>
              <w:ind/>
              <w:rPr>
                <w:rFonts w:ascii="Times New Roman" w:hAnsi="Times New Roman"/>
                <w:sz w:val="24"/>
              </w:rPr>
            </w:pPr>
            <w:r>
              <w:rPr>
                <w:rFonts w:ascii="Times New Roman" w:hAnsi="Times New Roman"/>
                <w:sz w:val="24"/>
              </w:rPr>
              <w:t>1,95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CA160000">
            <w:pPr>
              <w:spacing w:line="240" w:lineRule="auto"/>
              <w:ind/>
              <w:rPr>
                <w:rFonts w:ascii="Times New Roman" w:hAnsi="Times New Roman"/>
                <w:sz w:val="24"/>
              </w:rPr>
            </w:pPr>
            <w:r>
              <w:rPr>
                <w:rFonts w:ascii="Times New Roman" w:hAnsi="Times New Roman"/>
                <w:sz w:val="24"/>
              </w:rPr>
              <w:t>0,075</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CB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CC16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CD160000">
            <w:pPr>
              <w:spacing w:line="240" w:lineRule="auto"/>
              <w:ind/>
              <w:rPr>
                <w:rFonts w:ascii="Times New Roman" w:hAnsi="Times New Roman"/>
                <w:sz w:val="24"/>
              </w:rPr>
            </w:pPr>
            <w:r>
              <w:rPr>
                <w:rFonts w:ascii="Times New Roman" w:hAnsi="Times New Roman"/>
                <w:sz w:val="24"/>
              </w:rPr>
              <w:t>0,078</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160000">
            <w:pPr>
              <w:spacing w:line="240" w:lineRule="auto"/>
              <w:ind/>
              <w:rPr>
                <w:rFonts w:ascii="Times New Roman" w:hAnsi="Times New Roman"/>
                <w:sz w:val="24"/>
              </w:rPr>
            </w:pPr>
            <w:r>
              <w:rPr>
                <w:rFonts w:ascii="Times New Roman" w:hAnsi="Times New Roman"/>
                <w:sz w:val="24"/>
              </w:rPr>
              <w:t>62</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CF160000">
            <w:pPr>
              <w:spacing w:line="240" w:lineRule="auto"/>
              <w:ind/>
              <w:rPr>
                <w:rFonts w:ascii="Times New Roman" w:hAnsi="Times New Roman"/>
                <w:sz w:val="24"/>
              </w:rPr>
            </w:pPr>
            <w:r>
              <w:rPr>
                <w:rFonts w:ascii="Times New Roman" w:hAnsi="Times New Roman"/>
                <w:sz w:val="24"/>
              </w:rPr>
              <w:t>УППОРЗ. Контора</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0160000">
            <w:pPr>
              <w:spacing w:line="240" w:lineRule="auto"/>
              <w:ind/>
              <w:rPr>
                <w:rFonts w:ascii="Times New Roman" w:hAnsi="Times New Roman"/>
                <w:sz w:val="24"/>
              </w:rPr>
            </w:pPr>
            <w:r>
              <w:rPr>
                <w:rFonts w:ascii="Times New Roman" w:hAnsi="Times New Roman"/>
                <w:sz w:val="24"/>
              </w:rPr>
              <w:t>0,83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1160000">
            <w:pPr>
              <w:spacing w:line="240" w:lineRule="auto"/>
              <w:ind/>
              <w:rPr>
                <w:rFonts w:ascii="Times New Roman" w:hAnsi="Times New Roman"/>
                <w:sz w:val="24"/>
              </w:rPr>
            </w:pPr>
            <w:r>
              <w:rPr>
                <w:rFonts w:ascii="Times New Roman" w:hAnsi="Times New Roman"/>
                <w:sz w:val="24"/>
              </w:rPr>
              <w:t>0,033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2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3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4160000">
            <w:pPr>
              <w:spacing w:line="240" w:lineRule="auto"/>
              <w:ind/>
              <w:rPr>
                <w:rFonts w:ascii="Times New Roman" w:hAnsi="Times New Roman"/>
                <w:sz w:val="24"/>
              </w:rPr>
            </w:pPr>
            <w:r>
              <w:rPr>
                <w:rFonts w:ascii="Times New Roman" w:hAnsi="Times New Roman"/>
                <w:sz w:val="24"/>
              </w:rPr>
              <w:t>0,033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160000">
            <w:pPr>
              <w:spacing w:line="240" w:lineRule="auto"/>
              <w:ind/>
              <w:rPr>
                <w:rFonts w:ascii="Times New Roman" w:hAnsi="Times New Roman"/>
                <w:sz w:val="24"/>
              </w:rPr>
            </w:pPr>
            <w:r>
              <w:rPr>
                <w:rFonts w:ascii="Times New Roman" w:hAnsi="Times New Roman"/>
                <w:sz w:val="24"/>
              </w:rPr>
              <w:t>63</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6160000">
            <w:pPr>
              <w:spacing w:line="240" w:lineRule="auto"/>
              <w:ind/>
              <w:rPr>
                <w:rFonts w:ascii="Times New Roman" w:hAnsi="Times New Roman"/>
                <w:sz w:val="24"/>
              </w:rPr>
            </w:pPr>
            <w:r>
              <w:rPr>
                <w:rFonts w:ascii="Times New Roman" w:hAnsi="Times New Roman"/>
                <w:sz w:val="24"/>
              </w:rPr>
              <w:t>УППОРЗ. КПП</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7160000">
            <w:pPr>
              <w:spacing w:line="240" w:lineRule="auto"/>
              <w:ind/>
              <w:rPr>
                <w:rFonts w:ascii="Times New Roman" w:hAnsi="Times New Roman"/>
                <w:sz w:val="24"/>
              </w:rPr>
            </w:pPr>
            <w:r>
              <w:rPr>
                <w:rFonts w:ascii="Times New Roman" w:hAnsi="Times New Roman"/>
                <w:sz w:val="24"/>
              </w:rPr>
              <w:t>0,08</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8160000">
            <w:pPr>
              <w:spacing w:line="240" w:lineRule="auto"/>
              <w:ind/>
              <w:rPr>
                <w:rFonts w:ascii="Times New Roman" w:hAnsi="Times New Roman"/>
                <w:sz w:val="24"/>
              </w:rPr>
            </w:pPr>
            <w:r>
              <w:rPr>
                <w:rFonts w:ascii="Times New Roman" w:hAnsi="Times New Roman"/>
                <w:sz w:val="24"/>
              </w:rPr>
              <w:t>0,003</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D9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DA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DB160000">
            <w:pPr>
              <w:spacing w:line="240" w:lineRule="auto"/>
              <w:ind/>
              <w:rPr>
                <w:rFonts w:ascii="Times New Roman" w:hAnsi="Times New Roman"/>
                <w:sz w:val="24"/>
              </w:rPr>
            </w:pPr>
            <w:r>
              <w:rPr>
                <w:rFonts w:ascii="Times New Roman" w:hAnsi="Times New Roman"/>
                <w:sz w:val="24"/>
              </w:rPr>
              <w:t>0,003</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160000">
            <w:pPr>
              <w:spacing w:line="240" w:lineRule="auto"/>
              <w:ind/>
              <w:rPr>
                <w:rFonts w:ascii="Times New Roman" w:hAnsi="Times New Roman"/>
                <w:sz w:val="24"/>
              </w:rPr>
            </w:pPr>
            <w:r>
              <w:rPr>
                <w:rFonts w:ascii="Times New Roman" w:hAnsi="Times New Roman"/>
                <w:sz w:val="24"/>
              </w:rPr>
              <w:t>64</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DD160000">
            <w:pPr>
              <w:spacing w:line="240" w:lineRule="auto"/>
              <w:ind/>
              <w:rPr>
                <w:rFonts w:ascii="Times New Roman" w:hAnsi="Times New Roman"/>
                <w:sz w:val="24"/>
              </w:rPr>
            </w:pPr>
            <w:r>
              <w:rPr>
                <w:rFonts w:ascii="Times New Roman" w:hAnsi="Times New Roman"/>
                <w:sz w:val="24"/>
              </w:rPr>
              <w:t>УППОРЗ. РММ</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E160000">
            <w:pPr>
              <w:spacing w:line="240" w:lineRule="auto"/>
              <w:ind/>
              <w:rPr>
                <w:rFonts w:ascii="Times New Roman" w:hAnsi="Times New Roman"/>
                <w:sz w:val="24"/>
              </w:rPr>
            </w:pPr>
            <w:r>
              <w:rPr>
                <w:rFonts w:ascii="Times New Roman" w:hAnsi="Times New Roman"/>
                <w:sz w:val="24"/>
              </w:rPr>
              <w:t>3,03</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DF160000">
            <w:pPr>
              <w:spacing w:line="240" w:lineRule="auto"/>
              <w:ind/>
              <w:rPr>
                <w:rFonts w:ascii="Times New Roman" w:hAnsi="Times New Roman"/>
                <w:sz w:val="24"/>
              </w:rPr>
            </w:pPr>
            <w:r>
              <w:rPr>
                <w:rFonts w:ascii="Times New Roman" w:hAnsi="Times New Roman"/>
                <w:sz w:val="24"/>
              </w:rPr>
              <w:t>0,118</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0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1160000">
            <w:pPr>
              <w:spacing w:line="240" w:lineRule="auto"/>
              <w:ind/>
              <w:rPr>
                <w:rFonts w:ascii="Times New Roman" w:hAnsi="Times New Roman"/>
                <w:sz w:val="24"/>
              </w:rPr>
            </w:pPr>
            <w:r>
              <w:rPr>
                <w:rFonts w:ascii="Times New Roman" w:hAnsi="Times New Roman"/>
                <w:sz w:val="24"/>
              </w:rPr>
              <w:t>0,003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2160000">
            <w:pPr>
              <w:spacing w:line="240" w:lineRule="auto"/>
              <w:ind/>
              <w:rPr>
                <w:rFonts w:ascii="Times New Roman" w:hAnsi="Times New Roman"/>
                <w:sz w:val="24"/>
              </w:rPr>
            </w:pPr>
            <w:r>
              <w:rPr>
                <w:rFonts w:ascii="Times New Roman" w:hAnsi="Times New Roman"/>
                <w:sz w:val="24"/>
              </w:rPr>
              <w:t>0,121</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160000">
            <w:pPr>
              <w:spacing w:line="240" w:lineRule="auto"/>
              <w:ind/>
              <w:rPr>
                <w:rFonts w:ascii="Times New Roman" w:hAnsi="Times New Roman"/>
                <w:sz w:val="24"/>
              </w:rPr>
            </w:pPr>
            <w:r>
              <w:rPr>
                <w:rFonts w:ascii="Times New Roman" w:hAnsi="Times New Roman"/>
                <w:sz w:val="24"/>
              </w:rPr>
              <w:t>65</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4160000">
            <w:pPr>
              <w:spacing w:line="240" w:lineRule="auto"/>
              <w:ind/>
              <w:rPr>
                <w:rFonts w:ascii="Times New Roman" w:hAnsi="Times New Roman"/>
                <w:sz w:val="24"/>
              </w:rPr>
            </w:pPr>
            <w:r>
              <w:rPr>
                <w:rFonts w:ascii="Times New Roman" w:hAnsi="Times New Roman"/>
                <w:sz w:val="24"/>
              </w:rPr>
              <w:t>УППОРЗ. Столярный цех</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5160000">
            <w:pPr>
              <w:spacing w:line="240" w:lineRule="auto"/>
              <w:ind/>
              <w:rPr>
                <w:rFonts w:ascii="Times New Roman" w:hAnsi="Times New Roman"/>
                <w:sz w:val="24"/>
              </w:rPr>
            </w:pPr>
            <w:r>
              <w:rPr>
                <w:rFonts w:ascii="Times New Roman" w:hAnsi="Times New Roman"/>
                <w:sz w:val="24"/>
              </w:rPr>
              <w:t>7,05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6160000">
            <w:pPr>
              <w:spacing w:line="240" w:lineRule="auto"/>
              <w:ind/>
              <w:rPr>
                <w:rFonts w:ascii="Times New Roman" w:hAnsi="Times New Roman"/>
                <w:sz w:val="24"/>
              </w:rPr>
            </w:pPr>
            <w:r>
              <w:rPr>
                <w:rFonts w:ascii="Times New Roman" w:hAnsi="Times New Roman"/>
                <w:sz w:val="24"/>
              </w:rPr>
              <w:t>0,271</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7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8160000">
            <w:pPr>
              <w:spacing w:line="240" w:lineRule="auto"/>
              <w:ind/>
              <w:rPr>
                <w:rFonts w:ascii="Times New Roman" w:hAnsi="Times New Roman"/>
                <w:sz w:val="24"/>
              </w:rPr>
            </w:pPr>
            <w:r>
              <w:rPr>
                <w:rFonts w:ascii="Times New Roman" w:hAnsi="Times New Roman"/>
                <w:sz w:val="24"/>
              </w:rPr>
              <w:t>0,011</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E9160000">
            <w:pPr>
              <w:spacing w:line="240" w:lineRule="auto"/>
              <w:ind/>
              <w:rPr>
                <w:rFonts w:ascii="Times New Roman" w:hAnsi="Times New Roman"/>
                <w:sz w:val="24"/>
              </w:rPr>
            </w:pPr>
            <w:r>
              <w:rPr>
                <w:rFonts w:ascii="Times New Roman" w:hAnsi="Times New Roman"/>
                <w:sz w:val="24"/>
              </w:rPr>
              <w:t>0,282</w:t>
            </w:r>
          </w:p>
        </w:tc>
      </w:tr>
      <w:tr>
        <w:tc>
          <w:tcPr>
            <w:tcW w:type="dxa" w:w="93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160000">
            <w:pPr>
              <w:spacing w:line="240" w:lineRule="auto"/>
              <w:ind/>
              <w:rPr>
                <w:rFonts w:ascii="Times New Roman" w:hAnsi="Times New Roman"/>
                <w:sz w:val="24"/>
              </w:rPr>
            </w:pPr>
            <w:r>
              <w:rPr>
                <w:rFonts w:ascii="Times New Roman" w:hAnsi="Times New Roman"/>
                <w:sz w:val="24"/>
              </w:rPr>
              <w:t>66</w:t>
            </w:r>
          </w:p>
        </w:tc>
        <w:tc>
          <w:tcPr>
            <w:tcW w:type="dxa" w:w="2070"/>
            <w:tcBorders>
              <w:bottom w:color="000000" w:sz="4" w:val="single"/>
              <w:right w:color="000000" w:sz="4" w:val="single"/>
            </w:tcBorders>
            <w:shd w:fill="auto" w:val="clear"/>
            <w:tcMar>
              <w:top w:type="dxa" w:w="0"/>
              <w:left w:type="dxa" w:w="108"/>
              <w:bottom w:type="dxa" w:w="0"/>
              <w:right w:type="dxa" w:w="108"/>
            </w:tcMar>
            <w:vAlign w:val="center"/>
          </w:tcPr>
          <w:p w14:paraId="EB160000">
            <w:pPr>
              <w:spacing w:line="240" w:lineRule="auto"/>
              <w:ind/>
              <w:rPr>
                <w:rFonts w:ascii="Times New Roman" w:hAnsi="Times New Roman"/>
                <w:sz w:val="24"/>
              </w:rPr>
            </w:pPr>
            <w:r>
              <w:rPr>
                <w:rFonts w:ascii="Times New Roman" w:hAnsi="Times New Roman"/>
                <w:sz w:val="24"/>
              </w:rPr>
              <w:t>УППОРЗ. Цех покраски</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C160000">
            <w:pPr>
              <w:spacing w:line="240" w:lineRule="auto"/>
              <w:ind/>
              <w:rPr>
                <w:rFonts w:ascii="Times New Roman" w:hAnsi="Times New Roman"/>
                <w:sz w:val="24"/>
              </w:rPr>
            </w:pPr>
            <w:r>
              <w:rPr>
                <w:rFonts w:ascii="Times New Roman" w:hAnsi="Times New Roman"/>
                <w:sz w:val="24"/>
              </w:rPr>
              <w:t>0,15</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ED160000">
            <w:pPr>
              <w:spacing w:line="240" w:lineRule="auto"/>
              <w:ind/>
              <w:rPr>
                <w:rFonts w:ascii="Times New Roman" w:hAnsi="Times New Roman"/>
                <w:sz w:val="24"/>
              </w:rPr>
            </w:pPr>
            <w:r>
              <w:rPr>
                <w:rFonts w:ascii="Times New Roman" w:hAnsi="Times New Roman"/>
                <w:sz w:val="24"/>
              </w:rPr>
              <w:t>0,006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EE160000">
            <w:pPr>
              <w:spacing w:line="240" w:lineRule="auto"/>
              <w:ind/>
              <w:rPr>
                <w:rFonts w:ascii="Times New Roman" w:hAnsi="Times New Roman"/>
                <w:sz w:val="24"/>
              </w:rPr>
            </w:pPr>
            <w:r>
              <w:rPr>
                <w:rFonts w:ascii="Times New Roman" w:hAnsi="Times New Roman"/>
                <w:sz w:val="24"/>
              </w:rPr>
              <w:t>0,000</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EF160000">
            <w:pPr>
              <w:spacing w:line="240" w:lineRule="auto"/>
              <w:ind/>
              <w:rPr>
                <w:rFonts w:ascii="Times New Roman" w:hAnsi="Times New Roman"/>
                <w:sz w:val="24"/>
              </w:rPr>
            </w:pPr>
            <w:r>
              <w:rPr>
                <w:rFonts w:ascii="Times New Roman" w:hAnsi="Times New Roman"/>
                <w:sz w:val="24"/>
              </w:rPr>
              <w:t>0,000</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0160000">
            <w:pPr>
              <w:spacing w:line="240" w:lineRule="auto"/>
              <w:ind/>
              <w:rPr>
                <w:rFonts w:ascii="Times New Roman" w:hAnsi="Times New Roman"/>
                <w:sz w:val="24"/>
              </w:rPr>
            </w:pPr>
            <w:r>
              <w:rPr>
                <w:rFonts w:ascii="Times New Roman" w:hAnsi="Times New Roman"/>
                <w:sz w:val="24"/>
              </w:rPr>
              <w:t>0,006</w:t>
            </w:r>
          </w:p>
        </w:tc>
      </w:tr>
      <w:tr>
        <w:tc>
          <w:tcPr>
            <w:tcW w:type="dxa" w:w="300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1160000">
            <w:pPr>
              <w:spacing w:line="240" w:lineRule="auto"/>
              <w:ind/>
              <w:rPr>
                <w:rFonts w:ascii="Times New Roman" w:hAnsi="Times New Roman"/>
                <w:sz w:val="24"/>
              </w:rPr>
            </w:pPr>
            <w:r>
              <w:rPr>
                <w:rFonts w:ascii="Times New Roman" w:hAnsi="Times New Roman"/>
                <w:sz w:val="24"/>
              </w:rPr>
              <w:t>Итого (</w:t>
            </w:r>
            <w:r>
              <w:rPr>
                <w:rFonts w:ascii="Times New Roman" w:hAnsi="Times New Roman"/>
                <w:sz w:val="24"/>
              </w:rPr>
              <w:t>Стройбаза</w:t>
            </w:r>
            <w:r>
              <w:rPr>
                <w:rFonts w:ascii="Times New Roman" w:hAnsi="Times New Roman"/>
                <w:sz w:val="24"/>
              </w:rPr>
              <w:t xml:space="preserve"> №2):</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2160000">
            <w:pPr>
              <w:spacing w:line="240" w:lineRule="auto"/>
              <w:ind/>
              <w:rPr>
                <w:rFonts w:ascii="Times New Roman" w:hAnsi="Times New Roman"/>
                <w:sz w:val="24"/>
              </w:rPr>
            </w:pPr>
            <w:r>
              <w:rPr>
                <w:rFonts w:ascii="Times New Roman" w:hAnsi="Times New Roman"/>
                <w:sz w:val="24"/>
              </w:rPr>
              <w:t>221,00</w:t>
            </w:r>
          </w:p>
        </w:tc>
        <w:tc>
          <w:tcPr>
            <w:tcW w:type="dxa" w:w="1425"/>
            <w:tcBorders>
              <w:bottom w:color="000000" w:sz="4" w:val="single"/>
              <w:right w:color="000000" w:sz="4" w:val="single"/>
            </w:tcBorders>
            <w:shd w:fill="auto" w:val="clear"/>
            <w:tcMar>
              <w:top w:type="dxa" w:w="0"/>
              <w:left w:type="dxa" w:w="108"/>
              <w:bottom w:type="dxa" w:w="0"/>
              <w:right w:type="dxa" w:w="108"/>
            </w:tcMar>
            <w:vAlign w:val="center"/>
          </w:tcPr>
          <w:p w14:paraId="F3160000">
            <w:pPr>
              <w:spacing w:line="240" w:lineRule="auto"/>
              <w:ind/>
              <w:rPr>
                <w:rFonts w:ascii="Times New Roman" w:hAnsi="Times New Roman"/>
                <w:sz w:val="24"/>
              </w:rPr>
            </w:pPr>
            <w:r>
              <w:rPr>
                <w:rFonts w:ascii="Times New Roman" w:hAnsi="Times New Roman"/>
                <w:sz w:val="24"/>
              </w:rPr>
              <w:t>3,586</w:t>
            </w:r>
          </w:p>
        </w:tc>
        <w:tc>
          <w:tcPr>
            <w:tcW w:type="dxa" w:w="1620"/>
            <w:tcBorders>
              <w:bottom w:color="000000" w:sz="4" w:val="single"/>
              <w:right w:color="000000" w:sz="4" w:val="single"/>
            </w:tcBorders>
            <w:shd w:fill="auto" w:val="clear"/>
            <w:tcMar>
              <w:top w:type="dxa" w:w="0"/>
              <w:left w:type="dxa" w:w="108"/>
              <w:bottom w:type="dxa" w:w="0"/>
              <w:right w:type="dxa" w:w="108"/>
            </w:tcMar>
            <w:vAlign w:val="center"/>
          </w:tcPr>
          <w:p w14:paraId="F4160000">
            <w:pPr>
              <w:spacing w:line="240" w:lineRule="auto"/>
              <w:ind/>
              <w:rPr>
                <w:rFonts w:ascii="Times New Roman" w:hAnsi="Times New Roman"/>
                <w:sz w:val="24"/>
              </w:rPr>
            </w:pPr>
            <w:r>
              <w:rPr>
                <w:rFonts w:ascii="Times New Roman" w:hAnsi="Times New Roman"/>
                <w:sz w:val="24"/>
              </w:rPr>
              <w:t>4,971</w:t>
            </w:r>
          </w:p>
        </w:tc>
        <w:tc>
          <w:tcPr>
            <w:tcW w:type="dxa" w:w="1485"/>
            <w:tcBorders>
              <w:bottom w:color="000000" w:sz="4" w:val="single"/>
              <w:right w:color="000000" w:sz="4" w:val="single"/>
            </w:tcBorders>
            <w:shd w:fill="auto" w:val="clear"/>
            <w:tcMar>
              <w:top w:type="dxa" w:w="0"/>
              <w:left w:type="dxa" w:w="108"/>
              <w:bottom w:type="dxa" w:w="0"/>
              <w:right w:type="dxa" w:w="108"/>
            </w:tcMar>
            <w:vAlign w:val="center"/>
          </w:tcPr>
          <w:p w14:paraId="F5160000">
            <w:pPr>
              <w:spacing w:line="240" w:lineRule="auto"/>
              <w:ind/>
              <w:rPr>
                <w:rFonts w:ascii="Times New Roman" w:hAnsi="Times New Roman"/>
                <w:sz w:val="24"/>
              </w:rPr>
            </w:pPr>
            <w:r>
              <w:rPr>
                <w:rFonts w:ascii="Times New Roman" w:hAnsi="Times New Roman"/>
                <w:sz w:val="24"/>
              </w:rPr>
              <w:t>0,283</w:t>
            </w:r>
          </w:p>
        </w:tc>
        <w:tc>
          <w:tcPr>
            <w:tcW w:type="dxa" w:w="1237"/>
            <w:tcBorders>
              <w:bottom w:color="000000" w:sz="4" w:val="single"/>
              <w:right w:color="000000" w:sz="4" w:val="single"/>
            </w:tcBorders>
            <w:shd w:fill="auto" w:val="clear"/>
            <w:tcMar>
              <w:top w:type="dxa" w:w="0"/>
              <w:left w:type="dxa" w:w="108"/>
              <w:bottom w:type="dxa" w:w="0"/>
              <w:right w:type="dxa" w:w="108"/>
            </w:tcMar>
            <w:vAlign w:val="center"/>
          </w:tcPr>
          <w:p w14:paraId="F6160000">
            <w:pPr>
              <w:spacing w:line="240" w:lineRule="auto"/>
              <w:ind/>
              <w:rPr>
                <w:rFonts w:ascii="Times New Roman" w:hAnsi="Times New Roman"/>
                <w:sz w:val="24"/>
              </w:rPr>
            </w:pPr>
            <w:r>
              <w:rPr>
                <w:rFonts w:ascii="Times New Roman" w:hAnsi="Times New Roman"/>
                <w:sz w:val="24"/>
              </w:rPr>
              <w:t>8,840</w:t>
            </w:r>
          </w:p>
        </w:tc>
      </w:tr>
    </w:tbl>
    <w:p w14:paraId="F7160000">
      <w:pPr>
        <w:spacing w:after="0" w:line="240" w:lineRule="auto"/>
        <w:ind/>
        <w:rPr>
          <w:rFonts w:ascii="Times New Roman" w:hAnsi="Times New Roman"/>
          <w:b w:val="1"/>
        </w:rPr>
      </w:pPr>
    </w:p>
    <w:p w14:paraId="F8160000">
      <w:pPr>
        <w:spacing w:after="0" w:line="240" w:lineRule="auto"/>
        <w:ind w:firstLine="709"/>
        <w:jc w:val="both"/>
        <w:rPr>
          <w:rFonts w:ascii="Times New Roman" w:hAnsi="Times New Roman"/>
          <w:sz w:val="24"/>
        </w:rPr>
      </w:pPr>
      <w:r>
        <w:rPr>
          <w:rFonts w:ascii="Times New Roman" w:hAnsi="Times New Roman"/>
          <w:sz w:val="24"/>
        </w:rPr>
        <w:t xml:space="preserve">С учетом того факта, что микрорайоны 5, 7, 8, 9, 10 индивидуального и малоэтажного жилищного строительства, будет обеспечен теплом за счет автономных </w:t>
      </w:r>
      <w:r>
        <w:rPr>
          <w:rFonts w:ascii="Times New Roman" w:hAnsi="Times New Roman"/>
          <w:sz w:val="24"/>
        </w:rPr>
        <w:t>теплогенераторов</w:t>
      </w:r>
      <w:r>
        <w:rPr>
          <w:rFonts w:ascii="Times New Roman" w:hAnsi="Times New Roman"/>
          <w:sz w:val="24"/>
        </w:rPr>
        <w:t>, перспективная потребность в тепловой энергии по микрорайонам от квартальных котельных составит значения, представленные в таблице № 29.</w:t>
      </w:r>
    </w:p>
    <w:p w14:paraId="F9160000">
      <w:pPr>
        <w:spacing w:after="0" w:line="240" w:lineRule="auto"/>
        <w:ind w:firstLine="709"/>
        <w:jc w:val="both"/>
        <w:rPr>
          <w:rFonts w:ascii="Times New Roman" w:hAnsi="Times New Roman"/>
          <w:sz w:val="24"/>
        </w:rPr>
      </w:pPr>
    </w:p>
    <w:p w14:paraId="FA160000">
      <w:pPr>
        <w:spacing w:after="0" w:line="240" w:lineRule="auto"/>
        <w:ind/>
        <w:jc w:val="both"/>
        <w:rPr>
          <w:rFonts w:ascii="Times New Roman" w:hAnsi="Times New Roman"/>
          <w:sz w:val="24"/>
        </w:rPr>
      </w:pPr>
      <w:r>
        <w:rPr>
          <w:rFonts w:ascii="Times New Roman" w:hAnsi="Times New Roman"/>
          <w:sz w:val="24"/>
        </w:rPr>
        <w:t>Таблица № 29 - Перспективная потребность в тепловой энергии по микрорайонам от квартальных котельных</w:t>
      </w:r>
    </w:p>
    <w:tbl>
      <w:tblPr>
        <w:tblStyle w:val="Style_5"/>
        <w:tblLayout w:type="fixed"/>
      </w:tblPr>
      <w:tblGrid>
        <w:gridCol w:w="655"/>
        <w:gridCol w:w="3563"/>
        <w:gridCol w:w="1418"/>
        <w:gridCol w:w="1559"/>
        <w:gridCol w:w="1277"/>
        <w:gridCol w:w="1983"/>
      </w:tblGrid>
      <w:tr>
        <w:trPr>
          <w:trHeight w:hRule="atLeast" w:val="259"/>
        </w:trPr>
        <w:tc>
          <w:tcPr>
            <w:tcW w:type="dxa" w:w="65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16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 xml:space="preserve">№ </w:t>
            </w:r>
            <w:r>
              <w:rPr>
                <w:rFonts w:ascii="Times New Roman" w:hAnsi="Times New Roman"/>
                <w:b w:val="0"/>
                <w:caps w:val="0"/>
                <w:sz w:val="24"/>
              </w:rPr>
              <w:t>пп</w:t>
            </w:r>
          </w:p>
        </w:tc>
        <w:tc>
          <w:tcPr>
            <w:tcW w:type="dxa" w:w="356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160000">
            <w:pPr>
              <w:pStyle w:val="Style_7"/>
              <w:widowControl w:val="0"/>
              <w:spacing w:after="0" w:before="0" w:line="240" w:lineRule="auto"/>
              <w:ind/>
              <w:jc w:val="center"/>
              <w:rPr>
                <w:rFonts w:ascii="Times New Roman" w:hAnsi="Times New Roman"/>
                <w:b w:val="0"/>
                <w:sz w:val="24"/>
              </w:rPr>
            </w:pPr>
            <w:r>
              <w:rPr>
                <w:rFonts w:ascii="Times New Roman" w:hAnsi="Times New Roman"/>
                <w:b w:val="0"/>
                <w:caps w:val="0"/>
                <w:sz w:val="24"/>
              </w:rPr>
              <w:t>Потребители</w:t>
            </w:r>
          </w:p>
        </w:tc>
        <w:tc>
          <w:tcPr>
            <w:tcW w:type="dxa" w:w="6237"/>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160000">
            <w:pPr>
              <w:pStyle w:val="Style_7"/>
              <w:widowControl w:val="0"/>
              <w:spacing w:after="0" w:before="0" w:line="240" w:lineRule="auto"/>
              <w:ind/>
              <w:jc w:val="center"/>
              <w:rPr>
                <w:rFonts w:ascii="Times New Roman" w:hAnsi="Times New Roman"/>
                <w:b w:val="0"/>
                <w:sz w:val="24"/>
              </w:rPr>
            </w:pPr>
            <w:r>
              <w:rPr>
                <w:rFonts w:ascii="Times New Roman" w:hAnsi="Times New Roman"/>
                <w:b w:val="0"/>
                <w:caps w:val="0"/>
                <w:sz w:val="24"/>
              </w:rPr>
              <w:t>Расход тепла, МВт</w:t>
            </w:r>
          </w:p>
        </w:tc>
      </w:tr>
      <w:tr>
        <w:trPr>
          <w:trHeight w:hRule="atLeast" w:val="411"/>
        </w:trPr>
        <w:tc>
          <w:tcPr>
            <w:tcW w:type="dxa" w:w="65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56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16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На отопление</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16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00170000">
            <w:pPr>
              <w:widowControl w:val="0"/>
              <w:spacing w:line="240" w:lineRule="auto"/>
              <w:ind/>
              <w:rPr>
                <w:rFonts w:ascii="Times New Roman" w:hAnsi="Times New Roman"/>
                <w:sz w:val="24"/>
              </w:rPr>
            </w:pPr>
            <w:r>
              <w:rPr>
                <w:rFonts w:ascii="Times New Roman" w:hAnsi="Times New Roman"/>
                <w:sz w:val="24"/>
              </w:rPr>
              <w:t>вентиляцию</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170000">
            <w:pPr>
              <w:pStyle w:val="Style_7"/>
              <w:widowControl w:val="0"/>
              <w:spacing w:after="0" w:before="0" w:line="240" w:lineRule="auto"/>
              <w:ind/>
              <w:rPr>
                <w:rFonts w:ascii="Times New Roman" w:hAnsi="Times New Roman"/>
                <w:b w:val="0"/>
                <w:caps w:val="0"/>
                <w:sz w:val="24"/>
              </w:rPr>
            </w:pPr>
            <w:r>
              <w:rPr>
                <w:rFonts w:ascii="Times New Roman" w:hAnsi="Times New Roman"/>
                <w:b w:val="0"/>
                <w:caps w:val="0"/>
                <w:sz w:val="24"/>
              </w:rPr>
              <w:t>На</w:t>
            </w:r>
          </w:p>
          <w:p w14:paraId="0217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гвс</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В</w:t>
            </w:r>
            <w:r>
              <w:rPr>
                <w:rFonts w:ascii="Times New Roman" w:hAnsi="Times New Roman"/>
                <w:b w:val="0"/>
                <w:caps w:val="0"/>
                <w:sz w:val="24"/>
              </w:rPr>
              <w:t>сего</w:t>
            </w:r>
          </w:p>
        </w:tc>
      </w:tr>
      <w:tr>
        <w:trPr>
          <w:trHeight w:hRule="atLeast" w:val="260"/>
        </w:trP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1.</w:t>
            </w: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17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1 микрорайон</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6170000">
            <w:pPr>
              <w:widowControl w:val="0"/>
              <w:spacing w:line="240" w:lineRule="auto"/>
              <w:ind/>
              <w:jc w:val="center"/>
              <w:rPr>
                <w:rFonts w:ascii="Times New Roman" w:hAnsi="Times New Roman"/>
                <w:sz w:val="24"/>
              </w:rPr>
            </w:pPr>
            <w:r>
              <w:rPr>
                <w:rFonts w:ascii="Times New Roman" w:hAnsi="Times New Roman"/>
                <w:sz w:val="24"/>
              </w:rPr>
              <w:t>14,97</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7170000">
            <w:pPr>
              <w:widowControl w:val="0"/>
              <w:spacing w:line="240" w:lineRule="auto"/>
              <w:ind/>
              <w:jc w:val="center"/>
              <w:rPr>
                <w:rFonts w:ascii="Times New Roman" w:hAnsi="Times New Roman"/>
                <w:sz w:val="24"/>
              </w:rPr>
            </w:pPr>
            <w:r>
              <w:rPr>
                <w:rFonts w:ascii="Times New Roman" w:hAnsi="Times New Roman"/>
                <w:sz w:val="24"/>
              </w:rPr>
              <w:t>0,3406</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8170000">
            <w:pPr>
              <w:widowControl w:val="0"/>
              <w:spacing w:line="240" w:lineRule="auto"/>
              <w:ind/>
              <w:jc w:val="center"/>
              <w:rPr>
                <w:rFonts w:ascii="Times New Roman" w:hAnsi="Times New Roman"/>
                <w:sz w:val="24"/>
              </w:rPr>
            </w:pPr>
            <w:r>
              <w:rPr>
                <w:rFonts w:ascii="Times New Roman" w:hAnsi="Times New Roman"/>
                <w:sz w:val="24"/>
              </w:rPr>
              <w:t>6,2218</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9170000">
            <w:pPr>
              <w:widowControl w:val="0"/>
              <w:spacing w:line="240" w:lineRule="auto"/>
              <w:ind/>
              <w:jc w:val="center"/>
              <w:rPr>
                <w:rFonts w:ascii="Times New Roman" w:hAnsi="Times New Roman"/>
                <w:sz w:val="24"/>
              </w:rPr>
            </w:pPr>
            <w:r>
              <w:rPr>
                <w:rFonts w:ascii="Times New Roman" w:hAnsi="Times New Roman"/>
                <w:sz w:val="24"/>
              </w:rPr>
              <w:t>21,5326</w:t>
            </w:r>
          </w:p>
        </w:tc>
      </w:tr>
      <w:tr>
        <w:trPr>
          <w:trHeight w:hRule="atLeast" w:val="260"/>
        </w:trP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2.</w:t>
            </w: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17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3 микрорайон</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C170000">
            <w:pPr>
              <w:widowControl w:val="0"/>
              <w:spacing w:line="240" w:lineRule="auto"/>
              <w:ind/>
              <w:jc w:val="center"/>
              <w:rPr>
                <w:rFonts w:ascii="Times New Roman" w:hAnsi="Times New Roman"/>
                <w:sz w:val="24"/>
              </w:rPr>
            </w:pPr>
            <w:r>
              <w:rPr>
                <w:rFonts w:ascii="Times New Roman" w:hAnsi="Times New Roman"/>
                <w:sz w:val="24"/>
              </w:rPr>
              <w:t>21,576</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D170000">
            <w:pPr>
              <w:widowControl w:val="0"/>
              <w:spacing w:line="240" w:lineRule="auto"/>
              <w:ind/>
              <w:jc w:val="center"/>
              <w:rPr>
                <w:rFonts w:ascii="Times New Roman" w:hAnsi="Times New Roman"/>
                <w:sz w:val="24"/>
              </w:rPr>
            </w:pPr>
            <w:r>
              <w:rPr>
                <w:rFonts w:ascii="Times New Roman" w:hAnsi="Times New Roman"/>
                <w:sz w:val="24"/>
              </w:rPr>
              <w:t>0,6975</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E170000">
            <w:pPr>
              <w:widowControl w:val="0"/>
              <w:spacing w:line="240" w:lineRule="auto"/>
              <w:ind/>
              <w:jc w:val="center"/>
              <w:rPr>
                <w:rFonts w:ascii="Times New Roman" w:hAnsi="Times New Roman"/>
                <w:sz w:val="24"/>
              </w:rPr>
            </w:pPr>
            <w:r>
              <w:rPr>
                <w:rFonts w:ascii="Times New Roman" w:hAnsi="Times New Roman"/>
                <w:sz w:val="24"/>
              </w:rPr>
              <w:t>3,9095</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F170000">
            <w:pPr>
              <w:widowControl w:val="0"/>
              <w:spacing w:line="240" w:lineRule="auto"/>
              <w:ind/>
              <w:jc w:val="center"/>
              <w:rPr>
                <w:rFonts w:ascii="Times New Roman" w:hAnsi="Times New Roman"/>
                <w:sz w:val="24"/>
              </w:rPr>
            </w:pPr>
            <w:r>
              <w:rPr>
                <w:rFonts w:ascii="Times New Roman" w:hAnsi="Times New Roman"/>
                <w:sz w:val="24"/>
              </w:rPr>
              <w:t>27,571</w:t>
            </w:r>
          </w:p>
        </w:tc>
      </w:tr>
      <w:tr>
        <w:trPr>
          <w:trHeight w:hRule="atLeast" w:val="260"/>
        </w:trPr>
        <w:tc>
          <w:tcPr>
            <w:tcW w:type="dxa" w:w="8472"/>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170000">
            <w:pPr>
              <w:widowControl w:val="0"/>
              <w:spacing w:line="240" w:lineRule="auto"/>
              <w:ind/>
              <w:jc w:val="right"/>
              <w:rPr>
                <w:rFonts w:ascii="Times New Roman" w:hAnsi="Times New Roman"/>
                <w:sz w:val="24"/>
              </w:rPr>
            </w:pPr>
            <w:r>
              <w:rPr>
                <w:rFonts w:ascii="Times New Roman" w:hAnsi="Times New Roman"/>
                <w:b w:val="1"/>
                <w:i w:val="1"/>
                <w:caps w:val="1"/>
                <w:sz w:val="24"/>
              </w:rPr>
              <w:t>ИТОГО</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1170000">
            <w:pPr>
              <w:widowControl w:val="0"/>
              <w:spacing w:line="240" w:lineRule="auto"/>
              <w:ind/>
              <w:jc w:val="center"/>
              <w:rPr>
                <w:rFonts w:ascii="Times New Roman" w:hAnsi="Times New Roman"/>
                <w:b w:val="1"/>
                <w:sz w:val="24"/>
              </w:rPr>
            </w:pPr>
            <w:r>
              <w:rPr>
                <w:rFonts w:ascii="Times New Roman" w:hAnsi="Times New Roman"/>
                <w:b w:val="1"/>
                <w:sz w:val="24"/>
              </w:rPr>
              <w:t>49,1036</w:t>
            </w:r>
          </w:p>
        </w:tc>
      </w:tr>
      <w:tr>
        <w:trPr>
          <w:trHeight w:hRule="atLeast" w:val="260"/>
        </w:trP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170000">
            <w:pPr>
              <w:pStyle w:val="Style_7"/>
              <w:widowControl w:val="0"/>
              <w:spacing w:after="0" w:before="0" w:line="240" w:lineRule="auto"/>
              <w:ind/>
              <w:rPr>
                <w:rFonts w:ascii="Times New Roman" w:hAnsi="Times New Roman"/>
                <w:b w:val="0"/>
                <w:sz w:val="24"/>
              </w:rPr>
            </w:pP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170000">
            <w:pPr>
              <w:pStyle w:val="Style_7"/>
              <w:widowControl w:val="0"/>
              <w:spacing w:after="0" w:before="0" w:line="240" w:lineRule="auto"/>
              <w:ind/>
              <w:rPr>
                <w:rFonts w:ascii="Times New Roman" w:hAnsi="Times New Roman"/>
                <w:b w:val="0"/>
                <w:caps w:val="0"/>
                <w:sz w:val="24"/>
              </w:rPr>
            </w:p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4170000">
            <w:pPr>
              <w:widowControl w:val="0"/>
              <w:spacing w:line="240" w:lineRule="auto"/>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5170000">
            <w:pPr>
              <w:widowControl w:val="0"/>
              <w:spacing w:line="240" w:lineRule="auto"/>
              <w:ind/>
              <w:jc w:val="center"/>
              <w:rPr>
                <w:rFonts w:ascii="Times New Roman" w:hAnsi="Times New Roman"/>
                <w:sz w:val="24"/>
              </w:rPr>
            </w:pP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6170000">
            <w:pPr>
              <w:widowControl w:val="0"/>
              <w:spacing w:line="240" w:lineRule="auto"/>
              <w:ind/>
              <w:jc w:val="center"/>
              <w:rPr>
                <w:rFonts w:ascii="Times New Roman" w:hAnsi="Times New Roman"/>
                <w:sz w:val="24"/>
              </w:rPr>
            </w:pP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7170000">
            <w:pPr>
              <w:widowControl w:val="0"/>
              <w:spacing w:line="240" w:lineRule="auto"/>
              <w:ind/>
              <w:jc w:val="center"/>
              <w:rPr>
                <w:rFonts w:ascii="Times New Roman" w:hAnsi="Times New Roman"/>
                <w:sz w:val="24"/>
              </w:rPr>
            </w:pPr>
          </w:p>
        </w:tc>
      </w:tr>
      <w:tr>
        <w:trPr>
          <w:trHeight w:hRule="atLeast" w:val="237"/>
        </w:trP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3.</w:t>
            </w: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17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2 микрорайон</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A170000">
            <w:pPr>
              <w:widowControl w:val="0"/>
              <w:spacing w:line="240" w:lineRule="auto"/>
              <w:ind/>
              <w:jc w:val="center"/>
              <w:rPr>
                <w:rFonts w:ascii="Times New Roman" w:hAnsi="Times New Roman"/>
                <w:sz w:val="24"/>
              </w:rPr>
            </w:pPr>
            <w:r>
              <w:rPr>
                <w:rFonts w:ascii="Times New Roman" w:hAnsi="Times New Roman"/>
                <w:sz w:val="24"/>
              </w:rPr>
              <w:t>13,6928</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B170000">
            <w:pPr>
              <w:widowControl w:val="0"/>
              <w:spacing w:line="240" w:lineRule="auto"/>
              <w:ind/>
              <w:jc w:val="center"/>
              <w:rPr>
                <w:rFonts w:ascii="Times New Roman" w:hAnsi="Times New Roman"/>
                <w:sz w:val="24"/>
              </w:rPr>
            </w:pPr>
            <w:r>
              <w:rPr>
                <w:rFonts w:ascii="Times New Roman" w:hAnsi="Times New Roman"/>
                <w:sz w:val="24"/>
              </w:rPr>
              <w:t>0,4405</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C170000">
            <w:pPr>
              <w:widowControl w:val="0"/>
              <w:spacing w:line="240" w:lineRule="auto"/>
              <w:ind/>
              <w:jc w:val="center"/>
              <w:rPr>
                <w:rFonts w:ascii="Times New Roman" w:hAnsi="Times New Roman"/>
                <w:sz w:val="24"/>
              </w:rPr>
            </w:pPr>
            <w:r>
              <w:rPr>
                <w:rFonts w:ascii="Times New Roman" w:hAnsi="Times New Roman"/>
                <w:sz w:val="24"/>
              </w:rPr>
              <w:t>3,5936</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D170000">
            <w:pPr>
              <w:widowControl w:val="0"/>
              <w:spacing w:line="240" w:lineRule="auto"/>
              <w:ind/>
              <w:jc w:val="center"/>
              <w:rPr>
                <w:rFonts w:ascii="Times New Roman" w:hAnsi="Times New Roman"/>
                <w:sz w:val="24"/>
              </w:rPr>
            </w:pPr>
            <w:r>
              <w:rPr>
                <w:rFonts w:ascii="Times New Roman" w:hAnsi="Times New Roman"/>
                <w:sz w:val="24"/>
              </w:rPr>
              <w:t>17,7269</w:t>
            </w:r>
          </w:p>
        </w:tc>
      </w:tr>
      <w:t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4.</w:t>
            </w: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170000">
            <w:pPr>
              <w:pStyle w:val="Style_7"/>
              <w:widowControl w:val="0"/>
              <w:spacing w:after="0" w:before="0" w:line="240" w:lineRule="auto"/>
              <w:ind/>
              <w:rPr>
                <w:rFonts w:ascii="Times New Roman" w:hAnsi="Times New Roman"/>
                <w:b w:val="0"/>
                <w:sz w:val="24"/>
              </w:rPr>
            </w:pPr>
            <w:r>
              <w:rPr>
                <w:rFonts w:ascii="Times New Roman" w:hAnsi="Times New Roman"/>
                <w:b w:val="0"/>
                <w:caps w:val="0"/>
                <w:sz w:val="24"/>
              </w:rPr>
              <w:t>4 микрорайон</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0170000">
            <w:pPr>
              <w:widowControl w:val="0"/>
              <w:spacing w:line="240" w:lineRule="auto"/>
              <w:ind/>
              <w:jc w:val="center"/>
              <w:rPr>
                <w:rFonts w:ascii="Times New Roman" w:hAnsi="Times New Roman"/>
                <w:sz w:val="24"/>
              </w:rPr>
            </w:pPr>
            <w:r>
              <w:rPr>
                <w:rFonts w:ascii="Times New Roman" w:hAnsi="Times New Roman"/>
                <w:sz w:val="24"/>
              </w:rPr>
              <w:t>11,65</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1170000">
            <w:pPr>
              <w:widowControl w:val="0"/>
              <w:spacing w:line="240" w:lineRule="auto"/>
              <w:ind/>
              <w:jc w:val="center"/>
              <w:rPr>
                <w:rFonts w:ascii="Times New Roman" w:hAnsi="Times New Roman"/>
                <w:sz w:val="24"/>
              </w:rPr>
            </w:pPr>
            <w:r>
              <w:rPr>
                <w:rFonts w:ascii="Times New Roman" w:hAnsi="Times New Roman"/>
                <w:sz w:val="24"/>
              </w:rPr>
              <w:t>0,12375</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2170000">
            <w:pPr>
              <w:widowControl w:val="0"/>
              <w:spacing w:line="240" w:lineRule="auto"/>
              <w:ind/>
              <w:jc w:val="center"/>
              <w:rPr>
                <w:rFonts w:ascii="Times New Roman" w:hAnsi="Times New Roman"/>
                <w:sz w:val="24"/>
              </w:rPr>
            </w:pPr>
            <w:r>
              <w:rPr>
                <w:rFonts w:ascii="Times New Roman" w:hAnsi="Times New Roman"/>
                <w:sz w:val="24"/>
              </w:rPr>
              <w:t>3,3921</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3170000">
            <w:pPr>
              <w:widowControl w:val="0"/>
              <w:spacing w:line="240" w:lineRule="auto"/>
              <w:ind/>
              <w:jc w:val="center"/>
              <w:rPr>
                <w:rFonts w:ascii="Times New Roman" w:hAnsi="Times New Roman"/>
                <w:sz w:val="24"/>
              </w:rPr>
            </w:pPr>
            <w:r>
              <w:rPr>
                <w:rFonts w:ascii="Times New Roman" w:hAnsi="Times New Roman"/>
                <w:sz w:val="24"/>
              </w:rPr>
              <w:t>15,14</w:t>
            </w:r>
          </w:p>
        </w:tc>
      </w:tr>
      <w:tr>
        <w:tc>
          <w:tcPr>
            <w:tcW w:type="dxa" w:w="8472"/>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170000">
            <w:pPr>
              <w:widowControl w:val="0"/>
              <w:spacing w:line="240" w:lineRule="auto"/>
              <w:ind/>
              <w:jc w:val="right"/>
              <w:rPr>
                <w:rFonts w:ascii="Times New Roman" w:hAnsi="Times New Roman"/>
                <w:i w:val="1"/>
                <w:sz w:val="24"/>
              </w:rPr>
            </w:pPr>
            <w:r>
              <w:rPr>
                <w:rFonts w:ascii="Times New Roman" w:hAnsi="Times New Roman"/>
                <w:b w:val="1"/>
                <w:i w:val="1"/>
                <w:caps w:val="1"/>
                <w:sz w:val="24"/>
              </w:rPr>
              <w:t>ИТОГО</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5170000">
            <w:pPr>
              <w:widowControl w:val="0"/>
              <w:spacing w:line="240" w:lineRule="auto"/>
              <w:ind/>
              <w:jc w:val="center"/>
              <w:rPr>
                <w:rFonts w:ascii="Times New Roman" w:hAnsi="Times New Roman"/>
                <w:b w:val="1"/>
                <w:sz w:val="24"/>
              </w:rPr>
            </w:pPr>
            <w:r>
              <w:rPr>
                <w:rFonts w:ascii="Times New Roman" w:hAnsi="Times New Roman"/>
                <w:b w:val="1"/>
                <w:sz w:val="24"/>
              </w:rPr>
              <w:t>32,8669</w:t>
            </w:r>
          </w:p>
        </w:tc>
      </w:tr>
      <w:t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170000">
            <w:pPr>
              <w:pStyle w:val="Style_7"/>
              <w:widowControl w:val="0"/>
              <w:spacing w:after="0" w:before="0" w:line="240" w:lineRule="auto"/>
              <w:ind/>
              <w:rPr>
                <w:rFonts w:ascii="Times New Roman" w:hAnsi="Times New Roman"/>
                <w:b w:val="0"/>
                <w:sz w:val="24"/>
              </w:rPr>
            </w:pP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170000">
            <w:pPr>
              <w:pStyle w:val="Style_7"/>
              <w:widowControl w:val="0"/>
              <w:spacing w:after="0" w:before="0" w:line="240" w:lineRule="auto"/>
              <w:ind/>
              <w:rPr>
                <w:rFonts w:ascii="Times New Roman" w:hAnsi="Times New Roman"/>
                <w:b w:val="0"/>
                <w:sz w:val="24"/>
              </w:rPr>
            </w:p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8170000">
            <w:pPr>
              <w:widowControl w:val="0"/>
              <w:spacing w:line="240" w:lineRule="auto"/>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9170000">
            <w:pPr>
              <w:widowControl w:val="0"/>
              <w:spacing w:line="240" w:lineRule="auto"/>
              <w:ind/>
              <w:jc w:val="center"/>
              <w:rPr>
                <w:rFonts w:ascii="Times New Roman" w:hAnsi="Times New Roman"/>
                <w:sz w:val="24"/>
              </w:rPr>
            </w:pP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A170000">
            <w:pPr>
              <w:widowControl w:val="0"/>
              <w:spacing w:line="240" w:lineRule="auto"/>
              <w:ind/>
              <w:jc w:val="center"/>
              <w:rPr>
                <w:rFonts w:ascii="Times New Roman" w:hAnsi="Times New Roman"/>
                <w:sz w:val="24"/>
              </w:rPr>
            </w:pP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B170000">
            <w:pPr>
              <w:widowControl w:val="0"/>
              <w:spacing w:line="240" w:lineRule="auto"/>
              <w:ind/>
              <w:jc w:val="center"/>
              <w:rPr>
                <w:rFonts w:ascii="Times New Roman" w:hAnsi="Times New Roman"/>
                <w:sz w:val="24"/>
              </w:rPr>
            </w:pPr>
          </w:p>
        </w:tc>
      </w:tr>
      <w:t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5</w:t>
            </w: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170000">
            <w:pPr>
              <w:pStyle w:val="Style_7"/>
              <w:widowControl w:val="0"/>
              <w:spacing w:after="0" w:before="0" w:line="240" w:lineRule="auto"/>
              <w:ind/>
              <w:rPr>
                <w:rFonts w:ascii="Times New Roman" w:hAnsi="Times New Roman"/>
                <w:b w:val="0"/>
                <w:sz w:val="24"/>
              </w:rPr>
            </w:pPr>
            <w:r>
              <w:rPr>
                <w:rFonts w:ascii="Times New Roman" w:hAnsi="Times New Roman"/>
                <w:b w:val="0"/>
                <w:sz w:val="24"/>
              </w:rPr>
              <w:t>6</w:t>
            </w:r>
            <w:r>
              <w:rPr>
                <w:rFonts w:ascii="Times New Roman" w:hAnsi="Times New Roman"/>
                <w:b w:val="0"/>
                <w:caps w:val="0"/>
                <w:sz w:val="24"/>
              </w:rPr>
              <w:t xml:space="preserve"> микрорайон</w:t>
            </w: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E170000">
            <w:pPr>
              <w:widowControl w:val="0"/>
              <w:spacing w:line="240" w:lineRule="auto"/>
              <w:ind/>
              <w:jc w:val="center"/>
              <w:rPr>
                <w:rFonts w:ascii="Times New Roman" w:hAnsi="Times New Roman"/>
                <w:sz w:val="24"/>
              </w:rPr>
            </w:pPr>
            <w:r>
              <w:rPr>
                <w:rFonts w:ascii="Times New Roman" w:hAnsi="Times New Roman"/>
                <w:sz w:val="24"/>
              </w:rPr>
              <w:t>6,4</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F170000">
            <w:pPr>
              <w:widowControl w:val="0"/>
              <w:spacing w:line="240" w:lineRule="auto"/>
              <w:ind/>
              <w:jc w:val="center"/>
              <w:rPr>
                <w:rFonts w:ascii="Times New Roman" w:hAnsi="Times New Roman"/>
                <w:sz w:val="24"/>
              </w:rPr>
            </w:pPr>
            <w:r>
              <w:rPr>
                <w:rFonts w:ascii="Times New Roman" w:hAnsi="Times New Roman"/>
                <w:sz w:val="24"/>
              </w:rPr>
              <w:t>0,3</w:t>
            </w: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0170000">
            <w:pPr>
              <w:widowControl w:val="0"/>
              <w:spacing w:line="240" w:lineRule="auto"/>
              <w:ind/>
              <w:jc w:val="center"/>
              <w:rPr>
                <w:rFonts w:ascii="Times New Roman" w:hAnsi="Times New Roman"/>
                <w:sz w:val="24"/>
              </w:rPr>
            </w:pPr>
            <w:r>
              <w:rPr>
                <w:rFonts w:ascii="Times New Roman" w:hAnsi="Times New Roman"/>
                <w:sz w:val="24"/>
              </w:rPr>
              <w:t>2,9</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1170000">
            <w:pPr>
              <w:widowControl w:val="0"/>
              <w:spacing w:line="240" w:lineRule="auto"/>
              <w:ind/>
              <w:jc w:val="center"/>
              <w:rPr>
                <w:rFonts w:ascii="Times New Roman" w:hAnsi="Times New Roman"/>
                <w:sz w:val="24"/>
              </w:rPr>
            </w:pPr>
            <w:r>
              <w:rPr>
                <w:rFonts w:ascii="Times New Roman" w:hAnsi="Times New Roman"/>
                <w:sz w:val="24"/>
              </w:rPr>
              <w:t>9,6</w:t>
            </w:r>
          </w:p>
        </w:tc>
      </w:tr>
      <w:tr>
        <w:tc>
          <w:tcPr>
            <w:tcW w:type="dxa" w:w="8472"/>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170000">
            <w:pPr>
              <w:widowControl w:val="0"/>
              <w:spacing w:line="240" w:lineRule="auto"/>
              <w:ind/>
              <w:jc w:val="right"/>
              <w:rPr>
                <w:rFonts w:ascii="Times New Roman" w:hAnsi="Times New Roman"/>
                <w:i w:val="1"/>
                <w:sz w:val="24"/>
              </w:rPr>
            </w:pPr>
            <w:r>
              <w:rPr>
                <w:rFonts w:ascii="Times New Roman" w:hAnsi="Times New Roman"/>
                <w:b w:val="1"/>
                <w:i w:val="1"/>
                <w:caps w:val="1"/>
                <w:sz w:val="24"/>
              </w:rPr>
              <w:t>ИТОГО</w:t>
            </w: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3170000">
            <w:pPr>
              <w:widowControl w:val="0"/>
              <w:spacing w:line="240" w:lineRule="auto"/>
              <w:ind/>
              <w:jc w:val="center"/>
              <w:rPr>
                <w:rFonts w:ascii="Times New Roman" w:hAnsi="Times New Roman"/>
                <w:sz w:val="24"/>
              </w:rPr>
            </w:pPr>
            <w:r>
              <w:rPr>
                <w:rFonts w:ascii="Times New Roman" w:hAnsi="Times New Roman"/>
                <w:sz w:val="24"/>
              </w:rPr>
              <w:t>9,6</w:t>
            </w:r>
          </w:p>
        </w:tc>
      </w:tr>
      <w:tr>
        <w:tc>
          <w:tcPr>
            <w:tcW w:type="dxa" w:w="6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170000">
            <w:pPr>
              <w:pStyle w:val="Style_7"/>
              <w:widowControl w:val="0"/>
              <w:spacing w:after="0" w:before="0" w:line="240" w:lineRule="auto"/>
              <w:ind/>
              <w:rPr>
                <w:rFonts w:ascii="Times New Roman" w:hAnsi="Times New Roman"/>
                <w:b w:val="0"/>
                <w:sz w:val="24"/>
              </w:rPr>
            </w:pPr>
          </w:p>
        </w:tc>
        <w:tc>
          <w:tcPr>
            <w:tcW w:type="dxa" w:w="356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170000">
            <w:pPr>
              <w:pStyle w:val="Style_7"/>
              <w:widowControl w:val="0"/>
              <w:spacing w:after="0" w:before="0" w:line="240" w:lineRule="auto"/>
              <w:ind/>
              <w:rPr>
                <w:rFonts w:ascii="Times New Roman" w:hAnsi="Times New Roman"/>
                <w:b w:val="0"/>
                <w:sz w:val="24"/>
              </w:rPr>
            </w:pPr>
          </w:p>
        </w:tc>
        <w:tc>
          <w:tcPr>
            <w:tcW w:type="dxa" w:w="1418"/>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6170000">
            <w:pPr>
              <w:widowControl w:val="0"/>
              <w:spacing w:line="240" w:lineRule="auto"/>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7170000">
            <w:pPr>
              <w:widowControl w:val="0"/>
              <w:spacing w:line="240" w:lineRule="auto"/>
              <w:ind/>
              <w:jc w:val="center"/>
              <w:rPr>
                <w:rFonts w:ascii="Times New Roman" w:hAnsi="Times New Roman"/>
                <w:sz w:val="24"/>
              </w:rPr>
            </w:pPr>
          </w:p>
        </w:tc>
        <w:tc>
          <w:tcPr>
            <w:tcW w:type="dxa" w:w="1277"/>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8170000">
            <w:pPr>
              <w:widowControl w:val="0"/>
              <w:spacing w:line="240" w:lineRule="auto"/>
              <w:ind/>
              <w:jc w:val="center"/>
              <w:rPr>
                <w:rFonts w:ascii="Times New Roman" w:hAnsi="Times New Roman"/>
                <w:sz w:val="24"/>
              </w:rPr>
            </w:pPr>
          </w:p>
        </w:tc>
        <w:tc>
          <w:tcPr>
            <w:tcW w:type="dxa" w:w="1983"/>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39170000">
            <w:pPr>
              <w:widowControl w:val="0"/>
              <w:spacing w:line="240" w:lineRule="auto"/>
              <w:ind/>
              <w:jc w:val="center"/>
              <w:rPr>
                <w:rFonts w:ascii="Times New Roman" w:hAnsi="Times New Roman"/>
                <w:sz w:val="24"/>
              </w:rPr>
            </w:pPr>
          </w:p>
        </w:tc>
      </w:tr>
    </w:tbl>
    <w:p w14:paraId="3A170000">
      <w:pPr>
        <w:spacing w:after="0" w:line="240" w:lineRule="auto"/>
        <w:ind w:firstLine="567"/>
        <w:jc w:val="both"/>
        <w:rPr>
          <w:rFonts w:ascii="Times New Roman" w:hAnsi="Times New Roman"/>
          <w:sz w:val="24"/>
        </w:rPr>
      </w:pPr>
    </w:p>
    <w:p w14:paraId="3B170000">
      <w:pPr>
        <w:spacing w:after="0" w:line="240" w:lineRule="auto"/>
        <w:ind w:firstLine="709"/>
        <w:jc w:val="both"/>
        <w:rPr>
          <w:rFonts w:ascii="Times New Roman" w:hAnsi="Times New Roman"/>
          <w:sz w:val="24"/>
        </w:rPr>
      </w:pPr>
      <w:r>
        <w:rPr>
          <w:rFonts w:ascii="Times New Roman" w:hAnsi="Times New Roman"/>
          <w:sz w:val="24"/>
        </w:rPr>
        <w:t xml:space="preserve">В соответствии с территориальным расположением, котельная  № 1 (2-ой категории) </w:t>
      </w:r>
      <w:r>
        <w:rPr>
          <w:rFonts w:ascii="Times New Roman" w:hAnsi="Times New Roman"/>
          <w:sz w:val="24"/>
        </w:rPr>
        <w:t>теплопроизводительностью</w:t>
      </w:r>
      <w:r>
        <w:rPr>
          <w:rFonts w:ascii="Times New Roman" w:hAnsi="Times New Roman"/>
          <w:sz w:val="24"/>
        </w:rPr>
        <w:t xml:space="preserve"> 60 </w:t>
      </w:r>
      <w:r>
        <w:rPr>
          <w:rFonts w:ascii="Times New Roman" w:hAnsi="Times New Roman"/>
          <w:i w:val="1"/>
          <w:sz w:val="24"/>
        </w:rPr>
        <w:t>МВт</w:t>
      </w:r>
      <w:r>
        <w:rPr>
          <w:rFonts w:ascii="Times New Roman" w:hAnsi="Times New Roman"/>
          <w:sz w:val="24"/>
        </w:rPr>
        <w:t xml:space="preserve"> будет обслуживать микрорайоны № 1 и № 3, котельная № 2 (2-ой категории) </w:t>
      </w:r>
      <w:r>
        <w:rPr>
          <w:rFonts w:ascii="Times New Roman" w:hAnsi="Times New Roman"/>
          <w:sz w:val="24"/>
        </w:rPr>
        <w:t>теплопроизводительностью</w:t>
      </w:r>
      <w:r>
        <w:rPr>
          <w:rFonts w:ascii="Times New Roman" w:hAnsi="Times New Roman"/>
          <w:sz w:val="24"/>
        </w:rPr>
        <w:t xml:space="preserve"> 40 </w:t>
      </w:r>
      <w:r>
        <w:rPr>
          <w:rFonts w:ascii="Times New Roman" w:hAnsi="Times New Roman"/>
          <w:i w:val="1"/>
          <w:sz w:val="24"/>
        </w:rPr>
        <w:t>МВт</w:t>
      </w:r>
      <w:r>
        <w:rPr>
          <w:rFonts w:ascii="Times New Roman" w:hAnsi="Times New Roman"/>
          <w:sz w:val="24"/>
        </w:rPr>
        <w:t xml:space="preserve"> – микрорайоны № 2 и № 4, котельная № 3 (1 категории) </w:t>
      </w:r>
      <w:r>
        <w:rPr>
          <w:rFonts w:ascii="Times New Roman" w:hAnsi="Times New Roman"/>
          <w:sz w:val="24"/>
        </w:rPr>
        <w:t>теплопроизводительностью</w:t>
      </w:r>
      <w:r>
        <w:rPr>
          <w:rFonts w:ascii="Times New Roman" w:hAnsi="Times New Roman"/>
          <w:sz w:val="24"/>
        </w:rPr>
        <w:t xml:space="preserve"> 12 </w:t>
      </w:r>
      <w:r>
        <w:rPr>
          <w:rFonts w:ascii="Times New Roman" w:hAnsi="Times New Roman"/>
          <w:i w:val="1"/>
          <w:sz w:val="24"/>
        </w:rPr>
        <w:t>МВт</w:t>
      </w:r>
      <w:r>
        <w:rPr>
          <w:rFonts w:ascii="Times New Roman" w:hAnsi="Times New Roman"/>
          <w:sz w:val="24"/>
        </w:rPr>
        <w:t xml:space="preserve"> – микрорайон № 6, в котором расположена городская больница.</w:t>
      </w:r>
    </w:p>
    <w:p w14:paraId="3C170000">
      <w:pPr>
        <w:spacing w:after="0" w:line="240" w:lineRule="auto"/>
        <w:ind w:firstLine="709"/>
        <w:jc w:val="both"/>
        <w:rPr>
          <w:rFonts w:ascii="Times New Roman" w:hAnsi="Times New Roman"/>
          <w:sz w:val="24"/>
        </w:rPr>
      </w:pPr>
      <w:r>
        <w:rPr>
          <w:rFonts w:ascii="Times New Roman" w:hAnsi="Times New Roman"/>
          <w:sz w:val="24"/>
        </w:rPr>
        <w:t xml:space="preserve">В соответствии с п. 10 ст. 20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статья 29 [Федерального закона «О теплоснабжении»]: </w:t>
      </w:r>
    </w:p>
    <w:p w14:paraId="3D170000">
      <w:pPr>
        <w:spacing w:after="0" w:line="240" w:lineRule="auto"/>
        <w:ind w:firstLine="709"/>
        <w:jc w:val="both"/>
        <w:rPr>
          <w:rFonts w:ascii="Times New Roman" w:hAnsi="Times New Roman"/>
          <w:sz w:val="24"/>
        </w:rPr>
      </w:pPr>
      <w:r>
        <w:rPr>
          <w:rFonts w:ascii="Times New Roman" w:hAnsi="Times New Roman"/>
          <w:sz w:val="24"/>
        </w:rPr>
        <w:t xml:space="preserve">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E170000">
      <w:pPr>
        <w:spacing w:after="0" w:line="240" w:lineRule="auto"/>
        <w:ind w:firstLine="709"/>
        <w:jc w:val="both"/>
        <w:rPr>
          <w:rFonts w:ascii="Times New Roman" w:hAnsi="Times New Roman"/>
          <w:sz w:val="24"/>
        </w:rPr>
      </w:pPr>
      <w:r>
        <w:rPr>
          <w:rFonts w:ascii="Times New Roman" w:hAnsi="Times New Roman"/>
          <w:sz w:val="24"/>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3F170000">
      <w:pPr>
        <w:spacing w:after="0" w:line="240" w:lineRule="auto"/>
        <w:ind/>
        <w:jc w:val="center"/>
        <w:rPr>
          <w:rFonts w:ascii="Times New Roman" w:hAnsi="Times New Roman"/>
          <w:b w:val="1"/>
          <w:sz w:val="28"/>
        </w:rPr>
      </w:pPr>
      <w:r>
        <w:rPr>
          <w:rFonts w:ascii="Times New Roman" w:hAnsi="Times New Roman"/>
          <w:b w:val="1"/>
          <w:sz w:val="28"/>
        </w:rPr>
        <w:t xml:space="preserve">Глава 7. </w:t>
      </w:r>
    </w:p>
    <w:p w14:paraId="40170000">
      <w:pPr>
        <w:spacing w:after="0" w:line="240" w:lineRule="auto"/>
        <w:ind/>
        <w:jc w:val="center"/>
        <w:rPr>
          <w:rFonts w:ascii="Times New Roman" w:hAnsi="Times New Roman"/>
          <w:b w:val="1"/>
          <w:sz w:val="28"/>
        </w:rPr>
      </w:pPr>
      <w:r>
        <w:rPr>
          <w:rFonts w:ascii="Times New Roman" w:hAnsi="Times New Roman"/>
          <w:b w:val="1"/>
          <w:sz w:val="28"/>
        </w:rPr>
        <w:t>«Предложения по строительству и реконструкции тепловых сетей и сооружений на них»</w:t>
      </w:r>
    </w:p>
    <w:p w14:paraId="41170000">
      <w:pPr>
        <w:spacing w:after="0" w:line="240" w:lineRule="auto"/>
        <w:ind w:firstLine="567"/>
        <w:jc w:val="center"/>
        <w:rPr>
          <w:rFonts w:ascii="Times New Roman" w:hAnsi="Times New Roman"/>
          <w:b w:val="1"/>
          <w:sz w:val="24"/>
        </w:rPr>
      </w:pPr>
    </w:p>
    <w:p w14:paraId="42170000">
      <w:pPr>
        <w:spacing w:after="0" w:line="240" w:lineRule="auto"/>
        <w:ind w:firstLine="709"/>
        <w:jc w:val="both"/>
        <w:rPr>
          <w:rFonts w:ascii="Times New Roman" w:hAnsi="Times New Roman"/>
          <w:sz w:val="24"/>
        </w:rPr>
      </w:pPr>
      <w:r>
        <w:rPr>
          <w:rFonts w:ascii="Times New Roman" w:hAnsi="Times New Roman"/>
          <w:sz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14:paraId="43170000">
      <w:pPr>
        <w:pStyle w:val="Style_14"/>
        <w:ind w:firstLine="709"/>
        <w:jc w:val="both"/>
        <w:rPr>
          <w:rFonts w:ascii="Times New Roman" w:hAnsi="Times New Roman"/>
          <w:sz w:val="24"/>
        </w:rPr>
      </w:pPr>
      <w:r>
        <w:rPr>
          <w:rFonts w:ascii="Times New Roman" w:hAnsi="Times New Roman"/>
          <w:sz w:val="24"/>
        </w:rPr>
        <w:t xml:space="preserve">Схема тепловых сетей г. Десногорска может быть выполнена по двум вариантам: </w:t>
      </w:r>
    </w:p>
    <w:p w14:paraId="44170000">
      <w:pPr>
        <w:pStyle w:val="Style_14"/>
        <w:ind w:firstLine="709"/>
        <w:jc w:val="both"/>
        <w:rPr>
          <w:rFonts w:ascii="Times New Roman" w:hAnsi="Times New Roman"/>
          <w:sz w:val="24"/>
        </w:rPr>
      </w:pPr>
      <w:r>
        <w:rPr>
          <w:rFonts w:ascii="Times New Roman" w:hAnsi="Times New Roman"/>
          <w:sz w:val="24"/>
        </w:rPr>
        <w:t xml:space="preserve">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r>
        <w:rPr>
          <w:rFonts w:ascii="Times New Roman" w:hAnsi="Times New Roman"/>
          <w:sz w:val="24"/>
        </w:rPr>
        <w:t>водоподогревателями</w:t>
      </w:r>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w:t>
      </w:r>
      <w:r>
        <w:rPr>
          <w:rFonts w:ascii="Times New Roman" w:hAnsi="Times New Roman"/>
          <w:sz w:val="24"/>
        </w:rPr>
        <w:t>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14:paraId="45170000">
      <w:pPr>
        <w:pStyle w:val="Style_14"/>
        <w:ind w:firstLine="709"/>
        <w:jc w:val="both"/>
        <w:rPr>
          <w:rFonts w:ascii="Times New Roman" w:hAnsi="Times New Roman"/>
          <w:sz w:val="24"/>
        </w:rPr>
      </w:pPr>
      <w:r>
        <w:rPr>
          <w:rFonts w:ascii="Times New Roman" w:hAnsi="Times New Roman"/>
          <w:sz w:val="24"/>
        </w:rPr>
        <w:t xml:space="preserve">Второй вариант – </w:t>
      </w:r>
      <w:r>
        <w:rPr>
          <w:rFonts w:ascii="Times New Roman" w:hAnsi="Times New Roman"/>
          <w:sz w:val="24"/>
        </w:rPr>
        <w:t>четырехтрубные</w:t>
      </w:r>
      <w:r>
        <w:rPr>
          <w:rFonts w:ascii="Times New Roman" w:hAnsi="Times New Roman"/>
          <w:sz w:val="24"/>
        </w:rPr>
        <w:t xml:space="preserve"> тепловые сети от квартальных котельных с установкой </w:t>
      </w:r>
      <w:r>
        <w:rPr>
          <w:rFonts w:ascii="Times New Roman" w:hAnsi="Times New Roman"/>
          <w:sz w:val="24"/>
        </w:rPr>
        <w:t>водоподогревателей</w:t>
      </w:r>
      <w:r>
        <w:rPr>
          <w:rFonts w:ascii="Times New Roman" w:hAnsi="Times New Roman"/>
          <w:sz w:val="24"/>
        </w:rPr>
        <w:t xml:space="preserve"> в котельных.</w:t>
      </w:r>
    </w:p>
    <w:p w14:paraId="46170000">
      <w:pPr>
        <w:pStyle w:val="Style_14"/>
        <w:ind w:firstLine="709"/>
        <w:jc w:val="both"/>
        <w:rPr>
          <w:rFonts w:ascii="Times New Roman" w:hAnsi="Times New Roman"/>
          <w:sz w:val="24"/>
        </w:rPr>
      </w:pPr>
      <w:r>
        <w:rPr>
          <w:rFonts w:ascii="Times New Roman" w:hAnsi="Times New Roman"/>
          <w:sz w:val="24"/>
        </w:rPr>
        <w:t>Водогрейные котельные, работающие на газовом топливе, потребуют прокладки газопровода среднего давления.</w:t>
      </w:r>
    </w:p>
    <w:p w14:paraId="47170000">
      <w:pPr>
        <w:pStyle w:val="Style_14"/>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14:paraId="48170000">
      <w:pPr>
        <w:pStyle w:val="Style_14"/>
        <w:ind w:firstLine="709"/>
        <w:jc w:val="both"/>
        <w:rPr>
          <w:rFonts w:ascii="Times New Roman" w:hAnsi="Times New Roman"/>
          <w:sz w:val="24"/>
        </w:rPr>
      </w:pPr>
      <w:r>
        <w:rPr>
          <w:rFonts w:ascii="Times New Roman" w:hAnsi="Times New Roman"/>
          <w:sz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14:paraId="49170000">
      <w:pPr>
        <w:spacing w:after="0" w:line="240" w:lineRule="auto"/>
        <w:ind w:firstLine="709"/>
        <w:jc w:val="both"/>
        <w:rPr>
          <w:rFonts w:ascii="Times New Roman" w:hAnsi="Times New Roman"/>
          <w:sz w:val="24"/>
        </w:rPr>
      </w:pPr>
      <w:r>
        <w:rPr>
          <w:rFonts w:ascii="Times New Roman" w:hAnsi="Times New Roman"/>
          <w:sz w:val="24"/>
        </w:rPr>
        <w:t xml:space="preserve">Вновь проектируемые трубопроводы системы теплоснабжения предлагается прокладывать </w:t>
      </w:r>
      <w:r>
        <w:rPr>
          <w:rFonts w:ascii="Times New Roman" w:hAnsi="Times New Roman"/>
          <w:sz w:val="24"/>
        </w:rPr>
        <w:t>подземно</w:t>
      </w:r>
      <w:r>
        <w:rPr>
          <w:rFonts w:ascii="Times New Roman" w:hAnsi="Times New Roman"/>
          <w:sz w:val="24"/>
        </w:rPr>
        <w:t xml:space="preserve">, </w:t>
      </w:r>
      <w:r>
        <w:rPr>
          <w:rFonts w:ascii="Times New Roman" w:hAnsi="Times New Roman"/>
          <w:sz w:val="24"/>
        </w:rPr>
        <w:t>бесканально</w:t>
      </w:r>
      <w:r>
        <w:rPr>
          <w:rFonts w:ascii="Times New Roman" w:hAnsi="Times New Roman"/>
          <w:sz w:val="24"/>
        </w:rPr>
        <w:t>,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vertAlign w:val="superscript"/>
        </w:rPr>
        <w:t>о</w:t>
      </w:r>
      <w:r>
        <w:rPr>
          <w:rFonts w:ascii="Times New Roman" w:hAnsi="Times New Roman"/>
          <w:sz w:val="24"/>
        </w:rPr>
        <w:t>С. Диаметры трубопроводов от 325х6</w:t>
      </w:r>
      <w:r>
        <w:rPr>
          <w:rFonts w:ascii="Times New Roman" w:hAnsi="Times New Roman"/>
          <w:i w:val="1"/>
          <w:sz w:val="24"/>
        </w:rPr>
        <w:t>мм</w:t>
      </w:r>
      <w:r>
        <w:rPr>
          <w:rFonts w:ascii="Times New Roman" w:hAnsi="Times New Roman"/>
          <w:sz w:val="24"/>
        </w:rPr>
        <w:t xml:space="preserve">  до 57х3,5 </w:t>
      </w:r>
      <w:r>
        <w:rPr>
          <w:rFonts w:ascii="Times New Roman" w:hAnsi="Times New Roman"/>
          <w:i w:val="1"/>
          <w:sz w:val="24"/>
        </w:rPr>
        <w:t>мм</w:t>
      </w:r>
      <w:r>
        <w:rPr>
          <w:rFonts w:ascii="Times New Roman" w:hAnsi="Times New Roman"/>
          <w:sz w:val="24"/>
        </w:rPr>
        <w:t>.</w:t>
      </w:r>
    </w:p>
    <w:p w14:paraId="4A170000">
      <w:pPr>
        <w:spacing w:after="0" w:line="240" w:lineRule="auto"/>
        <w:ind w:firstLine="709"/>
        <w:jc w:val="center"/>
        <w:rPr>
          <w:rFonts w:ascii="Times New Roman" w:hAnsi="Times New Roman"/>
          <w:sz w:val="24"/>
        </w:rPr>
      </w:pPr>
    </w:p>
    <w:p w14:paraId="4B170000">
      <w:pPr>
        <w:spacing w:after="0" w:line="240" w:lineRule="auto"/>
        <w:ind/>
        <w:jc w:val="center"/>
        <w:rPr>
          <w:rFonts w:ascii="Times New Roman" w:hAnsi="Times New Roman"/>
          <w:b w:val="1"/>
          <w:sz w:val="28"/>
          <w:highlight w:val="white"/>
        </w:rPr>
      </w:pPr>
      <w:r>
        <w:rPr>
          <w:rFonts w:ascii="Times New Roman" w:hAnsi="Times New Roman"/>
          <w:b w:val="1"/>
          <w:sz w:val="28"/>
          <w:highlight w:val="white"/>
        </w:rPr>
        <w:t>Глава 8.</w:t>
      </w:r>
    </w:p>
    <w:p w14:paraId="4C170000">
      <w:pPr>
        <w:spacing w:after="0" w:line="240" w:lineRule="auto"/>
        <w:ind/>
        <w:jc w:val="center"/>
        <w:rPr>
          <w:rFonts w:ascii="Times New Roman" w:hAnsi="Times New Roman"/>
          <w:b w:val="1"/>
          <w:sz w:val="24"/>
          <w:highlight w:val="white"/>
        </w:rPr>
      </w:pPr>
      <w:r>
        <w:rPr>
          <w:rFonts w:ascii="Times New Roman" w:hAnsi="Times New Roman"/>
          <w:b w:val="1"/>
          <w:sz w:val="28"/>
          <w:highlight w:val="white"/>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val="1"/>
          <w:sz w:val="24"/>
          <w:highlight w:val="white"/>
        </w:rPr>
        <w:t>»</w:t>
      </w:r>
    </w:p>
    <w:p w14:paraId="4D170000">
      <w:pPr>
        <w:spacing w:after="0" w:line="240" w:lineRule="auto"/>
        <w:ind w:firstLine="709"/>
        <w:jc w:val="center"/>
        <w:rPr>
          <w:rFonts w:ascii="Times New Roman" w:hAnsi="Times New Roman"/>
          <w:b w:val="1"/>
          <w:sz w:val="24"/>
          <w:highlight w:val="white"/>
        </w:rPr>
      </w:pPr>
    </w:p>
    <w:p w14:paraId="4E170000">
      <w:pPr>
        <w:spacing w:after="0" w:line="240" w:lineRule="auto"/>
        <w:ind w:firstLine="720"/>
        <w:jc w:val="both"/>
        <w:rPr>
          <w:rFonts w:ascii="Times New Roman" w:hAnsi="Times New Roman"/>
          <w:sz w:val="24"/>
        </w:rPr>
      </w:pPr>
      <w:r>
        <w:rPr>
          <w:rFonts w:ascii="Times New Roman" w:hAnsi="Times New Roman"/>
          <w:sz w:val="24"/>
        </w:rPr>
        <w:t xml:space="preserve">В 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w:t>
      </w:r>
      <w:r>
        <w:rPr>
          <w:rFonts w:ascii="Times New Roman" w:hAnsi="Times New Roman"/>
          <w:sz w:val="24"/>
        </w:rPr>
        <w:t>на</w:t>
      </w:r>
      <w:r>
        <w:rPr>
          <w:rFonts w:ascii="Times New Roman" w:hAnsi="Times New Roman"/>
          <w:sz w:val="24"/>
        </w:rPr>
        <w:t xml:space="preserve"> закрытые обусловлена тем, что: </w:t>
      </w:r>
    </w:p>
    <w:p w14:paraId="4F170000">
      <w:pPr>
        <w:spacing w:after="0" w:line="240" w:lineRule="auto"/>
        <w:ind w:firstLine="720"/>
        <w:jc w:val="both"/>
        <w:rPr>
          <w:rFonts w:ascii="Times New Roman" w:hAnsi="Times New Roman"/>
          <w:sz w:val="24"/>
        </w:rPr>
      </w:pPr>
      <w:r>
        <w:rPr>
          <w:rFonts w:ascii="Times New Roman" w:hAnsi="Times New Roman"/>
          <w:sz w:val="24"/>
        </w:rPr>
        <w:t>-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r>
        <w:rPr>
          <w:rFonts w:ascii="Times New Roman" w:hAnsi="Times New Roman"/>
          <w:sz w:val="24"/>
        </w:rPr>
        <w:t>перетопам</w:t>
      </w:r>
      <w:r>
        <w:rPr>
          <w:rFonts w:ascii="Times New Roman" w:hAnsi="Times New Roman"/>
          <w:sz w:val="24"/>
        </w:rPr>
        <w:t xml:space="preserve">» в помещениях зданий. </w:t>
      </w:r>
    </w:p>
    <w:p w14:paraId="50170000">
      <w:pPr>
        <w:spacing w:after="0" w:line="240" w:lineRule="auto"/>
        <w:ind w:firstLine="720"/>
        <w:jc w:val="both"/>
        <w:rPr>
          <w:rFonts w:ascii="Times New Roman" w:hAnsi="Times New Roman"/>
          <w:sz w:val="24"/>
        </w:rPr>
      </w:pPr>
      <w:r>
        <w:rPr>
          <w:rFonts w:ascii="Times New Roman" w:hAnsi="Times New Roman"/>
          <w:sz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14:paraId="51170000">
      <w:pPr>
        <w:spacing w:after="0" w:line="240" w:lineRule="auto"/>
        <w:ind w:firstLine="720"/>
        <w:jc w:val="both"/>
        <w:rPr>
          <w:rFonts w:ascii="Times New Roman" w:hAnsi="Times New Roman"/>
          <w:sz w:val="24"/>
        </w:rPr>
      </w:pPr>
      <w:r>
        <w:rPr>
          <w:rFonts w:ascii="Times New Roman" w:hAnsi="Times New Roman"/>
          <w:sz w:val="24"/>
        </w:rPr>
        <w:t xml:space="preserve">Переход на закрытую схему присоединения систем ГВС позволит обеспечить: </w:t>
      </w:r>
    </w:p>
    <w:p w14:paraId="52170000">
      <w:pPr>
        <w:spacing w:after="0" w:line="240" w:lineRule="auto"/>
        <w:ind w:firstLine="720"/>
        <w:jc w:val="both"/>
        <w:rPr>
          <w:rFonts w:ascii="Times New Roman" w:hAnsi="Times New Roman"/>
          <w:sz w:val="24"/>
        </w:rPr>
      </w:pPr>
      <w:r>
        <w:rPr>
          <w:rFonts w:ascii="Times New Roman" w:hAnsi="Times New Roman"/>
          <w:sz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14:paraId="53170000">
      <w:pPr>
        <w:spacing w:after="0" w:line="240" w:lineRule="auto"/>
        <w:ind w:firstLine="720"/>
        <w:jc w:val="both"/>
        <w:rPr>
          <w:rFonts w:ascii="Times New Roman" w:hAnsi="Times New Roman"/>
          <w:sz w:val="24"/>
        </w:rPr>
      </w:pPr>
      <w:r>
        <w:rPr>
          <w:rFonts w:ascii="Times New Roman" w:hAnsi="Times New Roman"/>
          <w:sz w:val="24"/>
        </w:rPr>
        <w:t xml:space="preserve">- снижение внутренней коррозии трубопроводов и отложения солей; </w:t>
      </w:r>
    </w:p>
    <w:p w14:paraId="54170000">
      <w:pPr>
        <w:spacing w:after="0" w:line="240" w:lineRule="auto"/>
        <w:ind w:firstLine="720"/>
        <w:jc w:val="both"/>
        <w:rPr>
          <w:rFonts w:ascii="Times New Roman" w:hAnsi="Times New Roman"/>
          <w:sz w:val="24"/>
        </w:rPr>
      </w:pPr>
      <w:r>
        <w:rPr>
          <w:rFonts w:ascii="Times New Roman" w:hAnsi="Times New Roman"/>
          <w:sz w:val="24"/>
        </w:rPr>
        <w:t xml:space="preserve">- снижение темпов износа оборудования тепловых станций и котельных; </w:t>
      </w:r>
    </w:p>
    <w:p w14:paraId="55170000">
      <w:pPr>
        <w:spacing w:after="0" w:line="240" w:lineRule="auto"/>
        <w:ind w:firstLine="720"/>
        <w:jc w:val="both"/>
        <w:rPr>
          <w:rFonts w:ascii="Times New Roman" w:hAnsi="Times New Roman"/>
          <w:sz w:val="24"/>
        </w:rPr>
      </w:pPr>
      <w:r>
        <w:rPr>
          <w:rFonts w:ascii="Times New Roman" w:hAnsi="Times New Roman"/>
          <w:sz w:val="24"/>
        </w:rPr>
        <w:t>- кардинальное улучшение качества теплоснабжения потребителей, исчезновение «</w:t>
      </w:r>
      <w:r>
        <w:rPr>
          <w:rFonts w:ascii="Times New Roman" w:hAnsi="Times New Roman"/>
          <w:sz w:val="24"/>
        </w:rPr>
        <w:t>перетопов</w:t>
      </w:r>
      <w:r>
        <w:rPr>
          <w:rFonts w:ascii="Times New Roman" w:hAnsi="Times New Roman"/>
          <w:sz w:val="24"/>
        </w:rPr>
        <w:t xml:space="preserve">» во время положительных температур наружного воздуха в отопительный период; </w:t>
      </w:r>
    </w:p>
    <w:p w14:paraId="56170000">
      <w:pPr>
        <w:spacing w:after="0" w:line="240" w:lineRule="auto"/>
        <w:ind w:firstLine="720"/>
        <w:jc w:val="both"/>
        <w:rPr>
          <w:rFonts w:ascii="Times New Roman" w:hAnsi="Times New Roman"/>
          <w:sz w:val="24"/>
        </w:rPr>
      </w:pPr>
      <w:r>
        <w:rPr>
          <w:rFonts w:ascii="Times New Roman" w:hAnsi="Times New Roman"/>
          <w:sz w:val="24"/>
        </w:rPr>
        <w:t xml:space="preserve">- снижение объемов работ по </w:t>
      </w:r>
      <w:r>
        <w:rPr>
          <w:rFonts w:ascii="Times New Roman" w:hAnsi="Times New Roman"/>
          <w:sz w:val="24"/>
        </w:rPr>
        <w:t>химводоподготовке</w:t>
      </w:r>
      <w:r>
        <w:rPr>
          <w:rFonts w:ascii="Times New Roman" w:hAnsi="Times New Roman"/>
          <w:sz w:val="24"/>
        </w:rPr>
        <w:t xml:space="preserve"> </w:t>
      </w:r>
      <w:r>
        <w:rPr>
          <w:rFonts w:ascii="Times New Roman" w:hAnsi="Times New Roman"/>
          <w:sz w:val="24"/>
        </w:rPr>
        <w:t>подпиточной</w:t>
      </w:r>
      <w:r>
        <w:rPr>
          <w:rFonts w:ascii="Times New Roman" w:hAnsi="Times New Roman"/>
          <w:sz w:val="24"/>
        </w:rPr>
        <w:t xml:space="preserve"> воды и, соответственно, затрат; </w:t>
      </w:r>
    </w:p>
    <w:p w14:paraId="57170000">
      <w:pPr>
        <w:spacing w:after="0" w:line="240" w:lineRule="auto"/>
        <w:ind w:firstLine="720"/>
        <w:jc w:val="both"/>
        <w:rPr>
          <w:rFonts w:ascii="Times New Roman" w:hAnsi="Times New Roman"/>
          <w:sz w:val="24"/>
        </w:rPr>
      </w:pPr>
      <w:r>
        <w:rPr>
          <w:rFonts w:ascii="Times New Roman" w:hAnsi="Times New Roman"/>
          <w:sz w:val="24"/>
        </w:rPr>
        <w:t xml:space="preserve">- снижение аварийности систем теплоснабжения. </w:t>
      </w:r>
    </w:p>
    <w:p w14:paraId="58170000">
      <w:pPr>
        <w:spacing w:after="0" w:line="240" w:lineRule="auto"/>
        <w:ind w:firstLine="709"/>
        <w:jc w:val="both"/>
        <w:rPr>
          <w:rFonts w:ascii="Times New Roman" w:hAnsi="Times New Roman"/>
          <w:sz w:val="28"/>
        </w:rPr>
      </w:pPr>
    </w:p>
    <w:p w14:paraId="59170000">
      <w:pPr>
        <w:pStyle w:val="Style_10"/>
        <w:rPr>
          <w:sz w:val="28"/>
        </w:rPr>
      </w:pPr>
      <w:r>
        <w:rPr>
          <w:sz w:val="28"/>
        </w:rPr>
        <w:t xml:space="preserve">Глава 9. </w:t>
      </w:r>
    </w:p>
    <w:p w14:paraId="5A170000">
      <w:pPr>
        <w:pStyle w:val="Style_10"/>
        <w:rPr>
          <w:b w:val="0"/>
          <w:sz w:val="28"/>
        </w:rPr>
      </w:pPr>
      <w:r>
        <w:rPr>
          <w:b w:val="0"/>
          <w:sz w:val="28"/>
        </w:rPr>
        <w:t>«</w:t>
      </w:r>
      <w:r>
        <w:rPr>
          <w:sz w:val="28"/>
        </w:rPr>
        <w:t>Перспективные топливные балансы</w:t>
      </w:r>
      <w:r>
        <w:rPr>
          <w:b w:val="0"/>
          <w:sz w:val="28"/>
        </w:rPr>
        <w:t>»</w:t>
      </w:r>
    </w:p>
    <w:p w14:paraId="5B170000">
      <w:pPr>
        <w:spacing w:after="0" w:line="240" w:lineRule="auto"/>
        <w:ind w:firstLine="851"/>
        <w:jc w:val="both"/>
        <w:rPr>
          <w:rFonts w:ascii="Times New Roman" w:hAnsi="Times New Roman"/>
          <w:sz w:val="24"/>
        </w:rPr>
      </w:pPr>
    </w:p>
    <w:p w14:paraId="5C170000">
      <w:pPr>
        <w:spacing w:after="0" w:line="240" w:lineRule="auto"/>
        <w:ind w:firstLine="709"/>
        <w:jc w:val="both"/>
        <w:rPr>
          <w:rFonts w:ascii="Times New Roman" w:hAnsi="Times New Roman"/>
          <w:sz w:val="24"/>
        </w:rPr>
      </w:pPr>
      <w:r>
        <w:rPr>
          <w:rFonts w:ascii="Times New Roman" w:hAnsi="Times New Roman"/>
          <w:sz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14:paraId="5D170000">
      <w:pPr>
        <w:spacing w:after="0" w:line="240" w:lineRule="auto"/>
        <w:ind w:firstLine="709"/>
        <w:jc w:val="both"/>
        <w:rPr>
          <w:rFonts w:ascii="Times New Roman" w:hAnsi="Times New Roman"/>
          <w:sz w:val="24"/>
        </w:rPr>
      </w:pPr>
      <w:r>
        <w:rPr>
          <w:rFonts w:ascii="Times New Roman" w:hAnsi="Times New Roman"/>
          <w:sz w:val="24"/>
        </w:rPr>
        <w:t xml:space="preserve">Имеется возможность врезки в межпоселковый полиэтиленовый газопровод высокого давления II категории  (0,6 МПа) диаметром 315 мм, проходящий от города Рославль </w:t>
      </w:r>
      <w:r>
        <w:rPr>
          <w:rFonts w:ascii="Times New Roman" w:hAnsi="Times New Roman"/>
          <w:sz w:val="24"/>
        </w:rPr>
        <w:t>до</w:t>
      </w:r>
      <w:r>
        <w:rPr>
          <w:rFonts w:ascii="Times New Roman" w:hAnsi="Times New Roman"/>
          <w:sz w:val="24"/>
        </w:rPr>
        <w:t xml:space="preserve"> </w:t>
      </w:r>
      <w:r>
        <w:rPr>
          <w:rFonts w:ascii="Times New Roman" w:hAnsi="Times New Roman"/>
          <w:sz w:val="24"/>
        </w:rPr>
        <w:br/>
      </w:r>
      <w:r>
        <w:rPr>
          <w:rFonts w:ascii="Times New Roman" w:hAnsi="Times New Roman"/>
          <w:sz w:val="24"/>
        </w:rPr>
        <w:t>с. Екимовичи. В МО Десногорск потребуется строительство:</w:t>
      </w:r>
    </w:p>
    <w:p w14:paraId="5E170000">
      <w:pPr>
        <w:spacing w:after="0" w:line="240" w:lineRule="auto"/>
        <w:ind w:firstLine="709"/>
        <w:jc w:val="both"/>
        <w:rPr>
          <w:rFonts w:ascii="Times New Roman" w:hAnsi="Times New Roman"/>
          <w:sz w:val="24"/>
        </w:rPr>
      </w:pPr>
      <w:r>
        <w:rPr>
          <w:rFonts w:ascii="Times New Roman" w:hAnsi="Times New Roman"/>
          <w:sz w:val="24"/>
        </w:rPr>
        <w:t>- участка газопровода высокого давления от точки врезки до ГГРП г. Десногорска (5 км);</w:t>
      </w:r>
    </w:p>
    <w:p w14:paraId="5F170000">
      <w:pPr>
        <w:spacing w:after="0" w:line="240" w:lineRule="auto"/>
        <w:ind w:firstLine="709"/>
        <w:jc w:val="both"/>
        <w:rPr>
          <w:rFonts w:ascii="Times New Roman" w:hAnsi="Times New Roman"/>
          <w:sz w:val="24"/>
        </w:rPr>
      </w:pPr>
      <w:r>
        <w:rPr>
          <w:rFonts w:ascii="Times New Roman" w:hAnsi="Times New Roman"/>
          <w:sz w:val="24"/>
        </w:rPr>
        <w:t>- ГГРП для снижения давления газа до среднего (0,3 МПа);</w:t>
      </w:r>
    </w:p>
    <w:p w14:paraId="60170000">
      <w:pPr>
        <w:spacing w:after="0" w:line="240" w:lineRule="auto"/>
        <w:ind w:firstLine="709"/>
        <w:jc w:val="both"/>
        <w:rPr>
          <w:rFonts w:ascii="Times New Roman" w:hAnsi="Times New Roman"/>
          <w:sz w:val="24"/>
        </w:rPr>
      </w:pPr>
      <w:r>
        <w:rPr>
          <w:rFonts w:ascii="Times New Roman" w:hAnsi="Times New Roman"/>
          <w:sz w:val="24"/>
        </w:rPr>
        <w:t>- кольцевого городского газопровода среднего давления с подключением районных котельных и квартальных ГРП (25 км);</w:t>
      </w:r>
    </w:p>
    <w:p w14:paraId="61170000">
      <w:pPr>
        <w:spacing w:after="0" w:line="240" w:lineRule="auto"/>
        <w:ind w:firstLine="709"/>
        <w:jc w:val="both"/>
        <w:rPr>
          <w:rFonts w:ascii="Times New Roman" w:hAnsi="Times New Roman"/>
          <w:sz w:val="24"/>
        </w:rPr>
      </w:pPr>
      <w:r>
        <w:rPr>
          <w:rFonts w:ascii="Times New Roman" w:hAnsi="Times New Roman"/>
          <w:sz w:val="24"/>
        </w:rPr>
        <w:t xml:space="preserve">- ГРП для снижения давления газа до низкого (3 кПа) с подключением к газопроводу микрорайонов индивидуальной жилой застройки и частные предприятия (8 </w:t>
      </w:r>
      <w:r>
        <w:rPr>
          <w:rFonts w:ascii="Times New Roman" w:hAnsi="Times New Roman"/>
          <w:sz w:val="24"/>
        </w:rPr>
        <w:t>шт</w:t>
      </w:r>
      <w:r>
        <w:rPr>
          <w:rFonts w:ascii="Times New Roman" w:hAnsi="Times New Roman"/>
          <w:sz w:val="24"/>
        </w:rPr>
        <w:t>);</w:t>
      </w:r>
    </w:p>
    <w:p w14:paraId="62170000">
      <w:pPr>
        <w:spacing w:after="0" w:line="240" w:lineRule="auto"/>
        <w:ind w:firstLine="709"/>
        <w:jc w:val="both"/>
        <w:rPr>
          <w:rFonts w:ascii="Times New Roman" w:hAnsi="Times New Roman"/>
          <w:sz w:val="24"/>
        </w:rPr>
      </w:pPr>
      <w:r>
        <w:rPr>
          <w:rFonts w:ascii="Times New Roman" w:hAnsi="Times New Roman"/>
          <w:sz w:val="24"/>
        </w:rPr>
        <w:t>- тупиковых квартальных газопроводов (15 км).</w:t>
      </w:r>
    </w:p>
    <w:p w14:paraId="63170000">
      <w:pPr>
        <w:spacing w:after="0" w:line="240" w:lineRule="auto"/>
        <w:ind w:firstLine="709"/>
        <w:jc w:val="both"/>
        <w:rPr>
          <w:rFonts w:ascii="Times New Roman" w:hAnsi="Times New Roman"/>
          <w:sz w:val="24"/>
        </w:rPr>
      </w:pPr>
      <w:r>
        <w:rPr>
          <w:rFonts w:ascii="Times New Roman" w:hAnsi="Times New Roman"/>
          <w:sz w:val="24"/>
        </w:rPr>
        <w:t>Новые источники теплоты – квартальные водогрейные котельные – следует располагать в центре тепловой нагрузки.</w:t>
      </w:r>
    </w:p>
    <w:p w14:paraId="64170000">
      <w:pPr>
        <w:pStyle w:val="Style_7"/>
        <w:spacing w:after="0" w:before="0" w:line="240" w:lineRule="auto"/>
        <w:ind/>
        <w:jc w:val="both"/>
        <w:rPr>
          <w:rFonts w:ascii="Times New Roman" w:hAnsi="Times New Roman"/>
          <w:b w:val="0"/>
          <w:caps w:val="0"/>
          <w:spacing w:val="2"/>
          <w:sz w:val="24"/>
        </w:rPr>
      </w:pPr>
      <w:r>
        <w:rPr>
          <w:rFonts w:ascii="Times New Roman" w:hAnsi="Times New Roman"/>
          <w:b w:val="0"/>
          <w:caps w:val="0"/>
          <w:sz w:val="24"/>
        </w:rPr>
        <w:t xml:space="preserve">Расчет расхода газа на нужды города Десногорска производится в соответствии с </w:t>
      </w:r>
      <w:r>
        <w:rPr>
          <w:rFonts w:ascii="Times New Roman" w:hAnsi="Times New Roman"/>
          <w:b w:val="0"/>
          <w:caps w:val="0"/>
          <w:spacing w:val="2"/>
          <w:sz w:val="24"/>
        </w:rPr>
        <w:t>СП 62.13330.2011 «Газораспределительные системы» (Актуализированная редакция СНиП 42-01-2002).</w:t>
      </w:r>
    </w:p>
    <w:p w14:paraId="65170000">
      <w:pPr>
        <w:pStyle w:val="Style_10"/>
        <w:ind w:firstLine="709"/>
        <w:jc w:val="both"/>
        <w:rPr>
          <w:i w:val="1"/>
        </w:rPr>
      </w:pPr>
      <w:r>
        <w:rPr>
          <w:b w:val="0"/>
        </w:rPr>
        <w:t>Требуемый часовой расход природного газа в натуральном исчислении определим по формуле:</w:t>
      </w:r>
    </w:p>
    <w:p w14:paraId="66170000">
      <w:pPr>
        <w:pStyle w:val="Style_7"/>
        <w:spacing w:line="240" w:lineRule="auto"/>
        <w:ind w:firstLine="709"/>
        <w:jc w:val="both"/>
        <w:rPr>
          <w:rFonts w:ascii="Times New Roman" w:hAnsi="Times New Roman"/>
          <w:b w:val="0"/>
          <w:caps w:val="0"/>
          <w:sz w:val="24"/>
        </w:rPr>
      </w:pPr>
      <w:r>
        <w:rPr>
          <w:rFonts w:ascii="Times New Roman" w:hAnsi="Times New Roman"/>
          <w:b w:val="0"/>
          <w:caps w:val="0"/>
          <w:sz w:val="24"/>
        </w:rPr>
        <w:t xml:space="preserve">где </w:t>
      </w:r>
      <w:r>
        <w:rPr>
          <w:rFonts w:ascii="Times New Roman" w:hAnsi="Times New Roman"/>
          <w:b w:val="0"/>
          <w:i w:val="1"/>
          <w:sz w:val="24"/>
        </w:rPr>
        <w:t>Q</w:t>
      </w:r>
      <w:r>
        <w:rPr>
          <w:rFonts w:ascii="Times New Roman" w:hAnsi="Times New Roman"/>
          <w:b w:val="0"/>
          <w:sz w:val="24"/>
        </w:rPr>
        <w:t xml:space="preserve"> – </w:t>
      </w:r>
      <w:r>
        <w:rPr>
          <w:rFonts w:ascii="Times New Roman" w:hAnsi="Times New Roman"/>
          <w:b w:val="0"/>
          <w:caps w:val="0"/>
          <w:sz w:val="24"/>
        </w:rPr>
        <w:t>максимальный часовой расход теплоты городом, МВт;</w:t>
      </w:r>
    </w:p>
    <w:p w14:paraId="67170000">
      <w:pPr>
        <w:spacing w:line="240" w:lineRule="auto"/>
        <w:ind w:firstLine="709"/>
        <w:jc w:val="both"/>
        <w:rPr>
          <w:rFonts w:ascii="Times New Roman" w:hAnsi="Times New Roman"/>
          <w:sz w:val="24"/>
        </w:rPr>
      </w:pPr>
      <w:r>
        <w:rPr>
          <w:rFonts w:ascii="Times New Roman" w:hAnsi="Times New Roman"/>
          <w:sz w:val="24"/>
        </w:rPr>
        <w:t xml:space="preserve"> - теплота сгорания природного газа, МДж/м</w:t>
      </w:r>
      <w:r>
        <w:rPr>
          <w:rFonts w:ascii="Times New Roman" w:hAnsi="Times New Roman"/>
          <w:sz w:val="24"/>
          <w:vertAlign w:val="superscript"/>
        </w:rPr>
        <w:t>3</w:t>
      </w:r>
      <w:r>
        <w:rPr>
          <w:rFonts w:ascii="Times New Roman" w:hAnsi="Times New Roman"/>
          <w:sz w:val="24"/>
        </w:rPr>
        <w:t>;</w:t>
      </w:r>
    </w:p>
    <w:p w14:paraId="68170000">
      <w:pPr>
        <w:spacing w:line="240" w:lineRule="auto"/>
        <w:ind w:firstLine="709"/>
        <w:jc w:val="both"/>
        <w:rPr>
          <w:rFonts w:ascii="Times New Roman" w:hAnsi="Times New Roman"/>
          <w:sz w:val="24"/>
        </w:rPr>
      </w:pPr>
      <w:r>
        <w:rPr>
          <w:rFonts w:ascii="Times New Roman" w:hAnsi="Times New Roman"/>
          <w:sz w:val="24"/>
        </w:rPr>
        <w:t xml:space="preserve"> – КПД сжигания газа в котельной.</w:t>
      </w:r>
    </w:p>
    <w:p w14:paraId="69170000">
      <w:pPr>
        <w:spacing w:line="240" w:lineRule="auto"/>
        <w:ind w:firstLine="709"/>
        <w:jc w:val="both"/>
        <w:rPr>
          <w:rFonts w:ascii="Times New Roman" w:hAnsi="Times New Roman"/>
          <w:sz w:val="24"/>
        </w:rPr>
      </w:pPr>
      <w:r>
        <w:rPr>
          <w:rFonts w:ascii="Times New Roman" w:hAnsi="Times New Roman"/>
          <w:sz w:val="24"/>
        </w:rPr>
        <w:t xml:space="preserve"> нм</w:t>
      </w:r>
      <w:r>
        <w:rPr>
          <w:rFonts w:ascii="Times New Roman" w:hAnsi="Times New Roman"/>
          <w:sz w:val="24"/>
          <w:vertAlign w:val="superscript"/>
        </w:rPr>
        <w:t>3</w:t>
      </w:r>
      <w:r>
        <w:rPr>
          <w:rFonts w:ascii="Times New Roman" w:hAnsi="Times New Roman"/>
          <w:sz w:val="24"/>
        </w:rPr>
        <w:t>/час.</w:t>
      </w:r>
    </w:p>
    <w:p w14:paraId="6A170000">
      <w:pPr>
        <w:spacing w:line="240" w:lineRule="auto"/>
        <w:ind w:firstLine="709"/>
        <w:jc w:val="both"/>
        <w:rPr>
          <w:rFonts w:ascii="Times New Roman" w:hAnsi="Times New Roman"/>
          <w:sz w:val="24"/>
        </w:rPr>
      </w:pPr>
      <w:r>
        <w:rPr>
          <w:rFonts w:ascii="Times New Roman" w:hAnsi="Times New Roman"/>
          <w:sz w:val="24"/>
        </w:rPr>
        <w:t>Годовой расход тепла на отопление и вентиляцию определен по формуле  СП 124.13330-2012 Тепловые сети (Актуализированная редакция СНиП 41-02-2003).</w:t>
      </w:r>
    </w:p>
    <w:p w14:paraId="6B170000">
      <w:pPr>
        <w:spacing w:line="240" w:lineRule="auto"/>
        <w:ind w:firstLine="709"/>
        <w:jc w:val="both"/>
        <w:rPr>
          <w:rFonts w:ascii="Times New Roman" w:hAnsi="Times New Roman"/>
          <w:sz w:val="24"/>
        </w:rPr>
      </w:pPr>
      <w:r>
        <w:rPr>
          <w:rFonts w:ascii="Times New Roman" w:hAnsi="Times New Roman"/>
          <w:sz w:val="24"/>
        </w:rPr>
        <w:t>Гкал/год,</w:t>
      </w:r>
    </w:p>
    <w:p w14:paraId="6C170000">
      <w:pPr>
        <w:spacing w:line="240" w:lineRule="auto"/>
        <w:ind w:firstLine="709"/>
        <w:jc w:val="both"/>
        <w:rPr>
          <w:rFonts w:ascii="Times New Roman" w:hAnsi="Times New Roman"/>
          <w:sz w:val="24"/>
        </w:rPr>
      </w:pPr>
      <w:r>
        <w:rPr>
          <w:rFonts w:ascii="Times New Roman" w:hAnsi="Times New Roman"/>
          <w:sz w:val="24"/>
        </w:rPr>
        <w:t>где   - максимальный часовой расход тепла на отопление и вентиляцию, Гкал/</w:t>
      </w:r>
      <w:r>
        <w:rPr>
          <w:rFonts w:ascii="Times New Roman" w:hAnsi="Times New Roman"/>
          <w:sz w:val="24"/>
        </w:rPr>
        <w:t>ч</w:t>
      </w:r>
      <w:r>
        <w:rPr>
          <w:rFonts w:ascii="Times New Roman" w:hAnsi="Times New Roman"/>
          <w:sz w:val="24"/>
        </w:rPr>
        <w:t>;</w:t>
      </w:r>
    </w:p>
    <w:p w14:paraId="6D170000">
      <w:pPr>
        <w:spacing w:line="240" w:lineRule="auto"/>
        <w:ind w:firstLine="709"/>
        <w:jc w:val="both"/>
        <w:rPr>
          <w:rFonts w:ascii="Times New Roman" w:hAnsi="Times New Roman"/>
          <w:sz w:val="24"/>
        </w:rPr>
      </w:pPr>
      <w:r>
        <w:rPr>
          <w:rFonts w:ascii="Times New Roman" w:hAnsi="Times New Roman"/>
          <w:i w:val="1"/>
          <w:sz w:val="24"/>
        </w:rPr>
        <w:t>t</w:t>
      </w:r>
      <w:r>
        <w:rPr>
          <w:rFonts w:ascii="Times New Roman" w:hAnsi="Times New Roman"/>
          <w:i w:val="1"/>
          <w:sz w:val="24"/>
          <w:vertAlign w:val="subscript"/>
        </w:rPr>
        <w:t>вн</w:t>
      </w:r>
      <w:r>
        <w:rPr>
          <w:rFonts w:ascii="Times New Roman" w:hAnsi="Times New Roman"/>
          <w:sz w:val="24"/>
        </w:rPr>
        <w:t xml:space="preserve">  - расчетная температура внутреннего воздуха отапливаемых помещений; = 18</w:t>
      </w:r>
      <w:r>
        <w:rPr>
          <w:rFonts w:ascii="Times New Roman" w:hAnsi="Times New Roman"/>
          <w:sz w:val="24"/>
          <w:vertAlign w:val="superscript"/>
        </w:rPr>
        <w:t>о</w:t>
      </w:r>
      <w:r>
        <w:rPr>
          <w:rFonts w:ascii="Times New Roman" w:hAnsi="Times New Roman"/>
          <w:sz w:val="24"/>
        </w:rPr>
        <w:t>С</w:t>
      </w:r>
    </w:p>
    <w:p w14:paraId="6E170000">
      <w:pPr>
        <w:spacing w:line="240" w:lineRule="auto"/>
        <w:ind w:firstLine="709"/>
        <w:jc w:val="both"/>
        <w:rPr>
          <w:rFonts w:ascii="Times New Roman" w:hAnsi="Times New Roman"/>
          <w:sz w:val="24"/>
        </w:rPr>
      </w:pPr>
      <w:r>
        <w:rPr>
          <w:rFonts w:ascii="Times New Roman" w:hAnsi="Times New Roman"/>
          <w:i w:val="1"/>
          <w:sz w:val="24"/>
        </w:rPr>
        <w:t>t</w:t>
      </w:r>
      <w:r>
        <w:rPr>
          <w:rFonts w:ascii="Times New Roman" w:hAnsi="Times New Roman"/>
          <w:i w:val="1"/>
          <w:sz w:val="24"/>
          <w:vertAlign w:val="subscript"/>
        </w:rPr>
        <w:t>ср</w:t>
      </w:r>
      <w:r>
        <w:rPr>
          <w:rFonts w:ascii="Times New Roman" w:hAnsi="Times New Roman"/>
          <w:i w:val="1"/>
          <w:sz w:val="24"/>
          <w:vertAlign w:val="subscript"/>
        </w:rPr>
        <w:t>.о</w:t>
      </w:r>
      <w:r>
        <w:rPr>
          <w:rFonts w:ascii="Times New Roman" w:hAnsi="Times New Roman"/>
          <w:sz w:val="24"/>
        </w:rPr>
        <w:t xml:space="preserve">  - средняя температура наружного воздуха за отопительный период; = -2,0 </w:t>
      </w:r>
      <w:r>
        <w:rPr>
          <w:rFonts w:ascii="Times New Roman" w:hAnsi="Times New Roman"/>
          <w:sz w:val="24"/>
          <w:vertAlign w:val="superscript"/>
        </w:rPr>
        <w:t>о</w:t>
      </w:r>
      <w:r>
        <w:rPr>
          <w:rFonts w:ascii="Times New Roman" w:hAnsi="Times New Roman"/>
          <w:sz w:val="24"/>
        </w:rPr>
        <w:t>С</w:t>
      </w:r>
    </w:p>
    <w:p w14:paraId="6F170000">
      <w:pPr>
        <w:spacing w:line="240" w:lineRule="auto"/>
        <w:ind w:firstLine="709"/>
        <w:jc w:val="both"/>
        <w:rPr>
          <w:rFonts w:ascii="Times New Roman" w:hAnsi="Times New Roman"/>
          <w:sz w:val="24"/>
        </w:rPr>
      </w:pPr>
      <w:r>
        <w:rPr>
          <w:rFonts w:ascii="Times New Roman" w:hAnsi="Times New Roman"/>
          <w:i w:val="1"/>
          <w:sz w:val="24"/>
        </w:rPr>
        <w:t>t</w:t>
      </w:r>
      <w:r>
        <w:rPr>
          <w:rFonts w:ascii="Times New Roman" w:hAnsi="Times New Roman"/>
          <w:i w:val="1"/>
          <w:sz w:val="24"/>
          <w:vertAlign w:val="subscript"/>
        </w:rPr>
        <w:t>ро</w:t>
      </w:r>
      <w:r>
        <w:rPr>
          <w:rFonts w:ascii="Times New Roman" w:hAnsi="Times New Roman"/>
          <w:sz w:val="24"/>
        </w:rPr>
        <w:t xml:space="preserve"> – расчетная для систем отопления температура наружного воздуха; = -25 </w:t>
      </w:r>
      <w:r>
        <w:rPr>
          <w:rFonts w:ascii="Times New Roman" w:hAnsi="Times New Roman"/>
          <w:sz w:val="24"/>
          <w:vertAlign w:val="superscript"/>
        </w:rPr>
        <w:t>о</w:t>
      </w:r>
      <w:r>
        <w:rPr>
          <w:rFonts w:ascii="Times New Roman" w:hAnsi="Times New Roman"/>
          <w:sz w:val="24"/>
        </w:rPr>
        <w:t>С</w:t>
      </w:r>
    </w:p>
    <w:p w14:paraId="70170000">
      <w:pPr>
        <w:spacing w:line="240" w:lineRule="auto"/>
        <w:ind w:firstLine="709"/>
        <w:jc w:val="both"/>
        <w:rPr>
          <w:rFonts w:ascii="Times New Roman" w:hAnsi="Times New Roman"/>
          <w:sz w:val="24"/>
        </w:rPr>
      </w:pPr>
      <w:r>
        <w:rPr>
          <w:rFonts w:ascii="Times New Roman" w:hAnsi="Times New Roman"/>
          <w:i w:val="1"/>
          <w:sz w:val="24"/>
        </w:rPr>
        <w:t>Z</w:t>
      </w:r>
      <w:r>
        <w:rPr>
          <w:rFonts w:ascii="Times New Roman" w:hAnsi="Times New Roman"/>
          <w:sz w:val="24"/>
        </w:rPr>
        <w:t>-  число часов работы системы отопления в сутки;  = 24 часа</w:t>
      </w:r>
    </w:p>
    <w:p w14:paraId="71170000">
      <w:pPr>
        <w:spacing w:line="240" w:lineRule="auto"/>
        <w:ind w:firstLine="709"/>
        <w:jc w:val="both"/>
        <w:rPr>
          <w:rFonts w:ascii="Times New Roman" w:hAnsi="Times New Roman"/>
          <w:sz w:val="24"/>
        </w:rPr>
      </w:pPr>
      <w:r>
        <w:rPr>
          <w:rFonts w:ascii="Times New Roman" w:hAnsi="Times New Roman"/>
          <w:i w:val="1"/>
          <w:sz w:val="24"/>
        </w:rPr>
        <w:t>n</w:t>
      </w:r>
      <w:r>
        <w:rPr>
          <w:rFonts w:ascii="Times New Roman" w:hAnsi="Times New Roman"/>
          <w:i w:val="1"/>
          <w:sz w:val="24"/>
          <w:vertAlign w:val="subscript"/>
        </w:rPr>
        <w:t>o</w:t>
      </w:r>
      <w:r>
        <w:rPr>
          <w:rFonts w:ascii="Times New Roman" w:hAnsi="Times New Roman"/>
          <w:sz w:val="24"/>
        </w:rPr>
        <w:t xml:space="preserve"> – продолжительность отопительного периода в сутках = 209 </w:t>
      </w:r>
      <w:r>
        <w:rPr>
          <w:rFonts w:ascii="Times New Roman" w:hAnsi="Times New Roman"/>
          <w:sz w:val="24"/>
        </w:rPr>
        <w:t>сут</w:t>
      </w:r>
      <w:r>
        <w:rPr>
          <w:rFonts w:ascii="Times New Roman" w:hAnsi="Times New Roman"/>
          <w:sz w:val="24"/>
        </w:rPr>
        <w:t>.</w:t>
      </w:r>
    </w:p>
    <w:p w14:paraId="72170000">
      <w:pPr>
        <w:tabs>
          <w:tab w:leader="none" w:pos="7560" w:val="left"/>
        </w:tabs>
        <w:spacing w:line="240" w:lineRule="auto"/>
        <w:ind w:firstLine="709"/>
        <w:jc w:val="both"/>
        <w:rPr>
          <w:rFonts w:ascii="Times New Roman" w:hAnsi="Times New Roman"/>
          <w:sz w:val="24"/>
        </w:rPr>
      </w:pPr>
      <w:r>
        <w:rPr>
          <w:rFonts w:ascii="Times New Roman" w:hAnsi="Times New Roman"/>
          <w:sz w:val="24"/>
        </w:rPr>
        <w:t xml:space="preserve"> Гкал/год</w:t>
      </w:r>
      <w:r>
        <w:rPr>
          <w:rFonts w:ascii="Times New Roman" w:hAnsi="Times New Roman"/>
          <w:sz w:val="24"/>
        </w:rPr>
        <w:tab/>
      </w:r>
    </w:p>
    <w:p w14:paraId="73170000">
      <w:pPr>
        <w:spacing w:line="240" w:lineRule="auto"/>
        <w:ind w:firstLine="709"/>
        <w:jc w:val="both"/>
        <w:rPr>
          <w:rFonts w:ascii="Times New Roman" w:hAnsi="Times New Roman"/>
          <w:sz w:val="24"/>
        </w:rPr>
      </w:pPr>
      <w:r>
        <w:rPr>
          <w:rFonts w:ascii="Times New Roman" w:hAnsi="Times New Roman"/>
          <w:sz w:val="24"/>
        </w:rPr>
        <w:t>Годовой расход тепла на горячее водоснабжение определяется по формуле</w:t>
      </w:r>
    </w:p>
    <w:p w14:paraId="74170000">
      <w:pPr>
        <w:spacing w:line="240" w:lineRule="auto"/>
        <w:ind w:firstLine="709"/>
        <w:jc w:val="both"/>
        <w:rPr>
          <w:rFonts w:ascii="Times New Roman" w:hAnsi="Times New Roman"/>
          <w:sz w:val="24"/>
        </w:rPr>
      </w:pPr>
      <w:r>
        <w:rPr>
          <w:rFonts w:ascii="Times New Roman" w:hAnsi="Times New Roman"/>
          <w:i w:val="1"/>
          <w:sz w:val="24"/>
        </w:rPr>
        <w:t>n</w:t>
      </w:r>
      <w:r>
        <w:rPr>
          <w:rFonts w:ascii="Times New Roman" w:hAnsi="Times New Roman"/>
          <w:sz w:val="24"/>
        </w:rPr>
        <w:t xml:space="preserve"> – число дней в году работы системы горячего водоснабжения 360 дней в году.</w:t>
      </w:r>
    </w:p>
    <w:p w14:paraId="75170000">
      <w:pPr>
        <w:spacing w:line="240" w:lineRule="auto"/>
        <w:ind w:firstLine="709"/>
        <w:jc w:val="both"/>
        <w:rPr>
          <w:rFonts w:ascii="Times New Roman" w:hAnsi="Times New Roman"/>
          <w:sz w:val="24"/>
        </w:rPr>
      </w:pPr>
      <w:r>
        <w:rPr>
          <w:rFonts w:ascii="Times New Roman" w:hAnsi="Times New Roman"/>
          <w:sz w:val="24"/>
        </w:rPr>
        <w:t>36433,4  Гкал/год</w:t>
      </w:r>
    </w:p>
    <w:p w14:paraId="76170000">
      <w:pPr>
        <w:spacing w:line="240" w:lineRule="auto"/>
        <w:ind w:firstLine="709"/>
        <w:jc w:val="both"/>
        <w:rPr>
          <w:rFonts w:ascii="Times New Roman" w:hAnsi="Times New Roman"/>
          <w:sz w:val="24"/>
        </w:rPr>
      </w:pPr>
      <w:r>
        <w:rPr>
          <w:rFonts w:ascii="Times New Roman" w:hAnsi="Times New Roman"/>
          <w:sz w:val="24"/>
        </w:rPr>
        <w:t>Общий годовой расход теплоты на отопление, вентиляцию и горячее водоснабжение для объектов МУП «ККП» составит</w:t>
      </w:r>
    </w:p>
    <w:p w14:paraId="77170000">
      <w:pPr>
        <w:spacing w:line="240" w:lineRule="auto"/>
        <w:ind w:firstLine="709"/>
        <w:jc w:val="both"/>
        <w:rPr>
          <w:rFonts w:ascii="Times New Roman" w:hAnsi="Times New Roman"/>
          <w:sz w:val="24"/>
        </w:rPr>
      </w:pPr>
      <w:r>
        <w:rPr>
          <w:rFonts w:ascii="Times New Roman" w:hAnsi="Times New Roman"/>
          <w:i w:val="1"/>
          <w:sz w:val="24"/>
        </w:rPr>
        <w:t>=</w:t>
      </w:r>
      <w:r>
        <w:rPr>
          <w:rFonts w:ascii="Times New Roman" w:hAnsi="Times New Roman"/>
          <w:sz w:val="24"/>
        </w:rPr>
        <w:t>187223,6 + 36433,4 = 223657  Гкал/год = 260133,1 ГДж/год</w:t>
      </w:r>
    </w:p>
    <w:p w14:paraId="78170000">
      <w:pPr>
        <w:pStyle w:val="Style_7"/>
        <w:spacing w:line="240" w:lineRule="auto"/>
        <w:ind w:firstLine="709"/>
        <w:jc w:val="both"/>
        <w:rPr>
          <w:rFonts w:ascii="Times New Roman" w:hAnsi="Times New Roman"/>
          <w:b w:val="0"/>
          <w:sz w:val="24"/>
        </w:rPr>
      </w:pPr>
      <w:r>
        <w:rPr>
          <w:rFonts w:ascii="Times New Roman" w:hAnsi="Times New Roman"/>
          <w:b w:val="0"/>
          <w:caps w:val="0"/>
          <w:sz w:val="24"/>
        </w:rPr>
        <w:t>Годовой расход природного газа в натуральном исчислении составит</w:t>
      </w:r>
    </w:p>
    <w:p w14:paraId="79170000">
      <w:pPr>
        <w:spacing w:line="240" w:lineRule="auto"/>
        <w:ind w:firstLine="709"/>
        <w:jc w:val="both"/>
        <w:rPr>
          <w:rFonts w:ascii="Times New Roman" w:hAnsi="Times New Roman"/>
          <w:sz w:val="24"/>
        </w:rPr>
      </w:pPr>
      <w:r>
        <w:rPr>
          <w:rFonts w:ascii="Times New Roman" w:hAnsi="Times New Roman"/>
          <w:sz w:val="24"/>
        </w:rPr>
        <w:t>тыс</w:t>
      </w:r>
      <w:r>
        <w:rPr>
          <w:rFonts w:ascii="Times New Roman" w:hAnsi="Times New Roman"/>
          <w:sz w:val="24"/>
        </w:rPr>
        <w:t>.т</w:t>
      </w:r>
      <w:r>
        <w:rPr>
          <w:rFonts w:ascii="Times New Roman" w:hAnsi="Times New Roman"/>
          <w:sz w:val="24"/>
        </w:rPr>
        <w:t>ут</w:t>
      </w:r>
      <w:r>
        <w:rPr>
          <w:rFonts w:ascii="Times New Roman" w:hAnsi="Times New Roman"/>
          <w:sz w:val="24"/>
        </w:rPr>
        <w:t>,</w:t>
      </w:r>
    </w:p>
    <w:p w14:paraId="7A170000">
      <w:pPr>
        <w:spacing w:line="240" w:lineRule="auto"/>
        <w:ind w:firstLine="709"/>
        <w:jc w:val="both"/>
        <w:rPr>
          <w:rFonts w:ascii="Times New Roman" w:hAnsi="Times New Roman"/>
          <w:sz w:val="24"/>
        </w:rPr>
      </w:pPr>
      <w:r>
        <w:rPr>
          <w:rFonts w:ascii="Times New Roman" w:hAnsi="Times New Roman"/>
          <w:sz w:val="24"/>
        </w:rPr>
        <w:t>где  - годовой расход тепла, Гкал/год;</w:t>
      </w:r>
    </w:p>
    <w:p w14:paraId="7B170000">
      <w:pPr>
        <w:spacing w:line="240" w:lineRule="auto"/>
        <w:ind w:firstLine="709"/>
        <w:jc w:val="both"/>
        <w:rPr>
          <w:rFonts w:ascii="Times New Roman" w:hAnsi="Times New Roman"/>
          <w:sz w:val="24"/>
        </w:rPr>
      </w:pPr>
      <w:r>
        <w:rPr>
          <w:rFonts w:ascii="Times New Roman" w:hAnsi="Times New Roman"/>
          <w:sz w:val="24"/>
        </w:rPr>
        <w:t xml:space="preserve"> - КПД отопительных котлов, работающих на природном газе.</w:t>
      </w:r>
    </w:p>
    <w:p w14:paraId="7C170000">
      <w:pPr>
        <w:spacing w:line="240" w:lineRule="auto"/>
        <w:ind w:firstLine="709"/>
        <w:jc w:val="both"/>
        <w:rPr>
          <w:rFonts w:ascii="Times New Roman" w:hAnsi="Times New Roman"/>
          <w:sz w:val="24"/>
        </w:rPr>
      </w:pPr>
      <w:r>
        <w:rPr>
          <w:rFonts w:ascii="Times New Roman" w:hAnsi="Times New Roman"/>
          <w:sz w:val="24"/>
        </w:rPr>
        <w:t>тыс</w:t>
      </w:r>
      <w:r>
        <w:rPr>
          <w:rFonts w:ascii="Times New Roman" w:hAnsi="Times New Roman"/>
          <w:sz w:val="24"/>
        </w:rPr>
        <w:t>.т</w:t>
      </w:r>
      <w:r>
        <w:rPr>
          <w:rFonts w:ascii="Times New Roman" w:hAnsi="Times New Roman"/>
          <w:sz w:val="24"/>
        </w:rPr>
        <w:t>ут</w:t>
      </w:r>
      <w:r>
        <w:rPr>
          <w:rFonts w:ascii="Times New Roman" w:hAnsi="Times New Roman"/>
          <w:sz w:val="24"/>
        </w:rPr>
        <w:t>/год;</w:t>
      </w:r>
    </w:p>
    <w:p w14:paraId="7D170000">
      <w:pPr>
        <w:spacing w:line="240" w:lineRule="auto"/>
        <w:ind w:firstLine="709"/>
        <w:jc w:val="both"/>
        <w:rPr>
          <w:rFonts w:ascii="Times New Roman" w:hAnsi="Times New Roman"/>
          <w:sz w:val="24"/>
        </w:rPr>
      </w:pPr>
      <w:r>
        <w:rPr>
          <w:rFonts w:ascii="Times New Roman" w:hAnsi="Times New Roman"/>
          <w:sz w:val="24"/>
        </w:rPr>
        <w:t xml:space="preserve">или  требуемый общий годовой расход </w:t>
      </w:r>
      <w:r>
        <w:rPr>
          <w:rFonts w:ascii="Times New Roman" w:hAnsi="Times New Roman"/>
          <w:sz w:val="24"/>
        </w:rPr>
        <w:t>природного</w:t>
      </w:r>
      <w:r>
        <w:rPr>
          <w:rFonts w:ascii="Times New Roman" w:hAnsi="Times New Roman"/>
          <w:sz w:val="24"/>
        </w:rPr>
        <w:t xml:space="preserve"> </w:t>
      </w:r>
      <w:r>
        <w:rPr>
          <w:rFonts w:ascii="Times New Roman" w:hAnsi="Times New Roman"/>
          <w:sz w:val="24"/>
        </w:rPr>
        <w:t>газав</w:t>
      </w:r>
      <w:r>
        <w:rPr>
          <w:rFonts w:ascii="Times New Roman" w:hAnsi="Times New Roman"/>
          <w:sz w:val="24"/>
        </w:rPr>
        <w:t xml:space="preserve"> натуральном исчислении</w:t>
      </w:r>
    </w:p>
    <w:p w14:paraId="7E170000">
      <w:pPr>
        <w:spacing w:line="240" w:lineRule="auto"/>
        <w:ind w:firstLine="709"/>
        <w:jc w:val="both"/>
        <w:rPr>
          <w:rFonts w:ascii="Times New Roman" w:hAnsi="Times New Roman"/>
          <w:sz w:val="24"/>
        </w:rPr>
      </w:pPr>
      <w:r>
        <w:rPr>
          <w:rFonts w:ascii="Times New Roman" w:hAnsi="Times New Roman"/>
          <w:sz w:val="24"/>
        </w:rPr>
        <w:t xml:space="preserve"> тыс</w:t>
      </w:r>
      <w:r>
        <w:rPr>
          <w:rFonts w:ascii="Times New Roman" w:hAnsi="Times New Roman"/>
          <w:sz w:val="24"/>
        </w:rPr>
        <w:t>.н</w:t>
      </w:r>
      <w:r>
        <w:rPr>
          <w:rFonts w:ascii="Times New Roman" w:hAnsi="Times New Roman"/>
          <w:sz w:val="24"/>
        </w:rPr>
        <w:t>м</w:t>
      </w:r>
      <w:r>
        <w:rPr>
          <w:rFonts w:ascii="Times New Roman" w:hAnsi="Times New Roman"/>
          <w:sz w:val="24"/>
          <w:vertAlign w:val="superscript"/>
        </w:rPr>
        <w:t>3</w:t>
      </w:r>
      <w:r>
        <w:rPr>
          <w:rFonts w:ascii="Times New Roman" w:hAnsi="Times New Roman"/>
          <w:sz w:val="24"/>
        </w:rPr>
        <w:t>/год.</w:t>
      </w:r>
    </w:p>
    <w:p w14:paraId="7F170000">
      <w:pPr>
        <w:pStyle w:val="Style_15"/>
        <w:spacing w:line="240" w:lineRule="auto"/>
        <w:ind w:firstLine="426"/>
        <w:jc w:val="both"/>
        <w:rPr>
          <w:rFonts w:ascii="Times New Roman" w:hAnsi="Times New Roman"/>
          <w:sz w:val="24"/>
        </w:rPr>
      </w:pPr>
      <w:r>
        <w:rPr>
          <w:rFonts w:ascii="Times New Roman" w:hAnsi="Times New Roman"/>
          <w:sz w:val="24"/>
        </w:rPr>
        <w:t>Кроме того необходимо учесть потребность в газе на приготовление пищи в секторе индивидуального строительства</w:t>
      </w:r>
    </w:p>
    <w:p w14:paraId="80170000">
      <w:pPr>
        <w:pStyle w:val="Style_15"/>
        <w:spacing w:line="240" w:lineRule="auto"/>
        <w:ind w:firstLine="426"/>
        <w:jc w:val="both"/>
        <w:rPr>
          <w:rFonts w:ascii="Times New Roman" w:hAnsi="Times New Roman"/>
          <w:sz w:val="24"/>
        </w:rPr>
      </w:pPr>
      <w:r>
        <w:rPr>
          <w:rFonts w:ascii="Times New Roman" w:hAnsi="Times New Roman"/>
          <w:sz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14:paraId="81170000">
      <w:pPr>
        <w:spacing w:line="240" w:lineRule="auto"/>
        <w:ind w:firstLine="709"/>
        <w:jc w:val="both"/>
        <w:rPr>
          <w:rFonts w:ascii="Times New Roman" w:hAnsi="Times New Roman"/>
          <w:i w:val="1"/>
          <w:sz w:val="24"/>
        </w:rPr>
      </w:pPr>
      <w:r>
        <w:rPr>
          <w:rFonts w:ascii="Times New Roman" w:hAnsi="Times New Roman"/>
          <w:i w:val="1"/>
          <w:sz w:val="24"/>
        </w:rPr>
        <w:t xml:space="preserve">= </w:t>
      </w:r>
      <w:r>
        <w:rPr>
          <w:rFonts w:ascii="Times New Roman" w:hAnsi="Times New Roman"/>
          <w:sz w:val="24"/>
        </w:rPr>
        <w:t>1</w:t>
      </w:r>
      <w:r>
        <w:rPr>
          <w:rFonts w:ascii="Times New Roman" w:hAnsi="Times New Roman"/>
          <w:sz w:val="24"/>
          <w:vertAlign w:val="superscript"/>
        </w:rPr>
        <w:t>.</w:t>
      </w:r>
      <w:r>
        <w:rPr>
          <w:rFonts w:ascii="Times New Roman" w:hAnsi="Times New Roman"/>
          <w:sz w:val="24"/>
        </w:rPr>
        <w:t>1500</w:t>
      </w:r>
      <w:r>
        <w:rPr>
          <w:rFonts w:ascii="Times New Roman" w:hAnsi="Times New Roman"/>
          <w:sz w:val="24"/>
          <w:vertAlign w:val="superscript"/>
        </w:rPr>
        <w:t>.</w:t>
      </w:r>
      <w:r>
        <w:rPr>
          <w:rFonts w:ascii="Times New Roman" w:hAnsi="Times New Roman"/>
          <w:sz w:val="24"/>
        </w:rPr>
        <w:t>6000</w:t>
      </w:r>
      <w:r>
        <w:rPr>
          <w:rFonts w:ascii="Times New Roman" w:hAnsi="Times New Roman"/>
          <w:i w:val="1"/>
          <w:sz w:val="24"/>
        </w:rPr>
        <w:t xml:space="preserve"> =</w:t>
      </w:r>
      <w:r>
        <w:rPr>
          <w:rFonts w:ascii="Times New Roman" w:hAnsi="Times New Roman"/>
          <w:sz w:val="24"/>
        </w:rPr>
        <w:t>9000000 МДЖ/год =2151.33Гкал/год</w:t>
      </w:r>
    </w:p>
    <w:p w14:paraId="82170000">
      <w:pPr>
        <w:spacing w:line="240" w:lineRule="auto"/>
        <w:ind w:firstLine="709"/>
        <w:jc w:val="both"/>
        <w:rPr>
          <w:rFonts w:ascii="Times New Roman" w:hAnsi="Times New Roman"/>
          <w:sz w:val="24"/>
        </w:rPr>
      </w:pPr>
      <w:r>
        <w:rPr>
          <w:rFonts w:ascii="Times New Roman" w:hAnsi="Times New Roman"/>
          <w:sz w:val="24"/>
        </w:rPr>
        <w:t xml:space="preserve">где </w:t>
      </w:r>
      <w:r>
        <w:rPr>
          <w:rFonts w:ascii="Times New Roman" w:hAnsi="Times New Roman"/>
          <w:i w:val="1"/>
          <w:sz w:val="24"/>
        </w:rPr>
        <w:t>у</w:t>
      </w:r>
      <w:r>
        <w:rPr>
          <w:rFonts w:ascii="Times New Roman" w:hAnsi="Times New Roman"/>
          <w:sz w:val="24"/>
        </w:rPr>
        <w:t xml:space="preserve"> – охват газоснабжением, </w:t>
      </w:r>
    </w:p>
    <w:p w14:paraId="83170000">
      <w:pPr>
        <w:spacing w:line="240" w:lineRule="auto"/>
        <w:ind w:firstLine="709"/>
        <w:jc w:val="both"/>
        <w:rPr>
          <w:rFonts w:ascii="Times New Roman" w:hAnsi="Times New Roman"/>
          <w:sz w:val="24"/>
        </w:rPr>
      </w:pPr>
      <w:r>
        <w:rPr>
          <w:rFonts w:ascii="Times New Roman" w:hAnsi="Times New Roman"/>
          <w:i w:val="1"/>
          <w:sz w:val="24"/>
        </w:rPr>
        <w:t>n</w:t>
      </w:r>
      <w:r>
        <w:rPr>
          <w:rFonts w:ascii="Times New Roman" w:hAnsi="Times New Roman"/>
          <w:sz w:val="24"/>
        </w:rPr>
        <w:t xml:space="preserve"> – число жителей, чел;</w:t>
      </w:r>
    </w:p>
    <w:p w14:paraId="84170000">
      <w:pPr>
        <w:spacing w:line="240" w:lineRule="auto"/>
        <w:ind w:firstLine="709"/>
        <w:jc w:val="both"/>
        <w:rPr>
          <w:rFonts w:ascii="Times New Roman" w:hAnsi="Times New Roman"/>
          <w:sz w:val="24"/>
        </w:rPr>
      </w:pPr>
      <w:r>
        <w:rPr>
          <w:rFonts w:ascii="Times New Roman" w:hAnsi="Times New Roman"/>
          <w:i w:val="1"/>
          <w:sz w:val="24"/>
        </w:rPr>
        <w:t>Q</w:t>
      </w:r>
      <w:r>
        <w:rPr>
          <w:rFonts w:ascii="Times New Roman" w:hAnsi="Times New Roman"/>
          <w:i w:val="1"/>
          <w:sz w:val="24"/>
          <w:vertAlign w:val="subscript"/>
        </w:rPr>
        <w:t>m</w:t>
      </w:r>
      <w:r>
        <w:rPr>
          <w:rFonts w:ascii="Times New Roman" w:hAnsi="Times New Roman"/>
          <w:sz w:val="24"/>
        </w:rPr>
        <w:t xml:space="preserve"> - норма расхода тепла на приготовление пищи при отсутствии централизованного ГВС и проточных водонагревателей, МДж/чел</w:t>
      </w:r>
    </w:p>
    <w:p w14:paraId="85170000">
      <w:pPr>
        <w:spacing w:line="240" w:lineRule="auto"/>
        <w:ind w:firstLine="709"/>
        <w:jc w:val="both"/>
        <w:rPr>
          <w:rFonts w:ascii="Times New Roman" w:hAnsi="Times New Roman"/>
          <w:sz w:val="24"/>
        </w:rPr>
      </w:pPr>
      <w:r>
        <w:rPr>
          <w:rFonts w:ascii="Times New Roman" w:hAnsi="Times New Roman"/>
          <w:sz w:val="24"/>
        </w:rPr>
        <w:t>Годовой расход газа на приготовление пищи</w:t>
      </w:r>
    </w:p>
    <w:p w14:paraId="86170000">
      <w:pPr>
        <w:spacing w:line="240" w:lineRule="auto"/>
        <w:ind w:firstLine="709"/>
        <w:jc w:val="both"/>
        <w:rPr>
          <w:rFonts w:ascii="Times New Roman" w:hAnsi="Times New Roman"/>
          <w:sz w:val="24"/>
        </w:rPr>
      </w:pPr>
      <w:r>
        <w:rPr>
          <w:rFonts w:ascii="Times New Roman" w:hAnsi="Times New Roman"/>
          <w:sz w:val="24"/>
        </w:rPr>
        <w:t>268,9 тыс. м</w:t>
      </w:r>
      <w:r>
        <w:rPr>
          <w:rFonts w:ascii="Times New Roman" w:hAnsi="Times New Roman"/>
          <w:sz w:val="24"/>
          <w:vertAlign w:val="superscript"/>
        </w:rPr>
        <w:t>3</w:t>
      </w:r>
      <w:r>
        <w:rPr>
          <w:rFonts w:ascii="Times New Roman" w:hAnsi="Times New Roman"/>
          <w:sz w:val="24"/>
        </w:rPr>
        <w:t>/год</w:t>
      </w:r>
    </w:p>
    <w:p w14:paraId="87170000">
      <w:pPr>
        <w:keepNext w:val="1"/>
        <w:spacing w:line="240" w:lineRule="auto"/>
        <w:ind w:firstLine="709"/>
        <w:jc w:val="both"/>
        <w:outlineLvl w:val="3"/>
        <w:rPr>
          <w:rFonts w:ascii="Times New Roman" w:hAnsi="Times New Roman"/>
          <w:sz w:val="24"/>
        </w:rPr>
      </w:pPr>
      <w:r>
        <w:rPr>
          <w:rFonts w:ascii="Times New Roman" w:hAnsi="Times New Roman"/>
          <w:sz w:val="24"/>
        </w:rPr>
        <w:t>или в условном исчислении</w:t>
      </w:r>
    </w:p>
    <w:p w14:paraId="88170000">
      <w:pPr>
        <w:spacing w:line="240" w:lineRule="auto"/>
        <w:ind w:firstLine="709"/>
        <w:jc w:val="both"/>
        <w:rPr>
          <w:rFonts w:ascii="Times New Roman" w:hAnsi="Times New Roman"/>
          <w:sz w:val="24"/>
        </w:rPr>
      </w:pPr>
      <w:r>
        <w:rPr>
          <w:rFonts w:ascii="Times New Roman" w:hAnsi="Times New Roman"/>
          <w:sz w:val="24"/>
        </w:rPr>
        <w:t xml:space="preserve">0,307 </w:t>
      </w:r>
      <w:r>
        <w:rPr>
          <w:rFonts w:ascii="Times New Roman" w:hAnsi="Times New Roman"/>
          <w:sz w:val="24"/>
        </w:rPr>
        <w:t>тыс.т.у.</w:t>
      </w:r>
      <w:r>
        <w:rPr>
          <w:rFonts w:ascii="Times New Roman" w:hAnsi="Times New Roman"/>
          <w:sz w:val="24"/>
        </w:rPr>
        <w:t>т</w:t>
      </w:r>
      <w:r>
        <w:rPr>
          <w:rFonts w:ascii="Times New Roman" w:hAnsi="Times New Roman"/>
          <w:sz w:val="24"/>
        </w:rPr>
        <w:t>.</w:t>
      </w:r>
    </w:p>
    <w:p w14:paraId="89170000">
      <w:pPr>
        <w:spacing w:line="240" w:lineRule="auto"/>
        <w:ind w:firstLine="709"/>
        <w:jc w:val="both"/>
        <w:rPr>
          <w:rFonts w:ascii="Times New Roman" w:hAnsi="Times New Roman"/>
          <w:sz w:val="24"/>
        </w:rPr>
      </w:pPr>
      <w:r>
        <w:rPr>
          <w:rFonts w:ascii="Times New Roman" w:hAnsi="Times New Roman"/>
          <w:sz w:val="24"/>
        </w:rPr>
        <w:t xml:space="preserve">Максимальный часовой расход  газа на приготовление пищи определяется с учетом коэффициента часового максимума </w:t>
      </w:r>
    </w:p>
    <w:p w14:paraId="8A170000">
      <w:pPr>
        <w:spacing w:line="240" w:lineRule="auto"/>
        <w:ind w:firstLine="709"/>
        <w:jc w:val="both"/>
        <w:rPr>
          <w:rFonts w:ascii="Times New Roman" w:hAnsi="Times New Roman"/>
          <w:sz w:val="24"/>
        </w:rPr>
      </w:pPr>
      <w:r>
        <w:rPr>
          <w:rFonts w:ascii="Times New Roman" w:hAnsi="Times New Roman"/>
          <w:sz w:val="24"/>
        </w:rPr>
        <w:t>При числе жителей, проживающих в частном секторе, 1300 чел.    = 1/1800</w:t>
      </w:r>
    </w:p>
    <w:p w14:paraId="8B170000">
      <w:pPr>
        <w:spacing w:line="240" w:lineRule="auto"/>
        <w:ind w:firstLine="709"/>
        <w:jc w:val="both"/>
        <w:rPr>
          <w:rFonts w:ascii="Times New Roman" w:hAnsi="Times New Roman"/>
          <w:sz w:val="24"/>
        </w:rPr>
      </w:pPr>
      <w:r>
        <w:rPr>
          <w:rFonts w:ascii="Times New Roman" w:hAnsi="Times New Roman"/>
          <w:sz w:val="24"/>
        </w:rPr>
        <w:t xml:space="preserve"> м</w:t>
      </w:r>
      <w:r>
        <w:rPr>
          <w:rFonts w:ascii="Times New Roman" w:hAnsi="Times New Roman"/>
          <w:sz w:val="24"/>
          <w:vertAlign w:val="superscript"/>
        </w:rPr>
        <w:t>3</w:t>
      </w:r>
      <w:r>
        <w:rPr>
          <w:rFonts w:ascii="Times New Roman" w:hAnsi="Times New Roman"/>
          <w:sz w:val="24"/>
        </w:rPr>
        <w:t>/ч</w:t>
      </w:r>
    </w:p>
    <w:p w14:paraId="8C170000">
      <w:pPr>
        <w:spacing w:line="240" w:lineRule="auto"/>
        <w:ind w:firstLine="709"/>
        <w:jc w:val="both"/>
        <w:rPr>
          <w:rFonts w:ascii="Times New Roman" w:hAnsi="Times New Roman"/>
          <w:sz w:val="24"/>
        </w:rPr>
      </w:pPr>
      <w:r>
        <w:rPr>
          <w:rFonts w:ascii="Times New Roman" w:hAnsi="Times New Roman"/>
          <w:sz w:val="24"/>
        </w:rPr>
        <w:t>Общий расход газа объектами МУП «ККП»</w:t>
      </w:r>
    </w:p>
    <w:p w14:paraId="8D170000">
      <w:pPr>
        <w:keepNext w:val="1"/>
        <w:spacing w:line="240" w:lineRule="auto"/>
        <w:ind w:firstLine="709"/>
        <w:jc w:val="both"/>
        <w:outlineLvl w:val="4"/>
        <w:rPr>
          <w:rFonts w:ascii="Times New Roman" w:hAnsi="Times New Roman"/>
          <w:sz w:val="24"/>
        </w:rPr>
      </w:pPr>
      <w:r>
        <w:rPr>
          <w:rFonts w:ascii="Times New Roman" w:hAnsi="Times New Roman"/>
          <w:sz w:val="24"/>
        </w:rPr>
        <w:t>Годовой расход топлива в условном исчислении составит</w:t>
      </w:r>
    </w:p>
    <w:p w14:paraId="8E170000">
      <w:pPr>
        <w:spacing w:line="240" w:lineRule="auto"/>
        <w:ind w:firstLine="709"/>
        <w:jc w:val="both"/>
        <w:rPr>
          <w:rFonts w:ascii="Times New Roman" w:hAnsi="Times New Roman"/>
          <w:sz w:val="24"/>
        </w:rPr>
      </w:pPr>
      <w:r>
        <w:rPr>
          <w:rFonts w:ascii="Times New Roman" w:hAnsi="Times New Roman"/>
          <w:sz w:val="24"/>
        </w:rPr>
        <w:t>В</w:t>
      </w:r>
      <w:r>
        <w:rPr>
          <w:rFonts w:ascii="Times New Roman" w:hAnsi="Times New Roman"/>
          <w:sz w:val="24"/>
          <w:vertAlign w:val="subscript"/>
        </w:rPr>
        <w:t>общ</w:t>
      </w:r>
      <w:r>
        <w:rPr>
          <w:rFonts w:ascii="Times New Roman" w:hAnsi="Times New Roman"/>
          <w:sz w:val="24"/>
        </w:rPr>
        <w:t xml:space="preserve"> = 34,36 + 0,307 = 34,73тыс.т.у.т./год</w:t>
      </w:r>
    </w:p>
    <w:p w14:paraId="8F170000">
      <w:pPr>
        <w:spacing w:line="240" w:lineRule="auto"/>
        <w:ind w:firstLine="709"/>
        <w:jc w:val="both"/>
        <w:rPr>
          <w:rFonts w:ascii="Times New Roman" w:hAnsi="Times New Roman"/>
          <w:sz w:val="24"/>
        </w:rPr>
      </w:pPr>
      <w:r>
        <w:rPr>
          <w:rFonts w:ascii="Times New Roman" w:hAnsi="Times New Roman"/>
          <w:sz w:val="24"/>
        </w:rPr>
        <w:t>или в натуральном исчислении</w:t>
      </w:r>
    </w:p>
    <w:p w14:paraId="90170000">
      <w:pPr>
        <w:spacing w:line="240" w:lineRule="auto"/>
        <w:ind w:firstLine="709"/>
        <w:jc w:val="both"/>
        <w:rPr>
          <w:rFonts w:ascii="Times New Roman" w:hAnsi="Times New Roman"/>
          <w:sz w:val="24"/>
        </w:rPr>
      </w:pPr>
      <w:r>
        <w:rPr>
          <w:rFonts w:ascii="Times New Roman" w:hAnsi="Times New Roman"/>
          <w:sz w:val="24"/>
        </w:rPr>
        <w:t>В’</w:t>
      </w:r>
      <w:r>
        <w:rPr>
          <w:rFonts w:ascii="Times New Roman" w:hAnsi="Times New Roman"/>
          <w:sz w:val="24"/>
          <w:vertAlign w:val="subscript"/>
        </w:rPr>
        <w:t>общ</w:t>
      </w:r>
      <w:r>
        <w:rPr>
          <w:rFonts w:ascii="Times New Roman" w:hAnsi="Times New Roman"/>
          <w:sz w:val="24"/>
        </w:rPr>
        <w:t xml:space="preserve"> = 30061,42 + 268,9 = 30330,32 тыс</w:t>
      </w:r>
      <w:r>
        <w:rPr>
          <w:rFonts w:ascii="Times New Roman" w:hAnsi="Times New Roman"/>
          <w:sz w:val="24"/>
        </w:rPr>
        <w:t>.м</w:t>
      </w:r>
      <w:r>
        <w:rPr>
          <w:rFonts w:ascii="Times New Roman" w:hAnsi="Times New Roman"/>
          <w:sz w:val="24"/>
          <w:vertAlign w:val="superscript"/>
        </w:rPr>
        <w:t>3</w:t>
      </w:r>
      <w:r>
        <w:rPr>
          <w:rFonts w:ascii="Times New Roman" w:hAnsi="Times New Roman"/>
          <w:sz w:val="24"/>
        </w:rPr>
        <w:t>/год</w:t>
      </w:r>
    </w:p>
    <w:p w14:paraId="91170000">
      <w:pPr>
        <w:spacing w:line="240" w:lineRule="auto"/>
        <w:ind w:firstLine="709"/>
        <w:jc w:val="both"/>
        <w:rPr>
          <w:rFonts w:ascii="Times New Roman" w:hAnsi="Times New Roman"/>
          <w:sz w:val="24"/>
        </w:rPr>
      </w:pPr>
      <w:r>
        <w:rPr>
          <w:rFonts w:ascii="Times New Roman" w:hAnsi="Times New Roman"/>
          <w:sz w:val="24"/>
        </w:rPr>
        <w:t>Расчетный расход газа</w:t>
      </w:r>
    </w:p>
    <w:p w14:paraId="92170000">
      <w:pPr>
        <w:spacing w:line="240" w:lineRule="auto"/>
        <w:ind w:firstLine="709"/>
        <w:jc w:val="both"/>
        <w:rPr>
          <w:rFonts w:ascii="Times New Roman" w:hAnsi="Times New Roman"/>
          <w:sz w:val="24"/>
        </w:rPr>
      </w:pPr>
      <w:r>
        <w:rPr>
          <w:rFonts w:ascii="Times New Roman" w:hAnsi="Times New Roman"/>
          <w:sz w:val="24"/>
        </w:rPr>
        <w:t>В</w:t>
      </w:r>
      <w:r>
        <w:rPr>
          <w:rFonts w:ascii="Times New Roman" w:hAnsi="Times New Roman"/>
          <w:sz w:val="24"/>
          <w:vertAlign w:val="superscript"/>
        </w:rPr>
        <w:t>h</w:t>
      </w:r>
      <w:r>
        <w:rPr>
          <w:rFonts w:ascii="Times New Roman" w:hAnsi="Times New Roman"/>
          <w:sz w:val="24"/>
          <w:vertAlign w:val="subscript"/>
        </w:rPr>
        <w:t>общ</w:t>
      </w:r>
      <w:r>
        <w:rPr>
          <w:rFonts w:ascii="Times New Roman" w:hAnsi="Times New Roman"/>
          <w:sz w:val="24"/>
        </w:rPr>
        <w:t xml:space="preserve"> = 13196,09 + 149,4 = 13345,49 м</w:t>
      </w:r>
      <w:r>
        <w:rPr>
          <w:rFonts w:ascii="Times New Roman" w:hAnsi="Times New Roman"/>
          <w:sz w:val="24"/>
          <w:vertAlign w:val="superscript"/>
        </w:rPr>
        <w:t>3</w:t>
      </w:r>
      <w:r>
        <w:rPr>
          <w:rFonts w:ascii="Times New Roman" w:hAnsi="Times New Roman"/>
          <w:sz w:val="24"/>
        </w:rPr>
        <w:t>/ч</w:t>
      </w:r>
    </w:p>
    <w:p w14:paraId="93170000">
      <w:pPr>
        <w:spacing w:line="240" w:lineRule="auto"/>
        <w:ind w:firstLine="709"/>
        <w:jc w:val="both"/>
        <w:rPr>
          <w:rFonts w:ascii="Times New Roman" w:hAnsi="Times New Roman"/>
          <w:sz w:val="24"/>
        </w:rPr>
      </w:pPr>
    </w:p>
    <w:p w14:paraId="94170000">
      <w:pPr>
        <w:spacing w:line="240" w:lineRule="auto"/>
        <w:ind w:firstLine="709"/>
        <w:jc w:val="both"/>
        <w:rPr>
          <w:rFonts w:ascii="Times New Roman" w:hAnsi="Times New Roman"/>
          <w:sz w:val="24"/>
        </w:rPr>
      </w:pPr>
      <w:r>
        <w:rPr>
          <w:rFonts w:ascii="Times New Roman" w:hAnsi="Times New Roman"/>
          <w:sz w:val="24"/>
        </w:rPr>
        <w:t>Таблица № 30 – Перспективный топливный баланс по источникам теплоты.</w:t>
      </w:r>
    </w:p>
    <w:tbl>
      <w:tblPr>
        <w:tblStyle w:val="Style_5"/>
        <w:tblInd w:type="dxa" w:w="109"/>
        <w:tblLayout w:type="fixed"/>
        <w:tblCellMar>
          <w:left w:type="dxa" w:w="28"/>
          <w:right w:type="dxa" w:w="28"/>
        </w:tblCellMar>
      </w:tblPr>
      <w:tblGrid>
        <w:gridCol w:w="1498"/>
        <w:gridCol w:w="1115"/>
        <w:gridCol w:w="1237"/>
        <w:gridCol w:w="1029"/>
        <w:gridCol w:w="1029"/>
        <w:gridCol w:w="1089"/>
        <w:gridCol w:w="1091"/>
        <w:gridCol w:w="1089"/>
        <w:gridCol w:w="1090"/>
      </w:tblGrid>
      <w:tr>
        <w:trPr>
          <w:trHeight w:hRule="atLeast" w:val="477"/>
          <w:tblHeader/>
        </w:trPr>
        <w:tc>
          <w:tcPr>
            <w:tcW w:type="dxa" w:w="1498"/>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5170000">
            <w:pPr>
              <w:widowControl w:val="0"/>
              <w:spacing w:line="240" w:lineRule="auto"/>
              <w:ind/>
              <w:jc w:val="center"/>
              <w:rPr>
                <w:rFonts w:ascii="Times New Roman" w:hAnsi="Times New Roman"/>
                <w:sz w:val="24"/>
              </w:rPr>
            </w:pPr>
            <w:r>
              <w:rPr>
                <w:rFonts w:ascii="Times New Roman" w:hAnsi="Times New Roman"/>
                <w:sz w:val="24"/>
              </w:rPr>
              <w:t>Наименование источника</w:t>
            </w:r>
          </w:p>
          <w:p w14:paraId="96170000">
            <w:pPr>
              <w:widowControl w:val="0"/>
              <w:spacing w:line="240" w:lineRule="auto"/>
              <w:ind/>
              <w:jc w:val="center"/>
              <w:rPr>
                <w:rFonts w:ascii="Times New Roman" w:hAnsi="Times New Roman"/>
                <w:sz w:val="24"/>
              </w:rPr>
            </w:pPr>
            <w:r>
              <w:rPr>
                <w:rFonts w:ascii="Times New Roman" w:hAnsi="Times New Roman"/>
                <w:sz w:val="24"/>
              </w:rPr>
              <w:t>тепловой</w:t>
            </w:r>
          </w:p>
          <w:p w14:paraId="97170000">
            <w:pPr>
              <w:widowControl w:val="0"/>
              <w:spacing w:line="240" w:lineRule="auto"/>
              <w:ind/>
              <w:jc w:val="center"/>
              <w:rPr>
                <w:rFonts w:ascii="Times New Roman" w:hAnsi="Times New Roman"/>
                <w:sz w:val="24"/>
              </w:rPr>
            </w:pPr>
            <w:r>
              <w:rPr>
                <w:rFonts w:ascii="Times New Roman" w:hAnsi="Times New Roman"/>
                <w:sz w:val="24"/>
              </w:rPr>
              <w:t>энергии</w:t>
            </w:r>
          </w:p>
        </w:tc>
        <w:tc>
          <w:tcPr>
            <w:tcW w:type="dxa" w:w="1115"/>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8170000">
            <w:pPr>
              <w:widowControl w:val="0"/>
              <w:spacing w:line="240" w:lineRule="auto"/>
              <w:ind/>
              <w:jc w:val="center"/>
              <w:rPr>
                <w:rFonts w:ascii="Times New Roman" w:hAnsi="Times New Roman"/>
                <w:sz w:val="24"/>
              </w:rPr>
            </w:pPr>
            <w:r>
              <w:rPr>
                <w:rFonts w:ascii="Times New Roman" w:hAnsi="Times New Roman"/>
                <w:sz w:val="24"/>
              </w:rPr>
              <w:t>Вид используемого топлива</w:t>
            </w:r>
          </w:p>
        </w:tc>
        <w:tc>
          <w:tcPr>
            <w:tcW w:type="dxa" w:w="1237"/>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9170000">
            <w:pPr>
              <w:widowControl w:val="0"/>
              <w:spacing w:line="240" w:lineRule="auto"/>
              <w:ind/>
              <w:jc w:val="center"/>
              <w:rPr>
                <w:rFonts w:ascii="Times New Roman" w:hAnsi="Times New Roman"/>
                <w:sz w:val="24"/>
              </w:rPr>
            </w:pPr>
            <w:r>
              <w:rPr>
                <w:rFonts w:ascii="Times New Roman" w:hAnsi="Times New Roman"/>
                <w:sz w:val="24"/>
              </w:rPr>
              <w:t>Вид рекомендуемого топлива, период  перехода</w:t>
            </w:r>
          </w:p>
        </w:tc>
        <w:tc>
          <w:tcPr>
            <w:tcW w:type="dxa" w:w="1029"/>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A170000">
            <w:pPr>
              <w:widowControl w:val="0"/>
              <w:spacing w:line="240" w:lineRule="auto"/>
              <w:ind/>
              <w:jc w:val="center"/>
              <w:rPr>
                <w:rFonts w:ascii="Times New Roman" w:hAnsi="Times New Roman"/>
                <w:sz w:val="24"/>
              </w:rPr>
            </w:pPr>
            <w:r>
              <w:rPr>
                <w:rFonts w:ascii="Times New Roman" w:hAnsi="Times New Roman"/>
                <w:sz w:val="24"/>
              </w:rPr>
              <w:t>Наличие резервного топлива</w:t>
            </w:r>
          </w:p>
        </w:tc>
        <w:tc>
          <w:tcPr>
            <w:tcW w:type="dxa" w:w="1029"/>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B170000">
            <w:pPr>
              <w:widowControl w:val="0"/>
              <w:spacing w:line="240" w:lineRule="auto"/>
              <w:ind/>
              <w:jc w:val="center"/>
              <w:rPr>
                <w:rFonts w:ascii="Times New Roman" w:hAnsi="Times New Roman"/>
                <w:sz w:val="24"/>
              </w:rPr>
            </w:pPr>
            <w:r>
              <w:rPr>
                <w:rFonts w:ascii="Times New Roman" w:hAnsi="Times New Roman"/>
                <w:sz w:val="24"/>
              </w:rPr>
              <w:t xml:space="preserve">Наличие </w:t>
            </w:r>
            <w:r>
              <w:rPr>
                <w:rFonts w:ascii="Times New Roman" w:hAnsi="Times New Roman"/>
                <w:sz w:val="24"/>
              </w:rPr>
              <w:t>аварий-</w:t>
            </w:r>
            <w:r>
              <w:rPr>
                <w:rFonts w:ascii="Times New Roman" w:hAnsi="Times New Roman"/>
                <w:sz w:val="24"/>
              </w:rPr>
              <w:t>ного</w:t>
            </w:r>
            <w:r>
              <w:rPr>
                <w:rFonts w:ascii="Times New Roman" w:hAnsi="Times New Roman"/>
                <w:sz w:val="24"/>
              </w:rPr>
              <w:t xml:space="preserve"> топлива</w:t>
            </w:r>
          </w:p>
        </w:tc>
        <w:tc>
          <w:tcPr>
            <w:tcW w:type="dxa" w:w="2180"/>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C170000">
            <w:pPr>
              <w:widowControl w:val="0"/>
              <w:spacing w:line="240" w:lineRule="auto"/>
              <w:ind/>
              <w:jc w:val="center"/>
              <w:rPr>
                <w:rFonts w:ascii="Times New Roman" w:hAnsi="Times New Roman"/>
                <w:sz w:val="24"/>
              </w:rPr>
            </w:pPr>
            <w:r>
              <w:rPr>
                <w:rFonts w:ascii="Times New Roman" w:hAnsi="Times New Roman"/>
                <w:sz w:val="24"/>
              </w:rPr>
              <w:t>Отпуск тепловой</w:t>
            </w:r>
          </w:p>
          <w:p w14:paraId="9D170000">
            <w:pPr>
              <w:widowControl w:val="0"/>
              <w:spacing w:line="240" w:lineRule="auto"/>
              <w:ind/>
              <w:jc w:val="center"/>
              <w:rPr>
                <w:rFonts w:ascii="Times New Roman" w:hAnsi="Times New Roman"/>
                <w:sz w:val="24"/>
              </w:rPr>
            </w:pPr>
            <w:r>
              <w:rPr>
                <w:rFonts w:ascii="Times New Roman" w:hAnsi="Times New Roman"/>
                <w:sz w:val="24"/>
              </w:rPr>
              <w:t xml:space="preserve">энергии, </w:t>
            </w:r>
            <w:r>
              <w:rPr>
                <w:rFonts w:ascii="Times New Roman" w:hAnsi="Times New Roman"/>
                <w:i w:val="1"/>
                <w:sz w:val="24"/>
              </w:rPr>
              <w:t>МВт</w:t>
            </w:r>
          </w:p>
        </w:tc>
        <w:tc>
          <w:tcPr>
            <w:tcW w:type="dxa" w:w="2179"/>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9E170000">
            <w:pPr>
              <w:widowControl w:val="0"/>
              <w:spacing w:line="240" w:lineRule="auto"/>
              <w:ind/>
              <w:jc w:val="center"/>
              <w:rPr>
                <w:rFonts w:ascii="Times New Roman" w:hAnsi="Times New Roman"/>
                <w:sz w:val="24"/>
              </w:rPr>
            </w:pPr>
            <w:r>
              <w:rPr>
                <w:rFonts w:ascii="Times New Roman" w:hAnsi="Times New Roman"/>
                <w:sz w:val="24"/>
              </w:rPr>
              <w:t>Расчётный годовой</w:t>
            </w:r>
          </w:p>
          <w:p w14:paraId="9F170000">
            <w:pPr>
              <w:widowControl w:val="0"/>
              <w:spacing w:line="240" w:lineRule="auto"/>
              <w:ind/>
              <w:jc w:val="center"/>
              <w:rPr>
                <w:rFonts w:ascii="Times New Roman" w:hAnsi="Times New Roman"/>
                <w:sz w:val="24"/>
              </w:rPr>
            </w:pPr>
            <w:r>
              <w:rPr>
                <w:rFonts w:ascii="Times New Roman" w:hAnsi="Times New Roman"/>
                <w:sz w:val="24"/>
              </w:rPr>
              <w:t>расход основного</w:t>
            </w:r>
          </w:p>
          <w:p w14:paraId="A0170000">
            <w:pPr>
              <w:widowControl w:val="0"/>
              <w:spacing w:line="240" w:lineRule="auto"/>
              <w:ind/>
              <w:jc w:val="center"/>
              <w:rPr>
                <w:rFonts w:ascii="Times New Roman" w:hAnsi="Times New Roman"/>
                <w:sz w:val="24"/>
              </w:rPr>
            </w:pPr>
            <w:r>
              <w:rPr>
                <w:rFonts w:ascii="Times New Roman" w:hAnsi="Times New Roman"/>
                <w:sz w:val="24"/>
              </w:rPr>
              <w:t>топлива,</w:t>
            </w:r>
          </w:p>
          <w:p w14:paraId="A1170000">
            <w:pPr>
              <w:widowControl w:val="0"/>
              <w:spacing w:line="240" w:lineRule="auto"/>
              <w:ind/>
              <w:jc w:val="center"/>
              <w:rPr>
                <w:rFonts w:ascii="Times New Roman" w:hAnsi="Times New Roman"/>
                <w:sz w:val="24"/>
              </w:rPr>
            </w:pPr>
            <w:r>
              <w:rPr>
                <w:rFonts w:ascii="Times New Roman" w:hAnsi="Times New Roman"/>
                <w:i w:val="1"/>
                <w:sz w:val="24"/>
              </w:rPr>
              <w:t>тыс. нм</w:t>
            </w:r>
            <w:r>
              <w:rPr>
                <w:rFonts w:ascii="Times New Roman" w:hAnsi="Times New Roman"/>
                <w:i w:val="1"/>
                <w:sz w:val="24"/>
                <w:vertAlign w:val="superscript"/>
              </w:rPr>
              <w:t>3</w:t>
            </w:r>
            <w:r>
              <w:rPr>
                <w:rFonts w:ascii="Times New Roman" w:hAnsi="Times New Roman"/>
                <w:i w:val="1"/>
                <w:sz w:val="24"/>
              </w:rPr>
              <w:t>/год</w:t>
            </w:r>
          </w:p>
        </w:tc>
      </w:tr>
      <w:tr>
        <w:trPr>
          <w:trHeight w:hRule="atLeast" w:val="477"/>
          <w:tblHeader/>
        </w:trPr>
        <w:tc>
          <w:tcPr>
            <w:tcW w:type="dxa" w:w="1498"/>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1115"/>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1237"/>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1029"/>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1029"/>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2170000">
            <w:pPr>
              <w:widowControl w:val="0"/>
              <w:spacing w:line="240" w:lineRule="auto"/>
              <w:ind/>
              <w:jc w:val="center"/>
              <w:rPr>
                <w:rFonts w:ascii="Times New Roman" w:hAnsi="Times New Roman"/>
                <w:sz w:val="24"/>
              </w:rPr>
            </w:pPr>
            <w:r>
              <w:rPr>
                <w:rFonts w:ascii="Times New Roman" w:hAnsi="Times New Roman"/>
                <w:sz w:val="24"/>
              </w:rPr>
              <w:t>2018 г.</w:t>
            </w:r>
          </w:p>
        </w:tc>
        <w:tc>
          <w:tcPr>
            <w:tcW w:type="dxa" w:w="109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3170000">
            <w:pPr>
              <w:widowControl w:val="0"/>
              <w:spacing w:line="240" w:lineRule="auto"/>
              <w:ind/>
              <w:jc w:val="center"/>
              <w:rPr>
                <w:rFonts w:ascii="Times New Roman" w:hAnsi="Times New Roman"/>
                <w:sz w:val="24"/>
              </w:rPr>
            </w:pPr>
            <w:r>
              <w:rPr>
                <w:rFonts w:ascii="Times New Roman" w:hAnsi="Times New Roman"/>
                <w:sz w:val="24"/>
              </w:rPr>
              <w:t>2033 г.</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4170000">
            <w:pPr>
              <w:widowControl w:val="0"/>
              <w:spacing w:line="240" w:lineRule="auto"/>
              <w:ind/>
              <w:jc w:val="center"/>
              <w:rPr>
                <w:rFonts w:ascii="Times New Roman" w:hAnsi="Times New Roman"/>
                <w:sz w:val="24"/>
              </w:rPr>
            </w:pPr>
            <w:r>
              <w:rPr>
                <w:rFonts w:ascii="Times New Roman" w:hAnsi="Times New Roman"/>
                <w:sz w:val="24"/>
              </w:rPr>
              <w:t>2018 г.</w:t>
            </w:r>
          </w:p>
        </w:tc>
        <w:tc>
          <w:tcPr>
            <w:tcW w:type="dxa" w:w="1090"/>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5170000">
            <w:pPr>
              <w:widowControl w:val="0"/>
              <w:spacing w:line="240" w:lineRule="auto"/>
              <w:ind/>
              <w:jc w:val="center"/>
              <w:rPr>
                <w:rFonts w:ascii="Times New Roman" w:hAnsi="Times New Roman"/>
                <w:sz w:val="24"/>
              </w:rPr>
            </w:pPr>
            <w:r>
              <w:rPr>
                <w:rFonts w:ascii="Times New Roman" w:hAnsi="Times New Roman"/>
                <w:sz w:val="24"/>
              </w:rPr>
              <w:t>2033 г.</w:t>
            </w:r>
          </w:p>
        </w:tc>
      </w:tr>
      <w:tr>
        <w:tc>
          <w:tcPr>
            <w:tcW w:type="dxa" w:w="1498"/>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6170000">
            <w:pPr>
              <w:widowControl w:val="0"/>
              <w:spacing w:line="240" w:lineRule="auto"/>
              <w:ind/>
              <w:jc w:val="center"/>
              <w:rPr>
                <w:rFonts w:ascii="Times New Roman" w:hAnsi="Times New Roman"/>
                <w:sz w:val="24"/>
              </w:rPr>
            </w:pPr>
            <w:r>
              <w:rPr>
                <w:rFonts w:ascii="Times New Roman" w:hAnsi="Times New Roman"/>
                <w:sz w:val="24"/>
              </w:rPr>
              <w:t>Котельная</w:t>
            </w:r>
          </w:p>
          <w:p w14:paraId="A7170000">
            <w:pPr>
              <w:widowControl w:val="0"/>
              <w:spacing w:line="240" w:lineRule="auto"/>
              <w:ind/>
              <w:jc w:val="center"/>
              <w:rPr>
                <w:rFonts w:ascii="Times New Roman" w:hAnsi="Times New Roman"/>
                <w:sz w:val="24"/>
              </w:rPr>
            </w:pPr>
            <w:r>
              <w:rPr>
                <w:rFonts w:ascii="Times New Roman" w:hAnsi="Times New Roman"/>
                <w:sz w:val="24"/>
              </w:rPr>
              <w:t>№ 1</w:t>
            </w:r>
          </w:p>
        </w:tc>
        <w:tc>
          <w:tcPr>
            <w:tcW w:type="dxa" w:w="1115"/>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8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237"/>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9170000">
            <w:pPr>
              <w:widowControl w:val="0"/>
              <w:spacing w:line="240" w:lineRule="auto"/>
              <w:ind/>
              <w:jc w:val="center"/>
              <w:rPr>
                <w:rFonts w:ascii="Times New Roman" w:hAnsi="Times New Roman"/>
                <w:sz w:val="24"/>
              </w:rPr>
            </w:pPr>
            <w:r>
              <w:rPr>
                <w:rFonts w:ascii="Times New Roman" w:hAnsi="Times New Roman"/>
                <w:sz w:val="24"/>
              </w:rPr>
              <w:t>Природный газ</w:t>
            </w:r>
          </w:p>
          <w:p w14:paraId="AA170000">
            <w:pPr>
              <w:widowControl w:val="0"/>
              <w:spacing w:line="240" w:lineRule="auto"/>
              <w:ind/>
              <w:jc w:val="center"/>
              <w:rPr>
                <w:rFonts w:ascii="Times New Roman" w:hAnsi="Times New Roman"/>
                <w:sz w:val="24"/>
              </w:rPr>
            </w:pPr>
            <w:r>
              <w:rPr>
                <w:rFonts w:ascii="Times New Roman" w:hAnsi="Times New Roman"/>
                <w:sz w:val="24"/>
              </w:rPr>
              <w:t>до  2022 г</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B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C170000">
            <w:pPr>
              <w:widowControl w:val="0"/>
              <w:spacing w:line="240" w:lineRule="auto"/>
              <w:ind/>
              <w:jc w:val="center"/>
              <w:rPr>
                <w:rFonts w:ascii="Times New Roman" w:hAnsi="Times New Roman"/>
                <w:sz w:val="24"/>
              </w:rPr>
            </w:pPr>
            <w:r>
              <w:rPr>
                <w:rFonts w:ascii="Times New Roman" w:hAnsi="Times New Roman"/>
                <w:sz w:val="24"/>
              </w:rPr>
              <w:t>Диз</w:t>
            </w:r>
            <w:r>
              <w:rPr>
                <w:rFonts w:ascii="Times New Roman" w:hAnsi="Times New Roman"/>
                <w:sz w:val="24"/>
              </w:rPr>
              <w:t xml:space="preserve"> топливо</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D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E170000">
            <w:pPr>
              <w:widowControl w:val="0"/>
              <w:spacing w:line="240" w:lineRule="auto"/>
              <w:ind/>
              <w:jc w:val="center"/>
              <w:rPr>
                <w:rFonts w:ascii="Times New Roman" w:hAnsi="Times New Roman"/>
                <w:sz w:val="24"/>
              </w:rPr>
            </w:pPr>
            <w:r>
              <w:rPr>
                <w:rFonts w:ascii="Times New Roman" w:hAnsi="Times New Roman"/>
                <w:sz w:val="24"/>
              </w:rPr>
              <w:t>49,1</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AF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0"/>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0170000">
            <w:pPr>
              <w:widowControl w:val="0"/>
              <w:spacing w:line="240" w:lineRule="auto"/>
              <w:ind/>
              <w:jc w:val="center"/>
              <w:rPr>
                <w:rFonts w:ascii="Times New Roman" w:hAnsi="Times New Roman"/>
                <w:sz w:val="24"/>
              </w:rPr>
            </w:pPr>
            <w:r>
              <w:rPr>
                <w:rFonts w:ascii="Times New Roman" w:hAnsi="Times New Roman"/>
                <w:sz w:val="24"/>
              </w:rPr>
              <w:t>13926,8</w:t>
            </w:r>
          </w:p>
        </w:tc>
      </w:tr>
      <w:tr>
        <w:tc>
          <w:tcPr>
            <w:tcW w:type="dxa" w:w="1498"/>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1170000">
            <w:pPr>
              <w:widowControl w:val="0"/>
              <w:spacing w:line="240" w:lineRule="auto"/>
              <w:ind/>
              <w:jc w:val="center"/>
              <w:rPr>
                <w:rFonts w:ascii="Times New Roman" w:hAnsi="Times New Roman"/>
                <w:sz w:val="24"/>
              </w:rPr>
            </w:pPr>
            <w:r>
              <w:rPr>
                <w:rFonts w:ascii="Times New Roman" w:hAnsi="Times New Roman"/>
                <w:sz w:val="24"/>
              </w:rPr>
              <w:t>Котельная</w:t>
            </w:r>
          </w:p>
          <w:p w14:paraId="B2170000">
            <w:pPr>
              <w:widowControl w:val="0"/>
              <w:spacing w:line="240" w:lineRule="auto"/>
              <w:ind/>
              <w:jc w:val="center"/>
              <w:rPr>
                <w:rFonts w:ascii="Times New Roman" w:hAnsi="Times New Roman"/>
                <w:sz w:val="24"/>
              </w:rPr>
            </w:pPr>
            <w:r>
              <w:rPr>
                <w:rFonts w:ascii="Times New Roman" w:hAnsi="Times New Roman"/>
                <w:sz w:val="24"/>
              </w:rPr>
              <w:t>№ 2</w:t>
            </w:r>
          </w:p>
        </w:tc>
        <w:tc>
          <w:tcPr>
            <w:tcW w:type="dxa" w:w="1115"/>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3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237"/>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4170000">
            <w:pPr>
              <w:widowControl w:val="0"/>
              <w:spacing w:line="240" w:lineRule="auto"/>
              <w:ind/>
              <w:jc w:val="center"/>
              <w:rPr>
                <w:rFonts w:ascii="Times New Roman" w:hAnsi="Times New Roman"/>
                <w:sz w:val="24"/>
              </w:rPr>
            </w:pPr>
            <w:r>
              <w:rPr>
                <w:rFonts w:ascii="Times New Roman" w:hAnsi="Times New Roman"/>
                <w:sz w:val="24"/>
              </w:rPr>
              <w:t>Природный газ,</w:t>
            </w:r>
          </w:p>
          <w:p w14:paraId="B5170000">
            <w:pPr>
              <w:widowControl w:val="0"/>
              <w:spacing w:line="240" w:lineRule="auto"/>
              <w:ind/>
              <w:jc w:val="center"/>
              <w:rPr>
                <w:rFonts w:ascii="Times New Roman" w:hAnsi="Times New Roman"/>
                <w:sz w:val="24"/>
              </w:rPr>
            </w:pPr>
            <w:r>
              <w:rPr>
                <w:rFonts w:ascii="Times New Roman" w:hAnsi="Times New Roman"/>
                <w:sz w:val="24"/>
              </w:rPr>
              <w:t xml:space="preserve"> до 2030 г</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6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7170000">
            <w:pPr>
              <w:widowControl w:val="0"/>
              <w:spacing w:line="240" w:lineRule="auto"/>
              <w:ind/>
              <w:jc w:val="center"/>
              <w:rPr>
                <w:rFonts w:ascii="Times New Roman" w:hAnsi="Times New Roman"/>
                <w:sz w:val="24"/>
              </w:rPr>
            </w:pPr>
            <w:r>
              <w:rPr>
                <w:rFonts w:ascii="Times New Roman" w:hAnsi="Times New Roman"/>
                <w:sz w:val="24"/>
              </w:rPr>
              <w:t>Диз</w:t>
            </w:r>
            <w:r>
              <w:rPr>
                <w:rFonts w:ascii="Times New Roman" w:hAnsi="Times New Roman"/>
                <w:sz w:val="24"/>
              </w:rPr>
              <w:t xml:space="preserve"> топливо</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8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9170000">
            <w:pPr>
              <w:widowControl w:val="0"/>
              <w:spacing w:line="240" w:lineRule="auto"/>
              <w:ind/>
              <w:jc w:val="center"/>
              <w:rPr>
                <w:rFonts w:ascii="Times New Roman" w:hAnsi="Times New Roman"/>
                <w:sz w:val="24"/>
              </w:rPr>
            </w:pPr>
            <w:r>
              <w:rPr>
                <w:rFonts w:ascii="Times New Roman" w:hAnsi="Times New Roman"/>
                <w:sz w:val="24"/>
              </w:rPr>
              <w:t>33,23</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A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0"/>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B170000">
            <w:pPr>
              <w:widowControl w:val="0"/>
              <w:spacing w:line="240" w:lineRule="auto"/>
              <w:ind/>
              <w:jc w:val="center"/>
              <w:rPr>
                <w:rFonts w:ascii="Times New Roman" w:hAnsi="Times New Roman"/>
                <w:sz w:val="24"/>
              </w:rPr>
            </w:pPr>
            <w:r>
              <w:rPr>
                <w:rFonts w:ascii="Times New Roman" w:hAnsi="Times New Roman"/>
                <w:sz w:val="24"/>
              </w:rPr>
              <w:t>11413,7</w:t>
            </w:r>
          </w:p>
        </w:tc>
      </w:tr>
      <w:tr>
        <w:tc>
          <w:tcPr>
            <w:tcW w:type="dxa" w:w="1498"/>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C170000">
            <w:pPr>
              <w:widowControl w:val="0"/>
              <w:spacing w:line="240" w:lineRule="auto"/>
              <w:ind/>
              <w:jc w:val="center"/>
              <w:rPr>
                <w:rFonts w:ascii="Times New Roman" w:hAnsi="Times New Roman"/>
                <w:sz w:val="24"/>
              </w:rPr>
            </w:pPr>
            <w:r>
              <w:rPr>
                <w:rFonts w:ascii="Times New Roman" w:hAnsi="Times New Roman"/>
                <w:sz w:val="24"/>
              </w:rPr>
              <w:t>Котельная</w:t>
            </w:r>
          </w:p>
          <w:p w14:paraId="BD170000">
            <w:pPr>
              <w:widowControl w:val="0"/>
              <w:spacing w:line="240" w:lineRule="auto"/>
              <w:ind/>
              <w:jc w:val="center"/>
              <w:rPr>
                <w:rFonts w:ascii="Times New Roman" w:hAnsi="Times New Roman"/>
                <w:sz w:val="24"/>
              </w:rPr>
            </w:pPr>
            <w:r>
              <w:rPr>
                <w:rFonts w:ascii="Times New Roman" w:hAnsi="Times New Roman"/>
                <w:sz w:val="24"/>
              </w:rPr>
              <w:t>№ 3</w:t>
            </w:r>
          </w:p>
        </w:tc>
        <w:tc>
          <w:tcPr>
            <w:tcW w:type="dxa" w:w="1115"/>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E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237"/>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BF170000">
            <w:pPr>
              <w:widowControl w:val="0"/>
              <w:spacing w:line="240" w:lineRule="auto"/>
              <w:ind/>
              <w:jc w:val="center"/>
              <w:rPr>
                <w:rFonts w:ascii="Times New Roman" w:hAnsi="Times New Roman"/>
                <w:sz w:val="24"/>
              </w:rPr>
            </w:pPr>
            <w:r>
              <w:rPr>
                <w:rFonts w:ascii="Times New Roman" w:hAnsi="Times New Roman"/>
                <w:sz w:val="24"/>
              </w:rPr>
              <w:t>Природный газ</w:t>
            </w:r>
          </w:p>
          <w:p w14:paraId="C0170000">
            <w:pPr>
              <w:widowControl w:val="0"/>
              <w:spacing w:line="240" w:lineRule="auto"/>
              <w:ind/>
              <w:jc w:val="center"/>
              <w:rPr>
                <w:rFonts w:ascii="Times New Roman" w:hAnsi="Times New Roman"/>
                <w:sz w:val="24"/>
              </w:rPr>
            </w:pPr>
            <w:r>
              <w:rPr>
                <w:rFonts w:ascii="Times New Roman" w:hAnsi="Times New Roman"/>
                <w:sz w:val="24"/>
              </w:rPr>
              <w:t>до 2025 г</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1170000">
            <w:pPr>
              <w:widowControl w:val="0"/>
              <w:spacing w:line="240" w:lineRule="auto"/>
              <w:ind/>
              <w:jc w:val="center"/>
              <w:rPr>
                <w:rFonts w:ascii="Times New Roman" w:hAnsi="Times New Roman"/>
                <w:sz w:val="24"/>
              </w:rPr>
            </w:pPr>
            <w:r>
              <w:rPr>
                <w:rFonts w:ascii="Times New Roman" w:hAnsi="Times New Roman"/>
                <w:sz w:val="24"/>
              </w:rPr>
              <w:t>Диз</w:t>
            </w:r>
            <w:r>
              <w:rPr>
                <w:rFonts w:ascii="Times New Roman" w:hAnsi="Times New Roman"/>
                <w:sz w:val="24"/>
              </w:rPr>
              <w:t xml:space="preserve"> топливо</w:t>
            </w:r>
          </w:p>
        </w:tc>
        <w:tc>
          <w:tcPr>
            <w:tcW w:type="dxa" w:w="102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2170000">
            <w:pPr>
              <w:widowControl w:val="0"/>
              <w:spacing w:line="240" w:lineRule="auto"/>
              <w:ind/>
              <w:jc w:val="center"/>
              <w:rPr>
                <w:rFonts w:ascii="Times New Roman" w:hAnsi="Times New Roman"/>
                <w:sz w:val="24"/>
              </w:rPr>
            </w:pPr>
            <w:r>
              <w:rPr>
                <w:rFonts w:ascii="Times New Roman" w:hAnsi="Times New Roman"/>
                <w:sz w:val="24"/>
              </w:rPr>
              <w:t>-</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3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4170000">
            <w:pPr>
              <w:widowControl w:val="0"/>
              <w:spacing w:line="240" w:lineRule="auto"/>
              <w:ind/>
              <w:jc w:val="center"/>
              <w:rPr>
                <w:rFonts w:ascii="Times New Roman" w:hAnsi="Times New Roman"/>
                <w:sz w:val="24"/>
              </w:rPr>
            </w:pPr>
            <w:r>
              <w:rPr>
                <w:rFonts w:ascii="Times New Roman" w:hAnsi="Times New Roman"/>
                <w:sz w:val="24"/>
              </w:rPr>
              <w:t>9,54</w:t>
            </w:r>
          </w:p>
        </w:tc>
        <w:tc>
          <w:tcPr>
            <w:tcW w:type="dxa" w:w="108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5170000">
            <w:pPr>
              <w:widowControl w:val="0"/>
              <w:spacing w:line="240" w:lineRule="auto"/>
              <w:ind/>
              <w:jc w:val="center"/>
              <w:rPr>
                <w:rFonts w:ascii="Times New Roman" w:hAnsi="Times New Roman"/>
                <w:sz w:val="24"/>
              </w:rPr>
            </w:pPr>
            <w:r>
              <w:rPr>
                <w:rFonts w:ascii="Times New Roman" w:hAnsi="Times New Roman"/>
                <w:sz w:val="24"/>
              </w:rPr>
              <w:t>0</w:t>
            </w:r>
          </w:p>
        </w:tc>
        <w:tc>
          <w:tcPr>
            <w:tcW w:type="dxa" w:w="1090"/>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C6170000">
            <w:pPr>
              <w:widowControl w:val="0"/>
              <w:spacing w:line="240" w:lineRule="auto"/>
              <w:ind/>
              <w:jc w:val="center"/>
              <w:rPr>
                <w:rFonts w:ascii="Times New Roman" w:hAnsi="Times New Roman"/>
                <w:sz w:val="24"/>
              </w:rPr>
            </w:pPr>
            <w:r>
              <w:rPr>
                <w:rFonts w:ascii="Times New Roman" w:hAnsi="Times New Roman"/>
                <w:sz w:val="24"/>
              </w:rPr>
              <w:t>3259,4</w:t>
            </w:r>
          </w:p>
        </w:tc>
      </w:tr>
    </w:tbl>
    <w:p w14:paraId="C7170000">
      <w:pPr>
        <w:pStyle w:val="Style_10"/>
        <w:ind/>
        <w:jc w:val="left"/>
      </w:pPr>
    </w:p>
    <w:p w14:paraId="C8170000">
      <w:pPr>
        <w:pStyle w:val="Style_10"/>
        <w:rPr>
          <w:sz w:val="28"/>
        </w:rPr>
      </w:pPr>
      <w:r>
        <w:rPr>
          <w:sz w:val="28"/>
        </w:rPr>
        <w:t>Глава 1</w:t>
      </w:r>
      <w:r>
        <w:rPr>
          <w:sz w:val="28"/>
        </w:rPr>
        <w:t>0</w:t>
      </w:r>
      <w:r>
        <w:rPr>
          <w:sz w:val="28"/>
        </w:rPr>
        <w:t>. «Оценка надежности теплоснабжения»</w:t>
      </w:r>
    </w:p>
    <w:p w14:paraId="C9170000">
      <w:pPr>
        <w:pStyle w:val="Style_7"/>
        <w:spacing w:after="0" w:before="0" w:line="240" w:lineRule="auto"/>
        <w:ind/>
        <w:rPr>
          <w:rFonts w:ascii="Times New Roman" w:hAnsi="Times New Roman"/>
          <w:b w:val="0"/>
          <w:sz w:val="24"/>
        </w:rPr>
      </w:pPr>
    </w:p>
    <w:p w14:paraId="CA170000">
      <w:pPr>
        <w:spacing w:after="0" w:line="240" w:lineRule="auto"/>
        <w:ind w:firstLine="709"/>
        <w:jc w:val="both"/>
        <w:rPr>
          <w:rFonts w:ascii="Times New Roman" w:hAnsi="Times New Roman"/>
          <w:sz w:val="24"/>
        </w:rPr>
      </w:pPr>
      <w:r>
        <w:rPr>
          <w:rFonts w:ascii="Times New Roman" w:hAnsi="Times New Roman"/>
          <w:sz w:val="24"/>
        </w:rPr>
        <w:t xml:space="preserve">Нормативная надежность тепловых сетей в соответствии со СНиП  41-02-2003 составляет </w:t>
      </w:r>
      <w:r>
        <w:rPr>
          <w:rFonts w:ascii="Times New Roman" w:hAnsi="Times New Roman"/>
          <w:sz w:val="24"/>
        </w:rPr>
        <w:t>Р</w:t>
      </w:r>
      <w:r>
        <w:rPr>
          <w:rFonts w:ascii="Times New Roman" w:hAnsi="Times New Roman"/>
          <w:sz w:val="24"/>
          <w:vertAlign w:val="subscript"/>
        </w:rPr>
        <w:t>тс</w:t>
      </w:r>
      <w:r>
        <w:rPr>
          <w:rFonts w:ascii="Times New Roman" w:hAnsi="Times New Roman"/>
          <w:sz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w:t>
      </w:r>
      <w:r>
        <w:rPr>
          <w:rFonts w:ascii="Times New Roman" w:hAnsi="Times New Roman"/>
          <w:sz w:val="24"/>
        </w:rPr>
        <w:t>пенополиуретана</w:t>
      </w:r>
      <w:r>
        <w:rPr>
          <w:rFonts w:ascii="Times New Roman" w:hAnsi="Times New Roman"/>
          <w:sz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14:paraId="CB170000">
      <w:pPr>
        <w:spacing w:after="0" w:line="240" w:lineRule="auto"/>
        <w:ind w:firstLine="709"/>
        <w:jc w:val="both"/>
        <w:rPr>
          <w:rFonts w:ascii="Times New Roman" w:hAnsi="Times New Roman"/>
          <w:sz w:val="24"/>
        </w:rPr>
      </w:pPr>
      <w:r>
        <w:rPr>
          <w:rFonts w:ascii="Times New Roman" w:hAnsi="Times New Roman"/>
          <w:sz w:val="24"/>
        </w:rPr>
        <w:t xml:space="preserve">Применение в качестве запорной арматуры шаровых кранов для </w:t>
      </w:r>
      <w:r>
        <w:rPr>
          <w:rFonts w:ascii="Times New Roman" w:hAnsi="Times New Roman"/>
          <w:sz w:val="24"/>
        </w:rPr>
        <w:t>бесканальной</w:t>
      </w:r>
      <w:r>
        <w:rPr>
          <w:rFonts w:ascii="Times New Roman" w:hAnsi="Times New Roman"/>
          <w:sz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14:paraId="CC170000">
      <w:pPr>
        <w:spacing w:after="0" w:line="240" w:lineRule="auto"/>
        <w:ind w:firstLine="709"/>
        <w:jc w:val="both"/>
        <w:rPr>
          <w:rFonts w:ascii="Times New Roman" w:hAnsi="Times New Roman"/>
          <w:sz w:val="24"/>
        </w:rPr>
      </w:pPr>
      <w:r>
        <w:rPr>
          <w:rFonts w:ascii="Times New Roman" w:hAnsi="Times New Roman"/>
          <w:sz w:val="24"/>
        </w:rPr>
        <w:t xml:space="preserve">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t = - 11,1 </w:t>
      </w:r>
      <w:r>
        <w:rPr>
          <w:rFonts w:ascii="Times New Roman" w:hAnsi="Times New Roman"/>
          <w:sz w:val="24"/>
          <w:vertAlign w:val="superscript"/>
        </w:rPr>
        <w:t>о</w:t>
      </w:r>
      <w:r>
        <w:rPr>
          <w:rFonts w:ascii="Times New Roman" w:hAnsi="Times New Roman"/>
          <w:sz w:val="24"/>
        </w:rPr>
        <w:t>С</w:t>
      </w:r>
      <w:r>
        <w:rPr>
          <w:rFonts w:ascii="Times New Roman" w:hAnsi="Times New Roman"/>
          <w:sz w:val="24"/>
        </w:rPr>
        <w:t xml:space="preserve">) при выходе одного агрегата из строя. Так же на источниках предусматривается обработка </w:t>
      </w:r>
      <w:r>
        <w:rPr>
          <w:rFonts w:ascii="Times New Roman" w:hAnsi="Times New Roman"/>
          <w:sz w:val="24"/>
        </w:rPr>
        <w:t>подпиточной</w:t>
      </w:r>
      <w:r>
        <w:rPr>
          <w:rFonts w:ascii="Times New Roman" w:hAnsi="Times New Roman"/>
          <w:sz w:val="24"/>
        </w:rPr>
        <w:t xml:space="preserve"> воды для снижения коррозийной активности теплоносителя и увеличения срока службы оборудования и трубопроводов.</w:t>
      </w:r>
    </w:p>
    <w:p w14:paraId="CD170000">
      <w:pPr>
        <w:spacing w:after="0" w:line="240" w:lineRule="auto"/>
        <w:ind w:firstLine="709"/>
        <w:jc w:val="both"/>
        <w:rPr>
          <w:rFonts w:ascii="Times New Roman" w:hAnsi="Times New Roman"/>
          <w:sz w:val="24"/>
        </w:rPr>
      </w:pPr>
      <w:r>
        <w:rPr>
          <w:rFonts w:ascii="Times New Roman" w:hAnsi="Times New Roman"/>
          <w:sz w:val="24"/>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w:t>
      </w:r>
      <w:r>
        <w:rPr>
          <w:rFonts w:ascii="Times New Roman" w:hAnsi="Times New Roman"/>
          <w:sz w:val="24"/>
        </w:rPr>
        <w:t xml:space="preserve">предусмотреть устройство </w:t>
      </w:r>
      <w:r>
        <w:rPr>
          <w:rFonts w:ascii="Times New Roman" w:hAnsi="Times New Roman"/>
          <w:sz w:val="24"/>
        </w:rPr>
        <w:t>пригрузов</w:t>
      </w:r>
      <w:r>
        <w:rPr>
          <w:rFonts w:ascii="Times New Roman" w:hAnsi="Times New Roman"/>
          <w:sz w:val="24"/>
        </w:rPr>
        <w:t xml:space="preserve"> для </w:t>
      </w:r>
      <w:r>
        <w:rPr>
          <w:rFonts w:ascii="Times New Roman" w:hAnsi="Times New Roman"/>
          <w:sz w:val="24"/>
        </w:rPr>
        <w:t>бесканальных</w:t>
      </w:r>
      <w:r>
        <w:rPr>
          <w:rFonts w:ascii="Times New Roman" w:hAnsi="Times New Roman"/>
          <w:sz w:val="24"/>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14:paraId="CE170000">
      <w:pPr>
        <w:pStyle w:val="Style_10"/>
        <w:ind w:firstLine="709"/>
        <w:rPr>
          <w:sz w:val="28"/>
        </w:rPr>
      </w:pPr>
      <w:r>
        <w:rPr>
          <w:sz w:val="28"/>
        </w:rPr>
        <w:t>Глава 1</w:t>
      </w:r>
      <w:r>
        <w:rPr>
          <w:sz w:val="28"/>
        </w:rPr>
        <w:t>1</w:t>
      </w:r>
      <w:r>
        <w:rPr>
          <w:sz w:val="28"/>
        </w:rPr>
        <w:t>.</w:t>
      </w:r>
    </w:p>
    <w:p w14:paraId="CF170000">
      <w:pPr>
        <w:pStyle w:val="Style_10"/>
        <w:ind w:firstLine="709"/>
        <w:rPr>
          <w:sz w:val="28"/>
        </w:rPr>
      </w:pPr>
      <w:r>
        <w:rPr>
          <w:b w:val="0"/>
          <w:sz w:val="28"/>
        </w:rPr>
        <w:t>«</w:t>
      </w:r>
      <w:r>
        <w:rPr>
          <w:sz w:val="28"/>
        </w:rPr>
        <w:t>Обоснование инвестиций в строительство, реконструкцию и техническое перевооружение</w:t>
      </w:r>
      <w:r>
        <w:rPr>
          <w:b w:val="0"/>
          <w:sz w:val="28"/>
        </w:rPr>
        <w:t>»</w:t>
      </w:r>
    </w:p>
    <w:p w14:paraId="D0170000">
      <w:pPr>
        <w:spacing w:after="0" w:line="240" w:lineRule="auto"/>
        <w:ind w:firstLine="709"/>
        <w:rPr>
          <w:rFonts w:ascii="Times New Roman" w:hAnsi="Times New Roman"/>
          <w:sz w:val="24"/>
        </w:rPr>
      </w:pPr>
    </w:p>
    <w:p w14:paraId="D1170000">
      <w:pPr>
        <w:spacing w:after="0" w:line="240" w:lineRule="auto"/>
        <w:ind w:firstLine="709"/>
        <w:jc w:val="both"/>
        <w:rPr>
          <w:rFonts w:ascii="Times New Roman" w:hAnsi="Times New Roman"/>
          <w:sz w:val="24"/>
        </w:rPr>
      </w:pPr>
      <w:r>
        <w:rPr>
          <w:rFonts w:ascii="Times New Roman" w:hAnsi="Times New Roman"/>
          <w:sz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31 и таблице №32.</w:t>
      </w:r>
    </w:p>
    <w:p w14:paraId="D2170000">
      <w:pPr>
        <w:pStyle w:val="Style_11"/>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Финансирование работ предполагается из различных источников</w:t>
      </w:r>
      <w:r>
        <w:rPr>
          <w:rFonts w:ascii="Times New Roman" w:hAnsi="Times New Roman"/>
          <w:sz w:val="24"/>
        </w:rPr>
        <w:t xml:space="preserve"> ,</w:t>
      </w:r>
      <w:r>
        <w:rPr>
          <w:rFonts w:ascii="Times New Roman" w:hAnsi="Times New Roman"/>
          <w:sz w:val="24"/>
        </w:rPr>
        <w:t>в зависимости от видов работ и собственности объектов.</w:t>
      </w:r>
    </w:p>
    <w:p w14:paraId="D3170000">
      <w:pPr>
        <w:pStyle w:val="Style_11"/>
        <w:tabs>
          <w:tab w:leader="none" w:pos="1494" w:val="left"/>
        </w:tabs>
        <w:spacing w:after="0" w:line="240" w:lineRule="auto"/>
        <w:ind w:firstLine="709" w:left="0"/>
        <w:jc w:val="both"/>
        <w:rPr>
          <w:rFonts w:ascii="Times New Roman" w:hAnsi="Times New Roman"/>
          <w:sz w:val="24"/>
        </w:rPr>
      </w:pPr>
      <w:r>
        <w:rPr>
          <w:rFonts w:ascii="Times New Roman" w:hAnsi="Times New Roman"/>
          <w:sz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14:paraId="D4170000">
      <w:pPr>
        <w:pStyle w:val="Style_14"/>
        <w:ind w:firstLine="709"/>
        <w:jc w:val="both"/>
        <w:rPr>
          <w:rFonts w:ascii="Times New Roman" w:hAnsi="Times New Roman"/>
          <w:sz w:val="24"/>
        </w:rPr>
      </w:pPr>
      <w:r>
        <w:rPr>
          <w:rFonts w:ascii="Times New Roman" w:hAnsi="Times New Roman"/>
          <w:sz w:val="24"/>
        </w:rPr>
        <w:t xml:space="preserve">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r>
        <w:rPr>
          <w:rFonts w:ascii="Times New Roman" w:hAnsi="Times New Roman"/>
          <w:sz w:val="24"/>
        </w:rPr>
        <w:t>водоподогревателями</w:t>
      </w:r>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14:paraId="D5170000">
      <w:pPr>
        <w:pStyle w:val="Style_14"/>
        <w:ind w:firstLine="709"/>
        <w:jc w:val="both"/>
        <w:rPr>
          <w:rFonts w:ascii="Times New Roman" w:hAnsi="Times New Roman"/>
          <w:sz w:val="24"/>
        </w:rPr>
      </w:pPr>
      <w:r>
        <w:rPr>
          <w:rFonts w:ascii="Times New Roman" w:hAnsi="Times New Roman"/>
          <w:sz w:val="24"/>
        </w:rPr>
        <w:t xml:space="preserve">Второй вариант – </w:t>
      </w:r>
      <w:r>
        <w:rPr>
          <w:rFonts w:ascii="Times New Roman" w:hAnsi="Times New Roman"/>
          <w:sz w:val="24"/>
        </w:rPr>
        <w:t>четырехтрубные</w:t>
      </w:r>
      <w:r>
        <w:rPr>
          <w:rFonts w:ascii="Times New Roman" w:hAnsi="Times New Roman"/>
          <w:sz w:val="24"/>
        </w:rPr>
        <w:t xml:space="preserve"> тепловые сети от квартальных котельных с установкой </w:t>
      </w:r>
      <w:r>
        <w:rPr>
          <w:rFonts w:ascii="Times New Roman" w:hAnsi="Times New Roman"/>
          <w:sz w:val="24"/>
        </w:rPr>
        <w:t>водоподогревателей</w:t>
      </w:r>
      <w:r>
        <w:rPr>
          <w:rFonts w:ascii="Times New Roman" w:hAnsi="Times New Roman"/>
          <w:sz w:val="24"/>
        </w:rPr>
        <w:t xml:space="preserve"> в котельных.</w:t>
      </w:r>
    </w:p>
    <w:p w14:paraId="D6170000">
      <w:pPr>
        <w:pStyle w:val="Style_14"/>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14:paraId="D7170000">
      <w:pPr>
        <w:pStyle w:val="Style_14"/>
        <w:ind w:firstLine="709"/>
        <w:jc w:val="both"/>
        <w:rPr>
          <w:rFonts w:ascii="Times New Roman" w:hAnsi="Times New Roman"/>
          <w:sz w:val="24"/>
        </w:rPr>
      </w:pPr>
      <w:r>
        <w:rPr>
          <w:rFonts w:ascii="Times New Roman" w:hAnsi="Times New Roman"/>
          <w:sz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14:paraId="D8170000">
      <w:pPr>
        <w:pStyle w:val="Style_14"/>
        <w:ind w:firstLine="709"/>
        <w:jc w:val="both"/>
        <w:rPr>
          <w:rFonts w:ascii="Times New Roman" w:hAnsi="Times New Roman"/>
          <w:sz w:val="24"/>
        </w:rPr>
      </w:pPr>
      <w:r>
        <w:rPr>
          <w:rFonts w:ascii="Times New Roman" w:hAnsi="Times New Roman"/>
          <w:sz w:val="24"/>
        </w:rPr>
        <w:t xml:space="preserve">Водогрейные котельные, работающие на газовом топливе, потребуют прокладки газопровода среднего давления. </w:t>
      </w:r>
    </w:p>
    <w:p w14:paraId="D9170000">
      <w:pPr>
        <w:spacing w:after="0" w:line="240" w:lineRule="auto"/>
        <w:ind w:firstLine="709"/>
        <w:rPr>
          <w:rFonts w:ascii="Times New Roman" w:hAnsi="Times New Roman"/>
          <w:sz w:val="24"/>
        </w:rPr>
      </w:pPr>
      <w:r>
        <w:rPr>
          <w:rFonts w:ascii="Times New Roman" w:hAnsi="Times New Roman"/>
          <w:sz w:val="24"/>
        </w:rPr>
        <w:t>Установка газовых плит в квартирах многоэтажных зданий  не предусматривается</w:t>
      </w:r>
    </w:p>
    <w:p w14:paraId="DA170000">
      <w:pPr>
        <w:spacing w:after="0" w:line="240" w:lineRule="auto"/>
        <w:ind w:firstLine="709"/>
        <w:rPr>
          <w:rFonts w:ascii="Times New Roman" w:hAnsi="Times New Roman"/>
          <w:b w:val="1"/>
          <w:sz w:val="24"/>
        </w:rPr>
      </w:pPr>
    </w:p>
    <w:p w14:paraId="DB170000">
      <w:pPr>
        <w:spacing w:after="0" w:line="240" w:lineRule="auto"/>
        <w:ind w:firstLine="709"/>
        <w:jc w:val="center"/>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2</w:t>
      </w:r>
      <w:r>
        <w:rPr>
          <w:rFonts w:ascii="Times New Roman" w:hAnsi="Times New Roman"/>
          <w:b w:val="1"/>
          <w:sz w:val="28"/>
        </w:rPr>
        <w:t>.</w:t>
      </w:r>
    </w:p>
    <w:p w14:paraId="DC170000">
      <w:pPr>
        <w:spacing w:after="0" w:line="240" w:lineRule="auto"/>
        <w:ind w:firstLine="709"/>
        <w:jc w:val="center"/>
        <w:rPr>
          <w:rFonts w:ascii="Times New Roman" w:hAnsi="Times New Roman"/>
          <w:b w:val="1"/>
          <w:sz w:val="28"/>
        </w:rPr>
      </w:pPr>
      <w:r>
        <w:rPr>
          <w:rFonts w:ascii="Times New Roman" w:hAnsi="Times New Roman"/>
          <w:b w:val="1"/>
          <w:sz w:val="28"/>
        </w:rPr>
        <w:t>«Индикаторы развития систем теплоснабжения»</w:t>
      </w:r>
    </w:p>
    <w:p w14:paraId="DD170000">
      <w:pPr>
        <w:spacing w:after="0" w:line="240" w:lineRule="auto"/>
        <w:ind w:firstLine="709"/>
        <w:jc w:val="center"/>
        <w:rPr>
          <w:rFonts w:ascii="Times New Roman" w:hAnsi="Times New Roman"/>
          <w:b w:val="1"/>
          <w:sz w:val="24"/>
        </w:rPr>
      </w:pPr>
    </w:p>
    <w:p w14:paraId="DE170000">
      <w:pPr>
        <w:spacing w:after="0" w:line="240" w:lineRule="auto"/>
        <w:ind w:firstLine="709"/>
        <w:jc w:val="both"/>
        <w:rPr>
          <w:rFonts w:ascii="Times New Roman" w:hAnsi="Times New Roman"/>
          <w:sz w:val="24"/>
        </w:rPr>
      </w:pPr>
      <w:r>
        <w:rPr>
          <w:rFonts w:ascii="Times New Roman" w:hAnsi="Times New Roman"/>
          <w:sz w:val="24"/>
        </w:rPr>
        <w:t>Источником теплоснабжения города Десногорска является филиал АО «Концерн Росэнергоатом» «Смоленская атомная станция» (далее – САЭС).</w:t>
      </w:r>
    </w:p>
    <w:p w14:paraId="DF170000">
      <w:pPr>
        <w:spacing w:after="0" w:line="240" w:lineRule="auto"/>
        <w:ind w:firstLine="709"/>
        <w:jc w:val="both"/>
        <w:rPr>
          <w:rFonts w:ascii="Times New Roman" w:hAnsi="Times New Roman"/>
          <w:sz w:val="24"/>
        </w:rPr>
      </w:pPr>
      <w:r>
        <w:rPr>
          <w:rFonts w:ascii="Times New Roman" w:hAnsi="Times New Roman"/>
          <w:sz w:val="24"/>
        </w:rPr>
        <w:t>Централизованное теплоснабжение обеспечивает 100% потребностей населения.</w:t>
      </w:r>
    </w:p>
    <w:p w14:paraId="E0170000">
      <w:pPr>
        <w:spacing w:after="0" w:line="240" w:lineRule="auto"/>
        <w:ind w:firstLine="709"/>
        <w:jc w:val="both"/>
        <w:rPr>
          <w:rFonts w:ascii="Times New Roman" w:hAnsi="Times New Roman"/>
          <w:sz w:val="24"/>
        </w:rPr>
      </w:pPr>
      <w:r>
        <w:rPr>
          <w:rFonts w:ascii="Times New Roman" w:hAnsi="Times New Roman"/>
          <w:sz w:val="24"/>
        </w:rPr>
        <w:t>Управляющие организации МУП «ККП» МО «город Десногорск» Смоленской области», ООО «САЭС-Сервис», ОООО УК «Комфорт Сити» призваны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rFonts w:ascii="Times New Roman" w:hAnsi="Times New Roman"/>
          <w:i w:val="1"/>
          <w:sz w:val="24"/>
        </w:rPr>
        <w:t>м</w:t>
      </w:r>
      <w:r>
        <w:rPr>
          <w:rFonts w:ascii="Times New Roman" w:hAnsi="Times New Roman"/>
          <w:i w:val="1"/>
          <w:sz w:val="24"/>
          <w:vertAlign w:val="superscript"/>
        </w:rPr>
        <w:t>2</w:t>
      </w:r>
      <w:r>
        <w:rPr>
          <w:rFonts w:ascii="Times New Roman" w:hAnsi="Times New Roman"/>
          <w:sz w:val="24"/>
        </w:rPr>
        <w:t>, предоставлять коммунальные услуги проживающим.</w:t>
      </w:r>
    </w:p>
    <w:p w14:paraId="E1170000">
      <w:pPr>
        <w:spacing w:after="0" w:line="240" w:lineRule="auto"/>
        <w:ind w:firstLine="709"/>
        <w:jc w:val="both"/>
        <w:rPr>
          <w:rFonts w:ascii="Times New Roman" w:hAnsi="Times New Roman"/>
          <w:sz w:val="24"/>
        </w:rPr>
      </w:pPr>
      <w:r>
        <w:rPr>
          <w:rFonts w:ascii="Times New Roman" w:hAnsi="Times New Roman"/>
          <w:sz w:val="24"/>
        </w:rPr>
        <w:t xml:space="preserve">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w:t>
      </w:r>
      <w:r>
        <w:rPr>
          <w:rFonts w:ascii="Times New Roman" w:hAnsi="Times New Roman"/>
          <w:sz w:val="24"/>
        </w:rPr>
        <w:t>эксплуатирует 67,4</w:t>
      </w:r>
      <w:r>
        <w:rPr>
          <w:rFonts w:ascii="Times New Roman" w:hAnsi="Times New Roman"/>
          <w:i w:val="1"/>
          <w:sz w:val="24"/>
        </w:rPr>
        <w:t xml:space="preserve">тыс. </w:t>
      </w:r>
      <w:r>
        <w:rPr>
          <w:rFonts w:ascii="Times New Roman" w:hAnsi="Times New Roman"/>
          <w:i w:val="1"/>
          <w:sz w:val="24"/>
        </w:rPr>
        <w:t>м.п</w:t>
      </w:r>
      <w:r>
        <w:rPr>
          <w:rFonts w:ascii="Times New Roman" w:hAnsi="Times New Roman"/>
          <w:i w:val="1"/>
          <w:sz w:val="24"/>
        </w:rPr>
        <w:t xml:space="preserve">. </w:t>
      </w:r>
      <w:r>
        <w:rPr>
          <w:rFonts w:ascii="Times New Roman" w:hAnsi="Times New Roman"/>
          <w:sz w:val="24"/>
        </w:rPr>
        <w:t>хоз. фекальных сетей и 8 канализационных станций, 54,7</w:t>
      </w:r>
      <w:r>
        <w:rPr>
          <w:rFonts w:ascii="Times New Roman" w:hAnsi="Times New Roman"/>
          <w:i w:val="1"/>
          <w:sz w:val="24"/>
        </w:rPr>
        <w:t xml:space="preserve">тыс. </w:t>
      </w:r>
      <w:r>
        <w:rPr>
          <w:rFonts w:ascii="Times New Roman" w:hAnsi="Times New Roman"/>
          <w:i w:val="1"/>
          <w:sz w:val="24"/>
        </w:rPr>
        <w:t>м.п</w:t>
      </w:r>
      <w:r>
        <w:rPr>
          <w:rFonts w:ascii="Times New Roman" w:hAnsi="Times New Roman"/>
          <w:i w:val="1"/>
          <w:sz w:val="24"/>
        </w:rPr>
        <w:t>.</w:t>
      </w:r>
      <w:r>
        <w:rPr>
          <w:rFonts w:ascii="Times New Roman" w:hAnsi="Times New Roman"/>
          <w:sz w:val="24"/>
        </w:rPr>
        <w:t xml:space="preserve"> сетей питьевого водопровода. Филиал «АТЭС-Десногорск» эксплуатирует  90,4 </w:t>
      </w:r>
      <w:r>
        <w:rPr>
          <w:rFonts w:ascii="Times New Roman" w:hAnsi="Times New Roman"/>
          <w:i w:val="1"/>
          <w:sz w:val="24"/>
        </w:rPr>
        <w:t xml:space="preserve">тыс. </w:t>
      </w:r>
      <w:r>
        <w:rPr>
          <w:rFonts w:ascii="Times New Roman" w:hAnsi="Times New Roman"/>
          <w:i w:val="1"/>
          <w:sz w:val="24"/>
        </w:rPr>
        <w:t>м.п</w:t>
      </w:r>
      <w:r>
        <w:rPr>
          <w:rFonts w:ascii="Times New Roman" w:hAnsi="Times New Roman"/>
          <w:i w:val="1"/>
          <w:sz w:val="24"/>
        </w:rPr>
        <w:t>.</w:t>
      </w:r>
      <w:r>
        <w:rPr>
          <w:rFonts w:ascii="Times New Roman" w:hAnsi="Times New Roman"/>
          <w:sz w:val="24"/>
        </w:rPr>
        <w:t xml:space="preserve"> тепловых сетей.</w:t>
      </w:r>
    </w:p>
    <w:p w14:paraId="E2170000">
      <w:pPr>
        <w:spacing w:after="0" w:line="240" w:lineRule="auto"/>
        <w:ind w:firstLine="709"/>
        <w:jc w:val="center"/>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3</w:t>
      </w:r>
      <w:r>
        <w:rPr>
          <w:rFonts w:ascii="Times New Roman" w:hAnsi="Times New Roman"/>
          <w:b w:val="1"/>
          <w:sz w:val="28"/>
        </w:rPr>
        <w:t xml:space="preserve">. </w:t>
      </w:r>
    </w:p>
    <w:p w14:paraId="E3170000">
      <w:pPr>
        <w:spacing w:after="0" w:line="240" w:lineRule="auto"/>
        <w:ind w:firstLine="709"/>
        <w:jc w:val="center"/>
        <w:rPr>
          <w:rFonts w:ascii="Times New Roman" w:hAnsi="Times New Roman"/>
          <w:b w:val="1"/>
          <w:sz w:val="28"/>
        </w:rPr>
      </w:pPr>
      <w:r>
        <w:rPr>
          <w:rFonts w:ascii="Times New Roman" w:hAnsi="Times New Roman"/>
          <w:b w:val="1"/>
          <w:sz w:val="28"/>
        </w:rPr>
        <w:t>«Реестр единых теплоснабжающих организаций»</w:t>
      </w:r>
    </w:p>
    <w:p w14:paraId="E4170000">
      <w:pPr>
        <w:spacing w:after="0" w:line="240" w:lineRule="auto"/>
        <w:ind w:firstLine="709"/>
        <w:jc w:val="center"/>
        <w:rPr>
          <w:rFonts w:ascii="Times New Roman" w:hAnsi="Times New Roman"/>
          <w:sz w:val="24"/>
        </w:rPr>
      </w:pPr>
    </w:p>
    <w:p w14:paraId="E5170000">
      <w:pPr>
        <w:spacing w:after="0" w:line="240" w:lineRule="auto"/>
        <w:ind w:firstLine="709"/>
        <w:rPr>
          <w:rFonts w:ascii="Times New Roman" w:hAnsi="Times New Roman"/>
          <w:sz w:val="24"/>
        </w:rPr>
      </w:pPr>
      <w:r>
        <w:rPr>
          <w:rFonts w:ascii="Times New Roman" w:hAnsi="Times New Roman"/>
          <w:sz w:val="24"/>
        </w:rPr>
        <w:t>В настоящее время в соответствии со схемой теплоснабжения выделяются следующие зоны деятельности единой теплоснабжающей организации, определенные системами теплоснабжения: жилая зона города Десногорска (в границах жилой застройки и коммунально-складской зоны города Десногорска), промышленная зона Смоленской АЭС (в границах промышленной зоны САЭС и полуострова), зона санатория-профилактория «Лесная поляна» (в границах санатория-профилактория Смоленской АЭС «Лесная Поляна».</w:t>
      </w:r>
    </w:p>
    <w:p w14:paraId="E6170000">
      <w:pPr>
        <w:spacing w:after="0" w:line="240" w:lineRule="auto"/>
        <w:ind w:firstLine="709"/>
        <w:rPr>
          <w:rFonts w:ascii="Times New Roman" w:hAnsi="Times New Roman"/>
          <w:sz w:val="24"/>
        </w:rPr>
      </w:pPr>
      <w:r>
        <w:rPr>
          <w:rFonts w:ascii="Times New Roman" w:hAnsi="Times New Roman"/>
          <w:sz w:val="24"/>
        </w:rPr>
        <w:t xml:space="preserve">Для промышленной зоны Смоленской АЭС требованиям критериев по определению единой теплоснабжающей организации отвечает Смоленская АЭС (далее «ЕТО </w:t>
      </w:r>
      <w:r>
        <w:rPr>
          <w:rFonts w:ascii="Times New Roman" w:hAnsi="Times New Roman"/>
          <w:sz w:val="24"/>
        </w:rPr>
        <w:t>промзоны</w:t>
      </w:r>
      <w:r>
        <w:rPr>
          <w:rFonts w:ascii="Times New Roman" w:hAnsi="Times New Roman"/>
          <w:sz w:val="24"/>
        </w:rPr>
        <w:t xml:space="preserve"> САЭС»). Для жилой зоны города Десногорска,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w:t>
      </w:r>
      <w:r>
        <w:rPr>
          <w:rFonts w:ascii="Times New Roman" w:hAnsi="Times New Roman"/>
          <w:sz w:val="24"/>
        </w:rPr>
        <w:t>АтомТеплоЭлектроСеть</w:t>
      </w:r>
      <w:r>
        <w:rPr>
          <w:rFonts w:ascii="Times New Roman" w:hAnsi="Times New Roman"/>
          <w:sz w:val="24"/>
        </w:rPr>
        <w:t>» (далее «ЕТО профилактория»).</w:t>
      </w:r>
    </w:p>
    <w:p w14:paraId="E7170000">
      <w:pPr>
        <w:spacing w:after="0" w:line="240" w:lineRule="auto"/>
        <w:ind w:firstLine="709"/>
        <w:jc w:val="both"/>
        <w:rPr>
          <w:rFonts w:ascii="Times New Roman" w:hAnsi="Times New Roman"/>
        </w:rPr>
      </w:pPr>
      <w:r>
        <w:rPr>
          <w:rFonts w:ascii="Times New Roman" w:hAnsi="Times New Roman"/>
          <w:sz w:val="24"/>
        </w:rPr>
        <w:t>Таким образом</w:t>
      </w:r>
      <w:r>
        <w:rPr>
          <w:rFonts w:ascii="Times New Roman" w:hAnsi="Times New Roman"/>
          <w:b w:val="1"/>
          <w:sz w:val="24"/>
        </w:rPr>
        <w:t xml:space="preserve">, </w:t>
      </w:r>
      <w:r>
        <w:rPr>
          <w:rFonts w:ascii="Times New Roman" w:hAnsi="Times New Roman"/>
          <w:sz w:val="24"/>
        </w:rPr>
        <w:t>на основании критериев определения единой теплоснабжающей организации</w:t>
      </w:r>
      <w:r>
        <w:rPr>
          <w:rFonts w:ascii="Times New Roman" w:hAnsi="Times New Roman"/>
          <w:b w:val="1"/>
          <w:sz w:val="24"/>
        </w:rPr>
        <w:t xml:space="preserve">, </w:t>
      </w:r>
      <w:r>
        <w:rPr>
          <w:rFonts w:ascii="Times New Roman" w:hAnsi="Times New Roman"/>
          <w:sz w:val="24"/>
        </w:rPr>
        <w:t>установленных в Правилах организации теплоснабжения</w:t>
      </w:r>
      <w:r>
        <w:rPr>
          <w:rFonts w:ascii="Times New Roman" w:hAnsi="Times New Roman"/>
          <w:b w:val="1"/>
          <w:sz w:val="24"/>
        </w:rPr>
        <w:t xml:space="preserve">, </w:t>
      </w:r>
      <w:r>
        <w:rPr>
          <w:rFonts w:ascii="Times New Roman" w:hAnsi="Times New Roman"/>
          <w:sz w:val="24"/>
        </w:rPr>
        <w:t>утвержденных Правительством Российской Федерации</w:t>
      </w:r>
      <w:r>
        <w:rPr>
          <w:rFonts w:ascii="Times New Roman" w:hAnsi="Times New Roman"/>
          <w:b w:val="1"/>
          <w:sz w:val="24"/>
        </w:rPr>
        <w:t xml:space="preserve">, </w:t>
      </w:r>
      <w:r>
        <w:rPr>
          <w:rFonts w:ascii="Times New Roman" w:hAnsi="Times New Roman"/>
          <w:sz w:val="24"/>
        </w:rPr>
        <w:t xml:space="preserve">в качестве единой теплоснабжающей организации для жилой зоны города Десногорска (далее «ЕТО города Десногорска»), для зоны санатория-профилактория «Лесная поляна» (далее «ЕТО профилактория»)  определено предприятие филиал «АТЭС-Десногорск», для промышленной зоны Смоленской АЭС в качестве единой теплоснабжающей организации (далее «ЕТО </w:t>
      </w:r>
      <w:r>
        <w:rPr>
          <w:rFonts w:ascii="Times New Roman" w:hAnsi="Times New Roman"/>
          <w:sz w:val="24"/>
        </w:rPr>
        <w:t>промзоны</w:t>
      </w:r>
      <w:r>
        <w:rPr>
          <w:rFonts w:ascii="Times New Roman" w:hAnsi="Times New Roman"/>
          <w:sz w:val="24"/>
        </w:rPr>
        <w:t xml:space="preserve"> САЭС») определено предприятие</w:t>
      </w:r>
      <w:r>
        <w:rPr>
          <w:rFonts w:ascii="Times New Roman" w:hAnsi="Times New Roman"/>
          <w:sz w:val="24"/>
        </w:rPr>
        <w:t xml:space="preserve"> филиал АО «Концерн Росэнергоатом» «Смоленская атомная станция».</w:t>
      </w:r>
    </w:p>
    <w:p w14:paraId="E8170000">
      <w:pPr>
        <w:spacing w:after="0" w:line="240" w:lineRule="auto"/>
        <w:ind w:firstLine="709"/>
        <w:rPr>
          <w:rFonts w:ascii="Times New Roman" w:hAnsi="Times New Roman"/>
          <w:sz w:val="24"/>
        </w:rPr>
      </w:pPr>
    </w:p>
    <w:p w14:paraId="E9170000">
      <w:pPr>
        <w:spacing w:after="0" w:line="240" w:lineRule="auto"/>
        <w:ind w:firstLine="709"/>
        <w:jc w:val="center"/>
        <w:rPr>
          <w:rFonts w:ascii="Times New Roman" w:hAnsi="Times New Roman"/>
          <w:b w:val="1"/>
          <w:sz w:val="28"/>
        </w:rPr>
      </w:pPr>
      <w:r>
        <w:rPr>
          <w:rFonts w:ascii="Times New Roman" w:hAnsi="Times New Roman"/>
          <w:b w:val="1"/>
          <w:sz w:val="28"/>
        </w:rPr>
        <w:t>Глава 1</w:t>
      </w:r>
      <w:r>
        <w:rPr>
          <w:rFonts w:ascii="Times New Roman" w:hAnsi="Times New Roman"/>
          <w:b w:val="1"/>
          <w:sz w:val="28"/>
        </w:rPr>
        <w:t>4</w:t>
      </w:r>
      <w:r>
        <w:rPr>
          <w:rFonts w:ascii="Times New Roman" w:hAnsi="Times New Roman"/>
          <w:b w:val="1"/>
          <w:sz w:val="28"/>
        </w:rPr>
        <w:t>.</w:t>
      </w:r>
    </w:p>
    <w:p w14:paraId="EA170000">
      <w:pPr>
        <w:spacing w:after="0" w:line="240" w:lineRule="auto"/>
        <w:ind w:firstLine="709"/>
        <w:jc w:val="center"/>
        <w:rPr>
          <w:rFonts w:ascii="Times New Roman" w:hAnsi="Times New Roman"/>
          <w:b w:val="1"/>
          <w:sz w:val="28"/>
        </w:rPr>
      </w:pPr>
      <w:r>
        <w:rPr>
          <w:rFonts w:ascii="Times New Roman" w:hAnsi="Times New Roman"/>
          <w:b w:val="1"/>
          <w:sz w:val="28"/>
        </w:rPr>
        <w:t>«Реестр мероприятий схемы теплоснабжения»</w:t>
      </w:r>
    </w:p>
    <w:p w14:paraId="EB170000">
      <w:pPr>
        <w:spacing w:after="0" w:line="240" w:lineRule="auto"/>
        <w:ind w:firstLine="709"/>
        <w:jc w:val="both"/>
        <w:rPr>
          <w:rFonts w:ascii="Times New Roman" w:hAnsi="Times New Roman"/>
          <w:sz w:val="24"/>
        </w:rPr>
      </w:pPr>
    </w:p>
    <w:p w14:paraId="EC170000">
      <w:pPr>
        <w:spacing w:after="0" w:line="240" w:lineRule="auto"/>
        <w:ind w:firstLine="709"/>
        <w:jc w:val="both"/>
        <w:rPr>
          <w:rFonts w:ascii="Times New Roman" w:hAnsi="Times New Roman"/>
          <w:sz w:val="24"/>
        </w:rPr>
      </w:pPr>
      <w:r>
        <w:rPr>
          <w:rFonts w:ascii="Times New Roman" w:hAnsi="Times New Roman"/>
          <w:sz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33 и таблице №34.</w:t>
      </w:r>
    </w:p>
    <w:p w14:paraId="ED170000">
      <w:pPr>
        <w:pStyle w:val="Style_11"/>
        <w:tabs>
          <w:tab w:leader="none" w:pos="1494" w:val="left"/>
        </w:tabs>
        <w:spacing w:after="0" w:line="240" w:lineRule="auto"/>
        <w:ind w:firstLine="709" w:left="0"/>
        <w:jc w:val="both"/>
        <w:rPr>
          <w:rFonts w:ascii="Times New Roman" w:hAnsi="Times New Roman"/>
          <w:sz w:val="24"/>
        </w:rPr>
      </w:pPr>
      <w:r>
        <w:rPr>
          <w:rFonts w:ascii="Times New Roman" w:hAnsi="Times New Roman"/>
          <w:sz w:val="24"/>
        </w:rPr>
        <w:t>Финансирование работ предполагается из различных источников в зависимости от видов работ и собственности объектов.</w:t>
      </w:r>
    </w:p>
    <w:p w14:paraId="EE170000">
      <w:pPr>
        <w:pStyle w:val="Style_11"/>
        <w:tabs>
          <w:tab w:leader="none" w:pos="1494" w:val="left"/>
        </w:tabs>
        <w:spacing w:after="0" w:line="240" w:lineRule="auto"/>
        <w:ind w:firstLine="709" w:left="0"/>
        <w:jc w:val="both"/>
        <w:rPr>
          <w:rFonts w:ascii="Times New Roman" w:hAnsi="Times New Roman"/>
          <w:sz w:val="24"/>
        </w:rPr>
      </w:pPr>
      <w:r>
        <w:rPr>
          <w:rFonts w:ascii="Times New Roman" w:hAnsi="Times New Roman"/>
          <w:sz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14:paraId="EF170000">
      <w:pPr>
        <w:pStyle w:val="Style_14"/>
        <w:ind w:firstLine="709"/>
        <w:jc w:val="both"/>
        <w:rPr>
          <w:rFonts w:ascii="Times New Roman" w:hAnsi="Times New Roman"/>
          <w:sz w:val="24"/>
        </w:rPr>
      </w:pPr>
      <w:r>
        <w:rPr>
          <w:rFonts w:ascii="Times New Roman" w:hAnsi="Times New Roman"/>
          <w:sz w:val="24"/>
        </w:rPr>
        <w:t xml:space="preserve">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r>
        <w:rPr>
          <w:rFonts w:ascii="Times New Roman" w:hAnsi="Times New Roman"/>
          <w:sz w:val="24"/>
        </w:rPr>
        <w:t>водоподогревателями</w:t>
      </w:r>
      <w:r>
        <w:rPr>
          <w:rFonts w:ascii="Times New Roman" w:hAnsi="Times New Roman"/>
          <w:sz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14:paraId="F0170000">
      <w:pPr>
        <w:pStyle w:val="Style_14"/>
        <w:ind w:firstLine="709"/>
        <w:jc w:val="both"/>
        <w:rPr>
          <w:rFonts w:ascii="Times New Roman" w:hAnsi="Times New Roman"/>
          <w:sz w:val="24"/>
        </w:rPr>
      </w:pPr>
      <w:r>
        <w:rPr>
          <w:rFonts w:ascii="Times New Roman" w:hAnsi="Times New Roman"/>
          <w:sz w:val="24"/>
        </w:rPr>
        <w:t xml:space="preserve">Второй вариант – </w:t>
      </w:r>
      <w:r>
        <w:rPr>
          <w:rFonts w:ascii="Times New Roman" w:hAnsi="Times New Roman"/>
          <w:sz w:val="24"/>
        </w:rPr>
        <w:t>четырехтрубные</w:t>
      </w:r>
      <w:r>
        <w:rPr>
          <w:rFonts w:ascii="Times New Roman" w:hAnsi="Times New Roman"/>
          <w:sz w:val="24"/>
        </w:rPr>
        <w:t xml:space="preserve"> тепловые сети от квартальных котельных с установкой </w:t>
      </w:r>
      <w:r>
        <w:rPr>
          <w:rFonts w:ascii="Times New Roman" w:hAnsi="Times New Roman"/>
          <w:sz w:val="24"/>
        </w:rPr>
        <w:t>водоподогревателей</w:t>
      </w:r>
      <w:r>
        <w:rPr>
          <w:rFonts w:ascii="Times New Roman" w:hAnsi="Times New Roman"/>
          <w:sz w:val="24"/>
        </w:rPr>
        <w:t xml:space="preserve"> в котельных.</w:t>
      </w:r>
    </w:p>
    <w:p w14:paraId="F1170000">
      <w:pPr>
        <w:pStyle w:val="Style_14"/>
        <w:ind w:firstLine="709"/>
        <w:jc w:val="both"/>
        <w:rPr>
          <w:rFonts w:ascii="Times New Roman" w:hAnsi="Times New Roman"/>
          <w:sz w:val="24"/>
        </w:rPr>
      </w:pPr>
      <w:r>
        <w:rPr>
          <w:rFonts w:ascii="Times New Roman" w:hAnsi="Times New Roman"/>
          <w:sz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14:paraId="F2170000">
      <w:pPr>
        <w:pStyle w:val="Style_14"/>
        <w:ind w:firstLine="709"/>
        <w:jc w:val="both"/>
        <w:rPr>
          <w:rFonts w:ascii="Times New Roman" w:hAnsi="Times New Roman"/>
          <w:sz w:val="24"/>
        </w:rPr>
      </w:pPr>
      <w:r>
        <w:rPr>
          <w:rFonts w:ascii="Times New Roman" w:hAnsi="Times New Roman"/>
          <w:sz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14:paraId="F3170000">
      <w:pPr>
        <w:pStyle w:val="Style_14"/>
        <w:ind w:firstLine="709"/>
        <w:jc w:val="both"/>
        <w:rPr>
          <w:rFonts w:ascii="Times New Roman" w:hAnsi="Times New Roman"/>
          <w:sz w:val="24"/>
        </w:rPr>
      </w:pPr>
      <w:r>
        <w:rPr>
          <w:rFonts w:ascii="Times New Roman" w:hAnsi="Times New Roman"/>
          <w:sz w:val="24"/>
        </w:rPr>
        <w:t xml:space="preserve">Водогрейные котельные, работающие на газовом топливе, потребуют прокладки газопровода среднего давления. </w:t>
      </w:r>
    </w:p>
    <w:p w14:paraId="F4170000">
      <w:pPr>
        <w:pStyle w:val="Style_14"/>
        <w:ind w:firstLine="709"/>
        <w:jc w:val="both"/>
        <w:rPr>
          <w:rFonts w:ascii="Times New Roman" w:hAnsi="Times New Roman"/>
          <w:sz w:val="24"/>
        </w:rPr>
      </w:pPr>
      <w:r>
        <w:rPr>
          <w:rFonts w:ascii="Times New Roman" w:hAnsi="Times New Roman"/>
          <w:sz w:val="24"/>
        </w:rPr>
        <w:t>Установка газовых плит в квартирах многоэтажных зданий  не предусматривается.</w:t>
      </w:r>
    </w:p>
    <w:p w14:paraId="F5170000">
      <w:pPr>
        <w:pStyle w:val="Style_14"/>
        <w:ind w:firstLine="851"/>
        <w:jc w:val="both"/>
        <w:rPr>
          <w:rFonts w:ascii="Times New Roman" w:hAnsi="Times New Roman"/>
          <w:sz w:val="24"/>
        </w:rPr>
      </w:pPr>
    </w:p>
    <w:p w14:paraId="F6170000">
      <w:pPr>
        <w:sectPr>
          <w:footerReference r:id="rId2" w:type="default"/>
          <w:pgSz w:h="16838" w:w="11906"/>
          <w:pgMar w:bottom="1134" w:footer="709" w:gutter="0" w:header="0" w:left="851" w:right="748" w:top="1134"/>
        </w:sectPr>
      </w:pPr>
    </w:p>
    <w:p w14:paraId="F7170000">
      <w:pPr>
        <w:spacing w:line="240" w:lineRule="auto"/>
        <w:ind w:firstLine="709"/>
        <w:contextualSpacing w:val="1"/>
        <w:jc w:val="both"/>
        <w:rPr>
          <w:rFonts w:ascii="Times New Roman" w:hAnsi="Times New Roman"/>
          <w:sz w:val="24"/>
        </w:rPr>
      </w:pPr>
      <w:r>
        <w:rPr>
          <w:rFonts w:ascii="Times New Roman" w:hAnsi="Times New Roman"/>
          <w:sz w:val="24"/>
        </w:rPr>
        <w:t>Таблица № 31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Style w:val="Style_5"/>
        <w:tblInd w:type="dxa" w:w="-175"/>
        <w:tblLayout w:type="fixed"/>
      </w:tblPr>
      <w:tblGrid>
        <w:gridCol w:w="425"/>
        <w:gridCol w:w="2632"/>
        <w:gridCol w:w="488"/>
        <w:gridCol w:w="2474"/>
        <w:gridCol w:w="786"/>
        <w:gridCol w:w="707"/>
        <w:gridCol w:w="700"/>
        <w:gridCol w:w="707"/>
        <w:gridCol w:w="851"/>
        <w:gridCol w:w="709"/>
        <w:gridCol w:w="851"/>
        <w:gridCol w:w="851"/>
        <w:gridCol w:w="849"/>
        <w:gridCol w:w="851"/>
        <w:gridCol w:w="851"/>
        <w:gridCol w:w="847"/>
      </w:tblGrid>
      <w:tr>
        <w:trPr>
          <w:trHeight w:hRule="atLeast" w:val="1508"/>
        </w:trPr>
        <w:tc>
          <w:tcPr>
            <w:tcW w:type="dxa" w:w="42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170000">
            <w:pPr>
              <w:widowControl w:val="0"/>
              <w:spacing w:line="240" w:lineRule="auto"/>
              <w:ind/>
              <w:contextualSpacing w:val="1"/>
              <w:jc w:val="center"/>
              <w:rPr>
                <w:rFonts w:ascii="Times New Roman" w:hAnsi="Times New Roman"/>
                <w:sz w:val="20"/>
              </w:rPr>
            </w:pPr>
            <w:r>
              <w:rPr>
                <w:rFonts w:ascii="Times New Roman" w:hAnsi="Times New Roman"/>
                <w:sz w:val="20"/>
              </w:rPr>
              <w:t xml:space="preserve">№ </w:t>
            </w:r>
            <w:r>
              <w:rPr>
                <w:rFonts w:ascii="Times New Roman" w:hAnsi="Times New Roman"/>
                <w:sz w:val="20"/>
              </w:rPr>
              <w:t>п</w:t>
            </w:r>
            <w:r>
              <w:rPr>
                <w:rFonts w:ascii="Times New Roman" w:hAnsi="Times New Roman"/>
                <w:sz w:val="20"/>
              </w:rPr>
              <w:t>/п</w:t>
            </w:r>
          </w:p>
        </w:tc>
        <w:tc>
          <w:tcPr>
            <w:tcW w:type="dxa" w:w="263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170000">
            <w:pPr>
              <w:widowControl w:val="0"/>
              <w:spacing w:line="240" w:lineRule="auto"/>
              <w:ind/>
              <w:contextualSpacing w:val="1"/>
              <w:jc w:val="center"/>
              <w:rPr>
                <w:rFonts w:ascii="Times New Roman" w:hAnsi="Times New Roman"/>
                <w:sz w:val="20"/>
              </w:rPr>
            </w:pPr>
            <w:r>
              <w:rPr>
                <w:rFonts w:ascii="Times New Roman" w:hAnsi="Times New Roman"/>
                <w:sz w:val="20"/>
              </w:rPr>
              <w:t>Адрес объекта/ мероприятия</w:t>
            </w:r>
          </w:p>
        </w:tc>
        <w:tc>
          <w:tcPr>
            <w:tcW w:type="dxa" w:w="4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170000">
            <w:pPr>
              <w:widowControl w:val="0"/>
              <w:spacing w:line="240" w:lineRule="auto"/>
              <w:ind/>
              <w:contextualSpacing w:val="1"/>
              <w:jc w:val="center"/>
              <w:rPr>
                <w:rFonts w:ascii="Times New Roman" w:hAnsi="Times New Roman"/>
                <w:sz w:val="20"/>
              </w:rPr>
            </w:pPr>
            <w:r>
              <w:rPr>
                <w:rFonts w:ascii="Times New Roman" w:hAnsi="Times New Roman"/>
                <w:sz w:val="20"/>
              </w:rPr>
              <w:t>Ед. изм.</w:t>
            </w:r>
          </w:p>
        </w:tc>
        <w:tc>
          <w:tcPr>
            <w:tcW w:type="dxa" w:w="247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170000">
            <w:pPr>
              <w:widowControl w:val="0"/>
              <w:spacing w:line="240" w:lineRule="auto"/>
              <w:ind/>
              <w:contextualSpacing w:val="1"/>
              <w:jc w:val="center"/>
              <w:rPr>
                <w:rFonts w:ascii="Times New Roman" w:hAnsi="Times New Roman"/>
                <w:sz w:val="20"/>
              </w:rPr>
            </w:pPr>
            <w:r>
              <w:rPr>
                <w:rFonts w:ascii="Times New Roman" w:hAnsi="Times New Roman"/>
                <w:sz w:val="20"/>
              </w:rPr>
              <w:t>Цели реализации мероприятия</w:t>
            </w:r>
          </w:p>
        </w:tc>
        <w:tc>
          <w:tcPr>
            <w:tcW w:type="dxa" w:w="78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FC170000">
            <w:pPr>
              <w:widowControl w:val="0"/>
              <w:spacing w:line="240" w:lineRule="auto"/>
              <w:ind/>
              <w:contextualSpacing w:val="1"/>
              <w:jc w:val="center"/>
              <w:rPr>
                <w:rFonts w:ascii="Times New Roman" w:hAnsi="Times New Roman"/>
                <w:sz w:val="20"/>
              </w:rPr>
            </w:pPr>
            <w:r>
              <w:rPr>
                <w:rFonts w:ascii="Times New Roman" w:hAnsi="Times New Roman"/>
                <w:sz w:val="20"/>
              </w:rPr>
              <w:t>Объемные показатели</w:t>
            </w:r>
          </w:p>
        </w:tc>
        <w:tc>
          <w:tcPr>
            <w:tcW w:type="dxa" w:w="3674"/>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170000">
            <w:pPr>
              <w:widowControl w:val="0"/>
              <w:spacing w:line="240" w:lineRule="auto"/>
              <w:ind/>
              <w:contextualSpacing w:val="1"/>
              <w:jc w:val="center"/>
              <w:rPr>
                <w:rFonts w:ascii="Times New Roman" w:hAnsi="Times New Roman"/>
                <w:sz w:val="20"/>
              </w:rPr>
            </w:pPr>
            <w:r>
              <w:rPr>
                <w:rFonts w:ascii="Times New Roman" w:hAnsi="Times New Roman"/>
                <w:sz w:val="20"/>
              </w:rPr>
              <w:t>Реализация мероприятий по годам,</w:t>
            </w:r>
          </w:p>
          <w:p w14:paraId="FE170000">
            <w:pPr>
              <w:widowControl w:val="0"/>
              <w:spacing w:line="240" w:lineRule="auto"/>
              <w:ind/>
              <w:contextualSpacing w:val="1"/>
              <w:jc w:val="center"/>
              <w:rPr>
                <w:rFonts w:ascii="Times New Roman" w:hAnsi="Times New Roman"/>
                <w:sz w:val="20"/>
              </w:rPr>
            </w:pPr>
            <w:r>
              <w:rPr>
                <w:rFonts w:ascii="Times New Roman" w:hAnsi="Times New Roman"/>
                <w:sz w:val="20"/>
              </w:rPr>
              <w:t>ед. изм.</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FF170000">
            <w:pPr>
              <w:widowControl w:val="0"/>
              <w:spacing w:line="240" w:lineRule="auto"/>
              <w:ind/>
              <w:contextualSpacing w:val="1"/>
              <w:jc w:val="center"/>
              <w:rPr>
                <w:rFonts w:ascii="Times New Roman" w:hAnsi="Times New Roman"/>
                <w:sz w:val="20"/>
              </w:rPr>
            </w:pPr>
            <w:r>
              <w:rPr>
                <w:rFonts w:ascii="Times New Roman" w:hAnsi="Times New Roman"/>
                <w:sz w:val="20"/>
              </w:rPr>
              <w:t>Финансовые потребности, всего, тыс. руб.</w:t>
            </w:r>
          </w:p>
        </w:tc>
        <w:tc>
          <w:tcPr>
            <w:tcW w:type="dxa" w:w="4249"/>
            <w:gridSpan w:val="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180000">
            <w:pPr>
              <w:widowControl w:val="0"/>
              <w:spacing w:line="240" w:lineRule="auto"/>
              <w:ind/>
              <w:contextualSpacing w:val="1"/>
              <w:jc w:val="center"/>
              <w:rPr>
                <w:rFonts w:ascii="Times New Roman" w:hAnsi="Times New Roman"/>
                <w:sz w:val="20"/>
              </w:rPr>
            </w:pPr>
            <w:r>
              <w:rPr>
                <w:rFonts w:ascii="Times New Roman" w:hAnsi="Times New Roman"/>
                <w:sz w:val="20"/>
              </w:rPr>
              <w:t>Реализация мероприятий по годам, тыс. руб.</w:t>
            </w:r>
          </w:p>
        </w:tc>
      </w:tr>
      <w:tr>
        <w:trPr>
          <w:trHeight w:hRule="atLeast" w:val="287"/>
        </w:trPr>
        <w:tc>
          <w:tcPr>
            <w:tcW w:type="dxa" w:w="42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63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4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47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78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180000">
            <w:pPr>
              <w:widowControl w:val="0"/>
              <w:spacing w:line="240" w:lineRule="auto"/>
              <w:ind/>
              <w:contextualSpacing w:val="1"/>
              <w:jc w:val="center"/>
              <w:rPr>
                <w:rFonts w:ascii="Times New Roman" w:hAnsi="Times New Roman"/>
                <w:sz w:val="20"/>
              </w:rPr>
            </w:pPr>
            <w:r>
              <w:rPr>
                <w:rFonts w:ascii="Times New Roman" w:hAnsi="Times New Roman"/>
                <w:sz w:val="20"/>
              </w:rPr>
              <w:t>2014</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180000">
            <w:pPr>
              <w:widowControl w:val="0"/>
              <w:spacing w:line="240" w:lineRule="auto"/>
              <w:ind/>
              <w:contextualSpacing w:val="1"/>
              <w:jc w:val="center"/>
              <w:rPr>
                <w:rFonts w:ascii="Times New Roman" w:hAnsi="Times New Roman"/>
                <w:sz w:val="20"/>
              </w:rPr>
            </w:pPr>
            <w:r>
              <w:rPr>
                <w:rFonts w:ascii="Times New Roman" w:hAnsi="Times New Roman"/>
                <w:sz w:val="20"/>
              </w:rPr>
              <w:t>2015</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180000">
            <w:pPr>
              <w:widowControl w:val="0"/>
              <w:spacing w:line="240" w:lineRule="auto"/>
              <w:ind/>
              <w:contextualSpacing w:val="1"/>
              <w:jc w:val="center"/>
              <w:rPr>
                <w:rFonts w:ascii="Times New Roman" w:hAnsi="Times New Roman"/>
                <w:sz w:val="20"/>
              </w:rPr>
            </w:pPr>
            <w:r>
              <w:rPr>
                <w:rFonts w:ascii="Times New Roman" w:hAnsi="Times New Roman"/>
                <w:sz w:val="20"/>
              </w:rPr>
              <w:t>2016</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180000">
            <w:pPr>
              <w:widowControl w:val="0"/>
              <w:spacing w:line="240" w:lineRule="auto"/>
              <w:ind/>
              <w:contextualSpacing w:val="1"/>
              <w:jc w:val="center"/>
              <w:rPr>
                <w:rFonts w:ascii="Times New Roman" w:hAnsi="Times New Roman"/>
                <w:sz w:val="20"/>
              </w:rPr>
            </w:pPr>
            <w:r>
              <w:rPr>
                <w:rFonts w:ascii="Times New Roman" w:hAnsi="Times New Roman"/>
                <w:sz w:val="20"/>
              </w:rPr>
              <w:t>2017</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180000">
            <w:pPr>
              <w:widowControl w:val="0"/>
              <w:spacing w:line="240" w:lineRule="auto"/>
              <w:ind/>
              <w:contextualSpacing w:val="1"/>
              <w:jc w:val="center"/>
              <w:rPr>
                <w:rFonts w:ascii="Times New Roman" w:hAnsi="Times New Roman"/>
                <w:sz w:val="20"/>
              </w:rPr>
            </w:pPr>
            <w:r>
              <w:rPr>
                <w:rFonts w:ascii="Times New Roman" w:hAnsi="Times New Roman"/>
                <w:sz w:val="20"/>
              </w:rPr>
              <w:t>2018</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180000">
            <w:pPr>
              <w:widowControl w:val="0"/>
              <w:spacing w:line="240" w:lineRule="auto"/>
              <w:ind/>
              <w:contextualSpacing w:val="1"/>
              <w:jc w:val="center"/>
              <w:rPr>
                <w:rFonts w:ascii="Times New Roman" w:hAnsi="Times New Roman"/>
                <w:sz w:val="20"/>
              </w:rPr>
            </w:pPr>
            <w:r>
              <w:rPr>
                <w:rFonts w:ascii="Times New Roman" w:hAnsi="Times New Roman"/>
                <w:sz w:val="20"/>
              </w:rPr>
              <w:t>2014</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180000">
            <w:pPr>
              <w:widowControl w:val="0"/>
              <w:spacing w:line="240" w:lineRule="auto"/>
              <w:ind/>
              <w:contextualSpacing w:val="1"/>
              <w:jc w:val="center"/>
              <w:rPr>
                <w:rFonts w:ascii="Times New Roman" w:hAnsi="Times New Roman"/>
                <w:sz w:val="20"/>
              </w:rPr>
            </w:pPr>
            <w:r>
              <w:rPr>
                <w:rFonts w:ascii="Times New Roman" w:hAnsi="Times New Roman"/>
                <w:sz w:val="20"/>
              </w:rPr>
              <w:t>2015</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180000">
            <w:pPr>
              <w:widowControl w:val="0"/>
              <w:spacing w:line="240" w:lineRule="auto"/>
              <w:ind/>
              <w:contextualSpacing w:val="1"/>
              <w:jc w:val="center"/>
              <w:rPr>
                <w:rFonts w:ascii="Times New Roman" w:hAnsi="Times New Roman"/>
                <w:sz w:val="20"/>
              </w:rPr>
            </w:pPr>
            <w:r>
              <w:rPr>
                <w:rFonts w:ascii="Times New Roman" w:hAnsi="Times New Roman"/>
                <w:sz w:val="20"/>
              </w:rPr>
              <w:t>2016</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180000">
            <w:pPr>
              <w:widowControl w:val="0"/>
              <w:spacing w:line="240" w:lineRule="auto"/>
              <w:ind/>
              <w:contextualSpacing w:val="1"/>
              <w:jc w:val="center"/>
              <w:rPr>
                <w:rFonts w:ascii="Times New Roman" w:hAnsi="Times New Roman"/>
                <w:sz w:val="20"/>
              </w:rPr>
            </w:pPr>
            <w:r>
              <w:rPr>
                <w:rFonts w:ascii="Times New Roman" w:hAnsi="Times New Roman"/>
                <w:sz w:val="20"/>
              </w:rPr>
              <w:t>2017</w:t>
            </w: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180000">
            <w:pPr>
              <w:widowControl w:val="0"/>
              <w:spacing w:line="240" w:lineRule="auto"/>
              <w:ind/>
              <w:contextualSpacing w:val="1"/>
              <w:jc w:val="center"/>
              <w:rPr>
                <w:rFonts w:ascii="Times New Roman" w:hAnsi="Times New Roman"/>
                <w:sz w:val="20"/>
              </w:rPr>
            </w:pPr>
            <w:r>
              <w:rPr>
                <w:rFonts w:ascii="Times New Roman" w:hAnsi="Times New Roman"/>
                <w:sz w:val="20"/>
              </w:rPr>
              <w:t>2018</w:t>
            </w:r>
          </w:p>
        </w:tc>
      </w:tr>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18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18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24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18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18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18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18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18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18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18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180000">
            <w:pPr>
              <w:widowControl w:val="0"/>
              <w:spacing w:line="240" w:lineRule="auto"/>
              <w:ind/>
              <w:contextualSpacing w:val="1"/>
              <w:jc w:val="center"/>
              <w:rPr>
                <w:rFonts w:ascii="Times New Roman" w:hAnsi="Times New Roman"/>
                <w:sz w:val="20"/>
              </w:rPr>
            </w:pPr>
            <w:r>
              <w:rPr>
                <w:rFonts w:ascii="Times New Roman" w:hAnsi="Times New Roman"/>
                <w:sz w:val="20"/>
              </w:rPr>
              <w:t>11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180000">
            <w:pPr>
              <w:widowControl w:val="0"/>
              <w:spacing w:line="240" w:lineRule="auto"/>
              <w:ind/>
              <w:contextualSpacing w:val="1"/>
              <w:jc w:val="center"/>
              <w:rPr>
                <w:rFonts w:ascii="Times New Roman" w:hAnsi="Times New Roman"/>
                <w:sz w:val="20"/>
              </w:rPr>
            </w:pPr>
            <w:r>
              <w:rPr>
                <w:rFonts w:ascii="Times New Roman" w:hAnsi="Times New Roman"/>
                <w:sz w:val="20"/>
              </w:rPr>
              <w:t>12</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180000">
            <w:pPr>
              <w:widowControl w:val="0"/>
              <w:spacing w:line="240" w:lineRule="auto"/>
              <w:ind/>
              <w:contextualSpacing w:val="1"/>
              <w:jc w:val="center"/>
              <w:rPr>
                <w:rFonts w:ascii="Times New Roman" w:hAnsi="Times New Roman"/>
                <w:sz w:val="20"/>
              </w:rPr>
            </w:pPr>
            <w:r>
              <w:rPr>
                <w:rFonts w:ascii="Times New Roman" w:hAnsi="Times New Roman"/>
                <w:sz w:val="20"/>
              </w:rPr>
              <w:t>13</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180000">
            <w:pPr>
              <w:widowControl w:val="0"/>
              <w:spacing w:line="240" w:lineRule="auto"/>
              <w:ind/>
              <w:contextualSpacing w:val="1"/>
              <w:jc w:val="center"/>
              <w:rPr>
                <w:rFonts w:ascii="Times New Roman" w:hAnsi="Times New Roman"/>
                <w:sz w:val="20"/>
              </w:rPr>
            </w:pPr>
            <w:r>
              <w:rPr>
                <w:rFonts w:ascii="Times New Roman" w:hAnsi="Times New Roman"/>
                <w:sz w:val="20"/>
              </w:rPr>
              <w:t>14</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180000">
            <w:pPr>
              <w:widowControl w:val="0"/>
              <w:spacing w:line="240" w:lineRule="auto"/>
              <w:ind/>
              <w:contextualSpacing w:val="1"/>
              <w:jc w:val="center"/>
              <w:rPr>
                <w:rFonts w:ascii="Times New Roman" w:hAnsi="Times New Roman"/>
                <w:sz w:val="20"/>
              </w:rPr>
            </w:pPr>
            <w:r>
              <w:rPr>
                <w:rFonts w:ascii="Times New Roman" w:hAnsi="Times New Roman"/>
                <w:sz w:val="20"/>
              </w:rPr>
              <w:t>15</w:t>
            </w: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180000">
            <w:pPr>
              <w:widowControl w:val="0"/>
              <w:spacing w:line="240" w:lineRule="auto"/>
              <w:ind/>
              <w:contextualSpacing w:val="1"/>
              <w:jc w:val="center"/>
              <w:rPr>
                <w:rFonts w:ascii="Times New Roman" w:hAnsi="Times New Roman"/>
                <w:sz w:val="20"/>
              </w:rPr>
            </w:pPr>
            <w:r>
              <w:rPr>
                <w:rFonts w:ascii="Times New Roman" w:hAnsi="Times New Roman"/>
                <w:sz w:val="20"/>
              </w:rPr>
              <w:t>16</w:t>
            </w:r>
          </w:p>
        </w:tc>
      </w:tr>
      <w:tr>
        <w:trPr>
          <w:trHeight w:hRule="atLeast" w:val="162"/>
        </w:trPr>
        <w:tc>
          <w:tcPr>
            <w:tcW w:type="dxa" w:w="13030"/>
            <w:gridSpan w:val="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180000">
            <w:pPr>
              <w:widowControl w:val="0"/>
              <w:spacing w:line="240" w:lineRule="auto"/>
              <w:ind/>
              <w:contextualSpacing w:val="1"/>
              <w:rPr>
                <w:rFonts w:ascii="Times New Roman" w:hAnsi="Times New Roman"/>
                <w:sz w:val="20"/>
              </w:rPr>
            </w:pPr>
            <w:r>
              <w:rPr>
                <w:rFonts w:ascii="Times New Roman" w:hAnsi="Times New Roman"/>
                <w:sz w:val="20"/>
              </w:rPr>
              <w:t>Мероприятия по реконструкции объектов теплоснабжения(1 и 2 вариант)</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180000">
            <w:pPr>
              <w:widowControl w:val="0"/>
              <w:spacing w:line="240" w:lineRule="auto"/>
              <w:ind/>
              <w:contextualSpacing w:val="1"/>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180000">
            <w:pPr>
              <w:widowControl w:val="0"/>
              <w:spacing w:line="240" w:lineRule="auto"/>
              <w:ind/>
              <w:contextualSpacing w:val="1"/>
              <w:rPr>
                <w:rFonts w:ascii="Times New Roman" w:hAnsi="Times New Roman"/>
                <w:sz w:val="20"/>
              </w:rPr>
            </w:pP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180000">
            <w:pPr>
              <w:widowControl w:val="0"/>
              <w:spacing w:line="240" w:lineRule="auto"/>
              <w:ind/>
              <w:contextualSpacing w:val="1"/>
              <w:rPr>
                <w:rFonts w:ascii="Times New Roman" w:hAnsi="Times New Roman"/>
                <w:sz w:val="20"/>
              </w:rPr>
            </w:pPr>
          </w:p>
        </w:tc>
      </w:tr>
      <w:tr>
        <w:trPr>
          <w:trHeight w:hRule="atLeast" w:val="1318"/>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180000">
            <w:pPr>
              <w:widowControl w:val="0"/>
              <w:spacing w:line="240" w:lineRule="auto"/>
              <w:ind/>
              <w:contextualSpacing w:val="1"/>
              <w:rPr>
                <w:rFonts w:ascii="Times New Roman" w:hAnsi="Times New Roman"/>
                <w:sz w:val="20"/>
              </w:rPr>
            </w:pPr>
            <w:r>
              <w:rPr>
                <w:rFonts w:ascii="Times New Roman" w:hAnsi="Times New Roman"/>
                <w:sz w:val="20"/>
              </w:rPr>
              <w:t xml:space="preserve">Проведение </w:t>
            </w:r>
            <w:r>
              <w:rPr>
                <w:rFonts w:ascii="Times New Roman" w:hAnsi="Times New Roman"/>
                <w:sz w:val="20"/>
              </w:rPr>
              <w:t>энергоаудита</w:t>
            </w:r>
            <w:r>
              <w:rPr>
                <w:rFonts w:ascii="Times New Roman" w:hAnsi="Times New Roman"/>
                <w:sz w:val="20"/>
              </w:rPr>
              <w:t xml:space="preserve"> объектов теплоснабжения предприятия</w:t>
            </w: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247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180000">
            <w:pPr>
              <w:widowControl w:val="0"/>
              <w:spacing w:line="240" w:lineRule="auto"/>
              <w:ind/>
              <w:contextualSpacing w:val="1"/>
              <w:jc w:val="center"/>
              <w:rPr>
                <w:rFonts w:ascii="Times New Roman" w:hAnsi="Times New Roman"/>
                <w:sz w:val="18"/>
              </w:rPr>
            </w:pPr>
            <w:r>
              <w:rPr>
                <w:rFonts w:ascii="Times New Roman" w:hAnsi="Times New Roman"/>
                <w:sz w:val="18"/>
              </w:rPr>
              <w:t xml:space="preserve">Обеспечение требуемой надежности </w:t>
            </w:r>
            <w:r>
              <w:rPr>
                <w:rFonts w:ascii="Times New Roman" w:hAnsi="Times New Roman"/>
                <w:sz w:val="18"/>
              </w:rPr>
              <w:t>теплоснаб-жения</w:t>
            </w:r>
            <w:r>
              <w:rPr>
                <w:rFonts w:ascii="Times New Roman" w:hAnsi="Times New Roman"/>
                <w:sz w:val="18"/>
              </w:rPr>
              <w:t xml:space="preserve"> потребителей, повышение качества и надежности </w:t>
            </w:r>
            <w:r>
              <w:rPr>
                <w:rFonts w:ascii="Times New Roman" w:hAnsi="Times New Roman"/>
                <w:sz w:val="18"/>
              </w:rPr>
              <w:t>коммуналь-ных</w:t>
            </w:r>
            <w:r>
              <w:rPr>
                <w:rFonts w:ascii="Times New Roman" w:hAnsi="Times New Roman"/>
                <w:sz w:val="18"/>
              </w:rPr>
              <w:t xml:space="preserve"> услуг, значительное снижение тепловых потерь и как следствие уменьшение объемов потребляемого тепловой энергии</w:t>
            </w: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180000">
            <w:pPr>
              <w:widowControl w:val="0"/>
              <w:spacing w:line="240" w:lineRule="auto"/>
              <w:ind/>
              <w:contextualSpacing w:val="1"/>
              <w:jc w:val="center"/>
              <w:rPr>
                <w:rFonts w:ascii="Times New Roman" w:hAnsi="Times New Roman"/>
                <w:sz w:val="20"/>
              </w:rPr>
            </w:pPr>
            <w:r>
              <w:rPr>
                <w:rFonts w:ascii="Times New Roman" w:hAnsi="Times New Roman"/>
                <w:sz w:val="20"/>
              </w:rPr>
              <w:t>200</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180000">
            <w:pPr>
              <w:widowControl w:val="0"/>
              <w:spacing w:line="240" w:lineRule="auto"/>
              <w:ind/>
              <w:contextualSpacing w:val="1"/>
              <w:jc w:val="center"/>
              <w:rPr>
                <w:rFonts w:ascii="Times New Roman" w:hAnsi="Times New Roman"/>
                <w:sz w:val="20"/>
              </w:rPr>
            </w:pPr>
            <w:r>
              <w:rPr>
                <w:rFonts w:ascii="Times New Roman" w:hAnsi="Times New Roman"/>
                <w:sz w:val="20"/>
              </w:rPr>
              <w:t>200</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180000">
            <w:pPr>
              <w:widowControl w:val="0"/>
              <w:spacing w:line="240" w:lineRule="auto"/>
              <w:ind/>
              <w:contextualSpacing w:val="1"/>
              <w:jc w:val="center"/>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180000">
            <w:pPr>
              <w:widowControl w:val="0"/>
              <w:spacing w:line="240" w:lineRule="auto"/>
              <w:ind/>
              <w:contextualSpacing w:val="1"/>
              <w:jc w:val="center"/>
              <w:rPr>
                <w:rFonts w:ascii="Times New Roman" w:hAnsi="Times New Roman"/>
                <w:sz w:val="20"/>
              </w:rPr>
            </w:pPr>
            <w:r>
              <w:rPr>
                <w:rFonts w:ascii="Times New Roman" w:hAnsi="Times New Roman"/>
                <w:sz w:val="20"/>
              </w:rPr>
              <w:t>2000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180000">
            <w:pPr>
              <w:widowControl w:val="0"/>
              <w:spacing w:line="240" w:lineRule="auto"/>
              <w:ind/>
              <w:contextualSpacing w:val="1"/>
              <w:jc w:val="center"/>
              <w:rPr>
                <w:rFonts w:ascii="Times New Roman" w:hAnsi="Times New Roman"/>
                <w:sz w:val="20"/>
              </w:rPr>
            </w:pPr>
            <w:r>
              <w:rPr>
                <w:rFonts w:ascii="Times New Roman" w:hAnsi="Times New Roman"/>
                <w:sz w:val="20"/>
              </w:rPr>
              <w:t>2000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180000">
            <w:pPr>
              <w:widowControl w:val="0"/>
              <w:spacing w:line="240" w:lineRule="auto"/>
              <w:ind/>
              <w:contextualSpacing w:val="1"/>
              <w:jc w:val="center"/>
              <w:rPr>
                <w:rFonts w:ascii="Times New Roman" w:hAnsi="Times New Roman"/>
                <w:sz w:val="20"/>
              </w:rPr>
            </w:pP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180000">
            <w:pPr>
              <w:widowControl w:val="0"/>
              <w:spacing w:line="240" w:lineRule="auto"/>
              <w:ind/>
              <w:contextualSpacing w:val="1"/>
              <w:jc w:val="center"/>
              <w:rPr>
                <w:rFonts w:ascii="Times New Roman" w:hAnsi="Times New Roman"/>
                <w:sz w:val="20"/>
              </w:rPr>
            </w:pPr>
          </w:p>
        </w:tc>
      </w:tr>
      <w:tr>
        <w:trPr>
          <w:trHeight w:hRule="atLeast" w:val="1530"/>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180000">
            <w:pPr>
              <w:widowControl w:val="0"/>
              <w:spacing w:line="240" w:lineRule="auto"/>
              <w:ind/>
              <w:contextualSpacing w:val="1"/>
              <w:jc w:val="center"/>
              <w:rPr>
                <w:rFonts w:ascii="Times New Roman" w:hAnsi="Times New Roman"/>
                <w:sz w:val="20"/>
              </w:rPr>
            </w:pP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180000">
            <w:pPr>
              <w:widowControl w:val="0"/>
              <w:spacing w:line="240" w:lineRule="auto"/>
              <w:ind/>
              <w:contextualSpacing w:val="1"/>
              <w:rPr>
                <w:rFonts w:ascii="Times New Roman" w:hAnsi="Times New Roman"/>
                <w:sz w:val="20"/>
              </w:rPr>
            </w:pPr>
            <w:r>
              <w:rPr>
                <w:rFonts w:ascii="Times New Roman" w:hAnsi="Times New Roman"/>
                <w:sz w:val="20"/>
              </w:rPr>
              <w:t>Установка приборов учета  на объектах теплоснабжения</w:t>
            </w: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247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180000">
            <w:pPr>
              <w:widowControl w:val="0"/>
              <w:spacing w:line="240" w:lineRule="auto"/>
              <w:ind/>
              <w:contextualSpacing w:val="1"/>
              <w:jc w:val="center"/>
              <w:rPr>
                <w:rFonts w:ascii="Times New Roman" w:hAnsi="Times New Roman"/>
                <w:sz w:val="20"/>
              </w:rPr>
            </w:pPr>
            <w:r>
              <w:rPr>
                <w:rFonts w:ascii="Times New Roman" w:hAnsi="Times New Roman"/>
                <w:sz w:val="20"/>
              </w:rPr>
              <w:t>117</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180000">
            <w:pPr>
              <w:widowControl w:val="0"/>
              <w:spacing w:line="240" w:lineRule="auto"/>
              <w:ind/>
              <w:contextualSpacing w:val="1"/>
              <w:jc w:val="center"/>
              <w:rPr>
                <w:rFonts w:ascii="Times New Roman" w:hAnsi="Times New Roman"/>
                <w:sz w:val="20"/>
              </w:rPr>
            </w:pPr>
            <w:r>
              <w:rPr>
                <w:rFonts w:ascii="Times New Roman" w:hAnsi="Times New Roman"/>
                <w:sz w:val="20"/>
              </w:rPr>
              <w:t>70</w:t>
            </w: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180000">
            <w:pPr>
              <w:widowControl w:val="0"/>
              <w:spacing w:line="240" w:lineRule="auto"/>
              <w:ind/>
              <w:contextualSpacing w:val="1"/>
              <w:jc w:val="center"/>
              <w:rPr>
                <w:rFonts w:ascii="Times New Roman" w:hAnsi="Times New Roman"/>
                <w:sz w:val="20"/>
              </w:rPr>
            </w:pPr>
            <w:r>
              <w:rPr>
                <w:rFonts w:ascii="Times New Roman" w:hAnsi="Times New Roman"/>
                <w:sz w:val="20"/>
              </w:rPr>
              <w:t>47</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180000">
            <w:pPr>
              <w:widowControl w:val="0"/>
              <w:spacing w:line="240" w:lineRule="auto"/>
              <w:ind/>
              <w:contextualSpacing w:val="1"/>
              <w:jc w:val="center"/>
              <w:rPr>
                <w:rFonts w:ascii="Times New Roman" w:hAnsi="Times New Roman"/>
                <w:sz w:val="20"/>
              </w:rPr>
            </w:pPr>
            <w:r>
              <w:rPr>
                <w:rFonts w:ascii="Times New Roman" w:hAnsi="Times New Roman"/>
                <w:sz w:val="20"/>
              </w:rPr>
              <w:t>23400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180000">
            <w:pPr>
              <w:widowControl w:val="0"/>
              <w:spacing w:line="240" w:lineRule="auto"/>
              <w:ind/>
              <w:contextualSpacing w:val="1"/>
              <w:jc w:val="center"/>
              <w:rPr>
                <w:rFonts w:ascii="Times New Roman" w:hAnsi="Times New Roman"/>
                <w:sz w:val="20"/>
              </w:rPr>
            </w:pPr>
            <w:r>
              <w:rPr>
                <w:rFonts w:ascii="Times New Roman" w:hAnsi="Times New Roman"/>
                <w:sz w:val="20"/>
              </w:rPr>
              <w:t>14000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180000">
            <w:pPr>
              <w:widowControl w:val="0"/>
              <w:spacing w:line="240" w:lineRule="auto"/>
              <w:ind/>
              <w:contextualSpacing w:val="1"/>
              <w:jc w:val="center"/>
              <w:rPr>
                <w:rFonts w:ascii="Times New Roman" w:hAnsi="Times New Roman"/>
                <w:sz w:val="20"/>
              </w:rPr>
            </w:pPr>
            <w:r>
              <w:rPr>
                <w:rFonts w:ascii="Times New Roman" w:hAnsi="Times New Roman"/>
                <w:sz w:val="20"/>
              </w:rPr>
              <w:t>9400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180000">
            <w:pPr>
              <w:widowControl w:val="0"/>
              <w:spacing w:line="240" w:lineRule="auto"/>
              <w:ind/>
              <w:contextualSpacing w:val="1"/>
              <w:jc w:val="center"/>
              <w:rPr>
                <w:rFonts w:ascii="Times New Roman" w:hAnsi="Times New Roman"/>
                <w:sz w:val="20"/>
              </w:rPr>
            </w:pP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180000">
            <w:pPr>
              <w:widowControl w:val="0"/>
              <w:spacing w:line="240" w:lineRule="auto"/>
              <w:ind/>
              <w:contextualSpacing w:val="1"/>
              <w:jc w:val="center"/>
              <w:rPr>
                <w:rFonts w:ascii="Times New Roman" w:hAnsi="Times New Roman"/>
                <w:sz w:val="20"/>
              </w:rPr>
            </w:pPr>
          </w:p>
        </w:tc>
      </w:tr>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18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180000">
            <w:pPr>
              <w:widowControl w:val="0"/>
              <w:spacing w:line="240" w:lineRule="auto"/>
              <w:ind/>
              <w:contextualSpacing w:val="1"/>
              <w:rPr>
                <w:rFonts w:ascii="Times New Roman" w:hAnsi="Times New Roman"/>
                <w:sz w:val="20"/>
              </w:rPr>
            </w:pPr>
            <w:r>
              <w:rPr>
                <w:rFonts w:ascii="Times New Roman" w:hAnsi="Times New Roman"/>
                <w:sz w:val="20"/>
              </w:rPr>
              <w:t>Разработка ПСД по модернизация теплофикационного оборудования источника теплоты</w:t>
            </w: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247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180000">
            <w:pPr>
              <w:widowControl w:val="0"/>
              <w:spacing w:line="240" w:lineRule="auto"/>
              <w:ind/>
              <w:contextualSpacing w:val="1"/>
              <w:jc w:val="center"/>
              <w:rPr>
                <w:rFonts w:ascii="Times New Roman" w:hAnsi="Times New Roman"/>
                <w:sz w:val="18"/>
              </w:rPr>
            </w:pPr>
            <w:r>
              <w:rPr>
                <w:rFonts w:ascii="Times New Roman" w:hAnsi="Times New Roman"/>
                <w:sz w:val="18"/>
              </w:rPr>
              <w:t>Повышение эксплуатационных свойств оборудования, снижение затрат на собственные нужды, снижение эксплуатационных расходов</w:t>
            </w: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180000">
            <w:pPr>
              <w:widowControl w:val="0"/>
              <w:spacing w:line="240" w:lineRule="auto"/>
              <w:ind/>
              <w:contextualSpacing w:val="1"/>
              <w:jc w:val="center"/>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180000">
            <w:pPr>
              <w:widowControl w:val="0"/>
              <w:spacing w:line="240" w:lineRule="auto"/>
              <w:ind/>
              <w:contextualSpacing w:val="1"/>
              <w:jc w:val="center"/>
              <w:rPr>
                <w:rFonts w:ascii="Times New Roman" w:hAnsi="Times New Roman"/>
                <w:sz w:val="20"/>
              </w:rPr>
            </w:pPr>
            <w:r>
              <w:rPr>
                <w:rFonts w:ascii="Times New Roman" w:hAnsi="Times New Roman"/>
                <w:sz w:val="20"/>
              </w:rPr>
              <w:t>1100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180000">
            <w:pPr>
              <w:widowControl w:val="0"/>
              <w:spacing w:line="240" w:lineRule="auto"/>
              <w:ind/>
              <w:contextualSpacing w:val="1"/>
              <w:jc w:val="center"/>
              <w:rPr>
                <w:rFonts w:ascii="Times New Roman" w:hAnsi="Times New Roman"/>
                <w:sz w:val="20"/>
              </w:rPr>
            </w:pPr>
            <w:r>
              <w:rPr>
                <w:rFonts w:ascii="Times New Roman" w:hAnsi="Times New Roman"/>
                <w:sz w:val="20"/>
              </w:rPr>
              <w:t>1100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180000">
            <w:pPr>
              <w:widowControl w:val="0"/>
              <w:spacing w:line="240" w:lineRule="auto"/>
              <w:ind/>
              <w:contextualSpacing w:val="1"/>
              <w:jc w:val="center"/>
              <w:rPr>
                <w:rFonts w:ascii="Times New Roman" w:hAnsi="Times New Roman"/>
                <w:sz w:val="20"/>
              </w:rPr>
            </w:pP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180000">
            <w:pPr>
              <w:widowControl w:val="0"/>
              <w:spacing w:line="240" w:lineRule="auto"/>
              <w:ind/>
              <w:contextualSpacing w:val="1"/>
              <w:jc w:val="center"/>
              <w:rPr>
                <w:rFonts w:ascii="Times New Roman" w:hAnsi="Times New Roman"/>
                <w:sz w:val="20"/>
              </w:rPr>
            </w:pPr>
          </w:p>
        </w:tc>
      </w:tr>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18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180000">
            <w:pPr>
              <w:widowControl w:val="0"/>
              <w:spacing w:line="240" w:lineRule="auto"/>
              <w:ind/>
              <w:contextualSpacing w:val="1"/>
              <w:rPr>
                <w:rFonts w:ascii="Times New Roman" w:hAnsi="Times New Roman"/>
                <w:sz w:val="20"/>
              </w:rPr>
            </w:pPr>
            <w:r>
              <w:rPr>
                <w:rFonts w:ascii="Times New Roman" w:hAnsi="Times New Roman"/>
                <w:sz w:val="20"/>
              </w:rPr>
              <w:t>Модернизация ТФУ</w:t>
            </w:r>
          </w:p>
          <w:p w14:paraId="51180000">
            <w:pPr>
              <w:widowControl w:val="0"/>
              <w:spacing w:line="240" w:lineRule="auto"/>
              <w:ind/>
              <w:contextualSpacing w:val="1"/>
              <w:rPr>
                <w:rFonts w:ascii="Times New Roman" w:hAnsi="Times New Roman"/>
                <w:sz w:val="20"/>
              </w:rPr>
            </w:pP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247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180000">
            <w:pPr>
              <w:widowControl w:val="0"/>
              <w:spacing w:line="240" w:lineRule="auto"/>
              <w:ind/>
              <w:contextualSpacing w:val="1"/>
              <w:jc w:val="center"/>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180000">
            <w:pPr>
              <w:widowControl w:val="0"/>
              <w:spacing w:line="240" w:lineRule="auto"/>
              <w:ind/>
              <w:contextualSpacing w:val="1"/>
              <w:jc w:val="center"/>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180000">
            <w:pPr>
              <w:widowControl w:val="0"/>
              <w:spacing w:line="240" w:lineRule="auto"/>
              <w:ind/>
              <w:contextualSpacing w:val="1"/>
              <w:jc w:val="center"/>
              <w:rPr>
                <w:rFonts w:ascii="Times New Roman" w:hAnsi="Times New Roman"/>
                <w:sz w:val="20"/>
              </w:rPr>
            </w:pPr>
            <w:r>
              <w:rPr>
                <w:rFonts w:ascii="Times New Roman" w:hAnsi="Times New Roman"/>
                <w:sz w:val="20"/>
              </w:rPr>
              <w:t>12000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180000">
            <w:pPr>
              <w:widowControl w:val="0"/>
              <w:spacing w:line="240" w:lineRule="auto"/>
              <w:ind/>
              <w:contextualSpacing w:val="1"/>
              <w:jc w:val="center"/>
              <w:rPr>
                <w:rFonts w:ascii="Times New Roman" w:hAnsi="Times New Roman"/>
                <w:sz w:val="20"/>
              </w:rPr>
            </w:pPr>
            <w:r>
              <w:rPr>
                <w:rFonts w:ascii="Times New Roman" w:hAnsi="Times New Roman"/>
                <w:sz w:val="20"/>
              </w:rPr>
              <w:t>12000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180000">
            <w:pPr>
              <w:widowControl w:val="0"/>
              <w:spacing w:line="240" w:lineRule="auto"/>
              <w:ind/>
              <w:contextualSpacing w:val="1"/>
              <w:jc w:val="center"/>
              <w:rPr>
                <w:rFonts w:ascii="Times New Roman" w:hAnsi="Times New Roman"/>
                <w:sz w:val="20"/>
              </w:rPr>
            </w:pP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180000">
            <w:pPr>
              <w:widowControl w:val="0"/>
              <w:spacing w:line="240" w:lineRule="auto"/>
              <w:ind/>
              <w:contextualSpacing w:val="1"/>
              <w:jc w:val="center"/>
              <w:rPr>
                <w:rFonts w:ascii="Times New Roman" w:hAnsi="Times New Roman"/>
                <w:sz w:val="20"/>
              </w:rPr>
            </w:pPr>
          </w:p>
        </w:tc>
      </w:tr>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18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180000">
            <w:pPr>
              <w:widowControl w:val="0"/>
              <w:spacing w:line="240" w:lineRule="auto"/>
              <w:ind/>
              <w:contextualSpacing w:val="1"/>
              <w:rPr>
                <w:rFonts w:ascii="Times New Roman" w:hAnsi="Times New Roman"/>
                <w:sz w:val="18"/>
              </w:rPr>
            </w:pPr>
            <w:r>
              <w:rPr>
                <w:rFonts w:ascii="Times New Roman" w:hAnsi="Times New Roman"/>
                <w:sz w:val="18"/>
              </w:rPr>
              <w:t>Разработка ПСД газопровода высокого давления от точки врезки до ГГРП г. Десногорска (0,6 МПа)</w:t>
            </w:r>
          </w:p>
        </w:tc>
        <w:tc>
          <w:tcPr>
            <w:tcW w:type="dxa" w:w="4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247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180000">
            <w:pPr>
              <w:widowControl w:val="0"/>
              <w:spacing w:line="240" w:lineRule="auto"/>
              <w:ind/>
              <w:contextualSpacing w:val="1"/>
              <w:jc w:val="center"/>
              <w:rPr>
                <w:rFonts w:ascii="Times New Roman" w:hAnsi="Times New Roman"/>
                <w:sz w:val="20"/>
              </w:rPr>
            </w:pPr>
          </w:p>
        </w:tc>
        <w:tc>
          <w:tcPr>
            <w:tcW w:type="dxa" w:w="78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180000">
            <w:pPr>
              <w:widowControl w:val="0"/>
              <w:spacing w:line="240" w:lineRule="auto"/>
              <w:ind/>
              <w:contextualSpacing w:val="1"/>
              <w:jc w:val="center"/>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180000">
            <w:pPr>
              <w:widowControl w:val="0"/>
              <w:spacing w:line="240" w:lineRule="auto"/>
              <w:ind/>
              <w:contextualSpacing w:val="1"/>
              <w:jc w:val="center"/>
              <w:rPr>
                <w:rFonts w:ascii="Times New Roman" w:hAnsi="Times New Roman"/>
                <w:sz w:val="20"/>
              </w:rPr>
            </w:pPr>
          </w:p>
        </w:tc>
        <w:tc>
          <w:tcPr>
            <w:tcW w:type="dxa" w:w="7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180000">
            <w:pPr>
              <w:widowControl w:val="0"/>
              <w:spacing w:line="240" w:lineRule="auto"/>
              <w:ind/>
              <w:contextualSpacing w:val="1"/>
              <w:jc w:val="center"/>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18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D18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84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180000">
            <w:pPr>
              <w:widowControl w:val="0"/>
              <w:spacing w:line="240" w:lineRule="auto"/>
              <w:ind/>
              <w:contextualSpacing w:val="1"/>
              <w:jc w:val="center"/>
              <w:rPr>
                <w:rFonts w:ascii="Times New Roman" w:hAnsi="Times New Roman"/>
                <w:sz w:val="20"/>
              </w:rPr>
            </w:pPr>
          </w:p>
        </w:tc>
      </w:tr>
    </w:tbl>
    <w:p w14:paraId="6F180000">
      <w:pPr>
        <w:spacing w:line="240" w:lineRule="auto"/>
        <w:ind/>
        <w:rPr>
          <w:rFonts w:ascii="Times New Roman" w:hAnsi="Times New Roman"/>
          <w:sz w:val="24"/>
        </w:rPr>
      </w:pPr>
      <w:r>
        <w:rPr>
          <w:rFonts w:ascii="Times New Roman" w:hAnsi="Times New Roman"/>
          <w:sz w:val="24"/>
        </w:rPr>
        <w:t>Продолжение таблицы № 31.</w:t>
      </w:r>
    </w:p>
    <w:tbl>
      <w:tblPr>
        <w:tblStyle w:val="Style_5"/>
        <w:tblInd w:type="dxa" w:w="-175"/>
        <w:tblLayout w:type="fixed"/>
      </w:tblPr>
      <w:tblGrid>
        <w:gridCol w:w="425"/>
        <w:gridCol w:w="2632"/>
        <w:gridCol w:w="487"/>
        <w:gridCol w:w="2618"/>
        <w:gridCol w:w="707"/>
        <w:gridCol w:w="709"/>
        <w:gridCol w:w="698"/>
        <w:gridCol w:w="709"/>
        <w:gridCol w:w="708"/>
        <w:gridCol w:w="709"/>
        <w:gridCol w:w="992"/>
        <w:gridCol w:w="852"/>
        <w:gridCol w:w="849"/>
        <w:gridCol w:w="852"/>
        <w:gridCol w:w="849"/>
        <w:gridCol w:w="848"/>
      </w:tblGrid>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0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1180000">
            <w:pPr>
              <w:widowControl w:val="0"/>
              <w:spacing w:line="240" w:lineRule="auto"/>
              <w:ind/>
              <w:contextualSpacing w:val="1"/>
              <w:rPr>
                <w:rFonts w:ascii="Times New Roman" w:hAnsi="Times New Roman"/>
                <w:sz w:val="20"/>
              </w:rPr>
            </w:pPr>
            <w:r>
              <w:rPr>
                <w:rFonts w:ascii="Times New Roman" w:hAnsi="Times New Roman"/>
                <w:sz w:val="20"/>
              </w:rPr>
              <w:t>2</w:t>
            </w: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18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26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18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18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18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18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18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18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18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180000">
            <w:pPr>
              <w:widowControl w:val="0"/>
              <w:spacing w:line="240" w:lineRule="auto"/>
              <w:ind/>
              <w:contextualSpacing w:val="1"/>
              <w:jc w:val="center"/>
              <w:rPr>
                <w:rFonts w:ascii="Times New Roman" w:hAnsi="Times New Roman"/>
                <w:sz w:val="20"/>
              </w:rPr>
            </w:pPr>
            <w:r>
              <w:rPr>
                <w:rFonts w:ascii="Times New Roman" w:hAnsi="Times New Roman"/>
                <w:sz w:val="20"/>
              </w:rPr>
              <w:t>11</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B180000">
            <w:pPr>
              <w:widowControl w:val="0"/>
              <w:spacing w:line="240" w:lineRule="auto"/>
              <w:ind/>
              <w:contextualSpacing w:val="1"/>
              <w:jc w:val="center"/>
              <w:rPr>
                <w:rFonts w:ascii="Times New Roman" w:hAnsi="Times New Roman"/>
                <w:sz w:val="20"/>
              </w:rPr>
            </w:pPr>
            <w:r>
              <w:rPr>
                <w:rFonts w:ascii="Times New Roman" w:hAnsi="Times New Roman"/>
                <w:sz w:val="20"/>
              </w:rPr>
              <w:t>12</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C180000">
            <w:pPr>
              <w:widowControl w:val="0"/>
              <w:spacing w:line="240" w:lineRule="auto"/>
              <w:ind/>
              <w:contextualSpacing w:val="1"/>
              <w:jc w:val="center"/>
              <w:rPr>
                <w:rFonts w:ascii="Times New Roman" w:hAnsi="Times New Roman"/>
                <w:sz w:val="20"/>
              </w:rPr>
            </w:pPr>
            <w:r>
              <w:rPr>
                <w:rFonts w:ascii="Times New Roman" w:hAnsi="Times New Roman"/>
                <w:sz w:val="20"/>
              </w:rPr>
              <w:t>13</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180000">
            <w:pPr>
              <w:widowControl w:val="0"/>
              <w:spacing w:line="240" w:lineRule="auto"/>
              <w:ind/>
              <w:contextualSpacing w:val="1"/>
              <w:jc w:val="center"/>
              <w:rPr>
                <w:rFonts w:ascii="Times New Roman" w:hAnsi="Times New Roman"/>
                <w:sz w:val="20"/>
              </w:rPr>
            </w:pPr>
            <w:r>
              <w:rPr>
                <w:rFonts w:ascii="Times New Roman" w:hAnsi="Times New Roman"/>
                <w:sz w:val="20"/>
              </w:rPr>
              <w:t>14</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180000">
            <w:pPr>
              <w:widowControl w:val="0"/>
              <w:spacing w:line="240" w:lineRule="auto"/>
              <w:ind/>
              <w:contextualSpacing w:val="1"/>
              <w:jc w:val="center"/>
              <w:rPr>
                <w:rFonts w:ascii="Times New Roman" w:hAnsi="Times New Roman"/>
                <w:sz w:val="20"/>
              </w:rPr>
            </w:pPr>
            <w:r>
              <w:rPr>
                <w:rFonts w:ascii="Times New Roman" w:hAnsi="Times New Roman"/>
                <w:sz w:val="20"/>
              </w:rPr>
              <w:t>15</w:t>
            </w: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180000">
            <w:pPr>
              <w:widowControl w:val="0"/>
              <w:spacing w:line="240" w:lineRule="auto"/>
              <w:ind/>
              <w:contextualSpacing w:val="1"/>
              <w:jc w:val="center"/>
              <w:rPr>
                <w:rFonts w:ascii="Times New Roman" w:hAnsi="Times New Roman"/>
                <w:sz w:val="20"/>
              </w:rPr>
            </w:pPr>
            <w:r>
              <w:rPr>
                <w:rFonts w:ascii="Times New Roman" w:hAnsi="Times New Roman"/>
                <w:sz w:val="20"/>
              </w:rPr>
              <w:t>16</w:t>
            </w:r>
          </w:p>
        </w:tc>
      </w:tr>
      <w:tr>
        <w:trPr>
          <w:trHeight w:hRule="atLeast" w:val="1040"/>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18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180000">
            <w:pPr>
              <w:widowControl w:val="0"/>
              <w:spacing w:line="240" w:lineRule="auto"/>
              <w:ind/>
              <w:contextualSpacing w:val="1"/>
              <w:rPr>
                <w:rFonts w:ascii="Times New Roman" w:hAnsi="Times New Roman"/>
                <w:sz w:val="20"/>
              </w:rPr>
            </w:pPr>
            <w:r>
              <w:rPr>
                <w:rFonts w:ascii="Times New Roman" w:hAnsi="Times New Roman"/>
                <w:sz w:val="20"/>
              </w:rPr>
              <w:t>Строительство газопровода высокого давления от точки врезки до ГГРП г. Десногорска (0,6 МПа)</w:t>
            </w: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18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26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3180000">
            <w:pPr>
              <w:widowControl w:val="0"/>
              <w:spacing w:line="240" w:lineRule="auto"/>
              <w:ind/>
              <w:contextualSpacing w:val="1"/>
              <w:jc w:val="center"/>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180000">
            <w:pPr>
              <w:widowControl w:val="0"/>
              <w:spacing w:line="240" w:lineRule="auto"/>
              <w:ind/>
              <w:contextualSpacing w:val="1"/>
              <w:jc w:val="center"/>
              <w:rPr>
                <w:rFonts w:ascii="Times New Roman" w:hAnsi="Times New Roman"/>
                <w:sz w:val="20"/>
              </w:rPr>
            </w:pPr>
            <w:r>
              <w:rPr>
                <w:rFonts w:ascii="Times New Roman" w:hAnsi="Times New Roman"/>
                <w:sz w:val="20"/>
              </w:rPr>
              <w:t>5000</w:t>
            </w: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5180000">
            <w:pPr>
              <w:widowControl w:val="0"/>
              <w:spacing w:line="240" w:lineRule="auto"/>
              <w:ind/>
              <w:contextualSpacing w:val="1"/>
              <w:jc w:val="center"/>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6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7180000">
            <w:pPr>
              <w:widowControl w:val="0"/>
              <w:spacing w:line="240" w:lineRule="auto"/>
              <w:ind/>
              <w:contextualSpacing w:val="1"/>
              <w:jc w:val="center"/>
              <w:rPr>
                <w:rFonts w:ascii="Times New Roman" w:hAnsi="Times New Roman"/>
                <w:sz w:val="20"/>
              </w:rPr>
            </w:pP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8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180000">
            <w:pPr>
              <w:widowControl w:val="0"/>
              <w:spacing w:line="240" w:lineRule="auto"/>
              <w:ind/>
              <w:contextualSpacing w:val="1"/>
              <w:jc w:val="center"/>
              <w:rPr>
                <w:rFonts w:ascii="Times New Roman" w:hAnsi="Times New Roman"/>
                <w:sz w:val="20"/>
              </w:rPr>
            </w:pPr>
            <w:r>
              <w:rPr>
                <w:rFonts w:ascii="Times New Roman" w:hAnsi="Times New Roman"/>
                <w:sz w:val="20"/>
              </w:rPr>
              <w:t>5000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180000">
            <w:pPr>
              <w:widowControl w:val="0"/>
              <w:spacing w:line="240" w:lineRule="auto"/>
              <w:ind/>
              <w:contextualSpacing w:val="1"/>
              <w:jc w:val="center"/>
              <w:rPr>
                <w:rFonts w:ascii="Times New Roman" w:hAnsi="Times New Roman"/>
                <w:sz w:val="20"/>
              </w:rPr>
            </w:pPr>
            <w:r>
              <w:rPr>
                <w:rFonts w:ascii="Times New Roman" w:hAnsi="Times New Roman"/>
                <w:sz w:val="20"/>
              </w:rPr>
              <w:t>25000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180000">
            <w:pPr>
              <w:widowControl w:val="0"/>
              <w:spacing w:line="240" w:lineRule="auto"/>
              <w:ind/>
              <w:contextualSpacing w:val="1"/>
              <w:jc w:val="center"/>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180000">
            <w:pPr>
              <w:widowControl w:val="0"/>
              <w:spacing w:line="240" w:lineRule="auto"/>
              <w:ind/>
              <w:contextualSpacing w:val="1"/>
              <w:jc w:val="center"/>
              <w:rPr>
                <w:rFonts w:ascii="Times New Roman" w:hAnsi="Times New Roman"/>
                <w:sz w:val="20"/>
              </w:rPr>
            </w:pP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F180000">
            <w:pPr>
              <w:widowControl w:val="0"/>
              <w:spacing w:line="240" w:lineRule="auto"/>
              <w:ind/>
              <w:contextualSpacing w:val="1"/>
              <w:jc w:val="center"/>
              <w:rPr>
                <w:rFonts w:ascii="Times New Roman" w:hAnsi="Times New Roman"/>
                <w:sz w:val="20"/>
              </w:rPr>
            </w:pPr>
            <w:r>
              <w:rPr>
                <w:rFonts w:ascii="Times New Roman" w:hAnsi="Times New Roman"/>
                <w:sz w:val="20"/>
              </w:rPr>
              <w:t>25000</w:t>
            </w:r>
          </w:p>
        </w:tc>
      </w:tr>
      <w:tr>
        <w:trPr>
          <w:trHeight w:hRule="atLeast" w:val="162"/>
        </w:trPr>
        <w:tc>
          <w:tcPr>
            <w:tcW w:type="dxa" w:w="4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180000">
            <w:pPr>
              <w:widowControl w:val="0"/>
              <w:spacing w:line="240" w:lineRule="auto"/>
              <w:ind/>
              <w:contextualSpacing w:val="1"/>
              <w:jc w:val="center"/>
              <w:rPr>
                <w:rFonts w:ascii="Times New Roman" w:hAnsi="Times New Roman"/>
                <w:sz w:val="20"/>
              </w:rPr>
            </w:pPr>
          </w:p>
        </w:tc>
        <w:tc>
          <w:tcPr>
            <w:tcW w:type="dxa" w:w="26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180000">
            <w:pPr>
              <w:widowControl w:val="0"/>
              <w:spacing w:line="240" w:lineRule="auto"/>
              <w:ind/>
              <w:contextualSpacing w:val="1"/>
              <w:rPr>
                <w:rFonts w:ascii="Times New Roman" w:hAnsi="Times New Roman"/>
                <w:sz w:val="20"/>
              </w:rPr>
            </w:pP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180000">
            <w:pPr>
              <w:widowControl w:val="0"/>
              <w:spacing w:line="240" w:lineRule="auto"/>
              <w:ind/>
              <w:contextualSpacing w:val="1"/>
              <w:jc w:val="center"/>
              <w:rPr>
                <w:rFonts w:ascii="Times New Roman" w:hAnsi="Times New Roman"/>
                <w:sz w:val="20"/>
              </w:rPr>
            </w:pPr>
          </w:p>
        </w:tc>
        <w:tc>
          <w:tcPr>
            <w:tcW w:type="dxa" w:w="26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180000">
            <w:pPr>
              <w:widowControl w:val="0"/>
              <w:spacing w:line="240" w:lineRule="auto"/>
              <w:ind/>
              <w:contextualSpacing w:val="1"/>
              <w:jc w:val="center"/>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180000">
            <w:pPr>
              <w:widowControl w:val="0"/>
              <w:spacing w:line="240" w:lineRule="auto"/>
              <w:ind/>
              <w:contextualSpacing w:val="1"/>
              <w:jc w:val="center"/>
              <w:rPr>
                <w:rFonts w:ascii="Times New Roman" w:hAnsi="Times New Roman"/>
                <w:sz w:val="20"/>
              </w:rPr>
            </w:pP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180000">
            <w:pPr>
              <w:widowControl w:val="0"/>
              <w:spacing w:line="240" w:lineRule="auto"/>
              <w:ind/>
              <w:contextualSpacing w:val="1"/>
              <w:jc w:val="center"/>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180000">
            <w:pPr>
              <w:widowControl w:val="0"/>
              <w:spacing w:line="240" w:lineRule="auto"/>
              <w:ind/>
              <w:contextualSpacing w:val="1"/>
              <w:jc w:val="center"/>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180000">
            <w:pPr>
              <w:widowControl w:val="0"/>
              <w:spacing w:line="240" w:lineRule="auto"/>
              <w:ind/>
              <w:contextualSpacing w:val="1"/>
              <w:jc w:val="center"/>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180000">
            <w:pPr>
              <w:widowControl w:val="0"/>
              <w:spacing w:line="240" w:lineRule="auto"/>
              <w:ind/>
              <w:contextualSpacing w:val="1"/>
              <w:jc w:val="center"/>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18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180000">
            <w:pPr>
              <w:widowControl w:val="0"/>
              <w:spacing w:line="240" w:lineRule="auto"/>
              <w:ind/>
              <w:contextualSpacing w:val="1"/>
              <w:jc w:val="center"/>
              <w:rPr>
                <w:rFonts w:ascii="Times New Roman" w:hAnsi="Times New Roman"/>
                <w:sz w:val="20"/>
              </w:rPr>
            </w:pP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180000">
            <w:pPr>
              <w:widowControl w:val="0"/>
              <w:spacing w:line="240" w:lineRule="auto"/>
              <w:ind/>
              <w:contextualSpacing w:val="1"/>
              <w:jc w:val="center"/>
              <w:rPr>
                <w:rFonts w:ascii="Times New Roman" w:hAnsi="Times New Roman"/>
                <w:sz w:val="20"/>
              </w:rPr>
            </w:pPr>
          </w:p>
        </w:tc>
      </w:tr>
      <w:tr>
        <w:trPr>
          <w:trHeight w:hRule="atLeast" w:val="162"/>
        </w:trPr>
        <w:tc>
          <w:tcPr>
            <w:tcW w:type="dxa" w:w="305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180000">
            <w:pPr>
              <w:widowControl w:val="0"/>
              <w:spacing w:line="240" w:lineRule="auto"/>
              <w:ind/>
              <w:contextualSpacing w:val="1"/>
              <w:rPr>
                <w:rFonts w:ascii="Times New Roman" w:hAnsi="Times New Roman"/>
                <w:sz w:val="20"/>
              </w:rPr>
            </w:pPr>
            <w:r>
              <w:rPr>
                <w:rFonts w:ascii="Times New Roman" w:hAnsi="Times New Roman"/>
                <w:sz w:val="20"/>
              </w:rPr>
              <w:t xml:space="preserve">Всего инвестиций за период, в </w:t>
            </w:r>
            <w:r>
              <w:rPr>
                <w:rFonts w:ascii="Times New Roman" w:hAnsi="Times New Roman"/>
                <w:sz w:val="20"/>
              </w:rPr>
              <w:t>т.ч</w:t>
            </w:r>
            <w:r>
              <w:rPr>
                <w:rFonts w:ascii="Times New Roman" w:hAnsi="Times New Roman"/>
                <w:sz w:val="20"/>
              </w:rPr>
              <w:t>.</w:t>
            </w: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180000">
            <w:pPr>
              <w:widowControl w:val="0"/>
              <w:spacing w:line="240" w:lineRule="auto"/>
              <w:ind/>
              <w:contextualSpacing w:val="1"/>
              <w:rPr>
                <w:rFonts w:ascii="Times New Roman" w:hAnsi="Times New Roman"/>
                <w:sz w:val="20"/>
              </w:rPr>
            </w:pPr>
          </w:p>
        </w:tc>
        <w:tc>
          <w:tcPr>
            <w:tcW w:type="dxa" w:w="26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180000">
            <w:pPr>
              <w:widowControl w:val="0"/>
              <w:spacing w:line="240" w:lineRule="auto"/>
              <w:ind/>
              <w:contextualSpacing w:val="1"/>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180000">
            <w:pPr>
              <w:widowControl w:val="0"/>
              <w:spacing w:line="240" w:lineRule="auto"/>
              <w:ind/>
              <w:contextualSpacing w:val="1"/>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180000">
            <w:pPr>
              <w:widowControl w:val="0"/>
              <w:spacing w:line="240" w:lineRule="auto"/>
              <w:ind/>
              <w:contextualSpacing w:val="1"/>
              <w:rPr>
                <w:rFonts w:ascii="Times New Roman" w:hAnsi="Times New Roman"/>
                <w:sz w:val="20"/>
              </w:rPr>
            </w:pP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18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69500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16000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10500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12000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6000</w:t>
            </w: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25000</w:t>
            </w:r>
          </w:p>
        </w:tc>
      </w:tr>
      <w:tr>
        <w:trPr>
          <w:trHeight w:hRule="atLeast" w:val="162"/>
        </w:trPr>
        <w:tc>
          <w:tcPr>
            <w:tcW w:type="dxa" w:w="305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180000">
            <w:pPr>
              <w:widowControl w:val="0"/>
              <w:spacing w:line="240" w:lineRule="auto"/>
              <w:ind/>
              <w:contextualSpacing w:val="1"/>
              <w:rPr>
                <w:rFonts w:ascii="Times New Roman" w:hAnsi="Times New Roman"/>
                <w:sz w:val="20"/>
              </w:rPr>
            </w:pPr>
            <w:r>
              <w:rPr>
                <w:rFonts w:ascii="Times New Roman" w:hAnsi="Times New Roman"/>
                <w:sz w:val="20"/>
              </w:rPr>
              <w:t>Бюджетные средства</w:t>
            </w: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180000">
            <w:pPr>
              <w:widowControl w:val="0"/>
              <w:spacing w:line="240" w:lineRule="auto"/>
              <w:ind/>
              <w:contextualSpacing w:val="1"/>
              <w:rPr>
                <w:rFonts w:ascii="Times New Roman" w:hAnsi="Times New Roman"/>
                <w:sz w:val="20"/>
              </w:rPr>
            </w:pPr>
          </w:p>
        </w:tc>
        <w:tc>
          <w:tcPr>
            <w:tcW w:type="dxa" w:w="26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0180000">
            <w:pPr>
              <w:widowControl w:val="0"/>
              <w:spacing w:line="240" w:lineRule="auto"/>
              <w:ind/>
              <w:contextualSpacing w:val="1"/>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180000">
            <w:pPr>
              <w:widowControl w:val="0"/>
              <w:spacing w:line="240" w:lineRule="auto"/>
              <w:ind/>
              <w:contextualSpacing w:val="1"/>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180000">
            <w:pPr>
              <w:widowControl w:val="0"/>
              <w:spacing w:line="240" w:lineRule="auto"/>
              <w:ind/>
              <w:contextualSpacing w:val="1"/>
              <w:rPr>
                <w:rFonts w:ascii="Times New Roman" w:hAnsi="Times New Roman"/>
                <w:sz w:val="20"/>
              </w:rPr>
            </w:pP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18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40400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11000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9400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w:t>
            </w: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20000</w:t>
            </w:r>
          </w:p>
        </w:tc>
      </w:tr>
      <w:tr>
        <w:trPr>
          <w:trHeight w:hRule="atLeast" w:val="162"/>
        </w:trPr>
        <w:tc>
          <w:tcPr>
            <w:tcW w:type="dxa" w:w="305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180000">
            <w:pPr>
              <w:widowControl w:val="0"/>
              <w:spacing w:line="240" w:lineRule="auto"/>
              <w:ind/>
              <w:contextualSpacing w:val="1"/>
              <w:rPr>
                <w:rFonts w:ascii="Times New Roman" w:hAnsi="Times New Roman"/>
                <w:sz w:val="20"/>
              </w:rPr>
            </w:pPr>
            <w:r>
              <w:rPr>
                <w:rFonts w:ascii="Times New Roman" w:hAnsi="Times New Roman"/>
                <w:sz w:val="20"/>
              </w:rPr>
              <w:t>Другие источники, включая средства населения</w:t>
            </w:r>
          </w:p>
        </w:tc>
        <w:tc>
          <w:tcPr>
            <w:tcW w:type="dxa" w:w="4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180000">
            <w:pPr>
              <w:widowControl w:val="0"/>
              <w:spacing w:line="240" w:lineRule="auto"/>
              <w:ind/>
              <w:contextualSpacing w:val="1"/>
              <w:rPr>
                <w:rFonts w:ascii="Times New Roman" w:hAnsi="Times New Roman"/>
                <w:sz w:val="20"/>
              </w:rPr>
            </w:pPr>
          </w:p>
        </w:tc>
        <w:tc>
          <w:tcPr>
            <w:tcW w:type="dxa" w:w="26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180000">
            <w:pPr>
              <w:widowControl w:val="0"/>
              <w:spacing w:line="240" w:lineRule="auto"/>
              <w:ind/>
              <w:contextualSpacing w:val="1"/>
              <w:rPr>
                <w:rFonts w:ascii="Times New Roman" w:hAnsi="Times New Roman"/>
                <w:sz w:val="20"/>
              </w:rPr>
            </w:pP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180000">
            <w:pPr>
              <w:widowControl w:val="0"/>
              <w:spacing w:line="240" w:lineRule="auto"/>
              <w:ind/>
              <w:contextualSpacing w:val="1"/>
              <w:rPr>
                <w:rFonts w:ascii="Times New Roman" w:hAnsi="Times New Roman"/>
                <w:sz w:val="20"/>
              </w:rPr>
            </w:pPr>
          </w:p>
        </w:tc>
        <w:tc>
          <w:tcPr>
            <w:tcW w:type="dxa" w:w="6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180000">
            <w:pPr>
              <w:widowControl w:val="0"/>
              <w:spacing w:line="240" w:lineRule="auto"/>
              <w:ind/>
              <w:contextualSpacing w:val="1"/>
              <w:rPr>
                <w:rFonts w:ascii="Times New Roman" w:hAnsi="Times New Roman"/>
                <w:sz w:val="20"/>
              </w:rPr>
            </w:pPr>
          </w:p>
        </w:tc>
        <w:tc>
          <w:tcPr>
            <w:tcW w:type="dxa" w:w="7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180000">
            <w:pPr>
              <w:widowControl w:val="0"/>
              <w:spacing w:line="240" w:lineRule="auto"/>
              <w:ind/>
              <w:contextualSpacing w:val="1"/>
              <w:rPr>
                <w:rFonts w:ascii="Times New Roman" w:hAnsi="Times New Roman"/>
                <w:sz w:val="20"/>
              </w:rPr>
            </w:pPr>
          </w:p>
        </w:tc>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18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29100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12000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6000</w:t>
            </w:r>
          </w:p>
        </w:tc>
        <w:tc>
          <w:tcPr>
            <w:tcW w:type="dxa" w:w="84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18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w:t>
            </w:r>
          </w:p>
        </w:tc>
      </w:tr>
    </w:tbl>
    <w:p w14:paraId="CC180000">
      <w:pPr>
        <w:spacing w:line="240" w:lineRule="auto"/>
        <w:ind/>
        <w:contextualSpacing w:val="1"/>
        <w:jc w:val="both"/>
        <w:rPr>
          <w:rFonts w:ascii="Times New Roman" w:hAnsi="Times New Roman"/>
          <w:sz w:val="24"/>
        </w:rPr>
      </w:pPr>
      <w:r>
        <w:rPr>
          <w:rFonts w:ascii="Times New Roman" w:hAnsi="Times New Roman"/>
          <w:i w:val="1"/>
          <w:sz w:val="24"/>
        </w:rPr>
        <w:t>Примечание:</w:t>
      </w:r>
      <w:r>
        <w:rPr>
          <w:rFonts w:ascii="Times New Roman" w:hAnsi="Times New Roman"/>
          <w:sz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14:paraId="CD180000">
      <w:pPr>
        <w:spacing w:line="240" w:lineRule="auto"/>
        <w:ind w:firstLine="709"/>
        <w:contextualSpacing w:val="1"/>
        <w:jc w:val="both"/>
        <w:rPr>
          <w:rFonts w:ascii="Times New Roman" w:hAnsi="Times New Roman"/>
          <w:sz w:val="24"/>
        </w:rPr>
      </w:pPr>
    </w:p>
    <w:p w14:paraId="CE180000">
      <w:pPr>
        <w:spacing w:line="240" w:lineRule="auto"/>
        <w:ind/>
        <w:contextualSpacing w:val="1"/>
        <w:jc w:val="both"/>
        <w:rPr>
          <w:rFonts w:ascii="Times New Roman" w:hAnsi="Times New Roman"/>
          <w:sz w:val="24"/>
        </w:rPr>
      </w:pPr>
      <w:r>
        <w:rPr>
          <w:rFonts w:ascii="Times New Roman" w:hAnsi="Times New Roman"/>
          <w:sz w:val="24"/>
        </w:rPr>
        <w:t xml:space="preserve">Таблица № 32–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w:t>
      </w:r>
      <w:r>
        <w:rPr>
          <w:rFonts w:ascii="Times New Roman" w:hAnsi="Times New Roman"/>
          <w:sz w:val="24"/>
        </w:rPr>
        <w:t>г.</w:t>
      </w:r>
      <w:r>
        <w:rPr>
          <w:rFonts w:ascii="Times New Roman" w:hAnsi="Times New Roman"/>
          <w:sz w:val="24"/>
        </w:rPr>
        <w:t>г</w:t>
      </w:r>
      <w:r>
        <w:rPr>
          <w:rFonts w:ascii="Times New Roman" w:hAnsi="Times New Roman"/>
          <w:sz w:val="24"/>
        </w:rPr>
        <w:t>.)</w:t>
      </w:r>
    </w:p>
    <w:tbl>
      <w:tblPr>
        <w:tblStyle w:val="Style_5"/>
        <w:tblInd w:type="dxa" w:w="-124"/>
        <w:tblLayout w:type="fixed"/>
      </w:tblPr>
      <w:tblGrid>
        <w:gridCol w:w="651"/>
        <w:gridCol w:w="2933"/>
        <w:gridCol w:w="760"/>
        <w:gridCol w:w="3542"/>
        <w:gridCol w:w="993"/>
        <w:gridCol w:w="851"/>
        <w:gridCol w:w="850"/>
        <w:gridCol w:w="851"/>
        <w:gridCol w:w="1132"/>
        <w:gridCol w:w="851"/>
        <w:gridCol w:w="851"/>
        <w:gridCol w:w="991"/>
      </w:tblGrid>
      <w:tr>
        <w:trPr>
          <w:trHeight w:hRule="atLeast" w:val="1231"/>
        </w:trPr>
        <w:tc>
          <w:tcPr>
            <w:tcW w:type="dxa" w:w="65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180000">
            <w:pPr>
              <w:widowControl w:val="0"/>
              <w:spacing w:line="240" w:lineRule="auto"/>
              <w:ind/>
              <w:contextualSpacing w:val="1"/>
              <w:rPr>
                <w:rFonts w:ascii="Times New Roman" w:hAnsi="Times New Roman"/>
                <w:sz w:val="20"/>
              </w:rPr>
            </w:pPr>
            <w:r>
              <w:rPr>
                <w:rFonts w:ascii="Times New Roman" w:hAnsi="Times New Roman"/>
                <w:sz w:val="20"/>
              </w:rPr>
              <w:t xml:space="preserve">№ </w:t>
            </w:r>
            <w:r>
              <w:rPr>
                <w:rFonts w:ascii="Times New Roman" w:hAnsi="Times New Roman"/>
                <w:sz w:val="20"/>
              </w:rPr>
              <w:t>п</w:t>
            </w:r>
            <w:r>
              <w:rPr>
                <w:rFonts w:ascii="Times New Roman" w:hAnsi="Times New Roman"/>
                <w:sz w:val="20"/>
              </w:rPr>
              <w:t>/п</w:t>
            </w:r>
          </w:p>
        </w:tc>
        <w:tc>
          <w:tcPr>
            <w:tcW w:type="dxa" w:w="293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180000">
            <w:pPr>
              <w:widowControl w:val="0"/>
              <w:spacing w:line="240" w:lineRule="auto"/>
              <w:ind/>
              <w:contextualSpacing w:val="1"/>
              <w:rPr>
                <w:rFonts w:ascii="Times New Roman" w:hAnsi="Times New Roman"/>
                <w:sz w:val="20"/>
              </w:rPr>
            </w:pPr>
            <w:r>
              <w:rPr>
                <w:rFonts w:ascii="Times New Roman" w:hAnsi="Times New Roman"/>
                <w:sz w:val="20"/>
              </w:rPr>
              <w:t>Адрес объекта/ мероприятия</w:t>
            </w:r>
          </w:p>
        </w:tc>
        <w:tc>
          <w:tcPr>
            <w:tcW w:type="dxa" w:w="76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180000">
            <w:pPr>
              <w:widowControl w:val="0"/>
              <w:spacing w:line="240" w:lineRule="auto"/>
              <w:ind/>
              <w:contextualSpacing w:val="1"/>
              <w:rPr>
                <w:rFonts w:ascii="Times New Roman" w:hAnsi="Times New Roman"/>
                <w:sz w:val="20"/>
              </w:rPr>
            </w:pPr>
            <w:r>
              <w:rPr>
                <w:rFonts w:ascii="Times New Roman" w:hAnsi="Times New Roman"/>
                <w:sz w:val="20"/>
              </w:rPr>
              <w:t>Ед. изм.</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180000">
            <w:pPr>
              <w:widowControl w:val="0"/>
              <w:spacing w:line="240" w:lineRule="auto"/>
              <w:ind/>
              <w:contextualSpacing w:val="1"/>
              <w:rPr>
                <w:rFonts w:ascii="Times New Roman" w:hAnsi="Times New Roman"/>
                <w:sz w:val="20"/>
              </w:rPr>
            </w:pPr>
            <w:r>
              <w:rPr>
                <w:rFonts w:ascii="Times New Roman" w:hAnsi="Times New Roman"/>
                <w:sz w:val="20"/>
              </w:rPr>
              <w:t>Цели реализации мероприятия</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D3180000">
            <w:pPr>
              <w:widowControl w:val="0"/>
              <w:spacing w:line="240" w:lineRule="auto"/>
              <w:ind/>
              <w:contextualSpacing w:val="1"/>
              <w:rPr>
                <w:rFonts w:ascii="Times New Roman" w:hAnsi="Times New Roman"/>
                <w:sz w:val="20"/>
              </w:rPr>
            </w:pPr>
            <w:r>
              <w:rPr>
                <w:rFonts w:ascii="Times New Roman" w:hAnsi="Times New Roman"/>
                <w:sz w:val="20"/>
              </w:rPr>
              <w:t>Объемные показатели</w:t>
            </w:r>
          </w:p>
        </w:tc>
        <w:tc>
          <w:tcPr>
            <w:tcW w:type="dxa" w:w="2552"/>
            <w:gridSpan w:val="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180000">
            <w:pPr>
              <w:widowControl w:val="0"/>
              <w:spacing w:line="240" w:lineRule="auto"/>
              <w:ind/>
              <w:contextualSpacing w:val="1"/>
              <w:rPr>
                <w:rFonts w:ascii="Times New Roman" w:hAnsi="Times New Roman"/>
                <w:sz w:val="20"/>
              </w:rPr>
            </w:pPr>
            <w:r>
              <w:rPr>
                <w:rFonts w:ascii="Times New Roman" w:hAnsi="Times New Roman"/>
                <w:sz w:val="20"/>
              </w:rPr>
              <w:t>Реализация мероприятий по годам, ед. изм.</w:t>
            </w:r>
          </w:p>
        </w:tc>
        <w:tc>
          <w:tcPr>
            <w:tcW w:type="dxa" w:w="113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180000">
            <w:pPr>
              <w:widowControl w:val="0"/>
              <w:spacing w:line="240" w:lineRule="auto"/>
              <w:ind/>
              <w:contextualSpacing w:val="1"/>
              <w:rPr>
                <w:rFonts w:ascii="Times New Roman" w:hAnsi="Times New Roman"/>
                <w:sz w:val="20"/>
              </w:rPr>
            </w:pPr>
            <w:r>
              <w:rPr>
                <w:rFonts w:ascii="Times New Roman" w:hAnsi="Times New Roman"/>
                <w:sz w:val="20"/>
              </w:rPr>
              <w:t>Финансовые потребности, всего, тыс. руб.</w:t>
            </w:r>
          </w:p>
        </w:tc>
        <w:tc>
          <w:tcPr>
            <w:tcW w:type="dxa" w:w="2693"/>
            <w:gridSpan w:val="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180000">
            <w:pPr>
              <w:widowControl w:val="0"/>
              <w:spacing w:line="240" w:lineRule="auto"/>
              <w:ind/>
              <w:contextualSpacing w:val="1"/>
              <w:rPr>
                <w:rFonts w:ascii="Times New Roman" w:hAnsi="Times New Roman"/>
                <w:sz w:val="20"/>
              </w:rPr>
            </w:pPr>
            <w:r>
              <w:rPr>
                <w:rFonts w:ascii="Times New Roman" w:hAnsi="Times New Roman"/>
                <w:sz w:val="20"/>
              </w:rPr>
              <w:t>Реализация мероприятий по годам, тыс. руб.</w:t>
            </w:r>
          </w:p>
        </w:tc>
      </w:tr>
      <w:tr>
        <w:trPr>
          <w:trHeight w:hRule="atLeast" w:val="91"/>
        </w:trPr>
        <w:tc>
          <w:tcPr>
            <w:tcW w:type="dxa" w:w="65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293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76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180000">
            <w:pPr>
              <w:widowControl w:val="0"/>
              <w:spacing w:line="240" w:lineRule="auto"/>
              <w:ind/>
              <w:contextualSpacing w:val="1"/>
              <w:jc w:val="center"/>
              <w:rPr>
                <w:rFonts w:ascii="Times New Roman" w:hAnsi="Times New Roman"/>
                <w:sz w:val="20"/>
              </w:rPr>
            </w:pPr>
            <w:r>
              <w:rPr>
                <w:rFonts w:ascii="Times New Roman" w:hAnsi="Times New Roman"/>
                <w:sz w:val="20"/>
              </w:rPr>
              <w:t>2023</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180000">
            <w:pPr>
              <w:widowControl w:val="0"/>
              <w:spacing w:line="240" w:lineRule="auto"/>
              <w:ind/>
              <w:contextualSpacing w:val="1"/>
              <w:jc w:val="center"/>
              <w:rPr>
                <w:rFonts w:ascii="Times New Roman" w:hAnsi="Times New Roman"/>
                <w:sz w:val="20"/>
              </w:rPr>
            </w:pPr>
            <w:r>
              <w:rPr>
                <w:rFonts w:ascii="Times New Roman" w:hAnsi="Times New Roman"/>
                <w:sz w:val="20"/>
              </w:rPr>
              <w:t>2028</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180000">
            <w:pPr>
              <w:widowControl w:val="0"/>
              <w:spacing w:line="240" w:lineRule="auto"/>
              <w:ind/>
              <w:contextualSpacing w:val="1"/>
              <w:jc w:val="center"/>
              <w:rPr>
                <w:rFonts w:ascii="Times New Roman" w:hAnsi="Times New Roman"/>
                <w:sz w:val="20"/>
              </w:rPr>
            </w:pPr>
            <w:r>
              <w:rPr>
                <w:rFonts w:ascii="Times New Roman" w:hAnsi="Times New Roman"/>
                <w:sz w:val="20"/>
              </w:rPr>
              <w:t>2033</w:t>
            </w:r>
          </w:p>
        </w:tc>
        <w:tc>
          <w:tcPr>
            <w:tcW w:type="dxa" w:w="113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180000">
            <w:pPr>
              <w:widowControl w:val="0"/>
              <w:spacing w:line="240" w:lineRule="auto"/>
              <w:ind/>
              <w:contextualSpacing w:val="1"/>
              <w:jc w:val="center"/>
              <w:rPr>
                <w:rFonts w:ascii="Times New Roman" w:hAnsi="Times New Roman"/>
                <w:sz w:val="20"/>
              </w:rPr>
            </w:pPr>
            <w:r>
              <w:rPr>
                <w:rFonts w:ascii="Times New Roman" w:hAnsi="Times New Roman"/>
                <w:sz w:val="20"/>
              </w:rPr>
              <w:t>2023</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180000">
            <w:pPr>
              <w:widowControl w:val="0"/>
              <w:spacing w:line="240" w:lineRule="auto"/>
              <w:ind/>
              <w:contextualSpacing w:val="1"/>
              <w:jc w:val="center"/>
              <w:rPr>
                <w:rFonts w:ascii="Times New Roman" w:hAnsi="Times New Roman"/>
                <w:sz w:val="20"/>
              </w:rPr>
            </w:pPr>
            <w:r>
              <w:rPr>
                <w:rFonts w:ascii="Times New Roman" w:hAnsi="Times New Roman"/>
                <w:sz w:val="20"/>
              </w:rPr>
              <w:t>2028</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180000">
            <w:pPr>
              <w:widowControl w:val="0"/>
              <w:spacing w:line="240" w:lineRule="auto"/>
              <w:ind/>
              <w:contextualSpacing w:val="1"/>
              <w:jc w:val="center"/>
              <w:rPr>
                <w:rFonts w:ascii="Times New Roman" w:hAnsi="Times New Roman"/>
                <w:sz w:val="20"/>
              </w:rPr>
            </w:pPr>
            <w:r>
              <w:rPr>
                <w:rFonts w:ascii="Times New Roman" w:hAnsi="Times New Roman"/>
                <w:sz w:val="20"/>
              </w:rPr>
              <w:t>2033</w:t>
            </w: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18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18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18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18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18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18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18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18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18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180000">
            <w:pPr>
              <w:widowControl w:val="0"/>
              <w:spacing w:line="240" w:lineRule="auto"/>
              <w:ind/>
              <w:contextualSpacing w:val="1"/>
              <w:jc w:val="center"/>
              <w:rPr>
                <w:rFonts w:ascii="Times New Roman" w:hAnsi="Times New Roman"/>
                <w:sz w:val="20"/>
              </w:rPr>
            </w:pPr>
            <w:r>
              <w:rPr>
                <w:rFonts w:ascii="Times New Roman" w:hAnsi="Times New Roman"/>
                <w:sz w:val="20"/>
              </w:rPr>
              <w:t>11</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180000">
            <w:pPr>
              <w:widowControl w:val="0"/>
              <w:spacing w:line="240" w:lineRule="auto"/>
              <w:ind/>
              <w:contextualSpacing w:val="1"/>
              <w:jc w:val="center"/>
              <w:rPr>
                <w:rFonts w:ascii="Times New Roman" w:hAnsi="Times New Roman"/>
                <w:sz w:val="20"/>
              </w:rPr>
            </w:pPr>
            <w:r>
              <w:rPr>
                <w:rFonts w:ascii="Times New Roman" w:hAnsi="Times New Roman"/>
                <w:sz w:val="20"/>
              </w:rPr>
              <w:t>12</w:t>
            </w:r>
          </w:p>
        </w:tc>
      </w:tr>
      <w:tr>
        <w:trPr>
          <w:trHeight w:hRule="atLeast" w:val="274"/>
        </w:trPr>
        <w:tc>
          <w:tcPr>
            <w:tcW w:type="dxa" w:w="15256"/>
            <w:gridSpan w:val="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180000">
            <w:pPr>
              <w:widowControl w:val="0"/>
              <w:spacing w:line="240" w:lineRule="auto"/>
              <w:ind/>
              <w:contextualSpacing w:val="1"/>
              <w:rPr>
                <w:rFonts w:ascii="Times New Roman" w:hAnsi="Times New Roman"/>
                <w:b w:val="1"/>
                <w:sz w:val="20"/>
              </w:rPr>
            </w:pPr>
            <w:r>
              <w:rPr>
                <w:rFonts w:ascii="Times New Roman" w:hAnsi="Times New Roman"/>
                <w:b w:val="1"/>
                <w:sz w:val="20"/>
              </w:rPr>
              <w:t>Мероприятия по реконструкции объектов теплоснабжения (1 вариант)</w:t>
            </w: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18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180000">
            <w:pPr>
              <w:widowControl w:val="0"/>
              <w:spacing w:line="240" w:lineRule="auto"/>
              <w:ind/>
              <w:contextualSpacing w:val="1"/>
              <w:jc w:val="both"/>
              <w:rPr>
                <w:rFonts w:ascii="Times New Roman" w:hAnsi="Times New Roman"/>
                <w:sz w:val="20"/>
              </w:rPr>
            </w:pPr>
            <w:r>
              <w:rPr>
                <w:rFonts w:ascii="Times New Roman" w:hAnsi="Times New Roman"/>
                <w:sz w:val="20"/>
              </w:rPr>
              <w:t>Разработка ПСД по модернизация индивидуальных тепловых пунктов с установкой т/о для ГВС и узлов учета тепловой энергии</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18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180000">
            <w:pPr>
              <w:widowControl w:val="0"/>
              <w:spacing w:line="240" w:lineRule="auto"/>
              <w:ind/>
              <w:contextualSpacing w:val="1"/>
              <w:jc w:val="both"/>
              <w:rPr>
                <w:rFonts w:ascii="Times New Roman" w:hAnsi="Times New Roman"/>
                <w:sz w:val="20"/>
              </w:rPr>
            </w:pPr>
            <w:r>
              <w:rPr>
                <w:rFonts w:ascii="Times New Roman" w:hAnsi="Times New Roman"/>
                <w:sz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18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18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180000">
            <w:pPr>
              <w:widowControl w:val="0"/>
              <w:spacing w:line="240" w:lineRule="auto"/>
              <w:ind/>
              <w:contextualSpacing w:val="1"/>
              <w:jc w:val="center"/>
              <w:rPr>
                <w:rFonts w:ascii="Times New Roman" w:hAnsi="Times New Roman"/>
                <w:sz w:val="20"/>
              </w:rPr>
            </w:pP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180000">
            <w:pPr>
              <w:widowControl w:val="0"/>
              <w:spacing w:line="240" w:lineRule="auto"/>
              <w:ind/>
              <w:contextualSpacing w:val="1"/>
              <w:jc w:val="center"/>
              <w:rPr>
                <w:rFonts w:ascii="Times New Roman" w:hAnsi="Times New Roman"/>
                <w:sz w:val="20"/>
              </w:rPr>
            </w:pPr>
            <w:r>
              <w:rPr>
                <w:rFonts w:ascii="Times New Roman" w:hAnsi="Times New Roman"/>
                <w:sz w:val="20"/>
              </w:rPr>
              <w:t>1000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180000">
            <w:pPr>
              <w:widowControl w:val="0"/>
              <w:spacing w:line="240" w:lineRule="auto"/>
              <w:ind/>
              <w:contextualSpacing w:val="1"/>
              <w:jc w:val="center"/>
              <w:rPr>
                <w:rFonts w:ascii="Times New Roman" w:hAnsi="Times New Roman"/>
                <w:sz w:val="20"/>
              </w:rPr>
            </w:pPr>
            <w:r>
              <w:rPr>
                <w:rFonts w:ascii="Times New Roman" w:hAnsi="Times New Roman"/>
                <w:sz w:val="20"/>
              </w:rPr>
              <w:t>1000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18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180000">
            <w:pPr>
              <w:widowControl w:val="0"/>
              <w:spacing w:line="240" w:lineRule="auto"/>
              <w:ind/>
              <w:contextualSpacing w:val="1"/>
              <w:jc w:val="center"/>
              <w:rPr>
                <w:rFonts w:ascii="Times New Roman" w:hAnsi="Times New Roman"/>
                <w:sz w:val="20"/>
              </w:rPr>
            </w:pPr>
          </w:p>
        </w:tc>
      </w:tr>
      <w:tr>
        <w:trPr>
          <w:trHeight w:hRule="atLeast" w:val="1081"/>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18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180000">
            <w:pPr>
              <w:widowControl w:val="0"/>
              <w:spacing w:line="240" w:lineRule="auto"/>
              <w:ind/>
              <w:contextualSpacing w:val="1"/>
              <w:rPr>
                <w:rFonts w:ascii="Times New Roman" w:hAnsi="Times New Roman"/>
                <w:sz w:val="20"/>
              </w:rPr>
            </w:pPr>
            <w:r>
              <w:rPr>
                <w:rFonts w:ascii="Times New Roman" w:hAnsi="Times New Roman"/>
                <w:sz w:val="20"/>
              </w:rPr>
              <w:t>Модернизация ИТП потребителей с установкой т/</w:t>
            </w:r>
            <w:r>
              <w:rPr>
                <w:rFonts w:ascii="Times New Roman" w:hAnsi="Times New Roman"/>
                <w:sz w:val="20"/>
              </w:rPr>
              <w:t>о</w:t>
            </w:r>
            <w:r>
              <w:rPr>
                <w:rFonts w:ascii="Times New Roman" w:hAnsi="Times New Roman"/>
                <w:sz w:val="20"/>
              </w:rPr>
              <w:t xml:space="preserve"> для ГВС и </w:t>
            </w:r>
            <w:r>
              <w:rPr>
                <w:rFonts w:ascii="Times New Roman" w:hAnsi="Times New Roman"/>
                <w:sz w:val="20"/>
              </w:rPr>
              <w:t>узлов</w:t>
            </w:r>
            <w:r>
              <w:rPr>
                <w:rFonts w:ascii="Times New Roman" w:hAnsi="Times New Roman"/>
                <w:sz w:val="20"/>
              </w:rPr>
              <w:t xml:space="preserve"> учета тепловой энергии</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18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18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18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18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180000">
            <w:pPr>
              <w:widowControl w:val="0"/>
              <w:spacing w:line="240" w:lineRule="auto"/>
              <w:ind/>
              <w:contextualSpacing w:val="1"/>
              <w:jc w:val="center"/>
              <w:rPr>
                <w:rFonts w:ascii="Times New Roman" w:hAnsi="Times New Roman"/>
                <w:sz w:val="20"/>
              </w:rPr>
            </w:pP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180000">
            <w:pPr>
              <w:widowControl w:val="0"/>
              <w:spacing w:line="240" w:lineRule="auto"/>
              <w:ind/>
              <w:contextualSpacing w:val="1"/>
              <w:jc w:val="center"/>
              <w:rPr>
                <w:rFonts w:ascii="Times New Roman" w:hAnsi="Times New Roman"/>
                <w:sz w:val="20"/>
              </w:rPr>
            </w:pPr>
            <w:r>
              <w:rPr>
                <w:rFonts w:ascii="Times New Roman" w:hAnsi="Times New Roman"/>
                <w:sz w:val="20"/>
              </w:rPr>
              <w:t>220000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180000">
            <w:pPr>
              <w:widowControl w:val="0"/>
              <w:spacing w:line="240" w:lineRule="auto"/>
              <w:ind/>
              <w:contextualSpacing w:val="1"/>
              <w:jc w:val="center"/>
              <w:rPr>
                <w:rFonts w:ascii="Times New Roman" w:hAnsi="Times New Roman"/>
                <w:sz w:val="20"/>
              </w:rPr>
            </w:pPr>
            <w:r>
              <w:rPr>
                <w:rFonts w:ascii="Times New Roman" w:hAnsi="Times New Roman"/>
                <w:sz w:val="20"/>
              </w:rPr>
              <w:t>220000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18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190000">
            <w:pPr>
              <w:widowControl w:val="0"/>
              <w:spacing w:line="240" w:lineRule="auto"/>
              <w:ind/>
              <w:contextualSpacing w:val="1"/>
              <w:jc w:val="center"/>
              <w:rPr>
                <w:rFonts w:ascii="Times New Roman" w:hAnsi="Times New Roman"/>
                <w:sz w:val="20"/>
              </w:rPr>
            </w:pP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190000">
            <w:pPr>
              <w:widowControl w:val="0"/>
              <w:spacing w:line="240" w:lineRule="auto"/>
              <w:ind/>
              <w:contextualSpacing w:val="1"/>
              <w:rPr>
                <w:rFonts w:ascii="Times New Roman" w:hAnsi="Times New Roman"/>
                <w:sz w:val="20"/>
              </w:rPr>
            </w:pPr>
            <w:r>
              <w:rPr>
                <w:rFonts w:ascii="Times New Roman" w:hAnsi="Times New Roman"/>
                <w:sz w:val="20"/>
              </w:rPr>
              <w:t>Разработка ПСД строительства котельной, включая ПСД распределительных тепловых сети,  газопроводов и</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190000">
            <w:pPr>
              <w:widowControl w:val="0"/>
              <w:spacing w:line="240" w:lineRule="auto"/>
              <w:ind/>
              <w:contextualSpacing w:val="1"/>
              <w:jc w:val="both"/>
              <w:rPr>
                <w:rFonts w:ascii="Times New Roman" w:hAnsi="Times New Roman"/>
                <w:sz w:val="20"/>
              </w:rPr>
            </w:pPr>
            <w:r>
              <w:rPr>
                <w:rFonts w:ascii="Times New Roman" w:hAnsi="Times New Roman"/>
                <w:sz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19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190000">
            <w:pPr>
              <w:widowControl w:val="0"/>
              <w:spacing w:line="240" w:lineRule="auto"/>
              <w:ind/>
              <w:contextualSpacing w:val="1"/>
              <w:jc w:val="center"/>
              <w:rPr>
                <w:rFonts w:ascii="Times New Roman" w:hAnsi="Times New Roman"/>
                <w:sz w:val="20"/>
              </w:rPr>
            </w:pP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190000">
            <w:pPr>
              <w:widowControl w:val="0"/>
              <w:spacing w:line="240" w:lineRule="auto"/>
              <w:ind/>
              <w:contextualSpacing w:val="1"/>
              <w:jc w:val="center"/>
              <w:rPr>
                <w:rFonts w:ascii="Times New Roman" w:hAnsi="Times New Roman"/>
                <w:sz w:val="20"/>
              </w:rPr>
            </w:pPr>
            <w:r>
              <w:rPr>
                <w:rFonts w:ascii="Times New Roman" w:hAnsi="Times New Roman"/>
                <w:sz w:val="20"/>
              </w:rPr>
              <w:t>4500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190000">
            <w:pPr>
              <w:widowControl w:val="0"/>
              <w:spacing w:line="240" w:lineRule="auto"/>
              <w:ind/>
              <w:contextualSpacing w:val="1"/>
              <w:jc w:val="center"/>
              <w:rPr>
                <w:rFonts w:ascii="Times New Roman" w:hAnsi="Times New Roman"/>
                <w:sz w:val="20"/>
              </w:rPr>
            </w:pPr>
          </w:p>
          <w:p w14:paraId="0B190000">
            <w:pPr>
              <w:widowControl w:val="0"/>
              <w:spacing w:line="240" w:lineRule="auto"/>
              <w:ind/>
              <w:contextualSpacing w:val="1"/>
              <w:jc w:val="center"/>
              <w:rPr>
                <w:rFonts w:ascii="Times New Roman" w:hAnsi="Times New Roman"/>
                <w:sz w:val="20"/>
              </w:rPr>
            </w:pPr>
            <w:r>
              <w:rPr>
                <w:rFonts w:ascii="Times New Roman" w:hAnsi="Times New Roman"/>
                <w:sz w:val="20"/>
              </w:rPr>
              <w:t>3000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190000">
            <w:pPr>
              <w:widowControl w:val="0"/>
              <w:spacing w:line="240" w:lineRule="auto"/>
              <w:ind/>
              <w:contextualSpacing w:val="1"/>
              <w:rPr>
                <w:rFonts w:ascii="Times New Roman" w:hAnsi="Times New Roman"/>
                <w:sz w:val="20"/>
              </w:rPr>
            </w:pPr>
            <w:r>
              <w:rPr>
                <w:rFonts w:ascii="Times New Roman" w:hAnsi="Times New Roman"/>
                <w:sz w:val="20"/>
              </w:rPr>
              <w:t>1500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190000">
            <w:pPr>
              <w:widowControl w:val="0"/>
              <w:spacing w:line="240" w:lineRule="auto"/>
              <w:ind/>
              <w:contextualSpacing w:val="1"/>
              <w:rPr>
                <w:rFonts w:ascii="Times New Roman" w:hAnsi="Times New Roman"/>
                <w:sz w:val="20"/>
              </w:rPr>
            </w:pP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19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190000">
            <w:pPr>
              <w:widowControl w:val="0"/>
              <w:spacing w:line="240" w:lineRule="auto"/>
              <w:ind/>
              <w:contextualSpacing w:val="1"/>
              <w:rPr>
                <w:rFonts w:ascii="Times New Roman" w:hAnsi="Times New Roman"/>
                <w:sz w:val="20"/>
              </w:rPr>
            </w:pPr>
            <w:r>
              <w:rPr>
                <w:rFonts w:ascii="Times New Roman" w:hAnsi="Times New Roman"/>
                <w:sz w:val="20"/>
              </w:rPr>
              <w:t>Строительство котельных, включая прокладку газопроводов и распределительных тепловых сетей</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19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190000">
            <w:pPr>
              <w:widowControl w:val="0"/>
              <w:spacing w:line="240" w:lineRule="auto"/>
              <w:ind/>
              <w:contextualSpacing w:val="1"/>
              <w:jc w:val="center"/>
              <w:rPr>
                <w:rFonts w:ascii="Times New Roman" w:hAnsi="Times New Roman"/>
                <w:sz w:val="20"/>
              </w:rPr>
            </w:pPr>
            <w:r>
              <w:rPr>
                <w:rFonts w:ascii="Times New Roman" w:hAnsi="Times New Roman"/>
                <w:sz w:val="20"/>
              </w:rPr>
              <w:t>520000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190000">
            <w:pPr>
              <w:widowControl w:val="0"/>
              <w:spacing w:line="240" w:lineRule="auto"/>
              <w:ind/>
              <w:contextualSpacing w:val="1"/>
              <w:jc w:val="center"/>
              <w:rPr>
                <w:rFonts w:ascii="Times New Roman" w:hAnsi="Times New Roman"/>
                <w:sz w:val="20"/>
              </w:rPr>
            </w:pPr>
            <w:r>
              <w:rPr>
                <w:rFonts w:ascii="Times New Roman" w:hAnsi="Times New Roman"/>
                <w:sz w:val="20"/>
              </w:rPr>
              <w:t>300000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190000">
            <w:pPr>
              <w:widowControl w:val="0"/>
              <w:spacing w:line="240" w:lineRule="auto"/>
              <w:ind/>
              <w:contextualSpacing w:val="1"/>
              <w:rPr>
                <w:rFonts w:ascii="Times New Roman" w:hAnsi="Times New Roman"/>
                <w:sz w:val="20"/>
              </w:rPr>
            </w:pPr>
            <w:r>
              <w:rPr>
                <w:rFonts w:ascii="Times New Roman" w:hAnsi="Times New Roman"/>
                <w:sz w:val="20"/>
              </w:rPr>
              <w:t>60000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190000">
            <w:pPr>
              <w:widowControl w:val="0"/>
              <w:spacing w:line="240" w:lineRule="auto"/>
              <w:ind/>
              <w:contextualSpacing w:val="1"/>
              <w:rPr>
                <w:rFonts w:ascii="Times New Roman" w:hAnsi="Times New Roman"/>
                <w:sz w:val="20"/>
              </w:rPr>
            </w:pPr>
            <w:r>
              <w:rPr>
                <w:rFonts w:ascii="Times New Roman" w:hAnsi="Times New Roman"/>
                <w:sz w:val="20"/>
              </w:rPr>
              <w:t>160000</w:t>
            </w: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19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A190000">
            <w:pPr>
              <w:widowControl w:val="0"/>
              <w:spacing w:line="240" w:lineRule="auto"/>
              <w:ind/>
              <w:contextualSpacing w:val="1"/>
              <w:rPr>
                <w:rFonts w:ascii="Times New Roman" w:hAnsi="Times New Roman"/>
                <w:sz w:val="20"/>
              </w:rPr>
            </w:pPr>
            <w:r>
              <w:rPr>
                <w:rFonts w:ascii="Times New Roman" w:hAnsi="Times New Roman"/>
                <w:sz w:val="20"/>
              </w:rPr>
              <w:t>Разработка ПСД реконструкции разводящих сетей  от котельных  до потребителей</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B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C190000">
            <w:pPr>
              <w:widowControl w:val="0"/>
              <w:spacing w:line="240" w:lineRule="auto"/>
              <w:ind/>
              <w:contextualSpacing w:val="1"/>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потребителей, снижение уровня </w:t>
            </w:r>
            <w:r>
              <w:rPr>
                <w:rFonts w:ascii="Times New Roman" w:hAnsi="Times New Roman"/>
                <w:sz w:val="20"/>
              </w:rPr>
              <w:t>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D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E19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190000">
            <w:pPr>
              <w:widowControl w:val="0"/>
              <w:spacing w:line="240" w:lineRule="auto"/>
              <w:ind/>
              <w:contextualSpacing w:val="1"/>
              <w:jc w:val="center"/>
              <w:rPr>
                <w:rFonts w:ascii="Times New Roman" w:hAnsi="Times New Roman"/>
                <w:sz w:val="20"/>
              </w:rPr>
            </w:pP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190000">
            <w:pPr>
              <w:widowControl w:val="0"/>
              <w:spacing w:line="240" w:lineRule="auto"/>
              <w:ind/>
              <w:contextualSpacing w:val="1"/>
              <w:jc w:val="center"/>
              <w:rPr>
                <w:rFonts w:ascii="Times New Roman" w:hAnsi="Times New Roman"/>
                <w:sz w:val="20"/>
              </w:rPr>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19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190000">
            <w:pPr>
              <w:widowControl w:val="0"/>
              <w:spacing w:line="240" w:lineRule="auto"/>
              <w:ind/>
              <w:contextualSpacing w:val="1"/>
              <w:rPr>
                <w:rFonts w:ascii="Times New Roman" w:hAnsi="Times New Roman"/>
                <w:sz w:val="20"/>
              </w:rPr>
            </w:pPr>
            <w:r>
              <w:rPr>
                <w:rFonts w:ascii="Times New Roman" w:hAnsi="Times New Roman"/>
                <w:sz w:val="20"/>
              </w:rPr>
              <w:t>15000</w:t>
            </w:r>
          </w:p>
        </w:tc>
      </w:tr>
      <w:tr>
        <w:trPr>
          <w:trHeight w:hRule="atLeast" w:val="162"/>
        </w:trPr>
        <w:tc>
          <w:tcPr>
            <w:tcW w:type="dxa" w:w="6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19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293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190000">
            <w:pPr>
              <w:widowControl w:val="0"/>
              <w:spacing w:line="240" w:lineRule="auto"/>
              <w:ind/>
              <w:contextualSpacing w:val="1"/>
              <w:rPr>
                <w:rFonts w:ascii="Times New Roman" w:hAnsi="Times New Roman"/>
                <w:sz w:val="20"/>
              </w:rPr>
            </w:pPr>
            <w:r>
              <w:rPr>
                <w:rFonts w:ascii="Times New Roman" w:hAnsi="Times New Roman"/>
                <w:sz w:val="20"/>
              </w:rPr>
              <w:t>Реконструкция разводящих двух трубных тепловых сетей от квартальных котельных до потребителей</w:t>
            </w:r>
          </w:p>
        </w:tc>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113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190000">
            <w:pPr>
              <w:widowControl w:val="0"/>
              <w:spacing w:line="240" w:lineRule="auto"/>
              <w:ind/>
              <w:contextualSpacing w:val="1"/>
              <w:jc w:val="center"/>
              <w:rPr>
                <w:rFonts w:ascii="Times New Roman" w:hAnsi="Times New Roman"/>
                <w:sz w:val="20"/>
              </w:rPr>
            </w:pPr>
            <w:r>
              <w:rPr>
                <w:rFonts w:ascii="Times New Roman" w:hAnsi="Times New Roman"/>
                <w:sz w:val="20"/>
              </w:rPr>
              <w:t>1500000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190000">
            <w:pPr>
              <w:widowControl w:val="0"/>
              <w:spacing w:line="240" w:lineRule="auto"/>
              <w:ind/>
              <w:contextualSpacing w:val="1"/>
              <w:jc w:val="center"/>
              <w:rPr>
                <w:rFonts w:ascii="Times New Roman" w:hAnsi="Times New Roman"/>
                <w:sz w:val="20"/>
              </w:rPr>
            </w:pPr>
            <w:r>
              <w:rPr>
                <w:rFonts w:ascii="Times New Roman" w:hAnsi="Times New Roman"/>
                <w:sz w:val="20"/>
              </w:rPr>
              <w:t>700000</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190000">
            <w:pPr>
              <w:widowControl w:val="0"/>
              <w:spacing w:line="240" w:lineRule="auto"/>
              <w:ind/>
              <w:contextualSpacing w:val="1"/>
              <w:rPr>
                <w:rFonts w:ascii="Times New Roman" w:hAnsi="Times New Roman"/>
                <w:sz w:val="20"/>
              </w:rPr>
            </w:pPr>
            <w:r>
              <w:rPr>
                <w:rFonts w:ascii="Times New Roman" w:hAnsi="Times New Roman"/>
                <w:sz w:val="20"/>
              </w:rPr>
              <w:t>250000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190000">
            <w:pPr>
              <w:widowControl w:val="0"/>
              <w:spacing w:line="240" w:lineRule="auto"/>
              <w:ind/>
              <w:contextualSpacing w:val="1"/>
              <w:rPr>
                <w:rFonts w:ascii="Times New Roman" w:hAnsi="Times New Roman"/>
                <w:sz w:val="20"/>
              </w:rPr>
            </w:pPr>
            <w:r>
              <w:rPr>
                <w:rFonts w:ascii="Times New Roman" w:hAnsi="Times New Roman"/>
                <w:sz w:val="20"/>
              </w:rPr>
              <w:t>550000</w:t>
            </w:r>
          </w:p>
        </w:tc>
      </w:tr>
    </w:tbl>
    <w:p w14:paraId="30190000">
      <w:pPr>
        <w:pStyle w:val="Style_14"/>
        <w:ind/>
        <w:jc w:val="both"/>
        <w:rPr>
          <w:rFonts w:ascii="Times New Roman" w:hAnsi="Times New Roman"/>
          <w:sz w:val="24"/>
        </w:rPr>
      </w:pPr>
    </w:p>
    <w:p w14:paraId="31190000">
      <w:pPr>
        <w:spacing w:after="0" w:line="240" w:lineRule="auto"/>
        <w:ind/>
        <w:rPr>
          <w:rFonts w:ascii="Times New Roman" w:hAnsi="Times New Roman"/>
          <w:sz w:val="24"/>
        </w:rPr>
      </w:pPr>
      <w:r>
        <w:rPr>
          <w:rFonts w:ascii="Times New Roman" w:hAnsi="Times New Roman"/>
          <w:sz w:val="24"/>
        </w:rPr>
        <w:t>Продолжение таблицы № 32.</w:t>
      </w:r>
    </w:p>
    <w:tbl>
      <w:tblPr>
        <w:tblStyle w:val="Style_5"/>
        <w:tblInd w:type="dxa" w:w="42"/>
        <w:tblLayout w:type="fixed"/>
      </w:tblPr>
      <w:tblGrid>
        <w:gridCol w:w="490"/>
        <w:gridCol w:w="2930"/>
        <w:gridCol w:w="759"/>
        <w:gridCol w:w="3542"/>
        <w:gridCol w:w="991"/>
        <w:gridCol w:w="852"/>
        <w:gridCol w:w="849"/>
        <w:gridCol w:w="710"/>
        <w:gridCol w:w="991"/>
        <w:gridCol w:w="993"/>
        <w:gridCol w:w="849"/>
        <w:gridCol w:w="992"/>
      </w:tblGrid>
      <w:tr>
        <w:trPr>
          <w:trHeight w:hRule="atLeast" w:val="162"/>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190000">
            <w:pPr>
              <w:widowControl w:val="0"/>
              <w:spacing w:line="240" w:lineRule="auto"/>
              <w:ind/>
              <w:contextualSpacing w:val="1"/>
              <w:jc w:val="both"/>
              <w:rPr>
                <w:rFonts w:ascii="Times New Roman" w:hAnsi="Times New Roman"/>
                <w:sz w:val="20"/>
              </w:rPr>
            </w:pPr>
            <w:r>
              <w:rPr>
                <w:rFonts w:ascii="Times New Roman" w:hAnsi="Times New Roman"/>
                <w:sz w:val="20"/>
              </w:rPr>
              <w:t>2</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190000">
            <w:pPr>
              <w:widowControl w:val="0"/>
              <w:spacing w:line="240" w:lineRule="auto"/>
              <w:ind/>
              <w:contextualSpacing w:val="1"/>
              <w:rPr>
                <w:rFonts w:ascii="Times New Roman" w:hAnsi="Times New Roman"/>
                <w:sz w:val="20"/>
              </w:rPr>
            </w:pPr>
            <w:r>
              <w:rPr>
                <w:rFonts w:ascii="Times New Roman" w:hAnsi="Times New Roman"/>
                <w:sz w:val="20"/>
              </w:rPr>
              <w:t>4</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19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19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19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19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19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19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190000">
            <w:pPr>
              <w:widowControl w:val="0"/>
              <w:spacing w:line="240" w:lineRule="auto"/>
              <w:ind/>
              <w:contextualSpacing w:val="1"/>
              <w:rPr>
                <w:rFonts w:ascii="Times New Roman" w:hAnsi="Times New Roman"/>
                <w:sz w:val="20"/>
              </w:rPr>
            </w:pPr>
            <w:r>
              <w:rPr>
                <w:rFonts w:ascii="Times New Roman" w:hAnsi="Times New Roman"/>
                <w:sz w:val="20"/>
              </w:rPr>
              <w:t>11</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190000">
            <w:pPr>
              <w:widowControl w:val="0"/>
              <w:spacing w:line="240" w:lineRule="auto"/>
              <w:ind/>
              <w:contextualSpacing w:val="1"/>
              <w:rPr>
                <w:rFonts w:ascii="Times New Roman" w:hAnsi="Times New Roman"/>
                <w:sz w:val="20"/>
              </w:rPr>
            </w:pPr>
            <w:r>
              <w:rPr>
                <w:rFonts w:ascii="Times New Roman" w:hAnsi="Times New Roman"/>
                <w:sz w:val="20"/>
              </w:rPr>
              <w:t>12</w:t>
            </w:r>
          </w:p>
        </w:tc>
      </w:tr>
      <w:tr>
        <w:trPr>
          <w:trHeight w:hRule="atLeast" w:val="162"/>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19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190000">
            <w:pPr>
              <w:widowControl w:val="0"/>
              <w:spacing w:line="240" w:lineRule="auto"/>
              <w:ind/>
              <w:contextualSpacing w:val="1"/>
              <w:rPr>
                <w:rFonts w:ascii="Times New Roman" w:hAnsi="Times New Roman"/>
                <w:sz w:val="20"/>
              </w:rPr>
            </w:pPr>
            <w:r>
              <w:rPr>
                <w:rFonts w:ascii="Times New Roman" w:hAnsi="Times New Roman"/>
                <w:sz w:val="20"/>
              </w:rPr>
              <w:t xml:space="preserve">Разработка ПСД системы газоснабжения </w:t>
            </w:r>
            <w:r>
              <w:rPr>
                <w:rFonts w:ascii="Times New Roman" w:hAnsi="Times New Roman"/>
                <w:sz w:val="20"/>
              </w:rPr>
              <w:t>г</w:t>
            </w:r>
            <w:r>
              <w:rPr>
                <w:rFonts w:ascii="Times New Roman" w:hAnsi="Times New Roman"/>
                <w:sz w:val="20"/>
              </w:rPr>
              <w:t xml:space="preserve"> Десногорска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190000">
            <w:pPr>
              <w:widowControl w:val="0"/>
              <w:spacing w:line="240" w:lineRule="auto"/>
              <w:ind/>
              <w:contextualSpacing w:val="1"/>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190000">
            <w:pPr>
              <w:widowControl w:val="0"/>
              <w:spacing w:line="240" w:lineRule="auto"/>
              <w:ind/>
              <w:contextualSpacing w:val="1"/>
              <w:jc w:val="center"/>
              <w:rPr>
                <w:rFonts w:ascii="Times New Roman" w:hAnsi="Times New Roman"/>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5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6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7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819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9190000">
            <w:pPr>
              <w:widowControl w:val="0"/>
              <w:spacing w:line="240" w:lineRule="auto"/>
              <w:ind/>
              <w:contextualSpacing w:val="1"/>
              <w:rPr>
                <w:rFonts w:ascii="Times New Roman" w:hAnsi="Times New Roman"/>
                <w:sz w:val="20"/>
              </w:rPr>
            </w:pPr>
          </w:p>
        </w:tc>
      </w:tr>
      <w:tr>
        <w:trPr>
          <w:trHeight w:hRule="atLeast" w:val="162"/>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A19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B190000">
            <w:pPr>
              <w:widowControl w:val="0"/>
              <w:spacing w:line="240" w:lineRule="auto"/>
              <w:ind/>
              <w:contextualSpacing w:val="1"/>
              <w:rPr>
                <w:rFonts w:ascii="Times New Roman" w:hAnsi="Times New Roman"/>
                <w:sz w:val="20"/>
              </w:rPr>
            </w:pPr>
            <w:r>
              <w:rPr>
                <w:rFonts w:ascii="Times New Roman" w:hAnsi="Times New Roman"/>
                <w:sz w:val="20"/>
              </w:rPr>
              <w:t>Строительство городского газопровода с подключением квартальных котельных и ГРП микрорайонов ИЖС</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D190000">
            <w:pPr>
              <w:widowControl w:val="0"/>
              <w:spacing w:line="240" w:lineRule="auto"/>
              <w:ind/>
              <w:contextualSpacing w:val="1"/>
              <w:jc w:val="center"/>
              <w:rPr>
                <w:rFonts w:ascii="Times New Roman" w:hAnsi="Times New Roman"/>
                <w:sz w:val="20"/>
              </w:rPr>
            </w:pPr>
            <w:r>
              <w:rPr>
                <w:rFonts w:ascii="Times New Roman" w:hAnsi="Times New Roman"/>
                <w:sz w:val="20"/>
              </w:rPr>
              <w:t>25000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E190000">
            <w:pPr>
              <w:widowControl w:val="0"/>
              <w:spacing w:line="240" w:lineRule="auto"/>
              <w:ind/>
              <w:contextualSpacing w:val="1"/>
              <w:jc w:val="center"/>
              <w:rPr>
                <w:rFonts w:ascii="Times New Roman" w:hAnsi="Times New Roman"/>
                <w:sz w:val="20"/>
              </w:rPr>
            </w:pPr>
            <w:r>
              <w:rPr>
                <w:rFonts w:ascii="Times New Roman" w:hAnsi="Times New Roman"/>
                <w:sz w:val="20"/>
              </w:rPr>
              <w:t>10000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F190000">
            <w:pPr>
              <w:widowControl w:val="0"/>
              <w:spacing w:line="240" w:lineRule="auto"/>
              <w:ind/>
              <w:contextualSpacing w:val="1"/>
              <w:jc w:val="center"/>
              <w:rPr>
                <w:rFonts w:ascii="Times New Roman" w:hAnsi="Times New Roman"/>
                <w:sz w:val="20"/>
              </w:rPr>
            </w:pPr>
            <w:r>
              <w:rPr>
                <w:rFonts w:ascii="Times New Roman" w:hAnsi="Times New Roman"/>
                <w:sz w:val="20"/>
              </w:rPr>
              <w:t>10000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190000">
            <w:pPr>
              <w:widowControl w:val="0"/>
              <w:spacing w:line="240" w:lineRule="auto"/>
              <w:ind/>
              <w:contextualSpacing w:val="1"/>
              <w:jc w:val="center"/>
              <w:rPr>
                <w:rFonts w:ascii="Times New Roman" w:hAnsi="Times New Roman"/>
                <w:sz w:val="20"/>
              </w:rPr>
            </w:pPr>
            <w:r>
              <w:rPr>
                <w:rFonts w:ascii="Times New Roman" w:hAnsi="Times New Roman"/>
                <w:sz w:val="20"/>
              </w:rPr>
              <w:t>5000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190000">
            <w:pPr>
              <w:widowControl w:val="0"/>
              <w:spacing w:line="240" w:lineRule="auto"/>
              <w:ind/>
              <w:contextualSpacing w:val="1"/>
              <w:jc w:val="center"/>
              <w:rPr>
                <w:rFonts w:ascii="Times New Roman" w:hAnsi="Times New Roman"/>
                <w:sz w:val="20"/>
              </w:rPr>
            </w:pPr>
            <w:r>
              <w:rPr>
                <w:rFonts w:ascii="Times New Roman" w:hAnsi="Times New Roman"/>
                <w:sz w:val="20"/>
              </w:rPr>
              <w:t>125000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190000">
            <w:pPr>
              <w:widowControl w:val="0"/>
              <w:spacing w:line="240" w:lineRule="auto"/>
              <w:ind/>
              <w:contextualSpacing w:val="1"/>
              <w:jc w:val="center"/>
              <w:rPr>
                <w:rFonts w:ascii="Times New Roman" w:hAnsi="Times New Roman"/>
                <w:sz w:val="20"/>
              </w:rPr>
            </w:pPr>
            <w:r>
              <w:rPr>
                <w:rFonts w:ascii="Times New Roman" w:hAnsi="Times New Roman"/>
                <w:sz w:val="20"/>
              </w:rPr>
              <w:t>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3190000">
            <w:pPr>
              <w:widowControl w:val="0"/>
              <w:spacing w:line="240" w:lineRule="auto"/>
              <w:ind/>
              <w:contextualSpacing w:val="1"/>
              <w:rPr>
                <w:rFonts w:ascii="Times New Roman" w:hAnsi="Times New Roman"/>
                <w:sz w:val="20"/>
              </w:rPr>
            </w:pPr>
            <w:r>
              <w:rPr>
                <w:rFonts w:ascii="Times New Roman" w:hAnsi="Times New Roman"/>
                <w:sz w:val="20"/>
              </w:rPr>
              <w:t>50000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190000">
            <w:pPr>
              <w:widowControl w:val="0"/>
              <w:spacing w:line="240" w:lineRule="auto"/>
              <w:ind/>
              <w:contextualSpacing w:val="1"/>
              <w:rPr>
                <w:rFonts w:ascii="Times New Roman" w:hAnsi="Times New Roman"/>
                <w:sz w:val="20"/>
              </w:rPr>
            </w:pPr>
            <w:r>
              <w:rPr>
                <w:rFonts w:ascii="Times New Roman" w:hAnsi="Times New Roman"/>
                <w:sz w:val="20"/>
              </w:rPr>
              <w:t>25000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19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190000">
            <w:pPr>
              <w:widowControl w:val="0"/>
              <w:spacing w:line="240" w:lineRule="auto"/>
              <w:ind/>
              <w:contextualSpacing w:val="1"/>
              <w:rPr>
                <w:rFonts w:ascii="Times New Roman" w:hAnsi="Times New Roman"/>
                <w:sz w:val="20"/>
              </w:rPr>
            </w:pPr>
            <w:r>
              <w:rPr>
                <w:rFonts w:ascii="Times New Roman" w:hAnsi="Times New Roman"/>
                <w:sz w:val="20"/>
              </w:rPr>
              <w:t>Строительство газопровода низкого давления</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190000">
            <w:pPr>
              <w:widowControl w:val="0"/>
              <w:spacing w:line="240" w:lineRule="auto"/>
              <w:ind/>
              <w:contextualSpacing w:val="1"/>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9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190000">
            <w:pPr>
              <w:widowControl w:val="0"/>
              <w:spacing w:line="240" w:lineRule="auto"/>
              <w:ind/>
              <w:contextualSpacing w:val="1"/>
              <w:jc w:val="center"/>
              <w:rPr>
                <w:rFonts w:ascii="Times New Roman" w:hAnsi="Times New Roman"/>
                <w:sz w:val="20"/>
              </w:rPr>
            </w:pPr>
            <w:r>
              <w:rPr>
                <w:rFonts w:ascii="Times New Roman" w:hAnsi="Times New Roman"/>
                <w:sz w:val="20"/>
              </w:rPr>
              <w:t>3000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B19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C19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D190000">
            <w:pPr>
              <w:widowControl w:val="0"/>
              <w:spacing w:line="240" w:lineRule="auto"/>
              <w:ind/>
              <w:contextualSpacing w:val="1"/>
              <w:jc w:val="center"/>
              <w:rPr>
                <w:rFonts w:ascii="Times New Roman" w:hAnsi="Times New Roman"/>
                <w:sz w:val="20"/>
              </w:rPr>
            </w:pPr>
            <w:r>
              <w:rPr>
                <w:rFonts w:ascii="Times New Roman" w:hAnsi="Times New Roman"/>
                <w:sz w:val="20"/>
              </w:rPr>
              <w:t>75000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E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F190000">
            <w:pPr>
              <w:widowControl w:val="0"/>
              <w:spacing w:line="240" w:lineRule="auto"/>
              <w:ind/>
              <w:contextualSpacing w:val="1"/>
              <w:rPr>
                <w:rFonts w:ascii="Times New Roman" w:hAnsi="Times New Roman"/>
                <w:sz w:val="20"/>
              </w:rPr>
            </w:pPr>
            <w:r>
              <w:rPr>
                <w:rFonts w:ascii="Times New Roman" w:hAnsi="Times New Roman"/>
                <w:sz w:val="20"/>
              </w:rPr>
              <w:t>30000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0190000">
            <w:pPr>
              <w:widowControl w:val="0"/>
              <w:spacing w:line="240" w:lineRule="auto"/>
              <w:ind/>
              <w:contextualSpacing w:val="1"/>
              <w:rPr>
                <w:rFonts w:ascii="Times New Roman" w:hAnsi="Times New Roman"/>
                <w:sz w:val="20"/>
              </w:rPr>
            </w:pPr>
            <w:r>
              <w:rPr>
                <w:rFonts w:ascii="Times New Roman" w:hAnsi="Times New Roman"/>
                <w:sz w:val="20"/>
              </w:rPr>
              <w:t>30000</w:t>
            </w:r>
          </w:p>
        </w:tc>
      </w:tr>
      <w:tr>
        <w:trPr>
          <w:trHeight w:hRule="atLeast" w:val="162"/>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119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190000">
            <w:pPr>
              <w:widowControl w:val="0"/>
              <w:spacing w:line="240" w:lineRule="auto"/>
              <w:ind/>
              <w:contextualSpacing w:val="1"/>
              <w:rPr>
                <w:rFonts w:ascii="Times New Roman" w:hAnsi="Times New Roman"/>
                <w:sz w:val="20"/>
              </w:rPr>
            </w:pPr>
            <w:r>
              <w:rPr>
                <w:rFonts w:ascii="Times New Roman" w:hAnsi="Times New Roman"/>
                <w:sz w:val="20"/>
              </w:rPr>
              <w:t>Установка бытовых газовых нагревателей в микрорайонах ИЖС и малоэтажного строительства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19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190000">
            <w:pPr>
              <w:widowControl w:val="0"/>
              <w:spacing w:line="240" w:lineRule="auto"/>
              <w:ind/>
              <w:contextualSpacing w:val="1"/>
              <w:jc w:val="center"/>
              <w:rPr>
                <w:rFonts w:ascii="Times New Roman" w:hAnsi="Times New Roman"/>
                <w:sz w:val="20"/>
              </w:rPr>
            </w:pPr>
            <w:r>
              <w:rPr>
                <w:rFonts w:ascii="Times New Roman" w:hAnsi="Times New Roman"/>
                <w:sz w:val="20"/>
              </w:rPr>
              <w:t>250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190000">
            <w:pPr>
              <w:widowControl w:val="0"/>
              <w:spacing w:line="240" w:lineRule="auto"/>
              <w:ind/>
              <w:contextualSpacing w:val="1"/>
              <w:jc w:val="center"/>
              <w:rPr>
                <w:rFonts w:ascii="Times New Roman" w:hAnsi="Times New Roman"/>
                <w:sz w:val="20"/>
              </w:rPr>
            </w:pPr>
            <w:r>
              <w:rPr>
                <w:rFonts w:ascii="Times New Roman" w:hAnsi="Times New Roman"/>
                <w:sz w:val="20"/>
              </w:rPr>
              <w:t>50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190000">
            <w:pPr>
              <w:widowControl w:val="0"/>
              <w:spacing w:line="240" w:lineRule="auto"/>
              <w:ind/>
              <w:contextualSpacing w:val="1"/>
              <w:jc w:val="center"/>
              <w:rPr>
                <w:rFonts w:ascii="Times New Roman" w:hAnsi="Times New Roman"/>
                <w:sz w:val="20"/>
              </w:rPr>
            </w:pPr>
            <w:r>
              <w:rPr>
                <w:rFonts w:ascii="Times New Roman" w:hAnsi="Times New Roman"/>
                <w:sz w:val="20"/>
              </w:rPr>
              <w:t>32500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9190000">
            <w:pPr>
              <w:widowControl w:val="0"/>
              <w:spacing w:line="240" w:lineRule="auto"/>
              <w:ind/>
              <w:contextualSpacing w:val="1"/>
              <w:jc w:val="center"/>
              <w:rPr>
                <w:rFonts w:ascii="Times New Roman" w:hAnsi="Times New Roman"/>
                <w:sz w:val="20"/>
              </w:rPr>
            </w:pPr>
            <w:r>
              <w:rPr>
                <w:rFonts w:ascii="Times New Roman" w:hAnsi="Times New Roman"/>
                <w:sz w:val="20"/>
              </w:rPr>
              <w:t>2500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A190000">
            <w:pPr>
              <w:widowControl w:val="0"/>
              <w:spacing w:line="240" w:lineRule="auto"/>
              <w:ind/>
              <w:contextualSpacing w:val="1"/>
              <w:rPr>
                <w:rFonts w:ascii="Times New Roman" w:hAnsi="Times New Roman"/>
                <w:sz w:val="20"/>
              </w:rPr>
            </w:pPr>
            <w:r>
              <w:rPr>
                <w:rFonts w:ascii="Times New Roman" w:hAnsi="Times New Roman"/>
                <w:sz w:val="20"/>
              </w:rPr>
              <w:t>15000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B190000">
            <w:pPr>
              <w:widowControl w:val="0"/>
              <w:spacing w:line="240" w:lineRule="auto"/>
              <w:ind/>
              <w:contextualSpacing w:val="1"/>
              <w:rPr>
                <w:rFonts w:ascii="Times New Roman" w:hAnsi="Times New Roman"/>
                <w:sz w:val="20"/>
              </w:rPr>
            </w:pPr>
            <w:r>
              <w:rPr>
                <w:rFonts w:ascii="Times New Roman" w:hAnsi="Times New Roman"/>
                <w:sz w:val="20"/>
              </w:rPr>
              <w:t>15000</w:t>
            </w:r>
          </w:p>
        </w:tc>
      </w:tr>
      <w:tr>
        <w:trPr>
          <w:trHeight w:hRule="atLeast" w:val="281"/>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C190000">
            <w:pPr>
              <w:widowControl w:val="0"/>
              <w:spacing w:line="240" w:lineRule="auto"/>
              <w:ind/>
              <w:contextualSpacing w:val="1"/>
              <w:rPr>
                <w:rFonts w:ascii="Times New Roman" w:hAnsi="Times New Roman"/>
                <w:sz w:val="20"/>
              </w:rPr>
            </w:pPr>
            <w:r>
              <w:rPr>
                <w:rFonts w:ascii="Times New Roman" w:hAnsi="Times New Roman"/>
                <w:sz w:val="20"/>
              </w:rPr>
              <w:t xml:space="preserve">Всего инвестиций за период, в </w:t>
            </w:r>
            <w:r>
              <w:rPr>
                <w:rFonts w:ascii="Times New Roman" w:hAnsi="Times New Roman"/>
                <w:sz w:val="20"/>
              </w:rPr>
              <w:t>т.ч</w:t>
            </w:r>
            <w:r>
              <w:rPr>
                <w:rFonts w:ascii="Times New Roman" w:hAnsi="Times New Roman"/>
                <w:sz w:val="20"/>
              </w:rPr>
              <w:t>.</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19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E19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19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19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19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19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2508000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1306500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406500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795000</w:t>
            </w:r>
          </w:p>
        </w:tc>
      </w:tr>
      <w:tr>
        <w:trPr>
          <w:trHeight w:hRule="atLeast" w:val="258"/>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190000">
            <w:pPr>
              <w:widowControl w:val="0"/>
              <w:spacing w:line="240" w:lineRule="auto"/>
              <w:ind/>
              <w:contextualSpacing w:val="1"/>
              <w:rPr>
                <w:rFonts w:ascii="Times New Roman" w:hAnsi="Times New Roman"/>
                <w:sz w:val="20"/>
              </w:rPr>
            </w:pPr>
            <w:r>
              <w:rPr>
                <w:rFonts w:ascii="Times New Roman" w:hAnsi="Times New Roman"/>
                <w:sz w:val="20"/>
              </w:rPr>
              <w:t>Бюджетные средства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19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19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19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19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19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19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E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2458000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F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1256500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0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356500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1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745000</w:t>
            </w:r>
          </w:p>
        </w:tc>
      </w:tr>
      <w:tr>
        <w:trPr>
          <w:trHeight w:hRule="atLeast" w:val="134"/>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2190000">
            <w:pPr>
              <w:widowControl w:val="0"/>
              <w:spacing w:line="240" w:lineRule="auto"/>
              <w:ind/>
              <w:contextualSpacing w:val="1"/>
              <w:rPr>
                <w:rFonts w:ascii="Times New Roman" w:hAnsi="Times New Roman"/>
                <w:sz w:val="20"/>
              </w:rPr>
            </w:pPr>
            <w:r>
              <w:rPr>
                <w:rFonts w:ascii="Times New Roman" w:hAnsi="Times New Roman"/>
                <w:sz w:val="20"/>
              </w:rPr>
              <w:t>Другие источники</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19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419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19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19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19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19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150000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B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C19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r>
      <w:tr>
        <w:trPr>
          <w:trHeight w:hRule="atLeast" w:val="134"/>
        </w:trPr>
        <w:tc>
          <w:tcPr>
            <w:tcW w:type="dxa" w:w="14948"/>
            <w:gridSpan w:val="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190000">
            <w:pPr>
              <w:widowControl w:val="0"/>
              <w:spacing w:line="240" w:lineRule="auto"/>
              <w:ind/>
              <w:contextualSpacing w:val="1"/>
              <w:rPr>
                <w:rFonts w:ascii="Times New Roman" w:hAnsi="Times New Roman"/>
                <w:b w:val="1"/>
                <w:sz w:val="20"/>
              </w:rPr>
            </w:pPr>
            <w:r>
              <w:rPr>
                <w:rFonts w:ascii="Times New Roman" w:hAnsi="Times New Roman"/>
                <w:b w:val="1"/>
                <w:sz w:val="20"/>
              </w:rPr>
              <w:t>Мероприятия по реконструкции объектов теплоснабжения (2 вариант)</w:t>
            </w:r>
          </w:p>
        </w:tc>
      </w:tr>
      <w:tr>
        <w:trPr>
          <w:trHeight w:hRule="atLeast" w:val="162"/>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E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190000">
            <w:pPr>
              <w:widowControl w:val="0"/>
              <w:spacing w:line="240" w:lineRule="auto"/>
              <w:ind/>
              <w:contextualSpacing w:val="1"/>
              <w:jc w:val="both"/>
              <w:rPr>
                <w:rFonts w:ascii="Times New Roman" w:hAnsi="Times New Roman"/>
                <w:sz w:val="20"/>
              </w:rPr>
            </w:pPr>
            <w:r>
              <w:rPr>
                <w:rFonts w:ascii="Times New Roman" w:hAnsi="Times New Roman"/>
                <w:sz w:val="20"/>
              </w:rPr>
              <w:t xml:space="preserve">Разработка ПСД </w:t>
            </w:r>
            <w:r>
              <w:rPr>
                <w:rFonts w:ascii="Times New Roman" w:hAnsi="Times New Roman"/>
                <w:sz w:val="20"/>
              </w:rPr>
              <w:t>по</w:t>
            </w:r>
            <w:r>
              <w:rPr>
                <w:rFonts w:ascii="Times New Roman" w:hAnsi="Times New Roman"/>
                <w:sz w:val="20"/>
              </w:rPr>
              <w:t xml:space="preserve"> </w:t>
            </w:r>
            <w:r>
              <w:rPr>
                <w:rFonts w:ascii="Times New Roman" w:hAnsi="Times New Roman"/>
                <w:sz w:val="20"/>
              </w:rPr>
              <w:t>модернизация</w:t>
            </w:r>
            <w:r>
              <w:rPr>
                <w:rFonts w:ascii="Times New Roman" w:hAnsi="Times New Roman"/>
                <w:sz w:val="20"/>
              </w:rPr>
              <w:t xml:space="preserve"> индивидуальных тепловых пунктов с установкой узлов учета тепловой энергии</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0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1190000">
            <w:pPr>
              <w:widowControl w:val="0"/>
              <w:spacing w:line="240" w:lineRule="auto"/>
              <w:ind/>
              <w:contextualSpacing w:val="1"/>
              <w:jc w:val="both"/>
              <w:rPr>
                <w:rFonts w:ascii="Times New Roman" w:hAnsi="Times New Roman"/>
                <w:sz w:val="20"/>
              </w:rPr>
            </w:pPr>
            <w:r>
              <w:rPr>
                <w:rFonts w:ascii="Times New Roman" w:hAnsi="Times New Roman"/>
                <w:sz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190000">
            <w:pPr>
              <w:widowControl w:val="0"/>
              <w:spacing w:line="240" w:lineRule="auto"/>
              <w:ind/>
              <w:contextualSpacing w:val="1"/>
              <w:jc w:val="center"/>
              <w:rPr>
                <w:rFonts w:ascii="Times New Roman" w:hAnsi="Times New Roman"/>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5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190000">
            <w:pPr>
              <w:widowControl w:val="0"/>
              <w:spacing w:line="240" w:lineRule="auto"/>
              <w:ind/>
              <w:contextualSpacing w:val="1"/>
              <w:jc w:val="center"/>
              <w:rPr>
                <w:rFonts w:ascii="Times New Roman" w:hAnsi="Times New Roman"/>
                <w:sz w:val="20"/>
              </w:rPr>
            </w:pPr>
            <w:r>
              <w:rPr>
                <w:rFonts w:ascii="Times New Roman" w:hAnsi="Times New Roman"/>
                <w:sz w:val="20"/>
              </w:rPr>
              <w:t>800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190000">
            <w:pPr>
              <w:widowControl w:val="0"/>
              <w:spacing w:line="240" w:lineRule="auto"/>
              <w:ind/>
              <w:contextualSpacing w:val="1"/>
              <w:jc w:val="center"/>
              <w:rPr>
                <w:rFonts w:ascii="Times New Roman" w:hAnsi="Times New Roman"/>
                <w:sz w:val="20"/>
              </w:rPr>
            </w:pPr>
            <w:r>
              <w:rPr>
                <w:rFonts w:ascii="Times New Roman" w:hAnsi="Times New Roman"/>
                <w:sz w:val="20"/>
              </w:rPr>
              <w:t>800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190000">
            <w:pPr>
              <w:widowControl w:val="0"/>
              <w:spacing w:line="240" w:lineRule="auto"/>
              <w:ind/>
              <w:contextualSpacing w:val="1"/>
              <w:jc w:val="center"/>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190000">
            <w:pPr>
              <w:widowControl w:val="0"/>
              <w:spacing w:line="240" w:lineRule="auto"/>
              <w:ind/>
              <w:contextualSpacing w:val="1"/>
              <w:jc w:val="center"/>
              <w:rPr>
                <w:rFonts w:ascii="Times New Roman" w:hAnsi="Times New Roman"/>
                <w:sz w:val="20"/>
              </w:rPr>
            </w:pP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19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190000">
            <w:pPr>
              <w:widowControl w:val="0"/>
              <w:spacing w:line="240" w:lineRule="auto"/>
              <w:ind/>
              <w:contextualSpacing w:val="1"/>
              <w:rPr>
                <w:rFonts w:ascii="Times New Roman" w:hAnsi="Times New Roman"/>
                <w:sz w:val="20"/>
              </w:rPr>
            </w:pPr>
            <w:r>
              <w:rPr>
                <w:rFonts w:ascii="Times New Roman" w:hAnsi="Times New Roman"/>
                <w:sz w:val="20"/>
              </w:rPr>
              <w:t>Модернизация ИТП потребителей  с установкой узлов учета тепловой энергии</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19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F190000">
            <w:pPr>
              <w:widowControl w:val="0"/>
              <w:spacing w:line="240" w:lineRule="auto"/>
              <w:ind/>
              <w:contextualSpacing w:val="1"/>
              <w:jc w:val="center"/>
              <w:rPr>
                <w:rFonts w:ascii="Times New Roman" w:hAnsi="Times New Roman"/>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0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1190000">
            <w:pPr>
              <w:widowControl w:val="0"/>
              <w:spacing w:line="240" w:lineRule="auto"/>
              <w:ind/>
              <w:contextualSpacing w:val="1"/>
              <w:jc w:val="center"/>
              <w:rPr>
                <w:rFonts w:ascii="Times New Roman" w:hAnsi="Times New Roman"/>
                <w:sz w:val="20"/>
              </w:rPr>
            </w:pPr>
            <w:r>
              <w:rPr>
                <w:rFonts w:ascii="Times New Roman" w:hAnsi="Times New Roman"/>
                <w:sz w:val="20"/>
              </w:rPr>
              <w:t>150000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190000">
            <w:pPr>
              <w:widowControl w:val="0"/>
              <w:spacing w:line="240" w:lineRule="auto"/>
              <w:ind/>
              <w:contextualSpacing w:val="1"/>
              <w:jc w:val="center"/>
              <w:rPr>
                <w:rFonts w:ascii="Times New Roman" w:hAnsi="Times New Roman"/>
                <w:sz w:val="20"/>
              </w:rPr>
            </w:pPr>
          </w:p>
          <w:p w14:paraId="A3190000">
            <w:pPr>
              <w:widowControl w:val="0"/>
              <w:spacing w:line="240" w:lineRule="auto"/>
              <w:ind/>
              <w:contextualSpacing w:val="1"/>
              <w:jc w:val="center"/>
              <w:rPr>
                <w:rFonts w:ascii="Times New Roman" w:hAnsi="Times New Roman"/>
                <w:sz w:val="20"/>
              </w:rPr>
            </w:pPr>
            <w:r>
              <w:rPr>
                <w:rFonts w:ascii="Times New Roman" w:hAnsi="Times New Roman"/>
                <w:sz w:val="20"/>
              </w:rPr>
              <w:t>150000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19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5190000">
            <w:pPr>
              <w:widowControl w:val="0"/>
              <w:spacing w:line="240" w:lineRule="auto"/>
              <w:ind/>
              <w:contextualSpacing w:val="1"/>
              <w:rPr>
                <w:rFonts w:ascii="Times New Roman" w:hAnsi="Times New Roman"/>
                <w:sz w:val="20"/>
              </w:rPr>
            </w:pP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7190000">
            <w:pPr>
              <w:widowControl w:val="0"/>
              <w:spacing w:line="240" w:lineRule="auto"/>
              <w:ind/>
              <w:contextualSpacing w:val="1"/>
              <w:rPr>
                <w:rFonts w:ascii="Times New Roman" w:hAnsi="Times New Roman"/>
                <w:sz w:val="20"/>
              </w:rPr>
            </w:pPr>
            <w:r>
              <w:rPr>
                <w:rFonts w:ascii="Times New Roman" w:hAnsi="Times New Roman"/>
                <w:sz w:val="20"/>
              </w:rPr>
              <w:t>Разработка ПСД строительства котельной с узами подогрева воды для ГВС, включая ПСД распределительных тепловых сети,  газопроводов и</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190000">
            <w:pPr>
              <w:widowControl w:val="0"/>
              <w:spacing w:line="240" w:lineRule="auto"/>
              <w:ind/>
              <w:contextualSpacing w:val="1"/>
              <w:jc w:val="both"/>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w:t>
            </w:r>
            <w:r>
              <w:rPr>
                <w:rFonts w:ascii="Times New Roman" w:hAnsi="Times New Roman"/>
                <w:sz w:val="20"/>
              </w:rPr>
              <w:t>потерь и как следствие уменьшение объемов потребляемого топлива</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A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B19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C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D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190000">
            <w:pPr>
              <w:widowControl w:val="0"/>
              <w:spacing w:line="240" w:lineRule="auto"/>
              <w:ind/>
              <w:contextualSpacing w:val="1"/>
              <w:jc w:val="center"/>
              <w:rPr>
                <w:rFonts w:ascii="Times New Roman" w:hAnsi="Times New Roman"/>
                <w:sz w:val="20"/>
              </w:rPr>
            </w:pPr>
            <w:r>
              <w:rPr>
                <w:rFonts w:ascii="Times New Roman" w:hAnsi="Times New Roman"/>
                <w:sz w:val="20"/>
              </w:rPr>
              <w:t>4500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190000">
            <w:pPr>
              <w:widowControl w:val="0"/>
              <w:spacing w:line="240" w:lineRule="auto"/>
              <w:ind/>
              <w:contextualSpacing w:val="1"/>
              <w:jc w:val="center"/>
              <w:rPr>
                <w:rFonts w:ascii="Times New Roman" w:hAnsi="Times New Roman"/>
                <w:sz w:val="20"/>
              </w:rPr>
            </w:pPr>
          </w:p>
          <w:p w14:paraId="B0190000">
            <w:pPr>
              <w:widowControl w:val="0"/>
              <w:spacing w:line="240" w:lineRule="auto"/>
              <w:ind/>
              <w:contextualSpacing w:val="1"/>
              <w:jc w:val="center"/>
              <w:rPr>
                <w:rFonts w:ascii="Times New Roman" w:hAnsi="Times New Roman"/>
                <w:sz w:val="20"/>
              </w:rPr>
            </w:pPr>
          </w:p>
          <w:p w14:paraId="B1190000">
            <w:pPr>
              <w:widowControl w:val="0"/>
              <w:spacing w:line="240" w:lineRule="auto"/>
              <w:ind/>
              <w:contextualSpacing w:val="1"/>
              <w:jc w:val="center"/>
              <w:rPr>
                <w:rFonts w:ascii="Times New Roman" w:hAnsi="Times New Roman"/>
                <w:sz w:val="20"/>
              </w:rPr>
            </w:pPr>
            <w:r>
              <w:rPr>
                <w:rFonts w:ascii="Times New Roman" w:hAnsi="Times New Roman"/>
                <w:sz w:val="20"/>
              </w:rPr>
              <w:t>3000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190000">
            <w:pPr>
              <w:widowControl w:val="0"/>
              <w:spacing w:line="240" w:lineRule="auto"/>
              <w:ind/>
              <w:contextualSpacing w:val="1"/>
              <w:rPr>
                <w:rFonts w:ascii="Times New Roman" w:hAnsi="Times New Roman"/>
                <w:sz w:val="20"/>
              </w:rPr>
            </w:pPr>
            <w:r>
              <w:rPr>
                <w:rFonts w:ascii="Times New Roman" w:hAnsi="Times New Roman"/>
                <w:sz w:val="20"/>
              </w:rPr>
              <w:t>1500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3190000">
            <w:pPr>
              <w:widowControl w:val="0"/>
              <w:spacing w:line="240" w:lineRule="auto"/>
              <w:ind/>
              <w:contextualSpacing w:val="1"/>
              <w:rPr>
                <w:rFonts w:ascii="Times New Roman" w:hAnsi="Times New Roman"/>
                <w:sz w:val="20"/>
              </w:rPr>
            </w:pP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190000">
            <w:pPr>
              <w:widowControl w:val="0"/>
              <w:spacing w:line="240" w:lineRule="auto"/>
              <w:ind/>
              <w:contextualSpacing w:val="1"/>
              <w:jc w:val="center"/>
              <w:rPr>
                <w:rFonts w:ascii="Times New Roman" w:hAnsi="Times New Roman"/>
                <w:sz w:val="20"/>
              </w:rPr>
            </w:pPr>
            <w:r>
              <w:rPr>
                <w:rFonts w:ascii="Times New Roman" w:hAnsi="Times New Roman"/>
                <w:sz w:val="20"/>
              </w:rPr>
              <w:t>4</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190000">
            <w:pPr>
              <w:widowControl w:val="0"/>
              <w:spacing w:line="240" w:lineRule="auto"/>
              <w:ind/>
              <w:contextualSpacing w:val="1"/>
              <w:rPr>
                <w:rFonts w:ascii="Times New Roman" w:hAnsi="Times New Roman"/>
                <w:sz w:val="20"/>
              </w:rPr>
            </w:pPr>
            <w:r>
              <w:rPr>
                <w:rFonts w:ascii="Times New Roman" w:hAnsi="Times New Roman"/>
                <w:sz w:val="20"/>
              </w:rPr>
              <w:t xml:space="preserve">Строительство котельных, включая прокладку </w:t>
            </w:r>
            <w:r>
              <w:rPr>
                <w:rFonts w:ascii="Times New Roman" w:hAnsi="Times New Roman"/>
                <w:sz w:val="20"/>
              </w:rPr>
              <w:t>газопроводов и распределительных тепловых сетей</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19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7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8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9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A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B190000">
            <w:pPr>
              <w:widowControl w:val="0"/>
              <w:spacing w:line="240" w:lineRule="auto"/>
              <w:ind/>
              <w:contextualSpacing w:val="1"/>
              <w:jc w:val="center"/>
              <w:rPr>
                <w:rFonts w:ascii="Times New Roman" w:hAnsi="Times New Roman"/>
                <w:sz w:val="20"/>
              </w:rPr>
            </w:pPr>
            <w:r>
              <w:rPr>
                <w:rFonts w:ascii="Times New Roman" w:hAnsi="Times New Roman"/>
                <w:sz w:val="20"/>
              </w:rPr>
              <w:t>622000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C190000">
            <w:pPr>
              <w:widowControl w:val="0"/>
              <w:spacing w:line="240" w:lineRule="auto"/>
              <w:ind/>
              <w:contextualSpacing w:val="1"/>
              <w:jc w:val="center"/>
              <w:rPr>
                <w:rFonts w:ascii="Times New Roman" w:hAnsi="Times New Roman"/>
                <w:sz w:val="20"/>
              </w:rPr>
            </w:pPr>
            <w:r>
              <w:rPr>
                <w:rFonts w:ascii="Times New Roman" w:hAnsi="Times New Roman"/>
                <w:sz w:val="20"/>
              </w:rPr>
              <w:t>350000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190000">
            <w:pPr>
              <w:widowControl w:val="0"/>
              <w:spacing w:line="240" w:lineRule="auto"/>
              <w:ind/>
              <w:contextualSpacing w:val="1"/>
              <w:rPr>
                <w:rFonts w:ascii="Times New Roman" w:hAnsi="Times New Roman"/>
                <w:sz w:val="20"/>
              </w:rPr>
            </w:pPr>
            <w:r>
              <w:rPr>
                <w:rFonts w:ascii="Times New Roman" w:hAnsi="Times New Roman"/>
                <w:sz w:val="20"/>
              </w:rPr>
              <w:t>72000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E190000">
            <w:pPr>
              <w:widowControl w:val="0"/>
              <w:spacing w:line="240" w:lineRule="auto"/>
              <w:ind/>
              <w:contextualSpacing w:val="1"/>
              <w:rPr>
                <w:rFonts w:ascii="Times New Roman" w:hAnsi="Times New Roman"/>
                <w:sz w:val="20"/>
              </w:rPr>
            </w:pPr>
            <w:r>
              <w:rPr>
                <w:rFonts w:ascii="Times New Roman" w:hAnsi="Times New Roman"/>
                <w:sz w:val="20"/>
              </w:rPr>
              <w:t>200000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F190000">
            <w:pPr>
              <w:widowControl w:val="0"/>
              <w:spacing w:line="240" w:lineRule="auto"/>
              <w:ind/>
              <w:contextualSpacing w:val="1"/>
              <w:jc w:val="center"/>
              <w:rPr>
                <w:rFonts w:ascii="Times New Roman" w:hAnsi="Times New Roman"/>
                <w:sz w:val="20"/>
              </w:rPr>
            </w:pPr>
            <w:r>
              <w:rPr>
                <w:rFonts w:ascii="Times New Roman" w:hAnsi="Times New Roman"/>
                <w:sz w:val="20"/>
              </w:rPr>
              <w:t>5</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0190000">
            <w:pPr>
              <w:widowControl w:val="0"/>
              <w:spacing w:line="240" w:lineRule="auto"/>
              <w:ind/>
              <w:contextualSpacing w:val="1"/>
              <w:rPr>
                <w:rFonts w:ascii="Times New Roman" w:hAnsi="Times New Roman"/>
                <w:sz w:val="20"/>
              </w:rPr>
            </w:pPr>
            <w:r>
              <w:rPr>
                <w:rFonts w:ascii="Times New Roman" w:hAnsi="Times New Roman"/>
                <w:sz w:val="20"/>
              </w:rPr>
              <w:t>Разработка ПСД реконструкции разводящих сетей  от котельных  до потребителей</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1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2190000">
            <w:pPr>
              <w:widowControl w:val="0"/>
              <w:spacing w:line="240" w:lineRule="auto"/>
              <w:ind/>
              <w:contextualSpacing w:val="1"/>
              <w:rPr>
                <w:rFonts w:ascii="Times New Roman" w:hAnsi="Times New Roman"/>
                <w:sz w:val="20"/>
              </w:rPr>
            </w:pPr>
            <w:r>
              <w:rPr>
                <w:rFonts w:ascii="Times New Roman" w:hAnsi="Times New Roman"/>
                <w:sz w:val="20"/>
              </w:rPr>
              <w:t xml:space="preserve">Обеспечение заданного гидравлического режима, требуемой надежности теплоснабжения </w:t>
            </w:r>
            <w:r>
              <w:rPr>
                <w:rFonts w:ascii="Times New Roman" w:hAnsi="Times New Roman"/>
                <w:sz w:val="20"/>
              </w:rPr>
              <w:t>потреби-</w:t>
            </w:r>
            <w:r>
              <w:rPr>
                <w:rFonts w:ascii="Times New Roman" w:hAnsi="Times New Roman"/>
                <w:sz w:val="20"/>
              </w:rPr>
              <w:t>телей</w:t>
            </w:r>
            <w:r>
              <w:rPr>
                <w:rFonts w:ascii="Times New Roman" w:hAnsi="Times New Roman"/>
                <w:sz w:val="20"/>
              </w:rPr>
              <w:t>,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190000">
            <w:pPr>
              <w:widowControl w:val="0"/>
              <w:spacing w:line="240" w:lineRule="auto"/>
              <w:ind/>
              <w:contextualSpacing w:val="1"/>
              <w:jc w:val="center"/>
              <w:rPr>
                <w:rFonts w:ascii="Times New Roman" w:hAnsi="Times New Roman"/>
                <w:sz w:val="20"/>
              </w:rPr>
            </w:pPr>
            <w:r>
              <w:rPr>
                <w:rFonts w:ascii="Times New Roman" w:hAnsi="Times New Roman"/>
                <w:sz w:val="20"/>
              </w:rPr>
              <w:t>3</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4190000">
            <w:pPr>
              <w:widowControl w:val="0"/>
              <w:spacing w:line="240" w:lineRule="auto"/>
              <w:ind/>
              <w:contextualSpacing w:val="1"/>
              <w:jc w:val="center"/>
              <w:rPr>
                <w:rFonts w:ascii="Times New Roman" w:hAnsi="Times New Roman"/>
                <w:sz w:val="20"/>
              </w:rPr>
            </w:pPr>
            <w:r>
              <w:rPr>
                <w:rFonts w:ascii="Times New Roman" w:hAnsi="Times New Roman"/>
                <w:sz w:val="20"/>
              </w:rPr>
              <w:t>2</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6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7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190000">
            <w:pPr>
              <w:widowControl w:val="0"/>
              <w:spacing w:line="240" w:lineRule="auto"/>
              <w:ind/>
              <w:contextualSpacing w:val="1"/>
              <w:jc w:val="center"/>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919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A190000">
            <w:pPr>
              <w:widowControl w:val="0"/>
              <w:spacing w:line="240" w:lineRule="auto"/>
              <w:ind/>
              <w:contextualSpacing w:val="1"/>
              <w:rPr>
                <w:rFonts w:ascii="Times New Roman" w:hAnsi="Times New Roman"/>
                <w:sz w:val="20"/>
              </w:rPr>
            </w:pPr>
            <w:r>
              <w:rPr>
                <w:rFonts w:ascii="Times New Roman" w:hAnsi="Times New Roman"/>
                <w:sz w:val="20"/>
              </w:rPr>
              <w:t>15000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190000">
            <w:pPr>
              <w:widowControl w:val="0"/>
              <w:spacing w:line="240" w:lineRule="auto"/>
              <w:ind/>
              <w:contextualSpacing w:val="1"/>
              <w:jc w:val="center"/>
              <w:rPr>
                <w:rFonts w:ascii="Times New Roman" w:hAnsi="Times New Roman"/>
                <w:sz w:val="20"/>
              </w:rPr>
            </w:pPr>
            <w:r>
              <w:rPr>
                <w:rFonts w:ascii="Times New Roman" w:hAnsi="Times New Roman"/>
                <w:sz w:val="20"/>
              </w:rPr>
              <w:t>6</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C190000">
            <w:pPr>
              <w:widowControl w:val="0"/>
              <w:spacing w:line="240" w:lineRule="auto"/>
              <w:ind/>
              <w:contextualSpacing w:val="1"/>
              <w:rPr>
                <w:rFonts w:ascii="Times New Roman" w:hAnsi="Times New Roman"/>
                <w:sz w:val="20"/>
              </w:rPr>
            </w:pPr>
            <w:r>
              <w:rPr>
                <w:rFonts w:ascii="Times New Roman" w:hAnsi="Times New Roman"/>
                <w:sz w:val="20"/>
              </w:rPr>
              <w:t>Реконструкция разводящих четырех трубных тепловых сетей от квартальных котельных до потребителей</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D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E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0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2190000">
            <w:pPr>
              <w:widowControl w:val="0"/>
              <w:spacing w:line="240" w:lineRule="auto"/>
              <w:ind/>
              <w:contextualSpacing w:val="1"/>
              <w:jc w:val="center"/>
              <w:rPr>
                <w:rFonts w:ascii="Times New Roman" w:hAnsi="Times New Roman"/>
                <w:sz w:val="20"/>
              </w:rPr>
            </w:pPr>
            <w:r>
              <w:rPr>
                <w:rFonts w:ascii="Times New Roman" w:hAnsi="Times New Roman"/>
                <w:sz w:val="20"/>
              </w:rPr>
              <w:t>1800000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3190000">
            <w:pPr>
              <w:widowControl w:val="0"/>
              <w:spacing w:line="240" w:lineRule="auto"/>
              <w:ind/>
              <w:contextualSpacing w:val="1"/>
              <w:jc w:val="center"/>
              <w:rPr>
                <w:rFonts w:ascii="Times New Roman" w:hAnsi="Times New Roman"/>
                <w:sz w:val="20"/>
              </w:rPr>
            </w:pPr>
            <w:r>
              <w:rPr>
                <w:rFonts w:ascii="Times New Roman" w:hAnsi="Times New Roman"/>
                <w:sz w:val="20"/>
              </w:rPr>
              <w:t>800000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4190000">
            <w:pPr>
              <w:widowControl w:val="0"/>
              <w:spacing w:line="240" w:lineRule="auto"/>
              <w:ind/>
              <w:contextualSpacing w:val="1"/>
              <w:rPr>
                <w:rFonts w:ascii="Times New Roman" w:hAnsi="Times New Roman"/>
                <w:sz w:val="20"/>
              </w:rPr>
            </w:pPr>
            <w:r>
              <w:rPr>
                <w:rFonts w:ascii="Times New Roman" w:hAnsi="Times New Roman"/>
                <w:sz w:val="20"/>
              </w:rPr>
              <w:t>500000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5190000">
            <w:pPr>
              <w:widowControl w:val="0"/>
              <w:spacing w:line="240" w:lineRule="auto"/>
              <w:ind/>
              <w:contextualSpacing w:val="1"/>
              <w:rPr>
                <w:rFonts w:ascii="Times New Roman" w:hAnsi="Times New Roman"/>
                <w:sz w:val="20"/>
              </w:rPr>
            </w:pPr>
            <w:r>
              <w:rPr>
                <w:rFonts w:ascii="Times New Roman" w:hAnsi="Times New Roman"/>
                <w:sz w:val="20"/>
              </w:rPr>
              <w:t>500000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6190000">
            <w:pPr>
              <w:widowControl w:val="0"/>
              <w:spacing w:line="240" w:lineRule="auto"/>
              <w:ind/>
              <w:contextualSpacing w:val="1"/>
              <w:jc w:val="center"/>
              <w:rPr>
                <w:rFonts w:ascii="Times New Roman" w:hAnsi="Times New Roman"/>
                <w:sz w:val="20"/>
              </w:rPr>
            </w:pPr>
            <w:r>
              <w:rPr>
                <w:rFonts w:ascii="Times New Roman" w:hAnsi="Times New Roman"/>
                <w:sz w:val="20"/>
              </w:rPr>
              <w:t>7</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190000">
            <w:pPr>
              <w:widowControl w:val="0"/>
              <w:spacing w:line="240" w:lineRule="auto"/>
              <w:ind/>
              <w:contextualSpacing w:val="1"/>
              <w:rPr>
                <w:rFonts w:ascii="Times New Roman" w:hAnsi="Times New Roman"/>
                <w:sz w:val="20"/>
              </w:rPr>
            </w:pPr>
            <w:r>
              <w:rPr>
                <w:rFonts w:ascii="Times New Roman" w:hAnsi="Times New Roman"/>
                <w:sz w:val="20"/>
              </w:rPr>
              <w:t xml:space="preserve">Разработка ПСД системы газоснабжения </w:t>
            </w:r>
            <w:r>
              <w:rPr>
                <w:rFonts w:ascii="Times New Roman" w:hAnsi="Times New Roman"/>
                <w:sz w:val="20"/>
              </w:rPr>
              <w:t>г</w:t>
            </w:r>
            <w:r>
              <w:rPr>
                <w:rFonts w:ascii="Times New Roman" w:hAnsi="Times New Roman"/>
                <w:sz w:val="20"/>
              </w:rPr>
              <w:t xml:space="preserve"> Десногорска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190000">
            <w:pPr>
              <w:widowControl w:val="0"/>
              <w:spacing w:line="240" w:lineRule="auto"/>
              <w:ind/>
              <w:contextualSpacing w:val="1"/>
              <w:jc w:val="center"/>
              <w:rPr>
                <w:rFonts w:ascii="Times New Roman" w:hAnsi="Times New Roman"/>
                <w:sz w:val="20"/>
              </w:rPr>
            </w:pPr>
            <w:r>
              <w:rPr>
                <w:rFonts w:ascii="Times New Roman" w:hAnsi="Times New Roman"/>
                <w:sz w:val="20"/>
              </w:rPr>
              <w:t>К-т</w:t>
            </w:r>
          </w:p>
        </w:tc>
        <w:tc>
          <w:tcPr>
            <w:tcW w:type="dxa" w:w="354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190000">
            <w:pPr>
              <w:widowControl w:val="0"/>
              <w:spacing w:line="240" w:lineRule="auto"/>
              <w:ind/>
              <w:contextualSpacing w:val="1"/>
              <w:rPr>
                <w:rFonts w:ascii="Times New Roman" w:hAnsi="Times New Roman"/>
                <w:sz w:val="20"/>
              </w:rPr>
            </w:pPr>
            <w:r>
              <w:rPr>
                <w:rFonts w:ascii="Times New Roman" w:hAnsi="Times New Roman"/>
                <w:sz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A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B190000">
            <w:pPr>
              <w:widowControl w:val="0"/>
              <w:spacing w:line="240" w:lineRule="auto"/>
              <w:ind/>
              <w:contextualSpacing w:val="1"/>
              <w:jc w:val="center"/>
              <w:rPr>
                <w:rFonts w:ascii="Times New Roman" w:hAnsi="Times New Roman"/>
                <w:sz w:val="20"/>
              </w:rPr>
            </w:pPr>
            <w:r>
              <w:rPr>
                <w:rFonts w:ascii="Times New Roman" w:hAnsi="Times New Roman"/>
                <w:sz w:val="20"/>
              </w:rPr>
              <w:t>1</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C190000">
            <w:pPr>
              <w:widowControl w:val="0"/>
              <w:spacing w:line="240" w:lineRule="auto"/>
              <w:ind/>
              <w:contextualSpacing w:val="1"/>
              <w:jc w:val="center"/>
              <w:rPr>
                <w:rFonts w:ascii="Times New Roman" w:hAnsi="Times New Roman"/>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D190000">
            <w:pPr>
              <w:widowControl w:val="0"/>
              <w:spacing w:line="240" w:lineRule="auto"/>
              <w:ind/>
              <w:contextualSpacing w:val="1"/>
              <w:jc w:val="center"/>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0190000">
            <w:pPr>
              <w:widowControl w:val="0"/>
              <w:spacing w:line="240" w:lineRule="auto"/>
              <w:ind/>
              <w:contextualSpacing w:val="1"/>
              <w:rPr>
                <w:rFonts w:ascii="Times New Roman" w:hAnsi="Times New Roman"/>
                <w:sz w:val="20"/>
              </w:rPr>
            </w:pP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190000">
            <w:pPr>
              <w:widowControl w:val="0"/>
              <w:spacing w:line="240" w:lineRule="auto"/>
              <w:ind/>
              <w:contextualSpacing w:val="1"/>
              <w:rPr>
                <w:rFonts w:ascii="Times New Roman" w:hAnsi="Times New Roman"/>
                <w:sz w:val="20"/>
              </w:rPr>
            </w:pP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190000">
            <w:pPr>
              <w:widowControl w:val="0"/>
              <w:spacing w:line="240" w:lineRule="auto"/>
              <w:ind/>
              <w:contextualSpacing w:val="1"/>
              <w:jc w:val="center"/>
              <w:rPr>
                <w:rFonts w:ascii="Times New Roman" w:hAnsi="Times New Roman"/>
                <w:sz w:val="20"/>
              </w:rPr>
            </w:pPr>
            <w:r>
              <w:rPr>
                <w:rFonts w:ascii="Times New Roman" w:hAnsi="Times New Roman"/>
                <w:sz w:val="20"/>
              </w:rPr>
              <w:t>8</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190000">
            <w:pPr>
              <w:widowControl w:val="0"/>
              <w:spacing w:line="240" w:lineRule="auto"/>
              <w:ind/>
              <w:contextualSpacing w:val="1"/>
              <w:rPr>
                <w:rFonts w:ascii="Times New Roman" w:hAnsi="Times New Roman"/>
                <w:sz w:val="20"/>
              </w:rPr>
            </w:pPr>
            <w:r>
              <w:rPr>
                <w:rFonts w:ascii="Times New Roman" w:hAnsi="Times New Roman"/>
                <w:sz w:val="20"/>
              </w:rPr>
              <w:t>Строительство городского газопровода с подключением квартальных котельных и ГРП микрорайонов ИЖС</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4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190000">
            <w:pPr>
              <w:widowControl w:val="0"/>
              <w:spacing w:line="240" w:lineRule="auto"/>
              <w:ind/>
              <w:contextualSpacing w:val="1"/>
              <w:jc w:val="center"/>
              <w:rPr>
                <w:rFonts w:ascii="Times New Roman" w:hAnsi="Times New Roman"/>
                <w:sz w:val="20"/>
              </w:rPr>
            </w:pPr>
            <w:r>
              <w:rPr>
                <w:rFonts w:ascii="Times New Roman" w:hAnsi="Times New Roman"/>
                <w:sz w:val="20"/>
              </w:rPr>
              <w:t>25000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6190000">
            <w:pPr>
              <w:widowControl w:val="0"/>
              <w:spacing w:line="240" w:lineRule="auto"/>
              <w:ind/>
              <w:contextualSpacing w:val="1"/>
              <w:jc w:val="center"/>
              <w:rPr>
                <w:rFonts w:ascii="Times New Roman" w:hAnsi="Times New Roman"/>
                <w:sz w:val="20"/>
              </w:rPr>
            </w:pPr>
            <w:r>
              <w:rPr>
                <w:rFonts w:ascii="Times New Roman" w:hAnsi="Times New Roman"/>
                <w:sz w:val="20"/>
              </w:rPr>
              <w:t>10000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190000">
            <w:pPr>
              <w:widowControl w:val="0"/>
              <w:spacing w:line="240" w:lineRule="auto"/>
              <w:ind/>
              <w:contextualSpacing w:val="1"/>
              <w:jc w:val="center"/>
              <w:rPr>
                <w:rFonts w:ascii="Times New Roman" w:hAnsi="Times New Roman"/>
                <w:sz w:val="20"/>
              </w:rPr>
            </w:pPr>
            <w:r>
              <w:rPr>
                <w:rFonts w:ascii="Times New Roman" w:hAnsi="Times New Roman"/>
                <w:sz w:val="20"/>
              </w:rPr>
              <w:t>10000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190000">
            <w:pPr>
              <w:widowControl w:val="0"/>
              <w:spacing w:line="240" w:lineRule="auto"/>
              <w:ind/>
              <w:contextualSpacing w:val="1"/>
              <w:jc w:val="center"/>
              <w:rPr>
                <w:rFonts w:ascii="Times New Roman" w:hAnsi="Times New Roman"/>
                <w:sz w:val="20"/>
              </w:rPr>
            </w:pPr>
            <w:r>
              <w:rPr>
                <w:rFonts w:ascii="Times New Roman" w:hAnsi="Times New Roman"/>
                <w:sz w:val="20"/>
              </w:rPr>
              <w:t>5000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190000">
            <w:pPr>
              <w:widowControl w:val="0"/>
              <w:spacing w:line="240" w:lineRule="auto"/>
              <w:ind/>
              <w:contextualSpacing w:val="1"/>
              <w:jc w:val="center"/>
              <w:rPr>
                <w:rFonts w:ascii="Times New Roman" w:hAnsi="Times New Roman"/>
                <w:sz w:val="20"/>
              </w:rPr>
            </w:pPr>
            <w:r>
              <w:rPr>
                <w:rFonts w:ascii="Times New Roman" w:hAnsi="Times New Roman"/>
                <w:sz w:val="20"/>
              </w:rPr>
              <w:t>125000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A190000">
            <w:pPr>
              <w:widowControl w:val="0"/>
              <w:spacing w:line="240" w:lineRule="auto"/>
              <w:ind/>
              <w:contextualSpacing w:val="1"/>
              <w:jc w:val="center"/>
              <w:rPr>
                <w:rFonts w:ascii="Times New Roman" w:hAnsi="Times New Roman"/>
                <w:sz w:val="20"/>
              </w:rPr>
            </w:pPr>
            <w:r>
              <w:rPr>
                <w:rFonts w:ascii="Times New Roman" w:hAnsi="Times New Roman"/>
                <w:sz w:val="20"/>
              </w:rPr>
              <w:t>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190000">
            <w:pPr>
              <w:widowControl w:val="0"/>
              <w:spacing w:line="240" w:lineRule="auto"/>
              <w:ind/>
              <w:contextualSpacing w:val="1"/>
              <w:rPr>
                <w:rFonts w:ascii="Times New Roman" w:hAnsi="Times New Roman"/>
                <w:sz w:val="20"/>
              </w:rPr>
            </w:pPr>
            <w:r>
              <w:rPr>
                <w:rFonts w:ascii="Times New Roman" w:hAnsi="Times New Roman"/>
                <w:sz w:val="20"/>
              </w:rPr>
              <w:t>50000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C190000">
            <w:pPr>
              <w:widowControl w:val="0"/>
              <w:spacing w:line="240" w:lineRule="auto"/>
              <w:ind/>
              <w:contextualSpacing w:val="1"/>
              <w:rPr>
                <w:rFonts w:ascii="Times New Roman" w:hAnsi="Times New Roman"/>
                <w:sz w:val="20"/>
              </w:rPr>
            </w:pPr>
            <w:r>
              <w:rPr>
                <w:rFonts w:ascii="Times New Roman" w:hAnsi="Times New Roman"/>
                <w:sz w:val="20"/>
              </w:rPr>
              <w:t>25000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190000">
            <w:pPr>
              <w:widowControl w:val="0"/>
              <w:spacing w:line="240" w:lineRule="auto"/>
              <w:ind/>
              <w:contextualSpacing w:val="1"/>
              <w:jc w:val="center"/>
              <w:rPr>
                <w:rFonts w:ascii="Times New Roman" w:hAnsi="Times New Roman"/>
                <w:sz w:val="20"/>
              </w:rPr>
            </w:pPr>
            <w:r>
              <w:rPr>
                <w:rFonts w:ascii="Times New Roman" w:hAnsi="Times New Roman"/>
                <w:sz w:val="20"/>
              </w:rPr>
              <w:t>9</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190000">
            <w:pPr>
              <w:widowControl w:val="0"/>
              <w:spacing w:line="240" w:lineRule="auto"/>
              <w:ind/>
              <w:contextualSpacing w:val="1"/>
              <w:rPr>
                <w:rFonts w:ascii="Times New Roman" w:hAnsi="Times New Roman"/>
                <w:sz w:val="20"/>
              </w:rPr>
            </w:pPr>
            <w:r>
              <w:rPr>
                <w:rFonts w:ascii="Times New Roman" w:hAnsi="Times New Roman"/>
                <w:sz w:val="20"/>
              </w:rPr>
              <w:t>Строительство газопровода низкого давления</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190000">
            <w:pPr>
              <w:widowControl w:val="0"/>
              <w:spacing w:line="240" w:lineRule="auto"/>
              <w:ind/>
              <w:contextualSpacing w:val="1"/>
              <w:jc w:val="center"/>
              <w:rPr>
                <w:rFonts w:ascii="Times New Roman" w:hAnsi="Times New Roman"/>
                <w:sz w:val="20"/>
              </w:rPr>
            </w:pPr>
            <w:r>
              <w:rPr>
                <w:rFonts w:ascii="Times New Roman" w:hAnsi="Times New Roman"/>
                <w:sz w:val="20"/>
              </w:rPr>
              <w:t>пм</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0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190000">
            <w:pPr>
              <w:widowControl w:val="0"/>
              <w:spacing w:line="240" w:lineRule="auto"/>
              <w:ind/>
              <w:contextualSpacing w:val="1"/>
              <w:jc w:val="center"/>
              <w:rPr>
                <w:rFonts w:ascii="Times New Roman" w:hAnsi="Times New Roman"/>
                <w:sz w:val="20"/>
              </w:rPr>
            </w:pPr>
            <w:r>
              <w:rPr>
                <w:rFonts w:ascii="Times New Roman" w:hAnsi="Times New Roman"/>
                <w:sz w:val="20"/>
              </w:rPr>
              <w:t>3000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219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190000">
            <w:pPr>
              <w:widowControl w:val="0"/>
              <w:spacing w:line="240" w:lineRule="auto"/>
              <w:ind/>
              <w:contextualSpacing w:val="1"/>
              <w:jc w:val="center"/>
              <w:rPr>
                <w:rFonts w:ascii="Times New Roman" w:hAnsi="Times New Roman"/>
                <w:sz w:val="20"/>
              </w:rPr>
            </w:pPr>
            <w:r>
              <w:rPr>
                <w:rFonts w:ascii="Times New Roman" w:hAnsi="Times New Roman"/>
                <w:sz w:val="20"/>
              </w:rPr>
              <w:t>6000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190000">
            <w:pPr>
              <w:widowControl w:val="0"/>
              <w:spacing w:line="240" w:lineRule="auto"/>
              <w:ind/>
              <w:contextualSpacing w:val="1"/>
              <w:jc w:val="center"/>
              <w:rPr>
                <w:rFonts w:ascii="Times New Roman" w:hAnsi="Times New Roman"/>
                <w:sz w:val="20"/>
              </w:rPr>
            </w:pPr>
            <w:r>
              <w:rPr>
                <w:rFonts w:ascii="Times New Roman" w:hAnsi="Times New Roman"/>
                <w:sz w:val="20"/>
              </w:rPr>
              <w:t>75000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190000">
            <w:pPr>
              <w:widowControl w:val="0"/>
              <w:spacing w:line="240" w:lineRule="auto"/>
              <w:ind/>
              <w:contextualSpacing w:val="1"/>
              <w:jc w:val="center"/>
              <w:rPr>
                <w:rFonts w:ascii="Times New Roman" w:hAnsi="Times New Roman"/>
                <w:sz w:val="20"/>
              </w:rPr>
            </w:pPr>
            <w:r>
              <w:rPr>
                <w:rFonts w:ascii="Times New Roman" w:hAnsi="Times New Roman"/>
                <w:sz w:val="20"/>
              </w:rPr>
              <w:t>15000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6190000">
            <w:pPr>
              <w:widowControl w:val="0"/>
              <w:spacing w:line="240" w:lineRule="auto"/>
              <w:ind/>
              <w:contextualSpacing w:val="1"/>
              <w:rPr>
                <w:rFonts w:ascii="Times New Roman" w:hAnsi="Times New Roman"/>
                <w:sz w:val="20"/>
              </w:rPr>
            </w:pPr>
            <w:r>
              <w:rPr>
                <w:rFonts w:ascii="Times New Roman" w:hAnsi="Times New Roman"/>
                <w:sz w:val="20"/>
              </w:rPr>
              <w:t>30000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190000">
            <w:pPr>
              <w:widowControl w:val="0"/>
              <w:spacing w:line="240" w:lineRule="auto"/>
              <w:ind/>
              <w:contextualSpacing w:val="1"/>
              <w:rPr>
                <w:rFonts w:ascii="Times New Roman" w:hAnsi="Times New Roman"/>
                <w:sz w:val="20"/>
              </w:rPr>
            </w:pPr>
            <w:r>
              <w:rPr>
                <w:rFonts w:ascii="Times New Roman" w:hAnsi="Times New Roman"/>
                <w:sz w:val="20"/>
              </w:rPr>
              <w:t>30000</w:t>
            </w:r>
          </w:p>
        </w:tc>
      </w:tr>
      <w:tr>
        <w:trPr>
          <w:trHeight w:hRule="atLeast" w:val="134"/>
        </w:trPr>
        <w:tc>
          <w:tcPr>
            <w:tcW w:type="dxa" w:w="49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190000">
            <w:pPr>
              <w:widowControl w:val="0"/>
              <w:spacing w:line="240" w:lineRule="auto"/>
              <w:ind/>
              <w:contextualSpacing w:val="1"/>
              <w:jc w:val="center"/>
              <w:rPr>
                <w:rFonts w:ascii="Times New Roman" w:hAnsi="Times New Roman"/>
                <w:sz w:val="20"/>
              </w:rPr>
            </w:pPr>
            <w:r>
              <w:rPr>
                <w:rFonts w:ascii="Times New Roman" w:hAnsi="Times New Roman"/>
                <w:sz w:val="20"/>
              </w:rPr>
              <w:t>10</w:t>
            </w:r>
          </w:p>
        </w:tc>
        <w:tc>
          <w:tcPr>
            <w:tcW w:type="dxa" w:w="2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190000">
            <w:pPr>
              <w:widowControl w:val="0"/>
              <w:spacing w:line="240" w:lineRule="auto"/>
              <w:ind/>
              <w:contextualSpacing w:val="1"/>
              <w:rPr>
                <w:rFonts w:ascii="Times New Roman" w:hAnsi="Times New Roman"/>
                <w:sz w:val="20"/>
              </w:rPr>
            </w:pPr>
            <w:r>
              <w:rPr>
                <w:rFonts w:ascii="Times New Roman" w:hAnsi="Times New Roman"/>
                <w:sz w:val="20"/>
              </w:rPr>
              <w:t>Установка бытовых газовых нагревателей в микрорайонах ИЖС и малоэтажного строительства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190000">
            <w:pPr>
              <w:widowControl w:val="0"/>
              <w:spacing w:line="240" w:lineRule="auto"/>
              <w:ind/>
              <w:contextualSpacing w:val="1"/>
              <w:jc w:val="center"/>
              <w:rPr>
                <w:rFonts w:ascii="Times New Roman" w:hAnsi="Times New Roman"/>
                <w:sz w:val="20"/>
              </w:rPr>
            </w:pPr>
            <w:r>
              <w:rPr>
                <w:rFonts w:ascii="Times New Roman" w:hAnsi="Times New Roman"/>
                <w:sz w:val="20"/>
              </w:rPr>
              <w:t>шт</w:t>
            </w:r>
          </w:p>
        </w:tc>
        <w:tc>
          <w:tcPr>
            <w:tcW w:type="dxa" w:w="354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190000">
            <w:pPr>
              <w:widowControl w:val="0"/>
              <w:spacing w:line="240" w:lineRule="auto"/>
              <w:ind/>
              <w:contextualSpacing w:val="1"/>
              <w:jc w:val="center"/>
              <w:rPr>
                <w:rFonts w:ascii="Times New Roman" w:hAnsi="Times New Roman"/>
                <w:sz w:val="20"/>
              </w:rPr>
            </w:pPr>
            <w:r>
              <w:rPr>
                <w:rFonts w:ascii="Times New Roman" w:hAnsi="Times New Roman"/>
                <w:sz w:val="20"/>
              </w:rPr>
              <w:t>250</w:t>
            </w: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C190000">
            <w:pPr>
              <w:widowControl w:val="0"/>
              <w:spacing w:line="240" w:lineRule="auto"/>
              <w:ind/>
              <w:contextualSpacing w:val="1"/>
              <w:jc w:val="center"/>
              <w:rPr>
                <w:rFonts w:ascii="Times New Roman" w:hAnsi="Times New Roman"/>
                <w:sz w:val="20"/>
              </w:rPr>
            </w:pPr>
            <w:r>
              <w:rPr>
                <w:rFonts w:ascii="Times New Roman" w:hAnsi="Times New Roman"/>
                <w:sz w:val="20"/>
              </w:rPr>
              <w:t>50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190000">
            <w:pPr>
              <w:widowControl w:val="0"/>
              <w:spacing w:line="240" w:lineRule="auto"/>
              <w:ind/>
              <w:contextualSpacing w:val="1"/>
              <w:jc w:val="center"/>
              <w:rPr>
                <w:rFonts w:ascii="Times New Roman" w:hAnsi="Times New Roman"/>
                <w:sz w:val="20"/>
              </w:rPr>
            </w:pPr>
            <w:r>
              <w:rPr>
                <w:rFonts w:ascii="Times New Roman" w:hAnsi="Times New Roman"/>
                <w:sz w:val="20"/>
              </w:rPr>
              <w:t>100</w:t>
            </w: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190000">
            <w:pPr>
              <w:widowControl w:val="0"/>
              <w:spacing w:line="240" w:lineRule="auto"/>
              <w:ind/>
              <w:contextualSpacing w:val="1"/>
              <w:jc w:val="center"/>
              <w:rPr>
                <w:rFonts w:ascii="Times New Roman" w:hAnsi="Times New Roman"/>
                <w:sz w:val="20"/>
              </w:rPr>
            </w:pPr>
            <w:r>
              <w:rPr>
                <w:rFonts w:ascii="Times New Roman" w:hAnsi="Times New Roman"/>
                <w:sz w:val="20"/>
              </w:rPr>
              <w:t>32500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1A0000">
            <w:pPr>
              <w:widowControl w:val="0"/>
              <w:spacing w:line="240" w:lineRule="auto"/>
              <w:ind/>
              <w:contextualSpacing w:val="1"/>
              <w:jc w:val="center"/>
              <w:rPr>
                <w:rFonts w:ascii="Times New Roman" w:hAnsi="Times New Roman"/>
                <w:sz w:val="20"/>
              </w:rPr>
            </w:pPr>
            <w:r>
              <w:rPr>
                <w:rFonts w:ascii="Times New Roman" w:hAnsi="Times New Roman"/>
                <w:sz w:val="20"/>
              </w:rPr>
              <w:t>2500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1A0000">
            <w:pPr>
              <w:widowControl w:val="0"/>
              <w:spacing w:line="240" w:lineRule="auto"/>
              <w:ind/>
              <w:contextualSpacing w:val="1"/>
              <w:rPr>
                <w:rFonts w:ascii="Times New Roman" w:hAnsi="Times New Roman"/>
                <w:sz w:val="20"/>
              </w:rPr>
            </w:pPr>
            <w:r>
              <w:rPr>
                <w:rFonts w:ascii="Times New Roman" w:hAnsi="Times New Roman"/>
                <w:sz w:val="20"/>
              </w:rPr>
              <w:t>15000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1A0000">
            <w:pPr>
              <w:widowControl w:val="0"/>
              <w:spacing w:line="240" w:lineRule="auto"/>
              <w:ind/>
              <w:contextualSpacing w:val="1"/>
              <w:rPr>
                <w:rFonts w:ascii="Times New Roman" w:hAnsi="Times New Roman"/>
                <w:sz w:val="20"/>
              </w:rPr>
            </w:pPr>
            <w:r>
              <w:rPr>
                <w:rFonts w:ascii="Times New Roman" w:hAnsi="Times New Roman"/>
                <w:sz w:val="20"/>
              </w:rPr>
              <w:t>15000</w:t>
            </w:r>
          </w:p>
        </w:tc>
      </w:tr>
      <w:tr>
        <w:trPr>
          <w:trHeight w:hRule="atLeast" w:val="281"/>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1A0000">
            <w:pPr>
              <w:widowControl w:val="0"/>
              <w:spacing w:line="240" w:lineRule="auto"/>
              <w:ind/>
              <w:contextualSpacing w:val="1"/>
              <w:rPr>
                <w:rFonts w:ascii="Times New Roman" w:hAnsi="Times New Roman"/>
                <w:sz w:val="20"/>
              </w:rPr>
            </w:pPr>
            <w:r>
              <w:rPr>
                <w:rFonts w:ascii="Times New Roman" w:hAnsi="Times New Roman"/>
                <w:sz w:val="20"/>
              </w:rPr>
              <w:t xml:space="preserve">Всего инвестиций за период, в </w:t>
            </w:r>
            <w:r>
              <w:rPr>
                <w:rFonts w:ascii="Times New Roman" w:hAnsi="Times New Roman"/>
                <w:sz w:val="20"/>
              </w:rPr>
              <w:t>т.ч</w:t>
            </w:r>
            <w:r>
              <w:rPr>
                <w:rFonts w:ascii="Times New Roman" w:hAnsi="Times New Roman"/>
                <w:sz w:val="20"/>
              </w:rPr>
              <w:t>.</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1A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1A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1A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1A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1A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1A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2839800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136300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668500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785000</w:t>
            </w:r>
          </w:p>
        </w:tc>
      </w:tr>
      <w:tr>
        <w:trPr>
          <w:trHeight w:hRule="atLeast" w:val="258"/>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1A0000">
            <w:pPr>
              <w:widowControl w:val="0"/>
              <w:spacing w:line="240" w:lineRule="auto"/>
              <w:ind/>
              <w:contextualSpacing w:val="1"/>
              <w:rPr>
                <w:rFonts w:ascii="Times New Roman" w:hAnsi="Times New Roman"/>
                <w:sz w:val="20"/>
              </w:rPr>
            </w:pPr>
            <w:r>
              <w:rPr>
                <w:rFonts w:ascii="Times New Roman" w:hAnsi="Times New Roman"/>
                <w:sz w:val="20"/>
              </w:rPr>
              <w:t>Бюджетные средства</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1A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1A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1A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1A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1A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1A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2689800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86300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618500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735000</w:t>
            </w:r>
          </w:p>
        </w:tc>
      </w:tr>
      <w:tr>
        <w:trPr>
          <w:trHeight w:hRule="atLeast" w:val="134"/>
        </w:trPr>
        <w:tc>
          <w:tcPr>
            <w:tcW w:type="dxa" w:w="3420"/>
            <w:gridSpan w:val="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91A0000">
            <w:pPr>
              <w:widowControl w:val="0"/>
              <w:spacing w:line="240" w:lineRule="auto"/>
              <w:ind/>
              <w:contextualSpacing w:val="1"/>
              <w:rPr>
                <w:rFonts w:ascii="Times New Roman" w:hAnsi="Times New Roman"/>
                <w:sz w:val="20"/>
              </w:rPr>
            </w:pPr>
            <w:r>
              <w:rPr>
                <w:rFonts w:ascii="Times New Roman" w:hAnsi="Times New Roman"/>
                <w:sz w:val="20"/>
              </w:rPr>
              <w:t>Другие источники</w:t>
            </w:r>
          </w:p>
        </w:tc>
        <w:tc>
          <w:tcPr>
            <w:tcW w:type="dxa" w:w="7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1A0000">
            <w:pPr>
              <w:widowControl w:val="0"/>
              <w:spacing w:line="240" w:lineRule="auto"/>
              <w:ind/>
              <w:contextualSpacing w:val="1"/>
              <w:rPr>
                <w:rFonts w:ascii="Times New Roman" w:hAnsi="Times New Roman"/>
                <w:sz w:val="20"/>
              </w:rPr>
            </w:pPr>
          </w:p>
        </w:tc>
        <w:tc>
          <w:tcPr>
            <w:tcW w:type="dxa" w:w="354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B1A0000">
            <w:pPr>
              <w:widowControl w:val="0"/>
              <w:spacing w:line="240" w:lineRule="auto"/>
              <w:ind/>
              <w:contextualSpacing w:val="1"/>
              <w:rPr>
                <w:rFonts w:ascii="Times New Roman" w:hAnsi="Times New Roman"/>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1A0000">
            <w:pPr>
              <w:widowControl w:val="0"/>
              <w:spacing w:line="240" w:lineRule="auto"/>
              <w:ind/>
              <w:contextualSpacing w:val="1"/>
              <w:rPr>
                <w:rFonts w:ascii="Times New Roman" w:hAnsi="Times New Roman"/>
                <w:sz w:val="20"/>
              </w:rPr>
            </w:pPr>
          </w:p>
        </w:tc>
        <w:tc>
          <w:tcPr>
            <w:tcW w:type="dxa" w:w="8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1A0000">
            <w:pPr>
              <w:widowControl w:val="0"/>
              <w:spacing w:line="240" w:lineRule="auto"/>
              <w:ind/>
              <w:contextualSpacing w:val="1"/>
              <w:rPr>
                <w:rFonts w:ascii="Times New Roman" w:hAnsi="Times New Roman"/>
                <w:sz w:val="20"/>
              </w:rPr>
            </w:pP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1A0000">
            <w:pPr>
              <w:widowControl w:val="0"/>
              <w:spacing w:line="240" w:lineRule="auto"/>
              <w:ind/>
              <w:contextualSpacing w:val="1"/>
              <w:rPr>
                <w:rFonts w:ascii="Times New Roman" w:hAnsi="Times New Roman"/>
                <w:b w:val="1"/>
                <w:sz w:val="20"/>
              </w:rPr>
            </w:pPr>
          </w:p>
        </w:tc>
        <w:tc>
          <w:tcPr>
            <w:tcW w:type="dxa" w:w="7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1A0000">
            <w:pPr>
              <w:widowControl w:val="0"/>
              <w:spacing w:line="240" w:lineRule="auto"/>
              <w:ind/>
              <w:contextualSpacing w:val="1"/>
              <w:rPr>
                <w:rFonts w:ascii="Times New Roman" w:hAnsi="Times New Roman"/>
                <w:b w:val="1"/>
                <w:sz w:val="20"/>
              </w:rPr>
            </w:pPr>
          </w:p>
        </w:tc>
        <w:tc>
          <w:tcPr>
            <w:tcW w:type="dxa" w:w="99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150000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c>
          <w:tcPr>
            <w:tcW w:type="dxa" w:w="84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1A0000">
            <w:pPr>
              <w:widowControl w:val="0"/>
              <w:spacing w:line="240" w:lineRule="auto"/>
              <w:ind/>
              <w:contextualSpacing w:val="1"/>
              <w:jc w:val="center"/>
              <w:rPr>
                <w:rFonts w:ascii="Times New Roman" w:hAnsi="Times New Roman"/>
                <w:b w:val="1"/>
                <w:sz w:val="20"/>
              </w:rPr>
            </w:pPr>
            <w:r>
              <w:rPr>
                <w:rFonts w:ascii="Times New Roman" w:hAnsi="Times New Roman"/>
                <w:b w:val="1"/>
                <w:sz w:val="20"/>
              </w:rPr>
              <w:t>50000</w:t>
            </w:r>
          </w:p>
        </w:tc>
      </w:tr>
    </w:tbl>
    <w:p w14:paraId="241A0000">
      <w:pPr>
        <w:spacing w:line="240" w:lineRule="auto"/>
        <w:ind/>
        <w:rPr>
          <w:rFonts w:ascii="Times New Roman" w:hAnsi="Times New Roman"/>
          <w:b w:val="1"/>
        </w:rPr>
      </w:pPr>
    </w:p>
    <w:sectPr>
      <w:footerReference r:id="rId3" w:type="default"/>
      <w:pgSz w:h="11906" w:w="16838"/>
      <w:pgMar w:bottom="851" w:footer="709" w:gutter="0" w:header="0" w:left="1134" w:right="1134" w:top="74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jc w:val="right"/>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1" name="Picture 1"/>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2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ind w:right="360"/>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2" name="Picture 2"/>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4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5000000">
    <w:pPr>
      <w:pStyle w:val="Style_2"/>
      <w:ind w:right="360"/>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3" name="Picture 3"/>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6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7000000">
    <w:pPr>
      <w:pStyle w:val="Style_2"/>
      <w:ind w:right="360"/>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4" name="Picture 4"/>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8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9000000">
    <w:pPr>
      <w:pStyle w:val="Style_2"/>
      <w:ind w:right="360"/>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5" name="Picture 5"/>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A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B000000">
    <w:pPr>
      <w:pStyle w:val="Style_2"/>
      <w:ind w:right="360"/>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right</wp:align>
              </wp:positionH>
              <wp:positionV relativeFrom="paragraph">
                <wp:posOffset>635</wp:posOffset>
              </wp:positionV>
              <wp:extent cx="142240" cy="170815"/>
              <wp:wrapSquare distB="0" distL="0" distR="0" distT="0" wrapText="bothSides"/>
              <wp:docPr id="6" name="Picture 6"/>
              <a:graphic>
                <a:graphicData uri="http://schemas.microsoft.com/office/word/2010/wordprocessingShape">
                  <wps:wsp>
                    <wps:cNvSpPr txBox="true"/>
                    <wps:spPr>
                      <a:xfrm flipH="false" flipV="false" rot="0">
                        <a:off x="0" y="0"/>
                        <a:ext cx="142240" cy="170815"/>
                      </a:xfrm>
                      <a:prstGeom prst="rect">
                        <a:avLst/>
                      </a:prstGeom>
                      <a:solidFill>
                        <a:srgbClr val="FFFFFF">
                          <a:alpha val="0"/>
                        </a:srgbClr>
                      </a:solidFill>
                    </wps:spPr>
                    <wps:txbx>
                      <w:txbxContent>
                        <w:p w14:paraId="0C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525" w:left="525"/>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1">
    <w:lvl w:ilvl="0">
      <w:start w:val="1"/>
      <w:numFmt w:val="decimal"/>
      <w:lvlText w:val="%1"/>
      <w:lvlJc w:val="left"/>
      <w:pPr>
        <w:ind w:hanging="375" w:left="375"/>
      </w:pPr>
    </w:lvl>
    <w:lvl w:ilvl="1">
      <w:start w:val="3"/>
      <w:numFmt w:val="decimal"/>
      <w:lvlText w:val="%1.%2"/>
      <w:lvlJc w:val="left"/>
      <w:pPr>
        <w:ind w:hanging="375" w:left="1470"/>
      </w:pPr>
    </w:lvl>
    <w:lvl w:ilvl="2">
      <w:start w:val="1"/>
      <w:numFmt w:val="decimal"/>
      <w:lvlText w:val="%1.%2.%3"/>
      <w:lvlJc w:val="left"/>
      <w:pPr>
        <w:ind w:hanging="720" w:left="2910"/>
      </w:pPr>
    </w:lvl>
    <w:lvl w:ilvl="3">
      <w:start w:val="1"/>
      <w:numFmt w:val="decimal"/>
      <w:lvlText w:val="%1.%2.%3.%4"/>
      <w:lvlJc w:val="left"/>
      <w:pPr>
        <w:ind w:hanging="1080" w:left="4365"/>
      </w:pPr>
    </w:lvl>
    <w:lvl w:ilvl="4">
      <w:start w:val="1"/>
      <w:numFmt w:val="decimal"/>
      <w:lvlText w:val="%1.%2.%3.%4.%5"/>
      <w:lvlJc w:val="left"/>
      <w:pPr>
        <w:ind w:hanging="1080" w:left="5460"/>
      </w:pPr>
    </w:lvl>
    <w:lvl w:ilvl="5">
      <w:start w:val="1"/>
      <w:numFmt w:val="decimal"/>
      <w:lvlText w:val="%1.%2.%3.%4.%5.%6"/>
      <w:lvlJc w:val="left"/>
      <w:pPr>
        <w:ind w:hanging="1440" w:left="6915"/>
      </w:pPr>
    </w:lvl>
    <w:lvl w:ilvl="6">
      <w:start w:val="1"/>
      <w:numFmt w:val="decimal"/>
      <w:lvlText w:val="%1.%2.%3.%4.%5.%6.%7"/>
      <w:lvlJc w:val="left"/>
      <w:pPr>
        <w:ind w:hanging="1440" w:left="8010"/>
      </w:pPr>
    </w:lvl>
    <w:lvl w:ilvl="7">
      <w:start w:val="1"/>
      <w:numFmt w:val="decimal"/>
      <w:lvlText w:val="%1.%2.%3.%4.%5.%6.%7.%8"/>
      <w:lvlJc w:val="left"/>
      <w:pPr>
        <w:ind w:hanging="1800" w:left="9465"/>
      </w:pPr>
    </w:lvl>
    <w:lvl w:ilvl="8">
      <w:start w:val="1"/>
      <w:numFmt w:val="decimal"/>
      <w:lvlText w:val="%1.%2.%3.%4.%5.%6.%7.%8.%9"/>
      <w:lvlJc w:val="left"/>
      <w:pPr>
        <w:ind w:hanging="2160" w:left="10920"/>
      </w:pPr>
    </w:lvl>
  </w:abstractNum>
  <w:abstractNum w:abstractNumId="2">
    <w:lvl w:ilvl="0">
      <w:start w:val="1"/>
      <w:numFmt w:val="bullet"/>
      <w:lvlText w:val=""/>
      <w:lvlJc w:val="left"/>
      <w:pPr>
        <w:tabs>
          <w:tab w:leader="none" w:pos="1786" w:val="left"/>
        </w:tabs>
        <w:ind w:firstLine="567" w:left="862"/>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pPr>
      <w:spacing w:after="200" w:line="276" w:lineRule="auto"/>
      <w:ind/>
    </w:pPr>
    <w:rPr>
      <w:sz w:val="22"/>
    </w:rPr>
  </w:style>
  <w:style w:default="1" w:styleId="Style_16_ch" w:type="character">
    <w:name w:val="Normal"/>
    <w:link w:val="Style_16"/>
    <w:rPr>
      <w:sz w:val="22"/>
    </w:rPr>
  </w:style>
  <w:style w:styleId="Style_17" w:type="paragraph">
    <w:name w:val="WW8Num22z0"/>
    <w:link w:val="Style_17_ch"/>
  </w:style>
  <w:style w:styleId="Style_17_ch" w:type="character">
    <w:name w:val="WW8Num22z0"/>
    <w:link w:val="Style_17"/>
  </w:style>
  <w:style w:styleId="Style_15" w:type="paragraph">
    <w:name w:val="Body Text Indent 2"/>
    <w:basedOn w:val="Style_16"/>
    <w:link w:val="Style_15_ch"/>
    <w:pPr>
      <w:spacing w:after="120" w:line="480" w:lineRule="auto"/>
      <w:ind w:firstLine="0" w:left="283"/>
    </w:pPr>
  </w:style>
  <w:style w:styleId="Style_15_ch" w:type="character">
    <w:name w:val="Body Text Indent 2"/>
    <w:basedOn w:val="Style_16_ch"/>
    <w:link w:val="Style_15"/>
  </w:style>
  <w:style w:styleId="Style_18" w:type="paragraph">
    <w:name w:val="toc 2"/>
    <w:next w:val="Style_16"/>
    <w:link w:val="Style_18_ch"/>
    <w:uiPriority w:val="39"/>
    <w:pPr>
      <w:ind w:firstLine="0" w:left="200"/>
    </w:pPr>
  </w:style>
  <w:style w:styleId="Style_18_ch" w:type="character">
    <w:name w:val="toc 2"/>
    <w:link w:val="Style_18"/>
  </w:style>
  <w:style w:styleId="Style_19" w:type="paragraph">
    <w:name w:val="WW8Num32z0"/>
    <w:link w:val="Style_19_ch"/>
  </w:style>
  <w:style w:styleId="Style_19_ch" w:type="character">
    <w:name w:val="WW8Num32z0"/>
    <w:link w:val="Style_19"/>
  </w:style>
  <w:style w:styleId="Style_20" w:type="paragraph">
    <w:name w:val="WW8Num27z8"/>
    <w:link w:val="Style_20_ch"/>
  </w:style>
  <w:style w:styleId="Style_20_ch" w:type="character">
    <w:name w:val="WW8Num27z8"/>
    <w:link w:val="Style_20"/>
  </w:style>
  <w:style w:styleId="Style_21" w:type="paragraph">
    <w:name w:val="toc 4"/>
    <w:next w:val="Style_16"/>
    <w:link w:val="Style_21_ch"/>
    <w:uiPriority w:val="39"/>
    <w:pPr>
      <w:ind w:firstLine="0" w:left="600"/>
    </w:pPr>
  </w:style>
  <w:style w:styleId="Style_21_ch" w:type="character">
    <w:name w:val="toc 4"/>
    <w:link w:val="Style_21"/>
  </w:style>
  <w:style w:styleId="Style_22" w:type="paragraph">
    <w:name w:val="WW8Num12z0"/>
    <w:link w:val="Style_22_ch"/>
  </w:style>
  <w:style w:styleId="Style_22_ch" w:type="character">
    <w:name w:val="WW8Num12z0"/>
    <w:link w:val="Style_22"/>
  </w:style>
  <w:style w:styleId="Style_23" w:type="paragraph">
    <w:name w:val="WW8Num2z4"/>
    <w:link w:val="Style_23_ch"/>
  </w:style>
  <w:style w:styleId="Style_23_ch" w:type="character">
    <w:name w:val="WW8Num2z4"/>
    <w:link w:val="Style_23"/>
  </w:style>
  <w:style w:styleId="Style_24" w:type="paragraph">
    <w:name w:val="heading 7"/>
    <w:basedOn w:val="Style_16"/>
    <w:next w:val="Style_16"/>
    <w:link w:val="Style_24_ch"/>
    <w:uiPriority w:val="9"/>
    <w:qFormat/>
    <w:pPr>
      <w:keepNext w:val="1"/>
      <w:spacing w:after="0" w:line="360" w:lineRule="auto"/>
      <w:ind w:firstLine="993"/>
      <w:outlineLvl w:val="6"/>
    </w:pPr>
    <w:rPr>
      <w:rFonts w:ascii="Arial" w:hAnsi="Arial"/>
      <w:sz w:val="24"/>
    </w:rPr>
  </w:style>
  <w:style w:styleId="Style_24_ch" w:type="character">
    <w:name w:val="heading 7"/>
    <w:basedOn w:val="Style_16_ch"/>
    <w:link w:val="Style_24"/>
    <w:rPr>
      <w:rFonts w:ascii="Arial" w:hAnsi="Arial"/>
      <w:sz w:val="24"/>
    </w:rPr>
  </w:style>
  <w:style w:styleId="Style_25" w:type="paragraph">
    <w:name w:val="WW8Num4z2"/>
    <w:link w:val="Style_25_ch"/>
    <w:rPr>
      <w:rFonts w:ascii="Times New Roman" w:hAnsi="Times New Roman"/>
      <w:sz w:val="28"/>
    </w:rPr>
  </w:style>
  <w:style w:styleId="Style_25_ch" w:type="character">
    <w:name w:val="WW8Num4z2"/>
    <w:link w:val="Style_25"/>
    <w:rPr>
      <w:rFonts w:ascii="Times New Roman" w:hAnsi="Times New Roman"/>
      <w:sz w:val="28"/>
    </w:rPr>
  </w:style>
  <w:style w:styleId="Style_26" w:type="paragraph">
    <w:name w:val="Основной шрифт абзаца1"/>
    <w:link w:val="Style_26_ch"/>
  </w:style>
  <w:style w:styleId="Style_26_ch" w:type="character">
    <w:name w:val="Основной шрифт абзаца1"/>
    <w:link w:val="Style_26"/>
  </w:style>
  <w:style w:styleId="Style_27" w:type="paragraph">
    <w:name w:val="WW8Num27z1"/>
    <w:link w:val="Style_27_ch"/>
    <w:rPr>
      <w:rFonts w:ascii="Times New Roman" w:hAnsi="Times New Roman"/>
      <w:color w:val="0000FF"/>
      <w:sz w:val="28"/>
    </w:rPr>
  </w:style>
  <w:style w:styleId="Style_27_ch" w:type="character">
    <w:name w:val="WW8Num27z1"/>
    <w:link w:val="Style_27"/>
    <w:rPr>
      <w:rFonts w:ascii="Times New Roman" w:hAnsi="Times New Roman"/>
      <w:color w:val="0000FF"/>
      <w:sz w:val="28"/>
    </w:rPr>
  </w:style>
  <w:style w:styleId="Style_2" w:type="paragraph">
    <w:name w:val="footer"/>
    <w:basedOn w:val="Style_16"/>
    <w:link w:val="Style_2_ch"/>
    <w:pPr>
      <w:tabs>
        <w:tab w:leader="none" w:pos="4677" w:val="center"/>
        <w:tab w:leader="none" w:pos="9355" w:val="right"/>
      </w:tabs>
      <w:spacing w:after="0" w:line="240" w:lineRule="auto"/>
      <w:ind/>
    </w:pPr>
  </w:style>
  <w:style w:styleId="Style_2_ch" w:type="character">
    <w:name w:val="footer"/>
    <w:basedOn w:val="Style_16_ch"/>
    <w:link w:val="Style_2"/>
  </w:style>
  <w:style w:styleId="Style_28" w:type="paragraph">
    <w:name w:val="Верхний колонтитул Знак"/>
    <w:link w:val="Style_28_ch"/>
  </w:style>
  <w:style w:styleId="Style_28_ch" w:type="character">
    <w:name w:val="Верхний колонтитул Знак"/>
    <w:link w:val="Style_28"/>
  </w:style>
  <w:style w:styleId="Style_29" w:type="paragraph">
    <w:name w:val="WW8Num18z1"/>
    <w:link w:val="Style_29_ch"/>
    <w:rPr>
      <w:rFonts w:ascii="Courier New" w:hAnsi="Courier New"/>
    </w:rPr>
  </w:style>
  <w:style w:styleId="Style_29_ch" w:type="character">
    <w:name w:val="WW8Num18z1"/>
    <w:link w:val="Style_29"/>
    <w:rPr>
      <w:rFonts w:ascii="Courier New" w:hAnsi="Courier New"/>
    </w:rPr>
  </w:style>
  <w:style w:styleId="Style_30" w:type="paragraph">
    <w:name w:val="toc 6"/>
    <w:next w:val="Style_16"/>
    <w:link w:val="Style_30_ch"/>
    <w:uiPriority w:val="39"/>
    <w:pPr>
      <w:ind w:firstLine="0" w:left="1000"/>
    </w:pPr>
  </w:style>
  <w:style w:styleId="Style_30_ch" w:type="character">
    <w:name w:val="toc 6"/>
    <w:link w:val="Style_30"/>
  </w:style>
  <w:style w:styleId="Style_31" w:type="paragraph">
    <w:name w:val="WW8Num31z6"/>
    <w:link w:val="Style_31_ch"/>
  </w:style>
  <w:style w:styleId="Style_31_ch" w:type="character">
    <w:name w:val="WW8Num31z6"/>
    <w:link w:val="Style_31"/>
  </w:style>
  <w:style w:styleId="Style_32" w:type="paragraph">
    <w:name w:val="WW8Num31z4"/>
    <w:link w:val="Style_32_ch"/>
  </w:style>
  <w:style w:styleId="Style_32_ch" w:type="character">
    <w:name w:val="WW8Num31z4"/>
    <w:link w:val="Style_32"/>
  </w:style>
  <w:style w:styleId="Style_33" w:type="paragraph">
    <w:name w:val="WW8Num16z0"/>
    <w:link w:val="Style_33_ch"/>
  </w:style>
  <w:style w:styleId="Style_33_ch" w:type="character">
    <w:name w:val="WW8Num16z0"/>
    <w:link w:val="Style_33"/>
  </w:style>
  <w:style w:styleId="Style_34" w:type="paragraph">
    <w:name w:val="toc 7"/>
    <w:next w:val="Style_16"/>
    <w:link w:val="Style_34_ch"/>
    <w:uiPriority w:val="39"/>
    <w:pPr>
      <w:ind w:firstLine="0" w:left="1200"/>
    </w:pPr>
  </w:style>
  <w:style w:styleId="Style_34_ch" w:type="character">
    <w:name w:val="toc 7"/>
    <w:link w:val="Style_34"/>
  </w:style>
  <w:style w:styleId="Style_35" w:type="paragraph">
    <w:name w:val="WW8Num2z0"/>
    <w:link w:val="Style_35_ch"/>
  </w:style>
  <w:style w:styleId="Style_35_ch" w:type="character">
    <w:name w:val="WW8Num2z0"/>
    <w:link w:val="Style_35"/>
  </w:style>
  <w:style w:styleId="Style_36" w:type="paragraph">
    <w:name w:val="WW8Num21z2"/>
    <w:link w:val="Style_36_ch"/>
    <w:rPr>
      <w:rFonts w:ascii="Wingdings" w:hAnsi="Wingdings"/>
    </w:rPr>
  </w:style>
  <w:style w:styleId="Style_36_ch" w:type="character">
    <w:name w:val="WW8Num21z2"/>
    <w:link w:val="Style_36"/>
    <w:rPr>
      <w:rFonts w:ascii="Wingdings" w:hAnsi="Wingdings"/>
    </w:rPr>
  </w:style>
  <w:style w:styleId="Style_37" w:type="paragraph">
    <w:name w:val="WW8Num4z8"/>
    <w:link w:val="Style_37_ch"/>
  </w:style>
  <w:style w:styleId="Style_37_ch" w:type="character">
    <w:name w:val="WW8Num4z8"/>
    <w:link w:val="Style_37"/>
  </w:style>
  <w:style w:styleId="Style_38" w:type="paragraph">
    <w:name w:val="WW8Num13z0"/>
    <w:link w:val="Style_38_ch"/>
  </w:style>
  <w:style w:styleId="Style_38_ch" w:type="character">
    <w:name w:val="WW8Num13z0"/>
    <w:link w:val="Style_38"/>
  </w:style>
  <w:style w:styleId="Style_39" w:type="paragraph">
    <w:name w:val="Содержимое врезки"/>
    <w:basedOn w:val="Style_16"/>
    <w:link w:val="Style_39_ch"/>
  </w:style>
  <w:style w:styleId="Style_39_ch" w:type="character">
    <w:name w:val="Содержимое врезки"/>
    <w:basedOn w:val="Style_16_ch"/>
    <w:link w:val="Style_39"/>
  </w:style>
  <w:style w:styleId="Style_40" w:type="paragraph">
    <w:name w:val="WW8Num5z1"/>
    <w:link w:val="Style_40_ch"/>
  </w:style>
  <w:style w:styleId="Style_40_ch" w:type="character">
    <w:name w:val="WW8Num5z1"/>
    <w:link w:val="Style_40"/>
  </w:style>
  <w:style w:styleId="Style_41" w:type="paragraph">
    <w:name w:val="Основной шрифт абзаца1"/>
    <w:link w:val="Style_41_ch"/>
  </w:style>
  <w:style w:styleId="Style_41_ch" w:type="character">
    <w:name w:val="Основной шрифт абзаца1"/>
    <w:link w:val="Style_41"/>
  </w:style>
  <w:style w:styleId="Style_42" w:type="paragraph">
    <w:name w:val="List"/>
    <w:basedOn w:val="Style_9"/>
    <w:link w:val="Style_42_ch"/>
  </w:style>
  <w:style w:styleId="Style_42_ch" w:type="character">
    <w:name w:val="List"/>
    <w:basedOn w:val="Style_9_ch"/>
    <w:link w:val="Style_42"/>
  </w:style>
  <w:style w:styleId="Style_43" w:type="paragraph">
    <w:name w:val="WW8Num3z6"/>
    <w:link w:val="Style_43_ch"/>
  </w:style>
  <w:style w:styleId="Style_43_ch" w:type="character">
    <w:name w:val="WW8Num3z6"/>
    <w:link w:val="Style_43"/>
  </w:style>
  <w:style w:styleId="Style_44" w:type="paragraph">
    <w:name w:val="Заголовок таблицы"/>
    <w:basedOn w:val="Style_45"/>
    <w:link w:val="Style_44_ch"/>
    <w:pPr>
      <w:ind/>
      <w:jc w:val="center"/>
    </w:pPr>
  </w:style>
  <w:style w:styleId="Style_44_ch" w:type="character">
    <w:name w:val="Заголовок таблицы"/>
    <w:basedOn w:val="Style_45_ch"/>
    <w:link w:val="Style_44"/>
  </w:style>
  <w:style w:styleId="Style_46" w:type="paragraph">
    <w:name w:val="WW8Num14z0"/>
    <w:link w:val="Style_46_ch"/>
    <w:rPr>
      <w:rFonts w:ascii="Times New Roman" w:hAnsi="Times New Roman"/>
      <w:sz w:val="28"/>
    </w:rPr>
  </w:style>
  <w:style w:styleId="Style_46_ch" w:type="character">
    <w:name w:val="WW8Num14z0"/>
    <w:link w:val="Style_46"/>
    <w:rPr>
      <w:rFonts w:ascii="Times New Roman" w:hAnsi="Times New Roman"/>
      <w:sz w:val="28"/>
    </w:rPr>
  </w:style>
  <w:style w:styleId="Style_47" w:type="paragraph">
    <w:name w:val="Тема примечания Знак"/>
    <w:link w:val="Style_47_ch"/>
    <w:rPr>
      <w:rFonts w:ascii="Arial" w:hAnsi="Arial"/>
      <w:b w:val="1"/>
    </w:rPr>
  </w:style>
  <w:style w:styleId="Style_47_ch" w:type="character">
    <w:name w:val="Тема примечания Знак"/>
    <w:link w:val="Style_47"/>
    <w:rPr>
      <w:rFonts w:ascii="Arial" w:hAnsi="Arial"/>
      <w:b w:val="1"/>
    </w:rPr>
  </w:style>
  <w:style w:styleId="Style_48" w:type="paragraph">
    <w:name w:val="WW8Num13z3"/>
    <w:link w:val="Style_48_ch"/>
    <w:rPr>
      <w:rFonts w:ascii="Symbol" w:hAnsi="Symbol"/>
    </w:rPr>
  </w:style>
  <w:style w:styleId="Style_48_ch" w:type="character">
    <w:name w:val="WW8Num13z3"/>
    <w:link w:val="Style_48"/>
    <w:rPr>
      <w:rFonts w:ascii="Symbol" w:hAnsi="Symbol"/>
    </w:rPr>
  </w:style>
  <w:style w:styleId="Style_49" w:type="paragraph">
    <w:name w:val="Нижний колонтитул Знак"/>
    <w:link w:val="Style_49_ch"/>
  </w:style>
  <w:style w:styleId="Style_49_ch" w:type="character">
    <w:name w:val="Нижний колонтитул Знак"/>
    <w:link w:val="Style_49"/>
  </w:style>
  <w:style w:styleId="Style_50" w:type="paragraph">
    <w:name w:val="WW8Num10z0"/>
    <w:link w:val="Style_50_ch"/>
    <w:rPr>
      <w:rFonts w:ascii="Times New Roman" w:hAnsi="Times New Roman"/>
      <w:b w:val="1"/>
      <w:sz w:val="28"/>
    </w:rPr>
  </w:style>
  <w:style w:styleId="Style_50_ch" w:type="character">
    <w:name w:val="WW8Num10z0"/>
    <w:link w:val="Style_50"/>
    <w:rPr>
      <w:rFonts w:ascii="Times New Roman" w:hAnsi="Times New Roman"/>
      <w:b w:val="1"/>
      <w:sz w:val="28"/>
    </w:rPr>
  </w:style>
  <w:style w:styleId="Style_51" w:type="paragraph">
    <w:name w:val="Balloon Text"/>
    <w:basedOn w:val="Style_16"/>
    <w:link w:val="Style_51_ch"/>
    <w:pPr>
      <w:spacing w:after="0" w:line="240" w:lineRule="auto"/>
      <w:ind/>
    </w:pPr>
    <w:rPr>
      <w:rFonts w:ascii="Tahoma" w:hAnsi="Tahoma"/>
      <w:sz w:val="16"/>
    </w:rPr>
  </w:style>
  <w:style w:styleId="Style_51_ch" w:type="character">
    <w:name w:val="Balloon Text"/>
    <w:basedOn w:val="Style_16_ch"/>
    <w:link w:val="Style_51"/>
    <w:rPr>
      <w:rFonts w:ascii="Tahoma" w:hAnsi="Tahoma"/>
      <w:sz w:val="16"/>
    </w:rPr>
  </w:style>
  <w:style w:styleId="Style_52" w:type="paragraph">
    <w:name w:val="WW8Num31z2"/>
    <w:link w:val="Style_52_ch"/>
    <w:rPr>
      <w:rFonts w:ascii="Times New Roman" w:hAnsi="Times New Roman"/>
      <w:sz w:val="28"/>
    </w:rPr>
  </w:style>
  <w:style w:styleId="Style_52_ch" w:type="character">
    <w:name w:val="WW8Num31z2"/>
    <w:link w:val="Style_52"/>
    <w:rPr>
      <w:rFonts w:ascii="Times New Roman" w:hAnsi="Times New Roman"/>
      <w:sz w:val="28"/>
    </w:rPr>
  </w:style>
  <w:style w:styleId="Style_53" w:type="paragraph">
    <w:name w:val="Текст примечания Знак"/>
    <w:basedOn w:val="Style_54"/>
    <w:link w:val="Style_53_ch"/>
  </w:style>
  <w:style w:styleId="Style_53_ch" w:type="character">
    <w:name w:val="Текст примечания Знак"/>
    <w:basedOn w:val="Style_54_ch"/>
    <w:link w:val="Style_53"/>
  </w:style>
  <w:style w:styleId="Style_55" w:type="paragraph">
    <w:name w:val="heading 3"/>
    <w:basedOn w:val="Style_16"/>
    <w:next w:val="Style_16"/>
    <w:link w:val="Style_55_ch"/>
    <w:uiPriority w:val="9"/>
    <w:qFormat/>
    <w:pPr>
      <w:keepNext w:val="1"/>
      <w:spacing w:after="60" w:before="240"/>
      <w:ind/>
      <w:outlineLvl w:val="2"/>
    </w:pPr>
    <w:rPr>
      <w:rFonts w:ascii="Arial" w:hAnsi="Arial"/>
      <w:b w:val="1"/>
      <w:sz w:val="26"/>
    </w:rPr>
  </w:style>
  <w:style w:styleId="Style_55_ch" w:type="character">
    <w:name w:val="heading 3"/>
    <w:basedOn w:val="Style_16_ch"/>
    <w:link w:val="Style_55"/>
    <w:rPr>
      <w:rFonts w:ascii="Arial" w:hAnsi="Arial"/>
      <w:b w:val="1"/>
      <w:sz w:val="26"/>
    </w:rPr>
  </w:style>
  <w:style w:styleId="Style_56" w:type="paragraph">
    <w:name w:val="WW8Num8z2"/>
    <w:link w:val="Style_56_ch"/>
    <w:rPr>
      <w:rFonts w:ascii="Wingdings" w:hAnsi="Wingdings"/>
    </w:rPr>
  </w:style>
  <w:style w:styleId="Style_56_ch" w:type="character">
    <w:name w:val="WW8Num8z2"/>
    <w:link w:val="Style_56"/>
    <w:rPr>
      <w:rFonts w:ascii="Wingdings" w:hAnsi="Wingdings"/>
    </w:rPr>
  </w:style>
  <w:style w:styleId="Style_57" w:type="paragraph">
    <w:name w:val="WW8Num15z0"/>
    <w:link w:val="Style_57_ch"/>
    <w:rPr>
      <w:rFonts w:ascii="Symbol" w:hAnsi="Symbol"/>
      <w:sz w:val="28"/>
    </w:rPr>
  </w:style>
  <w:style w:styleId="Style_57_ch" w:type="character">
    <w:name w:val="WW8Num15z0"/>
    <w:link w:val="Style_57"/>
    <w:rPr>
      <w:rFonts w:ascii="Symbol" w:hAnsi="Symbol"/>
      <w:sz w:val="28"/>
    </w:rPr>
  </w:style>
  <w:style w:styleId="Style_58" w:type="paragraph">
    <w:name w:val="WW8Num4z0"/>
    <w:link w:val="Style_58_ch"/>
  </w:style>
  <w:style w:styleId="Style_58_ch" w:type="character">
    <w:name w:val="WW8Num4z0"/>
    <w:link w:val="Style_58"/>
  </w:style>
  <w:style w:styleId="Style_59" w:type="paragraph">
    <w:name w:val="WW8Num27z7"/>
    <w:link w:val="Style_59_ch"/>
  </w:style>
  <w:style w:styleId="Style_59_ch" w:type="character">
    <w:name w:val="WW8Num27z7"/>
    <w:link w:val="Style_59"/>
  </w:style>
  <w:style w:styleId="Style_60" w:type="paragraph">
    <w:name w:val="WW8Num21z0"/>
    <w:link w:val="Style_60_ch"/>
  </w:style>
  <w:style w:styleId="Style_60_ch" w:type="character">
    <w:name w:val="WW8Num21z0"/>
    <w:link w:val="Style_60"/>
  </w:style>
  <w:style w:styleId="Style_61" w:type="paragraph">
    <w:name w:val="WW8Num19z3"/>
    <w:link w:val="Style_61_ch"/>
    <w:rPr>
      <w:rFonts w:ascii="Symbol" w:hAnsi="Symbol"/>
    </w:rPr>
  </w:style>
  <w:style w:styleId="Style_61_ch" w:type="character">
    <w:name w:val="WW8Num19z3"/>
    <w:link w:val="Style_61"/>
    <w:rPr>
      <w:rFonts w:ascii="Symbol" w:hAnsi="Symbol"/>
    </w:rPr>
  </w:style>
  <w:style w:styleId="Style_62" w:type="paragraph">
    <w:name w:val="WW8Num3z1"/>
    <w:link w:val="Style_62_ch"/>
  </w:style>
  <w:style w:styleId="Style_62_ch" w:type="character">
    <w:name w:val="WW8Num3z1"/>
    <w:link w:val="Style_62"/>
  </w:style>
  <w:style w:styleId="Style_63" w:type="paragraph">
    <w:name w:val="Основной текст с отступом Знак"/>
    <w:link w:val="Style_63_ch"/>
  </w:style>
  <w:style w:styleId="Style_63_ch" w:type="character">
    <w:name w:val="Основной текст с отступом Знак"/>
    <w:link w:val="Style_63"/>
  </w:style>
  <w:style w:styleId="Style_64" w:type="paragraph">
    <w:name w:val="WW8Num5z0"/>
    <w:link w:val="Style_64_ch"/>
  </w:style>
  <w:style w:styleId="Style_64_ch" w:type="character">
    <w:name w:val="WW8Num5z0"/>
    <w:link w:val="Style_64"/>
  </w:style>
  <w:style w:styleId="Style_65" w:type="paragraph">
    <w:name w:val="WW8Num3z2"/>
    <w:link w:val="Style_65_ch"/>
    <w:rPr>
      <w:rFonts w:ascii="Times New Roman" w:hAnsi="Times New Roman"/>
      <w:sz w:val="28"/>
    </w:rPr>
  </w:style>
  <w:style w:styleId="Style_65_ch" w:type="character">
    <w:name w:val="WW8Num3z2"/>
    <w:link w:val="Style_65"/>
    <w:rPr>
      <w:rFonts w:ascii="Times New Roman" w:hAnsi="Times New Roman"/>
      <w:sz w:val="28"/>
    </w:rPr>
  </w:style>
  <w:style w:styleId="Style_66" w:type="paragraph">
    <w:name w:val="WW8Num4z1"/>
    <w:link w:val="Style_66_ch"/>
  </w:style>
  <w:style w:styleId="Style_66_ch" w:type="character">
    <w:name w:val="WW8Num4z1"/>
    <w:link w:val="Style_66"/>
  </w:style>
  <w:style w:styleId="Style_67" w:type="paragraph">
    <w:name w:val="Указатель1"/>
    <w:basedOn w:val="Style_16"/>
    <w:link w:val="Style_67_ch"/>
    <w:pPr>
      <w:spacing w:after="0" w:line="240" w:lineRule="auto"/>
      <w:ind/>
    </w:pPr>
    <w:rPr>
      <w:rFonts w:ascii="PT Astra Serif" w:hAnsi="PT Astra Serif"/>
      <w:b w:val="1"/>
      <w:sz w:val="24"/>
    </w:rPr>
  </w:style>
  <w:style w:styleId="Style_67_ch" w:type="character">
    <w:name w:val="Указатель1"/>
    <w:basedOn w:val="Style_16_ch"/>
    <w:link w:val="Style_67"/>
    <w:rPr>
      <w:rFonts w:ascii="PT Astra Serif" w:hAnsi="PT Astra Serif"/>
      <w:b w:val="1"/>
      <w:sz w:val="24"/>
    </w:rPr>
  </w:style>
  <w:style w:styleId="Style_68" w:type="paragraph">
    <w:name w:val="WW8Num21z1"/>
    <w:link w:val="Style_68_ch"/>
    <w:rPr>
      <w:rFonts w:ascii="Courier New" w:hAnsi="Courier New"/>
    </w:rPr>
  </w:style>
  <w:style w:styleId="Style_68_ch" w:type="character">
    <w:name w:val="WW8Num21z1"/>
    <w:link w:val="Style_68"/>
    <w:rPr>
      <w:rFonts w:ascii="Courier New" w:hAnsi="Courier New"/>
    </w:rPr>
  </w:style>
  <w:style w:styleId="Style_69" w:type="paragraph">
    <w:name w:val="WW8Num28z0"/>
    <w:link w:val="Style_69_ch"/>
  </w:style>
  <w:style w:styleId="Style_69_ch" w:type="character">
    <w:name w:val="WW8Num28z0"/>
    <w:link w:val="Style_69"/>
  </w:style>
  <w:style w:styleId="Style_70" w:type="paragraph">
    <w:name w:val="WW8Num23z1"/>
    <w:link w:val="Style_70_ch"/>
  </w:style>
  <w:style w:styleId="Style_70_ch" w:type="character">
    <w:name w:val="WW8Num23z1"/>
    <w:link w:val="Style_70"/>
  </w:style>
  <w:style w:styleId="Style_71" w:type="paragraph">
    <w:name w:val="WW8Num2z7"/>
    <w:link w:val="Style_71_ch"/>
  </w:style>
  <w:style w:styleId="Style_71_ch" w:type="character">
    <w:name w:val="WW8Num2z7"/>
    <w:link w:val="Style_71"/>
  </w:style>
  <w:style w:styleId="Style_72" w:type="paragraph">
    <w:name w:val="WW8Num16z6"/>
    <w:link w:val="Style_72_ch"/>
  </w:style>
  <w:style w:styleId="Style_72_ch" w:type="character">
    <w:name w:val="WW8Num16z6"/>
    <w:link w:val="Style_72"/>
  </w:style>
  <w:style w:styleId="Style_8" w:type="paragraph">
    <w:name w:val="ConsPlusNormal"/>
    <w:link w:val="Style_8_ch"/>
    <w:pPr>
      <w:widowControl w:val="0"/>
      <w:ind w:firstLine="720"/>
    </w:pPr>
    <w:rPr>
      <w:rFonts w:ascii="Arial" w:hAnsi="Arial"/>
    </w:rPr>
  </w:style>
  <w:style w:styleId="Style_8_ch" w:type="character">
    <w:name w:val="ConsPlusNormal"/>
    <w:link w:val="Style_8"/>
    <w:rPr>
      <w:rFonts w:ascii="Arial" w:hAnsi="Arial"/>
    </w:rPr>
  </w:style>
  <w:style w:styleId="Style_73" w:type="paragraph">
    <w:name w:val="WW8Num16z4"/>
    <w:link w:val="Style_73_ch"/>
  </w:style>
  <w:style w:styleId="Style_73_ch" w:type="character">
    <w:name w:val="WW8Num16z4"/>
    <w:link w:val="Style_73"/>
  </w:style>
  <w:style w:styleId="Style_74" w:type="paragraph">
    <w:name w:val="WW8Num8z3"/>
    <w:link w:val="Style_74_ch"/>
    <w:rPr>
      <w:rFonts w:ascii="Symbol" w:hAnsi="Symbol"/>
    </w:rPr>
  </w:style>
  <w:style w:styleId="Style_74_ch" w:type="character">
    <w:name w:val="WW8Num8z3"/>
    <w:link w:val="Style_74"/>
    <w:rPr>
      <w:rFonts w:ascii="Symbol" w:hAnsi="Symbol"/>
    </w:rPr>
  </w:style>
  <w:style w:styleId="Style_75" w:type="paragraph">
    <w:name w:val="heading 9"/>
    <w:basedOn w:val="Style_16"/>
    <w:next w:val="Style_16"/>
    <w:link w:val="Style_75_ch"/>
    <w:uiPriority w:val="9"/>
    <w:qFormat/>
    <w:pPr>
      <w:spacing w:after="60" w:before="240" w:line="240" w:lineRule="auto"/>
      <w:ind/>
      <w:outlineLvl w:val="8"/>
    </w:pPr>
    <w:rPr>
      <w:rFonts w:ascii="Calibri Light" w:hAnsi="Calibri Light"/>
      <w:b w:val="1"/>
    </w:rPr>
  </w:style>
  <w:style w:styleId="Style_75_ch" w:type="character">
    <w:name w:val="heading 9"/>
    <w:basedOn w:val="Style_16_ch"/>
    <w:link w:val="Style_75"/>
    <w:rPr>
      <w:rFonts w:ascii="Calibri Light" w:hAnsi="Calibri Light"/>
      <w:b w:val="1"/>
    </w:rPr>
  </w:style>
  <w:style w:styleId="Style_76" w:type="paragraph">
    <w:name w:val="WW8Num21z3"/>
    <w:link w:val="Style_76_ch"/>
    <w:rPr>
      <w:rFonts w:ascii="Symbol" w:hAnsi="Symbol"/>
    </w:rPr>
  </w:style>
  <w:style w:styleId="Style_76_ch" w:type="character">
    <w:name w:val="WW8Num21z3"/>
    <w:link w:val="Style_76"/>
    <w:rPr>
      <w:rFonts w:ascii="Symbol" w:hAnsi="Symbol"/>
    </w:rPr>
  </w:style>
  <w:style w:styleId="Style_77" w:type="paragraph">
    <w:name w:val="WW8Num10z1"/>
    <w:link w:val="Style_77_ch"/>
  </w:style>
  <w:style w:styleId="Style_77_ch" w:type="character">
    <w:name w:val="WW8Num10z1"/>
    <w:link w:val="Style_77"/>
  </w:style>
  <w:style w:styleId="Style_78" w:type="paragraph">
    <w:name w:val="WW8Num31z8"/>
    <w:link w:val="Style_78_ch"/>
  </w:style>
  <w:style w:styleId="Style_78_ch" w:type="character">
    <w:name w:val="WW8Num31z8"/>
    <w:link w:val="Style_78"/>
  </w:style>
  <w:style w:styleId="Style_79" w:type="paragraph">
    <w:name w:val="WW8Num1z5"/>
    <w:link w:val="Style_79_ch"/>
  </w:style>
  <w:style w:styleId="Style_79_ch" w:type="character">
    <w:name w:val="WW8Num1z5"/>
    <w:link w:val="Style_79"/>
  </w:style>
  <w:style w:styleId="Style_6" w:type="paragraph">
    <w:name w:val="Normal (Web)"/>
    <w:basedOn w:val="Style_16"/>
    <w:link w:val="Style_6_ch"/>
    <w:pPr>
      <w:spacing w:after="0" w:line="240" w:lineRule="auto"/>
      <w:ind/>
    </w:pPr>
    <w:rPr>
      <w:rFonts w:ascii="Times New Roman" w:hAnsi="Times New Roman"/>
      <w:sz w:val="24"/>
    </w:rPr>
  </w:style>
  <w:style w:styleId="Style_6_ch" w:type="character">
    <w:name w:val="Normal (Web)"/>
    <w:basedOn w:val="Style_16_ch"/>
    <w:link w:val="Style_6"/>
    <w:rPr>
      <w:rFonts w:ascii="Times New Roman" w:hAnsi="Times New Roman"/>
      <w:sz w:val="24"/>
    </w:rPr>
  </w:style>
  <w:style w:styleId="Style_80" w:type="paragraph">
    <w:name w:val="WW8Num4z3"/>
    <w:link w:val="Style_80_ch"/>
  </w:style>
  <w:style w:styleId="Style_80_ch" w:type="character">
    <w:name w:val="WW8Num4z3"/>
    <w:link w:val="Style_80"/>
  </w:style>
  <w:style w:styleId="Style_81" w:type="paragraph">
    <w:name w:val="WW8Num16z3"/>
    <w:link w:val="Style_81_ch"/>
  </w:style>
  <w:style w:styleId="Style_81_ch" w:type="character">
    <w:name w:val="WW8Num16z3"/>
    <w:link w:val="Style_81"/>
  </w:style>
  <w:style w:styleId="Style_82" w:type="paragraph">
    <w:name w:val="WW8Num30z3"/>
    <w:link w:val="Style_82_ch"/>
    <w:rPr>
      <w:rFonts w:ascii="Symbol" w:hAnsi="Symbol"/>
    </w:rPr>
  </w:style>
  <w:style w:styleId="Style_82_ch" w:type="character">
    <w:name w:val="WW8Num30z3"/>
    <w:link w:val="Style_82"/>
    <w:rPr>
      <w:rFonts w:ascii="Symbol" w:hAnsi="Symbol"/>
    </w:rPr>
  </w:style>
  <w:style w:styleId="Style_83" w:type="paragraph">
    <w:name w:val="apple-converted-space"/>
    <w:link w:val="Style_83_ch"/>
  </w:style>
  <w:style w:styleId="Style_83_ch" w:type="character">
    <w:name w:val="apple-converted-space"/>
    <w:link w:val="Style_83"/>
  </w:style>
  <w:style w:styleId="Style_84" w:type="paragraph">
    <w:name w:val="WW8Num3z8"/>
    <w:link w:val="Style_84_ch"/>
  </w:style>
  <w:style w:styleId="Style_84_ch" w:type="character">
    <w:name w:val="WW8Num3z8"/>
    <w:link w:val="Style_84"/>
  </w:style>
  <w:style w:styleId="Style_85" w:type="paragraph">
    <w:name w:val="WW8Num22z1"/>
    <w:link w:val="Style_85_ch"/>
  </w:style>
  <w:style w:styleId="Style_85_ch" w:type="character">
    <w:name w:val="WW8Num22z1"/>
    <w:link w:val="Style_85"/>
  </w:style>
  <w:style w:styleId="Style_86" w:type="paragraph">
    <w:name w:val="WW8Num6z0"/>
    <w:link w:val="Style_86_ch"/>
  </w:style>
  <w:style w:styleId="Style_86_ch" w:type="character">
    <w:name w:val="WW8Num6z0"/>
    <w:link w:val="Style_86"/>
  </w:style>
  <w:style w:styleId="Style_87" w:type="paragraph">
    <w:name w:val="WW8Num15z2"/>
    <w:link w:val="Style_87_ch"/>
    <w:rPr>
      <w:rFonts w:ascii="Wingdings" w:hAnsi="Wingdings"/>
    </w:rPr>
  </w:style>
  <w:style w:styleId="Style_87_ch" w:type="character">
    <w:name w:val="WW8Num15z2"/>
    <w:link w:val="Style_87"/>
    <w:rPr>
      <w:rFonts w:ascii="Wingdings" w:hAnsi="Wingdings"/>
    </w:rPr>
  </w:style>
  <w:style w:styleId="Style_88" w:type="paragraph">
    <w:name w:val="WW8Num27z4"/>
    <w:link w:val="Style_88_ch"/>
  </w:style>
  <w:style w:styleId="Style_88_ch" w:type="character">
    <w:name w:val="WW8Num27z4"/>
    <w:link w:val="Style_88"/>
  </w:style>
  <w:style w:styleId="Style_89" w:type="paragraph">
    <w:name w:val="WW8Num2z3"/>
    <w:link w:val="Style_89_ch"/>
  </w:style>
  <w:style w:styleId="Style_89_ch" w:type="character">
    <w:name w:val="WW8Num2z3"/>
    <w:link w:val="Style_89"/>
  </w:style>
  <w:style w:styleId="Style_90" w:type="paragraph">
    <w:name w:val="WW8Num3z5"/>
    <w:link w:val="Style_90_ch"/>
  </w:style>
  <w:style w:styleId="Style_90_ch" w:type="character">
    <w:name w:val="WW8Num3z5"/>
    <w:link w:val="Style_90"/>
  </w:style>
  <w:style w:styleId="Style_91" w:type="paragraph">
    <w:name w:val="Основной текст Знак"/>
    <w:link w:val="Style_91_ch"/>
    <w:rPr>
      <w:sz w:val="28"/>
    </w:rPr>
  </w:style>
  <w:style w:styleId="Style_91_ch" w:type="character">
    <w:name w:val="Основной текст Знак"/>
    <w:link w:val="Style_91"/>
    <w:rPr>
      <w:sz w:val="28"/>
    </w:rPr>
  </w:style>
  <w:style w:styleId="Style_92" w:type="paragraph">
    <w:name w:val="WW8Num1z4"/>
    <w:link w:val="Style_92_ch"/>
  </w:style>
  <w:style w:styleId="Style_92_ch" w:type="character">
    <w:name w:val="WW8Num1z4"/>
    <w:link w:val="Style_92"/>
  </w:style>
  <w:style w:styleId="Style_93" w:type="paragraph">
    <w:name w:val="WW8Num23z0"/>
    <w:link w:val="Style_93_ch"/>
  </w:style>
  <w:style w:styleId="Style_93_ch" w:type="character">
    <w:name w:val="WW8Num23z0"/>
    <w:link w:val="Style_93"/>
  </w:style>
  <w:style w:styleId="Style_3" w:type="paragraph">
    <w:name w:val="Подглавы"/>
    <w:basedOn w:val="Style_16"/>
    <w:link w:val="Style_3_ch"/>
    <w:pPr>
      <w:keepNext w:val="1"/>
      <w:widowControl w:val="0"/>
      <w:spacing w:after="0" w:line="240" w:lineRule="auto"/>
      <w:ind/>
      <w:jc w:val="center"/>
      <w:outlineLvl w:val="1"/>
    </w:pPr>
    <w:rPr>
      <w:rFonts w:ascii="Times New Roman" w:hAnsi="Times New Roman"/>
      <w:b w:val="1"/>
      <w:sz w:val="24"/>
    </w:rPr>
  </w:style>
  <w:style w:styleId="Style_3_ch" w:type="character">
    <w:name w:val="Подглавы"/>
    <w:basedOn w:val="Style_16_ch"/>
    <w:link w:val="Style_3"/>
    <w:rPr>
      <w:rFonts w:ascii="Times New Roman" w:hAnsi="Times New Roman"/>
      <w:b w:val="1"/>
      <w:sz w:val="24"/>
    </w:rPr>
  </w:style>
  <w:style w:styleId="Style_94" w:type="paragraph">
    <w:name w:val="WW8Num17z0"/>
    <w:link w:val="Style_94_ch"/>
  </w:style>
  <w:style w:styleId="Style_94_ch" w:type="character">
    <w:name w:val="WW8Num17z0"/>
    <w:link w:val="Style_94"/>
  </w:style>
  <w:style w:styleId="Style_95" w:type="paragraph">
    <w:name w:val="WW8Num10z2"/>
    <w:link w:val="Style_95_ch"/>
    <w:rPr>
      <w:rFonts w:ascii="Wingdings" w:hAnsi="Wingdings"/>
    </w:rPr>
  </w:style>
  <w:style w:styleId="Style_95_ch" w:type="character">
    <w:name w:val="WW8Num10z2"/>
    <w:link w:val="Style_95"/>
    <w:rPr>
      <w:rFonts w:ascii="Wingdings" w:hAnsi="Wingdings"/>
    </w:rPr>
  </w:style>
  <w:style w:styleId="Style_96" w:type="paragraph">
    <w:name w:val="toc 3"/>
    <w:next w:val="Style_16"/>
    <w:link w:val="Style_96_ch"/>
    <w:uiPriority w:val="39"/>
    <w:pPr>
      <w:ind w:firstLine="0" w:left="400"/>
    </w:pPr>
  </w:style>
  <w:style w:styleId="Style_96_ch" w:type="character">
    <w:name w:val="toc 3"/>
    <w:link w:val="Style_96"/>
  </w:style>
  <w:style w:styleId="Style_13" w:type="paragraph">
    <w:name w:val="Default"/>
    <w:link w:val="Style_13_ch"/>
    <w:rPr>
      <w:rFonts w:ascii="Times New Roman" w:hAnsi="Times New Roman"/>
      <w:sz w:val="24"/>
    </w:rPr>
  </w:style>
  <w:style w:styleId="Style_13_ch" w:type="character">
    <w:name w:val="Default"/>
    <w:link w:val="Style_13"/>
    <w:rPr>
      <w:rFonts w:ascii="Times New Roman" w:hAnsi="Times New Roman"/>
      <w:sz w:val="24"/>
    </w:rPr>
  </w:style>
  <w:style w:styleId="Style_97" w:type="paragraph">
    <w:name w:val="WW8Num18z2"/>
    <w:link w:val="Style_97_ch"/>
    <w:rPr>
      <w:rFonts w:ascii="Wingdings" w:hAnsi="Wingdings"/>
    </w:rPr>
  </w:style>
  <w:style w:styleId="Style_97_ch" w:type="character">
    <w:name w:val="WW8Num18z2"/>
    <w:link w:val="Style_97"/>
    <w:rPr>
      <w:rFonts w:ascii="Wingdings" w:hAnsi="Wingdings"/>
    </w:rPr>
  </w:style>
  <w:style w:styleId="Style_98" w:type="paragraph">
    <w:name w:val="WW8Num3z3"/>
    <w:link w:val="Style_98_ch"/>
  </w:style>
  <w:style w:styleId="Style_98_ch" w:type="character">
    <w:name w:val="WW8Num3z3"/>
    <w:link w:val="Style_98"/>
  </w:style>
  <w:style w:styleId="Style_14" w:type="paragraph">
    <w:name w:val="Текст1"/>
    <w:basedOn w:val="Style_16"/>
    <w:link w:val="Style_14_ch"/>
    <w:pPr>
      <w:spacing w:after="0" w:line="240" w:lineRule="auto"/>
      <w:ind/>
    </w:pPr>
    <w:rPr>
      <w:rFonts w:ascii="Courier New" w:hAnsi="Courier New"/>
      <w:sz w:val="20"/>
    </w:rPr>
  </w:style>
  <w:style w:styleId="Style_14_ch" w:type="character">
    <w:name w:val="Текст1"/>
    <w:basedOn w:val="Style_16_ch"/>
    <w:link w:val="Style_14"/>
    <w:rPr>
      <w:rFonts w:ascii="Courier New" w:hAnsi="Courier New"/>
      <w:sz w:val="20"/>
    </w:rPr>
  </w:style>
  <w:style w:styleId="Style_12" w:type="paragraph">
    <w:name w:val="Body Text 3"/>
    <w:basedOn w:val="Style_16"/>
    <w:link w:val="Style_12_ch"/>
    <w:pPr>
      <w:spacing w:after="120" w:line="240" w:lineRule="auto"/>
      <w:ind/>
    </w:pPr>
    <w:rPr>
      <w:rFonts w:ascii="Times New Roman" w:hAnsi="Times New Roman"/>
      <w:sz w:val="16"/>
    </w:rPr>
  </w:style>
  <w:style w:styleId="Style_12_ch" w:type="character">
    <w:name w:val="Body Text 3"/>
    <w:basedOn w:val="Style_16_ch"/>
    <w:link w:val="Style_12"/>
    <w:rPr>
      <w:rFonts w:ascii="Times New Roman" w:hAnsi="Times New Roman"/>
      <w:sz w:val="16"/>
    </w:rPr>
  </w:style>
  <w:style w:styleId="Style_99" w:type="paragraph">
    <w:name w:val="caption"/>
    <w:basedOn w:val="Style_16"/>
    <w:link w:val="Style_99_ch"/>
    <w:pPr>
      <w:spacing w:after="120" w:before="120"/>
      <w:ind/>
    </w:pPr>
    <w:rPr>
      <w:i w:val="1"/>
      <w:sz w:val="24"/>
    </w:rPr>
  </w:style>
  <w:style w:styleId="Style_99_ch" w:type="character">
    <w:name w:val="caption"/>
    <w:basedOn w:val="Style_16_ch"/>
    <w:link w:val="Style_99"/>
    <w:rPr>
      <w:i w:val="1"/>
      <w:sz w:val="24"/>
    </w:rPr>
  </w:style>
  <w:style w:styleId="Style_100" w:type="paragraph">
    <w:name w:val="WW8Num27z5"/>
    <w:link w:val="Style_100_ch"/>
  </w:style>
  <w:style w:styleId="Style_100_ch" w:type="character">
    <w:name w:val="WW8Num27z5"/>
    <w:link w:val="Style_100"/>
  </w:style>
  <w:style w:styleId="Style_101" w:type="paragraph">
    <w:name w:val="Основной текст с отступом 21"/>
    <w:basedOn w:val="Style_16"/>
    <w:link w:val="Style_101_ch"/>
    <w:pPr>
      <w:tabs>
        <w:tab w:leader="none" w:pos="1418" w:val="left"/>
      </w:tabs>
      <w:spacing w:after="0" w:line="360" w:lineRule="auto"/>
      <w:ind w:firstLine="851"/>
    </w:pPr>
    <w:rPr>
      <w:rFonts w:ascii="Arial" w:hAnsi="Arial"/>
      <w:b w:val="1"/>
      <w:sz w:val="24"/>
    </w:rPr>
  </w:style>
  <w:style w:styleId="Style_101_ch" w:type="character">
    <w:name w:val="Основной текст с отступом 21"/>
    <w:basedOn w:val="Style_16_ch"/>
    <w:link w:val="Style_101"/>
    <w:rPr>
      <w:rFonts w:ascii="Arial" w:hAnsi="Arial"/>
      <w:b w:val="1"/>
      <w:sz w:val="24"/>
    </w:rPr>
  </w:style>
  <w:style w:styleId="Style_102" w:type="paragraph">
    <w:name w:val="WW8Num2z6"/>
    <w:link w:val="Style_102_ch"/>
  </w:style>
  <w:style w:styleId="Style_102_ch" w:type="character">
    <w:name w:val="WW8Num2z6"/>
    <w:link w:val="Style_102"/>
  </w:style>
  <w:style w:styleId="Style_11" w:type="paragraph">
    <w:name w:val="Body Text Indent"/>
    <w:basedOn w:val="Style_16"/>
    <w:link w:val="Style_11_ch"/>
    <w:pPr>
      <w:spacing w:after="120"/>
      <w:ind w:firstLine="0" w:left="283"/>
    </w:pPr>
  </w:style>
  <w:style w:styleId="Style_11_ch" w:type="character">
    <w:name w:val="Body Text Indent"/>
    <w:basedOn w:val="Style_16_ch"/>
    <w:link w:val="Style_11"/>
  </w:style>
  <w:style w:styleId="Style_103" w:type="paragraph">
    <w:name w:val="index heading"/>
    <w:basedOn w:val="Style_16"/>
    <w:link w:val="Style_103_ch"/>
  </w:style>
  <w:style w:styleId="Style_103_ch" w:type="character">
    <w:name w:val="index heading"/>
    <w:basedOn w:val="Style_16_ch"/>
    <w:link w:val="Style_103"/>
  </w:style>
  <w:style w:styleId="Style_104" w:type="paragraph">
    <w:name w:val="WW8Num1z7"/>
    <w:link w:val="Style_104_ch"/>
  </w:style>
  <w:style w:styleId="Style_104_ch" w:type="character">
    <w:name w:val="WW8Num1z7"/>
    <w:link w:val="Style_104"/>
  </w:style>
  <w:style w:styleId="Style_105" w:type="paragraph">
    <w:name w:val="WW8Num1z8"/>
    <w:link w:val="Style_105_ch"/>
  </w:style>
  <w:style w:styleId="Style_105_ch" w:type="character">
    <w:name w:val="WW8Num1z8"/>
    <w:link w:val="Style_105"/>
  </w:style>
  <w:style w:styleId="Style_106" w:type="paragraph">
    <w:name w:val="WW8Num15z1"/>
    <w:link w:val="Style_106_ch"/>
    <w:rPr>
      <w:rFonts w:ascii="Courier New" w:hAnsi="Courier New"/>
    </w:rPr>
  </w:style>
  <w:style w:styleId="Style_106_ch" w:type="character">
    <w:name w:val="WW8Num15z1"/>
    <w:link w:val="Style_106"/>
    <w:rPr>
      <w:rFonts w:ascii="Courier New" w:hAnsi="Courier New"/>
    </w:rPr>
  </w:style>
  <w:style w:styleId="Style_107" w:type="paragraph">
    <w:name w:val="WW8Num16z8"/>
    <w:link w:val="Style_107_ch"/>
  </w:style>
  <w:style w:styleId="Style_107_ch" w:type="character">
    <w:name w:val="WW8Num16z8"/>
    <w:link w:val="Style_107"/>
  </w:style>
  <w:style w:styleId="Style_108" w:type="paragraph">
    <w:name w:val="heading 5"/>
    <w:next w:val="Style_16"/>
    <w:link w:val="Style_108_ch"/>
    <w:uiPriority w:val="9"/>
    <w:qFormat/>
    <w:pPr>
      <w:spacing w:after="120" w:before="120"/>
      <w:ind/>
      <w:outlineLvl w:val="4"/>
    </w:pPr>
    <w:rPr>
      <w:rFonts w:ascii="XO Thames" w:hAnsi="XO Thames"/>
      <w:b w:val="1"/>
      <w:sz w:val="22"/>
    </w:rPr>
  </w:style>
  <w:style w:styleId="Style_108_ch" w:type="character">
    <w:name w:val="heading 5"/>
    <w:link w:val="Style_108"/>
    <w:rPr>
      <w:rFonts w:ascii="XO Thames" w:hAnsi="XO Thames"/>
      <w:b w:val="1"/>
      <w:sz w:val="22"/>
    </w:rPr>
  </w:style>
  <w:style w:styleId="Style_109" w:type="paragraph">
    <w:name w:val="WW8Num31z5"/>
    <w:link w:val="Style_109_ch"/>
  </w:style>
  <w:style w:styleId="Style_109_ch" w:type="character">
    <w:name w:val="WW8Num31z5"/>
    <w:link w:val="Style_109"/>
  </w:style>
  <w:style w:styleId="Style_110" w:type="paragraph">
    <w:name w:val="WW8Num20z1"/>
    <w:link w:val="Style_110_ch"/>
  </w:style>
  <w:style w:styleId="Style_110_ch" w:type="character">
    <w:name w:val="WW8Num20z1"/>
    <w:link w:val="Style_110"/>
  </w:style>
  <w:style w:styleId="Style_111" w:type="paragraph">
    <w:name w:val="WW8Num27z2"/>
    <w:link w:val="Style_111_ch"/>
    <w:rPr>
      <w:rFonts w:ascii="Times New Roman" w:hAnsi="Times New Roman"/>
      <w:sz w:val="28"/>
    </w:rPr>
  </w:style>
  <w:style w:styleId="Style_111_ch" w:type="character">
    <w:name w:val="WW8Num27z2"/>
    <w:link w:val="Style_111"/>
    <w:rPr>
      <w:rFonts w:ascii="Times New Roman" w:hAnsi="Times New Roman"/>
      <w:sz w:val="28"/>
    </w:rPr>
  </w:style>
  <w:style w:styleId="Style_112" w:type="paragraph">
    <w:name w:val="Обычный1"/>
    <w:link w:val="Style_112_ch"/>
    <w:rPr>
      <w:sz w:val="22"/>
    </w:rPr>
  </w:style>
  <w:style w:styleId="Style_112_ch" w:type="character">
    <w:name w:val="Обычный1"/>
    <w:link w:val="Style_112"/>
    <w:rPr>
      <w:sz w:val="22"/>
    </w:rPr>
  </w:style>
  <w:style w:styleId="Style_113" w:type="paragraph">
    <w:name w:val="WW8Num16z7"/>
    <w:link w:val="Style_113_ch"/>
  </w:style>
  <w:style w:styleId="Style_113_ch" w:type="character">
    <w:name w:val="WW8Num16z7"/>
    <w:link w:val="Style_113"/>
  </w:style>
  <w:style w:styleId="Style_7" w:type="paragraph">
    <w:name w:val="heading 1"/>
    <w:basedOn w:val="Style_16"/>
    <w:next w:val="Style_16"/>
    <w:link w:val="Style_7_ch"/>
    <w:uiPriority w:val="9"/>
    <w:qFormat/>
    <w:pPr>
      <w:keepNext w:val="1"/>
      <w:spacing w:after="120" w:before="120" w:line="360" w:lineRule="auto"/>
      <w:ind/>
      <w:outlineLvl w:val="0"/>
    </w:pPr>
    <w:rPr>
      <w:rFonts w:ascii="Arial" w:hAnsi="Arial"/>
      <w:b w:val="1"/>
      <w:caps w:val="1"/>
      <w:sz w:val="28"/>
    </w:rPr>
  </w:style>
  <w:style w:styleId="Style_7_ch" w:type="character">
    <w:name w:val="heading 1"/>
    <w:basedOn w:val="Style_16_ch"/>
    <w:link w:val="Style_7"/>
    <w:rPr>
      <w:rFonts w:ascii="Arial" w:hAnsi="Arial"/>
      <w:b w:val="1"/>
      <w:caps w:val="1"/>
      <w:sz w:val="28"/>
    </w:rPr>
  </w:style>
  <w:style w:styleId="Style_114" w:type="paragraph">
    <w:name w:val="WW8Num19z1"/>
    <w:link w:val="Style_114_ch"/>
  </w:style>
  <w:style w:styleId="Style_114_ch" w:type="character">
    <w:name w:val="WW8Num19z1"/>
    <w:link w:val="Style_114"/>
  </w:style>
  <w:style w:styleId="Style_115" w:type="paragraph">
    <w:name w:val="WW8Num27z6"/>
    <w:link w:val="Style_115_ch"/>
  </w:style>
  <w:style w:styleId="Style_115_ch" w:type="character">
    <w:name w:val="WW8Num27z6"/>
    <w:link w:val="Style_115"/>
  </w:style>
  <w:style w:styleId="Style_116" w:type="paragraph">
    <w:name w:val="WW8Num31z0"/>
    <w:link w:val="Style_116_ch"/>
  </w:style>
  <w:style w:styleId="Style_116_ch" w:type="character">
    <w:name w:val="WW8Num31z0"/>
    <w:link w:val="Style_116"/>
  </w:style>
  <w:style w:styleId="Style_117" w:type="paragraph">
    <w:name w:val="WW8Num4z4"/>
    <w:link w:val="Style_117_ch"/>
  </w:style>
  <w:style w:styleId="Style_117_ch" w:type="character">
    <w:name w:val="WW8Num4z4"/>
    <w:link w:val="Style_117"/>
  </w:style>
  <w:style w:styleId="Style_118" w:type="paragraph">
    <w:name w:val="WW8Num26z0"/>
    <w:link w:val="Style_118_ch"/>
    <w:rPr>
      <w:rFonts w:ascii="Times New Roman" w:hAnsi="Times New Roman"/>
      <w:sz w:val="28"/>
    </w:rPr>
  </w:style>
  <w:style w:styleId="Style_118_ch" w:type="character">
    <w:name w:val="WW8Num26z0"/>
    <w:link w:val="Style_118"/>
    <w:rPr>
      <w:rFonts w:ascii="Times New Roman" w:hAnsi="Times New Roman"/>
      <w:sz w:val="28"/>
    </w:rPr>
  </w:style>
  <w:style w:styleId="Style_119" w:type="paragraph">
    <w:name w:val="WW8Num30z0"/>
    <w:link w:val="Style_119_ch"/>
    <w:rPr>
      <w:rFonts w:ascii="Times New Roman" w:hAnsi="Times New Roman"/>
      <w:sz w:val="28"/>
    </w:rPr>
  </w:style>
  <w:style w:styleId="Style_119_ch" w:type="character">
    <w:name w:val="WW8Num30z0"/>
    <w:link w:val="Style_119"/>
    <w:rPr>
      <w:rFonts w:ascii="Times New Roman" w:hAnsi="Times New Roman"/>
      <w:sz w:val="28"/>
    </w:rPr>
  </w:style>
  <w:style w:styleId="Style_120" w:type="paragraph">
    <w:name w:val="WW8Num13z1"/>
    <w:link w:val="Style_120_ch"/>
    <w:rPr>
      <w:rFonts w:ascii="Courier New" w:hAnsi="Courier New"/>
    </w:rPr>
  </w:style>
  <w:style w:styleId="Style_120_ch" w:type="character">
    <w:name w:val="WW8Num13z1"/>
    <w:link w:val="Style_120"/>
    <w:rPr>
      <w:rFonts w:ascii="Courier New" w:hAnsi="Courier New"/>
    </w:rPr>
  </w:style>
  <w:style w:styleId="Style_121" w:type="paragraph">
    <w:name w:val="WW8Num4z7"/>
    <w:link w:val="Style_121_ch"/>
  </w:style>
  <w:style w:styleId="Style_121_ch" w:type="character">
    <w:name w:val="WW8Num4z7"/>
    <w:link w:val="Style_121"/>
  </w:style>
  <w:style w:styleId="Style_122" w:type="paragraph">
    <w:name w:val="Hyperlink"/>
    <w:link w:val="Style_122_ch"/>
    <w:rPr>
      <w:color w:val="0000FF"/>
      <w:u w:val="single"/>
    </w:rPr>
  </w:style>
  <w:style w:styleId="Style_122_ch" w:type="character">
    <w:name w:val="Hyperlink"/>
    <w:link w:val="Style_122"/>
    <w:rPr>
      <w:color w:val="0000FF"/>
      <w:u w:val="single"/>
    </w:rPr>
  </w:style>
  <w:style w:styleId="Style_123" w:type="paragraph">
    <w:name w:val="Footnote"/>
    <w:link w:val="Style_123_ch"/>
    <w:rPr>
      <w:rFonts w:ascii="XO Thames" w:hAnsi="XO Thames"/>
      <w:sz w:val="22"/>
    </w:rPr>
  </w:style>
  <w:style w:styleId="Style_123_ch" w:type="character">
    <w:name w:val="Footnote"/>
    <w:link w:val="Style_123"/>
    <w:rPr>
      <w:rFonts w:ascii="XO Thames" w:hAnsi="XO Thames"/>
      <w:sz w:val="22"/>
    </w:rPr>
  </w:style>
  <w:style w:styleId="Style_124" w:type="paragraph">
    <w:name w:val="heading 8"/>
    <w:basedOn w:val="Style_16"/>
    <w:next w:val="Style_16"/>
    <w:link w:val="Style_124_ch"/>
    <w:uiPriority w:val="9"/>
    <w:qFormat/>
    <w:pPr>
      <w:keepNext w:val="1"/>
      <w:spacing w:after="0" w:line="360" w:lineRule="auto"/>
      <w:ind w:firstLine="709"/>
      <w:outlineLvl w:val="7"/>
    </w:pPr>
    <w:rPr>
      <w:rFonts w:ascii="Arial" w:hAnsi="Arial"/>
      <w:sz w:val="24"/>
    </w:rPr>
  </w:style>
  <w:style w:styleId="Style_124_ch" w:type="character">
    <w:name w:val="heading 8"/>
    <w:basedOn w:val="Style_16_ch"/>
    <w:link w:val="Style_124"/>
    <w:rPr>
      <w:rFonts w:ascii="Arial" w:hAnsi="Arial"/>
      <w:sz w:val="24"/>
    </w:rPr>
  </w:style>
  <w:style w:styleId="Style_125" w:type="paragraph">
    <w:name w:val="WW8Num16z1"/>
    <w:link w:val="Style_125_ch"/>
    <w:rPr>
      <w:rFonts w:ascii="Times New Roman" w:hAnsi="Times New Roman"/>
      <w:sz w:val="28"/>
    </w:rPr>
  </w:style>
  <w:style w:styleId="Style_125_ch" w:type="character">
    <w:name w:val="WW8Num16z1"/>
    <w:link w:val="Style_125"/>
    <w:rPr>
      <w:rFonts w:ascii="Times New Roman" w:hAnsi="Times New Roman"/>
      <w:sz w:val="28"/>
    </w:rPr>
  </w:style>
  <w:style w:styleId="Style_126" w:type="paragraph">
    <w:name w:val="toc 1"/>
    <w:next w:val="Style_16"/>
    <w:link w:val="Style_126_ch"/>
    <w:uiPriority w:val="39"/>
    <w:rPr>
      <w:rFonts w:ascii="XO Thames" w:hAnsi="XO Thames"/>
      <w:b w:val="1"/>
    </w:rPr>
  </w:style>
  <w:style w:styleId="Style_126_ch" w:type="character">
    <w:name w:val="toc 1"/>
    <w:link w:val="Style_126"/>
    <w:rPr>
      <w:rFonts w:ascii="XO Thames" w:hAnsi="XO Thames"/>
      <w:b w:val="1"/>
    </w:rPr>
  </w:style>
  <w:style w:styleId="Style_127" w:type="paragraph">
    <w:name w:val="WW8Num3z0"/>
    <w:link w:val="Style_127_ch"/>
    <w:rPr>
      <w:rFonts w:ascii="Times New Roman" w:hAnsi="Times New Roman"/>
      <w:sz w:val="28"/>
    </w:rPr>
  </w:style>
  <w:style w:styleId="Style_127_ch" w:type="character">
    <w:name w:val="WW8Num3z0"/>
    <w:link w:val="Style_127"/>
    <w:rPr>
      <w:rFonts w:ascii="Times New Roman" w:hAnsi="Times New Roman"/>
      <w:sz w:val="28"/>
    </w:rPr>
  </w:style>
  <w:style w:styleId="Style_128" w:type="paragraph">
    <w:name w:val="Header and Footer"/>
    <w:link w:val="Style_128_ch"/>
    <w:pPr>
      <w:spacing w:line="360" w:lineRule="auto"/>
      <w:ind/>
    </w:pPr>
    <w:rPr>
      <w:rFonts w:ascii="XO Thames" w:hAnsi="XO Thames"/>
    </w:rPr>
  </w:style>
  <w:style w:styleId="Style_128_ch" w:type="character">
    <w:name w:val="Header and Footer"/>
    <w:link w:val="Style_128"/>
    <w:rPr>
      <w:rFonts w:ascii="XO Thames" w:hAnsi="XO Thames"/>
    </w:rPr>
  </w:style>
  <w:style w:styleId="Style_129" w:type="paragraph">
    <w:name w:val="WW8Num3z7"/>
    <w:link w:val="Style_129_ch"/>
  </w:style>
  <w:style w:styleId="Style_129_ch" w:type="character">
    <w:name w:val="WW8Num3z7"/>
    <w:link w:val="Style_129"/>
  </w:style>
  <w:style w:styleId="Style_130" w:type="paragraph">
    <w:name w:val="WW8Num4z5"/>
    <w:link w:val="Style_130_ch"/>
  </w:style>
  <w:style w:styleId="Style_130_ch" w:type="character">
    <w:name w:val="WW8Num4z5"/>
    <w:link w:val="Style_130"/>
  </w:style>
  <w:style w:styleId="Style_131" w:type="paragraph">
    <w:name w:val="WW8Num2z2"/>
    <w:link w:val="Style_131_ch"/>
  </w:style>
  <w:style w:styleId="Style_131_ch" w:type="character">
    <w:name w:val="WW8Num2z2"/>
    <w:link w:val="Style_131"/>
  </w:style>
  <w:style w:styleId="Style_45" w:type="paragraph">
    <w:name w:val="Содержимое таблицы"/>
    <w:basedOn w:val="Style_16"/>
    <w:link w:val="Style_45_ch"/>
    <w:pPr>
      <w:widowControl w:val="0"/>
      <w:spacing w:after="0" w:line="240" w:lineRule="auto"/>
      <w:ind/>
    </w:pPr>
    <w:rPr>
      <w:rFonts w:ascii="Arial" w:hAnsi="Arial"/>
      <w:b w:val="1"/>
      <w:sz w:val="24"/>
    </w:rPr>
  </w:style>
  <w:style w:styleId="Style_45_ch" w:type="character">
    <w:name w:val="Содержимое таблицы"/>
    <w:basedOn w:val="Style_16_ch"/>
    <w:link w:val="Style_45"/>
    <w:rPr>
      <w:rFonts w:ascii="Arial" w:hAnsi="Arial"/>
      <w:b w:val="1"/>
      <w:sz w:val="24"/>
    </w:rPr>
  </w:style>
  <w:style w:styleId="Style_132" w:type="paragraph">
    <w:name w:val="WW8Num8z1"/>
    <w:link w:val="Style_132_ch"/>
    <w:rPr>
      <w:rFonts w:ascii="Courier New" w:hAnsi="Courier New"/>
    </w:rPr>
  </w:style>
  <w:style w:styleId="Style_132_ch" w:type="character">
    <w:name w:val="WW8Num8z1"/>
    <w:link w:val="Style_132"/>
    <w:rPr>
      <w:rFonts w:ascii="Courier New" w:hAnsi="Courier New"/>
    </w:rPr>
  </w:style>
  <w:style w:styleId="Style_133" w:type="paragraph">
    <w:name w:val="WW8Num18z0"/>
    <w:link w:val="Style_133_ch"/>
    <w:rPr>
      <w:rFonts w:ascii="Times New Roman" w:hAnsi="Times New Roman"/>
      <w:sz w:val="28"/>
    </w:rPr>
  </w:style>
  <w:style w:styleId="Style_133_ch" w:type="character">
    <w:name w:val="WW8Num18z0"/>
    <w:link w:val="Style_133"/>
    <w:rPr>
      <w:rFonts w:ascii="Times New Roman" w:hAnsi="Times New Roman"/>
      <w:sz w:val="28"/>
    </w:rPr>
  </w:style>
  <w:style w:styleId="Style_4" w:type="paragraph">
    <w:name w:val="List Paragraph"/>
    <w:basedOn w:val="Style_16"/>
    <w:link w:val="Style_4_ch"/>
    <w:pPr>
      <w:spacing w:after="0" w:line="240" w:lineRule="auto"/>
      <w:ind w:firstLine="0" w:left="720"/>
      <w:contextualSpacing w:val="1"/>
    </w:pPr>
    <w:rPr>
      <w:rFonts w:ascii="Times New Roman" w:hAnsi="Times New Roman"/>
      <w:sz w:val="20"/>
    </w:rPr>
  </w:style>
  <w:style w:styleId="Style_4_ch" w:type="character">
    <w:name w:val="List Paragraph"/>
    <w:basedOn w:val="Style_16_ch"/>
    <w:link w:val="Style_4"/>
    <w:rPr>
      <w:rFonts w:ascii="Times New Roman" w:hAnsi="Times New Roman"/>
      <w:sz w:val="20"/>
    </w:rPr>
  </w:style>
  <w:style w:styleId="Style_134" w:type="paragraph">
    <w:name w:val="WW8Num27z3"/>
    <w:link w:val="Style_134_ch"/>
  </w:style>
  <w:style w:styleId="Style_134_ch" w:type="character">
    <w:name w:val="WW8Num27z3"/>
    <w:link w:val="Style_134"/>
  </w:style>
  <w:style w:styleId="Style_135" w:type="paragraph">
    <w:name w:val="toc 9"/>
    <w:next w:val="Style_16"/>
    <w:link w:val="Style_135_ch"/>
    <w:uiPriority w:val="39"/>
    <w:pPr>
      <w:ind w:firstLine="0" w:left="1600"/>
    </w:pPr>
  </w:style>
  <w:style w:styleId="Style_135_ch" w:type="character">
    <w:name w:val="toc 9"/>
    <w:link w:val="Style_135"/>
  </w:style>
  <w:style w:styleId="Style_136" w:type="paragraph">
    <w:name w:val="WW8Num24z0"/>
    <w:link w:val="Style_136_ch"/>
    <w:rPr>
      <w:rFonts w:ascii="Symbol" w:hAnsi="Symbol"/>
    </w:rPr>
  </w:style>
  <w:style w:styleId="Style_136_ch" w:type="character">
    <w:name w:val="WW8Num24z0"/>
    <w:link w:val="Style_136"/>
    <w:rPr>
      <w:rFonts w:ascii="Symbol" w:hAnsi="Symbol"/>
    </w:rPr>
  </w:style>
  <w:style w:styleId="Style_137" w:type="paragraph">
    <w:name w:val="Заголовок"/>
    <w:basedOn w:val="Style_16"/>
    <w:next w:val="Style_9"/>
    <w:link w:val="Style_137_ch"/>
    <w:pPr>
      <w:keepNext w:val="1"/>
      <w:spacing w:after="120" w:before="240"/>
      <w:ind/>
    </w:pPr>
    <w:rPr>
      <w:rFonts w:ascii="Liberation Sans" w:hAnsi="Liberation Sans"/>
      <w:sz w:val="28"/>
    </w:rPr>
  </w:style>
  <w:style w:styleId="Style_137_ch" w:type="character">
    <w:name w:val="Заголовок"/>
    <w:basedOn w:val="Style_16_ch"/>
    <w:link w:val="Style_137"/>
    <w:rPr>
      <w:rFonts w:ascii="Liberation Sans" w:hAnsi="Liberation Sans"/>
      <w:sz w:val="28"/>
    </w:rPr>
  </w:style>
  <w:style w:styleId="Style_138" w:type="paragraph">
    <w:name w:val="WW8Num10z3"/>
    <w:link w:val="Style_138_ch"/>
    <w:rPr>
      <w:rFonts w:ascii="Symbol" w:hAnsi="Symbol"/>
    </w:rPr>
  </w:style>
  <w:style w:styleId="Style_138_ch" w:type="character">
    <w:name w:val="WW8Num10z3"/>
    <w:link w:val="Style_138"/>
    <w:rPr>
      <w:rFonts w:ascii="Symbol" w:hAnsi="Symbol"/>
    </w:rPr>
  </w:style>
  <w:style w:styleId="Style_139" w:type="paragraph">
    <w:name w:val="WW8Num2z8"/>
    <w:link w:val="Style_139_ch"/>
  </w:style>
  <w:style w:styleId="Style_139_ch" w:type="character">
    <w:name w:val="WW8Num2z8"/>
    <w:link w:val="Style_139"/>
  </w:style>
  <w:style w:styleId="Style_140" w:type="paragraph">
    <w:name w:val="Основной текст с отступом 31"/>
    <w:basedOn w:val="Style_16"/>
    <w:link w:val="Style_140_ch"/>
    <w:pPr>
      <w:tabs>
        <w:tab w:leader="none" w:pos="1701" w:val="left"/>
      </w:tabs>
      <w:spacing w:after="0" w:line="360" w:lineRule="auto"/>
      <w:ind w:firstLine="0" w:left="851"/>
    </w:pPr>
    <w:rPr>
      <w:rFonts w:ascii="Arial" w:hAnsi="Arial"/>
      <w:sz w:val="24"/>
    </w:rPr>
  </w:style>
  <w:style w:styleId="Style_140_ch" w:type="character">
    <w:name w:val="Основной текст с отступом 31"/>
    <w:basedOn w:val="Style_16_ch"/>
    <w:link w:val="Style_140"/>
    <w:rPr>
      <w:rFonts w:ascii="Arial" w:hAnsi="Arial"/>
      <w:sz w:val="24"/>
    </w:rPr>
  </w:style>
  <w:style w:styleId="Style_141" w:type="paragraph">
    <w:name w:val="Просмотренная гиперссылка1"/>
    <w:link w:val="Style_141_ch"/>
    <w:rPr>
      <w:color w:val="954F72"/>
      <w:u w:val="single"/>
    </w:rPr>
  </w:style>
  <w:style w:styleId="Style_141_ch" w:type="character">
    <w:name w:val="Просмотренная гиперссылка1"/>
    <w:link w:val="Style_141"/>
    <w:rPr>
      <w:color w:val="954F72"/>
      <w:u w:val="single"/>
    </w:rPr>
  </w:style>
  <w:style w:styleId="Style_9" w:type="paragraph">
    <w:name w:val="Body Text"/>
    <w:basedOn w:val="Style_16"/>
    <w:link w:val="Style_9_ch"/>
    <w:pPr>
      <w:spacing w:after="120" w:line="240" w:lineRule="auto"/>
      <w:ind/>
    </w:pPr>
    <w:rPr>
      <w:rFonts w:ascii="Times New Roman" w:hAnsi="Times New Roman"/>
      <w:sz w:val="28"/>
    </w:rPr>
  </w:style>
  <w:style w:styleId="Style_9_ch" w:type="character">
    <w:name w:val="Body Text"/>
    <w:basedOn w:val="Style_16_ch"/>
    <w:link w:val="Style_9"/>
    <w:rPr>
      <w:rFonts w:ascii="Times New Roman" w:hAnsi="Times New Roman"/>
      <w:sz w:val="28"/>
    </w:rPr>
  </w:style>
  <w:style w:styleId="Style_142" w:type="paragraph">
    <w:name w:val="annotation text"/>
    <w:basedOn w:val="Style_16"/>
    <w:link w:val="Style_142_ch"/>
    <w:pPr>
      <w:spacing w:after="0" w:line="240" w:lineRule="auto"/>
      <w:ind/>
    </w:pPr>
    <w:rPr>
      <w:rFonts w:ascii="Arial" w:hAnsi="Arial"/>
      <w:b w:val="1"/>
      <w:sz w:val="20"/>
    </w:rPr>
  </w:style>
  <w:style w:styleId="Style_142_ch" w:type="character">
    <w:name w:val="annotation text"/>
    <w:basedOn w:val="Style_16_ch"/>
    <w:link w:val="Style_142"/>
    <w:rPr>
      <w:rFonts w:ascii="Arial" w:hAnsi="Arial"/>
      <w:b w:val="1"/>
      <w:sz w:val="20"/>
    </w:rPr>
  </w:style>
  <w:style w:styleId="Style_143" w:type="paragraph">
    <w:name w:val="WW8Num1z3"/>
    <w:link w:val="Style_143_ch"/>
  </w:style>
  <w:style w:styleId="Style_143_ch" w:type="character">
    <w:name w:val="WW8Num1z3"/>
    <w:link w:val="Style_143"/>
  </w:style>
  <w:style w:styleId="Style_144" w:type="paragraph">
    <w:name w:val="Знак примечания1"/>
    <w:link w:val="Style_144_ch"/>
    <w:rPr>
      <w:sz w:val="16"/>
    </w:rPr>
  </w:style>
  <w:style w:styleId="Style_144_ch" w:type="character">
    <w:name w:val="Знак примечания1"/>
    <w:link w:val="Style_144"/>
    <w:rPr>
      <w:sz w:val="16"/>
    </w:rPr>
  </w:style>
  <w:style w:styleId="Style_145" w:type="paragraph">
    <w:name w:val="header"/>
    <w:basedOn w:val="Style_16"/>
    <w:link w:val="Style_145_ch"/>
    <w:pPr>
      <w:tabs>
        <w:tab w:leader="none" w:pos="4677" w:val="center"/>
        <w:tab w:leader="none" w:pos="9355" w:val="right"/>
      </w:tabs>
      <w:spacing w:after="0" w:line="240" w:lineRule="auto"/>
      <w:ind/>
    </w:pPr>
  </w:style>
  <w:style w:styleId="Style_145_ch" w:type="character">
    <w:name w:val="header"/>
    <w:basedOn w:val="Style_16_ch"/>
    <w:link w:val="Style_145"/>
  </w:style>
  <w:style w:styleId="Style_146" w:type="paragraph">
    <w:name w:val="toc 8"/>
    <w:next w:val="Style_16"/>
    <w:link w:val="Style_146_ch"/>
    <w:uiPriority w:val="39"/>
    <w:pPr>
      <w:ind w:firstLine="0" w:left="1400"/>
    </w:pPr>
  </w:style>
  <w:style w:styleId="Style_146_ch" w:type="character">
    <w:name w:val="toc 8"/>
    <w:link w:val="Style_146"/>
  </w:style>
  <w:style w:styleId="Style_147" w:type="paragraph">
    <w:name w:val="WW8Num20z0"/>
    <w:link w:val="Style_147_ch"/>
    <w:rPr>
      <w:rFonts w:ascii="Times New Roman" w:hAnsi="Times New Roman"/>
      <w:sz w:val="28"/>
    </w:rPr>
  </w:style>
  <w:style w:styleId="Style_147_ch" w:type="character">
    <w:name w:val="WW8Num20z0"/>
    <w:link w:val="Style_147"/>
    <w:rPr>
      <w:rFonts w:ascii="Times New Roman" w:hAnsi="Times New Roman"/>
      <w:sz w:val="28"/>
    </w:rPr>
  </w:style>
  <w:style w:styleId="Style_148" w:type="paragraph">
    <w:name w:val="WW8Num4z6"/>
    <w:link w:val="Style_148_ch"/>
  </w:style>
  <w:style w:styleId="Style_148_ch" w:type="character">
    <w:name w:val="WW8Num4z6"/>
    <w:link w:val="Style_148"/>
  </w:style>
  <w:style w:styleId="Style_149" w:type="paragraph">
    <w:name w:val="Гиперссылка1"/>
    <w:link w:val="Style_149_ch"/>
    <w:rPr>
      <w:color w:val="0000FF"/>
      <w:u w:val="single"/>
    </w:rPr>
  </w:style>
  <w:style w:styleId="Style_149_ch" w:type="character">
    <w:name w:val="Гиперссылка1"/>
    <w:link w:val="Style_149"/>
    <w:rPr>
      <w:color w:val="0000FF"/>
      <w:u w:val="single"/>
    </w:rPr>
  </w:style>
  <w:style w:styleId="Style_150" w:type="paragraph">
    <w:name w:val="WW8Num19z0"/>
    <w:link w:val="Style_150_ch"/>
  </w:style>
  <w:style w:styleId="Style_150_ch" w:type="character">
    <w:name w:val="WW8Num19z0"/>
    <w:link w:val="Style_150"/>
  </w:style>
  <w:style w:styleId="Style_151" w:type="paragraph">
    <w:name w:val="Default Paragraph Font"/>
    <w:link w:val="Style_151_ch"/>
  </w:style>
  <w:style w:styleId="Style_151_ch" w:type="character">
    <w:name w:val="Default Paragraph Font"/>
    <w:link w:val="Style_151"/>
  </w:style>
  <w:style w:styleId="Style_152" w:type="paragraph">
    <w:name w:val="WW8Num27z0"/>
    <w:link w:val="Style_152_ch"/>
  </w:style>
  <w:style w:styleId="Style_152_ch" w:type="character">
    <w:name w:val="WW8Num27z0"/>
    <w:link w:val="Style_152"/>
  </w:style>
  <w:style w:styleId="Style_153" w:type="paragraph">
    <w:name w:val="annotation subject"/>
    <w:basedOn w:val="Style_142"/>
    <w:next w:val="Style_142"/>
    <w:link w:val="Style_153_ch"/>
  </w:style>
  <w:style w:styleId="Style_153_ch" w:type="character">
    <w:name w:val="annotation subject"/>
    <w:basedOn w:val="Style_142_ch"/>
    <w:link w:val="Style_153"/>
  </w:style>
  <w:style w:styleId="Style_154" w:type="paragraph">
    <w:name w:val="toc 5"/>
    <w:next w:val="Style_16"/>
    <w:link w:val="Style_154_ch"/>
    <w:uiPriority w:val="39"/>
    <w:pPr>
      <w:ind w:firstLine="0" w:left="800"/>
    </w:pPr>
  </w:style>
  <w:style w:styleId="Style_154_ch" w:type="character">
    <w:name w:val="toc 5"/>
    <w:link w:val="Style_154"/>
  </w:style>
  <w:style w:styleId="Style_155" w:type="paragraph">
    <w:name w:val="Обычный1"/>
    <w:link w:val="Style_155_ch"/>
    <w:rPr>
      <w:sz w:val="22"/>
    </w:rPr>
  </w:style>
  <w:style w:styleId="Style_155_ch" w:type="character">
    <w:name w:val="Обычный1"/>
    <w:link w:val="Style_155"/>
    <w:rPr>
      <w:sz w:val="22"/>
    </w:rPr>
  </w:style>
  <w:style w:styleId="Style_156" w:type="paragraph">
    <w:name w:val="WW8Num1z2"/>
    <w:link w:val="Style_156_ch"/>
  </w:style>
  <w:style w:styleId="Style_156_ch" w:type="character">
    <w:name w:val="WW8Num1z2"/>
    <w:link w:val="Style_156"/>
  </w:style>
  <w:style w:styleId="Style_157" w:type="paragraph">
    <w:name w:val="Текст примечания1"/>
    <w:basedOn w:val="Style_16"/>
    <w:link w:val="Style_157_ch"/>
    <w:pPr>
      <w:spacing w:after="0" w:line="240" w:lineRule="auto"/>
      <w:ind/>
    </w:pPr>
    <w:rPr>
      <w:rFonts w:ascii="Arial" w:hAnsi="Arial"/>
      <w:b w:val="1"/>
      <w:sz w:val="20"/>
    </w:rPr>
  </w:style>
  <w:style w:styleId="Style_157_ch" w:type="character">
    <w:name w:val="Текст примечания1"/>
    <w:basedOn w:val="Style_16_ch"/>
    <w:link w:val="Style_157"/>
    <w:rPr>
      <w:rFonts w:ascii="Arial" w:hAnsi="Arial"/>
      <w:b w:val="1"/>
      <w:sz w:val="20"/>
    </w:rPr>
  </w:style>
  <w:style w:styleId="Style_158" w:type="paragraph">
    <w:name w:val="WW8Num9z0"/>
    <w:link w:val="Style_158_ch"/>
    <w:rPr>
      <w:rFonts w:ascii="Times New Roman" w:hAnsi="Times New Roman"/>
    </w:rPr>
  </w:style>
  <w:style w:styleId="Style_158_ch" w:type="character">
    <w:name w:val="WW8Num9z0"/>
    <w:link w:val="Style_158"/>
    <w:rPr>
      <w:rFonts w:ascii="Times New Roman" w:hAnsi="Times New Roman"/>
    </w:rPr>
  </w:style>
  <w:style w:styleId="Style_159" w:type="paragraph">
    <w:name w:val="WW8Num25z0"/>
    <w:link w:val="Style_159_ch"/>
    <w:rPr>
      <w:rFonts w:ascii="Times New Roman" w:hAnsi="Times New Roman"/>
      <w:sz w:val="28"/>
    </w:rPr>
  </w:style>
  <w:style w:styleId="Style_159_ch" w:type="character">
    <w:name w:val="WW8Num25z0"/>
    <w:link w:val="Style_159"/>
    <w:rPr>
      <w:rFonts w:ascii="Times New Roman" w:hAnsi="Times New Roman"/>
      <w:sz w:val="28"/>
    </w:rPr>
  </w:style>
  <w:style w:styleId="Style_54" w:type="paragraph">
    <w:name w:val="Основной шрифт абзаца2"/>
    <w:link w:val="Style_54_ch"/>
  </w:style>
  <w:style w:styleId="Style_54_ch" w:type="character">
    <w:name w:val="Основной шрифт абзаца2"/>
    <w:link w:val="Style_54"/>
  </w:style>
  <w:style w:styleId="Style_160" w:type="paragraph">
    <w:name w:val="WW8Num6z1"/>
    <w:link w:val="Style_160_ch"/>
  </w:style>
  <w:style w:styleId="Style_160_ch" w:type="character">
    <w:name w:val="WW8Num6z1"/>
    <w:link w:val="Style_160"/>
  </w:style>
  <w:style w:styleId="Style_161" w:type="paragraph">
    <w:name w:val="WW8Num1z0"/>
    <w:link w:val="Style_161_ch"/>
  </w:style>
  <w:style w:styleId="Style_161_ch" w:type="character">
    <w:name w:val="WW8Num1z0"/>
    <w:link w:val="Style_161"/>
  </w:style>
  <w:style w:styleId="Style_162" w:type="paragraph">
    <w:name w:val="WW8Num16z5"/>
    <w:link w:val="Style_162_ch"/>
  </w:style>
  <w:style w:styleId="Style_162_ch" w:type="character">
    <w:name w:val="WW8Num16z5"/>
    <w:link w:val="Style_162"/>
  </w:style>
  <w:style w:styleId="Style_163" w:type="paragraph">
    <w:name w:val="WW8Num13z2"/>
    <w:link w:val="Style_163_ch"/>
    <w:rPr>
      <w:rFonts w:ascii="Wingdings" w:hAnsi="Wingdings"/>
    </w:rPr>
  </w:style>
  <w:style w:styleId="Style_163_ch" w:type="character">
    <w:name w:val="WW8Num13z2"/>
    <w:link w:val="Style_163"/>
    <w:rPr>
      <w:rFonts w:ascii="Wingdings" w:hAnsi="Wingdings"/>
    </w:rPr>
  </w:style>
  <w:style w:styleId="Style_164" w:type="paragraph">
    <w:name w:val="WW8Num16z2"/>
    <w:link w:val="Style_164_ch"/>
  </w:style>
  <w:style w:styleId="Style_164_ch" w:type="character">
    <w:name w:val="WW8Num16z2"/>
    <w:link w:val="Style_164"/>
  </w:style>
  <w:style w:styleId="Style_165" w:type="paragraph">
    <w:name w:val="WW8Num31z3"/>
    <w:link w:val="Style_165_ch"/>
  </w:style>
  <w:style w:styleId="Style_165_ch" w:type="character">
    <w:name w:val="WW8Num31z3"/>
    <w:link w:val="Style_165"/>
  </w:style>
  <w:style w:styleId="Style_166" w:type="paragraph">
    <w:name w:val="WW8Num18z3"/>
    <w:link w:val="Style_166_ch"/>
    <w:rPr>
      <w:rFonts w:ascii="Symbol" w:hAnsi="Symbol"/>
    </w:rPr>
  </w:style>
  <w:style w:styleId="Style_166_ch" w:type="character">
    <w:name w:val="WW8Num18z3"/>
    <w:link w:val="Style_166"/>
    <w:rPr>
      <w:rFonts w:ascii="Symbol" w:hAnsi="Symbol"/>
    </w:rPr>
  </w:style>
  <w:style w:styleId="Style_167" w:type="paragraph">
    <w:name w:val="WW8Num8z0"/>
    <w:link w:val="Style_167_ch"/>
  </w:style>
  <w:style w:styleId="Style_167_ch" w:type="character">
    <w:name w:val="WW8Num8z0"/>
    <w:link w:val="Style_167"/>
  </w:style>
  <w:style w:styleId="Style_168" w:type="paragraph">
    <w:name w:val="WW8Num11z0"/>
    <w:link w:val="Style_168_ch"/>
    <w:rPr>
      <w:rFonts w:ascii="Times New Roman" w:hAnsi="Times New Roman"/>
      <w:sz w:val="28"/>
    </w:rPr>
  </w:style>
  <w:style w:styleId="Style_168_ch" w:type="character">
    <w:name w:val="WW8Num11z0"/>
    <w:link w:val="Style_168"/>
    <w:rPr>
      <w:rFonts w:ascii="Times New Roman" w:hAnsi="Times New Roman"/>
      <w:sz w:val="28"/>
    </w:rPr>
  </w:style>
  <w:style w:styleId="Style_169" w:type="paragraph">
    <w:name w:val="WW8Num9z1"/>
    <w:link w:val="Style_169_ch"/>
  </w:style>
  <w:style w:styleId="Style_169_ch" w:type="character">
    <w:name w:val="WW8Num9z1"/>
    <w:link w:val="Style_169"/>
  </w:style>
  <w:style w:styleId="Style_170" w:type="paragraph">
    <w:name w:val="Subtitle"/>
    <w:next w:val="Style_16"/>
    <w:link w:val="Style_170_ch"/>
    <w:uiPriority w:val="11"/>
    <w:qFormat/>
    <w:rPr>
      <w:rFonts w:ascii="XO Thames" w:hAnsi="XO Thames"/>
      <w:i w:val="1"/>
      <w:color w:val="616161"/>
      <w:sz w:val="24"/>
    </w:rPr>
  </w:style>
  <w:style w:styleId="Style_170_ch" w:type="character">
    <w:name w:val="Subtitle"/>
    <w:link w:val="Style_170"/>
    <w:rPr>
      <w:rFonts w:ascii="XO Thames" w:hAnsi="XO Thames"/>
      <w:i w:val="1"/>
      <w:color w:val="616161"/>
      <w:sz w:val="24"/>
    </w:rPr>
  </w:style>
  <w:style w:styleId="Style_1" w:type="paragraph">
    <w:name w:val="Номер страницы1"/>
    <w:link w:val="Style_1_ch"/>
  </w:style>
  <w:style w:styleId="Style_1_ch" w:type="character">
    <w:name w:val="Номер страницы1"/>
    <w:link w:val="Style_1"/>
  </w:style>
  <w:style w:styleId="Style_10" w:type="paragraph">
    <w:name w:val="Главы"/>
    <w:basedOn w:val="Style_171"/>
    <w:next w:val="Style_7"/>
    <w:link w:val="Style_10_ch"/>
    <w:pPr>
      <w:widowControl w:val="0"/>
      <w:spacing w:after="0" w:before="0" w:line="240" w:lineRule="auto"/>
      <w:ind/>
      <w:jc w:val="center"/>
    </w:pPr>
    <w:rPr>
      <w:rFonts w:ascii="Times New Roman" w:hAnsi="Times New Roman"/>
      <w:i w:val="0"/>
      <w:sz w:val="24"/>
    </w:rPr>
  </w:style>
  <w:style w:styleId="Style_10_ch" w:type="character">
    <w:name w:val="Главы"/>
    <w:basedOn w:val="Style_171_ch"/>
    <w:link w:val="Style_10"/>
    <w:rPr>
      <w:rFonts w:ascii="Times New Roman" w:hAnsi="Times New Roman"/>
      <w:i w:val="0"/>
      <w:sz w:val="24"/>
    </w:rPr>
  </w:style>
  <w:style w:styleId="Style_172" w:type="paragraph">
    <w:name w:val="Document Map"/>
    <w:basedOn w:val="Style_16"/>
    <w:link w:val="Style_172_ch"/>
    <w:rPr>
      <w:rFonts w:ascii="Tahoma" w:hAnsi="Tahoma"/>
      <w:sz w:val="20"/>
    </w:rPr>
  </w:style>
  <w:style w:styleId="Style_172_ch" w:type="character">
    <w:name w:val="Document Map"/>
    <w:basedOn w:val="Style_16_ch"/>
    <w:link w:val="Style_172"/>
    <w:rPr>
      <w:rFonts w:ascii="Tahoma" w:hAnsi="Tahoma"/>
      <w:sz w:val="20"/>
    </w:rPr>
  </w:style>
  <w:style w:styleId="Style_173" w:type="paragraph">
    <w:name w:val="Схема документа Знак"/>
    <w:link w:val="Style_173_ch"/>
    <w:rPr>
      <w:rFonts w:ascii="Times New Roman" w:hAnsi="Times New Roman"/>
      <w:sz w:val="2"/>
    </w:rPr>
  </w:style>
  <w:style w:styleId="Style_173_ch" w:type="character">
    <w:name w:val="Схема документа Знак"/>
    <w:link w:val="Style_173"/>
    <w:rPr>
      <w:rFonts w:ascii="Times New Roman" w:hAnsi="Times New Roman"/>
      <w:sz w:val="2"/>
    </w:rPr>
  </w:style>
  <w:style w:styleId="Style_174" w:type="paragraph">
    <w:name w:val="Текст выноски Знак"/>
    <w:link w:val="Style_174_ch"/>
    <w:rPr>
      <w:rFonts w:ascii="Tahoma" w:hAnsi="Tahoma"/>
      <w:sz w:val="16"/>
    </w:rPr>
  </w:style>
  <w:style w:styleId="Style_174_ch" w:type="character">
    <w:name w:val="Текст выноски Знак"/>
    <w:link w:val="Style_174"/>
    <w:rPr>
      <w:rFonts w:ascii="Tahoma" w:hAnsi="Tahoma"/>
      <w:sz w:val="16"/>
    </w:rPr>
  </w:style>
  <w:style w:styleId="Style_175" w:type="paragraph">
    <w:name w:val="WW8Num19z2"/>
    <w:link w:val="Style_175_ch"/>
    <w:rPr>
      <w:rFonts w:ascii="Wingdings" w:hAnsi="Wingdings"/>
    </w:rPr>
  </w:style>
  <w:style w:styleId="Style_175_ch" w:type="character">
    <w:name w:val="WW8Num19z2"/>
    <w:link w:val="Style_175"/>
    <w:rPr>
      <w:rFonts w:ascii="Wingdings" w:hAnsi="Wingdings"/>
    </w:rPr>
  </w:style>
  <w:style w:styleId="Style_176" w:type="paragraph">
    <w:name w:val="Маркированный список 21"/>
    <w:basedOn w:val="Style_16"/>
    <w:link w:val="Style_176_ch"/>
    <w:pPr>
      <w:tabs>
        <w:tab w:leader="none" w:pos="720" w:val="left"/>
      </w:tabs>
      <w:spacing w:after="0" w:line="240" w:lineRule="auto"/>
      <w:ind/>
    </w:pPr>
    <w:rPr>
      <w:rFonts w:ascii="Arial" w:hAnsi="Arial"/>
      <w:b w:val="1"/>
      <w:sz w:val="24"/>
    </w:rPr>
  </w:style>
  <w:style w:styleId="Style_176_ch" w:type="character">
    <w:name w:val="Маркированный список 21"/>
    <w:basedOn w:val="Style_16_ch"/>
    <w:link w:val="Style_176"/>
    <w:rPr>
      <w:rFonts w:ascii="Arial" w:hAnsi="Arial"/>
      <w:b w:val="1"/>
      <w:sz w:val="24"/>
    </w:rPr>
  </w:style>
  <w:style w:styleId="Style_177" w:type="paragraph">
    <w:name w:val="toc 10"/>
    <w:next w:val="Style_16"/>
    <w:link w:val="Style_177_ch"/>
    <w:uiPriority w:val="39"/>
    <w:pPr>
      <w:ind w:firstLine="0" w:left="1800"/>
    </w:pPr>
  </w:style>
  <w:style w:styleId="Style_177_ch" w:type="character">
    <w:name w:val="toc 10"/>
    <w:link w:val="Style_177"/>
  </w:style>
  <w:style w:styleId="Style_178" w:type="paragraph">
    <w:name w:val="WW8Num29z0"/>
    <w:link w:val="Style_178_ch"/>
    <w:rPr>
      <w:rFonts w:ascii="Times New Roman" w:hAnsi="Times New Roman"/>
      <w:sz w:val="28"/>
    </w:rPr>
  </w:style>
  <w:style w:styleId="Style_178_ch" w:type="character">
    <w:name w:val="WW8Num29z0"/>
    <w:link w:val="Style_178"/>
    <w:rPr>
      <w:rFonts w:ascii="Times New Roman" w:hAnsi="Times New Roman"/>
      <w:sz w:val="28"/>
    </w:rPr>
  </w:style>
  <w:style w:styleId="Style_179" w:type="paragraph">
    <w:name w:val="Обычный1"/>
    <w:link w:val="Style_179_ch"/>
    <w:rPr>
      <w:sz w:val="22"/>
    </w:rPr>
  </w:style>
  <w:style w:styleId="Style_179_ch" w:type="character">
    <w:name w:val="Обычный1"/>
    <w:link w:val="Style_179"/>
    <w:rPr>
      <w:sz w:val="22"/>
    </w:rPr>
  </w:style>
  <w:style w:styleId="Style_180" w:type="paragraph">
    <w:name w:val="WW8Num2z1"/>
    <w:link w:val="Style_180_ch"/>
    <w:rPr>
      <w:rFonts w:ascii="Times New Roman" w:hAnsi="Times New Roman"/>
      <w:sz w:val="28"/>
    </w:rPr>
  </w:style>
  <w:style w:styleId="Style_180_ch" w:type="character">
    <w:name w:val="WW8Num2z1"/>
    <w:link w:val="Style_180"/>
    <w:rPr>
      <w:rFonts w:ascii="Times New Roman" w:hAnsi="Times New Roman"/>
      <w:sz w:val="28"/>
    </w:rPr>
  </w:style>
  <w:style w:styleId="Style_181" w:type="paragraph">
    <w:name w:val="Title"/>
    <w:next w:val="Style_16"/>
    <w:link w:val="Style_181_ch"/>
    <w:uiPriority w:val="10"/>
    <w:qFormat/>
    <w:rPr>
      <w:rFonts w:ascii="XO Thames" w:hAnsi="XO Thames"/>
      <w:b w:val="1"/>
      <w:sz w:val="52"/>
    </w:rPr>
  </w:style>
  <w:style w:styleId="Style_181_ch" w:type="character">
    <w:name w:val="Title"/>
    <w:link w:val="Style_181"/>
    <w:rPr>
      <w:rFonts w:ascii="XO Thames" w:hAnsi="XO Thames"/>
      <w:b w:val="1"/>
      <w:sz w:val="52"/>
    </w:rPr>
  </w:style>
  <w:style w:styleId="Style_182" w:type="paragraph">
    <w:name w:val="heading 4"/>
    <w:next w:val="Style_16"/>
    <w:link w:val="Style_182_ch"/>
    <w:uiPriority w:val="9"/>
    <w:qFormat/>
    <w:pPr>
      <w:spacing w:after="120" w:before="120"/>
      <w:ind/>
      <w:outlineLvl w:val="3"/>
    </w:pPr>
    <w:rPr>
      <w:rFonts w:ascii="XO Thames" w:hAnsi="XO Thames"/>
      <w:b w:val="1"/>
      <w:color w:val="595959"/>
      <w:sz w:val="26"/>
    </w:rPr>
  </w:style>
  <w:style w:styleId="Style_182_ch" w:type="character">
    <w:name w:val="heading 4"/>
    <w:link w:val="Style_182"/>
    <w:rPr>
      <w:rFonts w:ascii="XO Thames" w:hAnsi="XO Thames"/>
      <w:b w:val="1"/>
      <w:color w:val="595959"/>
      <w:sz w:val="26"/>
    </w:rPr>
  </w:style>
  <w:style w:styleId="Style_183" w:type="paragraph">
    <w:name w:val="WW8Num31z7"/>
    <w:link w:val="Style_183_ch"/>
  </w:style>
  <w:style w:styleId="Style_183_ch" w:type="character">
    <w:name w:val="WW8Num31z7"/>
    <w:link w:val="Style_183"/>
  </w:style>
  <w:style w:styleId="Style_184" w:type="paragraph">
    <w:name w:val="Гиперссылка1"/>
    <w:link w:val="Style_184_ch"/>
    <w:rPr>
      <w:color w:val="0000FF"/>
      <w:u w:val="single"/>
    </w:rPr>
  </w:style>
  <w:style w:styleId="Style_184_ch" w:type="character">
    <w:name w:val="Гиперссылка1"/>
    <w:link w:val="Style_184"/>
    <w:rPr>
      <w:color w:val="0000FF"/>
      <w:u w:val="single"/>
    </w:rPr>
  </w:style>
  <w:style w:styleId="Style_185" w:type="paragraph">
    <w:name w:val="WW8Num1z6"/>
    <w:link w:val="Style_185_ch"/>
  </w:style>
  <w:style w:styleId="Style_185_ch" w:type="character">
    <w:name w:val="WW8Num1z6"/>
    <w:link w:val="Style_185"/>
  </w:style>
  <w:style w:styleId="Style_186" w:type="paragraph">
    <w:name w:val="WW8Num2z5"/>
    <w:link w:val="Style_186_ch"/>
  </w:style>
  <w:style w:styleId="Style_186_ch" w:type="character">
    <w:name w:val="WW8Num2z5"/>
    <w:link w:val="Style_186"/>
  </w:style>
  <w:style w:styleId="Style_187" w:type="paragraph">
    <w:name w:val="Гиперссылка1"/>
    <w:link w:val="Style_187_ch"/>
    <w:rPr>
      <w:color w:val="0000FF"/>
      <w:u w:val="single"/>
    </w:rPr>
  </w:style>
  <w:style w:styleId="Style_187_ch" w:type="character">
    <w:name w:val="Гиперссылка1"/>
    <w:link w:val="Style_187"/>
    <w:rPr>
      <w:color w:val="0000FF"/>
      <w:u w:val="single"/>
    </w:rPr>
  </w:style>
  <w:style w:styleId="Style_188" w:type="paragraph">
    <w:name w:val="WW8Num1z1"/>
    <w:link w:val="Style_188_ch"/>
  </w:style>
  <w:style w:styleId="Style_188_ch" w:type="character">
    <w:name w:val="WW8Num1z1"/>
    <w:link w:val="Style_188"/>
  </w:style>
  <w:style w:styleId="Style_189" w:type="paragraph">
    <w:name w:val="Верхний и нижний колонтитулы"/>
    <w:basedOn w:val="Style_16"/>
    <w:link w:val="Style_189_ch"/>
  </w:style>
  <w:style w:styleId="Style_189_ch" w:type="character">
    <w:name w:val="Верхний и нижний колонтитулы"/>
    <w:basedOn w:val="Style_16_ch"/>
    <w:link w:val="Style_189"/>
  </w:style>
  <w:style w:styleId="Style_190" w:type="paragraph">
    <w:name w:val="WW8Num30z2"/>
    <w:link w:val="Style_190_ch"/>
    <w:rPr>
      <w:rFonts w:ascii="Wingdings" w:hAnsi="Wingdings"/>
    </w:rPr>
  </w:style>
  <w:style w:styleId="Style_190_ch" w:type="character">
    <w:name w:val="WW8Num30z2"/>
    <w:link w:val="Style_190"/>
    <w:rPr>
      <w:rFonts w:ascii="Wingdings" w:hAnsi="Wingdings"/>
    </w:rPr>
  </w:style>
  <w:style w:styleId="Style_171" w:type="paragraph">
    <w:name w:val="heading 2"/>
    <w:basedOn w:val="Style_16"/>
    <w:next w:val="Style_16"/>
    <w:link w:val="Style_171_ch"/>
    <w:uiPriority w:val="9"/>
    <w:qFormat/>
    <w:pPr>
      <w:keepNext w:val="1"/>
      <w:spacing w:after="60" w:before="240"/>
      <w:ind/>
      <w:outlineLvl w:val="1"/>
    </w:pPr>
    <w:rPr>
      <w:rFonts w:ascii="Arial" w:hAnsi="Arial"/>
      <w:b w:val="1"/>
      <w:i w:val="1"/>
      <w:sz w:val="28"/>
    </w:rPr>
  </w:style>
  <w:style w:styleId="Style_171_ch" w:type="character">
    <w:name w:val="heading 2"/>
    <w:basedOn w:val="Style_16_ch"/>
    <w:link w:val="Style_171"/>
    <w:rPr>
      <w:rFonts w:ascii="Arial" w:hAnsi="Arial"/>
      <w:b w:val="1"/>
      <w:i w:val="1"/>
      <w:sz w:val="28"/>
    </w:rPr>
  </w:style>
  <w:style w:styleId="Style_191" w:type="paragraph">
    <w:name w:val="WW8Num7z0"/>
    <w:link w:val="Style_191_ch"/>
  </w:style>
  <w:style w:styleId="Style_191_ch" w:type="character">
    <w:name w:val="WW8Num7z0"/>
    <w:link w:val="Style_191"/>
  </w:style>
  <w:style w:styleId="Style_192" w:type="paragraph">
    <w:name w:val="WW8Num30z1"/>
    <w:link w:val="Style_192_ch"/>
    <w:rPr>
      <w:rFonts w:ascii="Courier New" w:hAnsi="Courier New"/>
    </w:rPr>
  </w:style>
  <w:style w:styleId="Style_192_ch" w:type="character">
    <w:name w:val="WW8Num30z1"/>
    <w:link w:val="Style_192"/>
    <w:rPr>
      <w:rFonts w:ascii="Courier New" w:hAnsi="Courier New"/>
    </w:rPr>
  </w:style>
  <w:style w:styleId="Style_193" w:type="paragraph">
    <w:name w:val="УГТП-Примечание"/>
    <w:basedOn w:val="Style_16"/>
    <w:link w:val="Style_193_ch"/>
    <w:pPr>
      <w:spacing w:after="0" w:line="240" w:lineRule="auto"/>
      <w:ind/>
      <w:jc w:val="center"/>
    </w:pPr>
    <w:rPr>
      <w:rFonts w:ascii="Arial" w:hAnsi="Arial"/>
      <w:sz w:val="20"/>
    </w:rPr>
  </w:style>
  <w:style w:styleId="Style_193_ch" w:type="character">
    <w:name w:val="УГТП-Примечание"/>
    <w:basedOn w:val="Style_16_ch"/>
    <w:link w:val="Style_193"/>
    <w:rPr>
      <w:rFonts w:ascii="Arial" w:hAnsi="Arial"/>
      <w:sz w:val="20"/>
    </w:rPr>
  </w:style>
  <w:style w:styleId="Style_194" w:type="paragraph">
    <w:name w:val="WW8Num3z4"/>
    <w:link w:val="Style_194_ch"/>
  </w:style>
  <w:style w:styleId="Style_194_ch" w:type="character">
    <w:name w:val="WW8Num3z4"/>
    <w:link w:val="Style_194"/>
  </w:style>
  <w:style w:styleId="Style_195" w:type="paragraph">
    <w:name w:val="WW8Num31z1"/>
    <w:link w:val="Style_195_ch"/>
    <w:rPr>
      <w:rFonts w:ascii="Times New Roman" w:hAnsi="Times New Roman"/>
      <w:color w:val="0000FF"/>
      <w:sz w:val="28"/>
    </w:rPr>
  </w:style>
  <w:style w:styleId="Style_195_ch" w:type="character">
    <w:name w:val="WW8Num31z1"/>
    <w:link w:val="Style_195"/>
    <w:rPr>
      <w:rFonts w:ascii="Times New Roman" w:hAnsi="Times New Roman"/>
      <w:color w:val="0000FF"/>
      <w:sz w:val="28"/>
    </w:rPr>
  </w:style>
  <w:style w:styleId="Style_196" w:type="table">
    <w:name w:val="Сетка таблицы1"/>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97"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9" Target="numbering.xml" Type="http://schemas.openxmlformats.org/officeDocument/2006/relationships/numbering"/>
  <Relationship Id="rId18" Target="theme/theme1.xml" Type="http://schemas.openxmlformats.org/officeDocument/2006/relationships/theme"/>
  <Relationship Id="rId17" Target="webSettings.xml" Type="http://schemas.openxmlformats.org/officeDocument/2006/relationships/webSettings"/>
  <Relationship Id="rId15" Target="styles.xml" Type="http://schemas.openxmlformats.org/officeDocument/2006/relationships/styles"/>
  <Relationship Id="rId11" Target="media/5.jpeg" Type="http://schemas.openxmlformats.org/officeDocument/2006/relationships/image"/>
  <Relationship Id="rId16" Target="stylesWithEffects.xml" Type="http://schemas.microsoft.com/office/2007/relationships/stylesWithEffects"/>
  <Relationship Id="rId10" Target="media/4.jpeg" Type="http://schemas.openxmlformats.org/officeDocument/2006/relationships/image"/>
  <Relationship Id="rId7" Target="media/1.jpeg" Type="http://schemas.openxmlformats.org/officeDocument/2006/relationships/image"/>
  <Relationship Id="rId14" Target="settings.xml" Type="http://schemas.openxmlformats.org/officeDocument/2006/relationships/settings"/>
  <Relationship Id="rId6" Target="footer6.xml" Type="http://schemas.openxmlformats.org/officeDocument/2006/relationships/footer"/>
  <Relationship Id="rId13" Target="fontTable.xml" Type="http://schemas.openxmlformats.org/officeDocument/2006/relationships/fontTable"/>
  <Relationship Id="rId5" Target="footer5.xml" Type="http://schemas.openxmlformats.org/officeDocument/2006/relationships/footer"/>
  <Relationship Id="rId9" Target="media/3.jpeg" Type="http://schemas.openxmlformats.org/officeDocument/2006/relationships/image"/>
  <Relationship Id="rId4" Target="footer4.xml" Type="http://schemas.openxmlformats.org/officeDocument/2006/relationships/footer"/>
  <Relationship Id="rId8" Target="media/2.png" Type="http://schemas.openxmlformats.org/officeDocument/2006/relationships/image"/>
  <Relationship Id="rId3" Target="footer3.xml" Type="http://schemas.openxmlformats.org/officeDocument/2006/relationships/footer"/>
  <Relationship Id="rId12" Target="media/6.jpeg" Type="http://schemas.openxmlformats.org/officeDocument/2006/relationships/imag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2023-06-01T11:26:18Z</dcterms:modified>
</cp:coreProperties>
</file>