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5011"/>
        <w:gridCol w:w="1872"/>
        <w:gridCol w:w="1852"/>
        <w:gridCol w:w="1562"/>
        <w:gridCol w:w="1562"/>
        <w:gridCol w:w="1562"/>
        <w:gridCol w:w="1498"/>
      </w:tblGrid>
      <w:tr w:rsidR="002F6728" w:rsidRPr="002F6728" w:rsidTr="002F6728">
        <w:trPr>
          <w:gridBefore w:val="5"/>
          <w:wBefore w:w="10992" w:type="dxa"/>
          <w:trHeight w:val="1260"/>
        </w:trPr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35EB" w:rsidRDefault="002F67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6728">
              <w:rPr>
                <w:rFonts w:ascii="Times New Roman" w:hAnsi="Times New Roman" w:cs="Times New Roman"/>
                <w:sz w:val="20"/>
                <w:szCs w:val="24"/>
              </w:rPr>
              <w:t>Приложение</w:t>
            </w:r>
          </w:p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0"/>
                <w:szCs w:val="24"/>
              </w:rPr>
              <w:t xml:space="preserve">к  постановлению Администрации муниципального образования «город Десногорск»            Смоленской области  </w:t>
            </w:r>
            <w:r w:rsidR="00180F02" w:rsidRPr="00180F02">
              <w:rPr>
                <w:rFonts w:ascii="Times New Roman" w:hAnsi="Times New Roman" w:cs="Times New Roman"/>
                <w:sz w:val="20"/>
                <w:szCs w:val="24"/>
              </w:rPr>
              <w:t>от 10.04.2023 № 352</w:t>
            </w:r>
          </w:p>
        </w:tc>
      </w:tr>
      <w:tr w:rsidR="002F6728" w:rsidRPr="002F6728" w:rsidTr="002F6728">
        <w:trPr>
          <w:trHeight w:val="1939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6728" w:rsidRDefault="002F6728" w:rsidP="00E31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 </w:t>
            </w:r>
            <w:bookmarkStart w:id="0" w:name="_GoBack"/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«Сведения о финансировании структурных элементов муниципальной программы»</w:t>
            </w:r>
            <w:bookmarkEnd w:id="0"/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2F6728" w:rsidRPr="002F6728" w:rsidTr="002F6728">
        <w:trPr>
          <w:trHeight w:val="672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184" w:type="dxa"/>
            <w:gridSpan w:val="4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2024</w:t>
            </w:r>
          </w:p>
        </w:tc>
        <w:tc>
          <w:tcPr>
            <w:tcW w:w="1498" w:type="dxa"/>
            <w:hideMark/>
          </w:tcPr>
          <w:p w:rsidR="002F6728" w:rsidRDefault="002F6728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6108CA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2025</w:t>
            </w:r>
          </w:p>
          <w:p w:rsidR="006108CA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«Спорт  - норма жизни»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национального проекта «Демография»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>зультат: приобретение спортивно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 инвентаря и спортивной экипировки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спортивных организаций</w:t>
            </w:r>
          </w:p>
        </w:tc>
        <w:tc>
          <w:tcPr>
            <w:tcW w:w="1872" w:type="dxa"/>
            <w:vMerge w:val="restart"/>
            <w:hideMark/>
          </w:tcPr>
          <w:p w:rsid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150,8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"Наименование"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157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126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«Предоставление спортивных 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553E5D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«ФОК Десна» 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740B00" w:rsidP="005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3E5D">
              <w:rPr>
                <w:rFonts w:ascii="Times New Roman" w:hAnsi="Times New Roman" w:cs="Times New Roman"/>
                <w:sz w:val="24"/>
                <w:szCs w:val="24"/>
              </w:rPr>
              <w:t> 194,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5 669,1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108CA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108CA" w:rsidRPr="00553E5D" w:rsidRDefault="00553E5D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5D">
              <w:rPr>
                <w:rFonts w:ascii="Times New Roman" w:hAnsi="Times New Roman" w:cs="Times New Roman"/>
                <w:b/>
                <w:sz w:val="24"/>
                <w:szCs w:val="24"/>
              </w:rPr>
              <w:t>17 194,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5 669,1</w:t>
            </w:r>
          </w:p>
        </w:tc>
        <w:tc>
          <w:tcPr>
            <w:tcW w:w="1562" w:type="dxa"/>
            <w:hideMark/>
          </w:tcPr>
          <w:p w:rsidR="006108CA" w:rsidRPr="00553E5D" w:rsidRDefault="00553E5D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5D">
              <w:rPr>
                <w:rFonts w:ascii="Times New Roman" w:hAnsi="Times New Roman" w:cs="Times New Roman"/>
                <w:b/>
                <w:sz w:val="24"/>
                <w:szCs w:val="24"/>
              </w:rPr>
              <w:t>5 762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6108CA" w:rsidRPr="006108CA" w:rsidRDefault="00B11F60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5 762,7</w:t>
            </w:r>
          </w:p>
        </w:tc>
      </w:tr>
      <w:tr w:rsidR="002F6728" w:rsidRPr="002F6728" w:rsidTr="006108CA">
        <w:trPr>
          <w:trHeight w:val="993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школа» 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903792" w:rsidRDefault="006108CA" w:rsidP="00903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3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  <w:r w:rsidR="0090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A8544C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5 790,</w:t>
            </w:r>
            <w:r w:rsidR="00C02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hideMark/>
          </w:tcPr>
          <w:p w:rsid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6B87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3792" w:rsidRPr="002F6728" w:rsidRDefault="00903792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3792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3792" w:rsidRPr="00903792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17 </w:t>
            </w:r>
            <w:r w:rsidRPr="00903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509</w:t>
            </w: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27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hideMark/>
          </w:tcPr>
          <w:p w:rsidR="00903792" w:rsidRPr="00903792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5 790,</w:t>
            </w:r>
            <w:r w:rsidR="00C027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  <w:hideMark/>
          </w:tcPr>
          <w:p w:rsidR="00903792" w:rsidRPr="00903792" w:rsidRDefault="008D6B87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5 858,9</w:t>
            </w:r>
          </w:p>
        </w:tc>
        <w:tc>
          <w:tcPr>
            <w:tcW w:w="1498" w:type="dxa"/>
            <w:hideMark/>
          </w:tcPr>
          <w:p w:rsidR="00903792" w:rsidRPr="00903792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5 859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C0279E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2F6728" w:rsidP="006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CA">
              <w:rPr>
                <w:rFonts w:ascii="Times New Roman" w:hAnsi="Times New Roman" w:cs="Times New Roman"/>
                <w:sz w:val="24"/>
                <w:szCs w:val="24"/>
              </w:rPr>
              <w:t> 389,0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</w:tr>
      <w:tr w:rsidR="006108CA" w:rsidRPr="002F6728" w:rsidTr="00C0279E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1 389,0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441,8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482,9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36 393,7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12 027,1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12 211,3</w:t>
            </w:r>
          </w:p>
        </w:tc>
        <w:tc>
          <w:tcPr>
            <w:tcW w:w="1498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12 155,3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124,0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562" w:type="dxa"/>
            <w:hideMark/>
          </w:tcPr>
          <w:p w:rsidR="00B11F60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36 244,5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11 952,5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12 136,7</w:t>
            </w:r>
          </w:p>
        </w:tc>
        <w:tc>
          <w:tcPr>
            <w:tcW w:w="1498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12 155,3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61A1C" w:rsidRPr="002F6728" w:rsidRDefault="00F61A1C">
      <w:pPr>
        <w:rPr>
          <w:rFonts w:ascii="Times New Roman" w:hAnsi="Times New Roman" w:cs="Times New Roman"/>
          <w:sz w:val="24"/>
          <w:szCs w:val="24"/>
        </w:rPr>
      </w:pPr>
    </w:p>
    <w:sectPr w:rsidR="00F61A1C" w:rsidRPr="002F6728" w:rsidSect="00E33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50" w:rsidRDefault="00CE3150" w:rsidP="00E31A4E">
      <w:pPr>
        <w:spacing w:after="0" w:line="240" w:lineRule="auto"/>
      </w:pPr>
      <w:r>
        <w:separator/>
      </w:r>
    </w:p>
  </w:endnote>
  <w:endnote w:type="continuationSeparator" w:id="0">
    <w:p w:rsidR="00CE3150" w:rsidRDefault="00CE3150" w:rsidP="00E3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50" w:rsidRDefault="00CE3150" w:rsidP="00E31A4E">
      <w:pPr>
        <w:spacing w:after="0" w:line="240" w:lineRule="auto"/>
      </w:pPr>
      <w:r>
        <w:separator/>
      </w:r>
    </w:p>
  </w:footnote>
  <w:footnote w:type="continuationSeparator" w:id="0">
    <w:p w:rsidR="00CE3150" w:rsidRDefault="00CE3150" w:rsidP="00E3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26385"/>
      <w:docPartObj>
        <w:docPartGallery w:val="Page Numbers (Top of Page)"/>
        <w:docPartUnique/>
      </w:docPartObj>
    </w:sdtPr>
    <w:sdtEndPr/>
    <w:sdtContent>
      <w:p w:rsidR="00E335EB" w:rsidRDefault="00E335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02">
          <w:rPr>
            <w:noProof/>
          </w:rPr>
          <w:t>4</w:t>
        </w:r>
        <w:r>
          <w:fldChar w:fldCharType="end"/>
        </w:r>
      </w:p>
    </w:sdtContent>
  </w:sdt>
  <w:p w:rsidR="00E31A4E" w:rsidRDefault="00E31A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0"/>
    <w:rsid w:val="00180F02"/>
    <w:rsid w:val="002F6728"/>
    <w:rsid w:val="00406680"/>
    <w:rsid w:val="0043029C"/>
    <w:rsid w:val="00553E5D"/>
    <w:rsid w:val="006108CA"/>
    <w:rsid w:val="0061158E"/>
    <w:rsid w:val="00740B00"/>
    <w:rsid w:val="008D6B87"/>
    <w:rsid w:val="00903792"/>
    <w:rsid w:val="00915D1B"/>
    <w:rsid w:val="00A7580D"/>
    <w:rsid w:val="00A8544C"/>
    <w:rsid w:val="00B11F60"/>
    <w:rsid w:val="00C0279E"/>
    <w:rsid w:val="00CE3150"/>
    <w:rsid w:val="00E31A4E"/>
    <w:rsid w:val="00E335EB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A4E"/>
  </w:style>
  <w:style w:type="paragraph" w:styleId="a8">
    <w:name w:val="footer"/>
    <w:basedOn w:val="a"/>
    <w:link w:val="a9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A4E"/>
  </w:style>
  <w:style w:type="paragraph" w:styleId="a8">
    <w:name w:val="footer"/>
    <w:basedOn w:val="a"/>
    <w:link w:val="a9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K125</cp:lastModifiedBy>
  <cp:revision>15</cp:revision>
  <cp:lastPrinted>2023-02-27T12:47:00Z</cp:lastPrinted>
  <dcterms:created xsi:type="dcterms:W3CDTF">2022-12-07T12:26:00Z</dcterms:created>
  <dcterms:modified xsi:type="dcterms:W3CDTF">2023-04-20T13:53:00Z</dcterms:modified>
</cp:coreProperties>
</file>