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4"/>
        </w:rPr>
      </w:pPr>
      <w:r>
        <w:rPr>
          <w:sz w:val="24"/>
        </w:rPr>
        <w:t>Приложение 1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03000000">
      <w:pPr>
        <w:ind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0400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0500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6000000">
      <w:pPr>
        <w:ind/>
        <w:jc w:val="right"/>
        <w:rPr>
          <w:sz w:val="24"/>
        </w:rPr>
      </w:pPr>
      <w:r>
        <w:rPr>
          <w:sz w:val="24"/>
        </w:rPr>
        <w:t>от 16.03.2023 №</w:t>
      </w:r>
      <w:r>
        <w:rPr>
          <w:sz w:val="24"/>
        </w:rPr>
        <w:t xml:space="preserve"> 225</w:t>
      </w:r>
    </w:p>
    <w:p w14:paraId="07000000">
      <w:pPr>
        <w:pStyle w:val="Style_3"/>
        <w:rPr>
          <w:b w:val="0"/>
          <w:sz w:val="28"/>
        </w:rPr>
      </w:pPr>
    </w:p>
    <w:p w14:paraId="08000000">
      <w:pPr>
        <w:widowControl w:val="0"/>
        <w:ind w:firstLine="539"/>
        <w:jc w:val="center"/>
        <w:rPr>
          <w:b w:val="1"/>
          <w:sz w:val="28"/>
        </w:rPr>
      </w:pPr>
      <w:r>
        <w:rPr>
          <w:b w:val="1"/>
          <w:sz w:val="28"/>
        </w:rPr>
        <w:t xml:space="preserve">Перечень мест, на которые запрещается возвращать животных без владельцев на территории </w:t>
      </w:r>
      <w:r>
        <w:rPr>
          <w:b w:val="1"/>
          <w:sz w:val="28"/>
        </w:rPr>
        <w:t>муниципального образования «город Десногорск» Смоленской области</w:t>
      </w:r>
    </w:p>
    <w:p w14:paraId="09000000">
      <w:pPr>
        <w:widowControl w:val="0"/>
        <w:ind w:firstLine="539"/>
        <w:jc w:val="center"/>
        <w:rPr>
          <w:sz w:val="28"/>
        </w:rPr>
      </w:pPr>
    </w:p>
    <w:p w14:paraId="0A000000">
      <w:pPr>
        <w:widowControl w:val="0"/>
        <w:tabs>
          <w:tab w:leader="none" w:pos="709" w:val="left"/>
        </w:tabs>
        <w:ind w:firstLine="568" w:left="-142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Детские  </w:t>
      </w:r>
      <w:r>
        <w:rPr>
          <w:sz w:val="28"/>
        </w:rPr>
        <w:t xml:space="preserve">игровые </w:t>
      </w:r>
      <w:r>
        <w:rPr>
          <w:sz w:val="28"/>
        </w:rPr>
        <w:t xml:space="preserve"> и  </w:t>
      </w:r>
      <w:r>
        <w:rPr>
          <w:sz w:val="28"/>
        </w:rPr>
        <w:t xml:space="preserve">спортивные   </w:t>
      </w:r>
      <w:r>
        <w:rPr>
          <w:sz w:val="28"/>
        </w:rPr>
        <w:t xml:space="preserve">площадки,   </w:t>
      </w:r>
      <w:r>
        <w:rPr>
          <w:sz w:val="28"/>
        </w:rPr>
        <w:t xml:space="preserve"> спортивные площадки </w:t>
      </w:r>
      <w:r>
        <w:rPr>
          <w:sz w:val="28"/>
        </w:rPr>
        <w:t>для занятий активными видами спорта, площадки, предназначенные для спортивных игр на открытом воздухе.</w:t>
      </w:r>
    </w:p>
    <w:p w14:paraId="0B000000">
      <w:pPr>
        <w:widowControl w:val="0"/>
        <w:tabs>
          <w:tab w:leader="none" w:pos="851" w:val="left"/>
        </w:tabs>
        <w:ind w:firstLine="568" w:left="-142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Общественные территори</w:t>
      </w:r>
      <w:r>
        <w:rPr>
          <w:sz w:val="28"/>
        </w:rPr>
        <w:t>и (территории парков, скверов, места массового отдыха, береговые полосы водных объектов общего пользования).</w:t>
      </w:r>
    </w:p>
    <w:p w14:paraId="0C000000">
      <w:pPr>
        <w:widowControl w:val="0"/>
        <w:tabs>
          <w:tab w:leader="none" w:pos="709" w:val="center"/>
        </w:tabs>
        <w:ind w:firstLine="568" w:left="-142"/>
        <w:jc w:val="both"/>
        <w:rPr>
          <w:sz w:val="28"/>
        </w:rPr>
      </w:pPr>
      <w:r>
        <w:rPr>
          <w:sz w:val="28"/>
        </w:rPr>
        <w:t xml:space="preserve">3. Территории         образовательных            организаций     </w:t>
      </w:r>
      <w:r>
        <w:rPr>
          <w:sz w:val="28"/>
        </w:rPr>
        <w:t xml:space="preserve">и     </w:t>
      </w:r>
      <w:r>
        <w:rPr>
          <w:sz w:val="28"/>
        </w:rPr>
        <w:t xml:space="preserve"> организаций здравоохранения, территории, прилегающие к указанным организациям.</w:t>
      </w:r>
    </w:p>
    <w:p w14:paraId="0D000000">
      <w:pPr>
        <w:widowControl w:val="0"/>
        <w:ind w:firstLine="568" w:left="-142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Территории, прилегающ</w:t>
      </w:r>
      <w:r>
        <w:rPr>
          <w:sz w:val="28"/>
        </w:rPr>
        <w:t>ие к объектам культуры и искусства.</w:t>
      </w:r>
    </w:p>
    <w:p w14:paraId="0E000000">
      <w:pPr>
        <w:widowControl w:val="0"/>
        <w:ind w:firstLine="568" w:left="-142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Территории,   прилегающие  </w:t>
      </w:r>
      <w:r>
        <w:rPr>
          <w:sz w:val="28"/>
        </w:rPr>
        <w:t xml:space="preserve">к  </w:t>
      </w:r>
      <w:r>
        <w:rPr>
          <w:sz w:val="28"/>
        </w:rPr>
        <w:t xml:space="preserve">организациям </w:t>
      </w:r>
      <w:r>
        <w:rPr>
          <w:sz w:val="28"/>
        </w:rPr>
        <w:t xml:space="preserve"> общественного  </w:t>
      </w:r>
      <w:r>
        <w:rPr>
          <w:sz w:val="28"/>
        </w:rPr>
        <w:t>питания, объектам торговли, места размещения нестационарных торговых объектов.</w:t>
      </w:r>
    </w:p>
    <w:p w14:paraId="0F000000">
      <w:pPr>
        <w:widowControl w:val="0"/>
        <w:ind w:firstLine="568" w:left="-142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Территории</w:t>
      </w:r>
      <w:r>
        <w:rPr>
          <w:sz w:val="28"/>
        </w:rPr>
        <w:t xml:space="preserve">,        </w:t>
      </w:r>
      <w:r>
        <w:rPr>
          <w:sz w:val="28"/>
        </w:rPr>
        <w:t xml:space="preserve">предназначенные       </w:t>
      </w:r>
      <w:r>
        <w:rPr>
          <w:sz w:val="28"/>
        </w:rPr>
        <w:t xml:space="preserve"> для       </w:t>
      </w:r>
      <w:r>
        <w:rPr>
          <w:sz w:val="28"/>
        </w:rPr>
        <w:t xml:space="preserve">выпаса      </w:t>
      </w:r>
      <w:r>
        <w:rPr>
          <w:sz w:val="28"/>
        </w:rPr>
        <w:t xml:space="preserve">и       </w:t>
      </w:r>
      <w:r>
        <w:rPr>
          <w:sz w:val="28"/>
        </w:rPr>
        <w:t xml:space="preserve">прогона сельскохозяйственных </w:t>
      </w:r>
      <w:r>
        <w:rPr>
          <w:sz w:val="28"/>
        </w:rPr>
        <w:t xml:space="preserve"> животных </w:t>
      </w:r>
      <w:r>
        <w:rPr>
          <w:sz w:val="28"/>
        </w:rPr>
        <w:t xml:space="preserve"> и  </w:t>
      </w:r>
      <w:r>
        <w:rPr>
          <w:sz w:val="28"/>
        </w:rPr>
        <w:t>п</w:t>
      </w:r>
      <w:r>
        <w:rPr>
          <w:sz w:val="28"/>
        </w:rPr>
        <w:t>тицы.</w:t>
      </w:r>
    </w:p>
    <w:p w14:paraId="10000000">
      <w:pPr>
        <w:widowControl w:val="0"/>
        <w:ind w:firstLine="568" w:left="-142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>Места, предназначенные для выгула домашних животных.</w:t>
      </w:r>
    </w:p>
    <w:p w14:paraId="11000000">
      <w:pPr>
        <w:widowControl w:val="0"/>
        <w:ind w:firstLine="568" w:left="-142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>Территории, прилегающие к многоквартирным домам, с расположенными на них элементами благоустройства.</w:t>
      </w:r>
    </w:p>
    <w:p w14:paraId="12000000">
      <w:pPr>
        <w:ind w:firstLine="568" w:left="-142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>Кладбища и мемориальные зоны.</w:t>
      </w:r>
      <w:bookmarkStart w:id="1" w:name="_GoBack"/>
      <w:bookmarkEnd w:id="1"/>
    </w:p>
    <w:p w14:paraId="13000000">
      <w:pPr>
        <w:ind w:firstLine="0" w:left="567"/>
        <w:rPr>
          <w:sz w:val="28"/>
        </w:rPr>
      </w:pPr>
    </w:p>
    <w:p w14:paraId="14000000">
      <w:pPr>
        <w:ind w:firstLine="0" w:left="567"/>
        <w:rPr>
          <w:sz w:val="28"/>
        </w:rPr>
      </w:pPr>
    </w:p>
    <w:p w14:paraId="15000000">
      <w:pPr>
        <w:ind w:firstLine="0" w:left="567"/>
        <w:rPr>
          <w:sz w:val="28"/>
        </w:rPr>
      </w:pPr>
    </w:p>
    <w:p w14:paraId="16000000">
      <w:pPr>
        <w:ind w:firstLine="0" w:left="567"/>
        <w:rPr>
          <w:sz w:val="28"/>
        </w:rPr>
      </w:pPr>
    </w:p>
    <w:p w14:paraId="17000000">
      <w:pPr>
        <w:ind w:firstLine="0" w:left="567"/>
        <w:rPr>
          <w:sz w:val="28"/>
        </w:rPr>
      </w:pPr>
    </w:p>
    <w:p w14:paraId="18000000">
      <w:pPr>
        <w:ind w:firstLine="0" w:left="567"/>
        <w:rPr>
          <w:sz w:val="28"/>
        </w:rPr>
      </w:pPr>
    </w:p>
    <w:p w14:paraId="19000000">
      <w:pPr>
        <w:ind w:firstLine="0" w:left="567"/>
        <w:rPr>
          <w:sz w:val="28"/>
        </w:rPr>
      </w:pPr>
    </w:p>
    <w:p w14:paraId="1A000000">
      <w:pPr>
        <w:ind w:firstLine="0" w:left="567"/>
        <w:rPr>
          <w:sz w:val="28"/>
        </w:rPr>
      </w:pPr>
    </w:p>
    <w:p w14:paraId="1B000000">
      <w:pPr>
        <w:ind w:firstLine="0" w:left="567"/>
        <w:rPr>
          <w:sz w:val="28"/>
        </w:rPr>
      </w:pPr>
    </w:p>
    <w:p w14:paraId="1C000000">
      <w:pPr>
        <w:ind w:firstLine="0" w:left="567"/>
        <w:rPr>
          <w:sz w:val="28"/>
        </w:rPr>
      </w:pPr>
    </w:p>
    <w:p w14:paraId="1D000000">
      <w:pPr>
        <w:ind w:firstLine="0" w:left="567"/>
        <w:rPr>
          <w:sz w:val="28"/>
        </w:rPr>
      </w:pPr>
    </w:p>
    <w:p w14:paraId="1E000000">
      <w:pPr>
        <w:ind w:firstLine="0" w:left="567"/>
        <w:rPr>
          <w:sz w:val="28"/>
        </w:rPr>
      </w:pPr>
    </w:p>
    <w:p w14:paraId="1F000000">
      <w:pPr>
        <w:ind w:firstLine="0" w:left="567"/>
        <w:rPr>
          <w:sz w:val="28"/>
        </w:rPr>
      </w:pPr>
    </w:p>
    <w:p w14:paraId="20000000">
      <w:pPr>
        <w:ind w:firstLine="0" w:left="567"/>
        <w:rPr>
          <w:sz w:val="28"/>
        </w:rPr>
      </w:pPr>
    </w:p>
    <w:p w14:paraId="21000000">
      <w:pPr>
        <w:ind w:firstLine="0" w:left="567"/>
        <w:rPr>
          <w:sz w:val="28"/>
        </w:rPr>
      </w:pPr>
    </w:p>
    <w:p w14:paraId="22000000">
      <w:pPr>
        <w:ind w:firstLine="0" w:left="567"/>
        <w:rPr>
          <w:sz w:val="28"/>
        </w:rPr>
      </w:pPr>
    </w:p>
    <w:p w14:paraId="23000000">
      <w:pPr>
        <w:ind w:firstLine="0" w:left="567"/>
        <w:rPr>
          <w:sz w:val="28"/>
        </w:rPr>
      </w:pPr>
    </w:p>
    <w:p w14:paraId="24000000">
      <w:pPr>
        <w:ind w:firstLine="0" w:left="567"/>
        <w:rPr>
          <w:sz w:val="28"/>
        </w:rPr>
      </w:pPr>
    </w:p>
    <w:p w14:paraId="25000000">
      <w:pPr>
        <w:ind w:firstLine="0" w:left="567"/>
        <w:rPr>
          <w:sz w:val="28"/>
        </w:rPr>
      </w:pPr>
    </w:p>
    <w:p w14:paraId="2600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27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постановлением </w:t>
      </w:r>
      <w:r>
        <w:rPr>
          <w:sz w:val="24"/>
        </w:rPr>
        <w:t>Администрации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2B000000">
      <w:pPr>
        <w:ind/>
        <w:jc w:val="right"/>
        <w:rPr>
          <w:sz w:val="24"/>
        </w:rPr>
      </w:pPr>
      <w:r>
        <w:rPr>
          <w:sz w:val="24"/>
        </w:rPr>
        <w:t>от 16.03.2023 №</w:t>
      </w:r>
      <w:r>
        <w:rPr>
          <w:sz w:val="24"/>
        </w:rPr>
        <w:t xml:space="preserve"> 225</w:t>
      </w:r>
    </w:p>
    <w:p w14:paraId="2C000000">
      <w:pPr>
        <w:ind w:firstLine="0" w:left="567"/>
        <w:rPr>
          <w:sz w:val="28"/>
        </w:rPr>
      </w:pPr>
    </w:p>
    <w:p w14:paraId="2D000000">
      <w:pPr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Перечень лиц, уполномоченных на принятие решений о возврате животных без владельцев на прежние места их обитания на территории муниципально</w:t>
      </w:r>
      <w:r>
        <w:rPr>
          <w:b w:val="1"/>
          <w:sz w:val="28"/>
        </w:rPr>
        <w:t>го образования «</w:t>
      </w:r>
      <w:r>
        <w:rPr>
          <w:b w:val="1"/>
          <w:sz w:val="28"/>
        </w:rPr>
        <w:t>город Десногорск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Смоленской области</w:t>
      </w:r>
    </w:p>
    <w:p w14:paraId="2E000000">
      <w:pPr>
        <w:ind w:firstLine="0" w:left="567"/>
        <w:jc w:val="center"/>
        <w:rPr>
          <w:b w:val="1"/>
          <w:sz w:val="28"/>
        </w:rPr>
      </w:pPr>
    </w:p>
    <w:p w14:paraId="2F000000">
      <w:pPr>
        <w:ind w:firstLine="567"/>
        <w:rPr>
          <w:sz w:val="28"/>
        </w:rPr>
      </w:pPr>
      <w:r>
        <w:rPr>
          <w:sz w:val="28"/>
        </w:rPr>
        <w:t xml:space="preserve">Глава муниципального образования </w:t>
      </w:r>
      <w:r>
        <w:rPr>
          <w:sz w:val="28"/>
        </w:rPr>
        <w:t>«город Десногорск»</w:t>
      </w:r>
      <w:r>
        <w:rPr>
          <w:sz w:val="28"/>
        </w:rPr>
        <w:t xml:space="preserve"> Смоленской области Новиков А. А. </w:t>
      </w:r>
    </w:p>
    <w:sectPr>
      <w:pgSz w:h="16838" w:w="11906"/>
      <w:pgMar w:bottom="1134" w:footer="0" w:gutter="0" w:header="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Основной текст A"/>
    <w:link w:val="Style_6_ch"/>
    <w:rPr>
      <w:rFonts w:ascii="Helvetica Neue" w:hAnsi="Helvetica Neue"/>
      <w:sz w:val="22"/>
      <w:u w:color="000000"/>
    </w:rPr>
  </w:style>
  <w:style w:styleId="Style_6_ch" w:type="character">
    <w:name w:val="Основной текст A"/>
    <w:link w:val="Style_6"/>
    <w:rPr>
      <w:rFonts w:ascii="Helvetica Neue" w:hAnsi="Helvetica Neue"/>
      <w:sz w:val="22"/>
      <w:u w:color="000000"/>
    </w:rPr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3" w:type="paragraph">
    <w:name w:val="heading 7"/>
    <w:basedOn w:val="Style_4"/>
    <w:next w:val="Style_4"/>
    <w:link w:val="Style_3_ch"/>
    <w:uiPriority w:val="9"/>
    <w:qFormat/>
    <w:pPr>
      <w:keepNext w:val="1"/>
      <w:ind/>
      <w:jc w:val="center"/>
      <w:outlineLvl w:val="6"/>
    </w:pPr>
    <w:rPr>
      <w:b w:val="1"/>
      <w:sz w:val="32"/>
    </w:rPr>
  </w:style>
  <w:style w:styleId="Style_3_ch" w:type="character">
    <w:name w:val="heading 7"/>
    <w:basedOn w:val="Style_4_ch"/>
    <w:link w:val="Style_3"/>
    <w:rPr>
      <w:b w:val="1"/>
      <w:sz w:val="32"/>
    </w:rPr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Основной текст с отступом 3 Знак"/>
    <w:link w:val="Style_11_ch"/>
    <w:rPr>
      <w:sz w:val="28"/>
    </w:rPr>
  </w:style>
  <w:style w:styleId="Style_11_ch" w:type="character">
    <w:name w:val="Основной текст с отступом 3 Знак"/>
    <w:link w:val="Style_11"/>
    <w:rPr>
      <w:sz w:val="28"/>
    </w:rPr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4_ch"/>
    <w:link w:val="Style_14"/>
    <w:rPr>
      <w:rFonts w:ascii="Cambria" w:hAnsi="Cambria"/>
      <w:b w:val="1"/>
      <w:sz w:val="26"/>
    </w:rPr>
  </w:style>
  <w:style w:styleId="Style_15" w:type="paragraph">
    <w:name w:val="Body Text Indent"/>
    <w:basedOn w:val="Style_4"/>
    <w:link w:val="Style_15_ch"/>
    <w:pPr>
      <w:spacing w:after="120"/>
      <w:ind w:firstLine="0" w:left="283"/>
    </w:pPr>
  </w:style>
  <w:style w:styleId="Style_15_ch" w:type="character">
    <w:name w:val="Body Text Indent"/>
    <w:basedOn w:val="Style_4_ch"/>
    <w:link w:val="Style_15"/>
  </w:style>
  <w:style w:styleId="Style_16" w:type="paragraph">
    <w:name w:val="Знак"/>
    <w:basedOn w:val="Style_4"/>
    <w:link w:val="Style_16_ch"/>
    <w:pPr>
      <w:tabs>
        <w:tab w:leader="none" w:pos="1134" w:val="left"/>
      </w:tabs>
      <w:spacing w:after="160" w:line="240" w:lineRule="exact"/>
      <w:ind/>
    </w:pPr>
    <w:rPr>
      <w:sz w:val="22"/>
    </w:rPr>
  </w:style>
  <w:style w:styleId="Style_16_ch" w:type="character">
    <w:name w:val="Знак"/>
    <w:basedOn w:val="Style_4_ch"/>
    <w:link w:val="Style_16"/>
    <w:rPr>
      <w:sz w:val="22"/>
    </w:rPr>
  </w:style>
  <w:style w:styleId="Style_17" w:type="paragraph">
    <w:name w:val="Body Text Indent 3"/>
    <w:basedOn w:val="Style_4"/>
    <w:link w:val="Style_17_ch"/>
    <w:pPr>
      <w:ind w:firstLine="993"/>
    </w:pPr>
    <w:rPr>
      <w:sz w:val="28"/>
    </w:rPr>
  </w:style>
  <w:style w:styleId="Style_17_ch" w:type="character">
    <w:name w:val="Body Text Indent 3"/>
    <w:basedOn w:val="Style_4_ch"/>
    <w:link w:val="Style_17"/>
    <w:rPr>
      <w:sz w:val="28"/>
    </w:rPr>
  </w:style>
  <w:style w:styleId="Style_18" w:type="paragraph">
    <w:name w:val="Body Text Indent 2"/>
    <w:basedOn w:val="Style_4"/>
    <w:link w:val="Style_18_ch"/>
    <w:pPr>
      <w:spacing w:after="120" w:line="480" w:lineRule="auto"/>
      <w:ind w:firstLine="0" w:left="283"/>
    </w:pPr>
    <w:rPr>
      <w:sz w:val="24"/>
    </w:rPr>
  </w:style>
  <w:style w:styleId="Style_18_ch" w:type="character">
    <w:name w:val="Body Text Indent 2"/>
    <w:basedOn w:val="Style_4_ch"/>
    <w:link w:val="Style_18"/>
    <w:rPr>
      <w:sz w:val="24"/>
    </w:rPr>
  </w:style>
  <w:style w:styleId="Style_19" w:type="paragraph">
    <w:name w:val="Основной текст Знак"/>
    <w:basedOn w:val="Style_20"/>
    <w:link w:val="Style_19_ch"/>
  </w:style>
  <w:style w:styleId="Style_19_ch" w:type="character">
    <w:name w:val="Основной текст Знак"/>
    <w:basedOn w:val="Style_20_ch"/>
    <w:link w:val="Style_19"/>
  </w:style>
  <w:style w:styleId="Style_2" w:type="paragraph">
    <w:name w:val="apple-converted-space"/>
    <w:basedOn w:val="Style_20"/>
    <w:link w:val="Style_2_ch"/>
  </w:style>
  <w:style w:styleId="Style_2_ch" w:type="character">
    <w:name w:val="apple-converted-space"/>
    <w:basedOn w:val="Style_20_ch"/>
    <w:link w:val="Style_2"/>
  </w:style>
  <w:style w:styleId="Style_13" w:type="paragraph">
    <w:name w:val="Body Text"/>
    <w:basedOn w:val="Style_4"/>
    <w:link w:val="Style_13_ch"/>
    <w:pPr>
      <w:spacing w:after="120"/>
      <w:ind/>
    </w:pPr>
  </w:style>
  <w:style w:styleId="Style_13_ch" w:type="character">
    <w:name w:val="Body Text"/>
    <w:basedOn w:val="Style_4_ch"/>
    <w:link w:val="Style_13"/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3" w:type="paragraph">
    <w:name w:val="toc 3"/>
    <w:next w:val="Style_4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Заголовок"/>
    <w:basedOn w:val="Style_4"/>
    <w:next w:val="Style_13"/>
    <w:link w:val="Style_2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_ch" w:type="character">
    <w:name w:val="Заголовок"/>
    <w:basedOn w:val="Style_4_ch"/>
    <w:link w:val="Style_25"/>
    <w:rPr>
      <w:rFonts w:ascii="Liberation Sans" w:hAnsi="Liberation Sans"/>
      <w:sz w:val="28"/>
    </w:rPr>
  </w:style>
  <w:style w:styleId="Style_26" w:type="paragraph">
    <w:name w:val="heading 1"/>
    <w:next w:val="Style_4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1" w:type="paragraph">
    <w:name w:val="ConsPlusNormal"/>
    <w:link w:val="Style_1_ch"/>
    <w:pPr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7" w:type="paragraph">
    <w:name w:val="index heading"/>
    <w:basedOn w:val="Style_4"/>
    <w:link w:val="Style_27_ch"/>
  </w:style>
  <w:style w:styleId="Style_27_ch" w:type="character">
    <w:name w:val="index heading"/>
    <w:basedOn w:val="Style_4_ch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Текст выноски Знак"/>
    <w:link w:val="Style_30_ch"/>
    <w:rPr>
      <w:rFonts w:ascii="Tahoma" w:hAnsi="Tahoma"/>
      <w:sz w:val="16"/>
    </w:rPr>
  </w:style>
  <w:style w:styleId="Style_30_ch" w:type="character">
    <w:name w:val="Текст выноски Знак"/>
    <w:link w:val="Style_30"/>
    <w:rPr>
      <w:rFonts w:ascii="Tahoma" w:hAnsi="Tahoma"/>
      <w:sz w:val="16"/>
    </w:rPr>
  </w:style>
  <w:style w:styleId="Style_31" w:type="paragraph">
    <w:name w:val="toc 1"/>
    <w:next w:val="Style_4"/>
    <w:link w:val="Style_31_ch"/>
    <w:uiPriority w:val="39"/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caption"/>
    <w:basedOn w:val="Style_4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4_ch"/>
    <w:link w:val="Style_33"/>
    <w:rPr>
      <w:i w:val="1"/>
      <w:sz w:val="24"/>
    </w:rPr>
  </w:style>
  <w:style w:styleId="Style_34" w:type="paragraph">
    <w:name w:val="toc 9"/>
    <w:next w:val="Style_4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toc 8"/>
    <w:next w:val="Style_4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7" w:type="paragraph">
    <w:name w:val="Основной текст с отступом 3 Знак1"/>
    <w:link w:val="Style_37_ch"/>
    <w:rPr>
      <w:rFonts w:ascii="Cambria" w:hAnsi="Cambria"/>
      <w:b w:val="1"/>
      <w:sz w:val="26"/>
    </w:rPr>
  </w:style>
  <w:style w:styleId="Style_37_ch" w:type="character">
    <w:name w:val="Основной текст с отступом 3 Знак1"/>
    <w:link w:val="Style_37"/>
    <w:rPr>
      <w:rFonts w:ascii="Cambria" w:hAnsi="Cambria"/>
      <w:b w:val="1"/>
      <w:sz w:val="26"/>
    </w:rPr>
  </w:style>
  <w:style w:styleId="Style_38" w:type="paragraph">
    <w:name w:val="toc 5"/>
    <w:next w:val="Style_4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9" w:type="paragraph">
    <w:name w:val="List Paragraph"/>
    <w:basedOn w:val="Style_4"/>
    <w:link w:val="Style_39_ch"/>
    <w:pPr>
      <w:ind w:firstLine="0" w:left="720"/>
      <w:contextualSpacing w:val="1"/>
    </w:pPr>
  </w:style>
  <w:style w:styleId="Style_39_ch" w:type="character">
    <w:name w:val="List Paragraph"/>
    <w:basedOn w:val="Style_4_ch"/>
    <w:link w:val="Style_39"/>
  </w:style>
  <w:style w:styleId="Style_40" w:type="paragraph">
    <w:name w:val="Основной текст с отступом 2 Знак"/>
    <w:link w:val="Style_40_ch"/>
    <w:rPr>
      <w:sz w:val="24"/>
    </w:rPr>
  </w:style>
  <w:style w:styleId="Style_40_ch" w:type="character">
    <w:name w:val="Основной текст с отступом 2 Знак"/>
    <w:link w:val="Style_40"/>
    <w:rPr>
      <w:sz w:val="24"/>
    </w:rPr>
  </w:style>
  <w:style w:styleId="Style_41" w:type="paragraph">
    <w:name w:val="Subtitle"/>
    <w:next w:val="Style_4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footer"/>
    <w:basedOn w:val="Style_4"/>
    <w:link w:val="Style_42_ch"/>
    <w:pPr>
      <w:tabs>
        <w:tab w:leader="none" w:pos="4677" w:val="center"/>
        <w:tab w:leader="none" w:pos="9355" w:val="right"/>
      </w:tabs>
      <w:ind/>
    </w:pPr>
  </w:style>
  <w:style w:styleId="Style_42_ch" w:type="character">
    <w:name w:val="footer"/>
    <w:basedOn w:val="Style_4_ch"/>
    <w:link w:val="Style_42"/>
  </w:style>
  <w:style w:styleId="Style_43" w:type="paragraph">
    <w:name w:val="toc 10"/>
    <w:next w:val="Style_4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Основной текст с отступом Знак"/>
    <w:basedOn w:val="Style_20"/>
    <w:link w:val="Style_45_ch"/>
  </w:style>
  <w:style w:styleId="Style_45_ch" w:type="character">
    <w:name w:val="Основной текст с отступом Знак"/>
    <w:basedOn w:val="Style_20_ch"/>
    <w:link w:val="Style_45"/>
  </w:style>
  <w:style w:styleId="Style_46" w:type="paragraph">
    <w:name w:val="Title"/>
    <w:next w:val="Style_4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basedOn w:val="Style_4"/>
    <w:next w:val="Style_4"/>
    <w:link w:val="Style_4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7_ch" w:type="character">
    <w:name w:val="heading 4"/>
    <w:basedOn w:val="Style_4_ch"/>
    <w:link w:val="Style_47"/>
    <w:rPr>
      <w:b w:val="1"/>
      <w:sz w:val="28"/>
    </w:rPr>
  </w:style>
  <w:style w:styleId="Style_48" w:type="paragraph">
    <w:name w:val="heading 2"/>
    <w:next w:val="Style_4"/>
    <w:link w:val="Style_4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8_ch" w:type="character">
    <w:name w:val="heading 2"/>
    <w:link w:val="Style_48"/>
    <w:rPr>
      <w:rFonts w:ascii="XO Thames" w:hAnsi="XO Thames"/>
      <w:b w:val="1"/>
      <w:color w:val="00A0FF"/>
      <w:sz w:val="26"/>
    </w:rPr>
  </w:style>
  <w:style w:styleId="Style_49" w:type="paragraph">
    <w:name w:val="heading 6"/>
    <w:basedOn w:val="Style_4"/>
    <w:next w:val="Style_4"/>
    <w:link w:val="Style_49_ch"/>
    <w:uiPriority w:val="9"/>
    <w:qFormat/>
    <w:pPr>
      <w:keepNext w:val="1"/>
      <w:ind/>
      <w:jc w:val="center"/>
      <w:outlineLvl w:val="5"/>
    </w:pPr>
    <w:rPr>
      <w:sz w:val="28"/>
    </w:rPr>
  </w:style>
  <w:style w:styleId="Style_49_ch" w:type="character">
    <w:name w:val="heading 6"/>
    <w:basedOn w:val="Style_4_ch"/>
    <w:link w:val="Style_49"/>
    <w:rPr>
      <w:sz w:val="28"/>
    </w:rPr>
  </w:style>
  <w:style w:styleId="Style_50" w:type="paragraph">
    <w:name w:val="Верхний и нижний колонтитулы"/>
    <w:basedOn w:val="Style_4"/>
    <w:link w:val="Style_50_ch"/>
  </w:style>
  <w:style w:styleId="Style_50_ch" w:type="character">
    <w:name w:val="Верхний и нижний колонтитулы"/>
    <w:basedOn w:val="Style_4_ch"/>
    <w:link w:val="Style_50"/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5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2023-03-20T13:14:43Z</dcterms:modified>
</cp:coreProperties>
</file>