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C6" w:rsidRDefault="005734C6" w:rsidP="005734C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5734C6" w:rsidRDefault="005734C6" w:rsidP="005734C6">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5734C6" w:rsidRDefault="005734C6" w:rsidP="005734C6">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«город</w:t>
      </w:r>
    </w:p>
    <w:p w:rsidR="005734C6" w:rsidRDefault="005734C6" w:rsidP="005734C6">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Десногорск» Смоленской области</w:t>
      </w:r>
    </w:p>
    <w:p w:rsidR="005734C6" w:rsidRDefault="005734C6" w:rsidP="005734C6">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5D63CD">
        <w:rPr>
          <w:rFonts w:ascii="Times New Roman" w:hAnsi="Times New Roman" w:cs="Times New Roman"/>
          <w:sz w:val="24"/>
          <w:szCs w:val="24"/>
        </w:rPr>
        <w:t xml:space="preserve">                от 08.12.2023 №1189</w:t>
      </w:r>
      <w:bookmarkStart w:id="0" w:name="_GoBack"/>
      <w:bookmarkEnd w:id="0"/>
    </w:p>
    <w:p w:rsidR="005734C6" w:rsidRDefault="005734C6" w:rsidP="00915958">
      <w:pPr>
        <w:pStyle w:val="ConsPlusNormal"/>
        <w:jc w:val="right"/>
        <w:outlineLvl w:val="1"/>
        <w:rPr>
          <w:rFonts w:ascii="Times New Roman" w:hAnsi="Times New Roman" w:cs="Times New Roman"/>
          <w:sz w:val="24"/>
          <w:szCs w:val="24"/>
        </w:rPr>
      </w:pPr>
    </w:p>
    <w:p w:rsidR="005734C6" w:rsidRDefault="005734C6" w:rsidP="00915958">
      <w:pPr>
        <w:pStyle w:val="ConsPlusNormal"/>
        <w:jc w:val="right"/>
        <w:outlineLvl w:val="1"/>
        <w:rPr>
          <w:rFonts w:ascii="Times New Roman" w:hAnsi="Times New Roman" w:cs="Times New Roman"/>
          <w:sz w:val="24"/>
          <w:szCs w:val="24"/>
        </w:rPr>
      </w:pPr>
    </w:p>
    <w:p w:rsidR="005734C6" w:rsidRDefault="005734C6" w:rsidP="00915958">
      <w:pPr>
        <w:pStyle w:val="ConsPlusNormal"/>
        <w:jc w:val="right"/>
        <w:outlineLvl w:val="1"/>
        <w:rPr>
          <w:rFonts w:ascii="Times New Roman" w:hAnsi="Times New Roman" w:cs="Times New Roman"/>
          <w:sz w:val="24"/>
          <w:szCs w:val="24"/>
        </w:rPr>
      </w:pPr>
    </w:p>
    <w:p w:rsidR="00915958" w:rsidRPr="00FC4A17" w:rsidRDefault="00915958" w:rsidP="00915958">
      <w:pPr>
        <w:pStyle w:val="ConsPlusNormal"/>
        <w:jc w:val="right"/>
        <w:outlineLvl w:val="1"/>
        <w:rPr>
          <w:rFonts w:ascii="Times New Roman" w:hAnsi="Times New Roman" w:cs="Times New Roman"/>
          <w:sz w:val="24"/>
          <w:szCs w:val="24"/>
        </w:rPr>
      </w:pPr>
      <w:r w:rsidRPr="00FC4A17">
        <w:rPr>
          <w:rFonts w:ascii="Times New Roman" w:hAnsi="Times New Roman" w:cs="Times New Roman"/>
          <w:sz w:val="24"/>
          <w:szCs w:val="24"/>
        </w:rPr>
        <w:t>Приложение</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к Регламенту </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работы муниципальных заказчиков,</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 муниципальных бюджетных учреждений </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муниципального образования «город Десногорск» </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Смоленской области, </w:t>
      </w:r>
      <w:proofErr w:type="gramStart"/>
      <w:r w:rsidRPr="00FC4A17">
        <w:rPr>
          <w:rFonts w:ascii="Times New Roman" w:hAnsi="Times New Roman" w:cs="Times New Roman"/>
          <w:sz w:val="24"/>
          <w:szCs w:val="24"/>
        </w:rPr>
        <w:t>осуществляющих</w:t>
      </w:r>
      <w:proofErr w:type="gramEnd"/>
      <w:r w:rsidRPr="00FC4A17">
        <w:rPr>
          <w:rFonts w:ascii="Times New Roman" w:hAnsi="Times New Roman" w:cs="Times New Roman"/>
          <w:sz w:val="24"/>
          <w:szCs w:val="24"/>
        </w:rPr>
        <w:t xml:space="preserve"> закупки</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 в соответствии с Федеральным законом </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«О контрактной системе в сфере закупок товаров,</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работ, услуг для обеспечения</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государственных и муниципальных нужд»</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 использованием модуля «Малые закупки»</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автоматизированной информационной</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системы государственных закупок</w:t>
      </w:r>
    </w:p>
    <w:p w:rsidR="00915958" w:rsidRPr="00FC4A17" w:rsidRDefault="00915958" w:rsidP="00915958">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Смоленской области</w:t>
      </w:r>
    </w:p>
    <w:p w:rsidR="00915958" w:rsidRPr="00FC4A17" w:rsidRDefault="00915958" w:rsidP="00915958">
      <w:pPr>
        <w:pStyle w:val="ConsPlusNormal"/>
        <w:jc w:val="both"/>
        <w:rPr>
          <w:rFonts w:ascii="Times New Roman" w:hAnsi="Times New Roman" w:cs="Times New Roman"/>
          <w:sz w:val="24"/>
          <w:szCs w:val="24"/>
        </w:rPr>
      </w:pPr>
    </w:p>
    <w:p w:rsidR="00915958" w:rsidRPr="00FC4A17" w:rsidRDefault="00915958" w:rsidP="00915958">
      <w:pPr>
        <w:pStyle w:val="ConsPlusNormal"/>
        <w:jc w:val="both"/>
        <w:rPr>
          <w:rFonts w:ascii="Times New Roman" w:hAnsi="Times New Roman" w:cs="Times New Roman"/>
          <w:sz w:val="24"/>
          <w:szCs w:val="24"/>
        </w:rPr>
      </w:pPr>
    </w:p>
    <w:p w:rsidR="00915958" w:rsidRPr="00FC4A17" w:rsidRDefault="00915958" w:rsidP="00915958">
      <w:pPr>
        <w:pStyle w:val="ConsPlusTitle"/>
        <w:jc w:val="center"/>
        <w:rPr>
          <w:rFonts w:ascii="Times New Roman" w:hAnsi="Times New Roman" w:cs="Times New Roman"/>
          <w:sz w:val="24"/>
          <w:szCs w:val="24"/>
        </w:rPr>
      </w:pPr>
      <w:bookmarkStart w:id="1" w:name="P249"/>
      <w:bookmarkEnd w:id="1"/>
      <w:r w:rsidRPr="00FC4A17">
        <w:rPr>
          <w:rFonts w:ascii="Times New Roman" w:hAnsi="Times New Roman" w:cs="Times New Roman"/>
          <w:sz w:val="24"/>
          <w:szCs w:val="24"/>
        </w:rPr>
        <w:t xml:space="preserve">ПЕРЕЧЕНЬ </w:t>
      </w:r>
    </w:p>
    <w:p w:rsidR="00915958" w:rsidRPr="00FC4A17" w:rsidRDefault="00915958" w:rsidP="00915958">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МАЛЫХ ЗАКУПОК, КОТОРЫЕ ЗАКАЗЧИК ВПРАВЕ ОСУЩЕСТВЛЯТЬ</w:t>
      </w:r>
    </w:p>
    <w:p w:rsidR="00915958" w:rsidRPr="00FC4A17" w:rsidRDefault="00915958" w:rsidP="00915958">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БЕЗ РАЗМЕЩЕНИЯ НА САЙТЕ ИЗВЕЩЕНИЯ О МАЛОЙ ЗАКУПКЕ</w:t>
      </w:r>
    </w:p>
    <w:p w:rsidR="00915958" w:rsidRPr="00FC4A17" w:rsidRDefault="00915958" w:rsidP="00915958">
      <w:pPr>
        <w:spacing w:after="1"/>
        <w:rPr>
          <w:rFonts w:ascii="Times New Roman" w:hAnsi="Times New Roman"/>
          <w:sz w:val="24"/>
          <w:szCs w:val="24"/>
        </w:rPr>
      </w:pP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1. Закупка товаров, работ, услуг на сумму, не превышающую </w:t>
      </w:r>
      <w:r>
        <w:rPr>
          <w:rFonts w:ascii="Times New Roman" w:hAnsi="Times New Roman" w:cs="Times New Roman"/>
          <w:color w:val="000000" w:themeColor="text1"/>
          <w:sz w:val="24"/>
          <w:szCs w:val="24"/>
        </w:rPr>
        <w:t>пятьдесят</w:t>
      </w:r>
      <w:r w:rsidRPr="00FC4A17">
        <w:rPr>
          <w:rFonts w:ascii="Times New Roman" w:hAnsi="Times New Roman" w:cs="Times New Roman"/>
          <w:color w:val="000000" w:themeColor="text1"/>
          <w:sz w:val="24"/>
          <w:szCs w:val="24"/>
        </w:rPr>
        <w:t xml:space="preserve"> тысяч рублей.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bookmarkStart w:id="2" w:name="P237"/>
      <w:bookmarkEnd w:id="2"/>
      <w:r w:rsidRPr="00FC4A17">
        <w:rPr>
          <w:rFonts w:ascii="Times New Roman" w:hAnsi="Times New Roman" w:cs="Times New Roman"/>
          <w:color w:val="000000" w:themeColor="text1"/>
          <w:sz w:val="24"/>
          <w:szCs w:val="24"/>
        </w:rPr>
        <w:t xml:space="preserve">2. Закупка услуг водоснабжения, водоотведения, теплоснабжения, газоснабжения, электроснабжения, подключения (технологического присоединения) к сетям инженерно-технического обеспечения, услуг по обращению с твердыми коммунальными отходами, вывоза жидких бытовых отходов. </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3. </w:t>
      </w:r>
      <w:proofErr w:type="gramStart"/>
      <w:r w:rsidRPr="00FC4A17">
        <w:rPr>
          <w:rFonts w:ascii="Times New Roman" w:hAnsi="Times New Roman" w:cs="Times New Roman"/>
          <w:color w:val="000000" w:themeColor="text1"/>
          <w:sz w:val="24"/>
          <w:szCs w:val="24"/>
        </w:rPr>
        <w:t>Закупка услуг, оказываемых нотариальными конторами, федеральным государственным бюджетным учреждением «Российская государственная библиотека», областным государственным казенным учреждением «Государственный архив Смоленской области», областным государственным казенным учреждением «Государственный архив новейшей истории Смоленской области», областным государственным автономным учреждением «Управление государственной экспертизы по Смоленской области», Федеральной службой войск национальной гвардии Российской Федерации, закупка товаров (услуг), поставляемых (оказываемых) смоленским областным государственным автономным учреждением «Центр информационных технологий</w:t>
      </w:r>
      <w:proofErr w:type="gramEnd"/>
      <w:r w:rsidRPr="00FC4A17">
        <w:rPr>
          <w:rFonts w:ascii="Times New Roman" w:hAnsi="Times New Roman" w:cs="Times New Roman"/>
          <w:color w:val="000000" w:themeColor="text1"/>
          <w:sz w:val="24"/>
          <w:szCs w:val="24"/>
        </w:rPr>
        <w:t xml:space="preserve">», </w:t>
      </w:r>
      <w:proofErr w:type="gramStart"/>
      <w:r w:rsidRPr="00FC4A17">
        <w:rPr>
          <w:rFonts w:ascii="Times New Roman" w:hAnsi="Times New Roman" w:cs="Times New Roman"/>
          <w:color w:val="000000" w:themeColor="text1"/>
          <w:sz w:val="24"/>
          <w:szCs w:val="24"/>
        </w:rPr>
        <w:t>а также закупка товаров (работ, услуг), поставляемых (выполняемых, оказываемых) областным специализированным государственным бюджетным учреждением «Фонд государственного имущества Смоленской области», областным государственным бюджетным учреждением «Смоленское областное бюро технической инвентаризации», обществом с ограниченной ответственностью «Смоленское агентство регионального развития».</w:t>
      </w:r>
      <w:proofErr w:type="gramEnd"/>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4. Закупка услуг, связанных с обучением, участием в семинарах, форумах, мероприятиях, конференциях, проведением социальных исследований и т.п.</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5. Закупка определенных товаров, работ, услуг, обусловленная дорожно-</w:t>
      </w:r>
      <w:r w:rsidRPr="00FC4A17">
        <w:rPr>
          <w:rFonts w:ascii="Times New Roman" w:hAnsi="Times New Roman" w:cs="Times New Roman"/>
          <w:color w:val="000000" w:themeColor="text1"/>
          <w:sz w:val="24"/>
          <w:szCs w:val="24"/>
        </w:rPr>
        <w:lastRenderedPageBreak/>
        <w:t>транспортным происшествием, поломкой, препятствующей дальнейшей эксплуатации автотранспортного средства.</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6. Закупка услуг по техническому обслуживанию автотранспортных средств, находящихся на гарантийном обслуживании, у официального дилера.</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7. </w:t>
      </w:r>
      <w:proofErr w:type="gramStart"/>
      <w:r w:rsidRPr="00FC4A17">
        <w:rPr>
          <w:rFonts w:ascii="Times New Roman" w:hAnsi="Times New Roman" w:cs="Times New Roman"/>
          <w:color w:val="000000" w:themeColor="text1"/>
          <w:sz w:val="24"/>
          <w:szCs w:val="24"/>
        </w:rPr>
        <w:t>Закупка услуг по предоставлению выписок, справок, технических паспортов, иных документов из федеральных, региональных, отраслевых и т.д. реестров, фондов, регистров.</w:t>
      </w:r>
      <w:proofErr w:type="gramEnd"/>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8. Закупка услуг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9.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10. Закупка почтовых марок и почтовых конвертов, а также услуг по доставке грузов и почтовых отправлений.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11.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915958" w:rsidRPr="00FC4A17" w:rsidRDefault="00915958" w:rsidP="00915958">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12.  Закупка услуг по размещению в печатных и электронных средствах массовой информации материалов, направленных на освещение государственной политики в различных сферах деятельности.</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13. 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14.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15. Закупка горюче-смазочных материалов.</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bookmarkStart w:id="3" w:name="P254"/>
      <w:bookmarkEnd w:id="3"/>
      <w:r w:rsidRPr="00FC4A17">
        <w:rPr>
          <w:rFonts w:ascii="Times New Roman" w:hAnsi="Times New Roman" w:cs="Times New Roman"/>
          <w:color w:val="000000" w:themeColor="text1"/>
          <w:sz w:val="24"/>
          <w:szCs w:val="24"/>
        </w:rPr>
        <w:t>16. Закупка услуг по переводу в электронную форму книг государственной регистрации актов гражданского состояния (актовых книг).</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bookmarkStart w:id="4" w:name="P255"/>
      <w:bookmarkEnd w:id="4"/>
      <w:r w:rsidRPr="00FC4A17">
        <w:rPr>
          <w:rFonts w:ascii="Times New Roman" w:hAnsi="Times New Roman" w:cs="Times New Roman"/>
          <w:color w:val="000000" w:themeColor="text1"/>
          <w:sz w:val="24"/>
          <w:szCs w:val="24"/>
        </w:rPr>
        <w:t xml:space="preserve">17. </w:t>
      </w:r>
      <w:proofErr w:type="gramStart"/>
      <w:r w:rsidRPr="00FC4A17">
        <w:rPr>
          <w:rFonts w:ascii="Times New Roman" w:hAnsi="Times New Roman" w:cs="Times New Roman"/>
          <w:color w:val="000000" w:themeColor="text1"/>
          <w:sz w:val="24"/>
          <w:szCs w:val="24"/>
        </w:rPr>
        <w:t xml:space="preserve">Закупка молока и молочной продукции у сельскохозяйственных предприятий и индивидуальных предпринимателей, зарегистрированных и осуществляющих переработку молока на территории Смоленской области, имеющих основной или дополнительный вид экономической деятельности, указанный в выписке из Единого государственного реестра юридических лиц или из Единого государственного реестра индивидуальных предпринимателей, входящий в </w:t>
      </w:r>
      <w:hyperlink r:id="rId7" w:history="1">
        <w:r w:rsidRPr="00FC4A17">
          <w:rPr>
            <w:rFonts w:ascii="Times New Roman" w:hAnsi="Times New Roman" w:cs="Times New Roman"/>
            <w:color w:val="000000" w:themeColor="text1"/>
            <w:sz w:val="24"/>
            <w:szCs w:val="24"/>
          </w:rPr>
          <w:t>раздел 10.5</w:t>
        </w:r>
      </w:hyperlink>
      <w:r w:rsidR="00FE3F7B">
        <w:rPr>
          <w:rFonts w:ascii="Times New Roman" w:hAnsi="Times New Roman" w:cs="Times New Roman"/>
          <w:color w:val="000000" w:themeColor="text1"/>
          <w:sz w:val="24"/>
          <w:szCs w:val="24"/>
        </w:rPr>
        <w:t xml:space="preserve"> «Производство молочной продукции»</w:t>
      </w:r>
      <w:r w:rsidRPr="00FC4A17">
        <w:rPr>
          <w:rFonts w:ascii="Times New Roman" w:hAnsi="Times New Roman" w:cs="Times New Roman"/>
          <w:color w:val="000000" w:themeColor="text1"/>
          <w:sz w:val="24"/>
          <w:szCs w:val="24"/>
        </w:rPr>
        <w:t xml:space="preserve"> Общероссийского классификатора видов экономической деятельности (ОКВЭД 2), и сертификаты соответствия</w:t>
      </w:r>
      <w:proofErr w:type="gramEnd"/>
      <w:r w:rsidRPr="00FC4A17">
        <w:rPr>
          <w:rFonts w:ascii="Times New Roman" w:hAnsi="Times New Roman" w:cs="Times New Roman"/>
          <w:color w:val="000000" w:themeColor="text1"/>
          <w:sz w:val="24"/>
          <w:szCs w:val="24"/>
        </w:rPr>
        <w:t xml:space="preserve"> на выпускаемую продукцию.</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bookmarkStart w:id="5" w:name="P256"/>
      <w:bookmarkEnd w:id="5"/>
      <w:r w:rsidRPr="00FC4A17">
        <w:rPr>
          <w:rFonts w:ascii="Times New Roman" w:hAnsi="Times New Roman" w:cs="Times New Roman"/>
          <w:color w:val="000000" w:themeColor="text1"/>
          <w:sz w:val="24"/>
          <w:szCs w:val="24"/>
        </w:rPr>
        <w:t>18. Закупка картофеля и овощей длительного хранения:</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 в крестьянских (фермерских) хозяйствах, у индивидуальных предпринимателей, реализующих сельскохозяйственную продукцию собственного производства, включенных в перечень сельскохозяйственных товаропроизводителей Смоленской области, утвержденный приказом </w:t>
      </w:r>
      <w:r w:rsidR="00553A1B">
        <w:rPr>
          <w:rFonts w:ascii="Times New Roman" w:hAnsi="Times New Roman" w:cs="Times New Roman"/>
          <w:color w:val="000000" w:themeColor="text1"/>
          <w:sz w:val="24"/>
          <w:szCs w:val="24"/>
        </w:rPr>
        <w:t>Министерства</w:t>
      </w:r>
      <w:r w:rsidRPr="00FC4A17">
        <w:rPr>
          <w:rFonts w:ascii="Times New Roman" w:hAnsi="Times New Roman" w:cs="Times New Roman"/>
          <w:color w:val="000000" w:themeColor="text1"/>
          <w:sz w:val="24"/>
          <w:szCs w:val="24"/>
        </w:rPr>
        <w:t xml:space="preserve"> Смоленской области по сельскому хозяйству и продовольствию;</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 у граждан, ведущих личное подсобное хозяйство, реализующих сельскохозяйственную продукцию собственного производства и представивших заказчику выписку из </w:t>
      </w:r>
      <w:proofErr w:type="spellStart"/>
      <w:r w:rsidRPr="00FC4A17">
        <w:rPr>
          <w:rFonts w:ascii="Times New Roman" w:hAnsi="Times New Roman" w:cs="Times New Roman"/>
          <w:color w:val="000000" w:themeColor="text1"/>
          <w:sz w:val="24"/>
          <w:szCs w:val="24"/>
        </w:rPr>
        <w:t>похозяйственной</w:t>
      </w:r>
      <w:proofErr w:type="spellEnd"/>
      <w:r w:rsidRPr="00FC4A17">
        <w:rPr>
          <w:rFonts w:ascii="Times New Roman" w:hAnsi="Times New Roman" w:cs="Times New Roman"/>
          <w:color w:val="000000" w:themeColor="text1"/>
          <w:sz w:val="24"/>
          <w:szCs w:val="24"/>
        </w:rPr>
        <w:t xml:space="preserve"> книги и справку органа местного самоуправления муниципального образования Смоленской области, подтверждающую факт производства картофеля и овощей длительного хранения.</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lastRenderedPageBreak/>
        <w:t xml:space="preserve">19. </w:t>
      </w:r>
      <w:bookmarkStart w:id="6" w:name="P260"/>
      <w:bookmarkEnd w:id="6"/>
      <w:r w:rsidRPr="00FC4A17">
        <w:rPr>
          <w:rFonts w:ascii="Times New Roman" w:hAnsi="Times New Roman" w:cs="Times New Roman"/>
          <w:color w:val="000000" w:themeColor="text1"/>
          <w:sz w:val="24"/>
          <w:szCs w:val="24"/>
        </w:rPr>
        <w:t>Закупка услуг по обслуживанию номеров сотовой (мобильной) связи, имеющихся у заказчика.</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20. Закупка работ и услуг по поверке, испытанию,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лабораторий, услуг по внешней оценке качества клинических лабораторных исследований.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21. Закупка услуг, оказываемых </w:t>
      </w:r>
      <w:r w:rsidRPr="00FC4A17">
        <w:rPr>
          <w:rFonts w:ascii="Times New Roman" w:hAnsi="Times New Roman" w:cs="Times New Roman"/>
          <w:sz w:val="24"/>
          <w:szCs w:val="24"/>
          <w:shd w:val="clear" w:color="auto" w:fill="FFFFFF"/>
        </w:rPr>
        <w:t>ФГБУЗ МСЧ №135 </w:t>
      </w:r>
      <w:r w:rsidRPr="007B4A81">
        <w:rPr>
          <w:rFonts w:ascii="Times New Roman" w:hAnsi="Times New Roman" w:cs="Times New Roman"/>
          <w:bCs/>
          <w:sz w:val="24"/>
          <w:szCs w:val="24"/>
          <w:shd w:val="clear" w:color="auto" w:fill="FFFFFF"/>
        </w:rPr>
        <w:t>ФМБА</w:t>
      </w:r>
      <w:r w:rsidRPr="00FC4A17">
        <w:rPr>
          <w:rFonts w:ascii="Times New Roman" w:hAnsi="Times New Roman" w:cs="Times New Roman"/>
          <w:sz w:val="24"/>
          <w:szCs w:val="24"/>
          <w:shd w:val="clear" w:color="auto" w:fill="FFFFFF"/>
        </w:rPr>
        <w:t> России</w:t>
      </w:r>
      <w:r w:rsidRPr="00FC4A17">
        <w:rPr>
          <w:rFonts w:ascii="Times New Roman" w:hAnsi="Times New Roman" w:cs="Times New Roman"/>
          <w:sz w:val="24"/>
          <w:szCs w:val="24"/>
        </w:rPr>
        <w:t xml:space="preserve">, </w:t>
      </w:r>
      <w:r w:rsidRPr="00FC4A17">
        <w:rPr>
          <w:rFonts w:ascii="Times New Roman" w:hAnsi="Times New Roman" w:cs="Times New Roman"/>
          <w:color w:val="000000" w:themeColor="text1"/>
          <w:sz w:val="24"/>
          <w:szCs w:val="24"/>
        </w:rPr>
        <w:t>областными государственными учреждениями здравоохранения.</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22. Закупка услуг, оказываемых национальными медицинскими исследовательскими (научно-практическими) центрами.</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23. Закупка услуг местной, внутризоновой, междугородной и международной телефонной связи.</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24. Закупка работы (услуги), выполняемой (оказываемой) физическим лицом, на сумму, не превышающую тридцати тысяч рублей.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bookmarkStart w:id="7" w:name="P273"/>
      <w:bookmarkEnd w:id="7"/>
      <w:r w:rsidRPr="00FC4A17">
        <w:rPr>
          <w:rFonts w:ascii="Times New Roman" w:hAnsi="Times New Roman" w:cs="Times New Roman"/>
          <w:color w:val="000000" w:themeColor="text1"/>
          <w:sz w:val="24"/>
          <w:szCs w:val="24"/>
        </w:rPr>
        <w:t>25. Закупка услуг по проведению санитарно-эпидемиологической экспертизы, расследования, обследования, исследования, испытания и иных видов оценок соблюдения санитарно-эпидемиологических и гигиенических требований.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26. Закупка услуг по ремонту электродвигателей.</w:t>
      </w: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27. Закупка услуг по техническому обслуживанию и ремонту сетей инженерно-технического обеспечения у поставщиков энергетических ресурсов.</w:t>
      </w:r>
    </w:p>
    <w:p w:rsidR="00915958" w:rsidRDefault="00915958" w:rsidP="00915958">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28. Закупка полиграфических услуг по изготовлению, фальцовке, сортировке тиражей периодических печатных изданий, специализирующихся на распространении информации общественно-политического характера, приложений к основной газете (дополнительных полос), в которых публикуются нормативные правовые акты органов местного самоуправления муниципальных образований Смоленской области.</w:t>
      </w:r>
    </w:p>
    <w:p w:rsidR="00915958" w:rsidRDefault="00915958" w:rsidP="00915958">
      <w:pPr>
        <w:shd w:val="clear" w:color="auto" w:fill="FFFFFF"/>
        <w:spacing w:after="0" w:line="240" w:lineRule="auto"/>
        <w:ind w:firstLine="540"/>
        <w:jc w:val="both"/>
        <w:rPr>
          <w:rFonts w:ascii="Times New Roman" w:hAnsi="Times New Roman"/>
          <w:color w:val="1A1A1A"/>
          <w:sz w:val="24"/>
          <w:szCs w:val="24"/>
        </w:rPr>
      </w:pPr>
      <w:r w:rsidRPr="00915958">
        <w:rPr>
          <w:rFonts w:ascii="Times New Roman" w:hAnsi="Times New Roman"/>
          <w:color w:val="1A1A1A"/>
          <w:sz w:val="24"/>
          <w:szCs w:val="24"/>
        </w:rPr>
        <w:t>29. Закупка дополнительных ремонтных работ, которые выявились в результате</w:t>
      </w:r>
      <w:r>
        <w:rPr>
          <w:rFonts w:ascii="Times New Roman" w:hAnsi="Times New Roman"/>
          <w:color w:val="1A1A1A"/>
          <w:sz w:val="24"/>
          <w:szCs w:val="24"/>
        </w:rPr>
        <w:t xml:space="preserve"> </w:t>
      </w:r>
      <w:r w:rsidRPr="00915958">
        <w:rPr>
          <w:rFonts w:ascii="Times New Roman" w:hAnsi="Times New Roman"/>
          <w:color w:val="1A1A1A"/>
          <w:sz w:val="24"/>
          <w:szCs w:val="24"/>
        </w:rPr>
        <w:t xml:space="preserve">выполнения </w:t>
      </w:r>
      <w:proofErr w:type="gramStart"/>
      <w:r w:rsidRPr="00915958">
        <w:rPr>
          <w:rFonts w:ascii="Times New Roman" w:hAnsi="Times New Roman"/>
          <w:color w:val="1A1A1A"/>
          <w:sz w:val="24"/>
          <w:szCs w:val="24"/>
        </w:rPr>
        <w:t>строитель-монтажных</w:t>
      </w:r>
      <w:proofErr w:type="gramEnd"/>
      <w:r w:rsidRPr="00915958">
        <w:rPr>
          <w:rFonts w:ascii="Times New Roman" w:hAnsi="Times New Roman"/>
          <w:color w:val="1A1A1A"/>
          <w:sz w:val="24"/>
          <w:szCs w:val="24"/>
        </w:rPr>
        <w:t xml:space="preserve"> работ по результатам проведенных конкурентных способов</w:t>
      </w:r>
      <w:r>
        <w:rPr>
          <w:rFonts w:ascii="Times New Roman" w:hAnsi="Times New Roman"/>
          <w:color w:val="1A1A1A"/>
          <w:sz w:val="24"/>
          <w:szCs w:val="24"/>
        </w:rPr>
        <w:t xml:space="preserve"> </w:t>
      </w:r>
      <w:r w:rsidRPr="00915958">
        <w:rPr>
          <w:rFonts w:ascii="Times New Roman" w:hAnsi="Times New Roman"/>
          <w:color w:val="1A1A1A"/>
          <w:sz w:val="24"/>
          <w:szCs w:val="24"/>
        </w:rPr>
        <w:t>определения подрядчиков (исполнителей).</w:t>
      </w:r>
    </w:p>
    <w:p w:rsidR="009F2149" w:rsidRPr="009F2149" w:rsidRDefault="009F2149" w:rsidP="007B4A81">
      <w:pPr>
        <w:shd w:val="clear" w:color="auto" w:fill="FFFFFF"/>
        <w:spacing w:after="0" w:line="240" w:lineRule="auto"/>
        <w:ind w:firstLine="540"/>
        <w:jc w:val="both"/>
        <w:rPr>
          <w:rFonts w:ascii="Times New Roman" w:hAnsi="Times New Roman"/>
          <w:color w:val="1A1A1A"/>
          <w:sz w:val="24"/>
          <w:szCs w:val="24"/>
        </w:rPr>
      </w:pPr>
      <w:r w:rsidRPr="009F2149">
        <w:rPr>
          <w:rFonts w:ascii="Times New Roman" w:hAnsi="Times New Roman"/>
          <w:color w:val="1A1A1A"/>
          <w:sz w:val="24"/>
          <w:szCs w:val="24"/>
        </w:rPr>
        <w:t>30. Оказание услуг, связанных с осуществлением регулярных пассажирских перевозок</w:t>
      </w:r>
      <w:r w:rsidR="00F474A4">
        <w:rPr>
          <w:rFonts w:ascii="Times New Roman" w:hAnsi="Times New Roman"/>
          <w:color w:val="1A1A1A"/>
          <w:sz w:val="24"/>
          <w:szCs w:val="24"/>
        </w:rPr>
        <w:t xml:space="preserve"> </w:t>
      </w:r>
      <w:r w:rsidRPr="009F2149">
        <w:rPr>
          <w:rFonts w:ascii="Times New Roman" w:hAnsi="Times New Roman"/>
          <w:color w:val="1A1A1A"/>
          <w:sz w:val="24"/>
          <w:szCs w:val="24"/>
        </w:rPr>
        <w:t>по регулируемым тарифам автомобильным транспортом общего пользования по</w:t>
      </w:r>
      <w:r w:rsidR="00F474A4">
        <w:rPr>
          <w:rFonts w:ascii="Times New Roman" w:hAnsi="Times New Roman"/>
          <w:color w:val="1A1A1A"/>
          <w:sz w:val="24"/>
          <w:szCs w:val="24"/>
        </w:rPr>
        <w:t xml:space="preserve"> </w:t>
      </w:r>
      <w:r w:rsidRPr="009F2149">
        <w:rPr>
          <w:rFonts w:ascii="Times New Roman" w:hAnsi="Times New Roman"/>
          <w:color w:val="1A1A1A"/>
          <w:sz w:val="24"/>
          <w:szCs w:val="24"/>
        </w:rPr>
        <w:t>муниципальным маршрутам муниципального образования «город Десногорск» Смоленской</w:t>
      </w:r>
      <w:r w:rsidR="007B4A81">
        <w:rPr>
          <w:rFonts w:ascii="Times New Roman" w:hAnsi="Times New Roman"/>
          <w:color w:val="1A1A1A"/>
          <w:sz w:val="24"/>
          <w:szCs w:val="24"/>
        </w:rPr>
        <w:t xml:space="preserve"> области.</w:t>
      </w:r>
    </w:p>
    <w:p w:rsidR="009F2149" w:rsidRPr="009F2149" w:rsidRDefault="009F2149" w:rsidP="009F2149">
      <w:pPr>
        <w:shd w:val="clear" w:color="auto" w:fill="FFFFFF"/>
        <w:spacing w:after="0" w:line="240" w:lineRule="auto"/>
        <w:ind w:firstLine="708"/>
        <w:jc w:val="both"/>
        <w:rPr>
          <w:rFonts w:ascii="Times New Roman" w:hAnsi="Times New Roman"/>
          <w:color w:val="1A1A1A"/>
          <w:sz w:val="24"/>
          <w:szCs w:val="24"/>
        </w:rPr>
      </w:pPr>
      <w:r w:rsidRPr="009F2149">
        <w:rPr>
          <w:rFonts w:ascii="Times New Roman" w:hAnsi="Times New Roman"/>
          <w:color w:val="1A1A1A"/>
          <w:sz w:val="24"/>
          <w:szCs w:val="24"/>
        </w:rPr>
        <w:t>31</w:t>
      </w:r>
      <w:r>
        <w:rPr>
          <w:rFonts w:ascii="Times New Roman" w:hAnsi="Times New Roman"/>
          <w:color w:val="1A1A1A"/>
          <w:sz w:val="24"/>
          <w:szCs w:val="24"/>
        </w:rPr>
        <w:t>.</w:t>
      </w:r>
      <w:r w:rsidRPr="009F2149">
        <w:rPr>
          <w:rFonts w:ascii="Times New Roman" w:hAnsi="Times New Roman"/>
          <w:color w:val="1A1A1A"/>
          <w:sz w:val="24"/>
          <w:szCs w:val="24"/>
        </w:rPr>
        <w:t xml:space="preserve"> Закупка товаров, работ, услуг обусловленная аварийной ситуацией, </w:t>
      </w:r>
      <w:proofErr w:type="gramStart"/>
      <w:r w:rsidRPr="009F2149">
        <w:rPr>
          <w:rFonts w:ascii="Times New Roman" w:hAnsi="Times New Roman"/>
          <w:color w:val="1A1A1A"/>
          <w:sz w:val="24"/>
          <w:szCs w:val="24"/>
        </w:rPr>
        <w:t>неплановым</w:t>
      </w:r>
      <w:proofErr w:type="gramEnd"/>
    </w:p>
    <w:p w:rsidR="009F2149" w:rsidRPr="009F2149" w:rsidRDefault="009F2149" w:rsidP="009F2149">
      <w:pPr>
        <w:shd w:val="clear" w:color="auto" w:fill="FFFFFF"/>
        <w:spacing w:after="0" w:line="240" w:lineRule="auto"/>
        <w:jc w:val="both"/>
        <w:rPr>
          <w:rFonts w:ascii="Times New Roman" w:hAnsi="Times New Roman"/>
          <w:color w:val="1A1A1A"/>
          <w:sz w:val="24"/>
          <w:szCs w:val="24"/>
        </w:rPr>
      </w:pPr>
      <w:r w:rsidRPr="009F2149">
        <w:rPr>
          <w:rFonts w:ascii="Times New Roman" w:hAnsi="Times New Roman"/>
          <w:color w:val="1A1A1A"/>
          <w:sz w:val="24"/>
          <w:szCs w:val="24"/>
        </w:rPr>
        <w:t>ремонтом, вызванным дефектами конструкции или изготовления оборудования, дефектами</w:t>
      </w:r>
      <w:r>
        <w:rPr>
          <w:rFonts w:ascii="Times New Roman" w:hAnsi="Times New Roman"/>
          <w:color w:val="1A1A1A"/>
          <w:sz w:val="24"/>
          <w:szCs w:val="24"/>
        </w:rPr>
        <w:t xml:space="preserve"> </w:t>
      </w:r>
      <w:r w:rsidRPr="009F2149">
        <w:rPr>
          <w:rFonts w:ascii="Times New Roman" w:hAnsi="Times New Roman"/>
          <w:color w:val="1A1A1A"/>
          <w:sz w:val="24"/>
          <w:szCs w:val="24"/>
        </w:rPr>
        <w:t>ремонта и нарушением правил технической эксплуатации, и при которых невозможно вести</w:t>
      </w:r>
      <w:r>
        <w:rPr>
          <w:rFonts w:ascii="Times New Roman" w:hAnsi="Times New Roman"/>
          <w:color w:val="1A1A1A"/>
          <w:sz w:val="24"/>
          <w:szCs w:val="24"/>
        </w:rPr>
        <w:t xml:space="preserve"> </w:t>
      </w:r>
      <w:r w:rsidRPr="009F2149">
        <w:rPr>
          <w:rFonts w:ascii="Times New Roman" w:hAnsi="Times New Roman"/>
          <w:color w:val="1A1A1A"/>
          <w:sz w:val="24"/>
          <w:szCs w:val="24"/>
        </w:rPr>
        <w:t>хозяйственную деятельность в полном объеме;</w:t>
      </w:r>
    </w:p>
    <w:p w:rsidR="009F2149" w:rsidRPr="009F2149" w:rsidRDefault="009F2149" w:rsidP="009F2149">
      <w:pPr>
        <w:shd w:val="clear" w:color="auto" w:fill="FFFFFF"/>
        <w:spacing w:after="0" w:line="240" w:lineRule="auto"/>
        <w:ind w:firstLine="708"/>
        <w:jc w:val="both"/>
        <w:rPr>
          <w:rFonts w:ascii="Times New Roman" w:hAnsi="Times New Roman"/>
          <w:color w:val="1A1A1A"/>
          <w:sz w:val="24"/>
          <w:szCs w:val="24"/>
        </w:rPr>
      </w:pPr>
      <w:r w:rsidRPr="009F2149">
        <w:rPr>
          <w:rFonts w:ascii="Times New Roman" w:hAnsi="Times New Roman"/>
          <w:color w:val="1A1A1A"/>
          <w:sz w:val="24"/>
          <w:szCs w:val="24"/>
        </w:rPr>
        <w:t>32</w:t>
      </w:r>
      <w:r>
        <w:rPr>
          <w:rFonts w:ascii="Times New Roman" w:hAnsi="Times New Roman"/>
          <w:color w:val="1A1A1A"/>
          <w:sz w:val="24"/>
          <w:szCs w:val="24"/>
        </w:rPr>
        <w:t>.</w:t>
      </w:r>
      <w:r w:rsidRPr="009F2149">
        <w:rPr>
          <w:rFonts w:ascii="Times New Roman" w:hAnsi="Times New Roman"/>
          <w:color w:val="1A1A1A"/>
          <w:sz w:val="24"/>
          <w:szCs w:val="24"/>
        </w:rPr>
        <w:t xml:space="preserve"> Закупка на организацию бесплатного горячего питания обучающихся, получающих</w:t>
      </w:r>
      <w:r>
        <w:rPr>
          <w:rFonts w:ascii="Times New Roman" w:hAnsi="Times New Roman"/>
          <w:color w:val="1A1A1A"/>
          <w:sz w:val="24"/>
          <w:szCs w:val="24"/>
        </w:rPr>
        <w:t xml:space="preserve"> </w:t>
      </w:r>
      <w:r w:rsidRPr="009F2149">
        <w:rPr>
          <w:rFonts w:ascii="Times New Roman" w:hAnsi="Times New Roman"/>
          <w:color w:val="1A1A1A"/>
          <w:sz w:val="24"/>
          <w:szCs w:val="24"/>
        </w:rPr>
        <w:t>начальное общее образование в государственных и муниципальных образовательных</w:t>
      </w:r>
      <w:r>
        <w:rPr>
          <w:rFonts w:ascii="Times New Roman" w:hAnsi="Times New Roman"/>
          <w:color w:val="1A1A1A"/>
          <w:sz w:val="24"/>
          <w:szCs w:val="24"/>
        </w:rPr>
        <w:t xml:space="preserve"> </w:t>
      </w:r>
      <w:r w:rsidRPr="009F2149">
        <w:rPr>
          <w:rFonts w:ascii="Times New Roman" w:hAnsi="Times New Roman"/>
          <w:color w:val="1A1A1A"/>
          <w:sz w:val="24"/>
          <w:szCs w:val="24"/>
        </w:rPr>
        <w:t>организациях (муниципальны</w:t>
      </w:r>
      <w:r w:rsidR="007B4A81">
        <w:rPr>
          <w:rFonts w:ascii="Times New Roman" w:hAnsi="Times New Roman"/>
          <w:color w:val="1A1A1A"/>
          <w:sz w:val="24"/>
          <w:szCs w:val="24"/>
        </w:rPr>
        <w:t>х образовательных организациях).</w:t>
      </w:r>
    </w:p>
    <w:p w:rsidR="009F2149" w:rsidRPr="009F2149" w:rsidRDefault="009F2149" w:rsidP="009F2149">
      <w:pPr>
        <w:shd w:val="clear" w:color="auto" w:fill="FFFFFF"/>
        <w:spacing w:after="0" w:line="240" w:lineRule="auto"/>
        <w:ind w:firstLine="708"/>
        <w:jc w:val="both"/>
        <w:rPr>
          <w:rFonts w:ascii="Times New Roman" w:hAnsi="Times New Roman"/>
          <w:color w:val="1A1A1A"/>
          <w:sz w:val="24"/>
          <w:szCs w:val="24"/>
        </w:rPr>
      </w:pPr>
      <w:r w:rsidRPr="009F2149">
        <w:rPr>
          <w:rFonts w:ascii="Times New Roman" w:hAnsi="Times New Roman"/>
          <w:color w:val="1A1A1A"/>
          <w:sz w:val="24"/>
          <w:szCs w:val="24"/>
        </w:rPr>
        <w:t>33</w:t>
      </w:r>
      <w:r>
        <w:rPr>
          <w:rFonts w:ascii="Times New Roman" w:hAnsi="Times New Roman"/>
          <w:color w:val="1A1A1A"/>
          <w:sz w:val="24"/>
          <w:szCs w:val="24"/>
        </w:rPr>
        <w:t>.</w:t>
      </w:r>
      <w:r w:rsidRPr="009F2149">
        <w:rPr>
          <w:rFonts w:ascii="Times New Roman" w:hAnsi="Times New Roman"/>
          <w:color w:val="1A1A1A"/>
          <w:sz w:val="24"/>
          <w:szCs w:val="24"/>
        </w:rPr>
        <w:t xml:space="preserve"> Создание мест (площадок) накоплен</w:t>
      </w:r>
      <w:r w:rsidR="007B4A81">
        <w:rPr>
          <w:rFonts w:ascii="Times New Roman" w:hAnsi="Times New Roman"/>
          <w:color w:val="1A1A1A"/>
          <w:sz w:val="24"/>
          <w:szCs w:val="24"/>
        </w:rPr>
        <w:t>ия твердых коммунальных отходов.</w:t>
      </w:r>
    </w:p>
    <w:p w:rsidR="009F2149" w:rsidRPr="009F2149" w:rsidRDefault="009F2149" w:rsidP="009F2149">
      <w:pPr>
        <w:shd w:val="clear" w:color="auto" w:fill="FFFFFF"/>
        <w:spacing w:after="0" w:line="240" w:lineRule="auto"/>
        <w:ind w:firstLine="708"/>
        <w:jc w:val="both"/>
        <w:rPr>
          <w:rFonts w:ascii="Times New Roman" w:hAnsi="Times New Roman"/>
          <w:color w:val="1A1A1A"/>
          <w:sz w:val="24"/>
          <w:szCs w:val="24"/>
        </w:rPr>
      </w:pPr>
      <w:r>
        <w:rPr>
          <w:rFonts w:ascii="Times New Roman" w:hAnsi="Times New Roman"/>
          <w:color w:val="1A1A1A"/>
          <w:sz w:val="24"/>
          <w:szCs w:val="24"/>
        </w:rPr>
        <w:t xml:space="preserve">34. </w:t>
      </w:r>
      <w:r w:rsidRPr="009F2149">
        <w:rPr>
          <w:rFonts w:ascii="Times New Roman" w:hAnsi="Times New Roman"/>
          <w:color w:val="1A1A1A"/>
          <w:sz w:val="24"/>
          <w:szCs w:val="24"/>
        </w:rPr>
        <w:t>Приобретение контейнеров (бункеров) для накопления твердых коммунальных</w:t>
      </w:r>
    </w:p>
    <w:p w:rsidR="009F2149" w:rsidRDefault="009F2149" w:rsidP="009F2149">
      <w:pPr>
        <w:shd w:val="clear" w:color="auto" w:fill="FFFFFF"/>
        <w:spacing w:after="0" w:line="240" w:lineRule="auto"/>
        <w:jc w:val="both"/>
        <w:rPr>
          <w:rFonts w:ascii="Times New Roman" w:hAnsi="Times New Roman"/>
          <w:color w:val="1A1A1A"/>
          <w:sz w:val="24"/>
          <w:szCs w:val="24"/>
        </w:rPr>
      </w:pPr>
      <w:r w:rsidRPr="009F2149">
        <w:rPr>
          <w:rFonts w:ascii="Times New Roman" w:hAnsi="Times New Roman"/>
          <w:color w:val="1A1A1A"/>
          <w:sz w:val="24"/>
          <w:szCs w:val="24"/>
        </w:rPr>
        <w:t>отходов.</w:t>
      </w:r>
    </w:p>
    <w:p w:rsidR="009F2149" w:rsidRDefault="009F2149" w:rsidP="009F2149">
      <w:pPr>
        <w:shd w:val="clear" w:color="auto" w:fill="FFFFFF"/>
        <w:spacing w:after="0" w:line="240" w:lineRule="auto"/>
        <w:ind w:firstLine="708"/>
        <w:jc w:val="both"/>
        <w:rPr>
          <w:rFonts w:ascii="Times New Roman" w:hAnsi="Times New Roman"/>
          <w:color w:val="1A1A1A"/>
          <w:sz w:val="24"/>
          <w:szCs w:val="24"/>
        </w:rPr>
      </w:pPr>
      <w:r>
        <w:rPr>
          <w:rFonts w:ascii="Times New Roman" w:hAnsi="Times New Roman"/>
          <w:color w:val="1A1A1A"/>
          <w:sz w:val="24"/>
          <w:szCs w:val="24"/>
        </w:rPr>
        <w:t xml:space="preserve">35. Приобретение </w:t>
      </w:r>
      <w:proofErr w:type="spellStart"/>
      <w:r>
        <w:rPr>
          <w:rFonts w:ascii="Times New Roman" w:hAnsi="Times New Roman"/>
          <w:color w:val="1A1A1A"/>
          <w:sz w:val="24"/>
          <w:szCs w:val="24"/>
        </w:rPr>
        <w:t>топиарий</w:t>
      </w:r>
      <w:proofErr w:type="spellEnd"/>
      <w:r>
        <w:rPr>
          <w:rFonts w:ascii="Times New Roman" w:hAnsi="Times New Roman"/>
          <w:color w:val="1A1A1A"/>
          <w:sz w:val="24"/>
          <w:szCs w:val="24"/>
        </w:rPr>
        <w:t>.</w:t>
      </w:r>
    </w:p>
    <w:p w:rsidR="009F2149" w:rsidRPr="009F2149" w:rsidRDefault="009F2149" w:rsidP="009F2149">
      <w:pPr>
        <w:shd w:val="clear" w:color="auto" w:fill="FFFFFF"/>
        <w:spacing w:after="0" w:line="240" w:lineRule="auto"/>
        <w:ind w:firstLine="709"/>
        <w:jc w:val="both"/>
        <w:rPr>
          <w:rFonts w:ascii="Times New Roman" w:hAnsi="Times New Roman"/>
          <w:color w:val="1A1A1A"/>
          <w:sz w:val="24"/>
          <w:szCs w:val="24"/>
        </w:rPr>
      </w:pPr>
      <w:r w:rsidRPr="009F2149">
        <w:rPr>
          <w:rFonts w:ascii="Times New Roman" w:hAnsi="Times New Roman"/>
          <w:color w:val="1A1A1A"/>
          <w:sz w:val="24"/>
          <w:szCs w:val="24"/>
        </w:rPr>
        <w:t xml:space="preserve">36. Закупка товаров на организацию горячего питания обучающихся, получающих дошкольное общее, начальное общее, основное общее, среднее общее образование в муниципальных образовательных организациях, на сумму, не превышающую сто тысяч </w:t>
      </w:r>
      <w:r>
        <w:rPr>
          <w:rFonts w:ascii="Times New Roman" w:hAnsi="Times New Roman"/>
          <w:color w:val="1A1A1A"/>
          <w:sz w:val="24"/>
          <w:szCs w:val="24"/>
        </w:rPr>
        <w:t>рублей</w:t>
      </w:r>
      <w:r w:rsidRPr="009F2149">
        <w:rPr>
          <w:rFonts w:ascii="Times New Roman" w:hAnsi="Times New Roman"/>
          <w:color w:val="1A1A1A"/>
          <w:sz w:val="24"/>
          <w:szCs w:val="24"/>
        </w:rPr>
        <w:t>.</w:t>
      </w:r>
    </w:p>
    <w:p w:rsidR="009F2149" w:rsidRPr="009F2149" w:rsidRDefault="009F2149" w:rsidP="009F2149">
      <w:pPr>
        <w:shd w:val="clear" w:color="auto" w:fill="FFFFFF"/>
        <w:spacing w:after="0" w:line="240" w:lineRule="auto"/>
        <w:ind w:firstLine="709"/>
        <w:jc w:val="both"/>
        <w:rPr>
          <w:rFonts w:ascii="Times New Roman" w:hAnsi="Times New Roman"/>
          <w:color w:val="1A1A1A"/>
          <w:sz w:val="23"/>
          <w:szCs w:val="23"/>
        </w:rPr>
      </w:pPr>
      <w:r w:rsidRPr="009F2149">
        <w:rPr>
          <w:rFonts w:ascii="Times New Roman" w:hAnsi="Times New Roman"/>
          <w:color w:val="1A1A1A"/>
          <w:sz w:val="24"/>
          <w:szCs w:val="24"/>
        </w:rPr>
        <w:t>37.</w:t>
      </w:r>
      <w:r w:rsidRPr="009F2149">
        <w:rPr>
          <w:rFonts w:ascii="Times New Roman" w:hAnsi="Times New Roman"/>
          <w:color w:val="1A1A1A"/>
          <w:sz w:val="23"/>
          <w:szCs w:val="23"/>
        </w:rPr>
        <w:t xml:space="preserve"> Закупка на создание в образовательных организациях условий для получения</w:t>
      </w:r>
      <w:r>
        <w:rPr>
          <w:rFonts w:ascii="Times New Roman" w:hAnsi="Times New Roman"/>
          <w:color w:val="1A1A1A"/>
          <w:sz w:val="23"/>
          <w:szCs w:val="23"/>
        </w:rPr>
        <w:t xml:space="preserve"> </w:t>
      </w:r>
      <w:r w:rsidRPr="009F2149">
        <w:rPr>
          <w:rFonts w:ascii="Times New Roman" w:hAnsi="Times New Roman"/>
          <w:color w:val="1A1A1A"/>
          <w:sz w:val="23"/>
          <w:szCs w:val="23"/>
        </w:rPr>
        <w:t>детьми-инвал</w:t>
      </w:r>
      <w:r w:rsidR="008835EA">
        <w:rPr>
          <w:rFonts w:ascii="Times New Roman" w:hAnsi="Times New Roman"/>
          <w:color w:val="1A1A1A"/>
          <w:sz w:val="23"/>
          <w:szCs w:val="23"/>
        </w:rPr>
        <w:t>идами качественного образования</w:t>
      </w:r>
      <w:r w:rsidRPr="009F2149">
        <w:rPr>
          <w:rFonts w:ascii="Times New Roman" w:hAnsi="Times New Roman"/>
          <w:color w:val="1A1A1A"/>
          <w:sz w:val="23"/>
          <w:szCs w:val="23"/>
        </w:rPr>
        <w:t>.</w:t>
      </w:r>
    </w:p>
    <w:p w:rsidR="009F2149" w:rsidRPr="009F2149" w:rsidRDefault="009F2149" w:rsidP="009F2149">
      <w:pPr>
        <w:shd w:val="clear" w:color="auto" w:fill="FFFFFF"/>
        <w:spacing w:after="0" w:line="240" w:lineRule="auto"/>
        <w:ind w:firstLine="709"/>
        <w:jc w:val="both"/>
        <w:rPr>
          <w:rFonts w:ascii="Times New Roman" w:hAnsi="Times New Roman"/>
          <w:color w:val="1A1A1A"/>
          <w:sz w:val="24"/>
          <w:szCs w:val="24"/>
        </w:rPr>
      </w:pPr>
      <w:r w:rsidRPr="009F2149">
        <w:rPr>
          <w:rFonts w:ascii="Times New Roman" w:hAnsi="Times New Roman"/>
          <w:color w:val="1A1A1A"/>
          <w:sz w:val="24"/>
          <w:szCs w:val="24"/>
        </w:rPr>
        <w:t>38. Закупка работ по разработке рабочей и проектной документации, а также работ по</w:t>
      </w:r>
      <w:r>
        <w:rPr>
          <w:rFonts w:ascii="Times New Roman" w:hAnsi="Times New Roman"/>
          <w:color w:val="1A1A1A"/>
          <w:sz w:val="24"/>
          <w:szCs w:val="24"/>
        </w:rPr>
        <w:t xml:space="preserve"> </w:t>
      </w:r>
      <w:r w:rsidRPr="009F2149">
        <w:rPr>
          <w:rFonts w:ascii="Times New Roman" w:hAnsi="Times New Roman"/>
          <w:color w:val="1A1A1A"/>
          <w:sz w:val="24"/>
          <w:szCs w:val="24"/>
        </w:rPr>
        <w:t>корректировке рабочей и проектной док</w:t>
      </w:r>
      <w:r w:rsidR="007B4A81">
        <w:rPr>
          <w:rFonts w:ascii="Times New Roman" w:hAnsi="Times New Roman"/>
          <w:color w:val="1A1A1A"/>
          <w:sz w:val="24"/>
          <w:szCs w:val="24"/>
        </w:rPr>
        <w:t>ументации</w:t>
      </w:r>
      <w:r w:rsidRPr="009F2149">
        <w:rPr>
          <w:rFonts w:ascii="Times New Roman" w:hAnsi="Times New Roman"/>
          <w:color w:val="1A1A1A"/>
          <w:sz w:val="24"/>
          <w:szCs w:val="24"/>
        </w:rPr>
        <w:t>.</w:t>
      </w:r>
    </w:p>
    <w:p w:rsidR="009F2149" w:rsidRDefault="009F2149" w:rsidP="009F2149">
      <w:pPr>
        <w:shd w:val="clear" w:color="auto" w:fill="FFFFFF"/>
        <w:spacing w:after="0" w:line="240" w:lineRule="auto"/>
        <w:ind w:firstLine="708"/>
        <w:jc w:val="both"/>
        <w:rPr>
          <w:rFonts w:ascii="Times New Roman" w:hAnsi="Times New Roman"/>
          <w:color w:val="1A1A1A"/>
          <w:sz w:val="24"/>
          <w:szCs w:val="24"/>
        </w:rPr>
      </w:pPr>
    </w:p>
    <w:p w:rsidR="009F2149" w:rsidRPr="009F2149" w:rsidRDefault="009F2149" w:rsidP="009F2149">
      <w:pPr>
        <w:shd w:val="clear" w:color="auto" w:fill="FFFFFF"/>
        <w:spacing w:after="0" w:line="240" w:lineRule="auto"/>
        <w:jc w:val="both"/>
        <w:rPr>
          <w:rFonts w:ascii="Times New Roman" w:hAnsi="Times New Roman"/>
          <w:color w:val="1A1A1A"/>
          <w:sz w:val="24"/>
          <w:szCs w:val="24"/>
        </w:rPr>
      </w:pPr>
    </w:p>
    <w:p w:rsidR="00915958" w:rsidRPr="00FC4A17" w:rsidRDefault="00915958" w:rsidP="00915958">
      <w:pPr>
        <w:pStyle w:val="ConsPlusNormal"/>
        <w:ind w:firstLine="540"/>
        <w:jc w:val="both"/>
        <w:rPr>
          <w:rFonts w:ascii="Times New Roman" w:hAnsi="Times New Roman" w:cs="Times New Roman"/>
          <w:color w:val="000000" w:themeColor="text1"/>
          <w:sz w:val="24"/>
          <w:szCs w:val="24"/>
        </w:rPr>
      </w:pPr>
    </w:p>
    <w:p w:rsidR="00915958" w:rsidRPr="00FC4A17" w:rsidRDefault="00915958" w:rsidP="00915958">
      <w:pPr>
        <w:pStyle w:val="ConsPlusNormal"/>
        <w:jc w:val="both"/>
        <w:rPr>
          <w:rFonts w:ascii="Times New Roman" w:hAnsi="Times New Roman" w:cs="Times New Roman"/>
          <w:sz w:val="24"/>
          <w:szCs w:val="24"/>
        </w:rPr>
      </w:pPr>
    </w:p>
    <w:p w:rsidR="00915958" w:rsidRPr="00FC4A17" w:rsidRDefault="00915958" w:rsidP="00915958">
      <w:pPr>
        <w:spacing w:after="0" w:line="240" w:lineRule="auto"/>
        <w:rPr>
          <w:rFonts w:ascii="Times New Roman" w:hAnsi="Times New Roman"/>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915958" w:rsidRDefault="00915958" w:rsidP="00915958">
      <w:pPr>
        <w:pStyle w:val="a3"/>
        <w:ind w:left="0" w:firstLine="0"/>
        <w:jc w:val="right"/>
        <w:rPr>
          <w:sz w:val="24"/>
          <w:szCs w:val="24"/>
        </w:rPr>
      </w:pPr>
    </w:p>
    <w:p w:rsidR="002B2467" w:rsidRDefault="002B2467"/>
    <w:sectPr w:rsidR="002B2467" w:rsidSect="00BB30BD">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BD" w:rsidRDefault="00BB30BD" w:rsidP="00BB30BD">
      <w:pPr>
        <w:spacing w:after="0" w:line="240" w:lineRule="auto"/>
      </w:pPr>
      <w:r>
        <w:separator/>
      </w:r>
    </w:p>
  </w:endnote>
  <w:endnote w:type="continuationSeparator" w:id="0">
    <w:p w:rsidR="00BB30BD" w:rsidRDefault="00BB30BD" w:rsidP="00BB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BD" w:rsidRDefault="00BB30BD" w:rsidP="00BB30BD">
      <w:pPr>
        <w:spacing w:after="0" w:line="240" w:lineRule="auto"/>
      </w:pPr>
      <w:r>
        <w:separator/>
      </w:r>
    </w:p>
  </w:footnote>
  <w:footnote w:type="continuationSeparator" w:id="0">
    <w:p w:rsidR="00BB30BD" w:rsidRDefault="00BB30BD" w:rsidP="00BB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10797"/>
      <w:docPartObj>
        <w:docPartGallery w:val="Page Numbers (Top of Page)"/>
        <w:docPartUnique/>
      </w:docPartObj>
    </w:sdtPr>
    <w:sdtEndPr/>
    <w:sdtContent>
      <w:p w:rsidR="00BB30BD" w:rsidRDefault="00BB30BD">
        <w:pPr>
          <w:pStyle w:val="a4"/>
          <w:jc w:val="center"/>
        </w:pPr>
        <w:r>
          <w:fldChar w:fldCharType="begin"/>
        </w:r>
        <w:r>
          <w:instrText>PAGE   \* MERGEFORMAT</w:instrText>
        </w:r>
        <w:r>
          <w:fldChar w:fldCharType="separate"/>
        </w:r>
        <w:r w:rsidR="005D63CD">
          <w:rPr>
            <w:noProof/>
          </w:rPr>
          <w:t>3</w:t>
        </w:r>
        <w:r>
          <w:fldChar w:fldCharType="end"/>
        </w:r>
      </w:p>
    </w:sdtContent>
  </w:sdt>
  <w:p w:rsidR="00BB30BD" w:rsidRDefault="00BB30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8"/>
    <w:rsid w:val="002B2467"/>
    <w:rsid w:val="00553A1B"/>
    <w:rsid w:val="005734C6"/>
    <w:rsid w:val="005D63CD"/>
    <w:rsid w:val="006575F6"/>
    <w:rsid w:val="007B4A81"/>
    <w:rsid w:val="008835EA"/>
    <w:rsid w:val="00915958"/>
    <w:rsid w:val="009F2149"/>
    <w:rsid w:val="00BB30BD"/>
    <w:rsid w:val="00CA3998"/>
    <w:rsid w:val="00F474A4"/>
    <w:rsid w:val="00FE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w:basedOn w:val="a"/>
    <w:rsid w:val="00915958"/>
    <w:pPr>
      <w:widowControl w:val="0"/>
      <w:spacing w:after="0" w:line="240" w:lineRule="auto"/>
      <w:ind w:left="283" w:hanging="283"/>
    </w:pPr>
    <w:rPr>
      <w:rFonts w:ascii="Times New Roman" w:hAnsi="Times New Roman"/>
      <w:sz w:val="20"/>
      <w:szCs w:val="20"/>
    </w:rPr>
  </w:style>
  <w:style w:type="paragraph" w:customStyle="1" w:styleId="ConsPlusTitle">
    <w:name w:val="ConsPlusTitle"/>
    <w:rsid w:val="00915958"/>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B30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30BD"/>
    <w:rPr>
      <w:rFonts w:ascii="Calibri" w:eastAsia="Times New Roman" w:hAnsi="Calibri" w:cs="Times New Roman"/>
      <w:lang w:eastAsia="ru-RU"/>
    </w:rPr>
  </w:style>
  <w:style w:type="paragraph" w:styleId="a6">
    <w:name w:val="footer"/>
    <w:basedOn w:val="a"/>
    <w:link w:val="a7"/>
    <w:uiPriority w:val="99"/>
    <w:unhideWhenUsed/>
    <w:rsid w:val="00BB30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0BD"/>
    <w:rPr>
      <w:rFonts w:ascii="Calibri" w:eastAsia="Times New Roman" w:hAnsi="Calibri" w:cs="Times New Roman"/>
      <w:lang w:eastAsia="ru-RU"/>
    </w:rPr>
  </w:style>
  <w:style w:type="paragraph" w:styleId="a8">
    <w:name w:val="Balloon Text"/>
    <w:basedOn w:val="a"/>
    <w:link w:val="a9"/>
    <w:uiPriority w:val="99"/>
    <w:semiHidden/>
    <w:unhideWhenUsed/>
    <w:rsid w:val="00BB30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30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w:basedOn w:val="a"/>
    <w:rsid w:val="00915958"/>
    <w:pPr>
      <w:widowControl w:val="0"/>
      <w:spacing w:after="0" w:line="240" w:lineRule="auto"/>
      <w:ind w:left="283" w:hanging="283"/>
    </w:pPr>
    <w:rPr>
      <w:rFonts w:ascii="Times New Roman" w:hAnsi="Times New Roman"/>
      <w:sz w:val="20"/>
      <w:szCs w:val="20"/>
    </w:rPr>
  </w:style>
  <w:style w:type="paragraph" w:customStyle="1" w:styleId="ConsPlusTitle">
    <w:name w:val="ConsPlusTitle"/>
    <w:rsid w:val="00915958"/>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B30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30BD"/>
    <w:rPr>
      <w:rFonts w:ascii="Calibri" w:eastAsia="Times New Roman" w:hAnsi="Calibri" w:cs="Times New Roman"/>
      <w:lang w:eastAsia="ru-RU"/>
    </w:rPr>
  </w:style>
  <w:style w:type="paragraph" w:styleId="a6">
    <w:name w:val="footer"/>
    <w:basedOn w:val="a"/>
    <w:link w:val="a7"/>
    <w:uiPriority w:val="99"/>
    <w:unhideWhenUsed/>
    <w:rsid w:val="00BB30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0BD"/>
    <w:rPr>
      <w:rFonts w:ascii="Calibri" w:eastAsia="Times New Roman" w:hAnsi="Calibri" w:cs="Times New Roman"/>
      <w:lang w:eastAsia="ru-RU"/>
    </w:rPr>
  </w:style>
  <w:style w:type="paragraph" w:styleId="a8">
    <w:name w:val="Balloon Text"/>
    <w:basedOn w:val="a"/>
    <w:link w:val="a9"/>
    <w:uiPriority w:val="99"/>
    <w:semiHidden/>
    <w:unhideWhenUsed/>
    <w:rsid w:val="00BB30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30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15362">
      <w:bodyDiv w:val="1"/>
      <w:marLeft w:val="0"/>
      <w:marRight w:val="0"/>
      <w:marTop w:val="0"/>
      <w:marBottom w:val="0"/>
      <w:divBdr>
        <w:top w:val="none" w:sz="0" w:space="0" w:color="auto"/>
        <w:left w:val="none" w:sz="0" w:space="0" w:color="auto"/>
        <w:bottom w:val="none" w:sz="0" w:space="0" w:color="auto"/>
        <w:right w:val="none" w:sz="0" w:space="0" w:color="auto"/>
      </w:divBdr>
    </w:div>
    <w:div w:id="569660566">
      <w:bodyDiv w:val="1"/>
      <w:marLeft w:val="0"/>
      <w:marRight w:val="0"/>
      <w:marTop w:val="0"/>
      <w:marBottom w:val="0"/>
      <w:divBdr>
        <w:top w:val="none" w:sz="0" w:space="0" w:color="auto"/>
        <w:left w:val="none" w:sz="0" w:space="0" w:color="auto"/>
        <w:bottom w:val="none" w:sz="0" w:space="0" w:color="auto"/>
        <w:right w:val="none" w:sz="0" w:space="0" w:color="auto"/>
      </w:divBdr>
    </w:div>
    <w:div w:id="651494478">
      <w:bodyDiv w:val="1"/>
      <w:marLeft w:val="0"/>
      <w:marRight w:val="0"/>
      <w:marTop w:val="0"/>
      <w:marBottom w:val="0"/>
      <w:divBdr>
        <w:top w:val="none" w:sz="0" w:space="0" w:color="auto"/>
        <w:left w:val="none" w:sz="0" w:space="0" w:color="auto"/>
        <w:bottom w:val="none" w:sz="0" w:space="0" w:color="auto"/>
        <w:right w:val="none" w:sz="0" w:space="0" w:color="auto"/>
      </w:divBdr>
    </w:div>
    <w:div w:id="888492857">
      <w:bodyDiv w:val="1"/>
      <w:marLeft w:val="0"/>
      <w:marRight w:val="0"/>
      <w:marTop w:val="0"/>
      <w:marBottom w:val="0"/>
      <w:divBdr>
        <w:top w:val="none" w:sz="0" w:space="0" w:color="auto"/>
        <w:left w:val="none" w:sz="0" w:space="0" w:color="auto"/>
        <w:bottom w:val="none" w:sz="0" w:space="0" w:color="auto"/>
        <w:right w:val="none" w:sz="0" w:space="0" w:color="auto"/>
      </w:divBdr>
    </w:div>
    <w:div w:id="15005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4A68558A8FD10E6E491D3067E1D81ACFB603B68C0F17D39AD5DF340A8EAD1FB5AB32D44A96D2D4BU3M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dc:creator>
  <cp:keywords/>
  <dc:description/>
  <cp:lastModifiedBy>Гайдукова</cp:lastModifiedBy>
  <cp:revision>11</cp:revision>
  <cp:lastPrinted>2023-12-07T13:06:00Z</cp:lastPrinted>
  <dcterms:created xsi:type="dcterms:W3CDTF">2023-12-07T07:50:00Z</dcterms:created>
  <dcterms:modified xsi:type="dcterms:W3CDTF">2023-12-08T11:24:00Z</dcterms:modified>
</cp:coreProperties>
</file>