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74" w:rsidRPr="00E1214C" w:rsidRDefault="00376A74" w:rsidP="00376A74">
      <w:pPr>
        <w:tabs>
          <w:tab w:val="left" w:pos="0"/>
        </w:tabs>
        <w:ind w:firstLine="720"/>
        <w:jc w:val="right"/>
        <w:rPr>
          <w:bCs/>
          <w:sz w:val="24"/>
          <w:szCs w:val="28"/>
        </w:rPr>
      </w:pPr>
      <w:r w:rsidRPr="00E1214C">
        <w:rPr>
          <w:bCs/>
          <w:sz w:val="24"/>
          <w:szCs w:val="28"/>
        </w:rPr>
        <w:t>Приложение № 1</w:t>
      </w:r>
    </w:p>
    <w:p w:rsidR="00376A74" w:rsidRPr="00E1214C" w:rsidRDefault="00376A74" w:rsidP="00376A74">
      <w:pPr>
        <w:tabs>
          <w:tab w:val="left" w:pos="0"/>
        </w:tabs>
        <w:ind w:firstLine="720"/>
        <w:jc w:val="right"/>
        <w:rPr>
          <w:bCs/>
          <w:sz w:val="24"/>
          <w:szCs w:val="28"/>
        </w:rPr>
      </w:pPr>
      <w:r w:rsidRPr="00E1214C">
        <w:rPr>
          <w:bCs/>
          <w:sz w:val="24"/>
          <w:szCs w:val="28"/>
        </w:rPr>
        <w:t xml:space="preserve">к постановлению Главы </w:t>
      </w:r>
    </w:p>
    <w:p w:rsidR="00376A74" w:rsidRPr="00E1214C" w:rsidRDefault="00376A74" w:rsidP="00376A74">
      <w:pPr>
        <w:tabs>
          <w:tab w:val="left" w:pos="0"/>
        </w:tabs>
        <w:ind w:firstLine="720"/>
        <w:jc w:val="right"/>
        <w:rPr>
          <w:bCs/>
          <w:sz w:val="24"/>
          <w:szCs w:val="28"/>
        </w:rPr>
      </w:pPr>
      <w:r w:rsidRPr="00E1214C">
        <w:rPr>
          <w:bCs/>
          <w:sz w:val="24"/>
          <w:szCs w:val="28"/>
        </w:rPr>
        <w:t>муниципального образования</w:t>
      </w:r>
    </w:p>
    <w:p w:rsidR="00376A74" w:rsidRPr="00E1214C" w:rsidRDefault="00376A74" w:rsidP="00376A74">
      <w:pPr>
        <w:tabs>
          <w:tab w:val="left" w:pos="0"/>
        </w:tabs>
        <w:ind w:firstLine="720"/>
        <w:jc w:val="right"/>
        <w:rPr>
          <w:bCs/>
          <w:sz w:val="24"/>
          <w:szCs w:val="28"/>
        </w:rPr>
      </w:pPr>
      <w:r w:rsidRPr="00E1214C">
        <w:rPr>
          <w:bCs/>
          <w:sz w:val="24"/>
          <w:szCs w:val="28"/>
        </w:rPr>
        <w:t xml:space="preserve"> «город Десногорск» Смоленской области</w:t>
      </w:r>
    </w:p>
    <w:p w:rsidR="00376A74" w:rsidRDefault="00376A74" w:rsidP="00376A74">
      <w:pPr>
        <w:tabs>
          <w:tab w:val="left" w:pos="0"/>
        </w:tabs>
        <w:ind w:firstLine="720"/>
        <w:jc w:val="right"/>
        <w:rPr>
          <w:b/>
          <w:bCs/>
          <w:sz w:val="28"/>
          <w:szCs w:val="28"/>
        </w:rPr>
      </w:pPr>
      <w:r>
        <w:rPr>
          <w:bCs/>
          <w:sz w:val="24"/>
          <w:szCs w:val="28"/>
        </w:rPr>
        <w:t>«</w:t>
      </w:r>
      <w:r>
        <w:rPr>
          <w:bCs/>
          <w:sz w:val="24"/>
          <w:szCs w:val="28"/>
          <w:u w:val="single"/>
        </w:rPr>
        <w:t xml:space="preserve">   </w:t>
      </w:r>
      <w:r w:rsidRPr="00D75B09">
        <w:rPr>
          <w:bCs/>
          <w:sz w:val="24"/>
          <w:szCs w:val="28"/>
          <w:u w:val="single"/>
        </w:rPr>
        <w:t>09</w:t>
      </w:r>
      <w:r>
        <w:rPr>
          <w:bCs/>
          <w:sz w:val="24"/>
          <w:szCs w:val="28"/>
          <w:u w:val="single"/>
        </w:rPr>
        <w:t xml:space="preserve">  </w:t>
      </w:r>
      <w:r>
        <w:rPr>
          <w:bCs/>
          <w:sz w:val="24"/>
          <w:szCs w:val="28"/>
        </w:rPr>
        <w:t xml:space="preserve">» </w:t>
      </w:r>
      <w:r>
        <w:rPr>
          <w:bCs/>
          <w:sz w:val="24"/>
          <w:szCs w:val="28"/>
          <w:u w:val="single"/>
        </w:rPr>
        <w:t xml:space="preserve">     </w:t>
      </w:r>
      <w:r w:rsidRPr="00D75B09">
        <w:rPr>
          <w:bCs/>
          <w:sz w:val="24"/>
          <w:szCs w:val="28"/>
          <w:u w:val="single"/>
        </w:rPr>
        <w:t>10</w:t>
      </w:r>
      <w:r>
        <w:rPr>
          <w:bCs/>
          <w:sz w:val="24"/>
          <w:szCs w:val="28"/>
          <w:u w:val="single"/>
        </w:rPr>
        <w:t xml:space="preserve">       </w:t>
      </w:r>
      <w:r>
        <w:rPr>
          <w:bCs/>
          <w:sz w:val="24"/>
          <w:szCs w:val="28"/>
        </w:rPr>
        <w:t xml:space="preserve"> 2025</w:t>
      </w:r>
      <w:r w:rsidRPr="00E1214C">
        <w:rPr>
          <w:bCs/>
          <w:sz w:val="24"/>
          <w:szCs w:val="28"/>
        </w:rPr>
        <w:t xml:space="preserve"> №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  <w:u w:val="single"/>
        </w:rPr>
        <w:t xml:space="preserve">  </w:t>
      </w:r>
      <w:r w:rsidRPr="00D75B09">
        <w:rPr>
          <w:bCs/>
          <w:sz w:val="24"/>
          <w:szCs w:val="28"/>
          <w:u w:val="single"/>
        </w:rPr>
        <w:t>14</w:t>
      </w:r>
      <w:r>
        <w:rPr>
          <w:bCs/>
          <w:sz w:val="24"/>
          <w:szCs w:val="28"/>
          <w:u w:val="single"/>
        </w:rPr>
        <w:t xml:space="preserve">   </w:t>
      </w:r>
      <w:r w:rsidRPr="00E1214C">
        <w:rPr>
          <w:b/>
          <w:bCs/>
          <w:sz w:val="24"/>
          <w:szCs w:val="28"/>
        </w:rPr>
        <w:t xml:space="preserve">         </w:t>
      </w:r>
    </w:p>
    <w:p w:rsidR="00376A74" w:rsidRDefault="00376A74" w:rsidP="00376A74">
      <w:pPr>
        <w:jc w:val="right"/>
        <w:rPr>
          <w:bCs/>
          <w:sz w:val="28"/>
          <w:szCs w:val="28"/>
        </w:rPr>
      </w:pPr>
    </w:p>
    <w:p w:rsidR="00376A74" w:rsidRPr="00331578" w:rsidRDefault="00376A74" w:rsidP="00376A74">
      <w:pPr>
        <w:jc w:val="right"/>
        <w:rPr>
          <w:bCs/>
          <w:sz w:val="24"/>
          <w:szCs w:val="28"/>
          <w:u w:val="single"/>
        </w:rPr>
      </w:pPr>
      <w:r w:rsidRPr="00331578">
        <w:rPr>
          <w:bCs/>
          <w:sz w:val="24"/>
          <w:szCs w:val="28"/>
          <w:u w:val="single"/>
        </w:rPr>
        <w:t>ПРОЕКТ</w:t>
      </w:r>
    </w:p>
    <w:p w:rsidR="00376A74" w:rsidRPr="00E3633A" w:rsidRDefault="00376A74" w:rsidP="00376A74">
      <w:pPr>
        <w:rPr>
          <w:bCs/>
          <w:sz w:val="32"/>
          <w:szCs w:val="32"/>
        </w:rPr>
      </w:pPr>
    </w:p>
    <w:p w:rsidR="00376A74" w:rsidRDefault="00376A74" w:rsidP="00376A74">
      <w:pPr>
        <w:ind w:firstLine="709"/>
        <w:rPr>
          <w:bCs/>
          <w:sz w:val="24"/>
          <w:szCs w:val="28"/>
        </w:rPr>
      </w:pPr>
      <w:r>
        <w:rPr>
          <w:bCs/>
          <w:sz w:val="24"/>
          <w:szCs w:val="28"/>
        </w:rPr>
        <w:t>Внести в Правила землепользования и застройки муниципального образования «город Десногорск» Смоленской области, утвержденные постановлением Администрации муниципального образования «город Десногорск» Смоленской области от 23.03.2023 №249 следующее изменение:</w:t>
      </w:r>
    </w:p>
    <w:p w:rsidR="00376A74" w:rsidRDefault="00376A74" w:rsidP="00376A74">
      <w:pPr>
        <w:ind w:firstLine="709"/>
        <w:rPr>
          <w:bCs/>
          <w:sz w:val="24"/>
          <w:szCs w:val="28"/>
        </w:rPr>
      </w:pPr>
      <w:r>
        <w:rPr>
          <w:bCs/>
          <w:sz w:val="24"/>
          <w:szCs w:val="28"/>
        </w:rPr>
        <w:t>- п. 2 ст. 15.1 Градостроительного</w:t>
      </w:r>
      <w:r w:rsidRPr="001136A0">
        <w:rPr>
          <w:bCs/>
          <w:sz w:val="24"/>
          <w:szCs w:val="28"/>
        </w:rPr>
        <w:t xml:space="preserve"> регламент</w:t>
      </w:r>
      <w:r>
        <w:rPr>
          <w:bCs/>
          <w:sz w:val="24"/>
          <w:szCs w:val="28"/>
        </w:rPr>
        <w:t>а</w:t>
      </w:r>
      <w:r w:rsidRPr="001136A0">
        <w:rPr>
          <w:bCs/>
          <w:sz w:val="24"/>
          <w:szCs w:val="28"/>
        </w:rPr>
        <w:t xml:space="preserve"> многофункциональной жилой зона (Ж-1)</w:t>
      </w:r>
      <w:r>
        <w:rPr>
          <w:bCs/>
          <w:sz w:val="24"/>
          <w:szCs w:val="28"/>
        </w:rPr>
        <w:t xml:space="preserve"> изложить в новой редакции:</w:t>
      </w:r>
    </w:p>
    <w:p w:rsidR="00376A74" w:rsidRDefault="00376A74" w:rsidP="00376A74">
      <w:pPr>
        <w:ind w:firstLine="709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« </w:t>
      </w:r>
      <w:r w:rsidRPr="00FA6D44">
        <w:rPr>
          <w:bCs/>
          <w:sz w:val="24"/>
          <w:szCs w:val="28"/>
        </w:rPr>
        <w:t>2. Для зоны Ж-1 установлены следующие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376A74" w:rsidRPr="007B15A7" w:rsidRDefault="00376A74" w:rsidP="00376A74">
      <w:pPr>
        <w:ind w:firstLine="709"/>
        <w:rPr>
          <w:bCs/>
          <w:sz w:val="28"/>
          <w:szCs w:val="28"/>
        </w:rPr>
      </w:pPr>
    </w:p>
    <w:tbl>
      <w:tblPr>
        <w:tblW w:w="1006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4"/>
        <w:gridCol w:w="7021"/>
      </w:tblGrid>
      <w:tr w:rsidR="00376A74" w:rsidRPr="000946F1" w:rsidTr="00376A74">
        <w:trPr>
          <w:tblHeader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Для всех участков градостроительного зонирования:</w:t>
            </w:r>
          </w:p>
        </w:tc>
      </w:tr>
      <w:tr w:rsidR="00376A74" w:rsidRPr="000946F1" w:rsidTr="00376A74">
        <w:trPr>
          <w:trHeight w:val="135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6A74" w:rsidRPr="000946F1" w:rsidTr="00376A74">
        <w:trPr>
          <w:trHeight w:val="78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376A74" w:rsidRPr="000946F1" w:rsidTr="00376A74">
        <w:trPr>
          <w:trHeight w:val="23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376A74" w:rsidRPr="000946F1" w:rsidTr="00376A74">
        <w:trPr>
          <w:trHeight w:val="563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Количество этажей ж</w:t>
            </w:r>
            <w:r w:rsidRPr="000946F1">
              <w:rPr>
                <w:b/>
                <w:sz w:val="24"/>
                <w:szCs w:val="24"/>
                <w:lang w:eastAsia="ru-RU"/>
              </w:rPr>
              <w:t>и</w:t>
            </w:r>
            <w:r w:rsidRPr="000946F1">
              <w:rPr>
                <w:b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6A74" w:rsidRPr="000946F1" w:rsidTr="00376A74">
        <w:trPr>
          <w:trHeight w:val="113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E3633A" w:rsidRDefault="00376A74" w:rsidP="000771E4">
            <w:pPr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максимальное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376A74" w:rsidRPr="000946F1" w:rsidTr="00376A74">
        <w:trPr>
          <w:trHeight w:val="275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Жилых этажей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376A74" w:rsidRPr="000946F1" w:rsidTr="00376A74">
        <w:trPr>
          <w:trHeight w:val="13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Default="00376A74" w:rsidP="000771E4">
            <w:pPr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Технических этажей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Высота жилых домов: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60,0 м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val="en-US" w:eastAsia="ru-RU"/>
              </w:rPr>
              <w:t>7</w:t>
            </w:r>
            <w:r w:rsidRPr="000946F1">
              <w:rPr>
                <w:sz w:val="24"/>
                <w:szCs w:val="24"/>
                <w:lang w:eastAsia="ru-RU"/>
              </w:rPr>
              <w:t>,0 м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Процент застройки: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максимальный: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40%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минимальный: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b/>
                <w:sz w:val="24"/>
                <w:szCs w:val="24"/>
                <w:lang w:eastAsia="ru-RU"/>
              </w:rPr>
            </w:pPr>
            <w:r w:rsidRPr="000946F1">
              <w:rPr>
                <w:b/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6A74" w:rsidRPr="000946F1" w:rsidTr="00376A74"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Устройство ограждений между участками мног</w:t>
            </w:r>
            <w:r w:rsidRPr="000946F1">
              <w:rPr>
                <w:sz w:val="24"/>
                <w:szCs w:val="24"/>
                <w:lang w:eastAsia="ru-RU"/>
              </w:rPr>
              <w:t>о</w:t>
            </w:r>
            <w:r w:rsidRPr="000946F1">
              <w:rPr>
                <w:sz w:val="24"/>
                <w:szCs w:val="24"/>
                <w:lang w:eastAsia="ru-RU"/>
              </w:rPr>
              <w:t>квартирных домов, неж</w:t>
            </w:r>
            <w:r w:rsidRPr="000946F1">
              <w:rPr>
                <w:sz w:val="24"/>
                <w:szCs w:val="24"/>
                <w:lang w:eastAsia="ru-RU"/>
              </w:rPr>
              <w:t>и</w:t>
            </w:r>
            <w:r w:rsidRPr="000946F1">
              <w:rPr>
                <w:sz w:val="24"/>
                <w:szCs w:val="24"/>
                <w:lang w:eastAsia="ru-RU"/>
              </w:rPr>
              <w:t>лых зданий и сооружений (кроме дошкольных обр</w:t>
            </w:r>
            <w:r w:rsidRPr="000946F1">
              <w:rPr>
                <w:sz w:val="24"/>
                <w:szCs w:val="24"/>
                <w:lang w:eastAsia="ru-RU"/>
              </w:rPr>
              <w:t>а</w:t>
            </w:r>
            <w:r w:rsidRPr="000946F1">
              <w:rPr>
                <w:sz w:val="24"/>
                <w:szCs w:val="24"/>
                <w:lang w:eastAsia="ru-RU"/>
              </w:rPr>
              <w:t>зовательных учреждений)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Не допускается</w:t>
            </w:r>
          </w:p>
        </w:tc>
      </w:tr>
      <w:tr w:rsidR="00376A74" w:rsidRPr="000946F1" w:rsidTr="00376A74">
        <w:trPr>
          <w:trHeight w:val="70"/>
        </w:trPr>
        <w:tc>
          <w:tcPr>
            <w:tcW w:w="3044" w:type="dxa"/>
            <w:tcBorders>
              <w:left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lastRenderedPageBreak/>
              <w:t>максимальная высота ограждений дошкольных образовательных учрежд</w:t>
            </w:r>
            <w:r w:rsidRPr="000946F1">
              <w:rPr>
                <w:sz w:val="24"/>
                <w:szCs w:val="24"/>
                <w:lang w:eastAsia="ru-RU"/>
              </w:rPr>
              <w:t>е</w:t>
            </w:r>
            <w:r w:rsidRPr="000946F1">
              <w:rPr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2,0 м</w:t>
            </w:r>
          </w:p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 xml:space="preserve">(при условии соблюдения </w:t>
            </w:r>
            <w:proofErr w:type="spellStart"/>
            <w:r w:rsidRPr="000946F1">
              <w:rPr>
                <w:sz w:val="24"/>
                <w:szCs w:val="24"/>
                <w:lang w:eastAsia="ru-RU"/>
              </w:rPr>
              <w:t>просматриваемости</w:t>
            </w:r>
            <w:proofErr w:type="spellEnd"/>
            <w:r w:rsidRPr="000946F1">
              <w:rPr>
                <w:sz w:val="24"/>
                <w:szCs w:val="24"/>
                <w:lang w:eastAsia="ru-RU"/>
              </w:rPr>
              <w:t xml:space="preserve"> с высоты более 0,4 м.)</w:t>
            </w:r>
          </w:p>
        </w:tc>
      </w:tr>
      <w:tr w:rsidR="00376A74" w:rsidRPr="000946F1" w:rsidTr="00376A74">
        <w:trPr>
          <w:trHeight w:val="7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Минимальные отступы от границ земельного участка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74" w:rsidRPr="000946F1" w:rsidRDefault="00376A74" w:rsidP="000771E4">
            <w:pPr>
              <w:suppressAutoHyphens w:val="0"/>
              <w:snapToGrid w:val="0"/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946F1">
              <w:rPr>
                <w:sz w:val="24"/>
                <w:szCs w:val="24"/>
                <w:lang w:eastAsia="ru-RU"/>
              </w:rPr>
              <w:t>Не подлежат ограничению</w:t>
            </w:r>
          </w:p>
        </w:tc>
      </w:tr>
    </w:tbl>
    <w:p w:rsidR="00376A74" w:rsidRPr="00331578" w:rsidRDefault="00376A74" w:rsidP="00376A74">
      <w:pPr>
        <w:ind w:firstLine="709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»</w:t>
      </w:r>
    </w:p>
    <w:p w:rsidR="00376A74" w:rsidRDefault="00376A74" w:rsidP="00376A74">
      <w:pPr>
        <w:shd w:val="clear" w:color="auto" w:fill="FFFFFF"/>
        <w:jc w:val="right"/>
        <w:textAlignment w:val="baseline"/>
        <w:rPr>
          <w:bCs/>
          <w:spacing w:val="2"/>
          <w:kern w:val="2"/>
        </w:rPr>
      </w:pPr>
    </w:p>
    <w:p w:rsidR="00E43181" w:rsidRDefault="00E43181">
      <w:bookmarkStart w:id="0" w:name="_GoBack"/>
      <w:bookmarkEnd w:id="0"/>
    </w:p>
    <w:sectPr w:rsidR="00E43181" w:rsidSect="00376A7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9C"/>
    <w:rsid w:val="001A3D9C"/>
    <w:rsid w:val="00376A74"/>
    <w:rsid w:val="00D2595C"/>
    <w:rsid w:val="00E4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7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7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Жилищный инспектор</dc:creator>
  <cp:keywords/>
  <dc:description/>
  <cp:lastModifiedBy>Жилищный инспектор</cp:lastModifiedBy>
  <cp:revision>2</cp:revision>
  <dcterms:created xsi:type="dcterms:W3CDTF">2025-10-15T05:57:00Z</dcterms:created>
  <dcterms:modified xsi:type="dcterms:W3CDTF">2025-10-15T05:59:00Z</dcterms:modified>
</cp:coreProperties>
</file>