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 w:rsidR="00AE1C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21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</w:t>
      </w:r>
      <w:r w:rsidR="00D920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</w:t>
      </w:r>
      <w:r w:rsidR="00AE1C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 w:rsidR="005E349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6B7AE7" w:rsidRPr="003934CF" w:rsidTr="00823BAF">
        <w:tc>
          <w:tcPr>
            <w:tcW w:w="1763" w:type="dxa"/>
          </w:tcPr>
          <w:p w:rsidR="006B7AE7" w:rsidRDefault="006B7AE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Новиков Александр Александрович</w:t>
            </w:r>
          </w:p>
        </w:tc>
        <w:tc>
          <w:tcPr>
            <w:tcW w:w="2694" w:type="dxa"/>
          </w:tcPr>
          <w:p w:rsidR="006B7AE7" w:rsidRDefault="006B7AE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B7AE7" w:rsidRDefault="006B7AE7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855 001,12</w:t>
            </w:r>
          </w:p>
        </w:tc>
        <w:tc>
          <w:tcPr>
            <w:tcW w:w="2552" w:type="dxa"/>
          </w:tcPr>
          <w:p w:rsidR="006B7AE7" w:rsidRDefault="00117EC4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Садовый земельный участок </w:t>
            </w:r>
            <w:r w:rsidR="006B7AE7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6B7AE7" w:rsidRDefault="006B7AE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6B7AE7" w:rsidRDefault="006B7AE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</w:tc>
        <w:tc>
          <w:tcPr>
            <w:tcW w:w="1417" w:type="dxa"/>
          </w:tcPr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B7AE7" w:rsidRDefault="006B7AE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117EC4" w:rsidRDefault="00117EC4" w:rsidP="00117EC4">
            <w:r>
              <w:t>автомобиль</w:t>
            </w:r>
          </w:p>
          <w:p w:rsidR="006B7AE7" w:rsidRDefault="00117EC4" w:rsidP="00117EC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Suzuki Grand</w:t>
            </w:r>
          </w:p>
        </w:tc>
        <w:tc>
          <w:tcPr>
            <w:tcW w:w="1985" w:type="dxa"/>
          </w:tcPr>
          <w:p w:rsidR="006B7AE7" w:rsidRPr="00AF5306" w:rsidRDefault="006B7AE7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117EC4" w:rsidRPr="003934CF" w:rsidTr="00823BAF">
        <w:tc>
          <w:tcPr>
            <w:tcW w:w="1763" w:type="dxa"/>
          </w:tcPr>
          <w:p w:rsidR="00117EC4" w:rsidRDefault="00117EC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117EC4" w:rsidRDefault="00117EC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117EC4" w:rsidRDefault="00117EC4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638 389,32</w:t>
            </w:r>
          </w:p>
        </w:tc>
        <w:tc>
          <w:tcPr>
            <w:tcW w:w="2552" w:type="dxa"/>
          </w:tcPr>
          <w:p w:rsidR="00117EC4" w:rsidRDefault="00117EC4" w:rsidP="00117EC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117EC4" w:rsidRDefault="00117EC4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117EC4" w:rsidRDefault="00117EC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117EC4" w:rsidRDefault="00117EC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117EC4" w:rsidRDefault="00117EC4" w:rsidP="00117EC4">
            <w:r>
              <w:t>отсутствует</w:t>
            </w:r>
          </w:p>
        </w:tc>
        <w:tc>
          <w:tcPr>
            <w:tcW w:w="1985" w:type="dxa"/>
          </w:tcPr>
          <w:p w:rsidR="00117EC4" w:rsidRPr="00AF5306" w:rsidRDefault="00117EC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117EC4" w:rsidRPr="003934CF" w:rsidTr="00823BAF">
        <w:tc>
          <w:tcPr>
            <w:tcW w:w="1763" w:type="dxa"/>
          </w:tcPr>
          <w:p w:rsidR="00117EC4" w:rsidRDefault="0090577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117EC4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117EC4" w:rsidRDefault="00117EC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117EC4" w:rsidRDefault="00117EC4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117EC4" w:rsidRDefault="00117EC4" w:rsidP="00117EC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117EC4" w:rsidRDefault="00117EC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117EC4" w:rsidRDefault="00117EC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117EC4" w:rsidRDefault="00117EC4" w:rsidP="00117EC4">
            <w:r>
              <w:t>отсутствует</w:t>
            </w:r>
          </w:p>
        </w:tc>
        <w:tc>
          <w:tcPr>
            <w:tcW w:w="1985" w:type="dxa"/>
          </w:tcPr>
          <w:p w:rsidR="00117EC4" w:rsidRPr="00AF5306" w:rsidRDefault="00117EC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5551A" w:rsidRPr="003934CF" w:rsidTr="00823BAF">
        <w:tc>
          <w:tcPr>
            <w:tcW w:w="1763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color w:val="404040" w:themeColor="text1" w:themeTint="BF"/>
                <w:lang w:eastAsia="en-US"/>
              </w:rPr>
              <w:t>Потупаева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Светлана Владимировна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</w:tcPr>
          <w:p w:rsidR="0055551A" w:rsidRPr="00AF5306" w:rsidRDefault="001D31AF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779</w:t>
            </w:r>
            <w:r w:rsidR="0025273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831</w:t>
            </w:r>
            <w:r w:rsidR="009059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B813F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55551A" w:rsidRPr="00AF5306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комнатного типа (собственность)</w:t>
            </w:r>
          </w:p>
        </w:tc>
        <w:tc>
          <w:tcPr>
            <w:tcW w:w="1134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39,2</w:t>
            </w:r>
          </w:p>
        </w:tc>
        <w:tc>
          <w:tcPr>
            <w:tcW w:w="1417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5551A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5551A" w:rsidRPr="00AF5306" w:rsidRDefault="0055551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B7011" w:rsidRPr="003934CF" w:rsidTr="00823BAF">
        <w:tc>
          <w:tcPr>
            <w:tcW w:w="1763" w:type="dxa"/>
          </w:tcPr>
          <w:p w:rsidR="00BB7011" w:rsidRDefault="00BB701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Зайцева Татьяна Николаевна</w:t>
            </w:r>
          </w:p>
        </w:tc>
        <w:tc>
          <w:tcPr>
            <w:tcW w:w="2694" w:type="dxa"/>
          </w:tcPr>
          <w:p w:rsidR="00BB7011" w:rsidRDefault="00BB701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имущественных и земельных отношений</w:t>
            </w:r>
          </w:p>
        </w:tc>
        <w:tc>
          <w:tcPr>
            <w:tcW w:w="1417" w:type="dxa"/>
          </w:tcPr>
          <w:p w:rsidR="00BB7011" w:rsidRDefault="00BB7011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687 002,22</w:t>
            </w:r>
          </w:p>
        </w:tc>
        <w:tc>
          <w:tcPr>
            <w:tcW w:w="2552" w:type="dxa"/>
          </w:tcPr>
          <w:p w:rsidR="00797173" w:rsidRDefault="00797173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797173" w:rsidRDefault="00797173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Земельный участок (собственность)</w:t>
            </w:r>
          </w:p>
          <w:p w:rsidR="00797173" w:rsidRDefault="00797173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Приусадебный земельный участок (собственность)</w:t>
            </w:r>
          </w:p>
          <w:p w:rsidR="00797173" w:rsidRDefault="00797173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BB7011" w:rsidRDefault="00797173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BB7011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1547,0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1109.0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600,0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116,3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BB7011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97173" w:rsidRDefault="007971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B7011" w:rsidRPr="009E373B" w:rsidRDefault="009E373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Мотоцикл </w:t>
            </w:r>
            <w:r>
              <w:rPr>
                <w:color w:val="404040" w:themeColor="text1" w:themeTint="BF"/>
                <w:lang w:val="en-US" w:eastAsia="en-US"/>
              </w:rPr>
              <w:t>Honda CB400SF</w:t>
            </w:r>
          </w:p>
        </w:tc>
        <w:tc>
          <w:tcPr>
            <w:tcW w:w="1985" w:type="dxa"/>
          </w:tcPr>
          <w:p w:rsidR="00BB7011" w:rsidRPr="00AF5306" w:rsidRDefault="00BB701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E373B" w:rsidRPr="003934CF" w:rsidTr="00823BAF">
        <w:tc>
          <w:tcPr>
            <w:tcW w:w="1763" w:type="dxa"/>
          </w:tcPr>
          <w:p w:rsidR="009E373B" w:rsidRPr="009E373B" w:rsidRDefault="009E373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9E373B" w:rsidRDefault="009E373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E373B" w:rsidRPr="009E373B" w:rsidRDefault="009E373B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 w:eastAsia="en-US"/>
              </w:rPr>
            </w:pPr>
            <w:r w:rsidRPr="009E373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val="en-US" w:eastAsia="en-US"/>
              </w:rPr>
              <w:t> </w:t>
            </w:r>
            <w:r w:rsidRPr="009E373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497,33</w:t>
            </w:r>
          </w:p>
        </w:tc>
        <w:tc>
          <w:tcPr>
            <w:tcW w:w="2552" w:type="dxa"/>
          </w:tcPr>
          <w:p w:rsidR="009E373B" w:rsidRDefault="009E373B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E373B" w:rsidRDefault="009E373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9E373B" w:rsidRDefault="009E373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87A0E" w:rsidRDefault="00787A0E" w:rsidP="00787A0E">
            <w:pPr>
              <w:jc w:val="center"/>
            </w:pPr>
            <w:r>
              <w:t>автомобиль «</w:t>
            </w:r>
            <w:r>
              <w:rPr>
                <w:lang w:val="en-US"/>
              </w:rPr>
              <w:t>Great</w:t>
            </w:r>
            <w:r w:rsidRPr="00787A0E">
              <w:t xml:space="preserve"> </w:t>
            </w:r>
            <w:r>
              <w:rPr>
                <w:lang w:val="en-US"/>
              </w:rPr>
              <w:t>Wall</w:t>
            </w:r>
            <w:r w:rsidRPr="00787A0E">
              <w:t xml:space="preserve"> </w:t>
            </w:r>
            <w:r>
              <w:rPr>
                <w:lang w:val="en-US"/>
              </w:rPr>
              <w:t>CC</w:t>
            </w:r>
            <w:r>
              <w:t xml:space="preserve">6460 </w:t>
            </w:r>
            <w:r>
              <w:rPr>
                <w:lang w:val="en-US"/>
              </w:rPr>
              <w:t>FMK</w:t>
            </w:r>
            <w:r>
              <w:t>20»</w:t>
            </w:r>
          </w:p>
          <w:p w:rsidR="009E373B" w:rsidRDefault="00787A0E" w:rsidP="00787A0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>автомобиль  «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9E373B" w:rsidRPr="00AF5306" w:rsidRDefault="009E373B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87A0E" w:rsidRPr="003934CF" w:rsidTr="00823BAF">
        <w:tc>
          <w:tcPr>
            <w:tcW w:w="1763" w:type="dxa"/>
          </w:tcPr>
          <w:p w:rsidR="00787A0E" w:rsidRDefault="00787A0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Королёва Анна Александровна</w:t>
            </w:r>
          </w:p>
        </w:tc>
        <w:tc>
          <w:tcPr>
            <w:tcW w:w="2694" w:type="dxa"/>
          </w:tcPr>
          <w:p w:rsidR="00787A0E" w:rsidRDefault="00787A0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417" w:type="dxa"/>
          </w:tcPr>
          <w:p w:rsidR="00787A0E" w:rsidRPr="009E373B" w:rsidRDefault="00787A0E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755 011,58</w:t>
            </w:r>
          </w:p>
        </w:tc>
        <w:tc>
          <w:tcPr>
            <w:tcW w:w="2552" w:type="dxa"/>
          </w:tcPr>
          <w:p w:rsidR="00787A0E" w:rsidRDefault="00787A0E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787A0E" w:rsidRDefault="00787A0E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</w:tc>
        <w:tc>
          <w:tcPr>
            <w:tcW w:w="1417" w:type="dxa"/>
          </w:tcPr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87A0E" w:rsidRDefault="00787A0E" w:rsidP="00787A0E">
            <w:pPr>
              <w:jc w:val="center"/>
            </w:pPr>
            <w:r>
              <w:t>отсутствует</w:t>
            </w:r>
          </w:p>
        </w:tc>
        <w:tc>
          <w:tcPr>
            <w:tcW w:w="1985" w:type="dxa"/>
          </w:tcPr>
          <w:p w:rsidR="00787A0E" w:rsidRPr="00AF5306" w:rsidRDefault="00787A0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87A0E" w:rsidRPr="003934CF" w:rsidTr="00823BAF">
        <w:tc>
          <w:tcPr>
            <w:tcW w:w="1763" w:type="dxa"/>
          </w:tcPr>
          <w:p w:rsidR="00787A0E" w:rsidRDefault="00787A0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787A0E" w:rsidRDefault="00787A0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87A0E" w:rsidRDefault="00787A0E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925 210,50</w:t>
            </w:r>
          </w:p>
        </w:tc>
        <w:tc>
          <w:tcPr>
            <w:tcW w:w="2552" w:type="dxa"/>
          </w:tcPr>
          <w:p w:rsidR="00787A0E" w:rsidRDefault="00787A0E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787A0E" w:rsidRDefault="00787A0E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87A0E" w:rsidRDefault="00787A0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0A67" w:rsidRDefault="00B50A67" w:rsidP="00B50A67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SKODA OKTAVIA</w:t>
            </w:r>
          </w:p>
          <w:p w:rsidR="00787A0E" w:rsidRDefault="00787A0E" w:rsidP="00787A0E">
            <w:pPr>
              <w:jc w:val="center"/>
            </w:pPr>
          </w:p>
        </w:tc>
        <w:tc>
          <w:tcPr>
            <w:tcW w:w="1985" w:type="dxa"/>
          </w:tcPr>
          <w:p w:rsidR="00787A0E" w:rsidRPr="00AF5306" w:rsidRDefault="00787A0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50A67" w:rsidRPr="003934CF" w:rsidTr="00823BAF">
        <w:tc>
          <w:tcPr>
            <w:tcW w:w="1763" w:type="dxa"/>
          </w:tcPr>
          <w:p w:rsidR="00B50A67" w:rsidRDefault="00B50A6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B50A67" w:rsidRDefault="00B50A6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B50A67" w:rsidRDefault="00B50A67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0A67" w:rsidRDefault="00B50A67" w:rsidP="00B50A67">
            <w:r>
              <w:t>отсутствует</w:t>
            </w:r>
          </w:p>
        </w:tc>
        <w:tc>
          <w:tcPr>
            <w:tcW w:w="1985" w:type="dxa"/>
          </w:tcPr>
          <w:p w:rsidR="00B50A67" w:rsidRPr="00AF5306" w:rsidRDefault="00B50A67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50A67" w:rsidRPr="003934CF" w:rsidTr="00823BAF">
        <w:tc>
          <w:tcPr>
            <w:tcW w:w="1763" w:type="dxa"/>
          </w:tcPr>
          <w:p w:rsidR="00B50A67" w:rsidRDefault="00B50A6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Токарева Татьяна Владимировна</w:t>
            </w:r>
          </w:p>
        </w:tc>
        <w:tc>
          <w:tcPr>
            <w:tcW w:w="2694" w:type="dxa"/>
          </w:tcPr>
          <w:p w:rsidR="00B50A67" w:rsidRDefault="00B50A6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образованию</w:t>
            </w:r>
          </w:p>
        </w:tc>
        <w:tc>
          <w:tcPr>
            <w:tcW w:w="1417" w:type="dxa"/>
          </w:tcPr>
          <w:p w:rsidR="00B50A67" w:rsidRDefault="00B50A67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663 914,74</w:t>
            </w:r>
          </w:p>
        </w:tc>
        <w:tc>
          <w:tcPr>
            <w:tcW w:w="2552" w:type="dxa"/>
          </w:tcPr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(пользование)</w:t>
            </w:r>
          </w:p>
        </w:tc>
        <w:tc>
          <w:tcPr>
            <w:tcW w:w="1134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65,0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830,0</w:t>
            </w:r>
          </w:p>
        </w:tc>
        <w:tc>
          <w:tcPr>
            <w:tcW w:w="1417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0A67" w:rsidRDefault="00B50A67" w:rsidP="00B50A67">
            <w:r>
              <w:t>отсутствует</w:t>
            </w:r>
          </w:p>
        </w:tc>
        <w:tc>
          <w:tcPr>
            <w:tcW w:w="1985" w:type="dxa"/>
          </w:tcPr>
          <w:p w:rsidR="00B50A67" w:rsidRPr="00AF5306" w:rsidRDefault="00B50A67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50A67" w:rsidRPr="003934CF" w:rsidTr="00823BAF">
        <w:tc>
          <w:tcPr>
            <w:tcW w:w="1763" w:type="dxa"/>
          </w:tcPr>
          <w:p w:rsidR="00B50A67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B50A67">
              <w:rPr>
                <w:color w:val="404040" w:themeColor="text1" w:themeTint="BF"/>
                <w:lang w:eastAsia="en-US"/>
              </w:rPr>
              <w:t>упруг</w:t>
            </w:r>
          </w:p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B50A67" w:rsidRDefault="00B50A6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B50A67" w:rsidRDefault="00B50A67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2 100 407,48</w:t>
            </w:r>
          </w:p>
        </w:tc>
        <w:tc>
          <w:tcPr>
            <w:tcW w:w="2552" w:type="dxa"/>
          </w:tcPr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  <w:p w:rsidR="00B50A67" w:rsidRDefault="00B50A67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(собственность)</w:t>
            </w:r>
          </w:p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65,0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48,2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32,2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0A67" w:rsidRDefault="00B50A6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0A67" w:rsidRDefault="00735EF0" w:rsidP="00B50A67">
            <w:r>
              <w:rPr>
                <w:color w:val="404040" w:themeColor="text1" w:themeTint="BF"/>
                <w:lang w:eastAsia="en-US"/>
              </w:rPr>
              <w:lastRenderedPageBreak/>
              <w:t xml:space="preserve">автомобиль </w:t>
            </w:r>
            <w:r>
              <w:rPr>
                <w:color w:val="404040" w:themeColor="text1" w:themeTint="BF"/>
                <w:lang w:val="en-US" w:eastAsia="en-US"/>
              </w:rPr>
              <w:t>GREAT WALL CC 6461</w:t>
            </w:r>
          </w:p>
        </w:tc>
        <w:tc>
          <w:tcPr>
            <w:tcW w:w="1985" w:type="dxa"/>
          </w:tcPr>
          <w:p w:rsidR="00B50A67" w:rsidRPr="00AF5306" w:rsidRDefault="00B50A67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35EF0" w:rsidRPr="003934CF" w:rsidTr="00823BAF">
        <w:tc>
          <w:tcPr>
            <w:tcW w:w="1763" w:type="dxa"/>
          </w:tcPr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Соловьёв Александр Витальевич</w:t>
            </w:r>
          </w:p>
        </w:tc>
        <w:tc>
          <w:tcPr>
            <w:tcW w:w="2694" w:type="dxa"/>
          </w:tcPr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городскому хозяйству и промышленному комплексу</w:t>
            </w:r>
          </w:p>
        </w:tc>
        <w:tc>
          <w:tcPr>
            <w:tcW w:w="1417" w:type="dxa"/>
          </w:tcPr>
          <w:p w:rsidR="00735EF0" w:rsidRDefault="00735EF0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671 319,56</w:t>
            </w:r>
          </w:p>
        </w:tc>
        <w:tc>
          <w:tcPr>
            <w:tcW w:w="2552" w:type="dxa"/>
          </w:tcPr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1450,0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92,7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69,5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35EF0" w:rsidRDefault="00735EF0" w:rsidP="00B50A67">
            <w:pPr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РЕНО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сценик</w:t>
            </w:r>
            <w:proofErr w:type="spellEnd"/>
          </w:p>
        </w:tc>
        <w:tc>
          <w:tcPr>
            <w:tcW w:w="1985" w:type="dxa"/>
          </w:tcPr>
          <w:p w:rsidR="00735EF0" w:rsidRPr="00AF5306" w:rsidRDefault="00735EF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35EF0" w:rsidRPr="003934CF" w:rsidTr="00823BAF">
        <w:tc>
          <w:tcPr>
            <w:tcW w:w="1763" w:type="dxa"/>
          </w:tcPr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35EF0" w:rsidRDefault="00735EF0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443 688,36</w:t>
            </w:r>
          </w:p>
        </w:tc>
        <w:tc>
          <w:tcPr>
            <w:tcW w:w="2552" w:type="dxa"/>
          </w:tcPr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69,5</w:t>
            </w:r>
          </w:p>
        </w:tc>
        <w:tc>
          <w:tcPr>
            <w:tcW w:w="1417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35EF0" w:rsidRDefault="00735EF0" w:rsidP="00B50A67">
            <w:pPr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Автомобиль ФОЛЬКСВАГЕН поло</w:t>
            </w:r>
          </w:p>
        </w:tc>
        <w:tc>
          <w:tcPr>
            <w:tcW w:w="1985" w:type="dxa"/>
          </w:tcPr>
          <w:p w:rsidR="00735EF0" w:rsidRPr="00AF5306" w:rsidRDefault="00735EF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35EF0" w:rsidRPr="003934CF" w:rsidTr="00823BAF">
        <w:tc>
          <w:tcPr>
            <w:tcW w:w="1763" w:type="dxa"/>
          </w:tcPr>
          <w:p w:rsidR="00735EF0" w:rsidRDefault="0033549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735EF0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735EF0" w:rsidRDefault="00735EF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35EF0" w:rsidRDefault="00735EF0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735EF0" w:rsidRDefault="00735EF0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69,5</w:t>
            </w:r>
          </w:p>
        </w:tc>
        <w:tc>
          <w:tcPr>
            <w:tcW w:w="1417" w:type="dxa"/>
          </w:tcPr>
          <w:p w:rsidR="00735EF0" w:rsidRDefault="00735EF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35EF0" w:rsidRDefault="0033549A" w:rsidP="00B50A67">
            <w:pPr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735EF0" w:rsidRPr="00AF5306" w:rsidRDefault="00735EF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3549A" w:rsidRPr="003934CF" w:rsidTr="00823BAF">
        <w:tc>
          <w:tcPr>
            <w:tcW w:w="1763" w:type="dxa"/>
          </w:tcPr>
          <w:p w:rsidR="0033549A" w:rsidRDefault="0033549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3549A" w:rsidRDefault="0033549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3549A" w:rsidRDefault="0033549A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00.0</w:t>
            </w:r>
          </w:p>
        </w:tc>
        <w:tc>
          <w:tcPr>
            <w:tcW w:w="2552" w:type="dxa"/>
          </w:tcPr>
          <w:p w:rsidR="0033549A" w:rsidRDefault="0033549A" w:rsidP="00797173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33549A" w:rsidRDefault="0033549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92,7</w:t>
            </w:r>
          </w:p>
        </w:tc>
        <w:tc>
          <w:tcPr>
            <w:tcW w:w="1417" w:type="dxa"/>
          </w:tcPr>
          <w:p w:rsidR="0033549A" w:rsidRDefault="0033549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3549A" w:rsidRDefault="0033549A" w:rsidP="00B50A67">
            <w:pPr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3549A" w:rsidRPr="00AF5306" w:rsidRDefault="0033549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2554A" w:rsidRPr="003934CF" w:rsidTr="00823BAF">
        <w:tc>
          <w:tcPr>
            <w:tcW w:w="1763" w:type="dxa"/>
          </w:tcPr>
          <w:p w:rsidR="00B2554A" w:rsidRDefault="00EA642F" w:rsidP="00555DF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Тимофеева Татьяна Васильевна</w:t>
            </w:r>
            <w:r w:rsidR="00B17717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ЗАГС</w:t>
            </w:r>
          </w:p>
        </w:tc>
        <w:tc>
          <w:tcPr>
            <w:tcW w:w="1417" w:type="dxa"/>
          </w:tcPr>
          <w:p w:rsidR="00B2554A" w:rsidRDefault="001D31AF" w:rsidP="001D31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635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B1771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93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82</w:t>
            </w:r>
          </w:p>
        </w:tc>
        <w:tc>
          <w:tcPr>
            <w:tcW w:w="2552" w:type="dxa"/>
          </w:tcPr>
          <w:p w:rsidR="00B2554A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B2554A" w:rsidRPr="00AF5306" w:rsidRDefault="00B2554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A642F" w:rsidRPr="003934CF" w:rsidTr="00823BAF">
        <w:tc>
          <w:tcPr>
            <w:tcW w:w="1763" w:type="dxa"/>
          </w:tcPr>
          <w:p w:rsidR="00EA642F" w:rsidRDefault="00B1771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EA642F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A642F" w:rsidRDefault="004C28BB" w:rsidP="00B3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B305C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343</w:t>
            </w:r>
            <w:r w:rsidR="00B1771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4</w:t>
            </w:r>
            <w:r w:rsidR="00B305C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22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B305C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</w:t>
            </w:r>
          </w:p>
        </w:tc>
        <w:tc>
          <w:tcPr>
            <w:tcW w:w="2552" w:type="dxa"/>
          </w:tcPr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E3969" w:rsidRDefault="002E3969" w:rsidP="002E3969">
            <w:r>
              <w:t xml:space="preserve">автомобиль </w:t>
            </w:r>
          </w:p>
          <w:p w:rsidR="00EA642F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RENAY LOGAN</w:t>
            </w:r>
          </w:p>
        </w:tc>
        <w:tc>
          <w:tcPr>
            <w:tcW w:w="1985" w:type="dxa"/>
          </w:tcPr>
          <w:p w:rsidR="00EA642F" w:rsidRPr="00AF5306" w:rsidRDefault="00EA642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2E396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  <w:p w:rsidR="00B17717" w:rsidRDefault="00B1771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D90C01" w:rsidP="00555DF2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lastRenderedPageBreak/>
              <w:t>Петрулина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</w:t>
            </w:r>
            <w:r w:rsidR="00927A0B">
              <w:rPr>
                <w:color w:val="404040" w:themeColor="text1" w:themeTint="BF"/>
                <w:lang w:eastAsia="en-US"/>
              </w:rPr>
              <w:t xml:space="preserve"> Викторовна </w:t>
            </w:r>
          </w:p>
        </w:tc>
        <w:tc>
          <w:tcPr>
            <w:tcW w:w="2694" w:type="dxa"/>
          </w:tcPr>
          <w:p w:rsidR="004B52C8" w:rsidRDefault="00D90C0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Начальник </w:t>
            </w:r>
            <w:r w:rsidR="004B52C8">
              <w:rPr>
                <w:color w:val="404040" w:themeColor="text1" w:themeTint="BF"/>
                <w:lang w:eastAsia="en-US"/>
              </w:rPr>
              <w:t>отдела</w:t>
            </w:r>
            <w:r>
              <w:rPr>
                <w:color w:val="404040" w:themeColor="text1" w:themeTint="BF"/>
                <w:lang w:eastAsia="en-US"/>
              </w:rPr>
              <w:t xml:space="preserve"> экономики и инвестиций</w:t>
            </w:r>
          </w:p>
        </w:tc>
        <w:tc>
          <w:tcPr>
            <w:tcW w:w="1417" w:type="dxa"/>
          </w:tcPr>
          <w:p w:rsidR="004B52C8" w:rsidRDefault="00B305CB" w:rsidP="00B3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522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927A0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</w:t>
            </w:r>
            <w:r w:rsidR="006C02F2">
              <w:rPr>
                <w:color w:val="404040" w:themeColor="text1" w:themeTint="BF"/>
                <w:lang w:eastAsia="en-US"/>
              </w:rPr>
              <w:t>)</w:t>
            </w:r>
          </w:p>
          <w:p w:rsidR="00D71C91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6C02F2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B305CB">
        <w:trPr>
          <w:trHeight w:val="1471"/>
        </w:trPr>
        <w:tc>
          <w:tcPr>
            <w:tcW w:w="1763" w:type="dxa"/>
          </w:tcPr>
          <w:p w:rsidR="004B52C8" w:rsidRDefault="00927A0B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4B52C8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B305CB" w:rsidP="00B3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758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927A0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77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</w:t>
            </w:r>
            <w:r w:rsidR="006C02F2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eastAsia="en-US"/>
              </w:rPr>
              <w:t xml:space="preserve">1/3 </w:t>
            </w:r>
            <w:r w:rsidR="006C02F2">
              <w:rPr>
                <w:color w:val="404040" w:themeColor="text1" w:themeTint="BF"/>
                <w:lang w:eastAsia="en-US"/>
              </w:rPr>
              <w:t>(собственность)</w:t>
            </w:r>
          </w:p>
          <w:p w:rsidR="00D71C91" w:rsidRDefault="00532DA7" w:rsidP="00532DA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5C6C91" w:rsidP="002E3969">
            <w:r>
              <w:t xml:space="preserve">автомобиль </w:t>
            </w:r>
          </w:p>
          <w:p w:rsidR="00532DA7" w:rsidRDefault="00532DA7" w:rsidP="002E3969">
            <w:r>
              <w:t>ВАЗ 1110</w:t>
            </w:r>
          </w:p>
          <w:p w:rsidR="00532DA7" w:rsidRPr="00532DA7" w:rsidRDefault="00532DA7" w:rsidP="002E3969"/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A037D7" w:rsidP="009D1252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Ха</w:t>
            </w:r>
            <w:r w:rsidR="009D1252">
              <w:rPr>
                <w:color w:val="404040" w:themeColor="text1" w:themeTint="BF"/>
                <w:lang w:eastAsia="en-US"/>
              </w:rPr>
              <w:t>сько</w:t>
            </w:r>
            <w:proofErr w:type="spellEnd"/>
            <w:r w:rsidR="009D1252">
              <w:rPr>
                <w:color w:val="404040" w:themeColor="text1" w:themeTint="BF"/>
                <w:lang w:eastAsia="en-US"/>
              </w:rPr>
              <w:t xml:space="preserve"> Екатерина</w:t>
            </w:r>
            <w:r>
              <w:rPr>
                <w:color w:val="404040" w:themeColor="text1" w:themeTint="BF"/>
                <w:lang w:eastAsia="en-US"/>
              </w:rPr>
              <w:t xml:space="preserve"> Михайловна</w:t>
            </w:r>
          </w:p>
        </w:tc>
        <w:tc>
          <w:tcPr>
            <w:tcW w:w="2694" w:type="dxa"/>
          </w:tcPr>
          <w:p w:rsidR="00685D1D" w:rsidRDefault="00A037D7" w:rsidP="00EB3AF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информационных технологий и связи с общественностью – пресс - секретарь</w:t>
            </w:r>
          </w:p>
        </w:tc>
        <w:tc>
          <w:tcPr>
            <w:tcW w:w="1417" w:type="dxa"/>
          </w:tcPr>
          <w:p w:rsidR="00685D1D" w:rsidRDefault="009D1252" w:rsidP="00853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499 159,84</w:t>
            </w:r>
          </w:p>
        </w:tc>
        <w:tc>
          <w:tcPr>
            <w:tcW w:w="2552" w:type="dxa"/>
          </w:tcPr>
          <w:p w:rsidR="004F7DF4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9D1252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Приусадебный земельный участок (собственность)</w:t>
            </w:r>
          </w:p>
          <w:p w:rsidR="009D1252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9D1252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1/5 (собственность)</w:t>
            </w:r>
          </w:p>
          <w:p w:rsidR="009D1252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4F7DF4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600,0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50,4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65,3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50,1</w:t>
            </w:r>
          </w:p>
        </w:tc>
        <w:tc>
          <w:tcPr>
            <w:tcW w:w="1417" w:type="dxa"/>
          </w:tcPr>
          <w:p w:rsidR="004F7DF4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1252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9D1252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9D125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85D1D" w:rsidRDefault="009D1252" w:rsidP="000F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00, 0</w:t>
            </w:r>
          </w:p>
        </w:tc>
        <w:tc>
          <w:tcPr>
            <w:tcW w:w="2552" w:type="dxa"/>
          </w:tcPr>
          <w:p w:rsidR="00685D1D" w:rsidRDefault="003649C3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3649C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50,1</w:t>
            </w:r>
          </w:p>
        </w:tc>
        <w:tc>
          <w:tcPr>
            <w:tcW w:w="1417" w:type="dxa"/>
          </w:tcPr>
          <w:p w:rsidR="00685D1D" w:rsidRDefault="003649C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3649C3" w:rsidP="0062773A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555DF2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Заверич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Антон Владимирович</w:t>
            </w:r>
            <w:r w:rsidR="0079424E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B305CB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юридического отдела</w:t>
            </w:r>
          </w:p>
        </w:tc>
        <w:tc>
          <w:tcPr>
            <w:tcW w:w="1417" w:type="dxa"/>
          </w:tcPr>
          <w:p w:rsidR="00685D1D" w:rsidRDefault="00B305CB" w:rsidP="00B3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040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</w:t>
            </w:r>
          </w:p>
        </w:tc>
        <w:tc>
          <w:tcPr>
            <w:tcW w:w="2552" w:type="dxa"/>
          </w:tcPr>
          <w:p w:rsidR="00685D1D" w:rsidRDefault="00685D1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85D1D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3549A" w:rsidRPr="003934CF" w:rsidTr="00823BAF">
        <w:tc>
          <w:tcPr>
            <w:tcW w:w="1763" w:type="dxa"/>
          </w:tcPr>
          <w:p w:rsidR="0033549A" w:rsidRDefault="0033549A" w:rsidP="00555DF2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Богомолова Татьяна Александровна</w:t>
            </w:r>
          </w:p>
        </w:tc>
        <w:tc>
          <w:tcPr>
            <w:tcW w:w="2694" w:type="dxa"/>
          </w:tcPr>
          <w:p w:rsidR="0033549A" w:rsidRDefault="0033549A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муниципальных закупок (Контрактная служба)</w:t>
            </w:r>
          </w:p>
        </w:tc>
        <w:tc>
          <w:tcPr>
            <w:tcW w:w="1417" w:type="dxa"/>
          </w:tcPr>
          <w:p w:rsidR="0033549A" w:rsidRDefault="0033549A" w:rsidP="00B3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2 145 688,14</w:t>
            </w:r>
          </w:p>
        </w:tc>
        <w:tc>
          <w:tcPr>
            <w:tcW w:w="2552" w:type="dxa"/>
          </w:tcPr>
          <w:p w:rsidR="0033549A" w:rsidRDefault="00BF533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BF5330" w:rsidRDefault="00BF533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BF5330" w:rsidRDefault="00BF533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BF5330" w:rsidRDefault="00BF533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BF5330" w:rsidRDefault="00BF533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33549A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1500,0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2900,0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148,8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45,3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41,8</w:t>
            </w:r>
          </w:p>
        </w:tc>
        <w:tc>
          <w:tcPr>
            <w:tcW w:w="1417" w:type="dxa"/>
          </w:tcPr>
          <w:p w:rsidR="0033549A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F5330" w:rsidRDefault="00BF533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3549A" w:rsidRDefault="00BF5330" w:rsidP="002E3969">
            <w:r>
              <w:lastRenderedPageBreak/>
              <w:t>отсутствует</w:t>
            </w:r>
          </w:p>
        </w:tc>
        <w:tc>
          <w:tcPr>
            <w:tcW w:w="1985" w:type="dxa"/>
          </w:tcPr>
          <w:p w:rsidR="0033549A" w:rsidRPr="00AF5306" w:rsidRDefault="0033549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Pr="004D79EC" w:rsidRDefault="00AE1C9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4D79EC">
              <w:rPr>
                <w:color w:val="404040" w:themeColor="text1" w:themeTint="BF"/>
                <w:lang w:eastAsia="en-US"/>
              </w:rPr>
              <w:lastRenderedPageBreak/>
              <w:t>Парфёнова</w:t>
            </w:r>
            <w:r w:rsidR="00034631" w:rsidRPr="004D79EC">
              <w:rPr>
                <w:color w:val="404040" w:themeColor="text1" w:themeTint="BF"/>
                <w:lang w:eastAsia="en-US"/>
              </w:rPr>
              <w:t xml:space="preserve"> Кристина Владимировна</w:t>
            </w:r>
            <w:r w:rsidR="00805F64" w:rsidRPr="004D79EC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03463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85D1D" w:rsidRDefault="00AE1C9D" w:rsidP="00AE1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353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404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2D4B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AE1C9D" w:rsidRDefault="00AE1C9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51,5</w:t>
            </w: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117,6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034631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E1C9D" w:rsidRPr="003934CF" w:rsidTr="00823BAF">
        <w:tc>
          <w:tcPr>
            <w:tcW w:w="1763" w:type="dxa"/>
          </w:tcPr>
          <w:p w:rsidR="00AE1C9D" w:rsidRPr="004D79EC" w:rsidRDefault="00AE1C9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4D79EC"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E1C9D" w:rsidRDefault="00AE1C9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E1C9D" w:rsidRDefault="00AE1C9D" w:rsidP="00AE1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796 610,04</w:t>
            </w:r>
          </w:p>
        </w:tc>
        <w:tc>
          <w:tcPr>
            <w:tcW w:w="2552" w:type="dxa"/>
          </w:tcPr>
          <w:p w:rsidR="00AE1C9D" w:rsidRDefault="00AE1C9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AE1C9D" w:rsidRDefault="00AE1C9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117,6</w:t>
            </w: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1711,0</w:t>
            </w:r>
          </w:p>
        </w:tc>
        <w:tc>
          <w:tcPr>
            <w:tcW w:w="1417" w:type="dxa"/>
          </w:tcPr>
          <w:p w:rsidR="00AE1C9D" w:rsidRDefault="00AE1C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92002" w:rsidRDefault="00D9200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92002" w:rsidRDefault="00D9200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E1C9D" w:rsidRDefault="00AE1C9D" w:rsidP="002E3969">
            <w:r>
              <w:t>отсутствует</w:t>
            </w:r>
          </w:p>
        </w:tc>
        <w:tc>
          <w:tcPr>
            <w:tcW w:w="1985" w:type="dxa"/>
          </w:tcPr>
          <w:p w:rsidR="00AE1C9D" w:rsidRPr="00AF5306" w:rsidRDefault="00AE1C9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4F7DF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Карпова Наталья Васильевна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архивист</w:t>
            </w:r>
          </w:p>
        </w:tc>
        <w:tc>
          <w:tcPr>
            <w:tcW w:w="1417" w:type="dxa"/>
          </w:tcPr>
          <w:p w:rsidR="004F7DF4" w:rsidRDefault="009D1252" w:rsidP="009D125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4 432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8D7E6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</w:t>
            </w:r>
          </w:p>
        </w:tc>
        <w:tc>
          <w:tcPr>
            <w:tcW w:w="2552" w:type="dxa"/>
          </w:tcPr>
          <w:p w:rsidR="004F7DF4" w:rsidRDefault="009D125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</w:t>
            </w:r>
            <w:r w:rsidR="004F7DF4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4F7DF4" w:rsidRDefault="003C54D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Жилой дом </w:t>
            </w:r>
            <w:r w:rsidR="004F7DF4">
              <w:rPr>
                <w:color w:val="404040" w:themeColor="text1" w:themeTint="BF"/>
                <w:lang w:eastAsia="en-US"/>
              </w:rPr>
              <w:t>(собственность)</w:t>
            </w:r>
          </w:p>
        </w:tc>
        <w:tc>
          <w:tcPr>
            <w:tcW w:w="1134" w:type="dxa"/>
          </w:tcPr>
          <w:p w:rsidR="004F7DF4" w:rsidRDefault="009D125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1447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C54D4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3C54D4" w:rsidP="003C54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C54D4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43561" w:rsidRDefault="00943561" w:rsidP="00943561">
            <w:r>
              <w:t>автомобиль</w:t>
            </w:r>
          </w:p>
          <w:p w:rsidR="004F7DF4" w:rsidRDefault="00943561" w:rsidP="00943561">
            <w:r>
              <w:rPr>
                <w:lang w:val="en-US"/>
              </w:rPr>
              <w:t>KIA SLS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952073">
        <w:trPr>
          <w:trHeight w:val="1520"/>
        </w:trPr>
        <w:tc>
          <w:tcPr>
            <w:tcW w:w="1763" w:type="dxa"/>
          </w:tcPr>
          <w:p w:rsidR="004F7DF4" w:rsidRPr="00555DF2" w:rsidRDefault="004C5DF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943561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3C54D4" w:rsidP="003C54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1 568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204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</w:t>
            </w:r>
          </w:p>
        </w:tc>
        <w:tc>
          <w:tcPr>
            <w:tcW w:w="2552" w:type="dxa"/>
          </w:tcPr>
          <w:p w:rsidR="004F7DF4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3C54D4">
              <w:rPr>
                <w:color w:val="404040" w:themeColor="text1" w:themeTint="BF"/>
                <w:lang w:eastAsia="en-US"/>
              </w:rPr>
              <w:t xml:space="preserve"> 3/4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943561" w:rsidRDefault="003C54D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</w:t>
            </w:r>
            <w:r w:rsidR="00943561">
              <w:rPr>
                <w:color w:val="404040" w:themeColor="text1" w:themeTint="BF"/>
                <w:lang w:eastAsia="en-US"/>
              </w:rPr>
              <w:t xml:space="preserve"> (пользование)</w:t>
            </w:r>
          </w:p>
        </w:tc>
        <w:tc>
          <w:tcPr>
            <w:tcW w:w="1134" w:type="dxa"/>
          </w:tcPr>
          <w:p w:rsidR="004F7DF4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54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C54D4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C54D4" w:rsidRDefault="003C54D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7DF4" w:rsidRDefault="00F01574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>»</w:t>
            </w:r>
          </w:p>
          <w:p w:rsidR="004C5DF3" w:rsidRPr="004C5DF3" w:rsidRDefault="004C5DF3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 xml:space="preserve"> 7</w:t>
            </w:r>
            <w:r>
              <w:rPr>
                <w:lang w:val="en-US"/>
              </w:rPr>
              <w:t>JO</w:t>
            </w:r>
            <w:r>
              <w:t xml:space="preserve">» 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95207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F0157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000</w:t>
            </w:r>
            <w:r w:rsidR="00F0157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,0</w:t>
            </w:r>
          </w:p>
        </w:tc>
        <w:tc>
          <w:tcPr>
            <w:tcW w:w="2552" w:type="dxa"/>
          </w:tcPr>
          <w:p w:rsidR="004F7DF4" w:rsidRDefault="00952073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1/8</w:t>
            </w:r>
            <w:r w:rsidR="00F01574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F01574" w:rsidRDefault="00952073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(пользование)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F7DF4" w:rsidRDefault="009520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54</w:t>
            </w:r>
            <w:r w:rsidR="00F0157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95207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171</w:t>
            </w:r>
            <w:r w:rsidR="00F0157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9520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7DF4" w:rsidRDefault="00F01574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</w:t>
            </w:r>
            <w:r>
              <w:rPr>
                <w:color w:val="404040" w:themeColor="text1" w:themeTint="BF"/>
                <w:lang w:eastAsia="en-US"/>
              </w:rPr>
              <w:lastRenderedPageBreak/>
              <w:t>ий ребенок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952073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1/8</w:t>
            </w:r>
            <w:r w:rsidR="003A58CF">
              <w:rPr>
                <w:color w:val="404040" w:themeColor="text1" w:themeTint="BF"/>
                <w:lang w:eastAsia="en-US"/>
              </w:rPr>
              <w:t xml:space="preserve"> </w:t>
            </w:r>
            <w:r w:rsidR="003A58CF"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3A58CF" w:rsidRDefault="00952073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</w:t>
            </w:r>
            <w:r w:rsidR="003A58CF">
              <w:rPr>
                <w:color w:val="404040" w:themeColor="text1" w:themeTint="BF"/>
                <w:lang w:eastAsia="en-US"/>
              </w:rPr>
              <w:t xml:space="preserve"> (пользование)</w:t>
            </w:r>
          </w:p>
          <w:p w:rsidR="004F7DF4" w:rsidRDefault="004F7DF4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3A58CF" w:rsidRDefault="0095207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54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95207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171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9520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7DF4" w:rsidRDefault="003A58CF" w:rsidP="002E3969">
            <w:r>
              <w:lastRenderedPageBreak/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lastRenderedPageBreak/>
              <w:t>Радченкова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Николаевна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3A58CF" w:rsidRDefault="00B005C3" w:rsidP="004D79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4D79E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4D79E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543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4D79E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005C3" w:rsidRDefault="00B005C3" w:rsidP="00B005C3"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 «</w:t>
            </w:r>
            <w:r>
              <w:rPr>
                <w:lang w:val="en-US"/>
              </w:rPr>
              <w:t>MAZDA</w:t>
            </w:r>
            <w:r w:rsidRPr="004B6FE8">
              <w:t xml:space="preserve"> </w:t>
            </w:r>
            <w:r>
              <w:t>6»</w:t>
            </w:r>
          </w:p>
          <w:p w:rsidR="003A58CF" w:rsidRDefault="003A58CF" w:rsidP="002E3969"/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555DF2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3A58CF">
              <w:rPr>
                <w:color w:val="404040" w:themeColor="text1" w:themeTint="BF"/>
                <w:lang w:eastAsia="en-US"/>
              </w:rPr>
              <w:t>упруг</w:t>
            </w: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B005C3" w:rsidP="00A037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4D79E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111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A037D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A037D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D12071" w:rsidRDefault="00D12071" w:rsidP="00B005C3">
            <w:r>
              <w:t xml:space="preserve"> «автомобиль ШЕВРОЛЕ нива 2123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D1207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D1207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D12071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Pr="00555DF2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Мазурина Вера Алексеевна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  <w:p w:rsidR="00DC0D63" w:rsidRDefault="00DC0D6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3A58CF" w:rsidRDefault="00823BA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417" w:type="dxa"/>
          </w:tcPr>
          <w:p w:rsidR="003A58CF" w:rsidRDefault="00A037D7" w:rsidP="00A037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456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07</w:t>
            </w:r>
            <w:r w:rsidR="00FC401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Pr="00555DF2" w:rsidRDefault="00555DF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823BAF">
              <w:rPr>
                <w:color w:val="404040" w:themeColor="text1" w:themeTint="BF"/>
                <w:lang w:eastAsia="en-US"/>
              </w:rPr>
              <w:t>упруг</w:t>
            </w:r>
            <w:r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A037D7" w:rsidP="00A037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1 </w:t>
            </w:r>
            <w:r w:rsidR="00FC401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FC401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DC0D6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231</w:t>
            </w:r>
            <w:r w:rsidR="00DC0D6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13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823BA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45,2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72C02" w:rsidRDefault="00272C02" w:rsidP="002E3969"/>
          <w:p w:rsidR="00272C02" w:rsidRDefault="00272C02" w:rsidP="00272C02">
            <w:r>
              <w:t>автомобиль</w:t>
            </w:r>
          </w:p>
          <w:p w:rsidR="003A58CF" w:rsidRDefault="00272C02" w:rsidP="00272C02">
            <w:r>
              <w:t>«</w:t>
            </w:r>
            <w:r>
              <w:rPr>
                <w:lang w:val="en-US"/>
              </w:rPr>
              <w:t>KIA</w:t>
            </w:r>
            <w:r w:rsidRPr="005C6C9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Rio</w:t>
            </w:r>
            <w:r>
              <w:t>»</w:t>
            </w:r>
          </w:p>
          <w:p w:rsidR="00272C02" w:rsidRDefault="007B2BFB" w:rsidP="00DC0D63">
            <w:r>
              <w:t>а</w:t>
            </w:r>
            <w:r w:rsidR="00272C02">
              <w:t>втомобиль УАЗ 315196</w:t>
            </w:r>
          </w:p>
          <w:p w:rsidR="00FC4014" w:rsidRDefault="007B2BFB" w:rsidP="00DC0D63">
            <w:r>
              <w:t>м</w:t>
            </w:r>
            <w:r w:rsidR="00FC4014">
              <w:t xml:space="preserve">отоцикл </w:t>
            </w:r>
            <w:r w:rsidR="00FC4014">
              <w:rPr>
                <w:lang w:val="en-US"/>
              </w:rPr>
              <w:t>Racer</w:t>
            </w:r>
            <w:r w:rsidR="00FC4014" w:rsidRPr="007B2BFB">
              <w:t xml:space="preserve"> </w:t>
            </w:r>
            <w:r w:rsidR="00FC4014">
              <w:rPr>
                <w:lang w:val="en-US"/>
              </w:rPr>
              <w:t>RC</w:t>
            </w:r>
            <w:r w:rsidR="00FC4014" w:rsidRPr="007B2BFB">
              <w:t>300-</w:t>
            </w:r>
            <w:r w:rsidR="00FC4014">
              <w:rPr>
                <w:lang w:val="en-US"/>
              </w:rPr>
              <w:t>GY</w:t>
            </w:r>
            <w:r w:rsidR="00FC4014" w:rsidRPr="007B2BFB">
              <w:t>8</w:t>
            </w:r>
          </w:p>
          <w:p w:rsidR="00A037D7" w:rsidRPr="007B2BFB" w:rsidRDefault="00A037D7" w:rsidP="00DC0D63"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25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9B32A9">
        <w:tc>
          <w:tcPr>
            <w:tcW w:w="15088" w:type="dxa"/>
            <w:gridSpan w:val="8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бюджетных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учреждений</w:t>
            </w:r>
          </w:p>
        </w:tc>
      </w:tr>
      <w:tr w:rsidR="009059F4" w:rsidRPr="003934CF" w:rsidTr="00823BAF">
        <w:tc>
          <w:tcPr>
            <w:tcW w:w="1763" w:type="dxa"/>
          </w:tcPr>
          <w:p w:rsidR="009059F4" w:rsidRDefault="009059F4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Амельченкова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Людмила Николаевна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  <w:r>
              <w:t>Руководитель МКУ «Централизованная бухгалтерия»</w:t>
            </w:r>
          </w:p>
        </w:tc>
        <w:tc>
          <w:tcPr>
            <w:tcW w:w="1417" w:type="dxa"/>
          </w:tcPr>
          <w:p w:rsidR="009059F4" w:rsidRDefault="002D4BE8" w:rsidP="003649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</w:t>
            </w:r>
            <w:r w:rsidR="003649C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3649C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3649C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709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3649C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404966" w:rsidP="00241C2C">
            <w:r>
              <w:t>отсутствует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059F4" w:rsidRPr="003934CF" w:rsidTr="00823BAF">
        <w:tc>
          <w:tcPr>
            <w:tcW w:w="1763" w:type="dxa"/>
          </w:tcPr>
          <w:p w:rsidR="009059F4" w:rsidRDefault="002D4BE8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9059F4">
              <w:rPr>
                <w:color w:val="404040" w:themeColor="text1" w:themeTint="BF"/>
                <w:lang w:eastAsia="en-US"/>
              </w:rPr>
              <w:t>упруг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9059F4" w:rsidRDefault="0055138C" w:rsidP="00551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164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280</w:t>
            </w:r>
            <w:r w:rsidR="002D4B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½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956,0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109,0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7B2BFB" w:rsidP="00241C2C">
            <w:r>
              <w:lastRenderedPageBreak/>
              <w:t>а</w:t>
            </w:r>
            <w:r w:rsidR="0070160C">
              <w:t xml:space="preserve">втомобиль «АУДИ 100» 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7188E" w:rsidRPr="003934CF" w:rsidTr="00823BAF">
        <w:tc>
          <w:tcPr>
            <w:tcW w:w="1763" w:type="dxa"/>
          </w:tcPr>
          <w:p w:rsidR="00E7188E" w:rsidRDefault="00555DF2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Алейников Андрей Николаевич</w:t>
            </w:r>
          </w:p>
        </w:tc>
        <w:tc>
          <w:tcPr>
            <w:tcW w:w="2694" w:type="dxa"/>
          </w:tcPr>
          <w:p w:rsidR="00E7188E" w:rsidRDefault="00E7188E" w:rsidP="00E142E8">
            <w:pPr>
              <w:spacing w:before="100" w:beforeAutospacing="1" w:after="100" w:afterAutospacing="1" w:line="276" w:lineRule="auto"/>
            </w:pPr>
            <w:r>
              <w:t xml:space="preserve">Директор МБУ «Служба благоустройства </w:t>
            </w:r>
          </w:p>
        </w:tc>
        <w:tc>
          <w:tcPr>
            <w:tcW w:w="1417" w:type="dxa"/>
          </w:tcPr>
          <w:p w:rsidR="00E7188E" w:rsidRDefault="0055138C" w:rsidP="00551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1 529</w:t>
            </w:r>
            <w:r w:rsidR="00E7188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061</w:t>
            </w:r>
            <w:r w:rsidR="00E7188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</w:t>
            </w:r>
          </w:p>
        </w:tc>
        <w:tc>
          <w:tcPr>
            <w:tcW w:w="2552" w:type="dxa"/>
          </w:tcPr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 участок (собственность)</w:t>
            </w:r>
          </w:p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Дачный дом ½ </w:t>
            </w:r>
            <w:r w:rsidR="007B2BFB">
              <w:rPr>
                <w:color w:val="404040" w:themeColor="text1" w:themeTint="BF"/>
                <w:lang w:eastAsia="en-US"/>
              </w:rPr>
              <w:t>(</w:t>
            </w:r>
            <w:r>
              <w:rPr>
                <w:color w:val="404040" w:themeColor="text1" w:themeTint="BF"/>
                <w:lang w:eastAsia="en-US"/>
              </w:rPr>
              <w:t>собственность</w:t>
            </w:r>
            <w:r w:rsidR="007B2BFB">
              <w:rPr>
                <w:color w:val="404040" w:themeColor="text1" w:themeTint="BF"/>
                <w:lang w:eastAsia="en-US"/>
              </w:rPr>
              <w:t>)</w:t>
            </w:r>
          </w:p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1144,0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110,0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</w:tc>
        <w:tc>
          <w:tcPr>
            <w:tcW w:w="1417" w:type="dxa"/>
          </w:tcPr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7188E" w:rsidRDefault="007B2BFB" w:rsidP="00241C2C">
            <w:r>
              <w:t xml:space="preserve">автомобиль </w:t>
            </w:r>
            <w:r w:rsidR="00E7188E">
              <w:t>УАЗ 31514-10</w:t>
            </w:r>
            <w:r>
              <w:t>;</w:t>
            </w:r>
          </w:p>
          <w:p w:rsidR="00E7188E" w:rsidRDefault="007B2BFB" w:rsidP="00241C2C">
            <w:r>
              <w:t xml:space="preserve">автомобиль </w:t>
            </w:r>
            <w:r w:rsidR="00E7188E">
              <w:t>УАЗ Патриот</w:t>
            </w:r>
          </w:p>
          <w:p w:rsidR="0055138C" w:rsidRDefault="0055138C" w:rsidP="0055138C">
            <w:r>
              <w:t>автомобиль «</w:t>
            </w:r>
            <w:r>
              <w:rPr>
                <w:lang w:val="en-US"/>
              </w:rPr>
              <w:t>KIA</w:t>
            </w:r>
            <w:r w:rsidRPr="005C6C9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Stinger</w:t>
            </w:r>
            <w:r>
              <w:t>»</w:t>
            </w:r>
          </w:p>
          <w:p w:rsidR="0055138C" w:rsidRPr="00E7188E" w:rsidRDefault="0055138C" w:rsidP="00241C2C"/>
        </w:tc>
        <w:tc>
          <w:tcPr>
            <w:tcW w:w="1985" w:type="dxa"/>
          </w:tcPr>
          <w:p w:rsidR="00E7188E" w:rsidRPr="00AF5306" w:rsidRDefault="00E718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7188E" w:rsidRPr="003934CF" w:rsidTr="00823BAF">
        <w:tc>
          <w:tcPr>
            <w:tcW w:w="1763" w:type="dxa"/>
          </w:tcPr>
          <w:p w:rsidR="00E7188E" w:rsidRDefault="007B2BFB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E7188E">
              <w:rPr>
                <w:color w:val="404040" w:themeColor="text1" w:themeTint="BF"/>
                <w:lang w:eastAsia="en-US"/>
              </w:rPr>
              <w:t>упруга</w:t>
            </w:r>
          </w:p>
        </w:tc>
        <w:tc>
          <w:tcPr>
            <w:tcW w:w="2694" w:type="dxa"/>
          </w:tcPr>
          <w:p w:rsidR="00E7188E" w:rsidRDefault="00E7188E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E7188E" w:rsidRDefault="00D42C27" w:rsidP="00D4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1 552</w:t>
            </w:r>
            <w:r w:rsidR="00E7188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74</w:t>
            </w:r>
            <w:r w:rsidR="00E7188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E7188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2552" w:type="dxa"/>
          </w:tcPr>
          <w:p w:rsidR="00E7188E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под ИЖС (собственность)</w:t>
            </w:r>
          </w:p>
          <w:p w:rsidR="007B2BFB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7B2BFB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241,9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7188E" w:rsidRDefault="007B2BFB" w:rsidP="00241C2C">
            <w:r>
              <w:t>отсутствует</w:t>
            </w:r>
          </w:p>
        </w:tc>
        <w:tc>
          <w:tcPr>
            <w:tcW w:w="1985" w:type="dxa"/>
          </w:tcPr>
          <w:p w:rsidR="00E7188E" w:rsidRPr="00AF5306" w:rsidRDefault="00E718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479A9"/>
    <w:rsid w:val="00053FFA"/>
    <w:rsid w:val="00054686"/>
    <w:rsid w:val="00054EDF"/>
    <w:rsid w:val="000550B5"/>
    <w:rsid w:val="000718C9"/>
    <w:rsid w:val="000750CD"/>
    <w:rsid w:val="000766B2"/>
    <w:rsid w:val="00091343"/>
    <w:rsid w:val="000A7B65"/>
    <w:rsid w:val="000C0E93"/>
    <w:rsid w:val="000C235C"/>
    <w:rsid w:val="000D54B0"/>
    <w:rsid w:val="000F2259"/>
    <w:rsid w:val="000F6BA8"/>
    <w:rsid w:val="000F7275"/>
    <w:rsid w:val="001020BC"/>
    <w:rsid w:val="0011064F"/>
    <w:rsid w:val="001150B4"/>
    <w:rsid w:val="00117D8F"/>
    <w:rsid w:val="00117EC4"/>
    <w:rsid w:val="0012335A"/>
    <w:rsid w:val="0013003A"/>
    <w:rsid w:val="00142D83"/>
    <w:rsid w:val="00160C0B"/>
    <w:rsid w:val="00170492"/>
    <w:rsid w:val="0019775C"/>
    <w:rsid w:val="001A334D"/>
    <w:rsid w:val="001C07BB"/>
    <w:rsid w:val="001D31AF"/>
    <w:rsid w:val="001E565C"/>
    <w:rsid w:val="001F07E6"/>
    <w:rsid w:val="001F15CF"/>
    <w:rsid w:val="001F16B9"/>
    <w:rsid w:val="00201680"/>
    <w:rsid w:val="002357A9"/>
    <w:rsid w:val="00236ADC"/>
    <w:rsid w:val="00241C2C"/>
    <w:rsid w:val="0025273E"/>
    <w:rsid w:val="00272C02"/>
    <w:rsid w:val="00280FA0"/>
    <w:rsid w:val="002837B9"/>
    <w:rsid w:val="002B0F71"/>
    <w:rsid w:val="002C3380"/>
    <w:rsid w:val="002D1C2E"/>
    <w:rsid w:val="002D4BE8"/>
    <w:rsid w:val="002E2191"/>
    <w:rsid w:val="002E3969"/>
    <w:rsid w:val="002F0123"/>
    <w:rsid w:val="002F6606"/>
    <w:rsid w:val="002F7E00"/>
    <w:rsid w:val="00300FAF"/>
    <w:rsid w:val="003139DD"/>
    <w:rsid w:val="00315D2E"/>
    <w:rsid w:val="0033549A"/>
    <w:rsid w:val="00336D1F"/>
    <w:rsid w:val="00341F12"/>
    <w:rsid w:val="00351736"/>
    <w:rsid w:val="003621AA"/>
    <w:rsid w:val="003649C3"/>
    <w:rsid w:val="00366EA7"/>
    <w:rsid w:val="00376509"/>
    <w:rsid w:val="00386E0F"/>
    <w:rsid w:val="00386FA8"/>
    <w:rsid w:val="0038761A"/>
    <w:rsid w:val="00391617"/>
    <w:rsid w:val="00392BF4"/>
    <w:rsid w:val="003934CF"/>
    <w:rsid w:val="00396AB5"/>
    <w:rsid w:val="003A58CF"/>
    <w:rsid w:val="003C54D4"/>
    <w:rsid w:val="003D3476"/>
    <w:rsid w:val="003E3F6B"/>
    <w:rsid w:val="003E7468"/>
    <w:rsid w:val="003F61A3"/>
    <w:rsid w:val="00404966"/>
    <w:rsid w:val="004250B5"/>
    <w:rsid w:val="0043479C"/>
    <w:rsid w:val="004354BB"/>
    <w:rsid w:val="00470A1A"/>
    <w:rsid w:val="004915D4"/>
    <w:rsid w:val="004B4485"/>
    <w:rsid w:val="004B521B"/>
    <w:rsid w:val="004B52C8"/>
    <w:rsid w:val="004B6FE8"/>
    <w:rsid w:val="004C0AA9"/>
    <w:rsid w:val="004C0F1D"/>
    <w:rsid w:val="004C28BB"/>
    <w:rsid w:val="004C5DF3"/>
    <w:rsid w:val="004D1061"/>
    <w:rsid w:val="004D79EC"/>
    <w:rsid w:val="004E7932"/>
    <w:rsid w:val="004F262E"/>
    <w:rsid w:val="004F4862"/>
    <w:rsid w:val="004F5066"/>
    <w:rsid w:val="004F7DF4"/>
    <w:rsid w:val="0050029D"/>
    <w:rsid w:val="00532DA7"/>
    <w:rsid w:val="005366B3"/>
    <w:rsid w:val="00540BB2"/>
    <w:rsid w:val="0055138C"/>
    <w:rsid w:val="005540F7"/>
    <w:rsid w:val="0055551A"/>
    <w:rsid w:val="00555DF2"/>
    <w:rsid w:val="005630A5"/>
    <w:rsid w:val="005634A4"/>
    <w:rsid w:val="005A62A7"/>
    <w:rsid w:val="005B43A8"/>
    <w:rsid w:val="005C1A7E"/>
    <w:rsid w:val="005C6835"/>
    <w:rsid w:val="005C6C91"/>
    <w:rsid w:val="005D7C47"/>
    <w:rsid w:val="005E3490"/>
    <w:rsid w:val="005F2EC8"/>
    <w:rsid w:val="005F3650"/>
    <w:rsid w:val="0060635D"/>
    <w:rsid w:val="00610A80"/>
    <w:rsid w:val="0062773A"/>
    <w:rsid w:val="00631CC3"/>
    <w:rsid w:val="006367C1"/>
    <w:rsid w:val="006401D5"/>
    <w:rsid w:val="006408FF"/>
    <w:rsid w:val="00644B19"/>
    <w:rsid w:val="0065776C"/>
    <w:rsid w:val="006653AE"/>
    <w:rsid w:val="00667AD1"/>
    <w:rsid w:val="00667E84"/>
    <w:rsid w:val="00685D1D"/>
    <w:rsid w:val="00697F6C"/>
    <w:rsid w:val="006A0353"/>
    <w:rsid w:val="006B15BB"/>
    <w:rsid w:val="006B532A"/>
    <w:rsid w:val="006B75FC"/>
    <w:rsid w:val="006B7AE7"/>
    <w:rsid w:val="006C02F2"/>
    <w:rsid w:val="006C7A5A"/>
    <w:rsid w:val="006F3217"/>
    <w:rsid w:val="006F5376"/>
    <w:rsid w:val="0070160C"/>
    <w:rsid w:val="00702187"/>
    <w:rsid w:val="007026B5"/>
    <w:rsid w:val="0070403C"/>
    <w:rsid w:val="00707CD5"/>
    <w:rsid w:val="00715148"/>
    <w:rsid w:val="00721A8B"/>
    <w:rsid w:val="00730777"/>
    <w:rsid w:val="00734F75"/>
    <w:rsid w:val="00735EF0"/>
    <w:rsid w:val="00737E06"/>
    <w:rsid w:val="00740249"/>
    <w:rsid w:val="00742A52"/>
    <w:rsid w:val="00774AAC"/>
    <w:rsid w:val="00777FF3"/>
    <w:rsid w:val="00787A0E"/>
    <w:rsid w:val="0079424E"/>
    <w:rsid w:val="00797173"/>
    <w:rsid w:val="007A1964"/>
    <w:rsid w:val="007A43DB"/>
    <w:rsid w:val="007B2BFB"/>
    <w:rsid w:val="007B3F7D"/>
    <w:rsid w:val="007C2DD7"/>
    <w:rsid w:val="007C54E8"/>
    <w:rsid w:val="007D0D5E"/>
    <w:rsid w:val="007D13D1"/>
    <w:rsid w:val="007D34D1"/>
    <w:rsid w:val="007D45DD"/>
    <w:rsid w:val="007D4E0B"/>
    <w:rsid w:val="00805F64"/>
    <w:rsid w:val="00814F7A"/>
    <w:rsid w:val="008175B3"/>
    <w:rsid w:val="00817CDC"/>
    <w:rsid w:val="00823BAF"/>
    <w:rsid w:val="00832FBA"/>
    <w:rsid w:val="0083538B"/>
    <w:rsid w:val="00840E37"/>
    <w:rsid w:val="008508C4"/>
    <w:rsid w:val="00853AC2"/>
    <w:rsid w:val="00895436"/>
    <w:rsid w:val="008A3AAB"/>
    <w:rsid w:val="008A7BFE"/>
    <w:rsid w:val="008C18C7"/>
    <w:rsid w:val="008C29A8"/>
    <w:rsid w:val="008D19E9"/>
    <w:rsid w:val="008D3DF1"/>
    <w:rsid w:val="008D7E68"/>
    <w:rsid w:val="008E2BB2"/>
    <w:rsid w:val="008E32CC"/>
    <w:rsid w:val="00905773"/>
    <w:rsid w:val="009059F4"/>
    <w:rsid w:val="0091093D"/>
    <w:rsid w:val="0091379A"/>
    <w:rsid w:val="00916732"/>
    <w:rsid w:val="00920994"/>
    <w:rsid w:val="00927A0B"/>
    <w:rsid w:val="00943561"/>
    <w:rsid w:val="009460A5"/>
    <w:rsid w:val="00951DCE"/>
    <w:rsid w:val="00952073"/>
    <w:rsid w:val="00952D5C"/>
    <w:rsid w:val="0095317D"/>
    <w:rsid w:val="00962E7C"/>
    <w:rsid w:val="00966729"/>
    <w:rsid w:val="0096676E"/>
    <w:rsid w:val="00967D17"/>
    <w:rsid w:val="0097368A"/>
    <w:rsid w:val="009B32A9"/>
    <w:rsid w:val="009D1252"/>
    <w:rsid w:val="009D6F93"/>
    <w:rsid w:val="009E373B"/>
    <w:rsid w:val="009E79F3"/>
    <w:rsid w:val="009F4BB5"/>
    <w:rsid w:val="00A037D7"/>
    <w:rsid w:val="00A06A8E"/>
    <w:rsid w:val="00A65E33"/>
    <w:rsid w:val="00A71001"/>
    <w:rsid w:val="00A7481D"/>
    <w:rsid w:val="00A77DD5"/>
    <w:rsid w:val="00A97A20"/>
    <w:rsid w:val="00AA1D6F"/>
    <w:rsid w:val="00AC1264"/>
    <w:rsid w:val="00AE1C9D"/>
    <w:rsid w:val="00AF5306"/>
    <w:rsid w:val="00B005C3"/>
    <w:rsid w:val="00B17717"/>
    <w:rsid w:val="00B2554A"/>
    <w:rsid w:val="00B27AF1"/>
    <w:rsid w:val="00B305CB"/>
    <w:rsid w:val="00B50A67"/>
    <w:rsid w:val="00B54214"/>
    <w:rsid w:val="00B738C7"/>
    <w:rsid w:val="00B75661"/>
    <w:rsid w:val="00B813F0"/>
    <w:rsid w:val="00B824A6"/>
    <w:rsid w:val="00B85973"/>
    <w:rsid w:val="00BB296B"/>
    <w:rsid w:val="00BB7011"/>
    <w:rsid w:val="00BC468D"/>
    <w:rsid w:val="00BC5130"/>
    <w:rsid w:val="00BF5330"/>
    <w:rsid w:val="00C203D5"/>
    <w:rsid w:val="00C31DAC"/>
    <w:rsid w:val="00C4046F"/>
    <w:rsid w:val="00C43CEA"/>
    <w:rsid w:val="00C5132F"/>
    <w:rsid w:val="00C64D98"/>
    <w:rsid w:val="00C66578"/>
    <w:rsid w:val="00C71E10"/>
    <w:rsid w:val="00C81716"/>
    <w:rsid w:val="00C82D2B"/>
    <w:rsid w:val="00C95AD0"/>
    <w:rsid w:val="00CB3712"/>
    <w:rsid w:val="00CD2121"/>
    <w:rsid w:val="00CF3AA0"/>
    <w:rsid w:val="00CF72E6"/>
    <w:rsid w:val="00D06D86"/>
    <w:rsid w:val="00D1081B"/>
    <w:rsid w:val="00D11846"/>
    <w:rsid w:val="00D12071"/>
    <w:rsid w:val="00D1365D"/>
    <w:rsid w:val="00D141CB"/>
    <w:rsid w:val="00D16827"/>
    <w:rsid w:val="00D206D7"/>
    <w:rsid w:val="00D2395E"/>
    <w:rsid w:val="00D2604A"/>
    <w:rsid w:val="00D27985"/>
    <w:rsid w:val="00D333A1"/>
    <w:rsid w:val="00D42C27"/>
    <w:rsid w:val="00D60E48"/>
    <w:rsid w:val="00D7005F"/>
    <w:rsid w:val="00D71C91"/>
    <w:rsid w:val="00D72B4A"/>
    <w:rsid w:val="00D906C2"/>
    <w:rsid w:val="00D90C01"/>
    <w:rsid w:val="00D92002"/>
    <w:rsid w:val="00DA66A1"/>
    <w:rsid w:val="00DB7EFA"/>
    <w:rsid w:val="00DC0D63"/>
    <w:rsid w:val="00DC1025"/>
    <w:rsid w:val="00DD7014"/>
    <w:rsid w:val="00DE13CC"/>
    <w:rsid w:val="00E026B7"/>
    <w:rsid w:val="00E02B98"/>
    <w:rsid w:val="00E142E8"/>
    <w:rsid w:val="00E209D5"/>
    <w:rsid w:val="00E31B03"/>
    <w:rsid w:val="00E47A81"/>
    <w:rsid w:val="00E56E44"/>
    <w:rsid w:val="00E61538"/>
    <w:rsid w:val="00E7188E"/>
    <w:rsid w:val="00E747F5"/>
    <w:rsid w:val="00E767C5"/>
    <w:rsid w:val="00E80028"/>
    <w:rsid w:val="00EA642F"/>
    <w:rsid w:val="00EB3AFC"/>
    <w:rsid w:val="00EE2C5D"/>
    <w:rsid w:val="00EE3615"/>
    <w:rsid w:val="00EF7B95"/>
    <w:rsid w:val="00F01574"/>
    <w:rsid w:val="00F0333D"/>
    <w:rsid w:val="00F13C1D"/>
    <w:rsid w:val="00F13F1E"/>
    <w:rsid w:val="00F160A7"/>
    <w:rsid w:val="00F2328F"/>
    <w:rsid w:val="00F56870"/>
    <w:rsid w:val="00F76AB2"/>
    <w:rsid w:val="00FA3168"/>
    <w:rsid w:val="00FA36F9"/>
    <w:rsid w:val="00FB53A9"/>
    <w:rsid w:val="00FC33C5"/>
    <w:rsid w:val="00FC4014"/>
    <w:rsid w:val="00FE7146"/>
    <w:rsid w:val="00FE726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F63D-D661-4D96-9E1D-13254A7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11325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Кадры</cp:lastModifiedBy>
  <cp:revision>217</cp:revision>
  <cp:lastPrinted>2017-11-27T10:45:00Z</cp:lastPrinted>
  <dcterms:created xsi:type="dcterms:W3CDTF">2017-11-13T10:56:00Z</dcterms:created>
  <dcterms:modified xsi:type="dcterms:W3CDTF">2022-05-12T12:54:00Z</dcterms:modified>
</cp:coreProperties>
</file>