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BA" w:rsidRDefault="001C32BA">
      <w:pPr>
        <w:rPr>
          <w:sz w:val="2"/>
          <w:szCs w:val="2"/>
        </w:rPr>
      </w:pPr>
    </w:p>
    <w:p w:rsidR="001C32BA" w:rsidRDefault="001C32BA">
      <w:pPr>
        <w:rPr>
          <w:sz w:val="2"/>
          <w:szCs w:val="2"/>
        </w:rPr>
      </w:pPr>
    </w:p>
    <w:p w:rsidR="00006DEB" w:rsidRDefault="00A5524D" w:rsidP="00006DEB">
      <w:pPr>
        <w:tabs>
          <w:tab w:val="left" w:pos="4395"/>
          <w:tab w:val="left" w:pos="6804"/>
        </w:tabs>
        <w:rPr>
          <w:b/>
          <w:sz w:val="48"/>
        </w:rPr>
      </w:pPr>
      <w:bookmarkStart w:id="0" w:name="bookmark0"/>
      <w:r w:rsidRPr="00A5524D">
        <w:rPr>
          <w:noProof/>
          <w:sz w:val="22"/>
          <w:lang w:eastAsia="en-US"/>
        </w:rPr>
        <w:pict>
          <v:rect id="Прямоугольник 1" o:spid="_x0000_s1026" style="position:absolute;margin-left:51.75pt;margin-top:.05pt;width:465.35pt;height:6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" filled="f" stroked="f" strokeweight=".25pt">
            <v:textbox inset="1pt,1pt,1pt,1pt">
              <w:txbxContent>
                <w:p w:rsidR="002C2955" w:rsidRDefault="002C2955" w:rsidP="00006DEB">
                  <w:pPr>
                    <w:pStyle w:val="6"/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2C2955" w:rsidRDefault="002C2955" w:rsidP="00006DEB">
                  <w:pPr>
                    <w:pStyle w:val="2"/>
                    <w:tabs>
                      <w:tab w:val="left" w:pos="8505"/>
                      <w:tab w:val="left" w:pos="8789"/>
                    </w:tabs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2C2955" w:rsidRDefault="002C2955" w:rsidP="00006DEB">
                  <w:pPr>
                    <w:pStyle w:val="6"/>
                    <w:tabs>
                      <w:tab w:val="left" w:pos="8505"/>
                      <w:tab w:val="left" w:pos="8647"/>
                      <w:tab w:val="left" w:pos="8789"/>
                    </w:tabs>
                    <w:ind w:left="-869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 xml:space="preserve">              СМОЛЕНСКОЙ ОБЛАСТИ</w:t>
                  </w:r>
                </w:p>
                <w:p w:rsidR="002C2955" w:rsidRPr="00C60A7D" w:rsidRDefault="002C2955" w:rsidP="00006DEB">
                  <w:pPr>
                    <w:pStyle w:val="3"/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 w:val="0"/>
                      <w:bCs/>
                      <w:sz w:val="32"/>
                      <w:szCs w:val="32"/>
                    </w:rPr>
                  </w:pPr>
                </w:p>
                <w:p w:rsidR="002C2955" w:rsidRDefault="002C2955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sz w:val="12"/>
                    </w:rPr>
                  </w:pPr>
                </w:p>
                <w:p w:rsidR="002C2955" w:rsidRDefault="002C2955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2C2955" w:rsidRDefault="002C2955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2C2955" w:rsidRDefault="002C2955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</w:pPr>
                </w:p>
              </w:txbxContent>
            </v:textbox>
          </v:rect>
        </w:pict>
      </w:r>
      <w:r w:rsidR="00006DEB">
        <w:rPr>
          <w:noProof/>
          <w:lang w:bidi="ar-SA"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DEB" w:rsidRPr="00F81189" w:rsidRDefault="00006DEB" w:rsidP="00006DE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006DEB" w:rsidRDefault="00006DEB" w:rsidP="00006DE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 Е Н И Е</w:t>
      </w:r>
    </w:p>
    <w:p w:rsidR="00006DEB" w:rsidRDefault="00006DEB" w:rsidP="00006DEB"/>
    <w:p w:rsidR="00BE2322" w:rsidRPr="00507204" w:rsidRDefault="00BE2322" w:rsidP="00006DEB"/>
    <w:p w:rsidR="00006DEB" w:rsidRPr="00FA4956" w:rsidRDefault="00817BDE" w:rsidP="00006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30.09.2022 </w:t>
      </w:r>
      <w:r w:rsidR="00006DE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779</w:t>
      </w:r>
    </w:p>
    <w:bookmarkEnd w:id="0"/>
    <w:p w:rsidR="00BC78D0" w:rsidRPr="00A42064" w:rsidRDefault="00BC78D0" w:rsidP="0019402A">
      <w:pPr>
        <w:rPr>
          <w:rFonts w:ascii="Times New Roman" w:hAnsi="Times New Roman" w:cs="Times New Roman"/>
          <w:b/>
          <w:bCs/>
        </w:rPr>
      </w:pPr>
    </w:p>
    <w:p w:rsidR="00BC78D0" w:rsidRPr="00A42064" w:rsidRDefault="00BC78D0" w:rsidP="0019402A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4A0"/>
      </w:tblPr>
      <w:tblGrid>
        <w:gridCol w:w="4502"/>
        <w:gridCol w:w="5417"/>
      </w:tblGrid>
      <w:tr w:rsidR="00006DEB" w:rsidRPr="00FA4956" w:rsidTr="00006DEB">
        <w:tc>
          <w:tcPr>
            <w:tcW w:w="4502" w:type="dxa"/>
          </w:tcPr>
          <w:p w:rsidR="00006DEB" w:rsidRPr="00FA4956" w:rsidRDefault="00006DEB" w:rsidP="004E2EFA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19402A">
              <w:rPr>
                <w:rFonts w:ascii="Times New Roman" w:hAnsi="Times New Roman" w:cs="Times New Roman"/>
                <w:b/>
                <w:bCs/>
              </w:rPr>
              <w:t xml:space="preserve">О </w:t>
            </w:r>
            <w:r w:rsidR="004E2EFA">
              <w:rPr>
                <w:rFonts w:ascii="Times New Roman" w:hAnsi="Times New Roman" w:cs="Times New Roman"/>
                <w:b/>
                <w:bCs/>
              </w:rPr>
              <w:t xml:space="preserve">порядке функционирования сети наблюдения и лабораторного контроля гражданской обороны и защиты населения на территории </w:t>
            </w:r>
            <w:r w:rsidR="00F043B4">
              <w:rPr>
                <w:rFonts w:ascii="Times New Roman" w:hAnsi="Times New Roman" w:cs="Times New Roman"/>
                <w:b/>
                <w:bCs/>
              </w:rPr>
              <w:t>муниципального образования «город Десногорск»</w:t>
            </w:r>
            <w:r w:rsidR="0015635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2EFA">
              <w:rPr>
                <w:rFonts w:ascii="Times New Roman" w:hAnsi="Times New Roman" w:cs="Times New Roman"/>
                <w:b/>
                <w:bCs/>
              </w:rPr>
              <w:t>Смоленской области</w:t>
            </w:r>
            <w:r w:rsidR="001F36D4"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r w:rsidR="00402080">
              <w:rPr>
                <w:rFonts w:ascii="Times New Roman" w:hAnsi="Times New Roman" w:cs="Times New Roman"/>
                <w:b/>
                <w:bCs/>
              </w:rPr>
              <w:t xml:space="preserve"> и признании утратившими силу некоторых правовых актов Администрации муниципального образования «город Десногорск» Смоленской области</w:t>
            </w:r>
          </w:p>
        </w:tc>
        <w:tc>
          <w:tcPr>
            <w:tcW w:w="5417" w:type="dxa"/>
          </w:tcPr>
          <w:p w:rsidR="00006DEB" w:rsidRPr="00FA4956" w:rsidRDefault="00006DEB" w:rsidP="00006DEB">
            <w:pPr>
              <w:tabs>
                <w:tab w:val="left" w:pos="4536"/>
              </w:tabs>
              <w:ind w:right="169"/>
              <w:rPr>
                <w:rFonts w:ascii="Times New Roman" w:hAnsi="Times New Roman" w:cs="Times New Roman"/>
                <w:b/>
              </w:rPr>
            </w:pPr>
          </w:p>
        </w:tc>
      </w:tr>
    </w:tbl>
    <w:p w:rsidR="001C32BA" w:rsidRDefault="001C32BA" w:rsidP="0019402A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85B78" w:rsidRDefault="00885B78" w:rsidP="0019402A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85B78" w:rsidRDefault="00885B78" w:rsidP="0019402A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85B78" w:rsidRPr="0019402A" w:rsidRDefault="00885B78" w:rsidP="0019402A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85B78" w:rsidRPr="00A42064" w:rsidRDefault="00885B78" w:rsidP="00BE2322">
      <w:pPr>
        <w:tabs>
          <w:tab w:val="left" w:pos="9781"/>
        </w:tabs>
        <w:ind w:right="30" w:firstLine="851"/>
        <w:jc w:val="both"/>
        <w:rPr>
          <w:rFonts w:ascii="Times New Roman" w:hAnsi="Times New Roman" w:cs="Times New Roman"/>
        </w:rPr>
      </w:pPr>
    </w:p>
    <w:p w:rsidR="00885B78" w:rsidRPr="00A42064" w:rsidRDefault="00885B78" w:rsidP="009B0B25">
      <w:pPr>
        <w:tabs>
          <w:tab w:val="left" w:pos="9781"/>
        </w:tabs>
        <w:ind w:right="30" w:firstLine="851"/>
        <w:jc w:val="both"/>
        <w:rPr>
          <w:rFonts w:ascii="Times New Roman" w:hAnsi="Times New Roman" w:cs="Times New Roman"/>
        </w:rPr>
      </w:pPr>
    </w:p>
    <w:p w:rsidR="0019402A" w:rsidRPr="00972C03" w:rsidRDefault="005E4E34" w:rsidP="001D3575">
      <w:pPr>
        <w:ind w:right="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</w:t>
      </w:r>
      <w:r w:rsidRPr="005E4E34">
        <w:rPr>
          <w:rFonts w:ascii="Times New Roman" w:hAnsi="Times New Roman" w:cs="Times New Roman"/>
        </w:rPr>
        <w:t>Федерации от 17.10.2019 № 1333 «</w:t>
      </w:r>
      <w:r w:rsidRPr="005E4E34">
        <w:rPr>
          <w:rFonts w:ascii="Times New Roman" w:hAnsi="Times New Roman" w:cs="Times New Roman"/>
          <w:bCs/>
        </w:rPr>
        <w:t>О порядке функционирования сети наблюдения и лабораторного контроля гражданской обороны и защиты населения</w:t>
      </w:r>
      <w:r>
        <w:rPr>
          <w:rFonts w:ascii="Times New Roman" w:hAnsi="Times New Roman" w:cs="Times New Roman"/>
          <w:bCs/>
        </w:rPr>
        <w:t>», в</w:t>
      </w:r>
      <w:r w:rsidR="009B0B25" w:rsidRPr="00972C03">
        <w:rPr>
          <w:rFonts w:ascii="Times New Roman" w:hAnsi="Times New Roman" w:cs="Times New Roman"/>
        </w:rPr>
        <w:t xml:space="preserve"> целях защиты населения муниципального образования «город Десног</w:t>
      </w:r>
      <w:r w:rsidR="00972C03">
        <w:rPr>
          <w:rFonts w:ascii="Times New Roman" w:hAnsi="Times New Roman" w:cs="Times New Roman"/>
        </w:rPr>
        <w:t>орск»</w:t>
      </w:r>
      <w:r w:rsidR="009B0B25" w:rsidRPr="00972C03">
        <w:rPr>
          <w:rFonts w:ascii="Times New Roman" w:hAnsi="Times New Roman" w:cs="Times New Roman"/>
        </w:rPr>
        <w:t>, материальных и культурных ценностей от опасностей</w:t>
      </w:r>
      <w:r w:rsidR="001F36D4">
        <w:rPr>
          <w:rFonts w:ascii="Times New Roman" w:hAnsi="Times New Roman" w:cs="Times New Roman"/>
        </w:rPr>
        <w:t xml:space="preserve"> радиационного и</w:t>
      </w:r>
      <w:r w:rsidR="009B0B25" w:rsidRPr="00972C03">
        <w:rPr>
          <w:rFonts w:ascii="Times New Roman" w:hAnsi="Times New Roman" w:cs="Times New Roman"/>
        </w:rPr>
        <w:t xml:space="preserve"> биолог</w:t>
      </w:r>
      <w:r w:rsidR="00972C03">
        <w:rPr>
          <w:rFonts w:ascii="Times New Roman" w:hAnsi="Times New Roman" w:cs="Times New Roman"/>
        </w:rPr>
        <w:t>ического характера, возникающих</w:t>
      </w:r>
      <w:r w:rsidR="008C2581" w:rsidRPr="00972C03">
        <w:rPr>
          <w:rFonts w:ascii="Times New Roman" w:hAnsi="Times New Roman" w:cs="Times New Roman"/>
        </w:rPr>
        <w:t xml:space="preserve"> </w:t>
      </w:r>
      <w:r w:rsidR="009B0B25" w:rsidRPr="00972C03">
        <w:rPr>
          <w:rFonts w:ascii="Times New Roman" w:hAnsi="Times New Roman" w:cs="Times New Roman"/>
        </w:rPr>
        <w:t xml:space="preserve">при военных конфликтах или </w:t>
      </w:r>
      <w:r w:rsidR="001D3575" w:rsidRPr="00972C03">
        <w:rPr>
          <w:rFonts w:ascii="Times New Roman" w:hAnsi="Times New Roman" w:cs="Times New Roman"/>
        </w:rPr>
        <w:t>вследствие</w:t>
      </w:r>
      <w:r w:rsidR="009B0B25" w:rsidRPr="00972C03">
        <w:rPr>
          <w:rFonts w:ascii="Times New Roman" w:hAnsi="Times New Roman" w:cs="Times New Roman"/>
        </w:rPr>
        <w:t xml:space="preserve"> этих конфликтов, а также при чрезвычайных ситуациях природного</w:t>
      </w:r>
      <w:r w:rsidR="001F36D4">
        <w:rPr>
          <w:rFonts w:ascii="Times New Roman" w:hAnsi="Times New Roman" w:cs="Times New Roman"/>
        </w:rPr>
        <w:t xml:space="preserve">                    </w:t>
      </w:r>
      <w:r w:rsidR="009B0B25" w:rsidRPr="00972C03">
        <w:rPr>
          <w:rFonts w:ascii="Times New Roman" w:hAnsi="Times New Roman" w:cs="Times New Roman"/>
        </w:rPr>
        <w:t xml:space="preserve"> и техногенного характера на территории муниципального образования «город Десногорск»</w:t>
      </w:r>
      <w:r w:rsidR="001F36D4">
        <w:rPr>
          <w:rFonts w:ascii="Times New Roman" w:hAnsi="Times New Roman" w:cs="Times New Roman"/>
        </w:rPr>
        <w:t xml:space="preserve">       </w:t>
      </w:r>
      <w:r w:rsidR="000A09B1">
        <w:rPr>
          <w:rFonts w:ascii="Times New Roman" w:hAnsi="Times New Roman" w:cs="Times New Roman"/>
        </w:rPr>
        <w:t xml:space="preserve"> и приведения в соответствие с действующим законодательством</w:t>
      </w:r>
    </w:p>
    <w:p w:rsidR="00885B78" w:rsidRDefault="00885B78" w:rsidP="000A09B1">
      <w:pPr>
        <w:ind w:left="426" w:right="132"/>
        <w:rPr>
          <w:rFonts w:ascii="Times New Roman" w:hAnsi="Times New Roman" w:cs="Times New Roman"/>
        </w:rPr>
      </w:pPr>
    </w:p>
    <w:p w:rsidR="00972C03" w:rsidRPr="00972C03" w:rsidRDefault="00972C03" w:rsidP="0016411E">
      <w:pPr>
        <w:ind w:left="426" w:right="132" w:firstLine="425"/>
        <w:rPr>
          <w:rFonts w:ascii="Times New Roman" w:hAnsi="Times New Roman" w:cs="Times New Roman"/>
        </w:rPr>
      </w:pPr>
    </w:p>
    <w:p w:rsidR="00BE2322" w:rsidRPr="00972C03" w:rsidRDefault="00BE2322" w:rsidP="00BE23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972C0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bookmarkEnd w:id="1"/>
    <w:p w:rsidR="0019402A" w:rsidRPr="00972C03" w:rsidRDefault="0019402A" w:rsidP="0016411E">
      <w:pPr>
        <w:ind w:left="426" w:right="132" w:firstLine="425"/>
        <w:outlineLvl w:val="2"/>
        <w:rPr>
          <w:rFonts w:ascii="Times New Roman" w:hAnsi="Times New Roman" w:cs="Times New Roman"/>
        </w:rPr>
      </w:pPr>
    </w:p>
    <w:p w:rsidR="00885B78" w:rsidRPr="00972C03" w:rsidRDefault="00885B78" w:rsidP="0016411E">
      <w:pPr>
        <w:ind w:left="426" w:right="132" w:firstLine="425"/>
        <w:outlineLvl w:val="2"/>
        <w:rPr>
          <w:rFonts w:ascii="Times New Roman" w:hAnsi="Times New Roman" w:cs="Times New Roman"/>
        </w:rPr>
      </w:pPr>
    </w:p>
    <w:p w:rsidR="00F50612" w:rsidRDefault="00BA34BC" w:rsidP="00BA34BC">
      <w:pPr>
        <w:tabs>
          <w:tab w:val="left" w:pos="702"/>
        </w:tabs>
        <w:ind w:right="1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</w:t>
      </w:r>
      <w:r w:rsidR="0019402A" w:rsidRPr="00BA34BC">
        <w:rPr>
          <w:rFonts w:ascii="Times New Roman" w:hAnsi="Times New Roman" w:cs="Times New Roman"/>
        </w:rPr>
        <w:t>Утвердить</w:t>
      </w:r>
      <w:r w:rsidR="00296D26" w:rsidRPr="00BA34BC">
        <w:rPr>
          <w:rFonts w:ascii="Times New Roman" w:hAnsi="Times New Roman" w:cs="Times New Roman"/>
        </w:rPr>
        <w:t>:</w:t>
      </w:r>
    </w:p>
    <w:p w:rsidR="00F50612" w:rsidRDefault="00F50612" w:rsidP="00F50612">
      <w:pPr>
        <w:tabs>
          <w:tab w:val="left" w:pos="0"/>
        </w:tabs>
        <w:ind w:right="30"/>
        <w:jc w:val="both"/>
        <w:outlineLvl w:val="2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ab/>
        <w:t xml:space="preserve">1.1. </w:t>
      </w:r>
      <w:r w:rsidRPr="00F50612">
        <w:rPr>
          <w:rFonts w:ascii="Times New Roman" w:eastAsia="Calibri" w:hAnsi="Times New Roman" w:cs="Times New Roman"/>
          <w:bCs/>
        </w:rPr>
        <w:t xml:space="preserve">Положение </w:t>
      </w:r>
      <w:r w:rsidRPr="00F50612">
        <w:rPr>
          <w:rFonts w:ascii="Times New Roman" w:hAnsi="Times New Roman" w:cs="Times New Roman"/>
          <w:bCs/>
          <w:lang w:bidi="en-US"/>
        </w:rPr>
        <w:t xml:space="preserve">о </w:t>
      </w:r>
      <w:r w:rsidRPr="00F50612">
        <w:rPr>
          <w:rFonts w:ascii="Times New Roman" w:hAnsi="Times New Roman" w:cs="Times New Roman"/>
        </w:rPr>
        <w:t xml:space="preserve">сети </w:t>
      </w:r>
      <w:r w:rsidRPr="00F50612">
        <w:rPr>
          <w:rFonts w:ascii="Times New Roman" w:hAnsi="Times New Roman" w:cs="Times New Roman"/>
          <w:bCs/>
        </w:rPr>
        <w:t xml:space="preserve">наблюдения и лабораторного контроля гражданской обороны </w:t>
      </w:r>
      <w:r w:rsidR="00063D83">
        <w:rPr>
          <w:rFonts w:ascii="Times New Roman" w:hAnsi="Times New Roman" w:cs="Times New Roman"/>
          <w:bCs/>
        </w:rPr>
        <w:t xml:space="preserve">          </w:t>
      </w:r>
      <w:r w:rsidRPr="00F50612">
        <w:rPr>
          <w:rFonts w:ascii="Times New Roman" w:hAnsi="Times New Roman" w:cs="Times New Roman"/>
          <w:bCs/>
        </w:rPr>
        <w:t>и защиты населения на территории муниципального образования «город Десногорск» Смоленской области</w:t>
      </w:r>
      <w:r w:rsidR="00A42064">
        <w:rPr>
          <w:rFonts w:ascii="Times New Roman" w:hAnsi="Times New Roman" w:cs="Times New Roman"/>
          <w:bCs/>
        </w:rPr>
        <w:t xml:space="preserve"> (приложение № 1)</w:t>
      </w:r>
      <w:r>
        <w:rPr>
          <w:rFonts w:ascii="Times New Roman" w:hAnsi="Times New Roman" w:cs="Times New Roman"/>
          <w:bCs/>
        </w:rPr>
        <w:t>.</w:t>
      </w:r>
    </w:p>
    <w:p w:rsidR="004905FD" w:rsidRDefault="004905FD" w:rsidP="004905F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064">
        <w:rPr>
          <w:rFonts w:ascii="Times New Roman" w:hAnsi="Times New Roman" w:cs="Times New Roman"/>
          <w:bCs/>
          <w:sz w:val="24"/>
          <w:szCs w:val="24"/>
        </w:rPr>
        <w:t>1.2</w:t>
      </w:r>
      <w:r w:rsidRPr="004905FD">
        <w:rPr>
          <w:rFonts w:ascii="Times New Roman" w:hAnsi="Times New Roman" w:cs="Times New Roman"/>
          <w:bCs/>
        </w:rPr>
        <w:t>.</w:t>
      </w:r>
      <w:r w:rsidRPr="004905FD">
        <w:rPr>
          <w:rFonts w:ascii="Times New Roman" w:hAnsi="Times New Roman" w:cs="Times New Roman"/>
          <w:sz w:val="24"/>
          <w:szCs w:val="24"/>
        </w:rPr>
        <w:t xml:space="preserve"> Перечень организаций и учреждений, включенных в состав сети наблюдения</w:t>
      </w:r>
      <w:r w:rsidR="00063D8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905FD">
        <w:rPr>
          <w:rFonts w:ascii="Times New Roman" w:hAnsi="Times New Roman" w:cs="Times New Roman"/>
          <w:sz w:val="24"/>
          <w:szCs w:val="24"/>
        </w:rPr>
        <w:t xml:space="preserve"> и лабораторного контроля гражданской обороны и защиты населения на территории муниципального</w:t>
      </w:r>
      <w:r w:rsidRPr="004905FD">
        <w:rPr>
          <w:rFonts w:ascii="Times New Roman" w:hAnsi="Times New Roman" w:cs="Times New Roman"/>
          <w:bCs/>
          <w:sz w:val="24"/>
          <w:szCs w:val="24"/>
        </w:rPr>
        <w:t xml:space="preserve"> образования «город Десногорск» Смоленской области</w:t>
      </w:r>
      <w:r w:rsidR="00A42064">
        <w:rPr>
          <w:rFonts w:ascii="Times New Roman" w:hAnsi="Times New Roman" w:cs="Times New Roman"/>
          <w:bCs/>
          <w:sz w:val="24"/>
          <w:szCs w:val="24"/>
        </w:rPr>
        <w:t xml:space="preserve"> (приложение № 2).</w:t>
      </w:r>
    </w:p>
    <w:p w:rsidR="00C120CF" w:rsidRDefault="00C120CF" w:rsidP="00C120CF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/>
        <w:jc w:val="both"/>
        <w:rPr>
          <w:bCs/>
        </w:rPr>
      </w:pPr>
      <w:r>
        <w:rPr>
          <w:bCs/>
        </w:rPr>
        <w:t xml:space="preserve">            </w:t>
      </w:r>
      <w:r w:rsidRPr="00C120CF">
        <w:rPr>
          <w:bCs/>
        </w:rPr>
        <w:t xml:space="preserve">1.3. </w:t>
      </w:r>
      <w:r w:rsidRPr="00C120CF">
        <w:t>Ф</w:t>
      </w:r>
      <w:r>
        <w:t xml:space="preserve">ункции </w:t>
      </w:r>
      <w:r w:rsidRPr="00C120CF">
        <w:t>федеральных подсетей сети наблюдения и лабораторного контроля гражданской обороны и защиты населения</w:t>
      </w:r>
      <w:r w:rsidR="001F36D4">
        <w:t xml:space="preserve"> </w:t>
      </w:r>
      <w:r w:rsidR="001D3575">
        <w:rPr>
          <w:bCs/>
        </w:rPr>
        <w:t>(приложение № 3).</w:t>
      </w:r>
    </w:p>
    <w:p w:rsidR="009F6FD8" w:rsidRPr="009F6FD8" w:rsidRDefault="009F6FD8" w:rsidP="009F6FD8">
      <w:pPr>
        <w:ind w:firstLine="708"/>
        <w:jc w:val="both"/>
        <w:rPr>
          <w:rFonts w:ascii="Times New Roman" w:hAnsi="Times New Roman"/>
        </w:rPr>
      </w:pPr>
      <w:r w:rsidRPr="002C2955">
        <w:rPr>
          <w:rFonts w:ascii="Times New Roman" w:hAnsi="Times New Roman" w:cs="Times New Roman"/>
          <w:bCs/>
        </w:rPr>
        <w:t>1.4.</w:t>
      </w:r>
      <w:r w:rsidRPr="009F6F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="00B26DA3"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ема </w:t>
      </w:r>
      <w:r w:rsidRPr="009F6FD8">
        <w:rPr>
          <w:rFonts w:ascii="Times New Roman" w:hAnsi="Times New Roman"/>
        </w:rPr>
        <w:t xml:space="preserve">сети наблюдения и лабораторного контроля гражданской обороны </w:t>
      </w:r>
      <w:r w:rsidR="00B26DA3" w:rsidRPr="00F50612">
        <w:rPr>
          <w:rFonts w:ascii="Times New Roman" w:hAnsi="Times New Roman" w:cs="Times New Roman"/>
          <w:bCs/>
        </w:rPr>
        <w:t>и защиты населения</w:t>
      </w:r>
      <w:r w:rsidR="00B26DA3" w:rsidRPr="00B26DA3">
        <w:rPr>
          <w:rFonts w:ascii="Times New Roman" w:hAnsi="Times New Roman" w:cs="Times New Roman"/>
          <w:bCs/>
        </w:rPr>
        <w:t xml:space="preserve"> </w:t>
      </w:r>
      <w:r w:rsidR="00B26DA3" w:rsidRPr="00F50612">
        <w:rPr>
          <w:rFonts w:ascii="Times New Roman" w:hAnsi="Times New Roman" w:cs="Times New Roman"/>
          <w:bCs/>
        </w:rPr>
        <w:t xml:space="preserve">на территории </w:t>
      </w:r>
      <w:r w:rsidRPr="009F6FD8">
        <w:rPr>
          <w:rFonts w:ascii="Times New Roman" w:hAnsi="Times New Roman"/>
        </w:rPr>
        <w:t xml:space="preserve">муниципального образования «город Десногорск» Смоленской </w:t>
      </w:r>
      <w:r w:rsidRPr="009F6FD8">
        <w:rPr>
          <w:rFonts w:ascii="Times New Roman" w:hAnsi="Times New Roman"/>
        </w:rPr>
        <w:lastRenderedPageBreak/>
        <w:t>области</w:t>
      </w:r>
      <w:r w:rsidR="00B26DA3">
        <w:rPr>
          <w:rFonts w:ascii="Times New Roman" w:hAnsi="Times New Roman"/>
        </w:rPr>
        <w:t xml:space="preserve"> </w:t>
      </w:r>
      <w:r w:rsidR="00B26DA3">
        <w:rPr>
          <w:rFonts w:ascii="Times New Roman" w:hAnsi="Times New Roman" w:cs="Times New Roman"/>
          <w:bCs/>
        </w:rPr>
        <w:t xml:space="preserve">(приложение № </w:t>
      </w:r>
      <w:r w:rsidR="00B26DA3">
        <w:rPr>
          <w:bCs/>
        </w:rPr>
        <w:t>4</w:t>
      </w:r>
      <w:r w:rsidR="00B26DA3">
        <w:rPr>
          <w:rFonts w:ascii="Times New Roman" w:hAnsi="Times New Roman" w:cs="Times New Roman"/>
          <w:bCs/>
        </w:rPr>
        <w:t>).</w:t>
      </w:r>
    </w:p>
    <w:p w:rsidR="00D43892" w:rsidRPr="00402080" w:rsidRDefault="002C1DAA" w:rsidP="00402080">
      <w:pPr>
        <w:ind w:right="132" w:firstLine="708"/>
        <w:jc w:val="both"/>
        <w:rPr>
          <w:rFonts w:ascii="Times New Roman" w:hAnsi="Times New Roman" w:cs="Times New Roman"/>
        </w:rPr>
      </w:pPr>
      <w:r w:rsidRPr="00402080">
        <w:rPr>
          <w:rFonts w:ascii="Times New Roman" w:hAnsi="Times New Roman" w:cs="Times New Roman"/>
        </w:rPr>
        <w:t>2. П</w:t>
      </w:r>
      <w:r w:rsidR="00D43892" w:rsidRPr="00402080">
        <w:rPr>
          <w:rFonts w:ascii="Times New Roman" w:hAnsi="Times New Roman" w:cs="Times New Roman"/>
        </w:rPr>
        <w:t>ризнать утратившим</w:t>
      </w:r>
      <w:r w:rsidR="00402080" w:rsidRPr="00402080">
        <w:rPr>
          <w:rFonts w:ascii="Times New Roman" w:hAnsi="Times New Roman" w:cs="Times New Roman"/>
        </w:rPr>
        <w:t>и</w:t>
      </w:r>
      <w:r w:rsidR="00D43892" w:rsidRPr="00402080">
        <w:rPr>
          <w:rFonts w:ascii="Times New Roman" w:hAnsi="Times New Roman" w:cs="Times New Roman"/>
        </w:rPr>
        <w:t xml:space="preserve"> силу</w:t>
      </w:r>
      <w:r w:rsidR="00402080" w:rsidRPr="00402080">
        <w:rPr>
          <w:rFonts w:ascii="Times New Roman" w:hAnsi="Times New Roman" w:cs="Times New Roman"/>
        </w:rPr>
        <w:t xml:space="preserve"> постановления</w:t>
      </w:r>
      <w:r w:rsidR="00402080" w:rsidRPr="00402080">
        <w:rPr>
          <w:rFonts w:ascii="Times New Roman" w:hAnsi="Times New Roman" w:cs="Times New Roman"/>
          <w:bCs/>
        </w:rPr>
        <w:t xml:space="preserve"> Администрации муниципального образования «город Десногорск» Смоленской области</w:t>
      </w:r>
      <w:r w:rsidR="00D43892" w:rsidRPr="00402080">
        <w:rPr>
          <w:rFonts w:ascii="Times New Roman" w:hAnsi="Times New Roman" w:cs="Times New Roman"/>
        </w:rPr>
        <w:t>:</w:t>
      </w:r>
    </w:p>
    <w:p w:rsidR="00D43892" w:rsidRPr="00972C03" w:rsidRDefault="00D43892" w:rsidP="00D43892">
      <w:pPr>
        <w:tabs>
          <w:tab w:val="left" w:pos="702"/>
        </w:tabs>
        <w:ind w:right="30" w:firstLine="851"/>
        <w:jc w:val="both"/>
        <w:rPr>
          <w:rFonts w:ascii="Times New Roman" w:hAnsi="Times New Roman" w:cs="Times New Roman"/>
        </w:rPr>
      </w:pPr>
      <w:r w:rsidRPr="00972C03">
        <w:rPr>
          <w:rFonts w:ascii="Times New Roman" w:hAnsi="Times New Roman" w:cs="Times New Roman"/>
        </w:rPr>
        <w:t>- от 02.10.2006 № 579 «О</w:t>
      </w:r>
      <w:r w:rsidR="00FE7411">
        <w:rPr>
          <w:rFonts w:ascii="Times New Roman" w:hAnsi="Times New Roman" w:cs="Times New Roman"/>
        </w:rPr>
        <w:t xml:space="preserve"> создании сети наблюдения</w:t>
      </w:r>
      <w:r w:rsidRPr="00972C03">
        <w:rPr>
          <w:rFonts w:ascii="Times New Roman" w:hAnsi="Times New Roman" w:cs="Times New Roman"/>
        </w:rPr>
        <w:t xml:space="preserve"> и лабораторного контроля гражданской обороны»;</w:t>
      </w:r>
    </w:p>
    <w:p w:rsidR="00D43892" w:rsidRPr="00972C03" w:rsidRDefault="00D43892" w:rsidP="00D43892">
      <w:pPr>
        <w:tabs>
          <w:tab w:val="left" w:pos="702"/>
        </w:tabs>
        <w:ind w:right="30" w:firstLine="851"/>
        <w:jc w:val="both"/>
        <w:rPr>
          <w:rFonts w:ascii="Times New Roman" w:hAnsi="Times New Roman" w:cs="Times New Roman"/>
        </w:rPr>
      </w:pPr>
      <w:r w:rsidRPr="00316EED">
        <w:rPr>
          <w:rFonts w:ascii="Times New Roman" w:hAnsi="Times New Roman" w:cs="Times New Roman"/>
        </w:rPr>
        <w:t>- от 19.01.2017 № 25 «О внесении изменений в постановление Главы Администрации образования «г.</w:t>
      </w:r>
      <w:r w:rsidR="002250D9" w:rsidRPr="00316EED">
        <w:rPr>
          <w:rFonts w:ascii="Times New Roman" w:hAnsi="Times New Roman" w:cs="Times New Roman"/>
        </w:rPr>
        <w:t xml:space="preserve"> Десногорск» Смоленской области от</w:t>
      </w:r>
      <w:r w:rsidR="002C1DAA" w:rsidRPr="00316EED">
        <w:rPr>
          <w:rFonts w:ascii="Times New Roman" w:hAnsi="Times New Roman" w:cs="Times New Roman"/>
        </w:rPr>
        <w:t xml:space="preserve"> </w:t>
      </w:r>
      <w:r w:rsidR="002250D9" w:rsidRPr="00316EED">
        <w:rPr>
          <w:rFonts w:ascii="Times New Roman" w:hAnsi="Times New Roman" w:cs="Times New Roman"/>
        </w:rPr>
        <w:t>02.10.2006 г. №</w:t>
      </w:r>
      <w:r w:rsidR="00FE7411" w:rsidRPr="00316EED">
        <w:rPr>
          <w:rFonts w:ascii="Times New Roman" w:hAnsi="Times New Roman" w:cs="Times New Roman"/>
        </w:rPr>
        <w:t xml:space="preserve"> </w:t>
      </w:r>
      <w:r w:rsidR="002250D9" w:rsidRPr="00316EED">
        <w:rPr>
          <w:rFonts w:ascii="Times New Roman" w:hAnsi="Times New Roman" w:cs="Times New Roman"/>
        </w:rPr>
        <w:t>579 «О создании сети наблюдения и лабораторного контроля гражданской обороны».</w:t>
      </w:r>
      <w:r w:rsidRPr="00972C03">
        <w:rPr>
          <w:rFonts w:ascii="Times New Roman" w:hAnsi="Times New Roman" w:cs="Times New Roman"/>
        </w:rPr>
        <w:t xml:space="preserve"> </w:t>
      </w:r>
    </w:p>
    <w:p w:rsidR="00D43892" w:rsidRPr="00972C03" w:rsidRDefault="00D43892" w:rsidP="00D43892">
      <w:pPr>
        <w:ind w:firstLine="708"/>
        <w:jc w:val="both"/>
        <w:rPr>
          <w:rFonts w:ascii="Times New Roman" w:hAnsi="Times New Roman" w:cs="Times New Roman"/>
        </w:rPr>
      </w:pPr>
      <w:r w:rsidRPr="00972C03">
        <w:rPr>
          <w:rFonts w:ascii="Times New Roman" w:hAnsi="Times New Roman" w:cs="Times New Roman"/>
        </w:rPr>
        <w:t>3. Отделу информационных техно</w:t>
      </w:r>
      <w:r w:rsidR="00972C03">
        <w:rPr>
          <w:rFonts w:ascii="Times New Roman" w:hAnsi="Times New Roman" w:cs="Times New Roman"/>
        </w:rPr>
        <w:t>логий и связи с общественностью</w:t>
      </w:r>
      <w:r w:rsidR="008C2581" w:rsidRPr="00972C03">
        <w:rPr>
          <w:rFonts w:ascii="Times New Roman" w:hAnsi="Times New Roman" w:cs="Times New Roman"/>
        </w:rPr>
        <w:t xml:space="preserve"> </w:t>
      </w:r>
      <w:r w:rsidRPr="00972C03">
        <w:rPr>
          <w:rFonts w:ascii="Times New Roman" w:hAnsi="Times New Roman" w:cs="Times New Roman"/>
        </w:rPr>
        <w:t>(Е.М. Хасько)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D43892" w:rsidRPr="00972C03" w:rsidRDefault="00D43892" w:rsidP="00D43892">
      <w:pPr>
        <w:ind w:firstLine="708"/>
        <w:jc w:val="both"/>
        <w:rPr>
          <w:rFonts w:ascii="Times New Roman" w:hAnsi="Times New Roman" w:cs="Times New Roman"/>
        </w:rPr>
      </w:pPr>
      <w:r w:rsidRPr="00972C03">
        <w:rPr>
          <w:rFonts w:ascii="Times New Roman" w:hAnsi="Times New Roman" w:cs="Times New Roman"/>
        </w:rPr>
        <w:t>4. Контроль исполнения настоящего постановления возложить на начальника Муниципального бюджетного учреждения «Управление по де</w:t>
      </w:r>
      <w:r w:rsidR="00063D83">
        <w:rPr>
          <w:rFonts w:ascii="Times New Roman" w:hAnsi="Times New Roman" w:cs="Times New Roman"/>
        </w:rPr>
        <w:t>лам гражданской обороны</w:t>
      </w:r>
      <w:r w:rsidRPr="00972C03">
        <w:rPr>
          <w:rFonts w:ascii="Times New Roman" w:hAnsi="Times New Roman" w:cs="Times New Roman"/>
        </w:rPr>
        <w:t xml:space="preserve"> </w:t>
      </w:r>
      <w:r w:rsidR="00063D83">
        <w:rPr>
          <w:rFonts w:ascii="Times New Roman" w:hAnsi="Times New Roman" w:cs="Times New Roman"/>
        </w:rPr>
        <w:t xml:space="preserve">            </w:t>
      </w:r>
      <w:r w:rsidRPr="00972C03">
        <w:rPr>
          <w:rFonts w:ascii="Times New Roman" w:hAnsi="Times New Roman" w:cs="Times New Roman"/>
        </w:rPr>
        <w:t xml:space="preserve">и чрезвычайным ситуациям» муниципального образования «город Десногорск» Смоленской области </w:t>
      </w:r>
      <w:r w:rsidR="00316EED">
        <w:rPr>
          <w:rFonts w:ascii="Times New Roman" w:hAnsi="Times New Roman" w:cs="Times New Roman"/>
        </w:rPr>
        <w:t>Д.П. Сумин</w:t>
      </w:r>
      <w:r w:rsidRPr="00972C03">
        <w:rPr>
          <w:rFonts w:ascii="Times New Roman" w:hAnsi="Times New Roman" w:cs="Times New Roman"/>
        </w:rPr>
        <w:t>а.</w:t>
      </w:r>
    </w:p>
    <w:p w:rsidR="003B2A1F" w:rsidRPr="00972C03" w:rsidRDefault="00D43892" w:rsidP="0016411E">
      <w:pPr>
        <w:ind w:left="426" w:right="132" w:firstLine="425"/>
        <w:jc w:val="both"/>
        <w:rPr>
          <w:rFonts w:ascii="Times New Roman" w:hAnsi="Times New Roman" w:cs="Times New Roman"/>
        </w:rPr>
      </w:pPr>
      <w:r w:rsidRPr="00972C03">
        <w:rPr>
          <w:rFonts w:ascii="Times New Roman" w:hAnsi="Times New Roman" w:cs="Times New Roman"/>
        </w:rPr>
        <w:t xml:space="preserve"> </w:t>
      </w:r>
    </w:p>
    <w:p w:rsidR="003B2A1F" w:rsidRDefault="003B2A1F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B2A1F" w:rsidRDefault="003B2A1F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B2A1F" w:rsidRPr="000A28A8" w:rsidRDefault="003B2A1F" w:rsidP="003B2A1F">
      <w:pPr>
        <w:rPr>
          <w:rFonts w:ascii="Times New Roman" w:hAnsi="Times New Roman" w:cs="Times New Roman"/>
          <w:sz w:val="28"/>
          <w:szCs w:val="28"/>
        </w:rPr>
      </w:pPr>
      <w:r w:rsidRPr="000A28A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B2A1F" w:rsidRDefault="003B2A1F" w:rsidP="003B2A1F">
      <w:pPr>
        <w:rPr>
          <w:rFonts w:ascii="Times New Roman" w:hAnsi="Times New Roman" w:cs="Times New Roman"/>
          <w:b/>
          <w:sz w:val="28"/>
          <w:szCs w:val="28"/>
        </w:rPr>
      </w:pPr>
      <w:r w:rsidRPr="000A28A8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</w:t>
      </w:r>
      <w:r w:rsidRPr="000A28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F270DD">
        <w:rPr>
          <w:rFonts w:ascii="Times New Roman" w:hAnsi="Times New Roman" w:cs="Times New Roman"/>
          <w:b/>
          <w:sz w:val="28"/>
          <w:szCs w:val="28"/>
        </w:rPr>
        <w:t>А.А. Новиков</w:t>
      </w:r>
    </w:p>
    <w:p w:rsidR="00FE7411" w:rsidRDefault="00FE7411" w:rsidP="003B2A1F">
      <w:pPr>
        <w:rPr>
          <w:rFonts w:ascii="Times New Roman" w:hAnsi="Times New Roman" w:cs="Times New Roman"/>
          <w:b/>
          <w:sz w:val="28"/>
          <w:szCs w:val="28"/>
        </w:rPr>
      </w:pPr>
    </w:p>
    <w:p w:rsidR="00FE7411" w:rsidRPr="000A28A8" w:rsidRDefault="00FE7411" w:rsidP="003B2A1F">
      <w:pPr>
        <w:rPr>
          <w:rFonts w:ascii="Times New Roman" w:hAnsi="Times New Roman" w:cs="Times New Roman"/>
          <w:b/>
          <w:sz w:val="28"/>
          <w:szCs w:val="28"/>
        </w:rPr>
      </w:pPr>
    </w:p>
    <w:p w:rsidR="001C32BA" w:rsidRDefault="001C32BA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D3575" w:rsidRDefault="001D3575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D3575" w:rsidRDefault="001D3575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D3575" w:rsidRDefault="001D3575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D3575" w:rsidRDefault="001D3575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D3575" w:rsidRDefault="001D3575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C32BA" w:rsidRDefault="001C32BA" w:rsidP="0016411E">
      <w:pPr>
        <w:ind w:left="426" w:right="132" w:firstLine="425"/>
        <w:rPr>
          <w:rFonts w:ascii="Times New Roman" w:hAnsi="Times New Roman" w:cs="Times New Roman"/>
          <w:sz w:val="2"/>
          <w:szCs w:val="2"/>
        </w:rPr>
      </w:pPr>
    </w:p>
    <w:p w:rsidR="004024C7" w:rsidRPr="0019402A" w:rsidRDefault="004024C7" w:rsidP="0016411E">
      <w:pPr>
        <w:ind w:left="426" w:right="132" w:firstLine="425"/>
        <w:rPr>
          <w:rFonts w:ascii="Times New Roman" w:hAnsi="Times New Roman" w:cs="Times New Roman"/>
          <w:sz w:val="2"/>
          <w:szCs w:val="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529"/>
      </w:tblGrid>
      <w:tr w:rsidR="00A05E36" w:rsidTr="00FD2805">
        <w:tc>
          <w:tcPr>
            <w:tcW w:w="5495" w:type="dxa"/>
          </w:tcPr>
          <w:p w:rsidR="00A05E36" w:rsidRDefault="00A05E36" w:rsidP="00B83B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A05E36" w:rsidRDefault="00A05E36" w:rsidP="00FD2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8557AF">
              <w:rPr>
                <w:rFonts w:ascii="Times New Roman" w:hAnsi="Times New Roman" w:cs="Times New Roman"/>
              </w:rPr>
              <w:t>№ 1</w:t>
            </w:r>
          </w:p>
          <w:p w:rsidR="00A05E36" w:rsidRDefault="00A05E36" w:rsidP="00FD2805">
            <w:pPr>
              <w:rPr>
                <w:rFonts w:ascii="Times New Roman" w:hAnsi="Times New Roman" w:cs="Times New Roman"/>
              </w:rPr>
            </w:pPr>
          </w:p>
          <w:p w:rsidR="00A05E36" w:rsidRDefault="00A05E36" w:rsidP="00FD2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постановлению Администрации муниципального образования</w:t>
            </w:r>
          </w:p>
          <w:p w:rsidR="00A05E36" w:rsidRDefault="00A05E36" w:rsidP="00FD2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Десногорск» Смоленской области</w:t>
            </w:r>
          </w:p>
          <w:p w:rsidR="00A05E36" w:rsidRDefault="002C2955" w:rsidP="00FD2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30.09.2022</w:t>
            </w:r>
            <w:r w:rsidR="00A05E36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779</w:t>
            </w:r>
          </w:p>
        </w:tc>
      </w:tr>
    </w:tbl>
    <w:p w:rsidR="000B5834" w:rsidRDefault="000B5834" w:rsidP="0016411E">
      <w:pPr>
        <w:ind w:left="426" w:right="132" w:firstLine="425"/>
        <w:jc w:val="center"/>
        <w:rPr>
          <w:rFonts w:ascii="Times New Roman" w:hAnsi="Times New Roman" w:cs="Times New Roman"/>
          <w:b/>
          <w:bCs/>
        </w:rPr>
      </w:pPr>
    </w:p>
    <w:p w:rsidR="004F5112" w:rsidRPr="00F31D3F" w:rsidRDefault="00091C2D" w:rsidP="00F31D3F">
      <w:pPr>
        <w:tabs>
          <w:tab w:val="left" w:pos="4928"/>
        </w:tabs>
        <w:ind w:right="30"/>
        <w:jc w:val="center"/>
        <w:outlineLvl w:val="2"/>
        <w:rPr>
          <w:rFonts w:ascii="Times New Roman" w:hAnsi="Times New Roman" w:cs="Times New Roman"/>
          <w:b/>
          <w:bCs/>
        </w:rPr>
      </w:pPr>
      <w:bookmarkStart w:id="2" w:name="bookmark6"/>
      <w:r w:rsidRPr="00271701">
        <w:rPr>
          <w:rFonts w:ascii="Times New Roman" w:eastAsia="Calibri" w:hAnsi="Times New Roman" w:cs="Times New Roman"/>
          <w:b/>
          <w:bCs/>
        </w:rPr>
        <w:t xml:space="preserve">Положение </w:t>
      </w:r>
      <w:r w:rsidRPr="00271701">
        <w:rPr>
          <w:rFonts w:ascii="Times New Roman" w:eastAsia="Calibri" w:hAnsi="Times New Roman" w:cs="Times New Roman"/>
          <w:b/>
          <w:bCs/>
        </w:rPr>
        <w:br/>
      </w:r>
      <w:r w:rsidRPr="00271701">
        <w:rPr>
          <w:rFonts w:ascii="Times New Roman" w:hAnsi="Times New Roman" w:cs="Times New Roman"/>
          <w:b/>
          <w:bCs/>
          <w:lang w:bidi="en-US"/>
        </w:rPr>
        <w:t xml:space="preserve">о </w:t>
      </w:r>
      <w:r w:rsidR="00F31D3F" w:rsidRPr="00F31D3F">
        <w:rPr>
          <w:rFonts w:ascii="Times New Roman" w:hAnsi="Times New Roman" w:cs="Times New Roman"/>
          <w:b/>
        </w:rPr>
        <w:t xml:space="preserve">сети </w:t>
      </w:r>
      <w:r w:rsidR="00F31D3F" w:rsidRPr="00F31D3F">
        <w:rPr>
          <w:rFonts w:ascii="Times New Roman" w:hAnsi="Times New Roman" w:cs="Times New Roman"/>
          <w:b/>
          <w:bCs/>
        </w:rPr>
        <w:t>наблюдения и лабораторного контроля гражданской обороны и защиты населения на территории муниципального образования «город Десногорск» Смоленской области</w:t>
      </w:r>
    </w:p>
    <w:bookmarkEnd w:id="2"/>
    <w:p w:rsidR="002166BC" w:rsidRDefault="002166BC" w:rsidP="002166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97A0E" w:rsidRPr="004E33D0" w:rsidRDefault="002166BC" w:rsidP="002166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97A0E" w:rsidRPr="004E33D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800BB" w:rsidRPr="00C800BB" w:rsidRDefault="00697A0E" w:rsidP="002166BC">
      <w:pPr>
        <w:pStyle w:val="41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00BB">
        <w:rPr>
          <w:rFonts w:ascii="Times New Roman" w:hAnsi="Times New Roman" w:cs="Times New Roman"/>
          <w:sz w:val="24"/>
          <w:szCs w:val="24"/>
        </w:rPr>
        <w:t>1.1. Настоящее Положение о сети наблюдения и лабораторного контроля на территории муниципального образования «город Десногорск» Смоленской области (далее – Положение) разработано в соответствии с требованиями Федеральных  законов  от 21.12.1994 № 68-ФЗ</w:t>
      </w:r>
      <w:r w:rsidR="007E1542">
        <w:rPr>
          <w:rFonts w:ascii="Times New Roman" w:hAnsi="Times New Roman" w:cs="Times New Roman"/>
          <w:sz w:val="24"/>
          <w:szCs w:val="24"/>
        </w:rPr>
        <w:t xml:space="preserve">      </w:t>
      </w:r>
      <w:r w:rsidRPr="00C800BB">
        <w:rPr>
          <w:rFonts w:ascii="Times New Roman" w:hAnsi="Times New Roman" w:cs="Times New Roman"/>
          <w:sz w:val="24"/>
          <w:szCs w:val="24"/>
        </w:rPr>
        <w:t xml:space="preserve"> «О защите населения и территорий от чрезвычайных ситуаций природн</w:t>
      </w:r>
      <w:r w:rsidR="00CE5C32">
        <w:rPr>
          <w:rFonts w:ascii="Times New Roman" w:hAnsi="Times New Roman" w:cs="Times New Roman"/>
          <w:sz w:val="24"/>
          <w:szCs w:val="24"/>
        </w:rPr>
        <w:t xml:space="preserve">ого и техногенного характера», </w:t>
      </w:r>
      <w:r w:rsidRPr="00C800BB">
        <w:rPr>
          <w:rFonts w:ascii="Times New Roman" w:hAnsi="Times New Roman" w:cs="Times New Roman"/>
          <w:sz w:val="24"/>
          <w:szCs w:val="24"/>
        </w:rPr>
        <w:t>от 12.02.1998 № 28-ФЗ «О гражданской обороне», постановлений Правительства Российской Федерации от 26.11.2007 № 804 «Об утверждении Положения о гражданской обороне в Российской Федерации»</w:t>
      </w:r>
      <w:r w:rsidR="00C800BB" w:rsidRPr="00C800BB">
        <w:rPr>
          <w:rFonts w:ascii="Times New Roman" w:hAnsi="Times New Roman" w:cs="Times New Roman"/>
          <w:sz w:val="24"/>
          <w:szCs w:val="24"/>
        </w:rPr>
        <w:t>, от 17.10.2019 № 1333 «</w:t>
      </w:r>
      <w:r w:rsidR="00C800BB" w:rsidRPr="00C800BB">
        <w:rPr>
          <w:rFonts w:ascii="Times New Roman" w:hAnsi="Times New Roman" w:cs="Times New Roman"/>
          <w:bCs/>
          <w:sz w:val="24"/>
          <w:szCs w:val="24"/>
        </w:rPr>
        <w:t>О порядке функционирования сети наблюдения и лабораторного контроля гражданской обороны и защиты населения»</w:t>
      </w:r>
      <w:r w:rsidR="007E1542">
        <w:rPr>
          <w:rFonts w:ascii="Times New Roman" w:hAnsi="Times New Roman" w:cs="Times New Roman"/>
          <w:bCs/>
          <w:sz w:val="24"/>
          <w:szCs w:val="24"/>
        </w:rPr>
        <w:t>,</w:t>
      </w:r>
      <w:r w:rsidR="00400055">
        <w:rPr>
          <w:rFonts w:ascii="Times New Roman" w:hAnsi="Times New Roman" w:cs="Times New Roman"/>
          <w:bCs/>
          <w:sz w:val="24"/>
          <w:szCs w:val="24"/>
        </w:rPr>
        <w:t xml:space="preserve"> организационно-методическими рекомендациями по организации деятельности сети наблюдения и лабораторного контроля гражданской обороны и защиты населения, утвержденными заместителем Министра российской Федерации по делам гражданской обороны, чрезвычайным ситуациям и ликвидации последствий </w:t>
      </w:r>
      <w:r w:rsidR="007E1542">
        <w:rPr>
          <w:rFonts w:ascii="Times New Roman" w:hAnsi="Times New Roman" w:cs="Times New Roman"/>
          <w:bCs/>
          <w:sz w:val="24"/>
          <w:szCs w:val="24"/>
        </w:rPr>
        <w:t>стихийных</w:t>
      </w:r>
      <w:r w:rsidR="00400055">
        <w:rPr>
          <w:rFonts w:ascii="Times New Roman" w:hAnsi="Times New Roman" w:cs="Times New Roman"/>
          <w:bCs/>
          <w:sz w:val="24"/>
          <w:szCs w:val="24"/>
        </w:rPr>
        <w:t xml:space="preserve"> бедствий</w:t>
      </w:r>
      <w:r w:rsidR="007E1542">
        <w:rPr>
          <w:rFonts w:ascii="Times New Roman" w:hAnsi="Times New Roman" w:cs="Times New Roman"/>
          <w:bCs/>
          <w:sz w:val="24"/>
          <w:szCs w:val="24"/>
        </w:rPr>
        <w:t xml:space="preserve">  02.04.2021 № 2-4-71-4-11</w:t>
      </w:r>
      <w:r w:rsidR="00C800BB">
        <w:rPr>
          <w:rFonts w:ascii="Times New Roman" w:hAnsi="Times New Roman" w:cs="Times New Roman"/>
          <w:bCs/>
          <w:sz w:val="24"/>
          <w:szCs w:val="24"/>
        </w:rPr>
        <w:t>.</w:t>
      </w:r>
    </w:p>
    <w:p w:rsidR="00C800BB" w:rsidRPr="00C800BB" w:rsidRDefault="00C800BB" w:rsidP="00C800BB">
      <w:pPr>
        <w:pStyle w:val="41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00BB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организацию, состав сил и средств сети </w:t>
      </w:r>
      <w:r w:rsidRPr="00CE5C32">
        <w:rPr>
          <w:rFonts w:ascii="Times New Roman" w:hAnsi="Times New Roman" w:cs="Times New Roman"/>
          <w:sz w:val="24"/>
          <w:szCs w:val="24"/>
        </w:rPr>
        <w:t xml:space="preserve">наблюдения и лабораторного контроля </w:t>
      </w:r>
      <w:r w:rsidR="00CE5C32" w:rsidRPr="00CE5C32">
        <w:rPr>
          <w:rFonts w:ascii="Times New Roman" w:hAnsi="Times New Roman" w:cs="Times New Roman"/>
          <w:bCs/>
          <w:sz w:val="24"/>
          <w:szCs w:val="24"/>
        </w:rPr>
        <w:t xml:space="preserve">гражданской обороны и защиты населения </w:t>
      </w:r>
      <w:r w:rsidRPr="00CE5C32">
        <w:rPr>
          <w:rFonts w:ascii="Times New Roman" w:hAnsi="Times New Roman" w:cs="Times New Roman"/>
          <w:sz w:val="24"/>
          <w:szCs w:val="24"/>
        </w:rPr>
        <w:t>на</w:t>
      </w:r>
      <w:r w:rsidRPr="00C800BB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«город Десногорск» Смоленской области (далее – СНЛК), а также порядок ее деятельности на территории муниципального образования «город Десногорск» Смоленско</w:t>
      </w:r>
      <w:r w:rsidR="00CE5C32">
        <w:rPr>
          <w:rFonts w:ascii="Times New Roman" w:hAnsi="Times New Roman" w:cs="Times New Roman"/>
          <w:sz w:val="24"/>
          <w:szCs w:val="24"/>
        </w:rPr>
        <w:t>й области (далее – муниципальное образование</w:t>
      </w:r>
      <w:r w:rsidRPr="00C800BB">
        <w:rPr>
          <w:rFonts w:ascii="Times New Roman" w:hAnsi="Times New Roman" w:cs="Times New Roman"/>
          <w:sz w:val="24"/>
          <w:szCs w:val="24"/>
        </w:rPr>
        <w:t>).</w:t>
      </w:r>
    </w:p>
    <w:p w:rsidR="004E33D0" w:rsidRPr="00EF33F4" w:rsidRDefault="004E33D0" w:rsidP="004E33D0">
      <w:pPr>
        <w:pStyle w:val="42"/>
        <w:shd w:val="clear" w:color="auto" w:fill="auto"/>
        <w:tabs>
          <w:tab w:val="left" w:pos="106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EF33F4">
        <w:rPr>
          <w:color w:val="auto"/>
          <w:sz w:val="24"/>
          <w:szCs w:val="24"/>
        </w:rPr>
        <w:t xml:space="preserve">1.3. СНЛК является составной частью сил и средств Десногорского </w:t>
      </w:r>
      <w:r w:rsidR="00316EED">
        <w:rPr>
          <w:color w:val="auto"/>
          <w:sz w:val="24"/>
          <w:szCs w:val="24"/>
        </w:rPr>
        <w:t>муниципального звена Смоленской</w:t>
      </w:r>
      <w:r w:rsidRPr="00EF33F4">
        <w:rPr>
          <w:color w:val="auto"/>
          <w:sz w:val="24"/>
          <w:szCs w:val="24"/>
        </w:rPr>
        <w:t xml:space="preserve"> областной подсистемы</w:t>
      </w:r>
      <w:r w:rsidR="00316EED">
        <w:rPr>
          <w:color w:val="auto"/>
          <w:sz w:val="24"/>
          <w:szCs w:val="24"/>
        </w:rPr>
        <w:t xml:space="preserve"> единой государственной системы предупреждения и </w:t>
      </w:r>
      <w:r w:rsidRPr="00EF33F4">
        <w:rPr>
          <w:color w:val="auto"/>
          <w:sz w:val="24"/>
          <w:szCs w:val="24"/>
        </w:rPr>
        <w:t>ликвидации чрезвычайных ситуациях (далее</w:t>
      </w:r>
      <w:r w:rsidR="00316EED">
        <w:rPr>
          <w:color w:val="auto"/>
          <w:sz w:val="24"/>
          <w:szCs w:val="24"/>
        </w:rPr>
        <w:t xml:space="preserve"> </w:t>
      </w:r>
      <w:r w:rsidR="003C654F" w:rsidRPr="00EF33F4">
        <w:rPr>
          <w:color w:val="auto"/>
          <w:sz w:val="24"/>
          <w:szCs w:val="24"/>
        </w:rPr>
        <w:t>- муниципальное звено</w:t>
      </w:r>
      <w:r w:rsidR="00782DC0" w:rsidRPr="00782DC0">
        <w:rPr>
          <w:color w:val="auto"/>
          <w:sz w:val="24"/>
          <w:szCs w:val="24"/>
        </w:rPr>
        <w:t>),</w:t>
      </w:r>
      <w:r w:rsidR="00B948F9" w:rsidRPr="00782DC0">
        <w:rPr>
          <w:color w:val="auto"/>
          <w:sz w:val="24"/>
          <w:szCs w:val="24"/>
        </w:rPr>
        <w:t xml:space="preserve"> осуществ</w:t>
      </w:r>
      <w:r w:rsidR="0023262F" w:rsidRPr="00782DC0">
        <w:rPr>
          <w:color w:val="auto"/>
          <w:sz w:val="24"/>
          <w:szCs w:val="24"/>
        </w:rPr>
        <w:t>ляющих функции наблюдения и контроля за радиационной, химической, биологической (далее</w:t>
      </w:r>
      <w:r w:rsidR="00121EFD" w:rsidRPr="00782DC0">
        <w:rPr>
          <w:color w:val="auto"/>
          <w:sz w:val="24"/>
          <w:szCs w:val="24"/>
        </w:rPr>
        <w:t xml:space="preserve"> </w:t>
      </w:r>
      <w:r w:rsidR="0023262F" w:rsidRPr="00782DC0">
        <w:rPr>
          <w:color w:val="auto"/>
          <w:sz w:val="24"/>
          <w:szCs w:val="24"/>
        </w:rPr>
        <w:t>- РХБ) обстановкой на территории муниципального образования.</w:t>
      </w:r>
    </w:p>
    <w:p w:rsidR="00EF33F4" w:rsidRPr="00EF33F4" w:rsidRDefault="00EF33F4" w:rsidP="00EF33F4">
      <w:pPr>
        <w:pStyle w:val="42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EF33F4">
        <w:rPr>
          <w:color w:val="auto"/>
          <w:sz w:val="24"/>
          <w:szCs w:val="24"/>
        </w:rPr>
        <w:t>1.4. Наблюдени</w:t>
      </w:r>
      <w:r w:rsidR="007F1E14">
        <w:rPr>
          <w:color w:val="auto"/>
          <w:sz w:val="24"/>
          <w:szCs w:val="24"/>
        </w:rPr>
        <w:t>е</w:t>
      </w:r>
      <w:r w:rsidRPr="00EF33F4">
        <w:rPr>
          <w:color w:val="auto"/>
          <w:sz w:val="24"/>
          <w:szCs w:val="24"/>
        </w:rPr>
        <w:t xml:space="preserve"> и лабораторный контроль на территории муниципального образования организуются и проводятся в целях:</w:t>
      </w:r>
    </w:p>
    <w:p w:rsidR="00EF33F4" w:rsidRPr="00EF33F4" w:rsidRDefault="00EF33F4" w:rsidP="00EF33F4">
      <w:pPr>
        <w:pStyle w:val="42"/>
        <w:numPr>
          <w:ilvl w:val="0"/>
          <w:numId w:val="12"/>
        </w:numPr>
        <w:shd w:val="clear" w:color="auto" w:fill="auto"/>
        <w:tabs>
          <w:tab w:val="left" w:pos="1075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EF33F4">
        <w:rPr>
          <w:color w:val="auto"/>
          <w:sz w:val="24"/>
          <w:szCs w:val="24"/>
        </w:rPr>
        <w:t xml:space="preserve">своевременного обнаружения </w:t>
      </w:r>
      <w:r w:rsidR="0035477F">
        <w:rPr>
          <w:color w:val="auto"/>
          <w:sz w:val="24"/>
          <w:szCs w:val="24"/>
        </w:rPr>
        <w:t>и идентификации радиоактивного,</w:t>
      </w:r>
      <w:r w:rsidRPr="00EF33F4">
        <w:rPr>
          <w:color w:val="auto"/>
          <w:sz w:val="24"/>
          <w:szCs w:val="24"/>
        </w:rPr>
        <w:t xml:space="preserve"> бактериологического заражения (загрязнения) питьевой воды, пищевого и фуражного сырья, продовольствия, объектов окружающей среды (воздуха, почвы, воды, открытых водоемов, растительности и др.) при чрезвычайных ситуациях мирного и военного времени;</w:t>
      </w:r>
    </w:p>
    <w:p w:rsidR="00EF33F4" w:rsidRPr="00EF33F4" w:rsidRDefault="00EF33F4" w:rsidP="002166BC">
      <w:pPr>
        <w:pStyle w:val="42"/>
        <w:numPr>
          <w:ilvl w:val="0"/>
          <w:numId w:val="12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EF33F4">
        <w:rPr>
          <w:color w:val="auto"/>
          <w:sz w:val="24"/>
          <w:szCs w:val="24"/>
        </w:rPr>
        <w:t>принятия экстренных мер по защите населения, сельскохозяйственного производства от радиоактивных веществ (далее - РВ), отравляющих веществ (далее - ОВ), биологических (бактериологических) средств (далее - БС), возбудителей инфекционных заболеваний.</w:t>
      </w:r>
    </w:p>
    <w:p w:rsidR="002166BC" w:rsidRDefault="002166BC" w:rsidP="002166BC">
      <w:pPr>
        <w:pStyle w:val="a6"/>
        <w:tabs>
          <w:tab w:val="left" w:pos="960"/>
          <w:tab w:val="center" w:pos="5458"/>
        </w:tabs>
        <w:spacing w:before="0" w:beforeAutospacing="0" w:after="0" w:afterAutospacing="0"/>
        <w:jc w:val="center"/>
      </w:pPr>
      <w:r>
        <w:tab/>
      </w:r>
    </w:p>
    <w:p w:rsidR="002166BC" w:rsidRPr="00311BD6" w:rsidRDefault="002166BC" w:rsidP="002166BC">
      <w:pPr>
        <w:pStyle w:val="a6"/>
        <w:tabs>
          <w:tab w:val="left" w:pos="960"/>
          <w:tab w:val="center" w:pos="5458"/>
        </w:tabs>
        <w:spacing w:before="0" w:beforeAutospacing="0" w:after="0" w:afterAutospacing="0"/>
        <w:jc w:val="center"/>
      </w:pPr>
      <w:r w:rsidRPr="00311BD6">
        <w:rPr>
          <w:b/>
        </w:rPr>
        <w:t>2. Задачи и функции СНЛК</w:t>
      </w:r>
    </w:p>
    <w:p w:rsidR="002166BC" w:rsidRDefault="007E1542" w:rsidP="002166BC">
      <w:pPr>
        <w:pStyle w:val="a6"/>
        <w:spacing w:before="0" w:beforeAutospacing="0" w:after="0" w:afterAutospacing="0"/>
        <w:ind w:firstLine="709"/>
        <w:jc w:val="both"/>
      </w:pPr>
      <w:r>
        <w:t>2.1. Основные задачи СНЛК</w:t>
      </w:r>
      <w:r w:rsidR="002166BC" w:rsidRPr="00311BD6">
        <w:t>:</w:t>
      </w:r>
    </w:p>
    <w:p w:rsidR="00513ED4" w:rsidRDefault="00513ED4" w:rsidP="002166BC">
      <w:pPr>
        <w:pStyle w:val="a6"/>
        <w:spacing w:before="0" w:beforeAutospacing="0" w:after="0" w:afterAutospacing="0"/>
        <w:ind w:firstLine="709"/>
        <w:jc w:val="both"/>
      </w:pPr>
      <w:r>
        <w:t>- наблюдение, своевременное обнаружений опасностей возникновения радиоактивного загрязнения и биологического заражения компонентов природной среды, природных и природно-антропогенных объектов (далее – окружающая среда), продовольст</w:t>
      </w:r>
      <w:r w:rsidR="00802CAA">
        <w:t>вия, сырья животного и ра</w:t>
      </w:r>
      <w:r>
        <w:t>стительног</w:t>
      </w:r>
      <w:r w:rsidR="00802CAA">
        <w:t>о происхождения, индикация возбудителе</w:t>
      </w:r>
      <w:r>
        <w:t>й инфекционных заболеваний</w:t>
      </w:r>
      <w:r w:rsidR="00802CAA">
        <w:t xml:space="preserve">, в том числе общих для человека и животных, патогенных биологических агентов,  </w:t>
      </w:r>
      <w:r w:rsidR="00802CAA">
        <w:lastRenderedPageBreak/>
        <w:t>вызывающих инфекционные болезни человека, животных и поражение растений вредными и особо опасными организмами, а также представление сведений о возникновении возможных опасностей;</w:t>
      </w:r>
    </w:p>
    <w:p w:rsidR="00121EFD" w:rsidRPr="00311BD6" w:rsidRDefault="00121EFD" w:rsidP="002166BC">
      <w:pPr>
        <w:pStyle w:val="a6"/>
        <w:spacing w:before="0" w:beforeAutospacing="0" w:after="0" w:afterAutospacing="0"/>
        <w:ind w:firstLine="709"/>
        <w:jc w:val="both"/>
      </w:pPr>
      <w:r>
        <w:t xml:space="preserve">- организация и проведение РХБ разведки для обнаружения, </w:t>
      </w:r>
      <w:r w:rsidR="001B4229">
        <w:t>установления и обозначения районов (территорий), подвергшихся радиоактивному загрязнению или биологическому заражени</w:t>
      </w:r>
      <w:r w:rsidR="007F1E14">
        <w:t>ю</w:t>
      </w:r>
      <w:r w:rsidR="001B4229">
        <w:t>;</w:t>
      </w:r>
    </w:p>
    <w:p w:rsidR="002166BC" w:rsidRPr="00311BD6" w:rsidRDefault="002166BC" w:rsidP="002166BC">
      <w:pPr>
        <w:pStyle w:val="a6"/>
        <w:spacing w:before="0" w:beforeAutospacing="0" w:after="0" w:afterAutospacing="0"/>
        <w:ind w:firstLine="709"/>
        <w:jc w:val="both"/>
      </w:pPr>
      <w:r w:rsidRPr="00311BD6">
        <w:t>- лабораторный контроль и мониторинг состояния радиационной, биологической обстановки на территории</w:t>
      </w:r>
      <w:r w:rsidR="0035477F" w:rsidRPr="00311BD6">
        <w:t xml:space="preserve"> муниципального образования</w:t>
      </w:r>
      <w:r w:rsidRPr="00311BD6">
        <w:t>;</w:t>
      </w:r>
    </w:p>
    <w:p w:rsidR="002166BC" w:rsidRPr="00311BD6" w:rsidRDefault="00121EFD" w:rsidP="002166BC">
      <w:pPr>
        <w:pStyle w:val="a6"/>
        <w:spacing w:before="0" w:beforeAutospacing="0" w:after="0" w:afterAutospacing="0"/>
        <w:ind w:firstLine="709"/>
        <w:jc w:val="both"/>
      </w:pPr>
      <w:r>
        <w:t xml:space="preserve">- участие в мероприятиях по защите в </w:t>
      </w:r>
      <w:r w:rsidR="002166BC" w:rsidRPr="00311BD6">
        <w:t>мирное и военное время населения, материа</w:t>
      </w:r>
      <w:r>
        <w:t xml:space="preserve">льных и культурных ценностей от </w:t>
      </w:r>
      <w:r w:rsidR="002166BC" w:rsidRPr="00311BD6">
        <w:t>опасностей, вызванных зараженностью</w:t>
      </w:r>
      <w:r>
        <w:t xml:space="preserve"> (загрязненностью) территорий и </w:t>
      </w:r>
      <w:r w:rsidR="002166BC" w:rsidRPr="00311BD6">
        <w:t>объектов окружающей среды РВ, ОВ, БС.</w:t>
      </w:r>
    </w:p>
    <w:p w:rsidR="002166BC" w:rsidRDefault="00121EFD" w:rsidP="002166BC">
      <w:pPr>
        <w:pStyle w:val="a6"/>
        <w:spacing w:before="0" w:beforeAutospacing="0" w:after="0" w:afterAutospacing="0"/>
        <w:ind w:firstLine="709"/>
        <w:jc w:val="both"/>
      </w:pPr>
      <w:r>
        <w:t>2.2. Основные функции СНЛК</w:t>
      </w:r>
      <w:r w:rsidR="002166BC" w:rsidRPr="00311BD6">
        <w:t>:</w:t>
      </w:r>
    </w:p>
    <w:p w:rsidR="00191936" w:rsidRPr="00311BD6" w:rsidRDefault="00191936" w:rsidP="002166BC">
      <w:pPr>
        <w:pStyle w:val="a6"/>
        <w:spacing w:before="0" w:beforeAutospacing="0" w:after="0" w:afterAutospacing="0"/>
        <w:ind w:firstLine="709"/>
        <w:jc w:val="both"/>
      </w:pPr>
      <w:r>
        <w:t>- наблюдение и лабораторный контроль за состоянием РХБ обстановки на территории муниципального образования;</w:t>
      </w:r>
    </w:p>
    <w:p w:rsidR="002166BC" w:rsidRPr="00311BD6" w:rsidRDefault="002166BC" w:rsidP="002166BC">
      <w:pPr>
        <w:pStyle w:val="a6"/>
        <w:spacing w:before="0" w:beforeAutospacing="0" w:after="0" w:afterAutospacing="0"/>
        <w:ind w:firstLine="709"/>
        <w:jc w:val="both"/>
      </w:pPr>
      <w:r w:rsidRPr="00311BD6">
        <w:t>- своевременное обнаружение радиоактивного загрязнения или биологического заражения объектов окружающей среды, продовольствия, сырья животного и растительного происхождения, диагностика заразных, в том числе особо опасных, болезней человека, животных и растений;</w:t>
      </w:r>
    </w:p>
    <w:p w:rsidR="002166BC" w:rsidRPr="00311BD6" w:rsidRDefault="002166BC" w:rsidP="002166BC">
      <w:pPr>
        <w:pStyle w:val="a6"/>
        <w:spacing w:before="0" w:beforeAutospacing="0" w:after="0" w:afterAutospacing="0"/>
        <w:ind w:firstLine="709"/>
        <w:jc w:val="both"/>
      </w:pPr>
      <w:r w:rsidRPr="00311BD6">
        <w:t>- организ</w:t>
      </w:r>
      <w:r w:rsidR="0035477F" w:rsidRPr="00311BD6">
        <w:t xml:space="preserve">ация и проведение радиационной </w:t>
      </w:r>
      <w:r w:rsidRPr="00311BD6">
        <w:t>и эпидемиологической разведки для выявления и установления границ территорий, подвергшихся радиоактивному загрязнению и</w:t>
      </w:r>
      <w:r w:rsidR="0035477F" w:rsidRPr="00311BD6">
        <w:t>ли</w:t>
      </w:r>
      <w:r w:rsidRPr="00311BD6">
        <w:t> биологическому заражению;</w:t>
      </w:r>
    </w:p>
    <w:p w:rsidR="002166BC" w:rsidRPr="00311BD6" w:rsidRDefault="002166BC" w:rsidP="002166BC">
      <w:pPr>
        <w:pStyle w:val="a6"/>
        <w:spacing w:before="0" w:beforeAutospacing="0" w:after="0" w:afterAutospacing="0"/>
        <w:ind w:firstLine="709"/>
        <w:jc w:val="both"/>
      </w:pPr>
      <w:r w:rsidRPr="00311BD6">
        <w:t xml:space="preserve">- </w:t>
      </w:r>
      <w:r w:rsidR="00052903">
        <w:t>прогнозирование возникновения и</w:t>
      </w:r>
      <w:r w:rsidRPr="00311BD6">
        <w:t> развития чрезвычайных ситуаций радиационного и биологического характера;</w:t>
      </w:r>
    </w:p>
    <w:p w:rsidR="002166BC" w:rsidRPr="00311BD6" w:rsidRDefault="002166BC" w:rsidP="002166BC">
      <w:pPr>
        <w:pStyle w:val="a6"/>
        <w:spacing w:before="0" w:beforeAutospacing="0" w:after="0" w:afterAutospacing="0"/>
        <w:ind w:firstLine="709"/>
        <w:jc w:val="both"/>
      </w:pPr>
      <w:r w:rsidRPr="00311BD6">
        <w:t>- установление наличия и вида возбудителей инфекционных заболеваний человека, животных и растений;</w:t>
      </w:r>
    </w:p>
    <w:p w:rsidR="002166BC" w:rsidRPr="00311BD6" w:rsidRDefault="002166BC" w:rsidP="002166BC">
      <w:pPr>
        <w:pStyle w:val="a6"/>
        <w:spacing w:before="0" w:beforeAutospacing="0" w:after="0" w:afterAutospacing="0"/>
        <w:ind w:firstLine="709"/>
        <w:jc w:val="both"/>
      </w:pPr>
      <w:r w:rsidRPr="00311BD6">
        <w:t>- осуществление сбора, обобщения и анализа информации о радиоактивном загрязнении и биологическом заражении объектов окружающей среды при чрезвычайных ситуациях мирного и военного времени;</w:t>
      </w:r>
    </w:p>
    <w:p w:rsidR="002166BC" w:rsidRPr="00311BD6" w:rsidRDefault="002166BC" w:rsidP="002166BC">
      <w:pPr>
        <w:pStyle w:val="a6"/>
        <w:spacing w:before="0" w:beforeAutospacing="0" w:after="0" w:afterAutospacing="0"/>
        <w:ind w:firstLine="709"/>
        <w:jc w:val="both"/>
      </w:pPr>
      <w:r w:rsidRPr="00311BD6">
        <w:t>- оценка и прогнозирование даль</w:t>
      </w:r>
      <w:r w:rsidR="00803616">
        <w:t xml:space="preserve">нейшего развития радиационной, </w:t>
      </w:r>
      <w:r w:rsidRPr="00311BD6">
        <w:t>биологической и гидрометеорологической обстановки;</w:t>
      </w:r>
    </w:p>
    <w:p w:rsidR="002166BC" w:rsidRPr="00311BD6" w:rsidRDefault="002166BC" w:rsidP="002166BC">
      <w:pPr>
        <w:pStyle w:val="a6"/>
        <w:spacing w:before="0" w:beforeAutospacing="0" w:after="0" w:afterAutospacing="0"/>
        <w:ind w:firstLine="709"/>
        <w:jc w:val="both"/>
      </w:pPr>
      <w:r w:rsidRPr="00311BD6">
        <w:t>- подготовка предложений орг</w:t>
      </w:r>
      <w:r w:rsidR="00052903">
        <w:t>анам местного самоуправления по защите населения и территорий от</w:t>
      </w:r>
      <w:r w:rsidRPr="00311BD6">
        <w:t> чрезвычайных ситуаций радиационного и биологического характера;</w:t>
      </w:r>
    </w:p>
    <w:p w:rsidR="002166BC" w:rsidRPr="00311BD6" w:rsidRDefault="002166BC" w:rsidP="002166BC">
      <w:pPr>
        <w:pStyle w:val="a6"/>
        <w:spacing w:before="0" w:beforeAutospacing="0" w:after="0" w:afterAutospacing="0"/>
        <w:ind w:firstLine="709"/>
        <w:jc w:val="both"/>
      </w:pPr>
      <w:r w:rsidRPr="00311BD6">
        <w:t>- проведение лабораторных индикационных исслед</w:t>
      </w:r>
      <w:r w:rsidR="00052903">
        <w:t>ований различных материалов из объектов окружающей среды с </w:t>
      </w:r>
      <w:r w:rsidRPr="00311BD6">
        <w:t>целью обнаружения возбудителей инфекционных за</w:t>
      </w:r>
      <w:r w:rsidR="00052903">
        <w:t xml:space="preserve">болеваний человека, животных и растений, а </w:t>
      </w:r>
      <w:r w:rsidRPr="00311BD6">
        <w:t>также лабораторных диагностических микробиологических исследований клинического материала от больных людей (подозрительных на инфекционное заболевание), животных и растений;</w:t>
      </w:r>
    </w:p>
    <w:p w:rsidR="002166BC" w:rsidRPr="00311BD6" w:rsidRDefault="002166BC" w:rsidP="002166BC">
      <w:pPr>
        <w:pStyle w:val="a6"/>
        <w:spacing w:before="0" w:beforeAutospacing="0" w:after="0" w:afterAutospacing="0"/>
        <w:ind w:firstLine="709"/>
        <w:jc w:val="both"/>
      </w:pPr>
      <w:r w:rsidRPr="00311BD6">
        <w:t>- измерение мощности дозы ионизирующих излучений (мощности амбиентного эквивалента дозы) на местности (далее - мощности дозы);</w:t>
      </w:r>
    </w:p>
    <w:p w:rsidR="002166BC" w:rsidRPr="00311BD6" w:rsidRDefault="00052903" w:rsidP="002166BC">
      <w:pPr>
        <w:pStyle w:val="a6"/>
        <w:spacing w:before="0" w:beforeAutospacing="0" w:after="0" w:afterAutospacing="0"/>
        <w:ind w:firstLine="709"/>
        <w:jc w:val="both"/>
      </w:pPr>
      <w:r>
        <w:t>- определение удельной и </w:t>
      </w:r>
      <w:r w:rsidR="002166BC" w:rsidRPr="00311BD6">
        <w:t xml:space="preserve">объемной активности </w:t>
      </w:r>
      <w:r>
        <w:t>радионуклидов в </w:t>
      </w:r>
      <w:r w:rsidR="002166BC" w:rsidRPr="00311BD6">
        <w:t>объектах окружающей среды и установление радионуклидного состава исследуемых проб;</w:t>
      </w:r>
    </w:p>
    <w:p w:rsidR="002166BC" w:rsidRPr="00311BD6" w:rsidRDefault="002166BC" w:rsidP="002166BC">
      <w:pPr>
        <w:pStyle w:val="a6"/>
        <w:spacing w:before="0" w:beforeAutospacing="0" w:after="0" w:afterAutospacing="0"/>
        <w:ind w:firstLine="709"/>
        <w:jc w:val="both"/>
      </w:pPr>
      <w:r w:rsidRPr="00311BD6">
        <w:t>- установление наличия возбудителей болезней расте</w:t>
      </w:r>
      <w:r w:rsidR="00052903">
        <w:t>ний в объектах окружающей среды,</w:t>
      </w:r>
      <w:r w:rsidRPr="00311BD6">
        <w:t xml:space="preserve"> на объектах растениеводства и территориях сельскохозяйственных угодий;</w:t>
      </w:r>
    </w:p>
    <w:p w:rsidR="002166BC" w:rsidRPr="00311BD6" w:rsidRDefault="002166BC" w:rsidP="002166BC">
      <w:pPr>
        <w:pStyle w:val="a6"/>
        <w:spacing w:before="0" w:beforeAutospacing="0" w:after="0" w:afterAutospacing="0"/>
        <w:ind w:firstLine="709"/>
        <w:jc w:val="both"/>
      </w:pPr>
      <w:r w:rsidRPr="00311BD6">
        <w:t>- отбор и доставк</w:t>
      </w:r>
      <w:r w:rsidR="00525AA1">
        <w:t>а проб для проведения исследований</w:t>
      </w:r>
      <w:r w:rsidR="00C61306">
        <w:t xml:space="preserve"> </w:t>
      </w:r>
      <w:r w:rsidRPr="00311BD6">
        <w:t>по определению их загрязненности РВ, зараженности ОВ и БС;</w:t>
      </w:r>
    </w:p>
    <w:p w:rsidR="002166BC" w:rsidRPr="00311BD6" w:rsidRDefault="002166BC" w:rsidP="002166BC">
      <w:pPr>
        <w:pStyle w:val="a6"/>
        <w:spacing w:before="0" w:beforeAutospacing="0" w:after="0" w:afterAutospacing="0"/>
        <w:ind w:firstLine="709"/>
        <w:jc w:val="both"/>
      </w:pPr>
      <w:r w:rsidRPr="00311BD6">
        <w:t>- проведение ветер</w:t>
      </w:r>
      <w:r w:rsidR="00052903">
        <w:t>инарно-санитарной экспертизы на</w:t>
      </w:r>
      <w:r w:rsidRPr="00311BD6">
        <w:t xml:space="preserve"> загрязненность РВ, зараженность ОВ и БС;</w:t>
      </w:r>
    </w:p>
    <w:p w:rsidR="002166BC" w:rsidRPr="00311BD6" w:rsidRDefault="002166BC" w:rsidP="002166BC">
      <w:pPr>
        <w:pStyle w:val="a6"/>
        <w:spacing w:before="0" w:beforeAutospacing="0" w:after="0" w:afterAutospacing="0"/>
        <w:ind w:firstLine="709"/>
        <w:jc w:val="both"/>
      </w:pPr>
      <w:r w:rsidRPr="00311BD6">
        <w:t>- проведение длительных систематических наблюдений за состоянием окружающей среды, флоры и фауны на стационарных контрольных участках;</w:t>
      </w:r>
    </w:p>
    <w:p w:rsidR="002166BC" w:rsidRPr="00311BD6" w:rsidRDefault="002166BC" w:rsidP="002166BC">
      <w:pPr>
        <w:pStyle w:val="a6"/>
        <w:spacing w:before="0" w:beforeAutospacing="0" w:after="0" w:afterAutospacing="0"/>
        <w:ind w:firstLine="709"/>
        <w:jc w:val="both"/>
      </w:pPr>
      <w:r w:rsidRPr="00311BD6">
        <w:t>- совершенствование методов и технических средств наблюдения и лабораторного контроля;</w:t>
      </w:r>
    </w:p>
    <w:p w:rsidR="002166BC" w:rsidRDefault="002166BC" w:rsidP="00311BD6">
      <w:pPr>
        <w:pStyle w:val="a6"/>
        <w:spacing w:before="0" w:beforeAutospacing="0" w:after="0" w:afterAutospacing="0"/>
        <w:ind w:firstLine="709"/>
        <w:jc w:val="both"/>
      </w:pPr>
      <w:r w:rsidRPr="00311BD6">
        <w:t>- подготовка специалистов по ведению радиационного наблюдения и диагностике БС.</w:t>
      </w:r>
    </w:p>
    <w:p w:rsidR="004F71B3" w:rsidRDefault="00803616" w:rsidP="00550D83">
      <w:pPr>
        <w:pStyle w:val="a6"/>
        <w:spacing w:before="0" w:beforeAutospacing="0" w:after="0" w:afterAutospacing="0"/>
        <w:ind w:firstLine="709"/>
        <w:jc w:val="both"/>
        <w:rPr>
          <w:bCs/>
        </w:rPr>
      </w:pPr>
      <w:r>
        <w:lastRenderedPageBreak/>
        <w:t>2.3. Основные задач</w:t>
      </w:r>
      <w:r w:rsidR="004F71B3">
        <w:t xml:space="preserve">и </w:t>
      </w:r>
      <w:r w:rsidR="00550D83">
        <w:rPr>
          <w:bCs/>
        </w:rPr>
        <w:t>Межрегионального управления</w:t>
      </w:r>
      <w:r w:rsidR="004F71B3">
        <w:rPr>
          <w:bCs/>
        </w:rPr>
        <w:t xml:space="preserve"> № 135 Федерального медико-биол</w:t>
      </w:r>
      <w:r w:rsidR="00550D83">
        <w:rPr>
          <w:bCs/>
        </w:rPr>
        <w:t xml:space="preserve">огического агентства </w:t>
      </w:r>
      <w:r w:rsidR="001D5397">
        <w:rPr>
          <w:bCs/>
        </w:rPr>
        <w:t>(далее Ме</w:t>
      </w:r>
      <w:r w:rsidR="00052903">
        <w:rPr>
          <w:bCs/>
        </w:rPr>
        <w:t>жрегионального управления № 135 ФМБА России)</w:t>
      </w:r>
      <w:r w:rsidR="00550D83">
        <w:rPr>
          <w:bCs/>
        </w:rPr>
        <w:t>:</w:t>
      </w:r>
    </w:p>
    <w:p w:rsidR="00550D83" w:rsidRDefault="00550D83" w:rsidP="00550D83">
      <w:pPr>
        <w:pStyle w:val="a6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- осуществление функций по контролю и надзору в сфере санитарно-эпидемиологического благополучия обслуживаемых организаций;</w:t>
      </w:r>
    </w:p>
    <w:p w:rsidR="00550D83" w:rsidRDefault="00550D83" w:rsidP="00550D83">
      <w:pPr>
        <w:pStyle w:val="a6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- проведение мероприятий по выявлению и устранению влияния особо опасных факторов физической, химической и биологической природы на здоровье работников обслуживаемых организаций и населения;</w:t>
      </w:r>
    </w:p>
    <w:p w:rsidR="00550D83" w:rsidRDefault="00C718A4" w:rsidP="00550D83">
      <w:pPr>
        <w:pStyle w:val="a6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- профилактика профессиональных, инфекционных и массовых неинфекционных заболеваний (отравлений) работников обслуживаемых организаций;</w:t>
      </w:r>
    </w:p>
    <w:p w:rsidR="00C718A4" w:rsidRDefault="00C718A4" w:rsidP="00550D83">
      <w:pPr>
        <w:pStyle w:val="a6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- проведение санитарно-гигиенических и противоэпидемических мероприятий по предупреждению, выявлению причин, локализации и ликвидации последствий чрезвычайных ситуаций, радиационных и биологический аварий и инцидентов, распространения инфекционных заболеваний и массовых неинфекционных заболеваний (отравлений).</w:t>
      </w:r>
    </w:p>
    <w:p w:rsidR="004F71B3" w:rsidRPr="007F1E14" w:rsidRDefault="004F71B3" w:rsidP="004F71B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FD8">
        <w:rPr>
          <w:rFonts w:ascii="Times New Roman" w:hAnsi="Times New Roman" w:cs="Times New Roman"/>
          <w:bCs/>
          <w:sz w:val="24"/>
          <w:szCs w:val="24"/>
        </w:rPr>
        <w:tab/>
      </w:r>
      <w:r w:rsidR="00803616" w:rsidRPr="007F1E14">
        <w:rPr>
          <w:rFonts w:ascii="Times New Roman" w:hAnsi="Times New Roman" w:cs="Times New Roman"/>
          <w:sz w:val="24"/>
          <w:szCs w:val="24"/>
        </w:rPr>
        <w:t>2.4. Основные задач</w:t>
      </w:r>
      <w:r w:rsidR="009A386C" w:rsidRPr="007F1E14">
        <w:rPr>
          <w:rFonts w:ascii="Times New Roman" w:hAnsi="Times New Roman" w:cs="Times New Roman"/>
          <w:sz w:val="24"/>
          <w:szCs w:val="24"/>
        </w:rPr>
        <w:t xml:space="preserve">и </w:t>
      </w:r>
      <w:r w:rsidR="009A386C" w:rsidRPr="007F1E14">
        <w:rPr>
          <w:rFonts w:ascii="Times New Roman" w:hAnsi="Times New Roman" w:cs="Times New Roman"/>
          <w:bCs/>
          <w:sz w:val="24"/>
          <w:szCs w:val="24"/>
        </w:rPr>
        <w:t>Федерального государственного учреждения</w:t>
      </w:r>
      <w:r w:rsidRPr="007F1E14">
        <w:rPr>
          <w:rFonts w:ascii="Times New Roman" w:hAnsi="Times New Roman" w:cs="Times New Roman"/>
          <w:bCs/>
          <w:sz w:val="24"/>
          <w:szCs w:val="24"/>
        </w:rPr>
        <w:t xml:space="preserve"> здравоохранения «Центр гигиены и эпидемиологии № 135 Федерального медико-биологического агентства</w:t>
      </w:r>
      <w:r w:rsidR="0061562C">
        <w:rPr>
          <w:rFonts w:ascii="Times New Roman" w:hAnsi="Times New Roman" w:cs="Times New Roman"/>
          <w:bCs/>
          <w:sz w:val="24"/>
          <w:szCs w:val="24"/>
        </w:rPr>
        <w:t>»</w:t>
      </w:r>
      <w:r w:rsidR="00052903" w:rsidRPr="007F1E14">
        <w:rPr>
          <w:rFonts w:ascii="Times New Roman" w:hAnsi="Times New Roman" w:cs="Times New Roman"/>
          <w:bCs/>
          <w:sz w:val="24"/>
          <w:szCs w:val="24"/>
        </w:rPr>
        <w:t xml:space="preserve"> (далее – ФГБУЗ ЦГи</w:t>
      </w:r>
      <w:r w:rsidR="001D5397" w:rsidRPr="007F1E14">
        <w:rPr>
          <w:rFonts w:ascii="Times New Roman" w:hAnsi="Times New Roman" w:cs="Times New Roman"/>
          <w:bCs/>
          <w:sz w:val="24"/>
          <w:szCs w:val="24"/>
        </w:rPr>
        <w:t>Э № 135 ФМБА России)</w:t>
      </w:r>
      <w:r w:rsidR="00933BE8" w:rsidRPr="007F1E14">
        <w:rPr>
          <w:rFonts w:ascii="Times New Roman" w:hAnsi="Times New Roman" w:cs="Times New Roman"/>
          <w:bCs/>
          <w:sz w:val="24"/>
          <w:szCs w:val="24"/>
        </w:rPr>
        <w:t>:</w:t>
      </w:r>
    </w:p>
    <w:p w:rsidR="001D5397" w:rsidRPr="007F1E14" w:rsidRDefault="00D165DC" w:rsidP="004F71B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E14">
        <w:rPr>
          <w:rFonts w:ascii="Times New Roman" w:hAnsi="Times New Roman" w:cs="Times New Roman"/>
          <w:bCs/>
          <w:sz w:val="24"/>
          <w:szCs w:val="24"/>
        </w:rPr>
        <w:tab/>
      </w:r>
      <w:r w:rsidR="001D5397" w:rsidRPr="007F1E14">
        <w:rPr>
          <w:rFonts w:ascii="Times New Roman" w:hAnsi="Times New Roman" w:cs="Times New Roman"/>
          <w:bCs/>
          <w:sz w:val="24"/>
          <w:szCs w:val="24"/>
        </w:rPr>
        <w:t>проведение совместно с Межрегиональн</w:t>
      </w:r>
      <w:r w:rsidR="00052903" w:rsidRPr="007F1E14">
        <w:rPr>
          <w:rFonts w:ascii="Times New Roman" w:hAnsi="Times New Roman" w:cs="Times New Roman"/>
          <w:bCs/>
          <w:sz w:val="24"/>
          <w:szCs w:val="24"/>
        </w:rPr>
        <w:t>ым</w:t>
      </w:r>
      <w:r w:rsidR="001D5397" w:rsidRPr="007F1E14">
        <w:rPr>
          <w:rFonts w:ascii="Times New Roman" w:hAnsi="Times New Roman" w:cs="Times New Roman"/>
          <w:bCs/>
          <w:sz w:val="24"/>
          <w:szCs w:val="24"/>
        </w:rPr>
        <w:t xml:space="preserve"> управлени</w:t>
      </w:r>
      <w:r w:rsidR="00052903" w:rsidRPr="007F1E14">
        <w:rPr>
          <w:rFonts w:ascii="Times New Roman" w:hAnsi="Times New Roman" w:cs="Times New Roman"/>
          <w:bCs/>
          <w:sz w:val="24"/>
          <w:szCs w:val="24"/>
        </w:rPr>
        <w:t>ем</w:t>
      </w:r>
      <w:r w:rsidR="001D5397" w:rsidRPr="007F1E14">
        <w:rPr>
          <w:rFonts w:ascii="Times New Roman" w:hAnsi="Times New Roman" w:cs="Times New Roman"/>
          <w:bCs/>
          <w:sz w:val="24"/>
          <w:szCs w:val="24"/>
        </w:rPr>
        <w:t xml:space="preserve"> № 135 ФМБА России санитарно-гигиенических и противоэпидемических мероприятий по:</w:t>
      </w:r>
    </w:p>
    <w:p w:rsidR="00D165DC" w:rsidRPr="00052903" w:rsidRDefault="00D165DC" w:rsidP="004F71B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E14">
        <w:rPr>
          <w:rFonts w:ascii="Times New Roman" w:hAnsi="Times New Roman" w:cs="Times New Roman"/>
          <w:bCs/>
          <w:sz w:val="24"/>
          <w:szCs w:val="24"/>
        </w:rPr>
        <w:tab/>
        <w:t>- выявлению и устранению влияния особо опасных факторов физической, химической и биологической природы на здоровье работников обслуживаемых организаций и населения обслуживаемых территорий;</w:t>
      </w:r>
    </w:p>
    <w:p w:rsidR="00D828E4" w:rsidRDefault="00D165DC" w:rsidP="00D828E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 профилактике профессиональных, инфекционных и массовых неинфекционных заболеваний</w:t>
      </w:r>
      <w:r w:rsidR="00D828E4">
        <w:rPr>
          <w:rFonts w:ascii="Times New Roman" w:hAnsi="Times New Roman" w:cs="Times New Roman"/>
          <w:bCs/>
          <w:sz w:val="24"/>
          <w:szCs w:val="24"/>
        </w:rPr>
        <w:t xml:space="preserve"> (отравлений) работников обслуживаемых организаций и населения обслуживаемых территорий;</w:t>
      </w:r>
    </w:p>
    <w:p w:rsidR="00D165DC" w:rsidRDefault="003613A4" w:rsidP="004F71B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предупреждению, выявлению причин, локализации и ликвидации последствий чрезвычайных ситуаций, </w:t>
      </w:r>
      <w:r w:rsidR="00D26363">
        <w:rPr>
          <w:rFonts w:ascii="Times New Roman" w:hAnsi="Times New Roman" w:cs="Times New Roman"/>
          <w:bCs/>
          <w:sz w:val="24"/>
          <w:szCs w:val="24"/>
        </w:rPr>
        <w:t>радиационных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биологических аварий и инцидентов, распространения инфекционных заболеваний и массовых неинфекционных заболеваний (отравлений);</w:t>
      </w:r>
    </w:p>
    <w:p w:rsidR="00D26363" w:rsidRDefault="00D26363" w:rsidP="004F71B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 проведе</w:t>
      </w:r>
      <w:r w:rsidR="00933BE8">
        <w:rPr>
          <w:rFonts w:ascii="Times New Roman" w:hAnsi="Times New Roman" w:cs="Times New Roman"/>
          <w:bCs/>
          <w:sz w:val="24"/>
          <w:szCs w:val="24"/>
        </w:rPr>
        <w:t>нию санитарно-эпидемиологических</w:t>
      </w:r>
      <w:r w:rsidR="007F1E14">
        <w:rPr>
          <w:rFonts w:ascii="Times New Roman" w:hAnsi="Times New Roman" w:cs="Times New Roman"/>
          <w:bCs/>
          <w:sz w:val="24"/>
          <w:szCs w:val="24"/>
        </w:rPr>
        <w:t xml:space="preserve"> экспертиз, исследований, и</w:t>
      </w:r>
      <w:r>
        <w:rPr>
          <w:rFonts w:ascii="Times New Roman" w:hAnsi="Times New Roman" w:cs="Times New Roman"/>
          <w:bCs/>
          <w:sz w:val="24"/>
          <w:szCs w:val="24"/>
        </w:rPr>
        <w:t xml:space="preserve">спытаний, а также </w:t>
      </w:r>
      <w:r w:rsidR="00933BE8">
        <w:rPr>
          <w:rFonts w:ascii="Times New Roman" w:hAnsi="Times New Roman" w:cs="Times New Roman"/>
          <w:bCs/>
          <w:sz w:val="24"/>
          <w:szCs w:val="24"/>
        </w:rPr>
        <w:t>токсикологических, гигиенических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иных видов оценок;</w:t>
      </w:r>
    </w:p>
    <w:p w:rsidR="00D26363" w:rsidRDefault="00933BE8" w:rsidP="004F71B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 о</w:t>
      </w:r>
      <w:r w:rsidR="00D26363">
        <w:rPr>
          <w:rFonts w:ascii="Times New Roman" w:hAnsi="Times New Roman" w:cs="Times New Roman"/>
          <w:bCs/>
          <w:sz w:val="24"/>
          <w:szCs w:val="24"/>
        </w:rPr>
        <w:t>рганизации и проведению лабораторных исследований, испытаний, инструментальных замеров физических факторов в соответствии с областью аккредитации испытательного лабораторного центра.</w:t>
      </w:r>
    </w:p>
    <w:p w:rsidR="004F71B3" w:rsidRPr="0085219B" w:rsidRDefault="004F71B3" w:rsidP="004F71B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19B">
        <w:rPr>
          <w:rFonts w:ascii="Times New Roman" w:hAnsi="Times New Roman" w:cs="Times New Roman"/>
          <w:bCs/>
          <w:sz w:val="24"/>
          <w:szCs w:val="24"/>
        </w:rPr>
        <w:tab/>
      </w:r>
      <w:r w:rsidR="00803616">
        <w:rPr>
          <w:rFonts w:ascii="Times New Roman" w:hAnsi="Times New Roman" w:cs="Times New Roman"/>
          <w:sz w:val="24"/>
          <w:szCs w:val="24"/>
        </w:rPr>
        <w:t>2.5. Основные задач</w:t>
      </w:r>
      <w:r w:rsidR="00933BE8" w:rsidRPr="0085219B">
        <w:rPr>
          <w:rFonts w:ascii="Times New Roman" w:hAnsi="Times New Roman" w:cs="Times New Roman"/>
          <w:sz w:val="24"/>
          <w:szCs w:val="24"/>
        </w:rPr>
        <w:t xml:space="preserve">и </w:t>
      </w:r>
      <w:r w:rsidR="00933BE8" w:rsidRPr="0085219B">
        <w:rPr>
          <w:rFonts w:ascii="Times New Roman" w:hAnsi="Times New Roman" w:cs="Times New Roman"/>
          <w:bCs/>
          <w:sz w:val="24"/>
          <w:szCs w:val="24"/>
        </w:rPr>
        <w:t>в</w:t>
      </w:r>
      <w:r w:rsidRPr="0085219B">
        <w:rPr>
          <w:rFonts w:ascii="Times New Roman" w:hAnsi="Times New Roman" w:cs="Times New Roman"/>
          <w:bCs/>
          <w:sz w:val="24"/>
          <w:szCs w:val="24"/>
        </w:rPr>
        <w:t>одно-</w:t>
      </w:r>
      <w:r w:rsidR="00933BE8" w:rsidRPr="0085219B">
        <w:rPr>
          <w:rFonts w:ascii="Times New Roman" w:hAnsi="Times New Roman" w:cs="Times New Roman"/>
          <w:bCs/>
          <w:sz w:val="24"/>
          <w:szCs w:val="24"/>
        </w:rPr>
        <w:t>химической лаборатории</w:t>
      </w:r>
      <w:r w:rsidRPr="0085219B">
        <w:rPr>
          <w:rFonts w:ascii="Times New Roman" w:hAnsi="Times New Roman" w:cs="Times New Roman"/>
          <w:bCs/>
          <w:sz w:val="24"/>
          <w:szCs w:val="24"/>
        </w:rPr>
        <w:t xml:space="preserve"> цеха тепловых и подземных коммуникаций Филиала АО «Концерн «Росэнергоатом» «</w:t>
      </w:r>
      <w:r w:rsidR="00052903">
        <w:rPr>
          <w:rFonts w:ascii="Times New Roman" w:hAnsi="Times New Roman" w:cs="Times New Roman"/>
          <w:bCs/>
          <w:sz w:val="24"/>
          <w:szCs w:val="24"/>
        </w:rPr>
        <w:t>Смоленская атомная станция»</w:t>
      </w:r>
      <w:r w:rsidRPr="0085219B">
        <w:rPr>
          <w:rFonts w:ascii="Times New Roman" w:hAnsi="Times New Roman" w:cs="Times New Roman"/>
          <w:bCs/>
          <w:sz w:val="24"/>
          <w:szCs w:val="24"/>
        </w:rPr>
        <w:t xml:space="preserve"> (далее – ВХЛ </w:t>
      </w:r>
      <w:r w:rsidR="00803616">
        <w:rPr>
          <w:rFonts w:ascii="Times New Roman" w:hAnsi="Times New Roman" w:cs="Times New Roman"/>
          <w:bCs/>
          <w:sz w:val="24"/>
          <w:szCs w:val="24"/>
        </w:rPr>
        <w:t>ЦТПК САЭС)</w:t>
      </w:r>
      <w:r w:rsidR="00933BE8" w:rsidRPr="0085219B">
        <w:rPr>
          <w:rFonts w:ascii="Times New Roman" w:hAnsi="Times New Roman" w:cs="Times New Roman"/>
          <w:bCs/>
          <w:sz w:val="24"/>
          <w:szCs w:val="24"/>
        </w:rPr>
        <w:t>:</w:t>
      </w:r>
    </w:p>
    <w:p w:rsidR="00D2207A" w:rsidRDefault="00D2207A" w:rsidP="00D2207A">
      <w:pPr>
        <w:pStyle w:val="a6"/>
        <w:spacing w:before="0" w:beforeAutospacing="0" w:after="0" w:afterAutospacing="0"/>
        <w:ind w:firstLine="709"/>
        <w:jc w:val="both"/>
      </w:pPr>
      <w:r>
        <w:t>- контроль качества природной артезианской воды и питьевой воды, отпускаемой на Смоленскую АЭС и город Десногорск;</w:t>
      </w:r>
    </w:p>
    <w:p w:rsidR="00D2207A" w:rsidRDefault="00D2207A" w:rsidP="00D2207A">
      <w:pPr>
        <w:pStyle w:val="a6"/>
        <w:spacing w:before="0" w:beforeAutospacing="0" w:after="0" w:afterAutospacing="0"/>
        <w:ind w:firstLine="709"/>
        <w:jc w:val="both"/>
      </w:pPr>
      <w:r>
        <w:t>- контроль качества питьевой воды горячего водоснабжения, пара, технологических вод пускорезервной котельной, деаэрационно-подпиточной установки, газовых сред, мазута;</w:t>
      </w:r>
    </w:p>
    <w:p w:rsidR="00D2207A" w:rsidRDefault="00D2207A" w:rsidP="00D2207A">
      <w:pPr>
        <w:pStyle w:val="a6"/>
        <w:spacing w:before="0" w:beforeAutospacing="0" w:after="0" w:afterAutospacing="0"/>
        <w:ind w:firstLine="709"/>
        <w:jc w:val="both"/>
      </w:pPr>
      <w:r>
        <w:t>- контроль качества хозфекальных и промливневых сточных вод на всех этапах очистки, природной воды, осадков сточных вод;</w:t>
      </w:r>
    </w:p>
    <w:p w:rsidR="00D2207A" w:rsidRDefault="00D2207A" w:rsidP="00D2207A">
      <w:pPr>
        <w:pStyle w:val="a6"/>
        <w:spacing w:before="0" w:beforeAutospacing="0" w:after="0" w:afterAutospacing="0"/>
        <w:ind w:firstLine="709"/>
        <w:jc w:val="both"/>
      </w:pPr>
      <w:r>
        <w:t>- выдача рекомендаций по ведению технологических процессов водоподготовки и очистки стоков;</w:t>
      </w:r>
    </w:p>
    <w:p w:rsidR="00D2207A" w:rsidRDefault="00D2207A" w:rsidP="00D2207A">
      <w:pPr>
        <w:pStyle w:val="a6"/>
        <w:spacing w:before="0" w:beforeAutospacing="0" w:after="0" w:afterAutospacing="0"/>
        <w:ind w:firstLine="709"/>
        <w:jc w:val="both"/>
      </w:pPr>
      <w:r>
        <w:t>- обеспечение функционирования системы качества.</w:t>
      </w:r>
    </w:p>
    <w:p w:rsidR="004F71B3" w:rsidRDefault="00447A76" w:rsidP="00447A7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19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="00803616">
        <w:rPr>
          <w:rFonts w:ascii="Times New Roman" w:hAnsi="Times New Roman" w:cs="Times New Roman"/>
          <w:sz w:val="24"/>
          <w:szCs w:val="24"/>
        </w:rPr>
        <w:t>. Основные задач</w:t>
      </w:r>
      <w:r w:rsidRPr="0085219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bCs/>
          <w:sz w:val="24"/>
          <w:szCs w:val="24"/>
        </w:rPr>
        <w:t>аборатории</w:t>
      </w:r>
      <w:r w:rsidR="004F71B3">
        <w:rPr>
          <w:rFonts w:ascii="Times New Roman" w:hAnsi="Times New Roman" w:cs="Times New Roman"/>
          <w:bCs/>
          <w:sz w:val="24"/>
          <w:szCs w:val="24"/>
        </w:rPr>
        <w:t xml:space="preserve"> внешнего радиационного контроля отдела радиационной безопасности Филиала АО «Концерн «Росэнергоатом» «Смоленск</w:t>
      </w:r>
      <w:r w:rsidR="007F1E14">
        <w:rPr>
          <w:rFonts w:ascii="Times New Roman" w:hAnsi="Times New Roman" w:cs="Times New Roman"/>
          <w:bCs/>
          <w:sz w:val="24"/>
          <w:szCs w:val="24"/>
        </w:rPr>
        <w:t>ая</w:t>
      </w:r>
      <w:r w:rsidR="004F71B3">
        <w:rPr>
          <w:rFonts w:ascii="Times New Roman" w:hAnsi="Times New Roman" w:cs="Times New Roman"/>
          <w:bCs/>
          <w:sz w:val="24"/>
          <w:szCs w:val="24"/>
        </w:rPr>
        <w:t xml:space="preserve"> атомная станция» (далее – ЛВРК </w:t>
      </w:r>
      <w:r>
        <w:rPr>
          <w:rFonts w:ascii="Times New Roman" w:hAnsi="Times New Roman" w:cs="Times New Roman"/>
          <w:bCs/>
          <w:sz w:val="24"/>
          <w:szCs w:val="24"/>
        </w:rPr>
        <w:t>ОРБ САЭС)</w:t>
      </w:r>
      <w:r w:rsidRPr="0085219B">
        <w:rPr>
          <w:rFonts w:ascii="Times New Roman" w:hAnsi="Times New Roman" w:cs="Times New Roman"/>
          <w:bCs/>
          <w:sz w:val="24"/>
          <w:szCs w:val="24"/>
        </w:rPr>
        <w:t>:</w:t>
      </w:r>
    </w:p>
    <w:p w:rsidR="00D2207A" w:rsidRDefault="00D2207A" w:rsidP="00D2207A">
      <w:pPr>
        <w:pStyle w:val="a6"/>
        <w:spacing w:before="0" w:beforeAutospacing="0" w:after="0" w:afterAutospacing="0"/>
        <w:ind w:firstLine="709"/>
        <w:jc w:val="both"/>
      </w:pPr>
      <w:r>
        <w:t>- автоматизированный, систематический и лабораторный контроль радиоактивного загрязнения объектов природной среды в санитарно-защитной зоне и зоне наблюдения Смоленской АЭС на уровне глобального радиоактивного фона;</w:t>
      </w:r>
    </w:p>
    <w:p w:rsidR="00D2207A" w:rsidRDefault="00D2207A" w:rsidP="00D2207A">
      <w:pPr>
        <w:pStyle w:val="a6"/>
        <w:spacing w:before="0" w:beforeAutospacing="0" w:after="0" w:afterAutospacing="0"/>
        <w:ind w:firstLine="709"/>
        <w:jc w:val="both"/>
      </w:pPr>
      <w:r>
        <w:lastRenderedPageBreak/>
        <w:t>- обнаружение радиоактивного загрязнения местности и отдельных объектов наблюдения;</w:t>
      </w:r>
    </w:p>
    <w:p w:rsidR="00D2207A" w:rsidRDefault="00D2207A" w:rsidP="00D2207A">
      <w:pPr>
        <w:pStyle w:val="a6"/>
        <w:spacing w:before="0" w:beforeAutospacing="0" w:after="0" w:afterAutospacing="0"/>
        <w:ind w:firstLine="709"/>
        <w:jc w:val="both"/>
      </w:pPr>
      <w:r>
        <w:t>- оценка уровней и масштабов радиоактивного загрязнения объектов наблюдения, определение изотопного состава загрязнения;</w:t>
      </w:r>
    </w:p>
    <w:p w:rsidR="00D2207A" w:rsidRDefault="00D2207A" w:rsidP="00D2207A">
      <w:pPr>
        <w:pStyle w:val="a6"/>
        <w:spacing w:before="0" w:beforeAutospacing="0" w:after="0" w:afterAutospacing="0"/>
        <w:ind w:firstLine="709"/>
        <w:jc w:val="both"/>
      </w:pPr>
      <w:r>
        <w:t>- контроль за динамикой уровней радиоактивного загрязнения и радиоактивного влияния Смоленской АЭС на объекты наблюдения;</w:t>
      </w:r>
    </w:p>
    <w:p w:rsidR="00D2207A" w:rsidRDefault="00D2207A" w:rsidP="00D2207A">
      <w:pPr>
        <w:pStyle w:val="a6"/>
        <w:spacing w:before="0" w:beforeAutospacing="0" w:after="0" w:afterAutospacing="0"/>
        <w:ind w:firstLine="709"/>
        <w:jc w:val="both"/>
      </w:pPr>
      <w:r>
        <w:t>- оценка радиационной опасности для населения, возникшей в результате радиоактивного загрязнения и последствий загрязнения;</w:t>
      </w:r>
    </w:p>
    <w:p w:rsidR="00D2207A" w:rsidRDefault="00D2207A" w:rsidP="00D2207A">
      <w:pPr>
        <w:pStyle w:val="a6"/>
        <w:spacing w:before="0" w:beforeAutospacing="0" w:after="0" w:afterAutospacing="0"/>
        <w:ind w:firstLine="709"/>
        <w:jc w:val="both"/>
      </w:pPr>
      <w:r>
        <w:t>- прогноз изменений радиационной обстановки и последствий радиоактивного загрязнения;</w:t>
      </w:r>
    </w:p>
    <w:p w:rsidR="00D2207A" w:rsidRDefault="00D2207A" w:rsidP="00D2207A">
      <w:pPr>
        <w:pStyle w:val="a6"/>
        <w:spacing w:before="0" w:beforeAutospacing="0" w:after="0" w:afterAutospacing="0"/>
        <w:ind w:firstLine="709"/>
        <w:jc w:val="both"/>
      </w:pPr>
      <w:r>
        <w:t>- сбор, обобщение и передача заинтересованным органам и ведомствам информации о радиационной обстановке и состоянии окружающей среды в районе расположения Смоленской АЭС и о прогнозе ее изменения;</w:t>
      </w:r>
    </w:p>
    <w:p w:rsidR="00D2207A" w:rsidRDefault="00D2207A" w:rsidP="00D2207A">
      <w:pPr>
        <w:pStyle w:val="a6"/>
        <w:spacing w:before="0" w:beforeAutospacing="0" w:after="0" w:afterAutospacing="0"/>
        <w:ind w:firstLine="709"/>
        <w:jc w:val="both"/>
      </w:pPr>
      <w:r>
        <w:t>- участие в процессе получения необходимых лицензий и изменения условий действия лицензий, выполнение условий действия полученных лицензий в соответствии с требованиями АИ-01-ПТО и АИ-01/01-ПТО;</w:t>
      </w:r>
    </w:p>
    <w:p w:rsidR="00D2207A" w:rsidRDefault="00D2207A" w:rsidP="00D2207A">
      <w:pPr>
        <w:pStyle w:val="a6"/>
        <w:spacing w:before="0" w:beforeAutospacing="0" w:after="0" w:afterAutospacing="0"/>
        <w:ind w:firstLine="709"/>
        <w:jc w:val="both"/>
      </w:pPr>
      <w:r>
        <w:t>- участие в разработке рекомендаций по сокращению выбросов и сбросов радионуклидов в окружающую среду, в разработке научно-обоснованных норм выбросов и сбросов в установленном объёме и периодичности радиационного контроля.</w:t>
      </w:r>
    </w:p>
    <w:p w:rsidR="004F71B3" w:rsidRDefault="00AD6FFF" w:rsidP="00AD6FF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19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="00803616">
        <w:rPr>
          <w:rFonts w:ascii="Times New Roman" w:hAnsi="Times New Roman" w:cs="Times New Roman"/>
          <w:sz w:val="24"/>
          <w:szCs w:val="24"/>
        </w:rPr>
        <w:t>. Основными задач</w:t>
      </w:r>
      <w:r w:rsidRPr="0085219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1B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Десногорского</w:t>
      </w:r>
      <w:r w:rsidR="004F71B3">
        <w:rPr>
          <w:rFonts w:ascii="Times New Roman" w:hAnsi="Times New Roman" w:cs="Times New Roman"/>
          <w:bCs/>
          <w:sz w:val="24"/>
          <w:szCs w:val="24"/>
        </w:rPr>
        <w:t xml:space="preserve"> филиал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4F71B3">
        <w:rPr>
          <w:rFonts w:ascii="Times New Roman" w:hAnsi="Times New Roman" w:cs="Times New Roman"/>
          <w:bCs/>
          <w:sz w:val="24"/>
          <w:szCs w:val="24"/>
        </w:rPr>
        <w:t xml:space="preserve"> областного государственного бюджетного учреждения ветеринарии «Государственная ветеринарная служба Смоленской области» (далее – Десногорск</w:t>
      </w:r>
      <w:r w:rsidR="00803616">
        <w:rPr>
          <w:rFonts w:ascii="Times New Roman" w:hAnsi="Times New Roman" w:cs="Times New Roman"/>
          <w:bCs/>
          <w:sz w:val="24"/>
          <w:szCs w:val="24"/>
        </w:rPr>
        <w:t>ий филиал ОГБУВ «Госветслужба»)</w:t>
      </w:r>
      <w:r w:rsidR="00631292" w:rsidRPr="0085219B">
        <w:rPr>
          <w:rFonts w:ascii="Times New Roman" w:hAnsi="Times New Roman" w:cs="Times New Roman"/>
          <w:bCs/>
          <w:sz w:val="24"/>
          <w:szCs w:val="24"/>
        </w:rPr>
        <w:t>:</w:t>
      </w:r>
    </w:p>
    <w:p w:rsidR="00CB1054" w:rsidRPr="00052903" w:rsidRDefault="00CB1054" w:rsidP="00CB105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52903">
        <w:rPr>
          <w:rFonts w:ascii="Times New Roman" w:eastAsia="Times New Roman" w:hAnsi="Times New Roman" w:cs="Times New Roman"/>
          <w:color w:val="000000" w:themeColor="text1"/>
        </w:rPr>
        <w:t>- предупреждение и ликвидация заразных и иных болезней животных, включая сельскохозяйственных, домашних, зоопарковых и других животных, пушных зверей, птиц, рыб и пчел;</w:t>
      </w:r>
    </w:p>
    <w:p w:rsidR="00CB1054" w:rsidRPr="00052903" w:rsidRDefault="00CB1054" w:rsidP="00CB10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52903">
        <w:rPr>
          <w:rFonts w:ascii="Times New Roman" w:eastAsia="Times New Roman" w:hAnsi="Times New Roman" w:cs="Times New Roman"/>
          <w:color w:val="000000" w:themeColor="text1"/>
        </w:rPr>
        <w:t>- обеспечение безопасности продуктов животноводства в ветеринарно-санитарном отношении;</w:t>
      </w:r>
    </w:p>
    <w:p w:rsidR="00CB1054" w:rsidRPr="00052903" w:rsidRDefault="00CB1054" w:rsidP="00CB10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52903">
        <w:rPr>
          <w:rFonts w:ascii="Times New Roman" w:eastAsia="Times New Roman" w:hAnsi="Times New Roman" w:cs="Times New Roman"/>
          <w:color w:val="000000" w:themeColor="text1"/>
        </w:rPr>
        <w:t>- осуществление фармацевтической деятельности в сфере обращения лекарственных средств для ветеринарного применения;</w:t>
      </w:r>
    </w:p>
    <w:p w:rsidR="00CB1054" w:rsidRPr="00052903" w:rsidRDefault="00CB1054" w:rsidP="00CB105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52903">
        <w:rPr>
          <w:rFonts w:ascii="Times New Roman" w:eastAsia="Times New Roman" w:hAnsi="Times New Roman" w:cs="Times New Roman"/>
          <w:color w:val="000000" w:themeColor="text1"/>
        </w:rPr>
        <w:t>- защита населения от болезней, общих для человека и животных;</w:t>
      </w:r>
    </w:p>
    <w:p w:rsidR="00CB1054" w:rsidRPr="00052903" w:rsidRDefault="00CB1054" w:rsidP="00CB105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52903">
        <w:rPr>
          <w:rFonts w:ascii="Times New Roman" w:eastAsia="Times New Roman" w:hAnsi="Times New Roman" w:cs="Times New Roman"/>
          <w:color w:val="000000" w:themeColor="text1"/>
        </w:rPr>
        <w:t>- обеспечение безопасности продуктов животноводства в ветеринарно-санитарном отношении.</w:t>
      </w:r>
    </w:p>
    <w:p w:rsidR="00311BD6" w:rsidRPr="00633F53" w:rsidRDefault="00311BD6" w:rsidP="00311BD6">
      <w:pPr>
        <w:pStyle w:val="a6"/>
        <w:spacing w:before="0" w:beforeAutospacing="0" w:after="0" w:afterAutospacing="0"/>
        <w:jc w:val="center"/>
        <w:rPr>
          <w:b/>
        </w:rPr>
      </w:pPr>
    </w:p>
    <w:p w:rsidR="00311BD6" w:rsidRPr="00633F53" w:rsidRDefault="00311BD6" w:rsidP="00311BD6">
      <w:pPr>
        <w:pStyle w:val="a6"/>
        <w:spacing w:before="0" w:beforeAutospacing="0" w:after="0" w:afterAutospacing="0"/>
        <w:jc w:val="center"/>
        <w:rPr>
          <w:b/>
        </w:rPr>
      </w:pPr>
      <w:r w:rsidRPr="00633F53">
        <w:rPr>
          <w:b/>
        </w:rPr>
        <w:t>3. Структура СНЛК</w:t>
      </w:r>
    </w:p>
    <w:p w:rsidR="00311BD6" w:rsidRPr="00633F53" w:rsidRDefault="00311BD6" w:rsidP="00311BD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633F53">
        <w:rPr>
          <w:rFonts w:ascii="Times New Roman" w:hAnsi="Times New Roman" w:cs="Times New Roman"/>
          <w:color w:val="auto"/>
        </w:rPr>
        <w:t>3.1. СНЛК состоит из </w:t>
      </w:r>
      <w:r w:rsidR="00DC459E">
        <w:rPr>
          <w:rFonts w:ascii="Times New Roman" w:hAnsi="Times New Roman" w:cs="Times New Roman"/>
          <w:color w:val="auto"/>
        </w:rPr>
        <w:t xml:space="preserve">федеральных и </w:t>
      </w:r>
      <w:r w:rsidRPr="00633F53">
        <w:rPr>
          <w:rFonts w:ascii="Times New Roman" w:hAnsi="Times New Roman" w:cs="Times New Roman"/>
          <w:color w:val="auto"/>
        </w:rPr>
        <w:t xml:space="preserve">территориальных </w:t>
      </w:r>
      <w:r w:rsidR="00DC459E">
        <w:rPr>
          <w:rFonts w:ascii="Times New Roman" w:hAnsi="Times New Roman" w:cs="Times New Roman"/>
          <w:color w:val="auto"/>
        </w:rPr>
        <w:t>под</w:t>
      </w:r>
      <w:r w:rsidR="00052903">
        <w:rPr>
          <w:rFonts w:ascii="Times New Roman" w:hAnsi="Times New Roman" w:cs="Times New Roman"/>
          <w:color w:val="auto"/>
        </w:rPr>
        <w:t xml:space="preserve">сетей и действует на </w:t>
      </w:r>
      <w:r w:rsidRPr="00633F53">
        <w:rPr>
          <w:rFonts w:ascii="Times New Roman" w:hAnsi="Times New Roman" w:cs="Times New Roman"/>
          <w:color w:val="auto"/>
        </w:rPr>
        <w:t>федеральном, региональном, муниципальном и объектовом уровнях.</w:t>
      </w:r>
    </w:p>
    <w:p w:rsidR="00311BD6" w:rsidRPr="00633F53" w:rsidRDefault="00311BD6" w:rsidP="00311BD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33F53">
        <w:rPr>
          <w:rFonts w:ascii="Times New Roman" w:hAnsi="Times New Roman" w:cs="Times New Roman"/>
          <w:color w:val="auto"/>
        </w:rPr>
        <w:t>3.2. СНЛК создаются органами местного самоуправления - Администрацией муниципального об</w:t>
      </w:r>
      <w:r w:rsidR="00052903">
        <w:rPr>
          <w:rFonts w:ascii="Times New Roman" w:hAnsi="Times New Roman" w:cs="Times New Roman"/>
          <w:color w:val="auto"/>
        </w:rPr>
        <w:t>разования, для предупреждения и</w:t>
      </w:r>
      <w:r w:rsidRPr="00633F53">
        <w:rPr>
          <w:rFonts w:ascii="Times New Roman" w:hAnsi="Times New Roman" w:cs="Times New Roman"/>
          <w:color w:val="auto"/>
        </w:rPr>
        <w:t xml:space="preserve"> ликвидации чрезвычайных ситуаций на территории муниципального образования. </w:t>
      </w:r>
    </w:p>
    <w:p w:rsidR="00311BD6" w:rsidRPr="00633F53" w:rsidRDefault="00311BD6" w:rsidP="00311B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F53">
        <w:rPr>
          <w:rFonts w:ascii="Times New Roman" w:hAnsi="Times New Roman" w:cs="Times New Roman"/>
          <w:sz w:val="24"/>
          <w:szCs w:val="24"/>
        </w:rPr>
        <w:t>В состав СНЛК включаются учреждения и  организации федеральных органов исполнительной власти, организаций и учреждений, осуществляющих свою деятельность на территории</w:t>
      </w:r>
      <w:r w:rsidR="00C61306" w:rsidRPr="00633F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33F53">
        <w:rPr>
          <w:rFonts w:ascii="Times New Roman" w:hAnsi="Times New Roman" w:cs="Times New Roman"/>
          <w:sz w:val="24"/>
          <w:szCs w:val="24"/>
        </w:rPr>
        <w:t>, независимо от  их  ведомственной принадлежности и  формы собственности, предназначенные и  выделяемые (привлекаемые) для наблюдения и  контроля за радиационной, биологической обстановкой, а также</w:t>
      </w:r>
      <w:r w:rsidRPr="00633F53">
        <w:rPr>
          <w:rStyle w:val="a9"/>
          <w:rFonts w:ascii="Times New Roman" w:eastAsia="Arial" w:hAnsi="Times New Roman" w:cs="Times New Roman"/>
          <w:sz w:val="24"/>
          <w:szCs w:val="24"/>
        </w:rPr>
        <w:t xml:space="preserve"> </w:t>
      </w:r>
      <w:r w:rsidRPr="00633F53">
        <w:rPr>
          <w:rStyle w:val="a9"/>
          <w:rFonts w:ascii="Times New Roman" w:eastAsia="Arial" w:hAnsi="Times New Roman" w:cs="Times New Roman"/>
          <w:b w:val="0"/>
          <w:sz w:val="24"/>
          <w:szCs w:val="24"/>
        </w:rPr>
        <w:t>за состоянием</w:t>
      </w:r>
      <w:r w:rsidRPr="00633F53">
        <w:rPr>
          <w:rStyle w:val="a9"/>
          <w:rFonts w:ascii="Times New Roman" w:eastAsia="Arial" w:hAnsi="Times New Roman" w:cs="Times New Roman"/>
          <w:sz w:val="24"/>
          <w:szCs w:val="24"/>
        </w:rPr>
        <w:t xml:space="preserve"> </w:t>
      </w:r>
      <w:r w:rsidRPr="00633F53">
        <w:rPr>
          <w:rFonts w:ascii="Times New Roman" w:hAnsi="Times New Roman" w:cs="Times New Roman"/>
          <w:sz w:val="24"/>
          <w:szCs w:val="24"/>
        </w:rPr>
        <w:t>окружающей среды и санитарно-эпидемиологической обстановкой на территории</w:t>
      </w:r>
      <w:r w:rsidR="007831B7" w:rsidRPr="00633F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33F53">
        <w:rPr>
          <w:rFonts w:ascii="Times New Roman" w:hAnsi="Times New Roman" w:cs="Times New Roman"/>
          <w:sz w:val="24"/>
          <w:szCs w:val="24"/>
        </w:rPr>
        <w:t>.</w:t>
      </w:r>
    </w:p>
    <w:p w:rsidR="00311BD6" w:rsidRPr="00633F53" w:rsidRDefault="00052903" w:rsidP="00311BD6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3.3. Организация, состав сил и </w:t>
      </w:r>
      <w:r w:rsidR="003449AC">
        <w:rPr>
          <w:rFonts w:ascii="Times New Roman" w:hAnsi="Times New Roman" w:cs="Times New Roman"/>
          <w:color w:val="auto"/>
        </w:rPr>
        <w:t>средств СНЛК, а также функции и</w:t>
      </w:r>
      <w:r w:rsidR="005736BA">
        <w:rPr>
          <w:rFonts w:ascii="Times New Roman" w:hAnsi="Times New Roman" w:cs="Times New Roman"/>
          <w:color w:val="auto"/>
        </w:rPr>
        <w:t xml:space="preserve"> порядок их</w:t>
      </w:r>
      <w:r w:rsidR="00311BD6" w:rsidRPr="00633F53">
        <w:rPr>
          <w:rFonts w:ascii="Times New Roman" w:hAnsi="Times New Roman" w:cs="Times New Roman"/>
          <w:color w:val="auto"/>
        </w:rPr>
        <w:t> деятельности определяются положениями о  них, утверждаемыми в установленном порядке.</w:t>
      </w:r>
    </w:p>
    <w:p w:rsidR="00311BD6" w:rsidRDefault="00311BD6" w:rsidP="00633F5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33F53">
        <w:rPr>
          <w:rFonts w:ascii="Times New Roman" w:hAnsi="Times New Roman" w:cs="Times New Roman"/>
          <w:color w:val="auto"/>
        </w:rPr>
        <w:t>3.4. Координация деятельности СНЛК</w:t>
      </w:r>
      <w:r w:rsidR="007831B7" w:rsidRPr="00633F53">
        <w:rPr>
          <w:rFonts w:ascii="Times New Roman" w:hAnsi="Times New Roman" w:cs="Times New Roman"/>
          <w:color w:val="auto"/>
        </w:rPr>
        <w:t xml:space="preserve"> осуществляется координационным органом - комиссией</w:t>
      </w:r>
      <w:r w:rsidRPr="00633F53">
        <w:rPr>
          <w:rFonts w:ascii="Times New Roman" w:hAnsi="Times New Roman" w:cs="Times New Roman"/>
          <w:color w:val="auto"/>
        </w:rPr>
        <w:t xml:space="preserve"> по предупреждению и ликвидации чрезвычайных ситуаций и обеспечению пожарной безопасности</w:t>
      </w:r>
      <w:r w:rsidR="007831B7" w:rsidRPr="00633F53">
        <w:rPr>
          <w:rFonts w:ascii="Times New Roman" w:hAnsi="Times New Roman" w:cs="Times New Roman"/>
          <w:color w:val="auto"/>
        </w:rPr>
        <w:t xml:space="preserve"> муниципального образования «город Десногорск» Смоленской области</w:t>
      </w:r>
      <w:r w:rsidRPr="00633F53">
        <w:rPr>
          <w:rFonts w:ascii="Times New Roman" w:hAnsi="Times New Roman" w:cs="Times New Roman"/>
          <w:color w:val="auto"/>
        </w:rPr>
        <w:t>;</w:t>
      </w:r>
    </w:p>
    <w:p w:rsidR="00671A56" w:rsidRDefault="00063816" w:rsidP="002706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671A56">
        <w:rPr>
          <w:rFonts w:ascii="Times New Roman" w:hAnsi="Times New Roman" w:cs="Times New Roman"/>
          <w:b/>
          <w:sz w:val="24"/>
          <w:szCs w:val="24"/>
        </w:rPr>
        <w:t>. П</w:t>
      </w:r>
      <w:r w:rsidR="003449AC">
        <w:rPr>
          <w:rFonts w:ascii="Times New Roman" w:hAnsi="Times New Roman" w:cs="Times New Roman"/>
          <w:b/>
          <w:sz w:val="24"/>
          <w:szCs w:val="24"/>
        </w:rPr>
        <w:t>орядок</w:t>
      </w:r>
      <w:r w:rsidR="00671A56">
        <w:rPr>
          <w:rFonts w:ascii="Times New Roman" w:hAnsi="Times New Roman" w:cs="Times New Roman"/>
          <w:b/>
          <w:sz w:val="24"/>
          <w:szCs w:val="24"/>
        </w:rPr>
        <w:t xml:space="preserve"> организации </w:t>
      </w:r>
      <w:r w:rsidR="007146A9" w:rsidRPr="009276F8">
        <w:rPr>
          <w:rFonts w:ascii="Times New Roman" w:hAnsi="Times New Roman" w:cs="Times New Roman"/>
          <w:b/>
          <w:sz w:val="24"/>
          <w:szCs w:val="24"/>
        </w:rPr>
        <w:t xml:space="preserve">деятельности СНЛК </w:t>
      </w:r>
    </w:p>
    <w:p w:rsidR="007146A9" w:rsidRPr="009276F8" w:rsidRDefault="00671A56" w:rsidP="002706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различных режимах функционирования</w:t>
      </w:r>
    </w:p>
    <w:p w:rsidR="00AB72E5" w:rsidRDefault="00063816" w:rsidP="007146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4EB1" w:rsidRPr="009276F8">
        <w:rPr>
          <w:rFonts w:ascii="Times New Roman" w:hAnsi="Times New Roman" w:cs="Times New Roman"/>
          <w:sz w:val="24"/>
          <w:szCs w:val="24"/>
        </w:rPr>
        <w:t>.1.</w:t>
      </w:r>
      <w:r w:rsidR="003449AC">
        <w:rPr>
          <w:rFonts w:ascii="Times New Roman" w:hAnsi="Times New Roman" w:cs="Times New Roman"/>
          <w:sz w:val="24"/>
          <w:szCs w:val="24"/>
        </w:rPr>
        <w:t xml:space="preserve"> </w:t>
      </w:r>
      <w:r w:rsidR="00AB72E5">
        <w:rPr>
          <w:rFonts w:ascii="Times New Roman" w:hAnsi="Times New Roman" w:cs="Times New Roman"/>
          <w:sz w:val="24"/>
          <w:szCs w:val="24"/>
        </w:rPr>
        <w:t>Время готовности учреждений СНЛК к выполнению задач по предназначению может составлять не более 24 часов.</w:t>
      </w:r>
    </w:p>
    <w:p w:rsidR="007146A9" w:rsidRPr="009276F8" w:rsidRDefault="007146A9" w:rsidP="007146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F8">
        <w:rPr>
          <w:rFonts w:ascii="Times New Roman" w:hAnsi="Times New Roman" w:cs="Times New Roman"/>
          <w:sz w:val="24"/>
          <w:szCs w:val="24"/>
        </w:rPr>
        <w:t xml:space="preserve"> Ф</w:t>
      </w:r>
      <w:r w:rsidR="003449AC">
        <w:rPr>
          <w:rFonts w:ascii="Times New Roman" w:hAnsi="Times New Roman" w:cs="Times New Roman"/>
          <w:sz w:val="24"/>
          <w:szCs w:val="24"/>
        </w:rPr>
        <w:t>ункционирование учреждений СНЛК</w:t>
      </w:r>
      <w:r w:rsidR="00194EB1" w:rsidRPr="009276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9276F8">
        <w:rPr>
          <w:rFonts w:ascii="Times New Roman" w:hAnsi="Times New Roman" w:cs="Times New Roman"/>
          <w:sz w:val="24"/>
          <w:szCs w:val="24"/>
        </w:rPr>
        <w:t>осуществляется в трех режимах:</w:t>
      </w:r>
    </w:p>
    <w:p w:rsidR="007146A9" w:rsidRPr="009276F8" w:rsidRDefault="00AB72E5" w:rsidP="007146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262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повседневная деятельность»</w:t>
      </w:r>
      <w:r w:rsidR="0023262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угрозы возникновения чрезвычайной ситуации с наличием РХБ опасного фактора;</w:t>
      </w:r>
    </w:p>
    <w:p w:rsidR="007146A9" w:rsidRPr="009276F8" w:rsidRDefault="0023262F" w:rsidP="007146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«повышенная готовность» - при угрозе возникновения чрезвычайной ситуации с наличием РХБ опасного фактора;</w:t>
      </w:r>
    </w:p>
    <w:p w:rsidR="007146A9" w:rsidRPr="009276F8" w:rsidRDefault="0023262F" w:rsidP="007146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«чрезвычайная ситуация» - при возникновении и ликвидации чрезвычайной ситуации с наличием РХБ опасного фактора.</w:t>
      </w:r>
    </w:p>
    <w:p w:rsidR="00010152" w:rsidRDefault="00063816" w:rsidP="007146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0152" w:rsidRPr="009276F8">
        <w:rPr>
          <w:rFonts w:ascii="Times New Roman" w:hAnsi="Times New Roman" w:cs="Times New Roman"/>
          <w:sz w:val="24"/>
          <w:szCs w:val="24"/>
        </w:rPr>
        <w:t>.1</w:t>
      </w:r>
      <w:r w:rsidR="003449AC">
        <w:rPr>
          <w:rFonts w:ascii="Times New Roman" w:hAnsi="Times New Roman" w:cs="Times New Roman"/>
          <w:sz w:val="24"/>
          <w:szCs w:val="24"/>
        </w:rPr>
        <w:t>.1. В</w:t>
      </w:r>
      <w:r w:rsidR="007146A9" w:rsidRPr="009276F8">
        <w:rPr>
          <w:rFonts w:ascii="Times New Roman" w:hAnsi="Times New Roman" w:cs="Times New Roman"/>
          <w:sz w:val="24"/>
          <w:szCs w:val="24"/>
        </w:rPr>
        <w:t xml:space="preserve"> режиме повседневной деятельности (нормальная радиационная, </w:t>
      </w:r>
      <w:r w:rsidR="00194EB1" w:rsidRPr="009276F8">
        <w:rPr>
          <w:rFonts w:ascii="Times New Roman" w:hAnsi="Times New Roman" w:cs="Times New Roman"/>
          <w:sz w:val="24"/>
          <w:szCs w:val="24"/>
        </w:rPr>
        <w:t xml:space="preserve">биологическая </w:t>
      </w:r>
      <w:r w:rsidR="007146A9" w:rsidRPr="009276F8">
        <w:rPr>
          <w:rFonts w:ascii="Times New Roman" w:hAnsi="Times New Roman" w:cs="Times New Roman"/>
          <w:sz w:val="24"/>
          <w:szCs w:val="24"/>
        </w:rPr>
        <w:t>обстановка, отсутствие эпидемий, эпизо</w:t>
      </w:r>
      <w:r w:rsidR="001C77B1">
        <w:rPr>
          <w:rFonts w:ascii="Times New Roman" w:hAnsi="Times New Roman" w:cs="Times New Roman"/>
          <w:sz w:val="24"/>
          <w:szCs w:val="24"/>
        </w:rPr>
        <w:t>отий, эпифитотий) наблюдение и </w:t>
      </w:r>
      <w:r w:rsidR="007146A9" w:rsidRPr="009276F8">
        <w:rPr>
          <w:rFonts w:ascii="Times New Roman" w:hAnsi="Times New Roman" w:cs="Times New Roman"/>
          <w:sz w:val="24"/>
          <w:szCs w:val="24"/>
        </w:rPr>
        <w:t xml:space="preserve">лабораторный контроль учреждениями СНЛК </w:t>
      </w:r>
      <w:r w:rsidR="00194EB1" w:rsidRPr="009276F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146A9" w:rsidRPr="009276F8">
        <w:rPr>
          <w:rFonts w:ascii="Times New Roman" w:hAnsi="Times New Roman" w:cs="Times New Roman"/>
          <w:sz w:val="24"/>
          <w:szCs w:val="24"/>
        </w:rPr>
        <w:t>проводится</w:t>
      </w:r>
      <w:r w:rsidR="00365857">
        <w:rPr>
          <w:rFonts w:ascii="Times New Roman" w:hAnsi="Times New Roman" w:cs="Times New Roman"/>
          <w:sz w:val="24"/>
          <w:szCs w:val="24"/>
        </w:rPr>
        <w:t>, как правило,</w:t>
      </w:r>
      <w:r w:rsidR="005736BA">
        <w:rPr>
          <w:rFonts w:ascii="Times New Roman" w:hAnsi="Times New Roman" w:cs="Times New Roman"/>
          <w:sz w:val="24"/>
          <w:szCs w:val="24"/>
        </w:rPr>
        <w:t xml:space="preserve"> в </w:t>
      </w:r>
      <w:r w:rsidR="007146A9" w:rsidRPr="009276F8">
        <w:rPr>
          <w:rFonts w:ascii="Times New Roman" w:hAnsi="Times New Roman" w:cs="Times New Roman"/>
          <w:sz w:val="24"/>
          <w:szCs w:val="24"/>
        </w:rPr>
        <w:t xml:space="preserve">объеме задач, </w:t>
      </w:r>
      <w:r w:rsidR="00010152" w:rsidRPr="009276F8">
        <w:rPr>
          <w:rFonts w:ascii="Times New Roman" w:hAnsi="Times New Roman" w:cs="Times New Roman"/>
          <w:sz w:val="24"/>
          <w:szCs w:val="24"/>
        </w:rPr>
        <w:t>устано</w:t>
      </w:r>
      <w:r w:rsidR="00365857">
        <w:rPr>
          <w:rFonts w:ascii="Times New Roman" w:hAnsi="Times New Roman" w:cs="Times New Roman"/>
          <w:sz w:val="24"/>
          <w:szCs w:val="24"/>
        </w:rPr>
        <w:t>вленных для данного учреждения вышестоящим</w:t>
      </w:r>
      <w:r w:rsidR="00010152" w:rsidRPr="009276F8">
        <w:rPr>
          <w:rFonts w:ascii="Times New Roman" w:hAnsi="Times New Roman" w:cs="Times New Roman"/>
          <w:sz w:val="24"/>
          <w:szCs w:val="24"/>
        </w:rPr>
        <w:t xml:space="preserve"> органом</w:t>
      </w:r>
      <w:r w:rsidR="00365857">
        <w:rPr>
          <w:rFonts w:ascii="Times New Roman" w:hAnsi="Times New Roman" w:cs="Times New Roman"/>
          <w:sz w:val="24"/>
          <w:szCs w:val="24"/>
        </w:rPr>
        <w:t xml:space="preserve"> и в соответствии с уставами, ведомственными положениями, регламентами и инструкциями.</w:t>
      </w:r>
    </w:p>
    <w:p w:rsidR="00C660A1" w:rsidRDefault="00C660A1" w:rsidP="00C660A1">
      <w:pPr>
        <w:pStyle w:val="a6"/>
        <w:spacing w:before="0" w:beforeAutospacing="0" w:after="0" w:afterAutospacing="0"/>
        <w:ind w:firstLine="709"/>
        <w:jc w:val="both"/>
      </w:pPr>
      <w:r>
        <w:t>Передача информации осуществляется согласно Табелю срочных донесений (Приложение № 1).</w:t>
      </w:r>
    </w:p>
    <w:p w:rsidR="007146A9" w:rsidRDefault="00063816" w:rsidP="007146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79C5" w:rsidRPr="00DC6841">
        <w:rPr>
          <w:rFonts w:ascii="Times New Roman" w:hAnsi="Times New Roman" w:cs="Times New Roman"/>
          <w:sz w:val="24"/>
          <w:szCs w:val="24"/>
        </w:rPr>
        <w:t>.1</w:t>
      </w:r>
      <w:r w:rsidR="007146A9" w:rsidRPr="00DC6841">
        <w:rPr>
          <w:rFonts w:ascii="Times New Roman" w:hAnsi="Times New Roman" w:cs="Times New Roman"/>
          <w:sz w:val="24"/>
          <w:szCs w:val="24"/>
        </w:rPr>
        <w:t xml:space="preserve">.2. В режиме повышенной готовности (прогнозирование чрезвычайной ситуации, ухудшение радиационной и биологической обстановки, нарастание угрозы агрессии против Российской Федерации) учреждениями СНЛК </w:t>
      </w:r>
      <w:r w:rsidR="00DC6841" w:rsidRPr="00DC684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146A9" w:rsidRPr="00DC6841">
        <w:rPr>
          <w:rFonts w:ascii="Times New Roman" w:hAnsi="Times New Roman" w:cs="Times New Roman"/>
          <w:sz w:val="24"/>
          <w:szCs w:val="24"/>
        </w:rPr>
        <w:t>осуществляется проведение следующих мероприятий:</w:t>
      </w:r>
    </w:p>
    <w:p w:rsidR="000F66A2" w:rsidRDefault="000F66A2" w:rsidP="007146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перевод их на усиленный режим работы;</w:t>
      </w:r>
    </w:p>
    <w:p w:rsidR="000F66A2" w:rsidRDefault="007146A9" w:rsidP="007146A9">
      <w:pPr>
        <w:pStyle w:val="a6"/>
        <w:spacing w:before="0" w:beforeAutospacing="0" w:after="0" w:afterAutospacing="0"/>
        <w:ind w:firstLine="709"/>
        <w:jc w:val="both"/>
      </w:pPr>
      <w:r w:rsidRPr="00DC6841">
        <w:t xml:space="preserve">- </w:t>
      </w:r>
      <w:r w:rsidR="000F66A2">
        <w:t>осуществление непрерывного</w:t>
      </w:r>
      <w:r w:rsidRPr="00DC6841">
        <w:t xml:space="preserve"> сбор</w:t>
      </w:r>
      <w:r w:rsidR="000F66A2">
        <w:t>а, обработки, обмена информацией о выполнении мероприятий по защите населения и терр</w:t>
      </w:r>
      <w:r w:rsidR="00B51C42">
        <w:t>и</w:t>
      </w:r>
      <w:r w:rsidR="000F66A2">
        <w:t xml:space="preserve">торий от опасностей </w:t>
      </w:r>
      <w:r w:rsidR="007016C3" w:rsidRPr="0028794B">
        <w:t xml:space="preserve">радиационного и биологического </w:t>
      </w:r>
      <w:r w:rsidR="000F66A2">
        <w:t>характера;</w:t>
      </w:r>
    </w:p>
    <w:p w:rsidR="00B51C42" w:rsidRDefault="00B51C42" w:rsidP="007146A9">
      <w:pPr>
        <w:pStyle w:val="a6"/>
        <w:spacing w:before="0" w:beforeAutospacing="0" w:after="0" w:afterAutospacing="0"/>
        <w:ind w:firstLine="709"/>
        <w:jc w:val="both"/>
      </w:pPr>
      <w:r>
        <w:t>- уточнение задач подразделениям, доведение предварительных распоряжений для подготовки к выполнению задач по предназначению в зоне возможной чрезвычайной ситуации (уточнение состава группировки сил и средств, определение способов её выдвижения в зону чрезвычайн</w:t>
      </w:r>
      <w:r w:rsidR="00E869B7">
        <w:t>ой ситуации с проведение соотве</w:t>
      </w:r>
      <w:r>
        <w:t>т</w:t>
      </w:r>
      <w:r w:rsidR="00E869B7">
        <w:t>ств</w:t>
      </w:r>
      <w:r w:rsidR="001C77B1">
        <w:t>ующих расчетов на</w:t>
      </w:r>
      <w:r>
        <w:t xml:space="preserve"> совершение марша);</w:t>
      </w:r>
    </w:p>
    <w:p w:rsidR="00B51C42" w:rsidRDefault="00E869B7" w:rsidP="007146A9">
      <w:pPr>
        <w:pStyle w:val="a6"/>
        <w:spacing w:before="0" w:beforeAutospacing="0" w:after="0" w:afterAutospacing="0"/>
        <w:ind w:firstLine="709"/>
        <w:jc w:val="both"/>
      </w:pPr>
      <w:r>
        <w:t>- возвращение в места (пункты) постоянной дислокации учреждений СНЛК, находящихся на учениях (занятиях);</w:t>
      </w:r>
    </w:p>
    <w:p w:rsidR="00E869B7" w:rsidRDefault="00E869B7" w:rsidP="007146A9">
      <w:pPr>
        <w:pStyle w:val="a6"/>
        <w:spacing w:before="0" w:beforeAutospacing="0" w:after="0" w:afterAutospacing="0"/>
        <w:ind w:firstLine="709"/>
        <w:jc w:val="both"/>
      </w:pPr>
      <w:r>
        <w:t>- принятие оперативных мер по предупреждению возникновения чрезвычайной ситуации РХБ характера, снижение размеров ущерба и п</w:t>
      </w:r>
      <w:r w:rsidR="009905A8">
        <w:t>отерь в случае их возникновения;</w:t>
      </w:r>
    </w:p>
    <w:p w:rsidR="009905A8" w:rsidRDefault="009905A8" w:rsidP="007146A9">
      <w:pPr>
        <w:pStyle w:val="a6"/>
        <w:spacing w:before="0" w:beforeAutospacing="0" w:after="0" w:afterAutospacing="0"/>
        <w:ind w:firstLine="709"/>
        <w:jc w:val="both"/>
      </w:pPr>
      <w:r>
        <w:t>- передача информации осуществляется согласно Табелю срочных донесений (Приложение № 1).</w:t>
      </w:r>
    </w:p>
    <w:p w:rsidR="007146A9" w:rsidRPr="007828E3" w:rsidRDefault="00063816" w:rsidP="007146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E3">
        <w:rPr>
          <w:rFonts w:ascii="Times New Roman" w:hAnsi="Times New Roman" w:cs="Times New Roman"/>
          <w:sz w:val="24"/>
          <w:szCs w:val="24"/>
        </w:rPr>
        <w:t>4</w:t>
      </w:r>
      <w:r w:rsidR="0028794B" w:rsidRPr="007828E3">
        <w:rPr>
          <w:rFonts w:ascii="Times New Roman" w:hAnsi="Times New Roman" w:cs="Times New Roman"/>
          <w:sz w:val="24"/>
          <w:szCs w:val="24"/>
        </w:rPr>
        <w:t>.1</w:t>
      </w:r>
      <w:r w:rsidR="001C77B1">
        <w:rPr>
          <w:rFonts w:ascii="Times New Roman" w:hAnsi="Times New Roman" w:cs="Times New Roman"/>
          <w:sz w:val="24"/>
          <w:szCs w:val="24"/>
        </w:rPr>
        <w:t>.3. В </w:t>
      </w:r>
      <w:r w:rsidR="007146A9" w:rsidRPr="007828E3">
        <w:rPr>
          <w:rFonts w:ascii="Times New Roman" w:hAnsi="Times New Roman" w:cs="Times New Roman"/>
          <w:sz w:val="24"/>
          <w:szCs w:val="24"/>
        </w:rPr>
        <w:t xml:space="preserve">режиме чрезвычайной ситуации </w:t>
      </w:r>
      <w:r w:rsidR="00335A77" w:rsidRPr="007828E3">
        <w:rPr>
          <w:rFonts w:ascii="Times New Roman" w:hAnsi="Times New Roman" w:cs="Times New Roman"/>
          <w:sz w:val="24"/>
          <w:szCs w:val="24"/>
        </w:rPr>
        <w:t xml:space="preserve">(возникновение чрезвычайной ситуации </w:t>
      </w:r>
      <w:r w:rsidR="007828E3" w:rsidRPr="007828E3">
        <w:rPr>
          <w:rFonts w:ascii="Times New Roman" w:hAnsi="Times New Roman" w:cs="Times New Roman"/>
          <w:sz w:val="24"/>
          <w:szCs w:val="24"/>
        </w:rPr>
        <w:t xml:space="preserve">радиационного и биологического </w:t>
      </w:r>
      <w:r w:rsidR="00335A77" w:rsidRPr="007828E3">
        <w:rPr>
          <w:rFonts w:ascii="Times New Roman" w:hAnsi="Times New Roman" w:cs="Times New Roman"/>
          <w:sz w:val="24"/>
          <w:szCs w:val="24"/>
        </w:rPr>
        <w:t xml:space="preserve">характера, применение противником современных средств поражения при военных конфликтах) при подтверждении информации о возникновении чрезвычайной ситуации </w:t>
      </w:r>
      <w:r w:rsidR="007828E3" w:rsidRPr="007828E3">
        <w:rPr>
          <w:rFonts w:ascii="Times New Roman" w:hAnsi="Times New Roman" w:cs="Times New Roman"/>
          <w:sz w:val="24"/>
          <w:szCs w:val="24"/>
        </w:rPr>
        <w:t xml:space="preserve">радиационного и биологического </w:t>
      </w:r>
      <w:r w:rsidR="00335A77" w:rsidRPr="007828E3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7076F6" w:rsidRPr="007828E3">
        <w:rPr>
          <w:rFonts w:ascii="Times New Roman" w:hAnsi="Times New Roman" w:cs="Times New Roman"/>
          <w:sz w:val="24"/>
          <w:szCs w:val="24"/>
        </w:rPr>
        <w:t>силами учреждений</w:t>
      </w:r>
      <w:r w:rsidR="007146A9" w:rsidRPr="007828E3">
        <w:rPr>
          <w:rFonts w:ascii="Times New Roman" w:hAnsi="Times New Roman" w:cs="Times New Roman"/>
          <w:sz w:val="24"/>
          <w:szCs w:val="24"/>
        </w:rPr>
        <w:t xml:space="preserve"> СНЛК </w:t>
      </w:r>
      <w:r w:rsidR="007076F6" w:rsidRPr="007828E3">
        <w:rPr>
          <w:rFonts w:ascii="Times New Roman" w:hAnsi="Times New Roman" w:cs="Times New Roman"/>
          <w:sz w:val="24"/>
          <w:szCs w:val="24"/>
        </w:rPr>
        <w:t>рекомендуется проводить следующие</w:t>
      </w:r>
      <w:r w:rsidR="007146A9" w:rsidRPr="007828E3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7076F6" w:rsidRPr="007828E3">
        <w:rPr>
          <w:rFonts w:ascii="Times New Roman" w:hAnsi="Times New Roman" w:cs="Times New Roman"/>
          <w:sz w:val="24"/>
          <w:szCs w:val="24"/>
        </w:rPr>
        <w:t>я</w:t>
      </w:r>
      <w:r w:rsidR="007146A9" w:rsidRPr="007828E3">
        <w:rPr>
          <w:rFonts w:ascii="Times New Roman" w:hAnsi="Times New Roman" w:cs="Times New Roman"/>
          <w:sz w:val="24"/>
          <w:szCs w:val="24"/>
        </w:rPr>
        <w:t>:</w:t>
      </w:r>
    </w:p>
    <w:p w:rsidR="007076F6" w:rsidRPr="007828E3" w:rsidRDefault="007076F6" w:rsidP="007146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E3">
        <w:rPr>
          <w:rFonts w:ascii="Times New Roman" w:hAnsi="Times New Roman" w:cs="Times New Roman"/>
          <w:sz w:val="24"/>
          <w:szCs w:val="24"/>
        </w:rPr>
        <w:t xml:space="preserve">- выдвижение группировки сил и средств учреждений СНЛК в зону чрезвычайной ситуации </w:t>
      </w:r>
      <w:r w:rsidR="007828E3" w:rsidRPr="007828E3">
        <w:rPr>
          <w:rFonts w:ascii="Times New Roman" w:hAnsi="Times New Roman" w:cs="Times New Roman"/>
          <w:sz w:val="24"/>
          <w:szCs w:val="24"/>
        </w:rPr>
        <w:t xml:space="preserve">радиационного и биологического </w:t>
      </w:r>
      <w:r w:rsidRPr="007828E3">
        <w:rPr>
          <w:rFonts w:ascii="Times New Roman" w:hAnsi="Times New Roman" w:cs="Times New Roman"/>
          <w:sz w:val="24"/>
          <w:szCs w:val="24"/>
        </w:rPr>
        <w:t>характера;</w:t>
      </w:r>
    </w:p>
    <w:p w:rsidR="007076F6" w:rsidRPr="007828E3" w:rsidRDefault="007076F6" w:rsidP="007146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E3">
        <w:rPr>
          <w:rFonts w:ascii="Times New Roman" w:hAnsi="Times New Roman" w:cs="Times New Roman"/>
          <w:sz w:val="24"/>
          <w:szCs w:val="24"/>
        </w:rPr>
        <w:t>- проведение работ по непрерывной разведке, оценке и анализу развития РХБ обстановки, всестороннему обеспечению действий учреждений СНЛ</w:t>
      </w:r>
      <w:r w:rsidR="00985CBF" w:rsidRPr="007828E3">
        <w:rPr>
          <w:rFonts w:ascii="Times New Roman" w:hAnsi="Times New Roman" w:cs="Times New Roman"/>
          <w:sz w:val="24"/>
          <w:szCs w:val="24"/>
        </w:rPr>
        <w:t>К, а также выработке предложений по локализации и ликвидации последствий чрезвычайной ситуации</w:t>
      </w:r>
      <w:r w:rsidR="007828E3" w:rsidRPr="007828E3">
        <w:rPr>
          <w:rFonts w:ascii="Times New Roman" w:hAnsi="Times New Roman" w:cs="Times New Roman"/>
          <w:sz w:val="24"/>
          <w:szCs w:val="24"/>
        </w:rPr>
        <w:t xml:space="preserve"> радиационного и биологического</w:t>
      </w:r>
      <w:r w:rsidR="00985CBF" w:rsidRPr="007828E3">
        <w:rPr>
          <w:rFonts w:ascii="Times New Roman" w:hAnsi="Times New Roman" w:cs="Times New Roman"/>
          <w:sz w:val="24"/>
          <w:szCs w:val="24"/>
        </w:rPr>
        <w:t xml:space="preserve"> характера;</w:t>
      </w:r>
    </w:p>
    <w:p w:rsidR="00985CBF" w:rsidRPr="007828E3" w:rsidRDefault="00985CBF" w:rsidP="007146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E3">
        <w:rPr>
          <w:rFonts w:ascii="Times New Roman" w:hAnsi="Times New Roman" w:cs="Times New Roman"/>
          <w:sz w:val="24"/>
          <w:szCs w:val="24"/>
        </w:rPr>
        <w:t>- определение характера и масштабов возможного заражения, направления распространения и размеров зон заражения, возможного характера поражающего действия на население, способов обеззараживания;</w:t>
      </w:r>
    </w:p>
    <w:p w:rsidR="00985CBF" w:rsidRPr="007828E3" w:rsidRDefault="00985CBF" w:rsidP="007146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E3">
        <w:rPr>
          <w:rFonts w:ascii="Times New Roman" w:hAnsi="Times New Roman" w:cs="Times New Roman"/>
          <w:sz w:val="24"/>
          <w:szCs w:val="24"/>
        </w:rPr>
        <w:t>- обозначение границ зон заражения;</w:t>
      </w:r>
    </w:p>
    <w:p w:rsidR="007146A9" w:rsidRPr="007828E3" w:rsidRDefault="001C77B1" w:rsidP="007146A9">
      <w:pPr>
        <w:pStyle w:val="a6"/>
        <w:spacing w:before="0" w:beforeAutospacing="0" w:after="0" w:afterAutospacing="0"/>
        <w:ind w:firstLine="709"/>
        <w:jc w:val="both"/>
      </w:pPr>
      <w:r>
        <w:lastRenderedPageBreak/>
        <w:t>- участие в </w:t>
      </w:r>
      <w:r w:rsidR="007146A9" w:rsidRPr="007828E3">
        <w:t>проведении мер</w:t>
      </w:r>
      <w:r>
        <w:t>оприятий по защите населения и </w:t>
      </w:r>
      <w:r w:rsidR="007146A9" w:rsidRPr="007828E3">
        <w:t>территорий от чрезвычайных ситуаций радиационного и биологического характера;</w:t>
      </w:r>
    </w:p>
    <w:p w:rsidR="007146A9" w:rsidRPr="007828E3" w:rsidRDefault="007146A9" w:rsidP="007146A9">
      <w:pPr>
        <w:pStyle w:val="a6"/>
        <w:spacing w:before="0" w:beforeAutospacing="0" w:after="0" w:afterAutospacing="0"/>
        <w:ind w:firstLine="709"/>
        <w:jc w:val="both"/>
      </w:pPr>
      <w:r w:rsidRPr="007828E3">
        <w:t>- участи</w:t>
      </w:r>
      <w:r w:rsidR="001C77B1">
        <w:t>е в организации работ по</w:t>
      </w:r>
      <w:r w:rsidRPr="007828E3">
        <w:t xml:space="preserve"> ликв</w:t>
      </w:r>
      <w:r w:rsidR="001C77B1">
        <w:t>идации чрезвычайных ситуаций и </w:t>
      </w:r>
      <w:r w:rsidRPr="007828E3">
        <w:t>всестороннему обеспечению действий сил и средств</w:t>
      </w:r>
      <w:r w:rsidR="0028794B" w:rsidRPr="007828E3">
        <w:t xml:space="preserve"> Десногорского муниципального звена</w:t>
      </w:r>
      <w:r w:rsidRPr="007828E3">
        <w:t>;</w:t>
      </w:r>
    </w:p>
    <w:p w:rsidR="007146A9" w:rsidRPr="0028794B" w:rsidRDefault="007146A9" w:rsidP="007146A9">
      <w:pPr>
        <w:pStyle w:val="a6"/>
        <w:spacing w:before="0" w:beforeAutospacing="0" w:after="0" w:afterAutospacing="0"/>
        <w:ind w:firstLine="709"/>
        <w:jc w:val="both"/>
      </w:pPr>
      <w:r w:rsidRPr="0028794B">
        <w:t>- непрерывный сбор,</w:t>
      </w:r>
      <w:r w:rsidR="001C77B1">
        <w:t xml:space="preserve"> анализ и обмен информацией об обстановке в </w:t>
      </w:r>
      <w:r w:rsidRPr="0028794B">
        <w:t>зоне чрезвычайной ситуации радиационного и биологического характера и в ходе проведения работ по ее ликвидации;</w:t>
      </w:r>
    </w:p>
    <w:p w:rsidR="007146A9" w:rsidRDefault="001C77B1" w:rsidP="007146A9">
      <w:pPr>
        <w:pStyle w:val="a6"/>
        <w:spacing w:before="0" w:beforeAutospacing="0" w:after="0" w:afterAutospacing="0"/>
        <w:ind w:firstLine="709"/>
        <w:jc w:val="both"/>
      </w:pPr>
      <w:r>
        <w:t>- участие в</w:t>
      </w:r>
      <w:r w:rsidR="007146A9" w:rsidRPr="0028794B">
        <w:t> организации первоочередных мероприятий по защите населения в чрезвычайных ситуациях радиацион</w:t>
      </w:r>
      <w:r w:rsidR="00C660A1">
        <w:t>ного и биологического характера;</w:t>
      </w:r>
    </w:p>
    <w:p w:rsidR="00C660A1" w:rsidRDefault="00C660A1" w:rsidP="00C660A1">
      <w:pPr>
        <w:pStyle w:val="a6"/>
        <w:spacing w:before="0" w:beforeAutospacing="0" w:after="0" w:afterAutospacing="0"/>
        <w:ind w:firstLine="709"/>
        <w:jc w:val="both"/>
      </w:pPr>
      <w:r>
        <w:t>- передача информации осуществляется согласно Табелю срочных донесений (Приложение № 1).</w:t>
      </w:r>
    </w:p>
    <w:p w:rsidR="005856C5" w:rsidRDefault="005856C5" w:rsidP="005856C5">
      <w:pPr>
        <w:pStyle w:val="a5"/>
        <w:tabs>
          <w:tab w:val="left" w:pos="493"/>
        </w:tabs>
        <w:ind w:left="851" w:right="30"/>
        <w:jc w:val="both"/>
        <w:rPr>
          <w:rFonts w:ascii="Times New Roman" w:hAnsi="Times New Roman" w:cs="Times New Roman"/>
        </w:rPr>
      </w:pPr>
    </w:p>
    <w:p w:rsidR="005856C5" w:rsidRDefault="005856C5" w:rsidP="00845DD6">
      <w:pPr>
        <w:pStyle w:val="a5"/>
        <w:tabs>
          <w:tab w:val="left" w:pos="493"/>
        </w:tabs>
        <w:ind w:left="0" w:right="30"/>
        <w:jc w:val="center"/>
        <w:rPr>
          <w:rFonts w:ascii="Times New Roman" w:hAnsi="Times New Roman" w:cs="Times New Roman"/>
          <w:b/>
        </w:rPr>
      </w:pPr>
      <w:r w:rsidRPr="00BA681B">
        <w:rPr>
          <w:rFonts w:ascii="Times New Roman" w:hAnsi="Times New Roman" w:cs="Times New Roman"/>
          <w:b/>
        </w:rPr>
        <w:t xml:space="preserve">5. </w:t>
      </w:r>
      <w:r w:rsidR="00491144">
        <w:rPr>
          <w:rFonts w:ascii="Times New Roman" w:hAnsi="Times New Roman" w:cs="Times New Roman"/>
          <w:b/>
        </w:rPr>
        <w:t>Обучение руководителей и специалистов организаций СНЛК</w:t>
      </w:r>
    </w:p>
    <w:p w:rsidR="00491144" w:rsidRPr="00975FA0" w:rsidRDefault="00584F94" w:rsidP="00584F94">
      <w:pPr>
        <w:pStyle w:val="a5"/>
        <w:tabs>
          <w:tab w:val="left" w:pos="493"/>
        </w:tabs>
        <w:ind w:left="0" w:right="30"/>
        <w:jc w:val="both"/>
        <w:rPr>
          <w:rFonts w:ascii="Times New Roman" w:hAnsi="Times New Roman" w:cs="Times New Roman"/>
        </w:rPr>
      </w:pPr>
      <w:r w:rsidRPr="00975FA0">
        <w:rPr>
          <w:rFonts w:ascii="Times New Roman" w:hAnsi="Times New Roman" w:cs="Times New Roman"/>
        </w:rPr>
        <w:tab/>
      </w:r>
      <w:r w:rsidRPr="00975FA0">
        <w:rPr>
          <w:rFonts w:ascii="Times New Roman" w:hAnsi="Times New Roman" w:cs="Times New Roman"/>
        </w:rPr>
        <w:tab/>
      </w:r>
      <w:r w:rsidR="0041013C">
        <w:rPr>
          <w:rFonts w:ascii="Times New Roman" w:hAnsi="Times New Roman" w:cs="Times New Roman"/>
        </w:rPr>
        <w:t xml:space="preserve">5.1. </w:t>
      </w:r>
      <w:r w:rsidR="00491144" w:rsidRPr="00975FA0">
        <w:rPr>
          <w:rFonts w:ascii="Times New Roman" w:hAnsi="Times New Roman" w:cs="Times New Roman"/>
        </w:rPr>
        <w:t xml:space="preserve">Обучение и повышение квалификации руководителей учреждений СНЛК может проводиться дистанционно в </w:t>
      </w:r>
      <w:r w:rsidR="00E60F39" w:rsidRPr="00975FA0">
        <w:rPr>
          <w:rFonts w:ascii="Times New Roman" w:hAnsi="Times New Roman" w:cs="Times New Roman"/>
        </w:rPr>
        <w:t xml:space="preserve">Федеральном государственном бюджетном учреждении </w:t>
      </w:r>
      <w:r w:rsidR="00E60F39" w:rsidRPr="00975FA0">
        <w:rPr>
          <w:rFonts w:ascii="Times New Roman" w:hAnsi="Times New Roman" w:cs="Times New Roman"/>
          <w:shd w:val="clear" w:color="auto" w:fill="FFFFFF"/>
        </w:rPr>
        <w:t>Всероссийский научно-исследовательский институт по проблемам гражданской обороны и чрезвычайных ситуаций МЧС России</w:t>
      </w:r>
      <w:r w:rsidR="006A10DD">
        <w:rPr>
          <w:rFonts w:ascii="Times New Roman" w:hAnsi="Times New Roman" w:cs="Times New Roman"/>
          <w:shd w:val="clear" w:color="auto" w:fill="FFFFFF"/>
        </w:rPr>
        <w:t>, федеральный ц</w:t>
      </w:r>
      <w:r w:rsidR="001C77B1">
        <w:rPr>
          <w:rFonts w:ascii="Times New Roman" w:hAnsi="Times New Roman" w:cs="Times New Roman"/>
          <w:shd w:val="clear" w:color="auto" w:fill="FFFFFF"/>
        </w:rPr>
        <w:t>ентр науки и высоких технологий</w:t>
      </w:r>
      <w:r w:rsidR="00975FA0" w:rsidRPr="00975FA0">
        <w:rPr>
          <w:rFonts w:ascii="Times New Roman" w:hAnsi="Times New Roman" w:cs="Times New Roman"/>
          <w:shd w:val="clear" w:color="auto" w:fill="FFFFFF"/>
        </w:rPr>
        <w:t xml:space="preserve"> (далее -</w:t>
      </w:r>
      <w:r w:rsidR="00E60F39" w:rsidRPr="00975FA0">
        <w:rPr>
          <w:rFonts w:ascii="Times New Roman" w:hAnsi="Times New Roman" w:cs="Times New Roman"/>
        </w:rPr>
        <w:t xml:space="preserve"> </w:t>
      </w:r>
      <w:r w:rsidR="00491144" w:rsidRPr="00975FA0">
        <w:rPr>
          <w:rFonts w:ascii="Times New Roman" w:hAnsi="Times New Roman" w:cs="Times New Roman"/>
        </w:rPr>
        <w:t>ФГБУ</w:t>
      </w:r>
      <w:r w:rsidR="00B30947" w:rsidRPr="00975FA0">
        <w:rPr>
          <w:rFonts w:ascii="Times New Roman" w:hAnsi="Times New Roman" w:cs="Times New Roman"/>
        </w:rPr>
        <w:t xml:space="preserve"> ВНИИ ГОЧС (ФЦ) МЧС</w:t>
      </w:r>
      <w:r w:rsidR="00491144" w:rsidRPr="00975FA0">
        <w:rPr>
          <w:rFonts w:ascii="Times New Roman" w:hAnsi="Times New Roman" w:cs="Times New Roman"/>
        </w:rPr>
        <w:t xml:space="preserve"> России</w:t>
      </w:r>
      <w:r w:rsidR="00975FA0" w:rsidRPr="00975FA0">
        <w:rPr>
          <w:rFonts w:ascii="Times New Roman" w:hAnsi="Times New Roman" w:cs="Times New Roman"/>
        </w:rPr>
        <w:t>)</w:t>
      </w:r>
      <w:r w:rsidR="00491144" w:rsidRPr="00975FA0">
        <w:rPr>
          <w:rFonts w:ascii="Times New Roman" w:hAnsi="Times New Roman" w:cs="Times New Roman"/>
        </w:rPr>
        <w:t xml:space="preserve"> в соответствии с законодательством </w:t>
      </w:r>
      <w:r w:rsidR="00B30947" w:rsidRPr="00975FA0">
        <w:rPr>
          <w:rFonts w:ascii="Times New Roman" w:hAnsi="Times New Roman" w:cs="Times New Roman"/>
        </w:rPr>
        <w:t>Российской</w:t>
      </w:r>
      <w:r w:rsidR="00491144" w:rsidRPr="00975FA0">
        <w:rPr>
          <w:rFonts w:ascii="Times New Roman" w:hAnsi="Times New Roman" w:cs="Times New Roman"/>
        </w:rPr>
        <w:t xml:space="preserve"> Федерации по программам</w:t>
      </w:r>
      <w:r w:rsidR="00B30947" w:rsidRPr="00975FA0">
        <w:rPr>
          <w:rFonts w:ascii="Times New Roman" w:hAnsi="Times New Roman" w:cs="Times New Roman"/>
        </w:rPr>
        <w:t xml:space="preserve"> дополнительного образований и реализуется в форме повышения квалификации.</w:t>
      </w:r>
    </w:p>
    <w:p w:rsidR="00B30947" w:rsidRDefault="00584F94" w:rsidP="00584F94">
      <w:pPr>
        <w:pStyle w:val="a5"/>
        <w:tabs>
          <w:tab w:val="left" w:pos="493"/>
        </w:tabs>
        <w:ind w:left="0" w:right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0947">
        <w:rPr>
          <w:rFonts w:ascii="Times New Roman" w:hAnsi="Times New Roman" w:cs="Times New Roman"/>
        </w:rPr>
        <w:t>Рекомендованный объем одной программы повышения квалификации может составлять не более 72 часов</w:t>
      </w:r>
    </w:p>
    <w:p w:rsidR="00B30947" w:rsidRPr="00584F94" w:rsidRDefault="00584F94" w:rsidP="00584F94">
      <w:pPr>
        <w:tabs>
          <w:tab w:val="left" w:pos="493"/>
        </w:tabs>
        <w:ind w:right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0947" w:rsidRPr="00584F94">
        <w:rPr>
          <w:rFonts w:ascii="Times New Roman" w:hAnsi="Times New Roman" w:cs="Times New Roman"/>
        </w:rPr>
        <w:t>Обучение руководителей учреждений СНЛК проводится не реже одного раза в пять лет.</w:t>
      </w:r>
    </w:p>
    <w:p w:rsidR="00B30947" w:rsidRDefault="00D475E6" w:rsidP="00D475E6">
      <w:pPr>
        <w:pStyle w:val="a5"/>
        <w:tabs>
          <w:tab w:val="left" w:pos="493"/>
        </w:tabs>
        <w:ind w:left="0" w:right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0947">
        <w:rPr>
          <w:rFonts w:ascii="Times New Roman" w:hAnsi="Times New Roman" w:cs="Times New Roman"/>
        </w:rPr>
        <w:t xml:space="preserve">Содержание программы, правила и порядок повышения квалификации размещен на официальном сайте </w:t>
      </w:r>
      <w:r w:rsidR="00584F94">
        <w:rPr>
          <w:rFonts w:ascii="Times New Roman" w:hAnsi="Times New Roman" w:cs="Times New Roman"/>
        </w:rPr>
        <w:t>ФГБУ ВНИИ ГОЧС (ФЦ) на Интернет-</w:t>
      </w:r>
      <w:r w:rsidR="00584F94" w:rsidRPr="00A0265B">
        <w:rPr>
          <w:rFonts w:ascii="Times New Roman" w:hAnsi="Times New Roman" w:cs="Times New Roman"/>
          <w:color w:val="auto"/>
        </w:rPr>
        <w:t>портале (</w:t>
      </w:r>
      <w:hyperlink r:id="rId9" w:history="1">
        <w:r w:rsidRPr="00A0265B">
          <w:rPr>
            <w:rStyle w:val="a7"/>
            <w:rFonts w:ascii="Times New Roman" w:hAnsi="Times New Roman" w:cs="Times New Roman"/>
            <w:color w:val="auto"/>
            <w:lang w:val="en-US"/>
          </w:rPr>
          <w:t>www</w:t>
        </w:r>
        <w:r w:rsidRPr="00A0265B">
          <w:rPr>
            <w:rStyle w:val="a7"/>
            <w:rFonts w:ascii="Times New Roman" w:hAnsi="Times New Roman" w:cs="Times New Roman"/>
            <w:color w:val="auto"/>
          </w:rPr>
          <w:t>.</w:t>
        </w:r>
        <w:r w:rsidRPr="00A0265B">
          <w:rPr>
            <w:rStyle w:val="a7"/>
            <w:rFonts w:ascii="Times New Roman" w:hAnsi="Times New Roman" w:cs="Times New Roman"/>
            <w:color w:val="auto"/>
            <w:lang w:val="en-US"/>
          </w:rPr>
          <w:t>vniigochs</w:t>
        </w:r>
        <w:r w:rsidRPr="00A0265B">
          <w:rPr>
            <w:rStyle w:val="a7"/>
            <w:rFonts w:ascii="Times New Roman" w:hAnsi="Times New Roman" w:cs="Times New Roman"/>
            <w:color w:val="auto"/>
          </w:rPr>
          <w:t>.</w:t>
        </w:r>
        <w:r w:rsidRPr="00A0265B">
          <w:rPr>
            <w:rStyle w:val="a7"/>
            <w:rFonts w:ascii="Times New Roman" w:hAnsi="Times New Roman" w:cs="Times New Roman"/>
            <w:color w:val="auto"/>
            <w:lang w:val="en-US"/>
          </w:rPr>
          <w:t>ru</w:t>
        </w:r>
      </w:hyperlink>
      <w:r w:rsidR="00584F94" w:rsidRPr="00A0265B">
        <w:rPr>
          <w:rFonts w:ascii="Times New Roman" w:hAnsi="Times New Roman" w:cs="Times New Roman"/>
          <w:color w:val="auto"/>
        </w:rPr>
        <w:t>).</w:t>
      </w:r>
    </w:p>
    <w:p w:rsidR="00D475E6" w:rsidRPr="00584F94" w:rsidRDefault="00D475E6" w:rsidP="00D475E6">
      <w:pPr>
        <w:pStyle w:val="a5"/>
        <w:tabs>
          <w:tab w:val="left" w:pos="493"/>
        </w:tabs>
        <w:ind w:left="0" w:right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Обучение проходит, как правило, в форме повышения квалификации по тематике порядка функционирования учреждений СНЛК в различных режимах функционирования, организации взаимодействия и информационного объема.</w:t>
      </w:r>
    </w:p>
    <w:p w:rsidR="005856C5" w:rsidRPr="005856C5" w:rsidRDefault="005856C5" w:rsidP="005856C5">
      <w:pPr>
        <w:tabs>
          <w:tab w:val="left" w:pos="380"/>
        </w:tabs>
        <w:ind w:right="30" w:firstLine="851"/>
        <w:jc w:val="both"/>
        <w:outlineLvl w:val="2"/>
        <w:rPr>
          <w:rFonts w:ascii="Times New Roman" w:hAnsi="Times New Roman" w:cs="Times New Roman"/>
          <w:b/>
          <w:bCs/>
          <w:highlight w:val="yellow"/>
        </w:rPr>
      </w:pPr>
      <w:bookmarkStart w:id="3" w:name="bookmark12"/>
    </w:p>
    <w:bookmarkEnd w:id="3"/>
    <w:p w:rsidR="00063816" w:rsidRPr="00DA4FA2" w:rsidRDefault="00C01BD9" w:rsidP="00EC66CA">
      <w:pPr>
        <w:pStyle w:val="a6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6</w:t>
      </w:r>
      <w:r w:rsidR="00063816" w:rsidRPr="00DA4FA2">
        <w:rPr>
          <w:b/>
        </w:rPr>
        <w:t xml:space="preserve">. Материально-техническое обеспечение </w:t>
      </w:r>
      <w:r w:rsidR="00B613EF">
        <w:rPr>
          <w:b/>
        </w:rPr>
        <w:t>СНЛК</w:t>
      </w:r>
    </w:p>
    <w:p w:rsidR="00EF33F4" w:rsidRDefault="0041013C" w:rsidP="005B67D6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  <w:r>
        <w:t>6.1.</w:t>
      </w:r>
      <w:r w:rsidR="001C77B1">
        <w:t xml:space="preserve"> </w:t>
      </w:r>
      <w:r w:rsidR="00D55892">
        <w:t>Материально-техническое обеспечение СНЛК осуществля</w:t>
      </w:r>
      <w:r w:rsidR="00DB4F07">
        <w:t xml:space="preserve">ется за счет средств учреждений, </w:t>
      </w:r>
      <w:r w:rsidR="001C77B1">
        <w:t xml:space="preserve">в рамках лимитов </w:t>
      </w:r>
      <w:r w:rsidR="001C77B1" w:rsidRPr="0056185E">
        <w:t xml:space="preserve">согласно </w:t>
      </w:r>
      <w:r w:rsidR="00D55892" w:rsidRPr="0056185E">
        <w:t>положений,</w:t>
      </w:r>
      <w:r w:rsidR="00D55892">
        <w:t xml:space="preserve"> штатных расписаний и табелей оснащенности в мирное время.</w:t>
      </w:r>
    </w:p>
    <w:p w:rsidR="00D55892" w:rsidRDefault="00D55892" w:rsidP="005B67D6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</w:p>
    <w:p w:rsidR="00D55892" w:rsidRPr="00D55892" w:rsidRDefault="00D55892" w:rsidP="00D55892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/>
        <w:jc w:val="center"/>
        <w:rPr>
          <w:b/>
        </w:rPr>
      </w:pPr>
      <w:r w:rsidRPr="00D55892">
        <w:rPr>
          <w:b/>
        </w:rPr>
        <w:t>7. Оценка готовности подсетей СНЛК</w:t>
      </w:r>
    </w:p>
    <w:p w:rsidR="00EF33F4" w:rsidRDefault="00F06B7E" w:rsidP="005B67D6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  <w:r>
        <w:t>7.1.</w:t>
      </w:r>
      <w:r w:rsidR="001C77B1">
        <w:t xml:space="preserve"> </w:t>
      </w:r>
      <w:r w:rsidR="00DB4F07">
        <w:t>Готовность учреждений СНЛК к выполнению возложенных на них задач может оцениваться как:</w:t>
      </w:r>
    </w:p>
    <w:p w:rsidR="00DB4F07" w:rsidRDefault="00DB4F07" w:rsidP="005B67D6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  <w:r>
        <w:t>«Готовы к выполнению задач», если:</w:t>
      </w:r>
    </w:p>
    <w:p w:rsidR="00DB4F07" w:rsidRDefault="00DB4F07" w:rsidP="005B67D6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  <w:r>
        <w:t>- количество обученных руководит</w:t>
      </w:r>
      <w:r w:rsidR="001C77B1">
        <w:t>елей (специалистов) по программе</w:t>
      </w:r>
      <w:r>
        <w:t xml:space="preserve"> СНЛК составляет не менее 90% от штатной численности;</w:t>
      </w:r>
    </w:p>
    <w:p w:rsidR="00540924" w:rsidRDefault="00540924" w:rsidP="005B67D6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  <w:r>
        <w:t>- готовность учреждений СНЛ</w:t>
      </w:r>
      <w:r w:rsidR="001C77B1">
        <w:t>К</w:t>
      </w:r>
      <w:r>
        <w:t>, включающая в себя время передачи информации о чрезвычайной ситуации (происшествии) РХБ характера, выезд в район чрезвычайной ситуации (происшествии)</w:t>
      </w:r>
      <w:r w:rsidR="00DF75E3">
        <w:t xml:space="preserve"> РХБ характера, установление наличия опасного вещества и проведение его индикаци</w:t>
      </w:r>
      <w:r w:rsidR="001C77B1">
        <w:t>и</w:t>
      </w:r>
      <w:r w:rsidR="006108B3">
        <w:t>,</w:t>
      </w:r>
      <w:r w:rsidR="00DF75E3">
        <w:t xml:space="preserve"> обеспечена;</w:t>
      </w:r>
    </w:p>
    <w:p w:rsidR="00DF75E3" w:rsidRDefault="00DF75E3" w:rsidP="005B67D6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  <w:r>
        <w:t>- учреждениями СНЛК при анализе контрольных проб получено не менее 90 % правильных заключений.</w:t>
      </w:r>
    </w:p>
    <w:p w:rsidR="00DF75E3" w:rsidRDefault="006108B3" w:rsidP="005B67D6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  <w:r>
        <w:t>«</w:t>
      </w:r>
      <w:r w:rsidR="00DF75E3">
        <w:t>Ограниченно готовы к выполнению задач», если:</w:t>
      </w:r>
    </w:p>
    <w:p w:rsidR="006108B3" w:rsidRDefault="006108B3" w:rsidP="006108B3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  <w:r>
        <w:t>- количество обученных руководит</w:t>
      </w:r>
      <w:r w:rsidR="001C77B1">
        <w:t>елей (специалистов) по программе</w:t>
      </w:r>
      <w:r>
        <w:t xml:space="preserve"> СНЛК составляет не менее 80% от штатной численности;</w:t>
      </w:r>
    </w:p>
    <w:p w:rsidR="006108B3" w:rsidRDefault="006108B3" w:rsidP="006108B3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  <w:r w:rsidRPr="0056185E">
        <w:t>- готовность учреждений СНЛ</w:t>
      </w:r>
      <w:r w:rsidR="001C77B1" w:rsidRPr="0056185E">
        <w:t>К</w:t>
      </w:r>
      <w:r w:rsidRPr="0056185E">
        <w:t xml:space="preserve">, включающая в себя время передачи информации о чрезвычайной ситуации (происшествии) РХБ характера, выезд в район чрезвычайной ситуации </w:t>
      </w:r>
      <w:r w:rsidRPr="0056185E">
        <w:lastRenderedPageBreak/>
        <w:t>(происшествии) РХБ характера, установление наличия опасного вещества и проведение его индикация, обеспечена;</w:t>
      </w:r>
    </w:p>
    <w:p w:rsidR="006108B3" w:rsidRDefault="006108B3" w:rsidP="006108B3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  <w:r>
        <w:t xml:space="preserve">- учреждениями СНЛК при анализе контрольных проб получено </w:t>
      </w:r>
      <w:r w:rsidR="000A677C">
        <w:t>не менее 80</w:t>
      </w:r>
      <w:r>
        <w:t>% правильных заключений.</w:t>
      </w:r>
    </w:p>
    <w:p w:rsidR="006108B3" w:rsidRDefault="006108B3" w:rsidP="006108B3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  <w:r>
        <w:t>«Не готовы к выполнению задач»:</w:t>
      </w:r>
    </w:p>
    <w:p w:rsidR="006108B3" w:rsidRDefault="006108B3" w:rsidP="006108B3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  <w:r>
        <w:t>- не выполнено одно или более условий из предыдущей оценки.</w:t>
      </w:r>
    </w:p>
    <w:p w:rsidR="00EF33F4" w:rsidRDefault="00EF33F4" w:rsidP="005B67D6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</w:p>
    <w:p w:rsidR="00F06B7E" w:rsidRDefault="00F06B7E" w:rsidP="00F06B7E">
      <w:pPr>
        <w:pStyle w:val="a5"/>
        <w:tabs>
          <w:tab w:val="left" w:pos="493"/>
        </w:tabs>
        <w:ind w:left="0" w:right="3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 w:rsidRPr="00BA681B">
        <w:rPr>
          <w:rFonts w:ascii="Times New Roman" w:hAnsi="Times New Roman" w:cs="Times New Roman"/>
          <w:b/>
        </w:rPr>
        <w:t>Документация учреждений СНЛК муниципального образования</w:t>
      </w:r>
    </w:p>
    <w:p w:rsidR="00F06B7E" w:rsidRPr="00D87040" w:rsidRDefault="0025192D" w:rsidP="00F06B7E">
      <w:pPr>
        <w:pStyle w:val="a5"/>
        <w:tabs>
          <w:tab w:val="left" w:pos="493"/>
        </w:tabs>
        <w:ind w:left="0" w:right="3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06B7E">
        <w:rPr>
          <w:rFonts w:ascii="Times New Roman" w:hAnsi="Times New Roman" w:cs="Times New Roman"/>
        </w:rPr>
        <w:t>.1. В учреждениях СНЛК рекомендовано иметь следующий комплект документации:</w:t>
      </w:r>
    </w:p>
    <w:p w:rsidR="00F06B7E" w:rsidRPr="00D87040" w:rsidRDefault="00F06B7E" w:rsidP="00F06B7E">
      <w:pPr>
        <w:ind w:right="30" w:firstLine="709"/>
        <w:jc w:val="both"/>
        <w:rPr>
          <w:rFonts w:ascii="Times New Roman" w:hAnsi="Times New Roman" w:cs="Times New Roman"/>
        </w:rPr>
      </w:pPr>
      <w:r w:rsidRPr="00D87040">
        <w:rPr>
          <w:rFonts w:ascii="Times New Roman" w:hAnsi="Times New Roman" w:cs="Times New Roman"/>
        </w:rPr>
        <w:t>- ведомственное Положение (инструкцию) о работе СНЛК;</w:t>
      </w:r>
    </w:p>
    <w:p w:rsidR="00F06B7E" w:rsidRPr="00D87040" w:rsidRDefault="00F06B7E" w:rsidP="00F06B7E">
      <w:pPr>
        <w:ind w:right="30" w:firstLine="709"/>
        <w:jc w:val="both"/>
        <w:rPr>
          <w:rFonts w:ascii="Times New Roman" w:hAnsi="Times New Roman" w:cs="Times New Roman"/>
        </w:rPr>
      </w:pPr>
      <w:r w:rsidRPr="00D87040">
        <w:rPr>
          <w:rFonts w:ascii="Times New Roman" w:hAnsi="Times New Roman" w:cs="Times New Roman"/>
        </w:rPr>
        <w:t>- соответствующий штат и табель оснащения;</w:t>
      </w:r>
    </w:p>
    <w:p w:rsidR="00F06B7E" w:rsidRPr="00D87040" w:rsidRDefault="00F06B7E" w:rsidP="00F06B7E">
      <w:pPr>
        <w:ind w:right="30" w:firstLine="709"/>
        <w:jc w:val="both"/>
        <w:rPr>
          <w:rFonts w:ascii="Times New Roman" w:hAnsi="Times New Roman" w:cs="Times New Roman"/>
        </w:rPr>
      </w:pPr>
      <w:r w:rsidRPr="00D87040">
        <w:rPr>
          <w:rFonts w:ascii="Times New Roman" w:hAnsi="Times New Roman" w:cs="Times New Roman"/>
        </w:rPr>
        <w:t>- план перевода учреждений с мирного на военное положение;</w:t>
      </w:r>
      <w:r>
        <w:rPr>
          <w:rFonts w:ascii="Times New Roman" w:hAnsi="Times New Roman" w:cs="Times New Roman"/>
        </w:rPr>
        <w:t xml:space="preserve"> </w:t>
      </w:r>
    </w:p>
    <w:p w:rsidR="00F06B7E" w:rsidRPr="00D87040" w:rsidRDefault="00F06B7E" w:rsidP="00F06B7E">
      <w:pPr>
        <w:ind w:right="30" w:firstLine="709"/>
        <w:jc w:val="both"/>
        <w:rPr>
          <w:rFonts w:ascii="Times New Roman" w:hAnsi="Times New Roman" w:cs="Times New Roman"/>
        </w:rPr>
      </w:pPr>
      <w:r w:rsidRPr="00D87040">
        <w:rPr>
          <w:rFonts w:ascii="Times New Roman" w:hAnsi="Times New Roman" w:cs="Times New Roman"/>
        </w:rPr>
        <w:t>- план подготовки и развития учреждения СНЛК на текущий год и на перспективу;</w:t>
      </w:r>
    </w:p>
    <w:p w:rsidR="00F06B7E" w:rsidRPr="00D87040" w:rsidRDefault="00F06B7E" w:rsidP="00F06B7E">
      <w:pPr>
        <w:ind w:right="30" w:firstLine="709"/>
        <w:jc w:val="both"/>
        <w:rPr>
          <w:rFonts w:ascii="Times New Roman" w:hAnsi="Times New Roman" w:cs="Times New Roman"/>
        </w:rPr>
      </w:pPr>
      <w:r w:rsidRPr="00D87040">
        <w:rPr>
          <w:rFonts w:ascii="Times New Roman" w:hAnsi="Times New Roman" w:cs="Times New Roman"/>
        </w:rPr>
        <w:t>- схема оповещения, сбора личного состава учреждения в рабочее и нерабочее время;</w:t>
      </w:r>
    </w:p>
    <w:p w:rsidR="00F06B7E" w:rsidRPr="00D87040" w:rsidRDefault="00F06B7E" w:rsidP="00F06B7E">
      <w:pPr>
        <w:ind w:right="30" w:firstLine="709"/>
        <w:jc w:val="both"/>
        <w:rPr>
          <w:rFonts w:ascii="Times New Roman" w:hAnsi="Times New Roman" w:cs="Times New Roman"/>
        </w:rPr>
      </w:pPr>
      <w:r w:rsidRPr="00D87040">
        <w:rPr>
          <w:rFonts w:ascii="Times New Roman" w:hAnsi="Times New Roman" w:cs="Times New Roman"/>
        </w:rPr>
        <w:t>- функциональные обязанности специалистов учреждения;</w:t>
      </w:r>
    </w:p>
    <w:p w:rsidR="00F06B7E" w:rsidRPr="00D87040" w:rsidRDefault="00F06B7E" w:rsidP="00F06B7E">
      <w:pPr>
        <w:ind w:right="3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перечень социально значимых </w:t>
      </w:r>
      <w:r w:rsidRPr="00D87040">
        <w:rPr>
          <w:rFonts w:ascii="Times New Roman" w:hAnsi="Times New Roman" w:cs="Times New Roman"/>
        </w:rPr>
        <w:t xml:space="preserve">заболеваний и </w:t>
      </w:r>
      <w:r>
        <w:rPr>
          <w:rFonts w:ascii="Times New Roman" w:hAnsi="Times New Roman" w:cs="Times New Roman"/>
        </w:rPr>
        <w:t>заболеваний, представляющих опасность для окружающих</w:t>
      </w:r>
      <w:r w:rsidRPr="00D87040">
        <w:rPr>
          <w:rFonts w:ascii="Times New Roman" w:hAnsi="Times New Roman" w:cs="Times New Roman"/>
        </w:rPr>
        <w:t>;</w:t>
      </w:r>
    </w:p>
    <w:p w:rsidR="00F06B7E" w:rsidRPr="00D87040" w:rsidRDefault="00F06B7E" w:rsidP="00F06B7E">
      <w:pPr>
        <w:ind w:right="30" w:firstLine="709"/>
        <w:jc w:val="both"/>
        <w:rPr>
          <w:rFonts w:ascii="Times New Roman" w:hAnsi="Times New Roman" w:cs="Times New Roman"/>
        </w:rPr>
      </w:pPr>
      <w:r w:rsidRPr="00D87040">
        <w:rPr>
          <w:rFonts w:ascii="Times New Roman" w:hAnsi="Times New Roman" w:cs="Times New Roman"/>
        </w:rPr>
        <w:t xml:space="preserve">- перечень потенциально опасных объектов в </w:t>
      </w:r>
      <w:r w:rsidR="007971DB">
        <w:rPr>
          <w:rFonts w:ascii="Times New Roman" w:hAnsi="Times New Roman" w:cs="Times New Roman"/>
        </w:rPr>
        <w:t xml:space="preserve">РХБ </w:t>
      </w:r>
      <w:r w:rsidRPr="00D87040">
        <w:rPr>
          <w:rFonts w:ascii="Times New Roman" w:hAnsi="Times New Roman" w:cs="Times New Roman"/>
        </w:rPr>
        <w:t>отношении</w:t>
      </w:r>
      <w:r w:rsidR="007971DB">
        <w:rPr>
          <w:rFonts w:ascii="Times New Roman" w:hAnsi="Times New Roman" w:cs="Times New Roman"/>
        </w:rPr>
        <w:t xml:space="preserve"> на подконтрольной территории учреждения СНЛК</w:t>
      </w:r>
      <w:r w:rsidRPr="00D87040">
        <w:rPr>
          <w:rFonts w:ascii="Times New Roman" w:hAnsi="Times New Roman" w:cs="Times New Roman"/>
        </w:rPr>
        <w:t>;</w:t>
      </w:r>
    </w:p>
    <w:p w:rsidR="007971DB" w:rsidRDefault="001C77B1" w:rsidP="007971DB">
      <w:pPr>
        <w:ind w:right="3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алгоритм (порядок) передачи</w:t>
      </w:r>
      <w:r w:rsidR="007971DB" w:rsidRPr="00D87040">
        <w:rPr>
          <w:rFonts w:ascii="Times New Roman" w:hAnsi="Times New Roman" w:cs="Times New Roman"/>
        </w:rPr>
        <w:t xml:space="preserve"> информации о заражении (загрязнении) объектов окружающей среды</w:t>
      </w:r>
    </w:p>
    <w:p w:rsidR="007971DB" w:rsidRPr="00D87040" w:rsidRDefault="007971DB" w:rsidP="007971DB">
      <w:pPr>
        <w:ind w:right="3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схема орг</w:t>
      </w:r>
      <w:r w:rsidR="001C77B1">
        <w:rPr>
          <w:rFonts w:ascii="Times New Roman" w:hAnsi="Times New Roman" w:cs="Times New Roman"/>
        </w:rPr>
        <w:t>анизации связи и взаимодействия</w:t>
      </w:r>
      <w:r w:rsidRPr="00D87040">
        <w:rPr>
          <w:rFonts w:ascii="Times New Roman" w:hAnsi="Times New Roman" w:cs="Times New Roman"/>
        </w:rPr>
        <w:t>;</w:t>
      </w:r>
    </w:p>
    <w:p w:rsidR="00F06B7E" w:rsidRPr="00D87040" w:rsidRDefault="00F06B7E" w:rsidP="00F06B7E">
      <w:pPr>
        <w:ind w:right="30" w:firstLine="709"/>
        <w:jc w:val="both"/>
        <w:rPr>
          <w:rFonts w:ascii="Times New Roman" w:hAnsi="Times New Roman" w:cs="Times New Roman"/>
        </w:rPr>
      </w:pPr>
      <w:r w:rsidRPr="00D87040">
        <w:rPr>
          <w:rFonts w:ascii="Times New Roman" w:hAnsi="Times New Roman" w:cs="Times New Roman"/>
        </w:rPr>
        <w:t>- нормы допустимых</w:t>
      </w:r>
      <w:r w:rsidR="009F533E">
        <w:rPr>
          <w:rFonts w:ascii="Times New Roman" w:hAnsi="Times New Roman" w:cs="Times New Roman"/>
        </w:rPr>
        <w:t xml:space="preserve"> уровней радиоактивного загрязнения пр</w:t>
      </w:r>
      <w:r w:rsidR="001C77B1">
        <w:rPr>
          <w:rFonts w:ascii="Times New Roman" w:hAnsi="Times New Roman" w:cs="Times New Roman"/>
        </w:rPr>
        <w:t>едельно допустимых концентраций</w:t>
      </w:r>
      <w:r w:rsidRPr="00D87040">
        <w:rPr>
          <w:rFonts w:ascii="Times New Roman" w:hAnsi="Times New Roman" w:cs="Times New Roman"/>
        </w:rPr>
        <w:t>,</w:t>
      </w:r>
      <w:r w:rsidR="001C77B1">
        <w:rPr>
          <w:rFonts w:ascii="Times New Roman" w:hAnsi="Times New Roman" w:cs="Times New Roman"/>
        </w:rPr>
        <w:t xml:space="preserve"> </w:t>
      </w:r>
      <w:r w:rsidR="009F533E">
        <w:rPr>
          <w:rFonts w:ascii="Times New Roman" w:hAnsi="Times New Roman" w:cs="Times New Roman"/>
        </w:rPr>
        <w:t>ОВ в воздухе</w:t>
      </w:r>
      <w:r w:rsidRPr="00D87040">
        <w:rPr>
          <w:rFonts w:ascii="Times New Roman" w:hAnsi="Times New Roman" w:cs="Times New Roman"/>
        </w:rPr>
        <w:t xml:space="preserve">, питьевой воде, продовольствии, пищевом </w:t>
      </w:r>
      <w:r w:rsidR="009F533E">
        <w:rPr>
          <w:rFonts w:ascii="Times New Roman" w:hAnsi="Times New Roman" w:cs="Times New Roman"/>
        </w:rPr>
        <w:t xml:space="preserve">и фуражном </w:t>
      </w:r>
      <w:r w:rsidRPr="00D87040">
        <w:rPr>
          <w:rFonts w:ascii="Times New Roman" w:hAnsi="Times New Roman" w:cs="Times New Roman"/>
        </w:rPr>
        <w:t>сырь</w:t>
      </w:r>
      <w:r w:rsidR="009F533E">
        <w:rPr>
          <w:rFonts w:ascii="Times New Roman" w:hAnsi="Times New Roman" w:cs="Times New Roman"/>
        </w:rPr>
        <w:t>е</w:t>
      </w:r>
      <w:r w:rsidRPr="00D87040">
        <w:rPr>
          <w:rFonts w:ascii="Times New Roman" w:hAnsi="Times New Roman" w:cs="Times New Roman"/>
        </w:rPr>
        <w:t>;</w:t>
      </w:r>
    </w:p>
    <w:p w:rsidR="00F06B7E" w:rsidRPr="00D87040" w:rsidRDefault="009F533E" w:rsidP="00F06B7E">
      <w:pPr>
        <w:ind w:right="3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картографическую </w:t>
      </w:r>
      <w:r w:rsidR="00F06B7E" w:rsidRPr="00D87040">
        <w:rPr>
          <w:rFonts w:ascii="Times New Roman" w:hAnsi="Times New Roman" w:cs="Times New Roman"/>
        </w:rPr>
        <w:t xml:space="preserve">(схему) контролируемого района для отображения </w:t>
      </w:r>
      <w:r>
        <w:rPr>
          <w:rFonts w:ascii="Times New Roman" w:hAnsi="Times New Roman" w:cs="Times New Roman"/>
        </w:rPr>
        <w:t xml:space="preserve">РХБ </w:t>
      </w:r>
      <w:r w:rsidR="00F06B7E" w:rsidRPr="00D87040">
        <w:rPr>
          <w:rFonts w:ascii="Times New Roman" w:hAnsi="Times New Roman" w:cs="Times New Roman"/>
        </w:rPr>
        <w:t>обстановки;</w:t>
      </w:r>
    </w:p>
    <w:p w:rsidR="00F06B7E" w:rsidRPr="00D87040" w:rsidRDefault="00F06B7E" w:rsidP="00F06B7E">
      <w:pPr>
        <w:ind w:right="30" w:firstLine="709"/>
        <w:jc w:val="both"/>
        <w:rPr>
          <w:rFonts w:ascii="Times New Roman" w:hAnsi="Times New Roman" w:cs="Times New Roman"/>
        </w:rPr>
      </w:pPr>
      <w:r w:rsidRPr="00D87040">
        <w:rPr>
          <w:rFonts w:ascii="Times New Roman" w:hAnsi="Times New Roman" w:cs="Times New Roman"/>
        </w:rPr>
        <w:t>- журнал регистрации отобранных (поступивших) проб и учета результатов анализов;</w:t>
      </w:r>
    </w:p>
    <w:p w:rsidR="00F06B7E" w:rsidRPr="00D87040" w:rsidRDefault="00F06B7E" w:rsidP="00F06B7E">
      <w:pPr>
        <w:tabs>
          <w:tab w:val="left" w:pos="993"/>
        </w:tabs>
        <w:ind w:right="30" w:firstLine="709"/>
        <w:jc w:val="both"/>
        <w:rPr>
          <w:rFonts w:ascii="Times New Roman" w:hAnsi="Times New Roman" w:cs="Times New Roman"/>
        </w:rPr>
      </w:pPr>
      <w:r w:rsidRPr="00D87040">
        <w:rPr>
          <w:rFonts w:ascii="Times New Roman" w:hAnsi="Times New Roman" w:cs="Times New Roman"/>
        </w:rPr>
        <w:t xml:space="preserve">- журнал </w:t>
      </w:r>
      <w:r w:rsidR="009F533E">
        <w:rPr>
          <w:rFonts w:ascii="Times New Roman" w:hAnsi="Times New Roman" w:cs="Times New Roman"/>
        </w:rPr>
        <w:t>РХБ наблюдения</w:t>
      </w:r>
      <w:r w:rsidRPr="00D87040">
        <w:rPr>
          <w:rFonts w:ascii="Times New Roman" w:hAnsi="Times New Roman" w:cs="Times New Roman"/>
        </w:rPr>
        <w:t>;</w:t>
      </w:r>
    </w:p>
    <w:p w:rsidR="00F06B7E" w:rsidRPr="00D87040" w:rsidRDefault="00F06B7E" w:rsidP="00F06B7E">
      <w:pPr>
        <w:ind w:right="30" w:firstLine="709"/>
        <w:jc w:val="both"/>
        <w:rPr>
          <w:rFonts w:ascii="Times New Roman" w:hAnsi="Times New Roman" w:cs="Times New Roman"/>
        </w:rPr>
      </w:pPr>
      <w:r w:rsidRPr="00D87040">
        <w:rPr>
          <w:rFonts w:ascii="Times New Roman" w:hAnsi="Times New Roman" w:cs="Times New Roman"/>
        </w:rPr>
        <w:t>- инструкцию по мерам безопасности при работе с пробами, зараженными (загрязненными) РВ, ОВ и БС;</w:t>
      </w:r>
    </w:p>
    <w:p w:rsidR="00F06B7E" w:rsidRPr="00D87040" w:rsidRDefault="00F06B7E" w:rsidP="00F06B7E">
      <w:pPr>
        <w:ind w:right="30" w:firstLine="709"/>
        <w:jc w:val="both"/>
        <w:rPr>
          <w:rFonts w:ascii="Times New Roman" w:hAnsi="Times New Roman" w:cs="Times New Roman"/>
        </w:rPr>
      </w:pPr>
      <w:r w:rsidRPr="00D87040">
        <w:rPr>
          <w:rFonts w:ascii="Times New Roman" w:hAnsi="Times New Roman" w:cs="Times New Roman"/>
        </w:rPr>
        <w:t>- переговорные таблицы, табели срочных донесений для передач</w:t>
      </w:r>
      <w:r w:rsidR="006A0B50">
        <w:rPr>
          <w:rFonts w:ascii="Times New Roman" w:hAnsi="Times New Roman" w:cs="Times New Roman"/>
        </w:rPr>
        <w:t xml:space="preserve">и информации по подчиненности </w:t>
      </w:r>
      <w:r w:rsidRPr="00D87040">
        <w:rPr>
          <w:rFonts w:ascii="Times New Roman" w:hAnsi="Times New Roman" w:cs="Times New Roman"/>
        </w:rPr>
        <w:t>в Управление по делам ГО и ЧС г. Десногорска.</w:t>
      </w:r>
    </w:p>
    <w:p w:rsidR="00F06B7E" w:rsidRDefault="00F06B7E" w:rsidP="00C01BD9">
      <w:pPr>
        <w:pStyle w:val="a5"/>
        <w:tabs>
          <w:tab w:val="left" w:pos="380"/>
        </w:tabs>
        <w:ind w:left="0" w:right="30"/>
        <w:jc w:val="center"/>
        <w:outlineLvl w:val="2"/>
        <w:rPr>
          <w:rFonts w:ascii="Times New Roman" w:hAnsi="Times New Roman" w:cs="Times New Roman"/>
          <w:b/>
          <w:bCs/>
        </w:rPr>
      </w:pPr>
    </w:p>
    <w:p w:rsidR="00C01BD9" w:rsidRPr="00EC66CA" w:rsidRDefault="0025192D" w:rsidP="0025192D">
      <w:pPr>
        <w:pStyle w:val="a5"/>
        <w:tabs>
          <w:tab w:val="left" w:pos="380"/>
        </w:tabs>
        <w:ind w:left="0" w:right="30"/>
        <w:jc w:val="center"/>
        <w:outlineLvl w:val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C01BD9" w:rsidRPr="00EC66CA">
        <w:rPr>
          <w:rFonts w:ascii="Times New Roman" w:hAnsi="Times New Roman" w:cs="Times New Roman"/>
          <w:b/>
          <w:bCs/>
        </w:rPr>
        <w:t>. Организация взаимодействия учреждений СНЛК</w:t>
      </w:r>
      <w:r w:rsidR="00C01BD9" w:rsidRPr="00EC66CA">
        <w:rPr>
          <w:rFonts w:ascii="Times New Roman" w:hAnsi="Times New Roman" w:cs="Times New Roman"/>
          <w:b/>
          <w:bCs/>
        </w:rPr>
        <w:br/>
        <w:t>с Управлением по делам ГО и ЧС г. Десногорска</w:t>
      </w:r>
    </w:p>
    <w:p w:rsidR="00C01BD9" w:rsidRPr="00EC66CA" w:rsidRDefault="0025192D" w:rsidP="00C01BD9">
      <w:pPr>
        <w:tabs>
          <w:tab w:val="left" w:pos="1770"/>
        </w:tabs>
        <w:ind w:right="3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01BD9" w:rsidRPr="00EC66CA">
        <w:rPr>
          <w:rFonts w:ascii="Times New Roman" w:hAnsi="Times New Roman" w:cs="Times New Roman"/>
        </w:rPr>
        <w:t>.1. Обмен информацией между Управлением по делам ГО и ЧС и учреждениями СНЛК осуществляется в соответствии с постановлением Администрации муниципального образования «го</w:t>
      </w:r>
      <w:r w:rsidR="00C01BD9">
        <w:rPr>
          <w:rFonts w:ascii="Times New Roman" w:hAnsi="Times New Roman" w:cs="Times New Roman"/>
        </w:rPr>
        <w:t>род Десногорск» от 31.01.2017</w:t>
      </w:r>
      <w:r w:rsidR="00C01BD9" w:rsidRPr="00EC66CA">
        <w:rPr>
          <w:rFonts w:ascii="Times New Roman" w:hAnsi="Times New Roman" w:cs="Times New Roman"/>
        </w:rPr>
        <w:t xml:space="preserve"> № 87 «О порядке сбора и обмена информацией в области защиты населения и</w:t>
      </w:r>
      <w:r w:rsidR="00C01BD9" w:rsidRPr="00EC66CA">
        <w:rPr>
          <w:rFonts w:ascii="Times New Roman" w:hAnsi="Times New Roman" w:cs="Times New Roman"/>
          <w:b/>
          <w:bCs/>
        </w:rPr>
        <w:t xml:space="preserve"> </w:t>
      </w:r>
      <w:r w:rsidR="00C01BD9" w:rsidRPr="00EC66CA">
        <w:rPr>
          <w:rFonts w:ascii="Times New Roman" w:hAnsi="Times New Roman" w:cs="Times New Roman"/>
          <w:bCs/>
        </w:rPr>
        <w:t>территорий</w:t>
      </w:r>
      <w:r w:rsidR="00C01BD9" w:rsidRPr="00EC66CA">
        <w:rPr>
          <w:rFonts w:ascii="Times New Roman" w:hAnsi="Times New Roman" w:cs="Times New Roman"/>
          <w:b/>
          <w:bCs/>
        </w:rPr>
        <w:t xml:space="preserve"> </w:t>
      </w:r>
      <w:r w:rsidR="00C01BD9" w:rsidRPr="00EC66CA">
        <w:rPr>
          <w:rFonts w:ascii="Times New Roman" w:hAnsi="Times New Roman" w:cs="Times New Roman"/>
          <w:bCs/>
        </w:rPr>
        <w:t xml:space="preserve">от чрезвычайных ситуаций природного и техногенного характера на территории </w:t>
      </w:r>
      <w:r w:rsidR="00C01BD9" w:rsidRPr="00EC66CA">
        <w:rPr>
          <w:rFonts w:ascii="Times New Roman" w:hAnsi="Times New Roman" w:cs="Times New Roman"/>
        </w:rPr>
        <w:t xml:space="preserve">муниципального </w:t>
      </w:r>
      <w:r w:rsidR="00C01BD9" w:rsidRPr="00EC66CA">
        <w:rPr>
          <w:rFonts w:ascii="Times New Roman" w:hAnsi="Times New Roman" w:cs="Times New Roman"/>
          <w:bCs/>
        </w:rPr>
        <w:t xml:space="preserve">образования </w:t>
      </w:r>
      <w:r w:rsidR="00C01BD9" w:rsidRPr="00EC66CA">
        <w:rPr>
          <w:rFonts w:ascii="Times New Roman" w:hAnsi="Times New Roman" w:cs="Times New Roman"/>
        </w:rPr>
        <w:t>«город Десногорск» Смоленской области»</w:t>
      </w:r>
      <w:r w:rsidR="00D932DE">
        <w:rPr>
          <w:rFonts w:ascii="Times New Roman" w:hAnsi="Times New Roman" w:cs="Times New Roman"/>
        </w:rPr>
        <w:t>.</w:t>
      </w:r>
    </w:p>
    <w:p w:rsidR="00C01BD9" w:rsidRPr="00EC66CA" w:rsidRDefault="0025192D" w:rsidP="00C01BD9">
      <w:pPr>
        <w:tabs>
          <w:tab w:val="left" w:pos="2501"/>
        </w:tabs>
        <w:ind w:right="3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01BD9" w:rsidRPr="00EC66CA">
        <w:rPr>
          <w:rFonts w:ascii="Times New Roman" w:hAnsi="Times New Roman" w:cs="Times New Roman"/>
        </w:rPr>
        <w:t xml:space="preserve">.2. Управление по делам </w:t>
      </w:r>
      <w:r w:rsidR="00C01BD9" w:rsidRPr="00EC66CA">
        <w:rPr>
          <w:rFonts w:ascii="Times New Roman" w:hAnsi="Times New Roman" w:cs="Times New Roman"/>
          <w:bCs/>
        </w:rPr>
        <w:t>ГО и ЧС проводит трениро</w:t>
      </w:r>
      <w:r w:rsidR="00C01BD9">
        <w:rPr>
          <w:rFonts w:ascii="Times New Roman" w:hAnsi="Times New Roman" w:cs="Times New Roman"/>
          <w:bCs/>
        </w:rPr>
        <w:t xml:space="preserve">вки с учреждениями СНЛК </w:t>
      </w:r>
      <w:r>
        <w:rPr>
          <w:rFonts w:ascii="Times New Roman" w:hAnsi="Times New Roman" w:cs="Times New Roman"/>
          <w:bCs/>
        </w:rPr>
        <w:t>по планам Г</w:t>
      </w:r>
      <w:r w:rsidR="00C01BD9" w:rsidRPr="00EC66CA">
        <w:rPr>
          <w:rFonts w:ascii="Times New Roman" w:hAnsi="Times New Roman" w:cs="Times New Roman"/>
          <w:bCs/>
        </w:rPr>
        <w:t>лавного управления МЧС России по Смоленской обла</w:t>
      </w:r>
      <w:r w:rsidR="00C01BD9">
        <w:rPr>
          <w:rFonts w:ascii="Times New Roman" w:hAnsi="Times New Roman" w:cs="Times New Roman"/>
          <w:bCs/>
        </w:rPr>
        <w:t xml:space="preserve">сти. Тренировки проводятся </w:t>
      </w:r>
      <w:r w:rsidR="00C01BD9" w:rsidRPr="00EC66CA">
        <w:rPr>
          <w:rFonts w:ascii="Times New Roman" w:hAnsi="Times New Roman" w:cs="Times New Roman"/>
          <w:bCs/>
        </w:rPr>
        <w:t>с выдачей контрольных проб на РВ, ОВ и БС.</w:t>
      </w:r>
    </w:p>
    <w:p w:rsidR="00C01BD9" w:rsidRDefault="0025192D" w:rsidP="00C01BD9">
      <w:pPr>
        <w:tabs>
          <w:tab w:val="left" w:pos="1898"/>
        </w:tabs>
        <w:ind w:right="3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01BD9" w:rsidRPr="00EC66CA">
        <w:rPr>
          <w:rFonts w:ascii="Times New Roman" w:hAnsi="Times New Roman" w:cs="Times New Roman"/>
        </w:rPr>
        <w:t>.3. Учреждения СНЛК ежегодно в установленном порядке п</w:t>
      </w:r>
      <w:r w:rsidR="00C01BD9">
        <w:rPr>
          <w:rFonts w:ascii="Times New Roman" w:hAnsi="Times New Roman" w:cs="Times New Roman"/>
        </w:rPr>
        <w:t>редставляют</w:t>
      </w:r>
      <w:r w:rsidR="00C01BD9" w:rsidRPr="00EC66CA">
        <w:rPr>
          <w:rFonts w:ascii="Times New Roman" w:hAnsi="Times New Roman" w:cs="Times New Roman"/>
        </w:rPr>
        <w:t xml:space="preserve"> в Управление по делам ГО и ЧС</w:t>
      </w:r>
      <w:r w:rsidR="00C01BD9" w:rsidRPr="00EC66CA">
        <w:rPr>
          <w:rFonts w:ascii="Times New Roman" w:hAnsi="Times New Roman" w:cs="Times New Roman"/>
          <w:color w:val="FF0000"/>
        </w:rPr>
        <w:t xml:space="preserve"> </w:t>
      </w:r>
      <w:r w:rsidR="00C01BD9" w:rsidRPr="00EC66CA">
        <w:rPr>
          <w:rFonts w:ascii="Times New Roman" w:hAnsi="Times New Roman" w:cs="Times New Roman"/>
        </w:rPr>
        <w:t xml:space="preserve">донесение по форме </w:t>
      </w:r>
      <w:r w:rsidR="00C01BD9" w:rsidRPr="0056185E">
        <w:rPr>
          <w:rFonts w:ascii="Times New Roman" w:hAnsi="Times New Roman" w:cs="Times New Roman"/>
        </w:rPr>
        <w:t>№ 1/СНЛК</w:t>
      </w:r>
      <w:r w:rsidR="00C01BD9" w:rsidRPr="00EC66CA">
        <w:rPr>
          <w:rFonts w:ascii="Times New Roman" w:hAnsi="Times New Roman" w:cs="Times New Roman"/>
        </w:rPr>
        <w:t xml:space="preserve"> и перспективные планы развития.</w:t>
      </w:r>
    </w:p>
    <w:p w:rsidR="00824A97" w:rsidRDefault="00824A97" w:rsidP="005B67D6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</w:p>
    <w:p w:rsidR="00782DC0" w:rsidRDefault="00782DC0" w:rsidP="005B67D6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</w:p>
    <w:p w:rsidR="00782DC0" w:rsidRDefault="00782DC0" w:rsidP="005B67D6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</w:p>
    <w:p w:rsidR="00782DC0" w:rsidRDefault="00782DC0" w:rsidP="005B67D6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</w:p>
    <w:p w:rsidR="00782DC0" w:rsidRDefault="00782DC0" w:rsidP="005B67D6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</w:p>
    <w:p w:rsidR="00824A97" w:rsidRDefault="00824A97" w:rsidP="005B67D6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</w:p>
    <w:p w:rsidR="00824A97" w:rsidRDefault="00824A97" w:rsidP="005B67D6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71"/>
      </w:tblGrid>
      <w:tr w:rsidR="0034426C" w:rsidTr="00D13631">
        <w:tc>
          <w:tcPr>
            <w:tcW w:w="5353" w:type="dxa"/>
          </w:tcPr>
          <w:p w:rsidR="0034426C" w:rsidRDefault="0034426C" w:rsidP="00D1363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</w:tcPr>
          <w:p w:rsidR="0034426C" w:rsidRDefault="00B47329" w:rsidP="00FD2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  <w:p w:rsidR="0034426C" w:rsidRDefault="0034426C" w:rsidP="00FD2805">
            <w:pPr>
              <w:rPr>
                <w:rFonts w:ascii="Times New Roman" w:hAnsi="Times New Roman" w:cs="Times New Roman"/>
              </w:rPr>
            </w:pPr>
          </w:p>
          <w:p w:rsidR="0034426C" w:rsidRPr="00B47329" w:rsidRDefault="0034426C" w:rsidP="00FD2805">
            <w:pPr>
              <w:tabs>
                <w:tab w:val="left" w:pos="4928"/>
              </w:tabs>
              <w:ind w:right="30"/>
              <w:outlineLvl w:val="2"/>
              <w:rPr>
                <w:rFonts w:ascii="Times New Roman" w:hAnsi="Times New Roman" w:cs="Times New Roman"/>
              </w:rPr>
            </w:pPr>
            <w:r w:rsidRPr="00B47329">
              <w:rPr>
                <w:rFonts w:ascii="Times New Roman" w:hAnsi="Times New Roman" w:cs="Times New Roman"/>
              </w:rPr>
              <w:t xml:space="preserve">к </w:t>
            </w:r>
            <w:r w:rsidR="00B47329">
              <w:rPr>
                <w:rFonts w:ascii="Times New Roman" w:eastAsia="Calibri" w:hAnsi="Times New Roman" w:cs="Times New Roman"/>
                <w:bCs/>
              </w:rPr>
              <w:t>Положению</w:t>
            </w:r>
            <w:r w:rsidR="00B47329" w:rsidRPr="00B4732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B47329" w:rsidRPr="00B47329">
              <w:rPr>
                <w:rFonts w:ascii="Times New Roman" w:eastAsia="Calibri" w:hAnsi="Times New Roman" w:cs="Times New Roman"/>
                <w:bCs/>
              </w:rPr>
              <w:br/>
            </w:r>
            <w:r w:rsidR="00B47329" w:rsidRPr="00B47329">
              <w:rPr>
                <w:rFonts w:ascii="Times New Roman" w:hAnsi="Times New Roman" w:cs="Times New Roman"/>
                <w:bCs/>
                <w:lang w:bidi="en-US"/>
              </w:rPr>
              <w:t xml:space="preserve">о </w:t>
            </w:r>
            <w:r w:rsidR="00B47329" w:rsidRPr="00B47329">
              <w:rPr>
                <w:rFonts w:ascii="Times New Roman" w:hAnsi="Times New Roman" w:cs="Times New Roman"/>
              </w:rPr>
              <w:t xml:space="preserve">сети </w:t>
            </w:r>
            <w:r w:rsidR="00B47329" w:rsidRPr="00B47329">
              <w:rPr>
                <w:rFonts w:ascii="Times New Roman" w:hAnsi="Times New Roman" w:cs="Times New Roman"/>
                <w:bCs/>
              </w:rPr>
              <w:t>наблюдения и лабораторного контроля гражданской обороны и защиты населения на территории муниципального образования «город Десногорск» Смоленской области</w:t>
            </w:r>
          </w:p>
        </w:tc>
      </w:tr>
    </w:tbl>
    <w:p w:rsidR="00824A97" w:rsidRDefault="00824A97" w:rsidP="005B67D6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</w:p>
    <w:p w:rsidR="00824A97" w:rsidRDefault="00B47329" w:rsidP="00B47329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center"/>
        <w:rPr>
          <w:b/>
        </w:rPr>
      </w:pPr>
      <w:r w:rsidRPr="00B47329">
        <w:rPr>
          <w:b/>
        </w:rPr>
        <w:t>Табель срочных донесений</w:t>
      </w:r>
    </w:p>
    <w:p w:rsidR="00B47329" w:rsidRDefault="001C77B1" w:rsidP="00B47329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  <w:r>
        <w:t>Информация о мониторинге РХБ</w:t>
      </w:r>
      <w:r w:rsidR="00B47329">
        <w:t xml:space="preserve"> обстановке осуществляется в </w:t>
      </w:r>
      <w:r w:rsidR="00D932DE">
        <w:t>зависимости</w:t>
      </w:r>
      <w:r w:rsidR="00B47329">
        <w:t xml:space="preserve"> от режима функционирования.</w:t>
      </w:r>
    </w:p>
    <w:p w:rsidR="009905A8" w:rsidRDefault="009905A8" w:rsidP="00B47329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  <w:r>
        <w:t>В режиме повседневной деятельности</w:t>
      </w:r>
      <w:r w:rsidR="00D932DE">
        <w:t xml:space="preserve"> информацию о результатах наблюдения и лабораторного контроля рек</w:t>
      </w:r>
      <w:r w:rsidR="00245F79">
        <w:t>омендуется представлять по установленному</w:t>
      </w:r>
      <w:r w:rsidR="00D932DE">
        <w:t xml:space="preserve"> регламенту</w:t>
      </w:r>
      <w:r w:rsidR="00245F79">
        <w:t xml:space="preserve"> в вышестоящую организацию по подчиненности и муниципальное образование.</w:t>
      </w:r>
    </w:p>
    <w:p w:rsidR="00245F79" w:rsidRDefault="00245F79" w:rsidP="00B47329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  <w:r>
        <w:t>В режиме повешенной</w:t>
      </w:r>
      <w:r w:rsidR="001C77B1">
        <w:t xml:space="preserve"> готовности передачу информации</w:t>
      </w:r>
      <w:r>
        <w:t xml:space="preserve"> рекомендуется осуществлять в сроки, не превышающие 1 часа с момента обнаружения признаков угрозы возникновения чрезвычайных ситуаций, и далее с периодичностью не более 2-х часов по существующим каналам связи.</w:t>
      </w:r>
    </w:p>
    <w:p w:rsidR="00A82666" w:rsidRDefault="00A82666" w:rsidP="00B47329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  <w:r>
        <w:t>В режиме чрезвычайной ситуации передачу информации рекомендуется осуществлять по имеющимся каналам связи, немедленно, и с последующим письменным подтверждением (донесением) не позднее 1 часа с момента уведомления о возникновении чрезвычайной ситуации. Последующая информация о развитии обстановки передается с периодичностью не более 1 часа.</w:t>
      </w:r>
    </w:p>
    <w:p w:rsidR="00645252" w:rsidRPr="00B73F51" w:rsidRDefault="00645252" w:rsidP="00B47329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  <w:rPr>
          <w:b/>
        </w:rPr>
      </w:pPr>
    </w:p>
    <w:p w:rsidR="00645252" w:rsidRPr="00B73F51" w:rsidRDefault="00FA0DD7" w:rsidP="00FA0DD7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center"/>
        <w:rPr>
          <w:b/>
        </w:rPr>
      </w:pPr>
      <w:r w:rsidRPr="00B73F51">
        <w:rPr>
          <w:b/>
        </w:rPr>
        <w:t xml:space="preserve">Табель срочных донесений учреждений СНЛК </w:t>
      </w:r>
    </w:p>
    <w:p w:rsidR="00FA0DD7" w:rsidRPr="00B73F51" w:rsidRDefault="001C77B1" w:rsidP="00FA0DD7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center"/>
        <w:rPr>
          <w:b/>
        </w:rPr>
      </w:pPr>
      <w:r>
        <w:rPr>
          <w:b/>
        </w:rPr>
        <w:t>территориальных</w:t>
      </w:r>
      <w:r w:rsidR="00645252" w:rsidRPr="00B73F51">
        <w:rPr>
          <w:b/>
        </w:rPr>
        <w:t xml:space="preserve"> </w:t>
      </w:r>
      <w:r w:rsidR="00FA0DD7" w:rsidRPr="00B73F51">
        <w:rPr>
          <w:b/>
        </w:rPr>
        <w:t>подсетей о мониторинге</w:t>
      </w:r>
      <w:r w:rsidR="00645252" w:rsidRPr="00B73F51">
        <w:rPr>
          <w:b/>
        </w:rPr>
        <w:t xml:space="preserve"> РХБ обстановки</w:t>
      </w:r>
    </w:p>
    <w:p w:rsidR="00645252" w:rsidRDefault="00645252" w:rsidP="00FA0DD7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center"/>
      </w:pPr>
    </w:p>
    <w:tbl>
      <w:tblPr>
        <w:tblStyle w:val="a8"/>
        <w:tblW w:w="0" w:type="auto"/>
        <w:tblLayout w:type="fixed"/>
        <w:tblLook w:val="04A0"/>
      </w:tblPr>
      <w:tblGrid>
        <w:gridCol w:w="2093"/>
        <w:gridCol w:w="1984"/>
        <w:gridCol w:w="2030"/>
        <w:gridCol w:w="2007"/>
        <w:gridCol w:w="2026"/>
      </w:tblGrid>
      <w:tr w:rsidR="00B73F51" w:rsidTr="00150FFE">
        <w:tc>
          <w:tcPr>
            <w:tcW w:w="2093" w:type="dxa"/>
          </w:tcPr>
          <w:p w:rsidR="00645252" w:rsidRDefault="00645252" w:rsidP="00FA0DD7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Режим функционирования</w:t>
            </w:r>
          </w:p>
        </w:tc>
        <w:tc>
          <w:tcPr>
            <w:tcW w:w="1984" w:type="dxa"/>
          </w:tcPr>
          <w:p w:rsidR="00645252" w:rsidRDefault="00645252" w:rsidP="00FA0DD7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ЕДДС</w:t>
            </w:r>
          </w:p>
        </w:tc>
        <w:tc>
          <w:tcPr>
            <w:tcW w:w="2030" w:type="dxa"/>
          </w:tcPr>
          <w:p w:rsidR="00D13631" w:rsidRDefault="00645252" w:rsidP="00FA0DD7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ЦУКС</w:t>
            </w:r>
          </w:p>
          <w:p w:rsidR="00645252" w:rsidRDefault="00645252" w:rsidP="00FA0DD7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 xml:space="preserve"> ГУ МЧС</w:t>
            </w:r>
          </w:p>
        </w:tc>
        <w:tc>
          <w:tcPr>
            <w:tcW w:w="2007" w:type="dxa"/>
          </w:tcPr>
          <w:p w:rsidR="00645252" w:rsidRDefault="00B73F51" w:rsidP="00FA0DD7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Вышестоящая ведомственная организация</w:t>
            </w:r>
          </w:p>
        </w:tc>
        <w:tc>
          <w:tcPr>
            <w:tcW w:w="2026" w:type="dxa"/>
          </w:tcPr>
          <w:p w:rsidR="00645252" w:rsidRDefault="00B73F51" w:rsidP="00FA0DD7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Периодичность информирования</w:t>
            </w:r>
          </w:p>
        </w:tc>
      </w:tr>
      <w:tr w:rsidR="00B73F51" w:rsidTr="00150FFE">
        <w:tc>
          <w:tcPr>
            <w:tcW w:w="2093" w:type="dxa"/>
          </w:tcPr>
          <w:p w:rsidR="00B73F51" w:rsidRDefault="00B73F51" w:rsidP="00FA0DD7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Повседневная деятельность</w:t>
            </w:r>
          </w:p>
        </w:tc>
        <w:tc>
          <w:tcPr>
            <w:tcW w:w="1984" w:type="dxa"/>
          </w:tcPr>
          <w:p w:rsidR="00B73F51" w:rsidRDefault="00B73F51" w:rsidP="00FA0DD7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1 раз в сутки</w:t>
            </w:r>
          </w:p>
        </w:tc>
        <w:tc>
          <w:tcPr>
            <w:tcW w:w="2030" w:type="dxa"/>
          </w:tcPr>
          <w:p w:rsidR="00B73F51" w:rsidRDefault="00B73F51" w:rsidP="00D13631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1 раз в сутки</w:t>
            </w:r>
          </w:p>
        </w:tc>
        <w:tc>
          <w:tcPr>
            <w:tcW w:w="2007" w:type="dxa"/>
          </w:tcPr>
          <w:p w:rsidR="00B73F51" w:rsidRDefault="00B73F51" w:rsidP="00D13631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1 раз в сутки</w:t>
            </w:r>
          </w:p>
        </w:tc>
        <w:tc>
          <w:tcPr>
            <w:tcW w:w="2026" w:type="dxa"/>
          </w:tcPr>
          <w:p w:rsidR="00B73F51" w:rsidRDefault="00B73F51" w:rsidP="00D13631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1 раз в сутки</w:t>
            </w:r>
          </w:p>
        </w:tc>
      </w:tr>
      <w:tr w:rsidR="00D13631" w:rsidTr="00150FFE">
        <w:tc>
          <w:tcPr>
            <w:tcW w:w="2093" w:type="dxa"/>
          </w:tcPr>
          <w:p w:rsidR="00D13631" w:rsidRDefault="00D13631" w:rsidP="00FA0DD7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Режим повышенной готовности (прогнозирование чрезвычайной ситуации, ухудшение РХБ обстановки, нарастание угрозы агрессии против Российской Федерации)</w:t>
            </w:r>
          </w:p>
        </w:tc>
        <w:tc>
          <w:tcPr>
            <w:tcW w:w="1984" w:type="dxa"/>
          </w:tcPr>
          <w:p w:rsidR="00D13631" w:rsidRDefault="00D13631" w:rsidP="00FA0DD7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 xml:space="preserve">в течении 1 часа с момента обнаружения угрозы </w:t>
            </w:r>
            <w:r w:rsidRPr="00D13631">
              <w:rPr>
                <w:sz w:val="20"/>
                <w:szCs w:val="20"/>
              </w:rPr>
              <w:t>(форма донесения 1)</w:t>
            </w:r>
          </w:p>
        </w:tc>
        <w:tc>
          <w:tcPr>
            <w:tcW w:w="2030" w:type="dxa"/>
          </w:tcPr>
          <w:p w:rsidR="00D13631" w:rsidRDefault="00D13631" w:rsidP="00D13631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 xml:space="preserve">в течении 1 часа с момента обнаружения угрозы </w:t>
            </w:r>
            <w:r w:rsidRPr="00D13631">
              <w:rPr>
                <w:sz w:val="20"/>
                <w:szCs w:val="20"/>
              </w:rPr>
              <w:t>(форма донесения 1)</w:t>
            </w:r>
          </w:p>
        </w:tc>
        <w:tc>
          <w:tcPr>
            <w:tcW w:w="2007" w:type="dxa"/>
          </w:tcPr>
          <w:p w:rsidR="00D13631" w:rsidRDefault="00D13631" w:rsidP="00D13631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 xml:space="preserve">в течении 1 часа с момента обнаружения угрозы </w:t>
            </w:r>
            <w:r w:rsidRPr="00D13631">
              <w:rPr>
                <w:sz w:val="20"/>
                <w:szCs w:val="20"/>
              </w:rPr>
              <w:t>(форма донесения 1)</w:t>
            </w:r>
          </w:p>
        </w:tc>
        <w:tc>
          <w:tcPr>
            <w:tcW w:w="2026" w:type="dxa"/>
          </w:tcPr>
          <w:p w:rsidR="00D13631" w:rsidRDefault="00D13631" w:rsidP="00FA0DD7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2 часа</w:t>
            </w:r>
          </w:p>
        </w:tc>
      </w:tr>
      <w:tr w:rsidR="00D13631" w:rsidTr="00150FFE">
        <w:tc>
          <w:tcPr>
            <w:tcW w:w="2093" w:type="dxa"/>
          </w:tcPr>
          <w:p w:rsidR="00D13631" w:rsidRDefault="00D13631" w:rsidP="00FA0DD7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Режим чрезвычайной ситуации (ЧС РХБ характера)</w:t>
            </w:r>
          </w:p>
        </w:tc>
        <w:tc>
          <w:tcPr>
            <w:tcW w:w="1984" w:type="dxa"/>
          </w:tcPr>
          <w:p w:rsidR="00150FFE" w:rsidRDefault="00D13631" w:rsidP="00FA0DD7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  <w:rPr>
                <w:sz w:val="20"/>
                <w:szCs w:val="20"/>
              </w:rPr>
            </w:pPr>
            <w:r>
              <w:t xml:space="preserve">немедленно </w:t>
            </w:r>
            <w:r w:rsidRPr="00D13631">
              <w:rPr>
                <w:sz w:val="20"/>
                <w:szCs w:val="20"/>
              </w:rPr>
              <w:t xml:space="preserve">(форма </w:t>
            </w:r>
          </w:p>
          <w:p w:rsidR="00D13631" w:rsidRDefault="00D13631" w:rsidP="00FA0DD7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 w:rsidRPr="00D13631">
              <w:rPr>
                <w:sz w:val="20"/>
                <w:szCs w:val="20"/>
              </w:rPr>
              <w:t>донесения 2)</w:t>
            </w:r>
          </w:p>
        </w:tc>
        <w:tc>
          <w:tcPr>
            <w:tcW w:w="2030" w:type="dxa"/>
          </w:tcPr>
          <w:p w:rsidR="00D13631" w:rsidRDefault="00D13631" w:rsidP="00D13631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 xml:space="preserve">немедленно </w:t>
            </w:r>
            <w:r w:rsidRPr="00D13631">
              <w:rPr>
                <w:sz w:val="20"/>
                <w:szCs w:val="20"/>
              </w:rPr>
              <w:t>(форма донесения 2)</w:t>
            </w:r>
          </w:p>
        </w:tc>
        <w:tc>
          <w:tcPr>
            <w:tcW w:w="2007" w:type="dxa"/>
          </w:tcPr>
          <w:p w:rsidR="00D13631" w:rsidRDefault="00D13631" w:rsidP="00D13631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 xml:space="preserve">немедленно </w:t>
            </w:r>
            <w:r w:rsidRPr="00D13631">
              <w:rPr>
                <w:sz w:val="20"/>
                <w:szCs w:val="20"/>
              </w:rPr>
              <w:t>(форма донесения 2)</w:t>
            </w:r>
          </w:p>
        </w:tc>
        <w:tc>
          <w:tcPr>
            <w:tcW w:w="2026" w:type="dxa"/>
          </w:tcPr>
          <w:p w:rsidR="00D13631" w:rsidRDefault="00D13631" w:rsidP="00FA0DD7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1 час</w:t>
            </w:r>
          </w:p>
        </w:tc>
      </w:tr>
    </w:tbl>
    <w:p w:rsidR="00150FFE" w:rsidRDefault="00150FFE" w:rsidP="00FA0DD7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center"/>
        <w:rPr>
          <w:b/>
        </w:rPr>
      </w:pPr>
    </w:p>
    <w:p w:rsidR="006A46D2" w:rsidRDefault="00D13631" w:rsidP="00FA0DD7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center"/>
      </w:pPr>
      <w:r w:rsidRPr="006A46D2">
        <w:rPr>
          <w:b/>
        </w:rPr>
        <w:lastRenderedPageBreak/>
        <w:t>Форма донесения учреждений СНЛК о РХБ обстановке в режиме функционирования «Повышенная готовность»</w:t>
      </w:r>
      <w:r>
        <w:t xml:space="preserve"> </w:t>
      </w:r>
    </w:p>
    <w:p w:rsidR="00D13631" w:rsidRDefault="00D13631" w:rsidP="00FA0DD7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center"/>
        <w:rPr>
          <w:sz w:val="20"/>
          <w:szCs w:val="20"/>
        </w:rPr>
      </w:pPr>
      <w:r w:rsidRPr="00DF7565">
        <w:rPr>
          <w:sz w:val="20"/>
          <w:szCs w:val="20"/>
        </w:rPr>
        <w:t>(форма донесения 1)</w:t>
      </w:r>
    </w:p>
    <w:p w:rsidR="00DF7565" w:rsidRDefault="00DF7565" w:rsidP="00FA0DD7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center"/>
        <w:rPr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959"/>
        <w:gridCol w:w="9181"/>
      </w:tblGrid>
      <w:tr w:rsidR="00DF7565" w:rsidTr="00DF7565">
        <w:tc>
          <w:tcPr>
            <w:tcW w:w="959" w:type="dxa"/>
          </w:tcPr>
          <w:p w:rsidR="00DF7565" w:rsidRDefault="00DF7565" w:rsidP="00FA0DD7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№</w:t>
            </w:r>
          </w:p>
          <w:p w:rsidR="00DF7565" w:rsidRDefault="00DF7565" w:rsidP="00FA0DD7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п/п</w:t>
            </w:r>
          </w:p>
        </w:tc>
        <w:tc>
          <w:tcPr>
            <w:tcW w:w="9181" w:type="dxa"/>
          </w:tcPr>
          <w:p w:rsidR="00DF7565" w:rsidRDefault="00DF7565" w:rsidP="00FA0DD7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Содержание данных</w:t>
            </w:r>
          </w:p>
        </w:tc>
      </w:tr>
      <w:tr w:rsidR="00DF7565" w:rsidTr="00DF7565">
        <w:tc>
          <w:tcPr>
            <w:tcW w:w="959" w:type="dxa"/>
          </w:tcPr>
          <w:p w:rsidR="00DF7565" w:rsidRDefault="00DF7565" w:rsidP="00FA0DD7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1</w:t>
            </w:r>
          </w:p>
        </w:tc>
        <w:tc>
          <w:tcPr>
            <w:tcW w:w="9181" w:type="dxa"/>
          </w:tcPr>
          <w:p w:rsidR="00DF7565" w:rsidRDefault="00DF7565" w:rsidP="00DF7565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  <w:r>
              <w:t>Наименование предполагаемой ЧС ___________________________________________</w:t>
            </w:r>
          </w:p>
          <w:p w:rsidR="00DF7565" w:rsidRDefault="00DF7565" w:rsidP="00DF7565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</w:p>
        </w:tc>
      </w:tr>
      <w:tr w:rsidR="00DF7565" w:rsidTr="00DF7565">
        <w:tc>
          <w:tcPr>
            <w:tcW w:w="959" w:type="dxa"/>
          </w:tcPr>
          <w:p w:rsidR="00DF7565" w:rsidRDefault="00DF7565" w:rsidP="00FA0DD7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2</w:t>
            </w:r>
          </w:p>
        </w:tc>
        <w:tc>
          <w:tcPr>
            <w:tcW w:w="9181" w:type="dxa"/>
          </w:tcPr>
          <w:p w:rsidR="00DF7565" w:rsidRDefault="00DF7565" w:rsidP="00DF7565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  <w:r>
              <w:t>Предполагаемый район (объект) ЧС ___________________________________________</w:t>
            </w:r>
          </w:p>
          <w:p w:rsidR="00DF7565" w:rsidRDefault="00DF7565" w:rsidP="00DF7565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</w:p>
        </w:tc>
      </w:tr>
      <w:tr w:rsidR="00DF7565" w:rsidTr="00DF7565">
        <w:tc>
          <w:tcPr>
            <w:tcW w:w="959" w:type="dxa"/>
          </w:tcPr>
          <w:p w:rsidR="00DF7565" w:rsidRDefault="00DF7565" w:rsidP="00FA0DD7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3</w:t>
            </w:r>
          </w:p>
        </w:tc>
        <w:tc>
          <w:tcPr>
            <w:tcW w:w="9181" w:type="dxa"/>
          </w:tcPr>
          <w:p w:rsidR="00DF7565" w:rsidRDefault="00785DE2" w:rsidP="00DF7565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  <w:r>
              <w:t>Вид предполагаемого заражения (загрязнения) _________________________________</w:t>
            </w:r>
          </w:p>
          <w:p w:rsidR="00785DE2" w:rsidRDefault="00785DE2" w:rsidP="00DF7565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</w:p>
        </w:tc>
      </w:tr>
      <w:tr w:rsidR="00DF7565" w:rsidTr="00DF7565">
        <w:tc>
          <w:tcPr>
            <w:tcW w:w="959" w:type="dxa"/>
          </w:tcPr>
          <w:p w:rsidR="00DF7565" w:rsidRDefault="00DF7565" w:rsidP="00FA0DD7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4</w:t>
            </w:r>
          </w:p>
        </w:tc>
        <w:tc>
          <w:tcPr>
            <w:tcW w:w="9181" w:type="dxa"/>
          </w:tcPr>
          <w:p w:rsidR="00DF7565" w:rsidRDefault="00785DE2" w:rsidP="00DF7565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  <w:r>
              <w:t>Принадлежность района (объекта) предполагаемой ЧС</w:t>
            </w:r>
          </w:p>
          <w:p w:rsidR="00785DE2" w:rsidRDefault="00785DE2" w:rsidP="00DF7565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  <w:r>
              <w:t>__________________________________________________________________________</w:t>
            </w:r>
          </w:p>
          <w:p w:rsidR="00785DE2" w:rsidRDefault="00785DE2" w:rsidP="00DF7565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</w:p>
        </w:tc>
      </w:tr>
      <w:tr w:rsidR="00DF7565" w:rsidTr="00DF7565">
        <w:tc>
          <w:tcPr>
            <w:tcW w:w="959" w:type="dxa"/>
          </w:tcPr>
          <w:p w:rsidR="00DF7565" w:rsidRDefault="00DF7565" w:rsidP="00FA0DD7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5</w:t>
            </w:r>
          </w:p>
        </w:tc>
        <w:tc>
          <w:tcPr>
            <w:tcW w:w="9181" w:type="dxa"/>
          </w:tcPr>
          <w:p w:rsidR="00785DE2" w:rsidRDefault="00785DE2" w:rsidP="00785DE2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  <w:r>
              <w:t>Прогноз времени возникновения и масштабов предполагаемой ЧС</w:t>
            </w:r>
          </w:p>
          <w:p w:rsidR="00785DE2" w:rsidRDefault="00785DE2" w:rsidP="00785DE2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  <w:r>
              <w:t>__________________________________________________________________________</w:t>
            </w:r>
          </w:p>
          <w:p w:rsidR="00DF7565" w:rsidRDefault="00DF7565" w:rsidP="00DF7565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</w:p>
        </w:tc>
      </w:tr>
      <w:tr w:rsidR="00DF7565" w:rsidTr="00DF7565">
        <w:tc>
          <w:tcPr>
            <w:tcW w:w="959" w:type="dxa"/>
          </w:tcPr>
          <w:p w:rsidR="00DF7565" w:rsidRDefault="00DF7565" w:rsidP="00FA0DD7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6</w:t>
            </w:r>
          </w:p>
        </w:tc>
        <w:tc>
          <w:tcPr>
            <w:tcW w:w="9181" w:type="dxa"/>
          </w:tcPr>
          <w:p w:rsidR="00DF7565" w:rsidRDefault="00785DE2" w:rsidP="00DF7565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  <w:r>
              <w:t>Возможные поражающие факторы предполагаемой ЧС___________________________</w:t>
            </w:r>
          </w:p>
          <w:p w:rsidR="00785DE2" w:rsidRDefault="00785DE2" w:rsidP="00DF7565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</w:p>
        </w:tc>
      </w:tr>
      <w:tr w:rsidR="00DF7565" w:rsidTr="00DF7565">
        <w:tc>
          <w:tcPr>
            <w:tcW w:w="959" w:type="dxa"/>
          </w:tcPr>
          <w:p w:rsidR="00DF7565" w:rsidRDefault="00DF7565" w:rsidP="00FA0DD7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7</w:t>
            </w:r>
          </w:p>
        </w:tc>
        <w:tc>
          <w:tcPr>
            <w:tcW w:w="9181" w:type="dxa"/>
          </w:tcPr>
          <w:p w:rsidR="00DF7565" w:rsidRDefault="006A46D2" w:rsidP="00DF7565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  <w:r>
              <w:t>Предполагаемые мероприятия по недопущению развития ЧС (по уменьшению возможных последствий и ущерба) ___________________________________________</w:t>
            </w:r>
          </w:p>
          <w:p w:rsidR="006A46D2" w:rsidRDefault="006A46D2" w:rsidP="00DF7565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</w:p>
        </w:tc>
      </w:tr>
      <w:tr w:rsidR="00DF7565" w:rsidTr="00DF7565">
        <w:tc>
          <w:tcPr>
            <w:tcW w:w="959" w:type="dxa"/>
          </w:tcPr>
          <w:p w:rsidR="00DF7565" w:rsidRDefault="00DF7565" w:rsidP="00FA0DD7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8</w:t>
            </w:r>
          </w:p>
        </w:tc>
        <w:tc>
          <w:tcPr>
            <w:tcW w:w="9181" w:type="dxa"/>
          </w:tcPr>
          <w:p w:rsidR="006A46D2" w:rsidRDefault="006A46D2" w:rsidP="006A46D2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  <w:r>
              <w:t>Организация, сделавшая прогноз, или другие источники прогноза</w:t>
            </w:r>
          </w:p>
          <w:p w:rsidR="006A46D2" w:rsidRDefault="006A46D2" w:rsidP="006A46D2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  <w:r>
              <w:t>__________________________________________________________________________</w:t>
            </w:r>
          </w:p>
          <w:p w:rsidR="00DF7565" w:rsidRDefault="00DF7565" w:rsidP="00DF7565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</w:p>
        </w:tc>
      </w:tr>
      <w:tr w:rsidR="00DF7565" w:rsidTr="00DF7565">
        <w:tc>
          <w:tcPr>
            <w:tcW w:w="959" w:type="dxa"/>
          </w:tcPr>
          <w:p w:rsidR="00DF7565" w:rsidRDefault="00DF7565" w:rsidP="00FA0DD7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9</w:t>
            </w:r>
          </w:p>
        </w:tc>
        <w:tc>
          <w:tcPr>
            <w:tcW w:w="9181" w:type="dxa"/>
          </w:tcPr>
          <w:p w:rsidR="00DF7565" w:rsidRDefault="006A46D2" w:rsidP="00DF7565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  <w:r>
              <w:t>Дополнительная текстовая информация _______________________________________</w:t>
            </w:r>
          </w:p>
          <w:p w:rsidR="006A46D2" w:rsidRDefault="006A46D2" w:rsidP="00DF7565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</w:p>
        </w:tc>
      </w:tr>
    </w:tbl>
    <w:p w:rsidR="00DF7565" w:rsidRPr="00DF7565" w:rsidRDefault="00DF7565" w:rsidP="00FA0DD7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center"/>
      </w:pPr>
    </w:p>
    <w:p w:rsidR="006E76D4" w:rsidRDefault="006E76D4" w:rsidP="006E76D4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center"/>
      </w:pPr>
      <w:r w:rsidRPr="006A46D2">
        <w:rPr>
          <w:b/>
        </w:rPr>
        <w:t>Форма донесения учреждений СНЛК о РХБ обстановке в режиме функционирования «</w:t>
      </w:r>
      <w:r>
        <w:rPr>
          <w:b/>
        </w:rPr>
        <w:t>Чрезвычайная ситуация</w:t>
      </w:r>
      <w:r w:rsidRPr="006A46D2">
        <w:rPr>
          <w:b/>
        </w:rPr>
        <w:t>»</w:t>
      </w:r>
      <w:r>
        <w:t xml:space="preserve"> </w:t>
      </w:r>
    </w:p>
    <w:p w:rsidR="006E76D4" w:rsidRDefault="006E76D4" w:rsidP="006E76D4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center"/>
        <w:rPr>
          <w:sz w:val="20"/>
          <w:szCs w:val="20"/>
        </w:rPr>
      </w:pPr>
      <w:r>
        <w:rPr>
          <w:sz w:val="20"/>
          <w:szCs w:val="20"/>
        </w:rPr>
        <w:t>(форма донесения 2</w:t>
      </w:r>
      <w:r w:rsidRPr="00DF7565">
        <w:rPr>
          <w:sz w:val="20"/>
          <w:szCs w:val="20"/>
        </w:rPr>
        <w:t>)</w:t>
      </w:r>
    </w:p>
    <w:p w:rsidR="006E76D4" w:rsidRDefault="006E76D4" w:rsidP="006E76D4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center"/>
        <w:rPr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714"/>
        <w:gridCol w:w="9426"/>
      </w:tblGrid>
      <w:tr w:rsidR="0085418B" w:rsidTr="0085418B">
        <w:tc>
          <w:tcPr>
            <w:tcW w:w="714" w:type="dxa"/>
          </w:tcPr>
          <w:p w:rsidR="006E76D4" w:rsidRDefault="006E76D4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№</w:t>
            </w:r>
          </w:p>
          <w:p w:rsidR="006E76D4" w:rsidRDefault="006E76D4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п/п</w:t>
            </w:r>
          </w:p>
        </w:tc>
        <w:tc>
          <w:tcPr>
            <w:tcW w:w="9426" w:type="dxa"/>
          </w:tcPr>
          <w:p w:rsidR="006E76D4" w:rsidRDefault="006E76D4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Содержание данных</w:t>
            </w:r>
          </w:p>
        </w:tc>
      </w:tr>
      <w:tr w:rsidR="0085418B" w:rsidTr="0085418B">
        <w:tc>
          <w:tcPr>
            <w:tcW w:w="714" w:type="dxa"/>
          </w:tcPr>
          <w:p w:rsidR="006E76D4" w:rsidRDefault="006E76D4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1</w:t>
            </w:r>
          </w:p>
        </w:tc>
        <w:tc>
          <w:tcPr>
            <w:tcW w:w="9426" w:type="dxa"/>
          </w:tcPr>
          <w:p w:rsidR="006E76D4" w:rsidRDefault="006E76D4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  <w:r>
              <w:t>Тип чрезвычайной ситуации _____</w:t>
            </w:r>
            <w:r w:rsidR="00150FFE">
              <w:t>___</w:t>
            </w:r>
            <w:r>
              <w:t>___________________________________________</w:t>
            </w:r>
          </w:p>
          <w:p w:rsidR="006E76D4" w:rsidRDefault="006E76D4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</w:p>
        </w:tc>
      </w:tr>
      <w:tr w:rsidR="0085418B" w:rsidTr="0085418B">
        <w:tc>
          <w:tcPr>
            <w:tcW w:w="714" w:type="dxa"/>
          </w:tcPr>
          <w:p w:rsidR="006E76D4" w:rsidRDefault="006E76D4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2</w:t>
            </w:r>
          </w:p>
        </w:tc>
        <w:tc>
          <w:tcPr>
            <w:tcW w:w="9426" w:type="dxa"/>
          </w:tcPr>
          <w:p w:rsidR="006E76D4" w:rsidRDefault="006E76D4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  <w:r>
              <w:t xml:space="preserve">Дата </w:t>
            </w:r>
            <w:r w:rsidR="00885371">
              <w:t>чрезвычайной ситуации, число, месяц, год _</w:t>
            </w:r>
            <w:r w:rsidR="00150FFE">
              <w:t>__</w:t>
            </w:r>
            <w:r w:rsidR="00885371">
              <w:t>__</w:t>
            </w:r>
            <w:r>
              <w:t>______________________________</w:t>
            </w:r>
          </w:p>
          <w:p w:rsidR="006E76D4" w:rsidRDefault="006E76D4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</w:p>
        </w:tc>
      </w:tr>
      <w:tr w:rsidR="0085418B" w:rsidTr="0085418B">
        <w:tc>
          <w:tcPr>
            <w:tcW w:w="714" w:type="dxa"/>
          </w:tcPr>
          <w:p w:rsidR="00885371" w:rsidRDefault="00885371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3</w:t>
            </w:r>
          </w:p>
        </w:tc>
        <w:tc>
          <w:tcPr>
            <w:tcW w:w="9426" w:type="dxa"/>
          </w:tcPr>
          <w:p w:rsidR="00885371" w:rsidRDefault="00885371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  <w:r>
              <w:t>Время московское, ч., мин._______</w:t>
            </w:r>
            <w:r w:rsidR="00150FFE">
              <w:t>___</w:t>
            </w:r>
            <w:r>
              <w:t>___________________________________________</w:t>
            </w:r>
          </w:p>
          <w:p w:rsidR="00885371" w:rsidRDefault="00885371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</w:p>
        </w:tc>
      </w:tr>
      <w:tr w:rsidR="0085418B" w:rsidTr="0085418B">
        <w:tc>
          <w:tcPr>
            <w:tcW w:w="714" w:type="dxa"/>
          </w:tcPr>
          <w:p w:rsidR="00885371" w:rsidRDefault="00885371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4</w:t>
            </w:r>
          </w:p>
        </w:tc>
        <w:tc>
          <w:tcPr>
            <w:tcW w:w="9426" w:type="dxa"/>
          </w:tcPr>
          <w:p w:rsidR="00885371" w:rsidRDefault="00885371" w:rsidP="00885371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  <w:r>
              <w:t>Время местное, ч., мин.__________</w:t>
            </w:r>
            <w:r w:rsidR="00150FFE">
              <w:t>___</w:t>
            </w:r>
            <w:r>
              <w:t>___________________________________________</w:t>
            </w:r>
          </w:p>
          <w:p w:rsidR="00885371" w:rsidRDefault="00885371" w:rsidP="00885371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</w:p>
        </w:tc>
      </w:tr>
      <w:tr w:rsidR="0085418B" w:rsidTr="0085418B">
        <w:tc>
          <w:tcPr>
            <w:tcW w:w="714" w:type="dxa"/>
          </w:tcPr>
          <w:p w:rsidR="00885371" w:rsidRDefault="00885371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5</w:t>
            </w:r>
          </w:p>
        </w:tc>
        <w:tc>
          <w:tcPr>
            <w:tcW w:w="9426" w:type="dxa"/>
          </w:tcPr>
          <w:p w:rsidR="00885371" w:rsidRDefault="00885371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  <w:r>
              <w:t>Место: респуб</w:t>
            </w:r>
            <w:r w:rsidR="0085418B">
              <w:t>лика (край, область_</w:t>
            </w:r>
            <w:r w:rsidR="00150FFE">
              <w:t>_ _____</w:t>
            </w:r>
            <w:r>
              <w:t>________________________________________</w:t>
            </w:r>
          </w:p>
          <w:p w:rsidR="00885371" w:rsidRDefault="00885371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</w:p>
        </w:tc>
      </w:tr>
      <w:tr w:rsidR="0085418B" w:rsidTr="0085418B">
        <w:tc>
          <w:tcPr>
            <w:tcW w:w="714" w:type="dxa"/>
          </w:tcPr>
          <w:p w:rsidR="00885371" w:rsidRDefault="00885371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6</w:t>
            </w:r>
          </w:p>
        </w:tc>
        <w:tc>
          <w:tcPr>
            <w:tcW w:w="9426" w:type="dxa"/>
          </w:tcPr>
          <w:p w:rsidR="00885371" w:rsidRDefault="0085418B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  <w:r>
              <w:t>Место: город ________</w:t>
            </w:r>
            <w:r w:rsidR="00885371">
              <w:t>___</w:t>
            </w:r>
            <w:r w:rsidR="00150FFE">
              <w:t>____</w:t>
            </w:r>
            <w:r w:rsidR="00885371">
              <w:t>_________________________________________________</w:t>
            </w:r>
          </w:p>
          <w:p w:rsidR="00885371" w:rsidRDefault="00885371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</w:p>
        </w:tc>
      </w:tr>
      <w:tr w:rsidR="0085418B" w:rsidTr="0085418B">
        <w:tc>
          <w:tcPr>
            <w:tcW w:w="714" w:type="dxa"/>
          </w:tcPr>
          <w:p w:rsidR="0085418B" w:rsidRDefault="0085418B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7</w:t>
            </w:r>
          </w:p>
        </w:tc>
        <w:tc>
          <w:tcPr>
            <w:tcW w:w="9426" w:type="dxa"/>
          </w:tcPr>
          <w:p w:rsidR="0085418B" w:rsidRDefault="00150FFE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  <w:r>
              <w:t>Место: райо  _______</w:t>
            </w:r>
            <w:r w:rsidR="0085418B">
              <w:t>__________</w:t>
            </w:r>
            <w:r>
              <w:t>_____</w:t>
            </w:r>
            <w:r w:rsidR="0085418B">
              <w:t>___________________________________________</w:t>
            </w:r>
          </w:p>
          <w:p w:rsidR="0085418B" w:rsidRDefault="0085418B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</w:p>
        </w:tc>
      </w:tr>
      <w:tr w:rsidR="0085418B" w:rsidTr="0085418B">
        <w:tc>
          <w:tcPr>
            <w:tcW w:w="714" w:type="dxa"/>
          </w:tcPr>
          <w:p w:rsidR="0085418B" w:rsidRDefault="0085418B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8</w:t>
            </w:r>
          </w:p>
        </w:tc>
        <w:tc>
          <w:tcPr>
            <w:tcW w:w="9426" w:type="dxa"/>
          </w:tcPr>
          <w:p w:rsidR="0085418B" w:rsidRDefault="001C77B1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  <w:r>
              <w:t>Объект</w:t>
            </w:r>
            <w:r w:rsidR="0085418B">
              <w:t xml:space="preserve"> экономики (наименование, форма собственности, отрасль,</w:t>
            </w:r>
          </w:p>
          <w:p w:rsidR="0085418B" w:rsidRDefault="0085418B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  <w:r>
              <w:t>министерство)________________________________________________________________</w:t>
            </w:r>
          </w:p>
          <w:p w:rsidR="0085418B" w:rsidRDefault="0085418B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</w:p>
        </w:tc>
      </w:tr>
      <w:tr w:rsidR="0085418B" w:rsidTr="0085418B">
        <w:tc>
          <w:tcPr>
            <w:tcW w:w="714" w:type="dxa"/>
          </w:tcPr>
          <w:p w:rsidR="0085418B" w:rsidRDefault="0085418B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lastRenderedPageBreak/>
              <w:t>9</w:t>
            </w:r>
          </w:p>
        </w:tc>
        <w:tc>
          <w:tcPr>
            <w:tcW w:w="9426" w:type="dxa"/>
          </w:tcPr>
          <w:p w:rsidR="0085418B" w:rsidRDefault="003C56CA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  <w:r>
              <w:t>Причины возникновения ЧС</w:t>
            </w:r>
            <w:r w:rsidR="0085418B">
              <w:t>._______</w:t>
            </w:r>
            <w:r w:rsidR="00CA6594">
              <w:t>_</w:t>
            </w:r>
            <w:r w:rsidR="0085418B">
              <w:t>___________________________________________</w:t>
            </w:r>
          </w:p>
          <w:p w:rsidR="0085418B" w:rsidRDefault="0085418B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</w:p>
        </w:tc>
      </w:tr>
      <w:tr w:rsidR="009D241D" w:rsidTr="009D241D">
        <w:tc>
          <w:tcPr>
            <w:tcW w:w="714" w:type="dxa"/>
          </w:tcPr>
          <w:p w:rsidR="009D241D" w:rsidRDefault="009D241D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10</w:t>
            </w:r>
          </w:p>
        </w:tc>
        <w:tc>
          <w:tcPr>
            <w:tcW w:w="9426" w:type="dxa"/>
          </w:tcPr>
          <w:p w:rsidR="009D241D" w:rsidRDefault="009D241D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  <w:r>
              <w:t>Краткая характеристика ЧС.________</w:t>
            </w:r>
            <w:r w:rsidR="00CA6594">
              <w:t>_</w:t>
            </w:r>
            <w:r>
              <w:t>___________________________________________</w:t>
            </w:r>
          </w:p>
          <w:p w:rsidR="009D241D" w:rsidRDefault="009D241D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</w:p>
        </w:tc>
      </w:tr>
      <w:tr w:rsidR="009D241D" w:rsidTr="007B31A4">
        <w:tc>
          <w:tcPr>
            <w:tcW w:w="10140" w:type="dxa"/>
            <w:gridSpan w:val="2"/>
          </w:tcPr>
          <w:p w:rsidR="009D241D" w:rsidRDefault="009D241D" w:rsidP="009D241D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Основные параметры чрезвычайной ситуации</w:t>
            </w:r>
          </w:p>
        </w:tc>
      </w:tr>
      <w:tr w:rsidR="009D241D" w:rsidTr="007B31A4">
        <w:tc>
          <w:tcPr>
            <w:tcW w:w="10140" w:type="dxa"/>
            <w:gridSpan w:val="2"/>
          </w:tcPr>
          <w:p w:rsidR="009D241D" w:rsidRDefault="009D241D" w:rsidP="009D241D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Радиоактивное загрязнение</w:t>
            </w:r>
          </w:p>
        </w:tc>
      </w:tr>
      <w:tr w:rsidR="009D241D" w:rsidTr="007B31A4">
        <w:tc>
          <w:tcPr>
            <w:tcW w:w="714" w:type="dxa"/>
          </w:tcPr>
          <w:p w:rsidR="009D241D" w:rsidRDefault="009D241D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1</w:t>
            </w:r>
          </w:p>
        </w:tc>
        <w:tc>
          <w:tcPr>
            <w:tcW w:w="9426" w:type="dxa"/>
          </w:tcPr>
          <w:p w:rsidR="009D241D" w:rsidRDefault="009D241D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  <w:r>
              <w:t>Источник радиоактивного загрязнения</w:t>
            </w:r>
            <w:r w:rsidR="00F128F2">
              <w:t>_</w:t>
            </w:r>
            <w:r>
              <w:t>__________________________________________</w:t>
            </w:r>
          </w:p>
          <w:p w:rsidR="009D241D" w:rsidRDefault="009D241D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</w:p>
        </w:tc>
      </w:tr>
      <w:tr w:rsidR="00F128F2" w:rsidTr="00F128F2">
        <w:tc>
          <w:tcPr>
            <w:tcW w:w="714" w:type="dxa"/>
          </w:tcPr>
          <w:p w:rsidR="00F128F2" w:rsidRDefault="00F128F2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2</w:t>
            </w:r>
          </w:p>
        </w:tc>
        <w:tc>
          <w:tcPr>
            <w:tcW w:w="9426" w:type="dxa"/>
          </w:tcPr>
          <w:p w:rsidR="00F128F2" w:rsidRDefault="00F128F2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  <w:r>
              <w:t>Уровень радиации вблизи источника (указать расстояние от источника</w:t>
            </w:r>
            <w:r w:rsidR="007255FD">
              <w:t xml:space="preserve"> р*а загрязнения), Зв/ч, мкЗв/ч</w:t>
            </w:r>
            <w:r>
              <w:t xml:space="preserve"> ________________________________________________________________</w:t>
            </w:r>
          </w:p>
          <w:p w:rsidR="00F128F2" w:rsidRDefault="00F128F2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</w:p>
        </w:tc>
      </w:tr>
      <w:tr w:rsidR="00F128F2" w:rsidTr="00F128F2">
        <w:tc>
          <w:tcPr>
            <w:tcW w:w="714" w:type="dxa"/>
          </w:tcPr>
          <w:p w:rsidR="00F128F2" w:rsidRDefault="00F128F2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3</w:t>
            </w:r>
          </w:p>
        </w:tc>
        <w:tc>
          <w:tcPr>
            <w:tcW w:w="9426" w:type="dxa"/>
          </w:tcPr>
          <w:p w:rsidR="00F128F2" w:rsidRDefault="00F128F2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  <w:r>
              <w:t>Удаленность внешней границы:</w:t>
            </w:r>
          </w:p>
          <w:p w:rsidR="00F128F2" w:rsidRDefault="00F128F2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  <w:r>
              <w:t>а) зоны экстренных мероприятий, м _____________________________________________</w:t>
            </w:r>
          </w:p>
          <w:p w:rsidR="007255FD" w:rsidRDefault="007255FD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</w:p>
          <w:p w:rsidR="007255FD" w:rsidRDefault="007255FD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  <w:r>
              <w:t>б) зоны профилактических мероприятий, м ______________________________________</w:t>
            </w:r>
          </w:p>
          <w:p w:rsidR="007255FD" w:rsidRDefault="007255FD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</w:p>
          <w:p w:rsidR="007255FD" w:rsidRDefault="007255FD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  <w:r>
              <w:t>в) зоны ограничений, м _______________________________________________________</w:t>
            </w:r>
          </w:p>
          <w:p w:rsidR="00F128F2" w:rsidRDefault="00F128F2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</w:p>
        </w:tc>
      </w:tr>
      <w:tr w:rsidR="007255FD" w:rsidTr="007255FD">
        <w:tc>
          <w:tcPr>
            <w:tcW w:w="714" w:type="dxa"/>
          </w:tcPr>
          <w:p w:rsidR="007255FD" w:rsidRDefault="007255FD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4</w:t>
            </w:r>
          </w:p>
        </w:tc>
        <w:tc>
          <w:tcPr>
            <w:tcW w:w="9426" w:type="dxa"/>
          </w:tcPr>
          <w:p w:rsidR="007255FD" w:rsidRDefault="007255FD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  <w:r>
              <w:t>Удаленность радиации по зонам Зв/мкЗв/ч:</w:t>
            </w:r>
          </w:p>
          <w:p w:rsidR="007255FD" w:rsidRDefault="007255FD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  <w:r>
              <w:t>а) зоны экстренных мероприятий, м _____________________________________________</w:t>
            </w:r>
          </w:p>
          <w:p w:rsidR="007255FD" w:rsidRDefault="007255FD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</w:p>
          <w:p w:rsidR="007255FD" w:rsidRDefault="007255FD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  <w:r>
              <w:t>б) зоны профилактических мероприятий, м ______________________________________</w:t>
            </w:r>
          </w:p>
          <w:p w:rsidR="007255FD" w:rsidRDefault="007255FD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</w:p>
          <w:p w:rsidR="007255FD" w:rsidRDefault="007255FD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  <w:r>
              <w:t>в) зоны ограничений, м _______________________________________________________</w:t>
            </w:r>
          </w:p>
          <w:p w:rsidR="007255FD" w:rsidRDefault="007255FD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</w:p>
        </w:tc>
      </w:tr>
      <w:tr w:rsidR="007255FD" w:rsidTr="007255FD">
        <w:tc>
          <w:tcPr>
            <w:tcW w:w="714" w:type="dxa"/>
          </w:tcPr>
          <w:p w:rsidR="007255FD" w:rsidRDefault="007255FD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5</w:t>
            </w:r>
          </w:p>
        </w:tc>
        <w:tc>
          <w:tcPr>
            <w:tcW w:w="9426" w:type="dxa"/>
          </w:tcPr>
          <w:p w:rsidR="007255FD" w:rsidRDefault="007255FD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  <w:r>
              <w:t xml:space="preserve">Дополнительная текстовая информация </w:t>
            </w:r>
            <w:r w:rsidR="007B31A4">
              <w:t>_</w:t>
            </w:r>
            <w:r>
              <w:t>________________________________________</w:t>
            </w:r>
          </w:p>
          <w:p w:rsidR="007255FD" w:rsidRDefault="007255FD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</w:p>
        </w:tc>
      </w:tr>
      <w:tr w:rsidR="007B31A4" w:rsidTr="007B31A4">
        <w:tc>
          <w:tcPr>
            <w:tcW w:w="10140" w:type="dxa"/>
            <w:gridSpan w:val="2"/>
          </w:tcPr>
          <w:p w:rsidR="007B31A4" w:rsidRDefault="007B31A4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Биологическое заражение</w:t>
            </w:r>
          </w:p>
        </w:tc>
      </w:tr>
      <w:tr w:rsidR="007B31A4" w:rsidTr="007B31A4">
        <w:tc>
          <w:tcPr>
            <w:tcW w:w="714" w:type="dxa"/>
          </w:tcPr>
          <w:p w:rsidR="007B31A4" w:rsidRDefault="007B31A4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1</w:t>
            </w:r>
          </w:p>
        </w:tc>
        <w:tc>
          <w:tcPr>
            <w:tcW w:w="9426" w:type="dxa"/>
          </w:tcPr>
          <w:p w:rsidR="007B31A4" w:rsidRDefault="007B31A4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  <w:r>
              <w:t>Эпидемия, эпизоотия, эпифитотия_______________________________________________</w:t>
            </w:r>
          </w:p>
          <w:p w:rsidR="007B31A4" w:rsidRDefault="007B31A4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</w:p>
        </w:tc>
      </w:tr>
      <w:tr w:rsidR="007B31A4" w:rsidTr="007B31A4">
        <w:tc>
          <w:tcPr>
            <w:tcW w:w="714" w:type="dxa"/>
          </w:tcPr>
          <w:p w:rsidR="007B31A4" w:rsidRDefault="007B31A4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2</w:t>
            </w:r>
          </w:p>
        </w:tc>
        <w:tc>
          <w:tcPr>
            <w:tcW w:w="9426" w:type="dxa"/>
          </w:tcPr>
          <w:p w:rsidR="007B31A4" w:rsidRDefault="007B31A4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  <w:r>
              <w:t>Вид бактериального средства___________________________________________________</w:t>
            </w:r>
          </w:p>
          <w:p w:rsidR="007B31A4" w:rsidRDefault="007B31A4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</w:p>
        </w:tc>
      </w:tr>
      <w:tr w:rsidR="007B31A4" w:rsidTr="007B31A4">
        <w:tc>
          <w:tcPr>
            <w:tcW w:w="714" w:type="dxa"/>
          </w:tcPr>
          <w:p w:rsidR="007B31A4" w:rsidRDefault="007B31A4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center"/>
            </w:pPr>
            <w:r>
              <w:t>3</w:t>
            </w:r>
          </w:p>
        </w:tc>
        <w:tc>
          <w:tcPr>
            <w:tcW w:w="9426" w:type="dxa"/>
          </w:tcPr>
          <w:p w:rsidR="007B31A4" w:rsidRDefault="007B31A4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  <w:r>
              <w:t>Дополнительная текстовая информация _________________________________________</w:t>
            </w:r>
          </w:p>
          <w:p w:rsidR="007B31A4" w:rsidRDefault="007B31A4" w:rsidP="007B31A4">
            <w:pPr>
              <w:pStyle w:val="a6"/>
              <w:tabs>
                <w:tab w:val="left" w:pos="1276"/>
                <w:tab w:val="left" w:pos="1880"/>
              </w:tabs>
              <w:spacing w:before="0" w:beforeAutospacing="0" w:after="0" w:afterAutospacing="0"/>
              <w:ind w:right="30"/>
              <w:jc w:val="both"/>
            </w:pPr>
          </w:p>
        </w:tc>
      </w:tr>
    </w:tbl>
    <w:p w:rsidR="001828A6" w:rsidRDefault="001828A6" w:rsidP="005B67D6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</w:p>
    <w:p w:rsidR="001828A6" w:rsidRDefault="001828A6" w:rsidP="005B67D6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</w:p>
    <w:p w:rsidR="001828A6" w:rsidRDefault="001828A6" w:rsidP="005B67D6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</w:p>
    <w:p w:rsidR="001828A6" w:rsidRDefault="001828A6" w:rsidP="005B67D6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</w:p>
    <w:p w:rsidR="001828A6" w:rsidRDefault="001828A6" w:rsidP="005B67D6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</w:p>
    <w:p w:rsidR="001828A6" w:rsidRDefault="001828A6" w:rsidP="005B67D6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</w:p>
    <w:p w:rsidR="001828A6" w:rsidRDefault="001828A6" w:rsidP="005B67D6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</w:p>
    <w:p w:rsidR="001828A6" w:rsidRDefault="001828A6" w:rsidP="005B67D6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</w:p>
    <w:p w:rsidR="001828A6" w:rsidRDefault="001828A6" w:rsidP="005B67D6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</w:p>
    <w:p w:rsidR="001828A6" w:rsidRDefault="001828A6" w:rsidP="005B67D6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</w:p>
    <w:p w:rsidR="001828A6" w:rsidRDefault="001828A6" w:rsidP="005B67D6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</w:p>
    <w:p w:rsidR="001828A6" w:rsidRDefault="001828A6" w:rsidP="005B67D6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</w:p>
    <w:p w:rsidR="001828A6" w:rsidRDefault="001828A6" w:rsidP="005B67D6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</w:p>
    <w:p w:rsidR="001828A6" w:rsidRDefault="001828A6" w:rsidP="005B67D6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</w:p>
    <w:p w:rsidR="001828A6" w:rsidRDefault="001828A6" w:rsidP="005B67D6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</w:p>
    <w:p w:rsidR="001828A6" w:rsidRDefault="001828A6" w:rsidP="005B67D6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</w:p>
    <w:p w:rsidR="001828A6" w:rsidRDefault="001828A6" w:rsidP="005B67D6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529"/>
      </w:tblGrid>
      <w:tr w:rsidR="008557AF" w:rsidTr="00FD2805">
        <w:tc>
          <w:tcPr>
            <w:tcW w:w="5495" w:type="dxa"/>
          </w:tcPr>
          <w:p w:rsidR="008557AF" w:rsidRDefault="008557AF" w:rsidP="00B83B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8557AF" w:rsidRDefault="008557AF" w:rsidP="00FD2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</w:p>
          <w:p w:rsidR="008557AF" w:rsidRDefault="008557AF" w:rsidP="00FD2805">
            <w:pPr>
              <w:rPr>
                <w:rFonts w:ascii="Times New Roman" w:hAnsi="Times New Roman" w:cs="Times New Roman"/>
              </w:rPr>
            </w:pPr>
          </w:p>
          <w:p w:rsidR="008557AF" w:rsidRDefault="008557AF" w:rsidP="00FD2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постановлению Администрации муниципального образования</w:t>
            </w:r>
          </w:p>
          <w:p w:rsidR="008557AF" w:rsidRDefault="008557AF" w:rsidP="00FD2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Десногорск» Смоленской области</w:t>
            </w:r>
          </w:p>
          <w:p w:rsidR="008557AF" w:rsidRDefault="00817BDE" w:rsidP="00FD2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30.09.2022  № 779</w:t>
            </w:r>
          </w:p>
        </w:tc>
      </w:tr>
    </w:tbl>
    <w:p w:rsidR="008557AF" w:rsidRDefault="008557AF" w:rsidP="005B67D6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</w:p>
    <w:p w:rsidR="001828A6" w:rsidRDefault="001828A6" w:rsidP="008557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7AF" w:rsidRPr="008557AF" w:rsidRDefault="008557AF" w:rsidP="008557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7A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858F1" w:rsidRDefault="008557AF" w:rsidP="000858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8F1">
        <w:rPr>
          <w:rFonts w:ascii="Times New Roman" w:hAnsi="Times New Roman" w:cs="Times New Roman"/>
          <w:b/>
          <w:sz w:val="24"/>
          <w:szCs w:val="24"/>
        </w:rPr>
        <w:t xml:space="preserve">организаций и учреждений, включенных в состав сети наблюдения и лабораторного контроля гражданской обороны и защиты населения на территории </w:t>
      </w:r>
    </w:p>
    <w:p w:rsidR="000858F1" w:rsidRDefault="000858F1" w:rsidP="000858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8F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0858F1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«город Десногорск» Смоленской области</w:t>
      </w:r>
    </w:p>
    <w:p w:rsidR="000858F1" w:rsidRDefault="000858F1" w:rsidP="000858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220" w:rsidRPr="00282220" w:rsidRDefault="00282220" w:rsidP="00282220">
      <w:pPr>
        <w:tabs>
          <w:tab w:val="left" w:pos="1851"/>
        </w:tabs>
        <w:ind w:right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</w:t>
      </w:r>
      <w:r w:rsidRPr="00282220">
        <w:rPr>
          <w:rFonts w:ascii="Times New Roman" w:hAnsi="Times New Roman" w:cs="Times New Roman"/>
        </w:rPr>
        <w:t xml:space="preserve">СНЛК муниципального образования </w:t>
      </w:r>
      <w:r>
        <w:rPr>
          <w:rFonts w:ascii="Times New Roman" w:hAnsi="Times New Roman" w:cs="Times New Roman"/>
        </w:rPr>
        <w:t xml:space="preserve">«город Десногорск» Смоленской области </w:t>
      </w:r>
      <w:r w:rsidRPr="00282220">
        <w:rPr>
          <w:rFonts w:ascii="Times New Roman" w:hAnsi="Times New Roman" w:cs="Times New Roman"/>
        </w:rPr>
        <w:t>включает:</w:t>
      </w:r>
    </w:p>
    <w:p w:rsidR="000858F1" w:rsidRDefault="000858F1" w:rsidP="0028222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Межрегиональное управление № 135 Федерального м</w:t>
      </w:r>
      <w:r w:rsidR="005219B4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дико-биологического агентства (далее – МРУ </w:t>
      </w:r>
      <w:r w:rsidR="005219B4">
        <w:rPr>
          <w:rFonts w:ascii="Times New Roman" w:hAnsi="Times New Roman" w:cs="Times New Roman"/>
          <w:bCs/>
          <w:sz w:val="24"/>
          <w:szCs w:val="24"/>
        </w:rPr>
        <w:t>№ 135 ФМБА России).</w:t>
      </w:r>
    </w:p>
    <w:p w:rsidR="005219B4" w:rsidRDefault="005219B4" w:rsidP="000858F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 Федеральное государственное учреждение здравоохранения «Центр гигиены и эпидемиологии № 135 Федерального медико-биологическо</w:t>
      </w:r>
      <w:r w:rsidR="001C77B1">
        <w:rPr>
          <w:rFonts w:ascii="Times New Roman" w:hAnsi="Times New Roman" w:cs="Times New Roman"/>
          <w:bCs/>
          <w:sz w:val="24"/>
          <w:szCs w:val="24"/>
        </w:rPr>
        <w:t>го агентства</w:t>
      </w:r>
      <w:r w:rsidR="005E6500">
        <w:rPr>
          <w:rFonts w:ascii="Times New Roman" w:hAnsi="Times New Roman" w:cs="Times New Roman"/>
          <w:bCs/>
          <w:sz w:val="24"/>
          <w:szCs w:val="24"/>
        </w:rPr>
        <w:t>»</w:t>
      </w:r>
      <w:r w:rsidR="001C77B1">
        <w:rPr>
          <w:rFonts w:ascii="Times New Roman" w:hAnsi="Times New Roman" w:cs="Times New Roman"/>
          <w:bCs/>
          <w:sz w:val="24"/>
          <w:szCs w:val="24"/>
        </w:rPr>
        <w:t xml:space="preserve"> (далее – ФГБУЗ ЦГи</w:t>
      </w:r>
      <w:r>
        <w:rPr>
          <w:rFonts w:ascii="Times New Roman" w:hAnsi="Times New Roman" w:cs="Times New Roman"/>
          <w:bCs/>
          <w:sz w:val="24"/>
          <w:szCs w:val="24"/>
        </w:rPr>
        <w:t>Э № 135 ФМБА России).</w:t>
      </w:r>
    </w:p>
    <w:p w:rsidR="005219B4" w:rsidRDefault="005219B4" w:rsidP="000858F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3. Водно-химическую лабораторию цеха тепловых и подземных коммуникаций </w:t>
      </w:r>
      <w:r w:rsidR="00A016DE">
        <w:rPr>
          <w:rFonts w:ascii="Times New Roman" w:hAnsi="Times New Roman" w:cs="Times New Roman"/>
          <w:bCs/>
          <w:sz w:val="24"/>
          <w:szCs w:val="24"/>
        </w:rPr>
        <w:t>Филиала АО «Концерн «Росэнергоатом» «</w:t>
      </w:r>
      <w:r>
        <w:rPr>
          <w:rFonts w:ascii="Times New Roman" w:hAnsi="Times New Roman" w:cs="Times New Roman"/>
          <w:bCs/>
          <w:sz w:val="24"/>
          <w:szCs w:val="24"/>
        </w:rPr>
        <w:t>Смоленск</w:t>
      </w:r>
      <w:r w:rsidR="006A0B50">
        <w:rPr>
          <w:rFonts w:ascii="Times New Roman" w:hAnsi="Times New Roman" w:cs="Times New Roman"/>
          <w:bCs/>
          <w:sz w:val="24"/>
          <w:szCs w:val="24"/>
        </w:rPr>
        <w:t>ая</w:t>
      </w:r>
      <w:r w:rsidR="001C77B1">
        <w:rPr>
          <w:rFonts w:ascii="Times New Roman" w:hAnsi="Times New Roman" w:cs="Times New Roman"/>
          <w:bCs/>
          <w:sz w:val="24"/>
          <w:szCs w:val="24"/>
        </w:rPr>
        <w:t xml:space="preserve"> атомная станция»</w:t>
      </w:r>
      <w:r w:rsidR="00A016DE">
        <w:rPr>
          <w:rFonts w:ascii="Times New Roman" w:hAnsi="Times New Roman" w:cs="Times New Roman"/>
          <w:bCs/>
          <w:sz w:val="24"/>
          <w:szCs w:val="24"/>
        </w:rPr>
        <w:t xml:space="preserve"> (далее – ВХЛ ЦТПК САЭС).</w:t>
      </w:r>
    </w:p>
    <w:p w:rsidR="00A016DE" w:rsidRDefault="00A016DE" w:rsidP="000858F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 Лабораторию внешнего радиационного контроля отдела радиационной безопасности Филиала АО «Концерн «Росэнергоатом» «Смоленской атомная станция» (далее – ЛВРК ОРБ САЭС).</w:t>
      </w:r>
      <w:bookmarkStart w:id="4" w:name="_GoBack"/>
      <w:bookmarkEnd w:id="4"/>
    </w:p>
    <w:p w:rsidR="00A016DE" w:rsidRPr="000858F1" w:rsidRDefault="00A016DE" w:rsidP="0008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5. </w:t>
      </w:r>
      <w:r w:rsidR="00360EDE">
        <w:rPr>
          <w:rFonts w:ascii="Times New Roman" w:hAnsi="Times New Roman" w:cs="Times New Roman"/>
          <w:bCs/>
          <w:sz w:val="24"/>
          <w:szCs w:val="24"/>
        </w:rPr>
        <w:t xml:space="preserve">Десногорский филиал областного государственного бюджетного учреждения ветеринарии «Государственная ветеринарная служба Смоленской области» (далее </w:t>
      </w:r>
      <w:r w:rsidR="004F71B3">
        <w:rPr>
          <w:rFonts w:ascii="Times New Roman" w:hAnsi="Times New Roman" w:cs="Times New Roman"/>
          <w:bCs/>
          <w:sz w:val="24"/>
          <w:szCs w:val="24"/>
        </w:rPr>
        <w:t>–</w:t>
      </w:r>
      <w:r w:rsidR="00360E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1B3">
        <w:rPr>
          <w:rFonts w:ascii="Times New Roman" w:hAnsi="Times New Roman" w:cs="Times New Roman"/>
          <w:bCs/>
          <w:sz w:val="24"/>
          <w:szCs w:val="24"/>
        </w:rPr>
        <w:t>Десногорский филиал ОГБУВ «Госветслужба»).</w:t>
      </w:r>
    </w:p>
    <w:p w:rsidR="000858F1" w:rsidRDefault="000858F1" w:rsidP="000858F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7AF" w:rsidRPr="000858F1" w:rsidRDefault="008557AF" w:rsidP="008557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7AF" w:rsidRDefault="008557AF" w:rsidP="005B67D6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</w:p>
    <w:p w:rsidR="008557AF" w:rsidRDefault="008557AF" w:rsidP="005B67D6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</w:p>
    <w:p w:rsidR="008557AF" w:rsidRDefault="008557AF" w:rsidP="005B67D6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</w:p>
    <w:p w:rsidR="00E16FBE" w:rsidRPr="00E16FBE" w:rsidRDefault="00E16FBE" w:rsidP="000E0B91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426"/>
      </w:pPr>
    </w:p>
    <w:p w:rsidR="00FD0EA8" w:rsidRDefault="00FD0EA8" w:rsidP="000E0B91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426"/>
      </w:pPr>
    </w:p>
    <w:p w:rsidR="00FD0EA8" w:rsidRDefault="00FD0EA8" w:rsidP="000E0B91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426"/>
      </w:pPr>
    </w:p>
    <w:p w:rsidR="00FD0EA8" w:rsidRDefault="00FD0EA8" w:rsidP="000E0B91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426"/>
      </w:pPr>
    </w:p>
    <w:p w:rsidR="001C32BA" w:rsidRDefault="0019402A" w:rsidP="000E0B91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426"/>
      </w:pPr>
      <w:r w:rsidRPr="00DD3DBD">
        <w:br w:type="page"/>
      </w:r>
    </w:p>
    <w:p w:rsidR="0015635E" w:rsidRPr="0019402A" w:rsidRDefault="0015635E" w:rsidP="0015635E">
      <w:pPr>
        <w:ind w:left="426" w:right="132" w:firstLine="425"/>
        <w:rPr>
          <w:rFonts w:ascii="Times New Roman" w:hAnsi="Times New Roman" w:cs="Times New Roman"/>
          <w:sz w:val="2"/>
          <w:szCs w:val="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529"/>
      </w:tblGrid>
      <w:tr w:rsidR="00824A97" w:rsidTr="00FD2805">
        <w:tc>
          <w:tcPr>
            <w:tcW w:w="5495" w:type="dxa"/>
          </w:tcPr>
          <w:p w:rsidR="00824A97" w:rsidRDefault="00824A97" w:rsidP="00D1363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824A97" w:rsidRDefault="00824A97" w:rsidP="00FD2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</w:t>
            </w:r>
          </w:p>
          <w:p w:rsidR="00824A97" w:rsidRDefault="00824A97" w:rsidP="00FD2805">
            <w:pPr>
              <w:rPr>
                <w:rFonts w:ascii="Times New Roman" w:hAnsi="Times New Roman" w:cs="Times New Roman"/>
              </w:rPr>
            </w:pPr>
          </w:p>
          <w:p w:rsidR="00824A97" w:rsidRDefault="00824A97" w:rsidP="00FD2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постановлению Администрации муниципального образования</w:t>
            </w:r>
          </w:p>
          <w:p w:rsidR="00824A97" w:rsidRDefault="00824A97" w:rsidP="00FD2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Десногорск» Смоленской области</w:t>
            </w:r>
          </w:p>
          <w:p w:rsidR="00824A97" w:rsidRDefault="00817BDE" w:rsidP="00FD2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30.09.2022  № 779</w:t>
            </w:r>
          </w:p>
        </w:tc>
      </w:tr>
    </w:tbl>
    <w:p w:rsidR="00B307B4" w:rsidRDefault="00B307B4" w:rsidP="004F5112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/>
      </w:pPr>
    </w:p>
    <w:p w:rsidR="00B307B4" w:rsidRDefault="00B307B4" w:rsidP="004F5112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/>
      </w:pPr>
    </w:p>
    <w:p w:rsidR="00B307B4" w:rsidRDefault="00B307B4" w:rsidP="00B307B4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/>
        <w:jc w:val="center"/>
        <w:rPr>
          <w:b/>
        </w:rPr>
      </w:pPr>
      <w:r w:rsidRPr="00B307B4">
        <w:rPr>
          <w:b/>
        </w:rPr>
        <w:t>Ф</w:t>
      </w:r>
      <w:r>
        <w:rPr>
          <w:b/>
        </w:rPr>
        <w:t xml:space="preserve"> </w:t>
      </w:r>
      <w:r w:rsidRPr="00B307B4">
        <w:rPr>
          <w:b/>
        </w:rPr>
        <w:t>У</w:t>
      </w:r>
      <w:r>
        <w:rPr>
          <w:b/>
        </w:rPr>
        <w:t xml:space="preserve"> </w:t>
      </w:r>
      <w:r w:rsidRPr="00B307B4">
        <w:rPr>
          <w:b/>
        </w:rPr>
        <w:t>Н</w:t>
      </w:r>
      <w:r>
        <w:rPr>
          <w:b/>
        </w:rPr>
        <w:t xml:space="preserve"> </w:t>
      </w:r>
      <w:r w:rsidRPr="00B307B4">
        <w:rPr>
          <w:b/>
        </w:rPr>
        <w:t>К</w:t>
      </w:r>
      <w:r>
        <w:rPr>
          <w:b/>
        </w:rPr>
        <w:t xml:space="preserve"> </w:t>
      </w:r>
      <w:r w:rsidRPr="00B307B4">
        <w:rPr>
          <w:b/>
        </w:rPr>
        <w:t>Ц</w:t>
      </w:r>
      <w:r>
        <w:rPr>
          <w:b/>
        </w:rPr>
        <w:t xml:space="preserve"> </w:t>
      </w:r>
      <w:r w:rsidRPr="00B307B4">
        <w:rPr>
          <w:b/>
        </w:rPr>
        <w:t>И</w:t>
      </w:r>
      <w:r>
        <w:rPr>
          <w:b/>
        </w:rPr>
        <w:t xml:space="preserve"> </w:t>
      </w:r>
      <w:r w:rsidRPr="00B307B4">
        <w:rPr>
          <w:b/>
        </w:rPr>
        <w:t>И</w:t>
      </w:r>
    </w:p>
    <w:p w:rsidR="00B307B4" w:rsidRDefault="00282220" w:rsidP="00B307B4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/>
        <w:jc w:val="center"/>
        <w:rPr>
          <w:b/>
        </w:rPr>
      </w:pPr>
      <w:r>
        <w:rPr>
          <w:b/>
        </w:rPr>
        <w:t xml:space="preserve">федеральных </w:t>
      </w:r>
      <w:r w:rsidR="003D2207">
        <w:rPr>
          <w:b/>
        </w:rPr>
        <w:t>подсе</w:t>
      </w:r>
      <w:r w:rsidR="00B307B4">
        <w:rPr>
          <w:b/>
        </w:rPr>
        <w:t>те</w:t>
      </w:r>
      <w:r w:rsidR="003D2207">
        <w:rPr>
          <w:b/>
        </w:rPr>
        <w:t>й</w:t>
      </w:r>
      <w:r w:rsidR="00B307B4">
        <w:rPr>
          <w:b/>
        </w:rPr>
        <w:t xml:space="preserve"> сети наблюдения и лабораторного контроля </w:t>
      </w:r>
    </w:p>
    <w:p w:rsidR="00B307B4" w:rsidRDefault="00B307B4" w:rsidP="00B307B4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/>
        <w:jc w:val="center"/>
        <w:rPr>
          <w:b/>
        </w:rPr>
      </w:pPr>
      <w:r>
        <w:rPr>
          <w:b/>
        </w:rPr>
        <w:t>гражданской обороны и защиты населения</w:t>
      </w:r>
    </w:p>
    <w:p w:rsidR="00B307B4" w:rsidRDefault="00B307B4" w:rsidP="00B307B4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/>
        <w:jc w:val="center"/>
        <w:rPr>
          <w:b/>
        </w:rPr>
      </w:pPr>
    </w:p>
    <w:p w:rsidR="00B307B4" w:rsidRPr="00282220" w:rsidRDefault="00A73245" w:rsidP="00A73245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/>
        <w:rPr>
          <w:b/>
        </w:rPr>
      </w:pPr>
      <w:r>
        <w:rPr>
          <w:b/>
        </w:rPr>
        <w:t xml:space="preserve">             </w:t>
      </w:r>
      <w:r w:rsidR="00282220" w:rsidRPr="00282220">
        <w:rPr>
          <w:b/>
        </w:rPr>
        <w:t xml:space="preserve"> </w:t>
      </w:r>
      <w:r w:rsidR="00B307B4" w:rsidRPr="00282220">
        <w:rPr>
          <w:b/>
        </w:rPr>
        <w:t>Подсеть Министерства здравоохранения Российской Федерации</w:t>
      </w:r>
    </w:p>
    <w:p w:rsidR="009B7CAA" w:rsidRDefault="009B7CAA" w:rsidP="00282220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left="-11" w:right="30" w:firstLine="851"/>
        <w:jc w:val="both"/>
      </w:pPr>
      <w:r>
        <w:t>Организации, находящиеся в ведении Федерального медико-биологического агентства, и силы, создаваемые на их базе, осуществляет:</w:t>
      </w:r>
    </w:p>
    <w:p w:rsidR="009B7CAA" w:rsidRDefault="009B7CAA" w:rsidP="00282220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  <w:r>
        <w:t xml:space="preserve">а) наблюдение лабораторной контроль за состоянием радиационной, химической и биологической обстановки в организациях отдельных отраслей </w:t>
      </w:r>
      <w:r w:rsidR="00745604">
        <w:t>экономики с особо опасными условиями труда и на отдельных территориях Российской Федерации;</w:t>
      </w:r>
    </w:p>
    <w:p w:rsidR="00745604" w:rsidRDefault="00745604" w:rsidP="00282220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  <w:r>
        <w:t>б) обнаружение радиоактивного загрязнения, химического и биологического заражения окружающий среды, продовольствия, диагностику инфекционных заболеваний и болезней;</w:t>
      </w:r>
    </w:p>
    <w:p w:rsidR="00745604" w:rsidRDefault="00745604" w:rsidP="00282220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  <w:r>
        <w:t>в) проведение радиоактивной,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 и биологическому заражению;</w:t>
      </w:r>
    </w:p>
    <w:p w:rsidR="00745604" w:rsidRDefault="00745604" w:rsidP="00282220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  <w:r>
        <w:t>г) отбор и доставку проб окружающей с</w:t>
      </w:r>
      <w:r w:rsidR="001C77B1">
        <w:t>реды, а также забор и доставку</w:t>
      </w:r>
      <w:r>
        <w:t xml:space="preserve"> биоматериал</w:t>
      </w:r>
      <w:r w:rsidR="001C77B1">
        <w:t>а</w:t>
      </w:r>
      <w:r>
        <w:t xml:space="preserve"> от больных (подозрительных) инфекционным заболеванием в микробиологические лаборатории подведомственных учреждений</w:t>
      </w:r>
      <w:r w:rsidR="004C604B">
        <w:t>;</w:t>
      </w:r>
    </w:p>
    <w:p w:rsidR="004C604B" w:rsidRDefault="004C604B" w:rsidP="00282220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  <w:r>
        <w:t xml:space="preserve">д) установления вида патогенных биологических агентов </w:t>
      </w:r>
      <w:r>
        <w:rPr>
          <w:lang w:val="en-US"/>
        </w:rPr>
        <w:t>III</w:t>
      </w:r>
      <w:r w:rsidRPr="004C604B">
        <w:t>-</w:t>
      </w:r>
      <w:r>
        <w:rPr>
          <w:lang w:val="en-US"/>
        </w:rPr>
        <w:t>IV</w:t>
      </w:r>
      <w:r>
        <w:t xml:space="preserve"> групп патогенности в пробах из окружающей среды и биоматериале от больных (подозрительных) инфекционн</w:t>
      </w:r>
      <w:r w:rsidR="001C77B1">
        <w:t>ы</w:t>
      </w:r>
      <w:r>
        <w:t>м заболеванием;</w:t>
      </w:r>
    </w:p>
    <w:p w:rsidR="004C604B" w:rsidRDefault="004C604B" w:rsidP="00282220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  <w:r>
        <w:t xml:space="preserve">е) проведение идентификации выделенных штаммов микроорганизмов и токсинов </w:t>
      </w:r>
      <w:r>
        <w:rPr>
          <w:lang w:val="en-US"/>
        </w:rPr>
        <w:t>III</w:t>
      </w:r>
      <w:r w:rsidRPr="004C604B">
        <w:t>-</w:t>
      </w:r>
      <w:r>
        <w:rPr>
          <w:lang w:val="en-US"/>
        </w:rPr>
        <w:t>IV</w:t>
      </w:r>
      <w:r>
        <w:t xml:space="preserve"> групп патогенности;</w:t>
      </w:r>
    </w:p>
    <w:p w:rsidR="004C604B" w:rsidRDefault="004C604B" w:rsidP="00282220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  <w:r>
        <w:t>ж) проведение комплекса санитарно-противоэпидемических (профилактических) мероприятий, внесение предложений о введении (об отмене) ограничительных и др</w:t>
      </w:r>
      <w:r w:rsidR="001C77B1">
        <w:t xml:space="preserve">угих мер </w:t>
      </w:r>
      <w:r>
        <w:t>с учетом санитарно-эпидемиологической обстановки;</w:t>
      </w:r>
    </w:p>
    <w:p w:rsidR="004C604B" w:rsidRDefault="004C604B" w:rsidP="00282220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  <w:r>
        <w:t>з) ус</w:t>
      </w:r>
      <w:r w:rsidR="00793643">
        <w:t>т</w:t>
      </w:r>
      <w:r>
        <w:t>ановление в окружающей среде и среде обитания наличия радиоактивных, отравляющих, аварийно химически опасных веществ и биологических средств;</w:t>
      </w:r>
    </w:p>
    <w:p w:rsidR="004C604B" w:rsidRDefault="003A2016" w:rsidP="00282220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  <w:r>
        <w:t>и) проведение экспертизы продуктов питания на наличие радиоактивных, отравляющих, аварийно химических опасных веществ и биологических средств с выдачей заключения о пригодности их к использованию по назначению;</w:t>
      </w:r>
    </w:p>
    <w:p w:rsidR="003A2016" w:rsidRDefault="003A2016" w:rsidP="00282220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  <w:r>
        <w:t>к) измерение мощности дозы ионизирующего излучения;</w:t>
      </w:r>
    </w:p>
    <w:p w:rsidR="003A2016" w:rsidRDefault="003A2016" w:rsidP="00282220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  <w:r>
        <w:t>л) определение удельной и объемной радионуклидов в окружающей среде, пробах продовольствия на объекте;</w:t>
      </w:r>
    </w:p>
    <w:p w:rsidR="003A2016" w:rsidRDefault="003A2016" w:rsidP="00282220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  <w:r>
        <w:t>м) установление радионуклидного изотопного состава исследуемых проб;</w:t>
      </w:r>
    </w:p>
    <w:p w:rsidR="003A2016" w:rsidRDefault="003A2016" w:rsidP="00282220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  <w:r>
        <w:t>н) установление границ зон радиоактивного загрязнения, химического и биологического загрязнения.</w:t>
      </w:r>
    </w:p>
    <w:p w:rsidR="00A73245" w:rsidRDefault="00A73245" w:rsidP="00282220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851"/>
        <w:jc w:val="both"/>
      </w:pPr>
    </w:p>
    <w:p w:rsidR="00A73245" w:rsidRPr="00C120CF" w:rsidRDefault="00A73245" w:rsidP="00A73245">
      <w:pPr>
        <w:pStyle w:val="a6"/>
        <w:tabs>
          <w:tab w:val="left" w:pos="0"/>
          <w:tab w:val="left" w:pos="1276"/>
        </w:tabs>
        <w:spacing w:before="0" w:beforeAutospacing="0" w:after="0" w:afterAutospacing="0"/>
        <w:ind w:left="851" w:right="30"/>
        <w:rPr>
          <w:b/>
        </w:rPr>
      </w:pPr>
      <w:r w:rsidRPr="00C120CF">
        <w:rPr>
          <w:b/>
        </w:rPr>
        <w:t>Подсеть Государственной корпорации по атомной энергии «Росатом»</w:t>
      </w:r>
    </w:p>
    <w:p w:rsidR="00A73245" w:rsidRDefault="00A73245" w:rsidP="00A73245">
      <w:pPr>
        <w:pStyle w:val="a6"/>
        <w:tabs>
          <w:tab w:val="left" w:pos="0"/>
          <w:tab w:val="left" w:pos="1276"/>
        </w:tabs>
        <w:spacing w:before="0" w:beforeAutospacing="0" w:after="0" w:afterAutospacing="0"/>
        <w:ind w:right="30" w:firstLine="851"/>
        <w:jc w:val="both"/>
      </w:pPr>
      <w:r>
        <w:t>Отделения филиалов федерального государственного унитарного предприятия «Предприятие по обращению с радиоактивными отходами «РосРАО» осуществляют:</w:t>
      </w:r>
    </w:p>
    <w:p w:rsidR="00A73245" w:rsidRDefault="00A73245" w:rsidP="00A73245">
      <w:pPr>
        <w:pStyle w:val="a6"/>
        <w:tabs>
          <w:tab w:val="left" w:pos="0"/>
          <w:tab w:val="left" w:pos="1276"/>
        </w:tabs>
        <w:spacing w:before="0" w:beforeAutospacing="0" w:after="0" w:afterAutospacing="0"/>
        <w:ind w:right="30" w:firstLine="851"/>
        <w:jc w:val="both"/>
      </w:pPr>
      <w:r>
        <w:t>а) измерение мощности дозы ионизирующих излучений в районе расположения филиалов;</w:t>
      </w:r>
    </w:p>
    <w:p w:rsidR="00A73245" w:rsidRDefault="00A73245" w:rsidP="00A73245">
      <w:pPr>
        <w:pStyle w:val="a6"/>
        <w:tabs>
          <w:tab w:val="left" w:pos="0"/>
          <w:tab w:val="left" w:pos="1276"/>
        </w:tabs>
        <w:spacing w:before="0" w:beforeAutospacing="0" w:after="0" w:afterAutospacing="0"/>
        <w:ind w:right="30" w:firstLine="851"/>
        <w:jc w:val="both"/>
      </w:pPr>
      <w:r>
        <w:lastRenderedPageBreak/>
        <w:t>б) обнаружение и обозначение районов, подвергшихся радиоактивному загрязнению в зонах опасностей;</w:t>
      </w:r>
    </w:p>
    <w:p w:rsidR="00A73245" w:rsidRPr="00ED4BB8" w:rsidRDefault="00A73245" w:rsidP="00A73245">
      <w:pPr>
        <w:pStyle w:val="a6"/>
        <w:tabs>
          <w:tab w:val="left" w:pos="0"/>
          <w:tab w:val="left" w:pos="1276"/>
        </w:tabs>
        <w:spacing w:before="0" w:beforeAutospacing="0" w:after="0" w:afterAutospacing="0"/>
        <w:ind w:right="30" w:firstLine="851"/>
        <w:jc w:val="both"/>
      </w:pPr>
      <w:r>
        <w:t xml:space="preserve">в) установление радионуклидного состава исследуемых проб. </w:t>
      </w:r>
    </w:p>
    <w:p w:rsidR="003A2016" w:rsidRDefault="003A2016" w:rsidP="00DC0247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right="30" w:firstLine="437"/>
        <w:jc w:val="both"/>
      </w:pPr>
    </w:p>
    <w:p w:rsidR="00793643" w:rsidRPr="00C120CF" w:rsidRDefault="00793643" w:rsidP="00C120CF">
      <w:pPr>
        <w:pStyle w:val="a6"/>
        <w:tabs>
          <w:tab w:val="left" w:pos="1276"/>
          <w:tab w:val="left" w:pos="1880"/>
        </w:tabs>
        <w:spacing w:before="0" w:beforeAutospacing="0" w:after="0" w:afterAutospacing="0"/>
        <w:ind w:left="851" w:right="30"/>
        <w:rPr>
          <w:b/>
        </w:rPr>
      </w:pPr>
      <w:r w:rsidRPr="00C120CF">
        <w:rPr>
          <w:b/>
        </w:rPr>
        <w:t>Подсеть Министерства сельского хозяйства Российской Федерации</w:t>
      </w:r>
    </w:p>
    <w:p w:rsidR="00793643" w:rsidRDefault="00793643" w:rsidP="00C120CF">
      <w:pPr>
        <w:pStyle w:val="a6"/>
        <w:tabs>
          <w:tab w:val="left" w:pos="0"/>
          <w:tab w:val="left" w:pos="1276"/>
        </w:tabs>
        <w:spacing w:before="0" w:beforeAutospacing="0" w:after="0" w:afterAutospacing="0"/>
        <w:ind w:right="30" w:firstLine="851"/>
        <w:jc w:val="both"/>
      </w:pPr>
      <w:r>
        <w:t>Организации, подведомственные Федеральной службе по ветеринарному и фитосанитарному надзору, осуществляются:</w:t>
      </w:r>
    </w:p>
    <w:p w:rsidR="0009437B" w:rsidRDefault="00CA5B06" w:rsidP="00C120CF">
      <w:pPr>
        <w:pStyle w:val="a6"/>
        <w:tabs>
          <w:tab w:val="left" w:pos="0"/>
          <w:tab w:val="left" w:pos="1276"/>
        </w:tabs>
        <w:spacing w:before="0" w:beforeAutospacing="0" w:after="0" w:afterAutospacing="0"/>
        <w:ind w:right="30" w:firstLine="851"/>
        <w:jc w:val="both"/>
      </w:pPr>
      <w:r>
        <w:t>а) установление вида возбудителей заболеваний животных в подозрительных материалах, отобранный от животных, а также в проб</w:t>
      </w:r>
      <w:r w:rsidR="00EC7319">
        <w:t>ах подконтрольной государственной ветеринарной службе продукции и воды в местах водопоя животных;</w:t>
      </w:r>
    </w:p>
    <w:p w:rsidR="00EC7319" w:rsidRDefault="00EC7319" w:rsidP="00C120CF">
      <w:pPr>
        <w:pStyle w:val="a6"/>
        <w:tabs>
          <w:tab w:val="left" w:pos="0"/>
          <w:tab w:val="left" w:pos="1276"/>
        </w:tabs>
        <w:spacing w:before="0" w:beforeAutospacing="0" w:after="0" w:afterAutospacing="0"/>
        <w:ind w:right="30" w:firstLine="851"/>
        <w:jc w:val="both"/>
      </w:pPr>
      <w:r>
        <w:t>б) лабораторную диагностику заразных болезней животных;</w:t>
      </w:r>
    </w:p>
    <w:p w:rsidR="00EC7319" w:rsidRDefault="00EC7319" w:rsidP="00C120CF">
      <w:pPr>
        <w:pStyle w:val="a6"/>
        <w:tabs>
          <w:tab w:val="left" w:pos="0"/>
          <w:tab w:val="left" w:pos="1276"/>
        </w:tabs>
        <w:spacing w:before="0" w:beforeAutospacing="0" w:after="0" w:afterAutospacing="0"/>
        <w:ind w:right="30" w:firstLine="851"/>
        <w:jc w:val="both"/>
      </w:pPr>
      <w:r>
        <w:t>в) идентификацию выделенных штаммов микроорганизмов возбудителей болезней животных и их токсинов;</w:t>
      </w:r>
    </w:p>
    <w:p w:rsidR="00EC7319" w:rsidRDefault="00EC7319" w:rsidP="00C120CF">
      <w:pPr>
        <w:pStyle w:val="a6"/>
        <w:tabs>
          <w:tab w:val="left" w:pos="0"/>
          <w:tab w:val="left" w:pos="1276"/>
        </w:tabs>
        <w:spacing w:before="0" w:beforeAutospacing="0" w:after="0" w:afterAutospacing="0"/>
        <w:ind w:right="30" w:firstLine="851"/>
        <w:jc w:val="both"/>
      </w:pPr>
      <w:r>
        <w:t>г) обнаружение и обозначение районов, подвергшимся радиоактивному загрязнению, химическому и биологическому заражению растений и животных;</w:t>
      </w:r>
    </w:p>
    <w:p w:rsidR="00EC7319" w:rsidRDefault="00EC7319" w:rsidP="00C120CF">
      <w:pPr>
        <w:pStyle w:val="a6"/>
        <w:tabs>
          <w:tab w:val="left" w:pos="0"/>
          <w:tab w:val="left" w:pos="1276"/>
        </w:tabs>
        <w:spacing w:before="0" w:beforeAutospacing="0" w:after="0" w:afterAutospacing="0"/>
        <w:ind w:right="30" w:firstLine="851"/>
        <w:jc w:val="both"/>
      </w:pPr>
      <w:r>
        <w:t>д) определение удельной и объемной активности радионуклидов в пробах подконтрольной государственной ветеринарной службе продукции на контролируемых объектах;</w:t>
      </w:r>
    </w:p>
    <w:p w:rsidR="00EC7319" w:rsidRDefault="00EC7319" w:rsidP="00C120CF">
      <w:pPr>
        <w:pStyle w:val="a6"/>
        <w:tabs>
          <w:tab w:val="left" w:pos="0"/>
          <w:tab w:val="left" w:pos="1276"/>
        </w:tabs>
        <w:spacing w:before="0" w:beforeAutospacing="0" w:after="0" w:afterAutospacing="0"/>
        <w:ind w:right="30" w:firstLine="851"/>
        <w:jc w:val="both"/>
      </w:pPr>
      <w:r>
        <w:t xml:space="preserve">е) установление радионуклидного состава исследуемых проб </w:t>
      </w:r>
      <w:r w:rsidR="00865CED">
        <w:t>материалов, загрязненных радиоактивными веществами;</w:t>
      </w:r>
    </w:p>
    <w:p w:rsidR="00865CED" w:rsidRDefault="00865CED" w:rsidP="00C120CF">
      <w:pPr>
        <w:pStyle w:val="a6"/>
        <w:tabs>
          <w:tab w:val="left" w:pos="0"/>
          <w:tab w:val="left" w:pos="1276"/>
        </w:tabs>
        <w:spacing w:before="0" w:beforeAutospacing="0" w:after="0" w:afterAutospacing="0"/>
        <w:ind w:right="30" w:firstLine="851"/>
        <w:jc w:val="both"/>
      </w:pPr>
      <w:r>
        <w:t>ж) определение зараженности сельскохозяйственных животных, подконтрольной государственной ветеринарной службе продукции, отравляющих, аварийно химически опасных веществ, а также осуществлении их индикации;</w:t>
      </w:r>
    </w:p>
    <w:p w:rsidR="00345587" w:rsidRDefault="00865CED" w:rsidP="00C120CF">
      <w:pPr>
        <w:pStyle w:val="a6"/>
        <w:tabs>
          <w:tab w:val="left" w:pos="0"/>
          <w:tab w:val="left" w:pos="1276"/>
        </w:tabs>
        <w:spacing w:before="0" w:beforeAutospacing="0" w:after="0" w:afterAutospacing="0"/>
        <w:ind w:right="30" w:firstLine="851"/>
        <w:jc w:val="both"/>
      </w:pPr>
      <w:r>
        <w:t xml:space="preserve">з) отбор проб из объектов ветеринарного надзора в очагах поражения радиоактивными, отравляющими, аварийно химически опасными веществами и биологическими средствами, отбор проб </w:t>
      </w:r>
      <w:r w:rsidR="003D2C55">
        <w:t xml:space="preserve">биологического (патологического </w:t>
      </w:r>
      <w:r>
        <w:t xml:space="preserve">материала от больных (трупов) животных, подозрительных на случаи инфекционных болезней, а также вызывающих чрезвычайные ситуации в области ветеринарного надзора, локализацию и </w:t>
      </w:r>
      <w:r w:rsidR="00345587">
        <w:t>упаковку отобранных проб и объектов, имеющих подозрение на наличие патогенных биологических агентов, и доставку таких проб в специализированные ветеринарные учреждения;</w:t>
      </w:r>
    </w:p>
    <w:p w:rsidR="00345587" w:rsidRDefault="00345587" w:rsidP="00C120CF">
      <w:pPr>
        <w:pStyle w:val="a6"/>
        <w:tabs>
          <w:tab w:val="left" w:pos="0"/>
          <w:tab w:val="left" w:pos="1276"/>
        </w:tabs>
        <w:spacing w:before="0" w:beforeAutospacing="0" w:after="0" w:afterAutospacing="0"/>
        <w:ind w:right="30" w:firstLine="851"/>
        <w:jc w:val="both"/>
      </w:pPr>
      <w:r>
        <w:t xml:space="preserve">и) проведение лабораторных исследований проб от животных, поражения </w:t>
      </w:r>
      <w:r w:rsidR="00B72CD2">
        <w:t>радиоактивными</w:t>
      </w:r>
      <w:r>
        <w:t>, отравляющими, аварийно химически опасными веществами, с выдачей результатов испытание лабораторных исследований;</w:t>
      </w:r>
      <w:r>
        <w:tab/>
      </w:r>
    </w:p>
    <w:p w:rsidR="003D2C55" w:rsidRDefault="00345587" w:rsidP="00C120CF">
      <w:pPr>
        <w:pStyle w:val="a6"/>
        <w:tabs>
          <w:tab w:val="left" w:pos="0"/>
          <w:tab w:val="left" w:pos="1276"/>
        </w:tabs>
        <w:spacing w:before="0" w:beforeAutospacing="0" w:after="0" w:afterAutospacing="0"/>
        <w:ind w:right="30" w:firstLine="851"/>
        <w:jc w:val="both"/>
      </w:pPr>
      <w:r>
        <w:t xml:space="preserve">к) проведение ветеринарно-санитарной экспертизы подконтрольной государственной ветеринарной службе продукции, воды (для водопоя сельскохозяйственных животных), загрязненных радиоактивными веществами, зараженных отравляющими веществами, аварийно химически опасными веществами и биологическими средствами, с выдачей заключения о результатах </w:t>
      </w:r>
      <w:r w:rsidR="003D2C55">
        <w:t>лабораторных исследований;</w:t>
      </w:r>
      <w:r>
        <w:t xml:space="preserve"> </w:t>
      </w:r>
      <w:r w:rsidR="00865CED">
        <w:t xml:space="preserve"> </w:t>
      </w:r>
    </w:p>
    <w:p w:rsidR="003D2C55" w:rsidRDefault="003D2C55" w:rsidP="00C120CF">
      <w:pPr>
        <w:pStyle w:val="a6"/>
        <w:tabs>
          <w:tab w:val="left" w:pos="0"/>
          <w:tab w:val="left" w:pos="1276"/>
        </w:tabs>
        <w:spacing w:before="0" w:beforeAutospacing="0" w:after="0" w:afterAutospacing="0"/>
        <w:ind w:right="30" w:firstLine="851"/>
        <w:jc w:val="both"/>
      </w:pPr>
      <w:r>
        <w:t>л) прогнозирование и оценку радиационной, химической и биологической обстановки в целях обоснования планируемых защитных мероприятий;</w:t>
      </w:r>
    </w:p>
    <w:p w:rsidR="00865CED" w:rsidRDefault="003D2C55" w:rsidP="00C120CF">
      <w:pPr>
        <w:pStyle w:val="a6"/>
        <w:tabs>
          <w:tab w:val="left" w:pos="0"/>
          <w:tab w:val="left" w:pos="1276"/>
        </w:tabs>
        <w:spacing w:before="0" w:beforeAutospacing="0" w:after="0" w:afterAutospacing="0"/>
        <w:ind w:right="30" w:firstLine="851"/>
        <w:jc w:val="both"/>
      </w:pPr>
      <w:r>
        <w:t>м) оказание методической помощи лабораториям ветеринарно-санитарной экспертизы на закрепленной территории и профессиональную подготовку специалистов.</w:t>
      </w:r>
      <w:r w:rsidR="00865CED">
        <w:t xml:space="preserve">  </w:t>
      </w:r>
    </w:p>
    <w:p w:rsidR="000B5756" w:rsidRDefault="000B5756" w:rsidP="00C120CF">
      <w:pPr>
        <w:pStyle w:val="a6"/>
        <w:tabs>
          <w:tab w:val="left" w:pos="0"/>
          <w:tab w:val="left" w:pos="1276"/>
        </w:tabs>
        <w:spacing w:before="0" w:beforeAutospacing="0" w:after="0" w:afterAutospacing="0"/>
        <w:ind w:right="30" w:firstLine="851"/>
        <w:jc w:val="both"/>
      </w:pPr>
    </w:p>
    <w:p w:rsidR="000B5756" w:rsidRDefault="000B5756" w:rsidP="00C120CF">
      <w:pPr>
        <w:pStyle w:val="a6"/>
        <w:tabs>
          <w:tab w:val="left" w:pos="0"/>
          <w:tab w:val="left" w:pos="1276"/>
        </w:tabs>
        <w:spacing w:before="0" w:beforeAutospacing="0" w:after="0" w:afterAutospacing="0"/>
        <w:ind w:right="30" w:firstLine="851"/>
        <w:jc w:val="both"/>
      </w:pPr>
    </w:p>
    <w:p w:rsidR="000B5756" w:rsidRDefault="000B5756" w:rsidP="00C120CF">
      <w:pPr>
        <w:pStyle w:val="a6"/>
        <w:tabs>
          <w:tab w:val="left" w:pos="0"/>
          <w:tab w:val="left" w:pos="1276"/>
        </w:tabs>
        <w:spacing w:before="0" w:beforeAutospacing="0" w:after="0" w:afterAutospacing="0"/>
        <w:ind w:right="30" w:firstLine="851"/>
        <w:jc w:val="both"/>
      </w:pPr>
    </w:p>
    <w:p w:rsidR="000B5756" w:rsidRDefault="000B5756" w:rsidP="00C120CF">
      <w:pPr>
        <w:pStyle w:val="a6"/>
        <w:tabs>
          <w:tab w:val="left" w:pos="0"/>
          <w:tab w:val="left" w:pos="1276"/>
        </w:tabs>
        <w:spacing w:before="0" w:beforeAutospacing="0" w:after="0" w:afterAutospacing="0"/>
        <w:ind w:right="30" w:firstLine="851"/>
        <w:jc w:val="both"/>
      </w:pPr>
    </w:p>
    <w:p w:rsidR="000B5756" w:rsidRDefault="000B5756" w:rsidP="00C120CF">
      <w:pPr>
        <w:pStyle w:val="a6"/>
        <w:tabs>
          <w:tab w:val="left" w:pos="0"/>
          <w:tab w:val="left" w:pos="1276"/>
        </w:tabs>
        <w:spacing w:before="0" w:beforeAutospacing="0" w:after="0" w:afterAutospacing="0"/>
        <w:ind w:right="30" w:firstLine="851"/>
        <w:jc w:val="both"/>
      </w:pPr>
    </w:p>
    <w:p w:rsidR="000B5756" w:rsidRDefault="000B5756" w:rsidP="00C120CF">
      <w:pPr>
        <w:pStyle w:val="a6"/>
        <w:tabs>
          <w:tab w:val="left" w:pos="0"/>
          <w:tab w:val="left" w:pos="1276"/>
        </w:tabs>
        <w:spacing w:before="0" w:beforeAutospacing="0" w:after="0" w:afterAutospacing="0"/>
        <w:ind w:right="30" w:firstLine="851"/>
        <w:jc w:val="both"/>
      </w:pPr>
    </w:p>
    <w:p w:rsidR="000B5756" w:rsidRDefault="000B5756" w:rsidP="00C120CF">
      <w:pPr>
        <w:pStyle w:val="a6"/>
        <w:tabs>
          <w:tab w:val="left" w:pos="0"/>
          <w:tab w:val="left" w:pos="1276"/>
        </w:tabs>
        <w:spacing w:before="0" w:beforeAutospacing="0" w:after="0" w:afterAutospacing="0"/>
        <w:ind w:right="30" w:firstLine="851"/>
        <w:jc w:val="both"/>
      </w:pPr>
    </w:p>
    <w:p w:rsidR="000B5756" w:rsidRDefault="000B5756" w:rsidP="00C120CF">
      <w:pPr>
        <w:pStyle w:val="a6"/>
        <w:tabs>
          <w:tab w:val="left" w:pos="0"/>
          <w:tab w:val="left" w:pos="1276"/>
        </w:tabs>
        <w:spacing w:before="0" w:beforeAutospacing="0" w:after="0" w:afterAutospacing="0"/>
        <w:ind w:right="30" w:firstLine="851"/>
        <w:jc w:val="both"/>
      </w:pPr>
    </w:p>
    <w:p w:rsidR="000B5756" w:rsidRDefault="000B5756" w:rsidP="00C120CF">
      <w:pPr>
        <w:pStyle w:val="a6"/>
        <w:tabs>
          <w:tab w:val="left" w:pos="0"/>
          <w:tab w:val="left" w:pos="1276"/>
        </w:tabs>
        <w:spacing w:before="0" w:beforeAutospacing="0" w:after="0" w:afterAutospacing="0"/>
        <w:ind w:right="30" w:firstLine="851"/>
        <w:jc w:val="both"/>
      </w:pPr>
    </w:p>
    <w:p w:rsidR="000B5756" w:rsidRDefault="000B5756" w:rsidP="00C120CF">
      <w:pPr>
        <w:pStyle w:val="a6"/>
        <w:tabs>
          <w:tab w:val="left" w:pos="0"/>
          <w:tab w:val="left" w:pos="1276"/>
        </w:tabs>
        <w:spacing w:before="0" w:beforeAutospacing="0" w:after="0" w:afterAutospacing="0"/>
        <w:ind w:right="30" w:firstLine="851"/>
        <w:jc w:val="both"/>
      </w:pPr>
    </w:p>
    <w:p w:rsidR="000B5756" w:rsidRDefault="000B5756" w:rsidP="00C120CF">
      <w:pPr>
        <w:pStyle w:val="a6"/>
        <w:tabs>
          <w:tab w:val="left" w:pos="0"/>
          <w:tab w:val="left" w:pos="1276"/>
        </w:tabs>
        <w:spacing w:before="0" w:beforeAutospacing="0" w:after="0" w:afterAutospacing="0"/>
        <w:ind w:right="30" w:firstLine="851"/>
        <w:jc w:val="both"/>
        <w:sectPr w:rsidR="000B5756" w:rsidSect="00D13C54">
          <w:headerReference w:type="default" r:id="rId10"/>
          <w:type w:val="continuous"/>
          <w:pgSz w:w="11909" w:h="16840"/>
          <w:pgMar w:top="1134" w:right="567" w:bottom="1134" w:left="1418" w:header="680" w:footer="6" w:gutter="0"/>
          <w:cols w:space="720"/>
          <w:noEndnote/>
          <w:titlePg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4395"/>
      </w:tblGrid>
      <w:tr w:rsidR="000B5756" w:rsidTr="000B5756">
        <w:tc>
          <w:tcPr>
            <w:tcW w:w="10314" w:type="dxa"/>
          </w:tcPr>
          <w:p w:rsidR="000B5756" w:rsidRDefault="000B5756" w:rsidP="00D1363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B5756" w:rsidRDefault="00C114B8" w:rsidP="00D1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</w:t>
            </w:r>
          </w:p>
          <w:p w:rsidR="000B5756" w:rsidRDefault="000B5756" w:rsidP="00D13631">
            <w:pPr>
              <w:jc w:val="center"/>
              <w:rPr>
                <w:rFonts w:ascii="Times New Roman" w:hAnsi="Times New Roman" w:cs="Times New Roman"/>
              </w:rPr>
            </w:pPr>
          </w:p>
          <w:p w:rsidR="000B5756" w:rsidRDefault="000B5756" w:rsidP="00D1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постановлению Администрации муниципального образования</w:t>
            </w:r>
          </w:p>
          <w:p w:rsidR="000B5756" w:rsidRDefault="000B5756" w:rsidP="00D1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Десногорск» Смоленской области</w:t>
            </w:r>
          </w:p>
          <w:p w:rsidR="000B5756" w:rsidRDefault="00817BDE" w:rsidP="00D1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30.09.2022 № 779</w:t>
            </w:r>
          </w:p>
        </w:tc>
      </w:tr>
    </w:tbl>
    <w:p w:rsidR="000B5756" w:rsidRPr="00555F01" w:rsidRDefault="000B5756" w:rsidP="000B5756">
      <w:pPr>
        <w:jc w:val="center"/>
        <w:rPr>
          <w:rFonts w:ascii="Times New Roman" w:hAnsi="Times New Roman"/>
          <w:b/>
        </w:rPr>
      </w:pPr>
      <w:r w:rsidRPr="00555F01">
        <w:rPr>
          <w:rFonts w:ascii="Times New Roman" w:hAnsi="Times New Roman"/>
          <w:b/>
        </w:rPr>
        <w:t>СХЕМА</w:t>
      </w:r>
    </w:p>
    <w:p w:rsidR="00B26DA3" w:rsidRDefault="000B5756" w:rsidP="000B575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555F01">
        <w:rPr>
          <w:rFonts w:ascii="Times New Roman" w:hAnsi="Times New Roman"/>
        </w:rPr>
        <w:t>ети наблюдения и лабораторного контроля гражданской обороны</w:t>
      </w:r>
      <w:r w:rsidR="00B26DA3" w:rsidRPr="00B26DA3">
        <w:rPr>
          <w:rFonts w:ascii="Times New Roman" w:hAnsi="Times New Roman" w:cs="Times New Roman"/>
          <w:bCs/>
        </w:rPr>
        <w:t xml:space="preserve"> </w:t>
      </w:r>
      <w:r w:rsidR="00B26DA3" w:rsidRPr="00F50612">
        <w:rPr>
          <w:rFonts w:ascii="Times New Roman" w:hAnsi="Times New Roman" w:cs="Times New Roman"/>
          <w:bCs/>
        </w:rPr>
        <w:t>и защиты населения</w:t>
      </w:r>
      <w:r w:rsidR="00B26DA3" w:rsidRPr="00B26DA3">
        <w:rPr>
          <w:rFonts w:ascii="Times New Roman" w:hAnsi="Times New Roman" w:cs="Times New Roman"/>
          <w:bCs/>
        </w:rPr>
        <w:t xml:space="preserve"> </w:t>
      </w:r>
      <w:r w:rsidR="00B26DA3" w:rsidRPr="00F50612">
        <w:rPr>
          <w:rFonts w:ascii="Times New Roman" w:hAnsi="Times New Roman" w:cs="Times New Roman"/>
          <w:bCs/>
        </w:rPr>
        <w:t>на территории</w:t>
      </w:r>
      <w:r w:rsidR="001C58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</w:t>
      </w:r>
      <w:r w:rsidRPr="00555F01">
        <w:rPr>
          <w:rFonts w:ascii="Times New Roman" w:hAnsi="Times New Roman"/>
        </w:rPr>
        <w:t>униципального образования</w:t>
      </w:r>
    </w:p>
    <w:p w:rsidR="000B5756" w:rsidRDefault="000B5756" w:rsidP="000B5756">
      <w:pPr>
        <w:jc w:val="center"/>
        <w:rPr>
          <w:rFonts w:ascii="Times New Roman" w:hAnsi="Times New Roman"/>
        </w:rPr>
      </w:pPr>
      <w:r w:rsidRPr="00555F01">
        <w:rPr>
          <w:rFonts w:ascii="Times New Roman" w:hAnsi="Times New Roman"/>
        </w:rPr>
        <w:t xml:space="preserve"> «город Десногорск»</w:t>
      </w:r>
      <w:r>
        <w:rPr>
          <w:rFonts w:ascii="Times New Roman" w:hAnsi="Times New Roman"/>
        </w:rPr>
        <w:t xml:space="preserve"> Смоленской области</w:t>
      </w:r>
    </w:p>
    <w:p w:rsidR="001C5895" w:rsidRPr="00555F01" w:rsidRDefault="00A5524D" w:rsidP="000B5756">
      <w:pPr>
        <w:jc w:val="center"/>
        <w:rPr>
          <w:rFonts w:ascii="Times New Roman" w:hAnsi="Times New Roman"/>
        </w:rPr>
      </w:pPr>
      <w:r w:rsidRPr="00A5524D">
        <w:rPr>
          <w:noProof/>
        </w:rPr>
        <w:pict>
          <v:rect id="_x0000_s1028" style="position:absolute;left:0;text-align:left;margin-left:237.45pt;margin-top:7.8pt;width:266.35pt;height:22.65pt;z-index:251660288">
            <v:textbox style="mso-next-textbox:#_x0000_s1028">
              <w:txbxContent>
                <w:p w:rsidR="002C2955" w:rsidRPr="00F07079" w:rsidRDefault="002C2955" w:rsidP="000B57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F07079">
                    <w:rPr>
                      <w:rFonts w:ascii="Times New Roman" w:hAnsi="Times New Roman"/>
                    </w:rPr>
                    <w:t>ГУ МЧС России по Смоленской области</w:t>
                  </w:r>
                </w:p>
              </w:txbxContent>
            </v:textbox>
          </v:rect>
        </w:pict>
      </w:r>
    </w:p>
    <w:p w:rsidR="000B5756" w:rsidRDefault="000B5756" w:rsidP="000B5756">
      <w:pPr>
        <w:jc w:val="center"/>
      </w:pPr>
    </w:p>
    <w:p w:rsidR="000B5756" w:rsidRDefault="00A5524D" w:rsidP="000B5756">
      <w:pPr>
        <w:jc w:val="center"/>
      </w:pP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left:0;text-align:left;margin-left:369.8pt;margin-top:3.1pt;width:0;height:14.1pt;z-index:251715584" o:connectortype="straight"/>
        </w:pict>
      </w:r>
    </w:p>
    <w:p w:rsidR="000B5756" w:rsidRDefault="00A5524D" w:rsidP="000B5756">
      <w:pPr>
        <w:jc w:val="center"/>
      </w:pPr>
      <w:r>
        <w:rPr>
          <w:noProof/>
        </w:rPr>
        <w:pict>
          <v:rect id="_x0000_s1034" style="position:absolute;left:0;text-align:left;margin-left:129.35pt;margin-top:3.6pt;width:483.75pt;height:37.95pt;z-index:251666432">
            <v:textbox style="mso-next-textbox:#_x0000_s1034">
              <w:txbxContent>
                <w:p w:rsidR="002C2955" w:rsidRPr="00F07079" w:rsidRDefault="002C2955" w:rsidP="000B57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F07079">
                    <w:rPr>
                      <w:rFonts w:ascii="Times New Roman" w:hAnsi="Times New Roman"/>
                    </w:rPr>
                    <w:t>Администрация муниципального образования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F07079">
                    <w:rPr>
                      <w:rFonts w:ascii="Times New Roman" w:hAnsi="Times New Roman"/>
                    </w:rPr>
                    <w:t>«город Десногорск» Смоленской области</w:t>
                  </w:r>
                </w:p>
              </w:txbxContent>
            </v:textbox>
          </v:rect>
        </w:pict>
      </w:r>
    </w:p>
    <w:p w:rsidR="000B5756" w:rsidRDefault="000B5756" w:rsidP="000B5756">
      <w:pPr>
        <w:jc w:val="center"/>
      </w:pPr>
    </w:p>
    <w:p w:rsidR="000B5756" w:rsidRDefault="00A5524D" w:rsidP="000B5756">
      <w:pPr>
        <w:jc w:val="center"/>
      </w:pPr>
      <w:r>
        <w:rPr>
          <w:noProof/>
        </w:rPr>
        <w:pict>
          <v:rect id="_x0000_s1035" style="position:absolute;left:0;text-align:left;margin-left:237.45pt;margin-top:.25pt;width:266.35pt;height:22.7pt;z-index:251667456">
            <v:textbox style="mso-next-textbox:#_x0000_s1035">
              <w:txbxContent>
                <w:p w:rsidR="002C2955" w:rsidRPr="00F07079" w:rsidRDefault="002C2955" w:rsidP="000B57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Pr="00F07079">
                    <w:rPr>
                      <w:rFonts w:ascii="Times New Roman" w:hAnsi="Times New Roman"/>
                    </w:rPr>
                    <w:t>ЧС и ОПБ</w:t>
                  </w:r>
                </w:p>
              </w:txbxContent>
            </v:textbox>
          </v:rect>
        </w:pict>
      </w:r>
    </w:p>
    <w:p w:rsidR="000B5756" w:rsidRDefault="00A5524D" w:rsidP="000B5756">
      <w:pPr>
        <w:jc w:val="center"/>
      </w:pPr>
      <w:r>
        <w:rPr>
          <w:noProof/>
          <w:lang w:bidi="ar-SA"/>
        </w:rPr>
        <w:pict>
          <v:shape id="_x0000_s1083" type="#_x0000_t32" style="position:absolute;left:0;text-align:left;margin-left:369.8pt;margin-top:9.35pt;width:0;height:9pt;z-index:251716608" o:connectortype="straight"/>
        </w:pict>
      </w:r>
    </w:p>
    <w:p w:rsidR="000B5756" w:rsidRDefault="00A5524D" w:rsidP="000B5756">
      <w:pPr>
        <w:tabs>
          <w:tab w:val="left" w:pos="5428"/>
          <w:tab w:val="center" w:pos="7069"/>
        </w:tabs>
      </w:pPr>
      <w:r>
        <w:rPr>
          <w:noProof/>
        </w:rPr>
        <w:pict>
          <v:rect id="_x0000_s1037" style="position:absolute;margin-left:237.45pt;margin-top:4.75pt;width:266.35pt;height:23.05pt;z-index:251669504">
            <v:textbox style="mso-next-textbox:#_x0000_s1037">
              <w:txbxContent>
                <w:p w:rsidR="002C2955" w:rsidRPr="00F07079" w:rsidRDefault="002C2955" w:rsidP="000B57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F07079">
                    <w:rPr>
                      <w:rFonts w:ascii="Times New Roman" w:hAnsi="Times New Roman"/>
                    </w:rPr>
                    <w:t>Управление по делам ГО и ЧС</w:t>
                  </w:r>
                </w:p>
              </w:txbxContent>
            </v:textbox>
          </v:rect>
        </w:pict>
      </w:r>
      <w:r w:rsidR="000B5756">
        <w:tab/>
      </w:r>
      <w:r w:rsidR="000B5756">
        <w:tab/>
      </w:r>
    </w:p>
    <w:p w:rsidR="000B5756" w:rsidRPr="00CA3AF0" w:rsidRDefault="000B5756" w:rsidP="000B5756"/>
    <w:p w:rsidR="000B5756" w:rsidRDefault="00A5524D" w:rsidP="00C120CF">
      <w:pPr>
        <w:pStyle w:val="a6"/>
        <w:tabs>
          <w:tab w:val="left" w:pos="0"/>
          <w:tab w:val="left" w:pos="1276"/>
        </w:tabs>
        <w:spacing w:before="0" w:beforeAutospacing="0" w:after="0" w:afterAutospacing="0"/>
        <w:ind w:right="30" w:firstLine="851"/>
        <w:jc w:val="both"/>
      </w:pPr>
      <w:r>
        <w:rPr>
          <w:noProof/>
        </w:rPr>
        <w:pict>
          <v:shape id="_x0000_s1084" type="#_x0000_t32" style="position:absolute;left:0;text-align:left;margin-left:369.8pt;margin-top:.65pt;width:0;height:9.7pt;z-index:251717632" o:connectortype="straight"/>
        </w:pict>
      </w:r>
      <w:r>
        <w:rPr>
          <w:noProof/>
        </w:rPr>
        <w:pict>
          <v:shape id="_x0000_s1081" type="#_x0000_t32" style="position:absolute;left:0;text-align:left;margin-left:675.25pt;margin-top:9.4pt;width:0;height:6.55pt;z-index:251714560" o:connectortype="straight"/>
        </w:pict>
      </w:r>
      <w:r>
        <w:rPr>
          <w:noProof/>
        </w:rPr>
        <w:pict>
          <v:shape id="_x0000_s1080" type="#_x0000_t32" style="position:absolute;left:0;text-align:left;margin-left:536.7pt;margin-top:10.35pt;width:0;height:6.5pt;z-index:251713536" o:connectortype="straight"/>
        </w:pict>
      </w:r>
      <w:r>
        <w:rPr>
          <w:noProof/>
        </w:rPr>
        <w:pict>
          <v:shape id="_x0000_s1079" type="#_x0000_t32" style="position:absolute;left:0;text-align:left;margin-left:274.9pt;margin-top:9.4pt;width:0;height:6.55pt;z-index:251712512" o:connectortype="straight"/>
        </w:pict>
      </w:r>
      <w:r>
        <w:rPr>
          <w:noProof/>
        </w:rPr>
        <w:pict>
          <v:shape id="_x0000_s1063" type="#_x0000_t32" style="position:absolute;left:0;text-align:left;margin-left:98.1pt;margin-top:9.4pt;width:577.15pt;height:0;z-index:251696128" o:connectortype="straight"/>
        </w:pict>
      </w:r>
      <w:r>
        <w:rPr>
          <w:noProof/>
        </w:rPr>
        <w:pict>
          <v:shape id="_x0000_s1073" type="#_x0000_t32" style="position:absolute;left:0;text-align:left;margin-left:407.6pt;margin-top:9.4pt;width:0;height:7.45pt;z-index:251706368" o:connectortype="straight"/>
        </w:pict>
      </w:r>
      <w:r>
        <w:rPr>
          <w:noProof/>
        </w:rPr>
        <w:pict>
          <v:shape id="_x0000_s1075" type="#_x0000_t32" style="position:absolute;left:0;text-align:left;margin-left:98.1pt;margin-top:10.35pt;width:0;height:6.5pt;z-index:251708416" o:connectortype="straight"/>
        </w:pict>
      </w:r>
    </w:p>
    <w:p w:rsidR="003D2C55" w:rsidRPr="00ED4BB8" w:rsidRDefault="00A5524D" w:rsidP="00DC0247">
      <w:pPr>
        <w:pStyle w:val="a6"/>
        <w:tabs>
          <w:tab w:val="left" w:pos="0"/>
          <w:tab w:val="left" w:pos="1276"/>
        </w:tabs>
        <w:spacing w:before="0" w:beforeAutospacing="0" w:after="0" w:afterAutospacing="0"/>
        <w:ind w:right="30" w:firstLine="426"/>
        <w:jc w:val="both"/>
      </w:pPr>
      <w:r>
        <w:rPr>
          <w:noProof/>
        </w:rPr>
        <w:pict>
          <v:rect id="_x0000_s1033" style="position:absolute;left:0;text-align:left;margin-left:647.95pt;margin-top:2.15pt;width:90.75pt;height:44.1pt;z-index:251665408">
            <v:textbox style="mso-next-textbox:#_x0000_s1033">
              <w:txbxContent>
                <w:p w:rsidR="002C2955" w:rsidRPr="00F07079" w:rsidRDefault="002C2955" w:rsidP="000B57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F07079">
                    <w:rPr>
                      <w:rFonts w:ascii="Times New Roman" w:hAnsi="Times New Roman"/>
                    </w:rPr>
                    <w:t xml:space="preserve">Отдел РБ </w:t>
                  </w:r>
                </w:p>
                <w:p w:rsidR="002C2955" w:rsidRPr="00F07079" w:rsidRDefault="002C2955" w:rsidP="000B57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F07079">
                    <w:rPr>
                      <w:rFonts w:ascii="Times New Roman" w:hAnsi="Times New Roman"/>
                    </w:rPr>
                    <w:t>САЭС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452.7pt;margin-top:2.15pt;width:178.9pt;height:43.2pt;z-index:251664384">
            <v:textbox style="mso-next-textbox:#_x0000_s1032">
              <w:txbxContent>
                <w:p w:rsidR="002C2955" w:rsidRPr="00F07079" w:rsidRDefault="002C2955" w:rsidP="000B5756">
                  <w:pPr>
                    <w:jc w:val="center"/>
                  </w:pPr>
                  <w:r w:rsidRPr="00F07079">
                    <w:rPr>
                      <w:rFonts w:ascii="Times New Roman" w:hAnsi="Times New Roman"/>
                    </w:rPr>
                    <w:t>Десногорский филиал ОГБУВ</w:t>
                  </w:r>
                  <w:r w:rsidRPr="00F07079">
                    <w:t xml:space="preserve"> </w:t>
                  </w:r>
                  <w:r w:rsidRPr="00F07079">
                    <w:rPr>
                      <w:rFonts w:ascii="Times New Roman" w:hAnsi="Times New Roman"/>
                    </w:rPr>
                    <w:t>«Госветслужба»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9.8pt;margin-top:3.05pt;width:76.8pt;height:42.3pt;z-index:251663360">
            <v:textbox style="mso-next-textbox:#_x0000_s1031">
              <w:txbxContent>
                <w:p w:rsidR="002C2955" w:rsidRDefault="002C2955" w:rsidP="000B57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ЦОС</w:t>
                  </w:r>
                </w:p>
                <w:p w:rsidR="002C2955" w:rsidRPr="00130E97" w:rsidRDefault="002C2955" w:rsidP="000B57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САЭС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.55pt;margin-top:3.05pt;width:171.05pt;height:42.3pt;z-index:251661312">
            <v:textbox style="mso-next-textbox:#_x0000_s1029">
              <w:txbxContent>
                <w:p w:rsidR="002C2955" w:rsidRPr="00130E97" w:rsidRDefault="002C2955" w:rsidP="000B57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130E97">
                    <w:rPr>
                      <w:rFonts w:ascii="Times New Roman" w:hAnsi="Times New Roman"/>
                    </w:rPr>
                    <w:t>Межрегиональное управление №135 ФМБА России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209.5pt;margin-top:3.05pt;width:139.2pt;height:42.3pt;z-index:251662336">
            <v:textbox style="mso-next-textbox:#_x0000_s1030">
              <w:txbxContent>
                <w:p w:rsidR="002C2955" w:rsidRPr="00017790" w:rsidRDefault="002C2955" w:rsidP="000B57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ФГБУЗ ЦГи</w:t>
                  </w:r>
                  <w:r w:rsidRPr="00017790">
                    <w:rPr>
                      <w:rFonts w:ascii="Times New Roman" w:hAnsi="Times New Roman"/>
                    </w:rPr>
                    <w:t>Э №135</w:t>
                  </w:r>
                </w:p>
                <w:p w:rsidR="002C2955" w:rsidRPr="00017790" w:rsidRDefault="002C2955" w:rsidP="000B57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017790">
                    <w:rPr>
                      <w:rFonts w:ascii="Times New Roman" w:hAnsi="Times New Roman"/>
                    </w:rPr>
                    <w:t xml:space="preserve"> ФМБА России</w:t>
                  </w:r>
                </w:p>
              </w:txbxContent>
            </v:textbox>
          </v:rect>
        </w:pict>
      </w:r>
    </w:p>
    <w:p w:rsidR="00ED4BB8" w:rsidRPr="002250D9" w:rsidRDefault="00ED4BB8" w:rsidP="000E0B91">
      <w:pPr>
        <w:pStyle w:val="a6"/>
        <w:tabs>
          <w:tab w:val="left" w:pos="0"/>
          <w:tab w:val="left" w:pos="1276"/>
        </w:tabs>
        <w:spacing w:before="0" w:beforeAutospacing="0" w:after="0" w:afterAutospacing="0"/>
        <w:ind w:right="30" w:firstLine="426"/>
        <w:jc w:val="both"/>
      </w:pPr>
    </w:p>
    <w:p w:rsidR="00ED4BB8" w:rsidRPr="002250D9" w:rsidRDefault="00ED4BB8" w:rsidP="000E0B91">
      <w:pPr>
        <w:pStyle w:val="a6"/>
        <w:tabs>
          <w:tab w:val="left" w:pos="0"/>
          <w:tab w:val="left" w:pos="1276"/>
        </w:tabs>
        <w:spacing w:before="0" w:beforeAutospacing="0" w:after="0" w:afterAutospacing="0"/>
        <w:ind w:right="30" w:firstLine="426"/>
        <w:jc w:val="both"/>
      </w:pPr>
    </w:p>
    <w:p w:rsidR="00ED4BB8" w:rsidRPr="002250D9" w:rsidRDefault="00A5524D" w:rsidP="000E0B91">
      <w:pPr>
        <w:pStyle w:val="a6"/>
        <w:tabs>
          <w:tab w:val="left" w:pos="0"/>
          <w:tab w:val="left" w:pos="1276"/>
        </w:tabs>
        <w:spacing w:before="0" w:beforeAutospacing="0" w:after="0" w:afterAutospacing="0"/>
        <w:ind w:right="30" w:firstLine="426"/>
        <w:jc w:val="both"/>
      </w:pPr>
      <w:r>
        <w:rPr>
          <w:noProof/>
        </w:rPr>
        <w:pict>
          <v:shape id="_x0000_s1067" type="#_x0000_t32" style="position:absolute;left:0;text-align:left;margin-left:253.2pt;margin-top:3.95pt;width:0;height:13.95pt;z-index:251700224" o:connectortype="straight"/>
        </w:pict>
      </w:r>
      <w:r>
        <w:rPr>
          <w:noProof/>
        </w:rPr>
        <w:pict>
          <v:shape id="_x0000_s1051" type="#_x0000_t32" style="position:absolute;left:0;text-align:left;margin-left:695.6pt;margin-top:6.4pt;width:0;height:23.1pt;z-index:251683840" o:connectortype="straight"/>
        </w:pict>
      </w:r>
      <w:r>
        <w:rPr>
          <w:noProof/>
        </w:rPr>
        <w:pict>
          <v:shape id="_x0000_s1066" type="#_x0000_t32" style="position:absolute;left:0;text-align:left;margin-left:427.1pt;margin-top:3.95pt;width:0;height:26.7pt;z-index:251699200" o:connectortype="straight"/>
        </w:pict>
      </w:r>
      <w:r>
        <w:rPr>
          <w:noProof/>
        </w:rPr>
        <w:pict>
          <v:shape id="_x0000_s1050" type="#_x0000_t32" style="position:absolute;left:0;text-align:left;margin-left:536.65pt;margin-top:4.1pt;width:.05pt;height:26.55pt;z-index:251682816" o:connectortype="straight"/>
        </w:pict>
      </w:r>
    </w:p>
    <w:p w:rsidR="00ED4BB8" w:rsidRPr="002250D9" w:rsidRDefault="00A5524D" w:rsidP="000E0B91">
      <w:pPr>
        <w:pStyle w:val="a6"/>
        <w:tabs>
          <w:tab w:val="left" w:pos="0"/>
          <w:tab w:val="left" w:pos="1276"/>
        </w:tabs>
        <w:spacing w:before="0" w:beforeAutospacing="0" w:after="0" w:afterAutospacing="0"/>
        <w:ind w:right="30" w:firstLine="426"/>
        <w:jc w:val="both"/>
      </w:pPr>
      <w:r>
        <w:rPr>
          <w:noProof/>
        </w:rPr>
        <w:pict>
          <v:shape id="_x0000_s1058" type="#_x0000_t32" style="position:absolute;left:0;text-align:left;margin-left:186.4pt;margin-top:4.1pt;width:0;height:12.75pt;z-index:251691008" o:connectortype="straight"/>
        </w:pict>
      </w:r>
      <w:r>
        <w:rPr>
          <w:noProof/>
        </w:rPr>
        <w:pict>
          <v:shape id="_x0000_s1062" type="#_x0000_t32" style="position:absolute;left:0;text-align:left;margin-left:332.6pt;margin-top:4.1pt;width:.05pt;height:13.65pt;z-index:251695104" o:connectortype="straight"/>
        </w:pict>
      </w:r>
      <w:r>
        <w:rPr>
          <w:noProof/>
        </w:rPr>
        <w:pict>
          <v:shape id="_x0000_s1060" type="#_x0000_t32" style="position:absolute;left:0;text-align:left;margin-left:51.35pt;margin-top:4.1pt;width:.05pt;height:13.65pt;flip:x;z-index:251693056" o:connectortype="straight"/>
        </w:pict>
      </w:r>
      <w:r>
        <w:rPr>
          <w:noProof/>
        </w:rPr>
        <w:pict>
          <v:shape id="_x0000_s1069" type="#_x0000_t32" style="position:absolute;left:0;text-align:left;margin-left:51.4pt;margin-top:4.35pt;width:281.2pt;height:0;z-index:251702272" o:connectortype="straight"/>
        </w:pict>
      </w:r>
    </w:p>
    <w:p w:rsidR="00ED4BB8" w:rsidRPr="002250D9" w:rsidRDefault="00A5524D" w:rsidP="000E0B91">
      <w:pPr>
        <w:pStyle w:val="a6"/>
        <w:tabs>
          <w:tab w:val="left" w:pos="0"/>
          <w:tab w:val="left" w:pos="1276"/>
        </w:tabs>
        <w:spacing w:before="0" w:beforeAutospacing="0" w:after="0" w:afterAutospacing="0"/>
        <w:ind w:right="30" w:firstLine="426"/>
        <w:jc w:val="both"/>
      </w:pPr>
      <w:r>
        <w:rPr>
          <w:noProof/>
        </w:rPr>
        <w:pict>
          <v:rect id="_x0000_s1041" style="position:absolute;left:0;text-align:left;margin-left:666.9pt;margin-top:3.05pt;width:59.8pt;height:24.4pt;z-index:251673600">
            <v:textbox style="mso-next-textbox:#_x0000_s1041">
              <w:txbxContent>
                <w:p w:rsidR="002C2955" w:rsidRPr="00924147" w:rsidRDefault="002C2955" w:rsidP="000B575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07079">
                    <w:rPr>
                      <w:rFonts w:ascii="Times New Roman" w:hAnsi="Times New Roman"/>
                    </w:rPr>
                    <w:t>ЛВРК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503.8pt;margin-top:3.95pt;width:73.75pt;height:24.4pt;z-index:251674624">
            <v:textbox style="mso-next-textbox:#_x0000_s1042">
              <w:txbxContent>
                <w:p w:rsidR="002C2955" w:rsidRPr="00F07079" w:rsidRDefault="002C2955" w:rsidP="000B57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F07079">
                    <w:rPr>
                      <w:rFonts w:ascii="Times New Roman" w:hAnsi="Times New Roman"/>
                    </w:rPr>
                    <w:t>ГЛВСЭ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415.35pt;margin-top:3.05pt;width:46.25pt;height:24.4pt;z-index:251675648">
            <v:textbox style="mso-next-textbox:#_x0000_s1043">
              <w:txbxContent>
                <w:p w:rsidR="002C2955" w:rsidRPr="00F07079" w:rsidRDefault="002C2955" w:rsidP="000B57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F07079">
                    <w:rPr>
                      <w:rFonts w:ascii="Times New Roman" w:hAnsi="Times New Roman"/>
                    </w:rPr>
                    <w:t>ВХЛ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-3.2pt;margin-top:3.95pt;width:105.15pt;height:56.75pt;z-index:251676672">
            <v:textbox style="mso-next-textbox:#_x0000_s1044">
              <w:txbxContent>
                <w:p w:rsidR="002C2955" w:rsidRPr="00130E97" w:rsidRDefault="002C2955" w:rsidP="000B57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130E97">
                    <w:rPr>
                      <w:rFonts w:ascii="Times New Roman" w:hAnsi="Times New Roman"/>
                    </w:rPr>
                    <w:t>Промышленно-</w:t>
                  </w:r>
                </w:p>
                <w:p w:rsidR="002C2955" w:rsidRPr="00130E97" w:rsidRDefault="002C2955" w:rsidP="000B57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130E97">
                    <w:rPr>
                      <w:rFonts w:ascii="Times New Roman" w:hAnsi="Times New Roman"/>
                    </w:rPr>
                    <w:t>санитарный отдел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111.35pt;margin-top:3.95pt;width:153.75pt;height:56.75pt;z-index:251677696">
            <v:textbox style="mso-next-textbox:#_x0000_s1045">
              <w:txbxContent>
                <w:p w:rsidR="002C2955" w:rsidRPr="00130E97" w:rsidRDefault="002C2955" w:rsidP="000B57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130E97">
                    <w:rPr>
                      <w:rFonts w:ascii="Times New Roman" w:hAnsi="Times New Roman"/>
                    </w:rPr>
                    <w:t>Лаборатория санитарно-гигиенических исследований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274.9pt;margin-top:3.95pt;width:116.8pt;height:56.75pt;z-index:251678720">
            <v:textbox style="mso-next-textbox:#_x0000_s1046">
              <w:txbxContent>
                <w:p w:rsidR="002C2955" w:rsidRPr="00F07079" w:rsidRDefault="002C2955" w:rsidP="000B57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F07079">
                    <w:rPr>
                      <w:rFonts w:ascii="Times New Roman" w:hAnsi="Times New Roman"/>
                    </w:rPr>
                    <w:t>Микробиологи-</w:t>
                  </w:r>
                </w:p>
                <w:p w:rsidR="002C2955" w:rsidRPr="00F07079" w:rsidRDefault="002C2955" w:rsidP="000B57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F07079">
                    <w:rPr>
                      <w:rFonts w:ascii="Times New Roman" w:hAnsi="Times New Roman"/>
                    </w:rPr>
                    <w:t>ческая лаборатория (МБЛ)</w:t>
                  </w:r>
                </w:p>
              </w:txbxContent>
            </v:textbox>
          </v:rect>
        </w:pict>
      </w:r>
    </w:p>
    <w:p w:rsidR="00281717" w:rsidRDefault="00281717" w:rsidP="001D6446">
      <w:pPr>
        <w:pStyle w:val="a6"/>
        <w:tabs>
          <w:tab w:val="left" w:pos="0"/>
          <w:tab w:val="left" w:pos="1276"/>
        </w:tabs>
        <w:spacing w:before="0" w:beforeAutospacing="0" w:after="0" w:afterAutospacing="0"/>
        <w:ind w:right="30" w:firstLine="426"/>
        <w:jc w:val="both"/>
      </w:pPr>
    </w:p>
    <w:p w:rsidR="00281717" w:rsidRDefault="00A5524D" w:rsidP="001D6446">
      <w:pPr>
        <w:pStyle w:val="a6"/>
        <w:tabs>
          <w:tab w:val="left" w:pos="0"/>
          <w:tab w:val="left" w:pos="1276"/>
        </w:tabs>
        <w:spacing w:before="0" w:beforeAutospacing="0" w:after="0" w:afterAutospacing="0"/>
        <w:ind w:right="30" w:firstLine="426"/>
        <w:jc w:val="both"/>
      </w:pPr>
      <w:r>
        <w:rPr>
          <w:noProof/>
        </w:rPr>
        <w:pict>
          <v:shape id="_x0000_s1070" type="#_x0000_t32" style="position:absolute;left:0;text-align:left;margin-left:437.6pt;margin-top:-.15pt;width:0;height:42.85pt;z-index:251703296" o:connectortype="straight"/>
        </w:pict>
      </w:r>
    </w:p>
    <w:p w:rsidR="00281717" w:rsidRDefault="00A5524D" w:rsidP="001D6446">
      <w:pPr>
        <w:pStyle w:val="a6"/>
        <w:tabs>
          <w:tab w:val="left" w:pos="0"/>
          <w:tab w:val="left" w:pos="1276"/>
        </w:tabs>
        <w:spacing w:before="0" w:beforeAutospacing="0" w:after="0" w:afterAutospacing="0"/>
        <w:ind w:right="30" w:firstLine="426"/>
        <w:jc w:val="both"/>
      </w:pPr>
      <w:r>
        <w:rPr>
          <w:noProof/>
        </w:rPr>
        <w:pict>
          <v:shape id="_x0000_s1078" type="#_x0000_t32" style="position:absolute;left:0;text-align:left;margin-left:117.25pt;margin-top:28.9pt;width:0;height:14.3pt;z-index:251711488" o:connectortype="straight"/>
        </w:pict>
      </w:r>
      <w:r>
        <w:rPr>
          <w:noProof/>
        </w:rPr>
        <w:pict>
          <v:shape id="_x0000_s1077" type="#_x0000_t32" style="position:absolute;left:0;text-align:left;margin-left:378.35pt;margin-top:28.9pt;width:.75pt;height:14.3pt;z-index:251710464" o:connectortype="straight"/>
        </w:pict>
      </w:r>
      <w:r>
        <w:rPr>
          <w:noProof/>
        </w:rPr>
        <w:pict>
          <v:shape id="_x0000_s1076" type="#_x0000_t32" style="position:absolute;left:0;text-align:left;margin-left:641.75pt;margin-top:28.9pt;width:0;height:14.3pt;z-index:251709440" o:connectortype="straight"/>
        </w:pict>
      </w:r>
      <w:r>
        <w:rPr>
          <w:noProof/>
        </w:rPr>
        <w:pict>
          <v:shape id="_x0000_s1068" type="#_x0000_t32" style="position:absolute;left:0;text-align:left;margin-left:117.25pt;margin-top:28.9pt;width:524.5pt;height:0;z-index:251701248" o:connectortype="straight"/>
        </w:pict>
      </w:r>
      <w:r>
        <w:rPr>
          <w:noProof/>
        </w:rPr>
        <w:pict>
          <v:rect id="_x0000_s1054" style="position:absolute;left:0;text-align:left;margin-left:527.05pt;margin-top:43.2pt;width:211.65pt;height:50.25pt;z-index:251686912">
            <v:textbox style="mso-next-textbox:#_x0000_s1054">
              <w:txbxContent>
                <w:p w:rsidR="002C2955" w:rsidRPr="00F07079" w:rsidRDefault="002C2955" w:rsidP="000B57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F07079">
                    <w:rPr>
                      <w:rFonts w:ascii="Times New Roman" w:hAnsi="Times New Roman"/>
                    </w:rPr>
                    <w:t>Водно-химическая лаботатория очистных сооружений</w:t>
                  </w:r>
                </w:p>
                <w:p w:rsidR="002C2955" w:rsidRPr="00F07079" w:rsidRDefault="002C2955" w:rsidP="000B57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F07079">
                    <w:rPr>
                      <w:rFonts w:ascii="Times New Roman" w:hAnsi="Times New Roman"/>
                    </w:rPr>
                    <w:t>№1 (ВХЛ ОС №1)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left:0;text-align:left;margin-left:-3.2pt;margin-top:43.2pt;width:233.15pt;height:50.25pt;z-index:251684864">
            <v:textbox style="mso-next-textbox:#_x0000_s1052">
              <w:txbxContent>
                <w:p w:rsidR="002C2955" w:rsidRPr="00F07079" w:rsidRDefault="002C2955" w:rsidP="000B57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F07079">
                    <w:rPr>
                      <w:rFonts w:ascii="Times New Roman" w:hAnsi="Times New Roman"/>
                    </w:rPr>
                    <w:t>Водно-химическая лаборатория водозаборных сооружений (ВХЛ ВЗС)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left:0;text-align:left;margin-left:246.8pt;margin-top:43.2pt;width:265.8pt;height:50.25pt;z-index:251685888">
            <v:textbox style="mso-next-textbox:#_x0000_s1053">
              <w:txbxContent>
                <w:p w:rsidR="002C2955" w:rsidRPr="00F07079" w:rsidRDefault="002C2955" w:rsidP="000B57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F07079">
                    <w:rPr>
                      <w:rFonts w:ascii="Times New Roman" w:hAnsi="Times New Roman"/>
                    </w:rPr>
                    <w:t>Водно-химическая лаборатория пускорезервной котельной и деаэрационно-подпиточной установки (ВХЛ ПРК и ДПУ)</w:t>
                  </w:r>
                </w:p>
              </w:txbxContent>
            </v:textbox>
          </v:rect>
        </w:pict>
      </w:r>
    </w:p>
    <w:p w:rsidR="000B5756" w:rsidRDefault="000B5756" w:rsidP="000E0B91">
      <w:pPr>
        <w:ind w:firstLine="426"/>
        <w:rPr>
          <w:sz w:val="2"/>
          <w:szCs w:val="2"/>
        </w:rPr>
        <w:sectPr w:rsidR="000B5756" w:rsidSect="000B5756">
          <w:pgSz w:w="16840" w:h="11909" w:orient="landscape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277BA9" w:rsidRDefault="00277BA9" w:rsidP="00845DD6">
      <w:pPr>
        <w:pStyle w:val="a5"/>
        <w:tabs>
          <w:tab w:val="left" w:pos="493"/>
        </w:tabs>
        <w:ind w:left="0" w:right="30"/>
        <w:jc w:val="center"/>
        <w:rPr>
          <w:rFonts w:ascii="Times New Roman" w:hAnsi="Times New Roman" w:cs="Times New Roman"/>
          <w:b/>
        </w:rPr>
      </w:pPr>
    </w:p>
    <w:p w:rsidR="001C32BA" w:rsidRDefault="001C32BA" w:rsidP="000E0B91">
      <w:pPr>
        <w:ind w:firstLine="426"/>
        <w:rPr>
          <w:sz w:val="2"/>
          <w:szCs w:val="2"/>
        </w:rPr>
      </w:pPr>
    </w:p>
    <w:sectPr w:rsidR="001C32BA" w:rsidSect="000B5756">
      <w:pgSz w:w="11909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5A8" w:rsidRDefault="002855A8" w:rsidP="001C32BA">
      <w:r>
        <w:separator/>
      </w:r>
    </w:p>
  </w:endnote>
  <w:endnote w:type="continuationSeparator" w:id="1">
    <w:p w:rsidR="002855A8" w:rsidRDefault="002855A8" w:rsidP="001C3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5A8" w:rsidRDefault="002855A8"/>
  </w:footnote>
  <w:footnote w:type="continuationSeparator" w:id="1">
    <w:p w:rsidR="002855A8" w:rsidRDefault="002855A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5313"/>
      <w:docPartObj>
        <w:docPartGallery w:val="Page Numbers (Top of Page)"/>
        <w:docPartUnique/>
      </w:docPartObj>
    </w:sdtPr>
    <w:sdtContent>
      <w:p w:rsidR="002C2955" w:rsidRDefault="002C2955">
        <w:pPr>
          <w:pStyle w:val="aa"/>
          <w:jc w:val="center"/>
        </w:pPr>
        <w:r w:rsidRPr="00D13C54">
          <w:rPr>
            <w:rFonts w:ascii="Times New Roman" w:hAnsi="Times New Roman" w:cs="Times New Roman"/>
          </w:rPr>
          <w:fldChar w:fldCharType="begin"/>
        </w:r>
        <w:r w:rsidRPr="00D13C54">
          <w:rPr>
            <w:rFonts w:ascii="Times New Roman" w:hAnsi="Times New Roman" w:cs="Times New Roman"/>
          </w:rPr>
          <w:instrText xml:space="preserve"> PAGE   \* MERGEFORMAT </w:instrText>
        </w:r>
        <w:r w:rsidRPr="00D13C54">
          <w:rPr>
            <w:rFonts w:ascii="Times New Roman" w:hAnsi="Times New Roman" w:cs="Times New Roman"/>
          </w:rPr>
          <w:fldChar w:fldCharType="separate"/>
        </w:r>
        <w:r w:rsidR="00817BDE">
          <w:rPr>
            <w:rFonts w:ascii="Times New Roman" w:hAnsi="Times New Roman" w:cs="Times New Roman"/>
            <w:noProof/>
          </w:rPr>
          <w:t>2</w:t>
        </w:r>
        <w:r w:rsidRPr="00D13C54">
          <w:rPr>
            <w:rFonts w:ascii="Times New Roman" w:hAnsi="Times New Roman" w:cs="Times New Roman"/>
          </w:rPr>
          <w:fldChar w:fldCharType="end"/>
        </w:r>
      </w:p>
    </w:sdtContent>
  </w:sdt>
  <w:p w:rsidR="002C2955" w:rsidRDefault="002C295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40D"/>
    <w:multiLevelType w:val="multilevel"/>
    <w:tmpl w:val="D5C2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D552F"/>
    <w:multiLevelType w:val="multilevel"/>
    <w:tmpl w:val="671AC2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2CA04432"/>
    <w:multiLevelType w:val="hybridMultilevel"/>
    <w:tmpl w:val="24BEDE38"/>
    <w:lvl w:ilvl="0" w:tplc="B85AE98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2E4F38D5"/>
    <w:multiLevelType w:val="hybridMultilevel"/>
    <w:tmpl w:val="7F30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778AF"/>
    <w:multiLevelType w:val="multilevel"/>
    <w:tmpl w:val="16E221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3391785C"/>
    <w:multiLevelType w:val="multilevel"/>
    <w:tmpl w:val="535EC0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B8D4431"/>
    <w:multiLevelType w:val="hybridMultilevel"/>
    <w:tmpl w:val="3120DF60"/>
    <w:lvl w:ilvl="0" w:tplc="ABAC5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70B4D"/>
    <w:multiLevelType w:val="hybridMultilevel"/>
    <w:tmpl w:val="F6860C06"/>
    <w:lvl w:ilvl="0" w:tplc="CE284C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2110D96"/>
    <w:multiLevelType w:val="multilevel"/>
    <w:tmpl w:val="BE74E2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647C314E"/>
    <w:multiLevelType w:val="multilevel"/>
    <w:tmpl w:val="93E8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EB251E"/>
    <w:multiLevelType w:val="hybridMultilevel"/>
    <w:tmpl w:val="A18A92B2"/>
    <w:lvl w:ilvl="0" w:tplc="E01E62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181FAC"/>
    <w:multiLevelType w:val="multilevel"/>
    <w:tmpl w:val="62D85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6C6680"/>
    <w:multiLevelType w:val="hybridMultilevel"/>
    <w:tmpl w:val="F0DCC0A6"/>
    <w:lvl w:ilvl="0" w:tplc="D09477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2C7BA1"/>
    <w:multiLevelType w:val="multilevel"/>
    <w:tmpl w:val="2F5C5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12"/>
  </w:num>
  <w:num w:numId="9">
    <w:abstractNumId w:val="2"/>
  </w:num>
  <w:num w:numId="10">
    <w:abstractNumId w:val="7"/>
  </w:num>
  <w:num w:numId="11">
    <w:abstractNumId w:val="4"/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1C32BA"/>
    <w:rsid w:val="00006DEB"/>
    <w:rsid w:val="00010152"/>
    <w:rsid w:val="000103D3"/>
    <w:rsid w:val="00027078"/>
    <w:rsid w:val="00031985"/>
    <w:rsid w:val="000410EC"/>
    <w:rsid w:val="00052903"/>
    <w:rsid w:val="00063816"/>
    <w:rsid w:val="00063D83"/>
    <w:rsid w:val="000858F1"/>
    <w:rsid w:val="00091C2D"/>
    <w:rsid w:val="0009437B"/>
    <w:rsid w:val="00094DFB"/>
    <w:rsid w:val="000A09B1"/>
    <w:rsid w:val="000A677C"/>
    <w:rsid w:val="000B5756"/>
    <w:rsid w:val="000B5834"/>
    <w:rsid w:val="000C6C81"/>
    <w:rsid w:val="000E0B91"/>
    <w:rsid w:val="000E291B"/>
    <w:rsid w:val="000E2B43"/>
    <w:rsid w:val="000F66A2"/>
    <w:rsid w:val="001001E3"/>
    <w:rsid w:val="00121EFD"/>
    <w:rsid w:val="00131EF1"/>
    <w:rsid w:val="00150FFE"/>
    <w:rsid w:val="00151394"/>
    <w:rsid w:val="00152CC7"/>
    <w:rsid w:val="0015635E"/>
    <w:rsid w:val="0016411E"/>
    <w:rsid w:val="0016490F"/>
    <w:rsid w:val="001828A6"/>
    <w:rsid w:val="00183398"/>
    <w:rsid w:val="00191936"/>
    <w:rsid w:val="0019402A"/>
    <w:rsid w:val="00194EB1"/>
    <w:rsid w:val="001A6165"/>
    <w:rsid w:val="001B4229"/>
    <w:rsid w:val="001C32BA"/>
    <w:rsid w:val="001C418B"/>
    <w:rsid w:val="001C5895"/>
    <w:rsid w:val="001C77B1"/>
    <w:rsid w:val="001D3575"/>
    <w:rsid w:val="001D5397"/>
    <w:rsid w:val="001D6446"/>
    <w:rsid w:val="001D6FC4"/>
    <w:rsid w:val="001E5D2F"/>
    <w:rsid w:val="001E6061"/>
    <w:rsid w:val="001F36D4"/>
    <w:rsid w:val="0021147D"/>
    <w:rsid w:val="00214CF3"/>
    <w:rsid w:val="002166BC"/>
    <w:rsid w:val="00216F6C"/>
    <w:rsid w:val="00223276"/>
    <w:rsid w:val="002250D9"/>
    <w:rsid w:val="00226DD9"/>
    <w:rsid w:val="0023262F"/>
    <w:rsid w:val="00245F79"/>
    <w:rsid w:val="0025192D"/>
    <w:rsid w:val="00267512"/>
    <w:rsid w:val="00267853"/>
    <w:rsid w:val="002706AF"/>
    <w:rsid w:val="00277BA9"/>
    <w:rsid w:val="00281717"/>
    <w:rsid w:val="00282220"/>
    <w:rsid w:val="002855A8"/>
    <w:rsid w:val="0028794B"/>
    <w:rsid w:val="00296D26"/>
    <w:rsid w:val="002B036D"/>
    <w:rsid w:val="002B05F5"/>
    <w:rsid w:val="002B47F1"/>
    <w:rsid w:val="002B5EFA"/>
    <w:rsid w:val="002C1DAA"/>
    <w:rsid w:val="002C2955"/>
    <w:rsid w:val="002F09EB"/>
    <w:rsid w:val="003114FA"/>
    <w:rsid w:val="00311BD6"/>
    <w:rsid w:val="00316EED"/>
    <w:rsid w:val="00335A77"/>
    <w:rsid w:val="0034426C"/>
    <w:rsid w:val="003449AC"/>
    <w:rsid w:val="00345587"/>
    <w:rsid w:val="0035477F"/>
    <w:rsid w:val="00360EDE"/>
    <w:rsid w:val="003613A4"/>
    <w:rsid w:val="00365857"/>
    <w:rsid w:val="00371AD3"/>
    <w:rsid w:val="003A2016"/>
    <w:rsid w:val="003B2A1F"/>
    <w:rsid w:val="003C56CA"/>
    <w:rsid w:val="003C654F"/>
    <w:rsid w:val="003D1F2E"/>
    <w:rsid w:val="003D2207"/>
    <w:rsid w:val="003D2C55"/>
    <w:rsid w:val="00400055"/>
    <w:rsid w:val="00400EB3"/>
    <w:rsid w:val="00402080"/>
    <w:rsid w:val="004024C7"/>
    <w:rsid w:val="00403656"/>
    <w:rsid w:val="0041013C"/>
    <w:rsid w:val="00410FC7"/>
    <w:rsid w:val="00415085"/>
    <w:rsid w:val="00421E21"/>
    <w:rsid w:val="00444A4B"/>
    <w:rsid w:val="00447A76"/>
    <w:rsid w:val="0047334F"/>
    <w:rsid w:val="004778CB"/>
    <w:rsid w:val="004905FD"/>
    <w:rsid w:val="00491144"/>
    <w:rsid w:val="0049577C"/>
    <w:rsid w:val="004B0A1D"/>
    <w:rsid w:val="004C1407"/>
    <w:rsid w:val="004C3AE7"/>
    <w:rsid w:val="004C604B"/>
    <w:rsid w:val="004C7BEC"/>
    <w:rsid w:val="004E2EFA"/>
    <w:rsid w:val="004E33D0"/>
    <w:rsid w:val="004F5112"/>
    <w:rsid w:val="004F71B3"/>
    <w:rsid w:val="00505A6B"/>
    <w:rsid w:val="00511255"/>
    <w:rsid w:val="00513ED4"/>
    <w:rsid w:val="005219B4"/>
    <w:rsid w:val="005223F5"/>
    <w:rsid w:val="00525AA1"/>
    <w:rsid w:val="00540924"/>
    <w:rsid w:val="00550D83"/>
    <w:rsid w:val="0056185E"/>
    <w:rsid w:val="005736BA"/>
    <w:rsid w:val="005828D5"/>
    <w:rsid w:val="00584F94"/>
    <w:rsid w:val="005856C5"/>
    <w:rsid w:val="00592502"/>
    <w:rsid w:val="005A79A3"/>
    <w:rsid w:val="005B460F"/>
    <w:rsid w:val="005B67D6"/>
    <w:rsid w:val="005D3674"/>
    <w:rsid w:val="005E4E34"/>
    <w:rsid w:val="005E5B43"/>
    <w:rsid w:val="005E6500"/>
    <w:rsid w:val="00603842"/>
    <w:rsid w:val="006108B3"/>
    <w:rsid w:val="0061562C"/>
    <w:rsid w:val="00631292"/>
    <w:rsid w:val="00633F53"/>
    <w:rsid w:val="00645252"/>
    <w:rsid w:val="006645CC"/>
    <w:rsid w:val="0066690B"/>
    <w:rsid w:val="00671A56"/>
    <w:rsid w:val="00697A0E"/>
    <w:rsid w:val="006A0B50"/>
    <w:rsid w:val="006A10DD"/>
    <w:rsid w:val="006A46D2"/>
    <w:rsid w:val="006E76D4"/>
    <w:rsid w:val="006F2CCB"/>
    <w:rsid w:val="007016C3"/>
    <w:rsid w:val="007076F6"/>
    <w:rsid w:val="007146A9"/>
    <w:rsid w:val="00721D1D"/>
    <w:rsid w:val="007255FD"/>
    <w:rsid w:val="00737E56"/>
    <w:rsid w:val="00745604"/>
    <w:rsid w:val="007828E3"/>
    <w:rsid w:val="00782DC0"/>
    <w:rsid w:val="007831B7"/>
    <w:rsid w:val="00785DE2"/>
    <w:rsid w:val="007916A1"/>
    <w:rsid w:val="00793643"/>
    <w:rsid w:val="00793690"/>
    <w:rsid w:val="007971DB"/>
    <w:rsid w:val="007B31A4"/>
    <w:rsid w:val="007C2F26"/>
    <w:rsid w:val="007E1542"/>
    <w:rsid w:val="007F1E14"/>
    <w:rsid w:val="00802CAA"/>
    <w:rsid w:val="00802E37"/>
    <w:rsid w:val="00803616"/>
    <w:rsid w:val="00807063"/>
    <w:rsid w:val="00817BDE"/>
    <w:rsid w:val="00824A97"/>
    <w:rsid w:val="00845DD6"/>
    <w:rsid w:val="0085219B"/>
    <w:rsid w:val="0085418B"/>
    <w:rsid w:val="008557AF"/>
    <w:rsid w:val="0086038E"/>
    <w:rsid w:val="00865CED"/>
    <w:rsid w:val="00882B7D"/>
    <w:rsid w:val="00883DDF"/>
    <w:rsid w:val="00885371"/>
    <w:rsid w:val="00885B78"/>
    <w:rsid w:val="008B4EB3"/>
    <w:rsid w:val="008C2581"/>
    <w:rsid w:val="008C46BD"/>
    <w:rsid w:val="008E23E8"/>
    <w:rsid w:val="008E4F5F"/>
    <w:rsid w:val="008F0D58"/>
    <w:rsid w:val="00917F97"/>
    <w:rsid w:val="009276F8"/>
    <w:rsid w:val="00933BE8"/>
    <w:rsid w:val="009614CB"/>
    <w:rsid w:val="009649F9"/>
    <w:rsid w:val="00966896"/>
    <w:rsid w:val="00967444"/>
    <w:rsid w:val="00972C03"/>
    <w:rsid w:val="00975FA0"/>
    <w:rsid w:val="00977692"/>
    <w:rsid w:val="00985CBF"/>
    <w:rsid w:val="009879C5"/>
    <w:rsid w:val="009905A8"/>
    <w:rsid w:val="009A386C"/>
    <w:rsid w:val="009B0B25"/>
    <w:rsid w:val="009B7CAA"/>
    <w:rsid w:val="009C44A5"/>
    <w:rsid w:val="009C7F6A"/>
    <w:rsid w:val="009D241D"/>
    <w:rsid w:val="009E6C99"/>
    <w:rsid w:val="009F533E"/>
    <w:rsid w:val="009F6FD8"/>
    <w:rsid w:val="00A016DE"/>
    <w:rsid w:val="00A0265B"/>
    <w:rsid w:val="00A03268"/>
    <w:rsid w:val="00A05E36"/>
    <w:rsid w:val="00A11F86"/>
    <w:rsid w:val="00A2008A"/>
    <w:rsid w:val="00A42064"/>
    <w:rsid w:val="00A45E43"/>
    <w:rsid w:val="00A5524D"/>
    <w:rsid w:val="00A653EC"/>
    <w:rsid w:val="00A73245"/>
    <w:rsid w:val="00A82666"/>
    <w:rsid w:val="00A82F4F"/>
    <w:rsid w:val="00A8412B"/>
    <w:rsid w:val="00A934DB"/>
    <w:rsid w:val="00AB72E5"/>
    <w:rsid w:val="00AC5E6E"/>
    <w:rsid w:val="00AD6FFF"/>
    <w:rsid w:val="00AF1414"/>
    <w:rsid w:val="00B02DF5"/>
    <w:rsid w:val="00B26DA3"/>
    <w:rsid w:val="00B307B4"/>
    <w:rsid w:val="00B30947"/>
    <w:rsid w:val="00B42065"/>
    <w:rsid w:val="00B47329"/>
    <w:rsid w:val="00B51C42"/>
    <w:rsid w:val="00B53076"/>
    <w:rsid w:val="00B613EF"/>
    <w:rsid w:val="00B72CD2"/>
    <w:rsid w:val="00B73F51"/>
    <w:rsid w:val="00B83914"/>
    <w:rsid w:val="00B83B1C"/>
    <w:rsid w:val="00B948F9"/>
    <w:rsid w:val="00BA34BC"/>
    <w:rsid w:val="00BA681B"/>
    <w:rsid w:val="00BC78D0"/>
    <w:rsid w:val="00BD7D05"/>
    <w:rsid w:val="00BE10C4"/>
    <w:rsid w:val="00BE2322"/>
    <w:rsid w:val="00BF1574"/>
    <w:rsid w:val="00C01BD9"/>
    <w:rsid w:val="00C07F3E"/>
    <w:rsid w:val="00C114B8"/>
    <w:rsid w:val="00C120CF"/>
    <w:rsid w:val="00C17E64"/>
    <w:rsid w:val="00C20982"/>
    <w:rsid w:val="00C22CCC"/>
    <w:rsid w:val="00C317D0"/>
    <w:rsid w:val="00C50EC5"/>
    <w:rsid w:val="00C60619"/>
    <w:rsid w:val="00C61306"/>
    <w:rsid w:val="00C660A1"/>
    <w:rsid w:val="00C718A4"/>
    <w:rsid w:val="00C800BB"/>
    <w:rsid w:val="00CA5B06"/>
    <w:rsid w:val="00CA6594"/>
    <w:rsid w:val="00CA65D3"/>
    <w:rsid w:val="00CA6A02"/>
    <w:rsid w:val="00CB1054"/>
    <w:rsid w:val="00CB4B7D"/>
    <w:rsid w:val="00CD627F"/>
    <w:rsid w:val="00CE5C32"/>
    <w:rsid w:val="00D13631"/>
    <w:rsid w:val="00D13C54"/>
    <w:rsid w:val="00D165DC"/>
    <w:rsid w:val="00D2207A"/>
    <w:rsid w:val="00D26363"/>
    <w:rsid w:val="00D43892"/>
    <w:rsid w:val="00D475E6"/>
    <w:rsid w:val="00D479CE"/>
    <w:rsid w:val="00D55892"/>
    <w:rsid w:val="00D80922"/>
    <w:rsid w:val="00D828E4"/>
    <w:rsid w:val="00D857FA"/>
    <w:rsid w:val="00D87040"/>
    <w:rsid w:val="00D932DE"/>
    <w:rsid w:val="00D94C2A"/>
    <w:rsid w:val="00D955BB"/>
    <w:rsid w:val="00DA4FA2"/>
    <w:rsid w:val="00DB0107"/>
    <w:rsid w:val="00DB4F07"/>
    <w:rsid w:val="00DC0247"/>
    <w:rsid w:val="00DC459E"/>
    <w:rsid w:val="00DC6841"/>
    <w:rsid w:val="00DD3DBD"/>
    <w:rsid w:val="00DE435C"/>
    <w:rsid w:val="00DF7565"/>
    <w:rsid w:val="00DF75E3"/>
    <w:rsid w:val="00E16FBE"/>
    <w:rsid w:val="00E2703B"/>
    <w:rsid w:val="00E446D8"/>
    <w:rsid w:val="00E60F39"/>
    <w:rsid w:val="00E869B7"/>
    <w:rsid w:val="00E934CE"/>
    <w:rsid w:val="00E93F04"/>
    <w:rsid w:val="00E9402B"/>
    <w:rsid w:val="00EA4901"/>
    <w:rsid w:val="00EC66CA"/>
    <w:rsid w:val="00EC7319"/>
    <w:rsid w:val="00ED3EEA"/>
    <w:rsid w:val="00ED4BB8"/>
    <w:rsid w:val="00EF33F4"/>
    <w:rsid w:val="00EF6F2C"/>
    <w:rsid w:val="00F006F3"/>
    <w:rsid w:val="00F01E3B"/>
    <w:rsid w:val="00F043B4"/>
    <w:rsid w:val="00F06B7E"/>
    <w:rsid w:val="00F128F2"/>
    <w:rsid w:val="00F270DD"/>
    <w:rsid w:val="00F31D3F"/>
    <w:rsid w:val="00F50612"/>
    <w:rsid w:val="00F620CF"/>
    <w:rsid w:val="00F86383"/>
    <w:rsid w:val="00FA0DD7"/>
    <w:rsid w:val="00FA2732"/>
    <w:rsid w:val="00FB3F33"/>
    <w:rsid w:val="00FC4F16"/>
    <w:rsid w:val="00FD0EA8"/>
    <w:rsid w:val="00FD2805"/>
    <w:rsid w:val="00FE15AF"/>
    <w:rsid w:val="00FE269F"/>
    <w:rsid w:val="00FE7411"/>
    <w:rsid w:val="00FE781D"/>
    <w:rsid w:val="00FF22D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3" type="connector" idref="#_x0000_s1075"/>
        <o:r id="V:Rule24" type="connector" idref="#_x0000_s1080"/>
        <o:r id="V:Rule25" type="connector" idref="#_x0000_s1073"/>
        <o:r id="V:Rule26" type="connector" idref="#_x0000_s1058"/>
        <o:r id="V:Rule27" type="connector" idref="#_x0000_s1082"/>
        <o:r id="V:Rule28" type="connector" idref="#_x0000_s1083"/>
        <o:r id="V:Rule29" type="connector" idref="#_x0000_s1079"/>
        <o:r id="V:Rule30" type="connector" idref="#_x0000_s1060"/>
        <o:r id="V:Rule31" type="connector" idref="#_x0000_s1076"/>
        <o:r id="V:Rule32" type="connector" idref="#_x0000_s1084"/>
        <o:r id="V:Rule33" type="connector" idref="#_x0000_s1063"/>
        <o:r id="V:Rule34" type="connector" idref="#_x0000_s1050"/>
        <o:r id="V:Rule35" type="connector" idref="#_x0000_s1078"/>
        <o:r id="V:Rule36" type="connector" idref="#_x0000_s1067"/>
        <o:r id="V:Rule37" type="connector" idref="#_x0000_s1081"/>
        <o:r id="V:Rule38" type="connector" idref="#_x0000_s1051"/>
        <o:r id="V:Rule39" type="connector" idref="#_x0000_s1062"/>
        <o:r id="V:Rule40" type="connector" idref="#_x0000_s1077"/>
        <o:r id="V:Rule41" type="connector" idref="#_x0000_s1066"/>
        <o:r id="V:Rule42" type="connector" idref="#_x0000_s1068"/>
        <o:r id="V:Rule43" type="connector" idref="#_x0000_s1070"/>
        <o:r id="V:Rule44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32BA"/>
    <w:rPr>
      <w:color w:val="000000"/>
    </w:rPr>
  </w:style>
  <w:style w:type="paragraph" w:styleId="2">
    <w:name w:val="heading 2"/>
    <w:basedOn w:val="a"/>
    <w:next w:val="a"/>
    <w:link w:val="20"/>
    <w:uiPriority w:val="9"/>
    <w:qFormat/>
    <w:rsid w:val="00006DEB"/>
    <w:pPr>
      <w:keepNext/>
      <w:widowControl/>
      <w:ind w:left="708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eastAsia="en-US" w:bidi="ar-SA"/>
    </w:rPr>
  </w:style>
  <w:style w:type="paragraph" w:styleId="3">
    <w:name w:val="heading 3"/>
    <w:basedOn w:val="a"/>
    <w:next w:val="a"/>
    <w:link w:val="30"/>
    <w:uiPriority w:val="9"/>
    <w:qFormat/>
    <w:rsid w:val="00006DEB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 w:val="36"/>
      <w:szCs w:val="20"/>
      <w:lang w:eastAsia="en-US" w:bidi="ar-SA"/>
    </w:rPr>
  </w:style>
  <w:style w:type="paragraph" w:styleId="4">
    <w:name w:val="heading 4"/>
    <w:basedOn w:val="a"/>
    <w:next w:val="a"/>
    <w:link w:val="40"/>
    <w:qFormat/>
    <w:rsid w:val="00006DEB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44"/>
      <w:szCs w:val="2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006DEB"/>
    <w:pPr>
      <w:keepNext/>
      <w:widowControl/>
      <w:jc w:val="center"/>
      <w:outlineLvl w:val="5"/>
    </w:pPr>
    <w:rPr>
      <w:rFonts w:ascii="Times New Roman" w:eastAsia="Times New Roman" w:hAnsi="Times New Roman" w:cs="Times New Roman"/>
      <w:bCs/>
      <w:color w:val="auto"/>
      <w:sz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02A"/>
    <w:rPr>
      <w:rFonts w:ascii="Tahoma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19402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513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Hyperlink"/>
    <w:basedOn w:val="a0"/>
    <w:uiPriority w:val="99"/>
    <w:unhideWhenUsed/>
    <w:rsid w:val="0015139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06DEB"/>
    <w:rPr>
      <w:rFonts w:ascii="Times New Roman" w:eastAsia="Times New Roman" w:hAnsi="Times New Roman" w:cs="Times New Roman"/>
      <w:sz w:val="28"/>
      <w:szCs w:val="20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rsid w:val="00006DEB"/>
    <w:rPr>
      <w:rFonts w:ascii="Times New Roman" w:eastAsia="Times New Roman" w:hAnsi="Times New Roman" w:cs="Times New Roman"/>
      <w:b/>
      <w:sz w:val="36"/>
      <w:szCs w:val="20"/>
      <w:lang w:eastAsia="en-US" w:bidi="ar-SA"/>
    </w:rPr>
  </w:style>
  <w:style w:type="character" w:customStyle="1" w:styleId="40">
    <w:name w:val="Заголовок 4 Знак"/>
    <w:basedOn w:val="a0"/>
    <w:link w:val="4"/>
    <w:rsid w:val="00006DEB"/>
    <w:rPr>
      <w:rFonts w:ascii="Times New Roman" w:eastAsia="Times New Roman" w:hAnsi="Times New Roman" w:cs="Times New Roman"/>
      <w:b/>
      <w:sz w:val="44"/>
      <w:szCs w:val="20"/>
      <w:lang w:bidi="ar-SA"/>
    </w:rPr>
  </w:style>
  <w:style w:type="character" w:customStyle="1" w:styleId="60">
    <w:name w:val="Заголовок 6 Знак"/>
    <w:basedOn w:val="a0"/>
    <w:link w:val="6"/>
    <w:uiPriority w:val="9"/>
    <w:rsid w:val="00006DEB"/>
    <w:rPr>
      <w:rFonts w:ascii="Times New Roman" w:eastAsia="Times New Roman" w:hAnsi="Times New Roman" w:cs="Times New Roman"/>
      <w:bCs/>
      <w:sz w:val="28"/>
      <w:lang w:eastAsia="en-US" w:bidi="ar-SA"/>
    </w:rPr>
  </w:style>
  <w:style w:type="table" w:styleId="a8">
    <w:name w:val="Table Grid"/>
    <w:basedOn w:val="a1"/>
    <w:uiPriority w:val="59"/>
    <w:unhideWhenUsed/>
    <w:rsid w:val="004024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 (4)1"/>
    <w:basedOn w:val="a"/>
    <w:rsid w:val="00697A0E"/>
    <w:pPr>
      <w:widowControl/>
      <w:shd w:val="clear" w:color="auto" w:fill="FFFFFF"/>
      <w:spacing w:before="540" w:line="312" w:lineRule="exact"/>
      <w:ind w:firstLine="680"/>
      <w:jc w:val="both"/>
    </w:pPr>
    <w:rPr>
      <w:rFonts w:ascii="Courier New" w:eastAsia="Courier New" w:hAnsi="Courier New" w:cs="Courier New"/>
      <w:color w:val="auto"/>
      <w:sz w:val="28"/>
      <w:szCs w:val="28"/>
    </w:rPr>
  </w:style>
  <w:style w:type="character" w:styleId="a9">
    <w:name w:val="Strong"/>
    <w:basedOn w:val="a0"/>
    <w:uiPriority w:val="22"/>
    <w:qFormat/>
    <w:rsid w:val="00697A0E"/>
    <w:rPr>
      <w:b/>
      <w:bCs/>
    </w:rPr>
  </w:style>
  <w:style w:type="paragraph" w:customStyle="1" w:styleId="ConsPlusNormal">
    <w:name w:val="ConsPlusNormal"/>
    <w:rsid w:val="00697A0E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42">
    <w:name w:val="Основной текст4"/>
    <w:basedOn w:val="a"/>
    <w:rsid w:val="004E33D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  <w:lang w:bidi="ar-SA"/>
    </w:rPr>
  </w:style>
  <w:style w:type="paragraph" w:styleId="aa">
    <w:name w:val="header"/>
    <w:basedOn w:val="a"/>
    <w:link w:val="ab"/>
    <w:uiPriority w:val="99"/>
    <w:unhideWhenUsed/>
    <w:rsid w:val="00D13C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3C54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D13C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3C5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niigoch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3A2BE-78F6-4F46-9C45-0B15139B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17</Pages>
  <Words>5607</Words>
  <Characters>31963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УГОЧС</cp:lastModifiedBy>
  <cp:revision>94</cp:revision>
  <cp:lastPrinted>2022-09-30T11:00:00Z</cp:lastPrinted>
  <dcterms:created xsi:type="dcterms:W3CDTF">2022-02-11T07:09:00Z</dcterms:created>
  <dcterms:modified xsi:type="dcterms:W3CDTF">2022-10-05T06:18:00Z</dcterms:modified>
</cp:coreProperties>
</file>