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6C34A6" w:rsidP="00FE017D">
      <w:r w:rsidRPr="006C34A6">
        <w:rPr>
          <w:noProof/>
          <w:sz w:val="24"/>
        </w:rPr>
        <w:pict>
          <v:rect id="_x0000_s1028" style="position:absolute;margin-left:59.65pt;margin-top:.05pt;width:421.2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53.8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860C39" w:rsidRDefault="00FE017D" w:rsidP="004565D5">
      <w:pPr>
        <w:rPr>
          <w:sz w:val="24"/>
          <w:szCs w:val="24"/>
        </w:rPr>
      </w:pPr>
    </w:p>
    <w:p w:rsidR="0053371E" w:rsidRPr="00860C39" w:rsidRDefault="0053371E" w:rsidP="004565D5">
      <w:pPr>
        <w:rPr>
          <w:sz w:val="24"/>
          <w:szCs w:val="24"/>
        </w:rPr>
      </w:pPr>
    </w:p>
    <w:p w:rsidR="00FE017D" w:rsidRPr="00860C39" w:rsidRDefault="00826080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826080">
        <w:rPr>
          <w:sz w:val="24"/>
          <w:szCs w:val="24"/>
          <w:u w:val="single"/>
        </w:rPr>
        <w:t>20.09.2022</w:t>
      </w:r>
      <w:r w:rsidR="004F6FEF" w:rsidRPr="00860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826080">
        <w:rPr>
          <w:sz w:val="24"/>
          <w:szCs w:val="24"/>
          <w:u w:val="single"/>
        </w:rPr>
        <w:t>735</w:t>
      </w:r>
    </w:p>
    <w:p w:rsidR="00FE017D" w:rsidRPr="00860C39" w:rsidRDefault="00FE017D" w:rsidP="004565D5">
      <w:pPr>
        <w:rPr>
          <w:sz w:val="24"/>
          <w:szCs w:val="24"/>
        </w:rPr>
      </w:pPr>
    </w:p>
    <w:p w:rsidR="0053371E" w:rsidRPr="00860C39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860C39" w:rsidTr="00CD7735">
        <w:tc>
          <w:tcPr>
            <w:tcW w:w="4588" w:type="dxa"/>
          </w:tcPr>
          <w:p w:rsidR="00B313DD" w:rsidRPr="00860C39" w:rsidRDefault="00296830" w:rsidP="001E6DB9">
            <w:pPr>
              <w:jc w:val="both"/>
              <w:rPr>
                <w:b/>
                <w:sz w:val="24"/>
                <w:szCs w:val="24"/>
              </w:rPr>
            </w:pPr>
            <w:r w:rsidRPr="00860C39">
              <w:rPr>
                <w:b/>
                <w:sz w:val="24"/>
                <w:szCs w:val="24"/>
              </w:rPr>
              <w:t>О</w:t>
            </w:r>
            <w:r w:rsidR="00CD7735" w:rsidRPr="00860C39">
              <w:rPr>
                <w:b/>
                <w:sz w:val="24"/>
                <w:szCs w:val="24"/>
              </w:rPr>
              <w:t xml:space="preserve"> мерах по</w:t>
            </w:r>
            <w:r w:rsidRPr="00860C39">
              <w:rPr>
                <w:b/>
                <w:sz w:val="24"/>
                <w:szCs w:val="24"/>
              </w:rPr>
              <w:t xml:space="preserve"> </w:t>
            </w:r>
            <w:r w:rsidR="00CD7735" w:rsidRPr="00860C39">
              <w:rPr>
                <w:b/>
                <w:sz w:val="24"/>
                <w:szCs w:val="24"/>
              </w:rPr>
              <w:t>обеспечению</w:t>
            </w:r>
            <w:r w:rsidR="00317176" w:rsidRPr="00860C39">
              <w:rPr>
                <w:b/>
                <w:sz w:val="24"/>
                <w:szCs w:val="24"/>
              </w:rPr>
              <w:t xml:space="preserve"> </w:t>
            </w:r>
            <w:r w:rsidRPr="00860C39">
              <w:rPr>
                <w:b/>
                <w:sz w:val="24"/>
                <w:szCs w:val="24"/>
              </w:rPr>
              <w:t>пожарной безоп</w:t>
            </w:r>
            <w:r w:rsidR="00F26C5B" w:rsidRPr="00860C39">
              <w:rPr>
                <w:b/>
                <w:sz w:val="24"/>
                <w:szCs w:val="24"/>
              </w:rPr>
              <w:t>а</w:t>
            </w:r>
            <w:r w:rsidR="00CD7735" w:rsidRPr="00860C39">
              <w:rPr>
                <w:b/>
                <w:sz w:val="24"/>
                <w:szCs w:val="24"/>
              </w:rPr>
              <w:t xml:space="preserve">сности </w:t>
            </w:r>
            <w:r w:rsidR="00FE550A" w:rsidRPr="00860C39">
              <w:rPr>
                <w:b/>
                <w:sz w:val="24"/>
                <w:szCs w:val="24"/>
              </w:rPr>
              <w:t xml:space="preserve">на территории </w:t>
            </w:r>
            <w:r w:rsidRPr="00860C39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860C39">
              <w:rPr>
                <w:b/>
                <w:sz w:val="24"/>
                <w:szCs w:val="24"/>
              </w:rPr>
              <w:t xml:space="preserve">к» </w:t>
            </w:r>
            <w:r w:rsidRPr="00860C39">
              <w:rPr>
                <w:b/>
                <w:sz w:val="24"/>
                <w:szCs w:val="24"/>
              </w:rPr>
              <w:t>Смоленской области</w:t>
            </w:r>
            <w:r w:rsidR="001E0C15" w:rsidRPr="00860C39">
              <w:rPr>
                <w:b/>
                <w:sz w:val="24"/>
                <w:szCs w:val="24"/>
              </w:rPr>
              <w:t xml:space="preserve"> </w:t>
            </w:r>
            <w:r w:rsidR="00C967B9">
              <w:rPr>
                <w:b/>
                <w:sz w:val="24"/>
                <w:szCs w:val="24"/>
              </w:rPr>
              <w:t xml:space="preserve">                    </w:t>
            </w:r>
            <w:r w:rsidR="00C42144" w:rsidRPr="00860C39">
              <w:rPr>
                <w:b/>
                <w:sz w:val="24"/>
                <w:szCs w:val="24"/>
              </w:rPr>
              <w:t xml:space="preserve">в </w:t>
            </w:r>
            <w:r w:rsidR="0080795D" w:rsidRPr="00860C39">
              <w:rPr>
                <w:b/>
                <w:sz w:val="24"/>
                <w:szCs w:val="24"/>
              </w:rPr>
              <w:t>осенне-зимний</w:t>
            </w:r>
            <w:r w:rsidR="00C42144" w:rsidRPr="00860C39">
              <w:rPr>
                <w:b/>
                <w:sz w:val="24"/>
                <w:szCs w:val="24"/>
              </w:rPr>
              <w:t xml:space="preserve"> период </w:t>
            </w:r>
            <w:r w:rsidR="00AD7B45">
              <w:rPr>
                <w:b/>
                <w:sz w:val="24"/>
                <w:szCs w:val="24"/>
              </w:rPr>
              <w:t>202</w:t>
            </w:r>
            <w:r w:rsidR="001E6DB9">
              <w:rPr>
                <w:b/>
                <w:sz w:val="24"/>
                <w:szCs w:val="24"/>
              </w:rPr>
              <w:t>2</w:t>
            </w:r>
            <w:r w:rsidR="00AD7B45">
              <w:rPr>
                <w:b/>
                <w:sz w:val="24"/>
                <w:szCs w:val="24"/>
              </w:rPr>
              <w:t>-202</w:t>
            </w:r>
            <w:r w:rsidR="001E6DB9">
              <w:rPr>
                <w:b/>
                <w:sz w:val="24"/>
                <w:szCs w:val="24"/>
              </w:rPr>
              <w:t>3</w:t>
            </w:r>
            <w:r w:rsidRPr="00860C39">
              <w:rPr>
                <w:b/>
                <w:sz w:val="24"/>
                <w:szCs w:val="24"/>
              </w:rPr>
              <w:t xml:space="preserve"> год</w:t>
            </w:r>
            <w:r w:rsidR="0080795D" w:rsidRPr="00860C39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104" w:type="dxa"/>
          </w:tcPr>
          <w:p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</w:tr>
    </w:tbl>
    <w:p w:rsidR="00CC76BB" w:rsidRPr="00746EE4" w:rsidRDefault="00CC76BB" w:rsidP="00CC76BB">
      <w:pPr>
        <w:rPr>
          <w:b/>
          <w:sz w:val="24"/>
          <w:szCs w:val="24"/>
        </w:rPr>
      </w:pPr>
    </w:p>
    <w:p w:rsidR="00CC76BB" w:rsidRPr="00860C39" w:rsidRDefault="00CC76BB" w:rsidP="00CC76BB">
      <w:pPr>
        <w:rPr>
          <w:sz w:val="24"/>
          <w:szCs w:val="24"/>
        </w:rPr>
      </w:pPr>
    </w:p>
    <w:p w:rsidR="00AC4B02" w:rsidRPr="00AC4B02" w:rsidRDefault="00CC76BB" w:rsidP="0009695E">
      <w:pPr>
        <w:jc w:val="both"/>
        <w:rPr>
          <w:sz w:val="24"/>
          <w:szCs w:val="24"/>
        </w:rPr>
      </w:pPr>
      <w:r w:rsidRPr="00860C39">
        <w:rPr>
          <w:b/>
          <w:sz w:val="24"/>
          <w:szCs w:val="24"/>
        </w:rPr>
        <w:tab/>
      </w:r>
      <w:r w:rsidR="00A32DCE" w:rsidRPr="00860C39">
        <w:rPr>
          <w:sz w:val="24"/>
          <w:szCs w:val="24"/>
        </w:rPr>
        <w:t>В соответствии с</w:t>
      </w:r>
      <w:r w:rsidR="00A30B22">
        <w:rPr>
          <w:sz w:val="24"/>
          <w:szCs w:val="24"/>
        </w:rPr>
        <w:t xml:space="preserve"> Федеральными</w:t>
      </w:r>
      <w:r w:rsidR="00FD7C58" w:rsidRPr="00860C39">
        <w:rPr>
          <w:sz w:val="24"/>
          <w:szCs w:val="24"/>
        </w:rPr>
        <w:t xml:space="preserve"> закона</w:t>
      </w:r>
      <w:r w:rsidR="00A30B22">
        <w:rPr>
          <w:sz w:val="24"/>
          <w:szCs w:val="24"/>
        </w:rPr>
        <w:t>ми</w:t>
      </w:r>
      <w:r w:rsidR="00A32DCE" w:rsidRP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от 21.12.1994 № 69-ФЗ</w:t>
      </w:r>
      <w:r w:rsid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«О пожарной безопасности»,</w:t>
      </w:r>
      <w:r w:rsidR="00BC7758" w:rsidRPr="00860C39">
        <w:rPr>
          <w:sz w:val="24"/>
          <w:szCs w:val="24"/>
        </w:rPr>
        <w:t xml:space="preserve"> от 06.10.2003</w:t>
      </w:r>
      <w:r w:rsidR="00860C39">
        <w:rPr>
          <w:sz w:val="24"/>
          <w:szCs w:val="24"/>
        </w:rPr>
        <w:t xml:space="preserve"> </w:t>
      </w:r>
      <w:r w:rsidR="00BC7758" w:rsidRPr="00860C39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30B22">
        <w:rPr>
          <w:sz w:val="24"/>
          <w:szCs w:val="24"/>
        </w:rPr>
        <w:t>постановлением Правител</w:t>
      </w:r>
      <w:r w:rsidR="00AD7B45">
        <w:rPr>
          <w:sz w:val="24"/>
          <w:szCs w:val="24"/>
        </w:rPr>
        <w:t>ьства Российской Федерации от 16</w:t>
      </w:r>
      <w:r w:rsidR="00A30B22">
        <w:rPr>
          <w:sz w:val="24"/>
          <w:szCs w:val="24"/>
        </w:rPr>
        <w:t>.0</w:t>
      </w:r>
      <w:r w:rsidR="00AD7B45">
        <w:rPr>
          <w:sz w:val="24"/>
          <w:szCs w:val="24"/>
        </w:rPr>
        <w:t>9.2020 № 1479</w:t>
      </w:r>
      <w:r w:rsidR="00A30B22">
        <w:rPr>
          <w:sz w:val="24"/>
          <w:szCs w:val="24"/>
        </w:rPr>
        <w:t xml:space="preserve"> «О</w:t>
      </w:r>
      <w:r w:rsidR="00AD7B45">
        <w:rPr>
          <w:sz w:val="24"/>
          <w:szCs w:val="24"/>
        </w:rPr>
        <w:t xml:space="preserve">б утверждении Правил противопожарного режима </w:t>
      </w:r>
      <w:r w:rsidR="00777E99">
        <w:rPr>
          <w:sz w:val="24"/>
          <w:szCs w:val="24"/>
        </w:rPr>
        <w:t xml:space="preserve">                          </w:t>
      </w:r>
      <w:r w:rsidR="00AD7B45">
        <w:rPr>
          <w:sz w:val="24"/>
          <w:szCs w:val="24"/>
        </w:rPr>
        <w:t>в Российской Федерации</w:t>
      </w:r>
      <w:r w:rsidR="00461116">
        <w:rPr>
          <w:sz w:val="24"/>
          <w:szCs w:val="24"/>
        </w:rPr>
        <w:t xml:space="preserve">», </w:t>
      </w:r>
      <w:r w:rsidR="00AC4B02" w:rsidRPr="00E10BE5">
        <w:rPr>
          <w:sz w:val="24"/>
          <w:szCs w:val="24"/>
        </w:rPr>
        <w:t xml:space="preserve">в целях </w:t>
      </w:r>
      <w:r w:rsidR="009968BD" w:rsidRPr="00E10BE5">
        <w:rPr>
          <w:sz w:val="24"/>
          <w:szCs w:val="24"/>
        </w:rPr>
        <w:t xml:space="preserve">реализации </w:t>
      </w:r>
      <w:r w:rsidR="00EA7AE5" w:rsidRPr="00E10BE5">
        <w:rPr>
          <w:sz w:val="24"/>
          <w:szCs w:val="24"/>
        </w:rPr>
        <w:t xml:space="preserve">мероприятий по обеспечению </w:t>
      </w:r>
      <w:r w:rsidR="009968BD" w:rsidRPr="00E10BE5">
        <w:rPr>
          <w:sz w:val="24"/>
          <w:szCs w:val="24"/>
        </w:rPr>
        <w:t>первичных мер пожарной безопасности, снижения рисков возникновения</w:t>
      </w:r>
      <w:r w:rsidR="00AC4B02" w:rsidRPr="00E10BE5">
        <w:rPr>
          <w:sz w:val="24"/>
          <w:szCs w:val="24"/>
        </w:rPr>
        <w:t xml:space="preserve"> пожаров, </w:t>
      </w:r>
      <w:r w:rsidR="00C9451C" w:rsidRPr="00E10BE5">
        <w:rPr>
          <w:sz w:val="24"/>
          <w:szCs w:val="24"/>
        </w:rPr>
        <w:t xml:space="preserve">а также </w:t>
      </w:r>
      <w:r w:rsidR="00AC4B02" w:rsidRPr="00E10BE5">
        <w:rPr>
          <w:sz w:val="24"/>
          <w:szCs w:val="24"/>
        </w:rPr>
        <w:t xml:space="preserve">организации </w:t>
      </w:r>
      <w:r w:rsidR="00C9451C" w:rsidRPr="00E10BE5">
        <w:rPr>
          <w:sz w:val="24"/>
          <w:szCs w:val="24"/>
        </w:rPr>
        <w:t xml:space="preserve">своевременного </w:t>
      </w:r>
      <w:r w:rsidR="000E3889" w:rsidRPr="00E10BE5">
        <w:rPr>
          <w:sz w:val="24"/>
          <w:szCs w:val="24"/>
        </w:rPr>
        <w:t xml:space="preserve">их </w:t>
      </w:r>
      <w:r w:rsidR="00AC4B02" w:rsidRPr="00E10BE5">
        <w:rPr>
          <w:sz w:val="24"/>
          <w:szCs w:val="24"/>
        </w:rPr>
        <w:t>тушения на территории</w:t>
      </w:r>
      <w:r w:rsidR="005132D1" w:rsidRPr="00E10BE5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EA7AE5" w:rsidRPr="00E10BE5">
        <w:rPr>
          <w:sz w:val="24"/>
          <w:szCs w:val="24"/>
        </w:rPr>
        <w:t xml:space="preserve"> </w:t>
      </w:r>
      <w:r w:rsidR="000E3889" w:rsidRPr="00E10BE5">
        <w:rPr>
          <w:sz w:val="24"/>
          <w:szCs w:val="24"/>
        </w:rPr>
        <w:t>в осенне-зимний период 2022-2023 годов</w:t>
      </w:r>
    </w:p>
    <w:p w:rsidR="00674C9E" w:rsidRPr="00860C39" w:rsidRDefault="00674C9E" w:rsidP="00CC76BB">
      <w:pPr>
        <w:jc w:val="both"/>
        <w:rPr>
          <w:sz w:val="24"/>
          <w:szCs w:val="24"/>
        </w:rPr>
      </w:pPr>
    </w:p>
    <w:p w:rsidR="005F6A00" w:rsidRPr="00860C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860C39" w:rsidRDefault="00CC76BB" w:rsidP="00CC76BB">
      <w:pPr>
        <w:rPr>
          <w:sz w:val="24"/>
          <w:szCs w:val="24"/>
        </w:rPr>
      </w:pPr>
    </w:p>
    <w:p w:rsidR="005F6A00" w:rsidRPr="00860C39" w:rsidRDefault="005F6A00" w:rsidP="00CC76BB">
      <w:pPr>
        <w:rPr>
          <w:sz w:val="24"/>
          <w:szCs w:val="24"/>
        </w:rPr>
      </w:pPr>
    </w:p>
    <w:p w:rsidR="00CC76BB" w:rsidRPr="00860C39" w:rsidRDefault="00F83E26" w:rsidP="00CC76BB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  <w:t xml:space="preserve">1. </w:t>
      </w:r>
      <w:r w:rsidR="00304B21" w:rsidRPr="00860C39">
        <w:rPr>
          <w:sz w:val="24"/>
          <w:szCs w:val="24"/>
        </w:rPr>
        <w:t xml:space="preserve">Утвердить </w:t>
      </w:r>
      <w:r w:rsidR="0075657A" w:rsidRPr="00860C39">
        <w:rPr>
          <w:sz w:val="24"/>
          <w:szCs w:val="24"/>
        </w:rPr>
        <w:t xml:space="preserve">прилагаемый </w:t>
      </w:r>
      <w:r w:rsidR="00304B21" w:rsidRPr="00860C39">
        <w:rPr>
          <w:sz w:val="24"/>
          <w:szCs w:val="24"/>
        </w:rPr>
        <w:t>План мероприятий по обеспечению пожарной б</w:t>
      </w:r>
      <w:r w:rsidR="00490D3C" w:rsidRPr="00860C39">
        <w:rPr>
          <w:sz w:val="24"/>
          <w:szCs w:val="24"/>
        </w:rPr>
        <w:t>езопасности</w:t>
      </w:r>
      <w:r w:rsidR="00B0358A" w:rsidRPr="00860C39">
        <w:rPr>
          <w:sz w:val="24"/>
          <w:szCs w:val="24"/>
        </w:rPr>
        <w:t xml:space="preserve"> и</w:t>
      </w:r>
      <w:r w:rsidR="00016390">
        <w:rPr>
          <w:sz w:val="24"/>
          <w:szCs w:val="24"/>
        </w:rPr>
        <w:t xml:space="preserve"> подготовке</w:t>
      </w:r>
      <w:r w:rsidR="00E52FB4" w:rsidRPr="00860C39">
        <w:rPr>
          <w:sz w:val="24"/>
          <w:szCs w:val="24"/>
        </w:rPr>
        <w:t xml:space="preserve"> к работе</w:t>
      </w:r>
      <w:r w:rsidR="00304B21" w:rsidRPr="00860C39">
        <w:rPr>
          <w:sz w:val="24"/>
          <w:szCs w:val="24"/>
        </w:rPr>
        <w:t xml:space="preserve"> </w:t>
      </w:r>
      <w:r w:rsidR="00A10F19" w:rsidRPr="00860C39">
        <w:rPr>
          <w:sz w:val="24"/>
          <w:szCs w:val="24"/>
        </w:rPr>
        <w:t>организаций</w:t>
      </w:r>
      <w:r w:rsidR="007904F3" w:rsidRPr="00860C39">
        <w:rPr>
          <w:sz w:val="24"/>
          <w:szCs w:val="24"/>
        </w:rPr>
        <w:t>,</w:t>
      </w:r>
      <w:r w:rsidR="00E365B4" w:rsidRPr="00860C39">
        <w:rPr>
          <w:sz w:val="24"/>
          <w:szCs w:val="24"/>
        </w:rPr>
        <w:t xml:space="preserve"> </w:t>
      </w:r>
      <w:r w:rsidR="005872AB" w:rsidRPr="00860C39">
        <w:rPr>
          <w:sz w:val="24"/>
          <w:szCs w:val="24"/>
        </w:rPr>
        <w:t xml:space="preserve">расположенных и </w:t>
      </w:r>
      <w:r w:rsidR="00E365B4" w:rsidRPr="00860C39">
        <w:rPr>
          <w:sz w:val="24"/>
          <w:szCs w:val="24"/>
        </w:rPr>
        <w:t xml:space="preserve">осуществляющих </w:t>
      </w:r>
      <w:r w:rsidR="000E37CF" w:rsidRPr="00860C39">
        <w:rPr>
          <w:sz w:val="24"/>
          <w:szCs w:val="24"/>
        </w:rPr>
        <w:t xml:space="preserve">производственную </w:t>
      </w:r>
      <w:r w:rsidR="00C967B9">
        <w:rPr>
          <w:sz w:val="24"/>
          <w:szCs w:val="24"/>
        </w:rPr>
        <w:t xml:space="preserve">                </w:t>
      </w:r>
      <w:r w:rsidR="000E37CF" w:rsidRPr="00860C39">
        <w:rPr>
          <w:sz w:val="24"/>
          <w:szCs w:val="24"/>
        </w:rPr>
        <w:t xml:space="preserve">и иную деятельность </w:t>
      </w:r>
      <w:r w:rsidR="00304B21" w:rsidRPr="00860C39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860C39">
        <w:rPr>
          <w:sz w:val="24"/>
          <w:szCs w:val="24"/>
        </w:rPr>
        <w:t xml:space="preserve">в </w:t>
      </w:r>
      <w:r w:rsidR="0080795D" w:rsidRPr="00860C39">
        <w:rPr>
          <w:sz w:val="24"/>
          <w:szCs w:val="24"/>
        </w:rPr>
        <w:t>осенне-зимний</w:t>
      </w:r>
      <w:r w:rsidR="009F4633" w:rsidRPr="00860C39">
        <w:rPr>
          <w:sz w:val="24"/>
          <w:szCs w:val="24"/>
        </w:rPr>
        <w:t xml:space="preserve"> период</w:t>
      </w:r>
      <w:r w:rsidR="00621738">
        <w:rPr>
          <w:sz w:val="24"/>
          <w:szCs w:val="24"/>
        </w:rPr>
        <w:t xml:space="preserve"> 202</w:t>
      </w:r>
      <w:r w:rsidR="001E6DB9">
        <w:rPr>
          <w:sz w:val="24"/>
          <w:szCs w:val="24"/>
        </w:rPr>
        <w:t>2</w:t>
      </w:r>
      <w:r w:rsidR="00621738">
        <w:rPr>
          <w:sz w:val="24"/>
          <w:szCs w:val="24"/>
        </w:rPr>
        <w:t>-202</w:t>
      </w:r>
      <w:r w:rsidR="001E6DB9">
        <w:rPr>
          <w:sz w:val="24"/>
          <w:szCs w:val="24"/>
        </w:rPr>
        <w:t>3</w:t>
      </w:r>
      <w:r w:rsidR="006C3DB1">
        <w:rPr>
          <w:sz w:val="24"/>
          <w:szCs w:val="24"/>
        </w:rPr>
        <w:t xml:space="preserve"> </w:t>
      </w:r>
      <w:r w:rsidR="00304B21" w:rsidRPr="00860C39">
        <w:rPr>
          <w:sz w:val="24"/>
          <w:szCs w:val="24"/>
        </w:rPr>
        <w:t>год</w:t>
      </w:r>
      <w:r w:rsidR="0080795D" w:rsidRPr="00860C39">
        <w:rPr>
          <w:sz w:val="24"/>
          <w:szCs w:val="24"/>
        </w:rPr>
        <w:t>ов</w:t>
      </w:r>
      <w:r w:rsidR="00304B21" w:rsidRPr="00860C39">
        <w:rPr>
          <w:sz w:val="24"/>
          <w:szCs w:val="24"/>
        </w:rPr>
        <w:t xml:space="preserve"> (далее – План)</w:t>
      </w:r>
      <w:r w:rsidR="00CC76BB" w:rsidRPr="00860C39">
        <w:rPr>
          <w:sz w:val="24"/>
          <w:szCs w:val="24"/>
        </w:rPr>
        <w:t>.</w:t>
      </w:r>
    </w:p>
    <w:p w:rsidR="00237538" w:rsidRPr="009B53C0" w:rsidRDefault="00237538" w:rsidP="00237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А.В. Соловьёву</w:t>
      </w:r>
      <w:r w:rsidRPr="00B240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>
        <w:rPr>
          <w:sz w:val="24"/>
          <w:szCs w:val="24"/>
        </w:rPr>
        <w:t>области А.</w:t>
      </w:r>
      <w:r w:rsidR="001E6DB9">
        <w:rPr>
          <w:sz w:val="24"/>
          <w:szCs w:val="24"/>
        </w:rPr>
        <w:t>К</w:t>
      </w:r>
      <w:r>
        <w:rPr>
          <w:sz w:val="24"/>
          <w:szCs w:val="24"/>
        </w:rPr>
        <w:t xml:space="preserve">. </w:t>
      </w:r>
      <w:r w:rsidR="001E6DB9">
        <w:rPr>
          <w:sz w:val="24"/>
          <w:szCs w:val="24"/>
        </w:rPr>
        <w:t>Воронцову</w:t>
      </w:r>
      <w:r>
        <w:rPr>
          <w:sz w:val="24"/>
          <w:szCs w:val="24"/>
        </w:rPr>
        <w:t xml:space="preserve">, директору Службы благоустройства А.Н. </w:t>
      </w:r>
      <w:r w:rsidRPr="00023360">
        <w:rPr>
          <w:sz w:val="24"/>
          <w:szCs w:val="24"/>
        </w:rPr>
        <w:t>Алейникову,</w:t>
      </w:r>
      <w:r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начальнику Управления по делам ГО и ЧС</w:t>
      </w:r>
      <w:r>
        <w:rPr>
          <w:sz w:val="24"/>
          <w:szCs w:val="24"/>
        </w:rPr>
        <w:t xml:space="preserve"> </w:t>
      </w:r>
      <w:r w:rsidR="001E6DB9">
        <w:rPr>
          <w:sz w:val="24"/>
          <w:szCs w:val="24"/>
        </w:rPr>
        <w:t>Д.П. Сумину</w:t>
      </w:r>
      <w:r>
        <w:rPr>
          <w:sz w:val="24"/>
          <w:szCs w:val="24"/>
        </w:rPr>
        <w:t xml:space="preserve">, </w:t>
      </w:r>
      <w:r w:rsidRPr="00CC59A6">
        <w:rPr>
          <w:sz w:val="24"/>
          <w:szCs w:val="24"/>
        </w:rPr>
        <w:t>руководителям муниципальных организаций</w:t>
      </w:r>
      <w:r w:rsidR="001E6DB9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</w:t>
      </w:r>
      <w:r>
        <w:rPr>
          <w:sz w:val="24"/>
          <w:szCs w:val="24"/>
        </w:rPr>
        <w:t>приятий, предусмотренных Планом в части касающейся.</w:t>
      </w:r>
    </w:p>
    <w:p w:rsidR="00237538" w:rsidRPr="00CC59A6" w:rsidRDefault="00237538" w:rsidP="00237538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Рекомендовать </w:t>
      </w:r>
      <w:r w:rsidR="007C089C" w:rsidRPr="00CC59A6">
        <w:rPr>
          <w:sz w:val="24"/>
          <w:szCs w:val="24"/>
        </w:rPr>
        <w:t>начальнику</w:t>
      </w:r>
      <w:r w:rsidR="007C089C">
        <w:rPr>
          <w:sz w:val="24"/>
          <w:szCs w:val="24"/>
        </w:rPr>
        <w:t xml:space="preserve"> </w:t>
      </w:r>
      <w:r w:rsidR="007C089C" w:rsidRPr="00CC59A6">
        <w:rPr>
          <w:sz w:val="24"/>
          <w:szCs w:val="24"/>
        </w:rPr>
        <w:t>ОНД и П</w:t>
      </w:r>
      <w:r w:rsidR="007C089C">
        <w:rPr>
          <w:sz w:val="24"/>
          <w:szCs w:val="24"/>
        </w:rPr>
        <w:t xml:space="preserve">Р г. Десногорска </w:t>
      </w:r>
      <w:r w:rsidR="00712771">
        <w:rPr>
          <w:sz w:val="24"/>
          <w:szCs w:val="24"/>
        </w:rPr>
        <w:t xml:space="preserve">УНД и ПР Главного управления МЧС России по Смоленской области </w:t>
      </w:r>
      <w:r w:rsidR="007C089C">
        <w:rPr>
          <w:sz w:val="24"/>
          <w:szCs w:val="24"/>
        </w:rPr>
        <w:t xml:space="preserve">В.А. Комарову, </w:t>
      </w:r>
      <w:r w:rsidR="001E6DB9">
        <w:rPr>
          <w:sz w:val="24"/>
          <w:szCs w:val="24"/>
        </w:rPr>
        <w:t>начальнику</w:t>
      </w:r>
      <w:r w:rsidR="00E63227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15 ПСЧ </w:t>
      </w:r>
      <w:r>
        <w:rPr>
          <w:sz w:val="24"/>
          <w:szCs w:val="24"/>
        </w:rPr>
        <w:t>ОФПС ГПС ГУ МЧС России</w:t>
      </w:r>
      <w:r w:rsidRPr="00CC59A6">
        <w:rPr>
          <w:sz w:val="24"/>
          <w:szCs w:val="24"/>
        </w:rPr>
        <w:t xml:space="preserve"> по Смоленско</w:t>
      </w:r>
      <w:r>
        <w:rPr>
          <w:sz w:val="24"/>
          <w:szCs w:val="24"/>
        </w:rPr>
        <w:t>й области</w:t>
      </w:r>
      <w:r w:rsidR="001E6DB9">
        <w:rPr>
          <w:sz w:val="24"/>
          <w:szCs w:val="24"/>
        </w:rPr>
        <w:t xml:space="preserve"> С.А. Степеренкову</w:t>
      </w:r>
      <w:r w:rsidR="007C08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начальнику ОМВД России по </w:t>
      </w:r>
      <w:r w:rsidR="00E6322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г. Десногорску Ю.А. Гришину, </w:t>
      </w:r>
      <w:r w:rsidRPr="00D17625">
        <w:rPr>
          <w:sz w:val="24"/>
          <w:szCs w:val="24"/>
        </w:rPr>
        <w:t>генеральному</w:t>
      </w:r>
      <w:r>
        <w:rPr>
          <w:sz w:val="24"/>
          <w:szCs w:val="24"/>
        </w:rPr>
        <w:t xml:space="preserve"> директору ООО «Смоленская </w:t>
      </w:r>
      <w:r w:rsidRPr="00CC59A6">
        <w:rPr>
          <w:sz w:val="24"/>
          <w:szCs w:val="24"/>
        </w:rPr>
        <w:t>АЭС</w:t>
      </w:r>
      <w:r>
        <w:rPr>
          <w:sz w:val="24"/>
          <w:szCs w:val="24"/>
        </w:rPr>
        <w:t xml:space="preserve"> – </w:t>
      </w:r>
      <w:r w:rsidRPr="00CC59A6">
        <w:rPr>
          <w:sz w:val="24"/>
          <w:szCs w:val="24"/>
        </w:rPr>
        <w:t xml:space="preserve">Сервис» Э.Н. Сеновозу, </w:t>
      </w:r>
      <w:r w:rsidRPr="0009098B">
        <w:rPr>
          <w:sz w:val="24"/>
          <w:szCs w:val="24"/>
        </w:rPr>
        <w:t xml:space="preserve">генеральному директору АО «ЭлС» </w:t>
      </w:r>
      <w:r w:rsidR="009F79C4" w:rsidRPr="0009098B">
        <w:rPr>
          <w:sz w:val="24"/>
          <w:szCs w:val="24"/>
        </w:rPr>
        <w:t>А</w:t>
      </w:r>
      <w:r w:rsidRPr="0009098B">
        <w:rPr>
          <w:sz w:val="24"/>
          <w:szCs w:val="24"/>
        </w:rPr>
        <w:t xml:space="preserve">.А. </w:t>
      </w:r>
      <w:r w:rsidR="009F79C4" w:rsidRPr="0009098B">
        <w:rPr>
          <w:sz w:val="24"/>
          <w:szCs w:val="24"/>
        </w:rPr>
        <w:t>Сорокину</w:t>
      </w:r>
      <w:r w:rsidRPr="000909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руководителям </w:t>
      </w:r>
      <w:r w:rsidRPr="00CC59A6">
        <w:rPr>
          <w:sz w:val="24"/>
          <w:szCs w:val="24"/>
        </w:rPr>
        <w:lastRenderedPageBreak/>
        <w:t>организаций и учрежден</w:t>
      </w:r>
      <w:r w:rsidR="009F79C4">
        <w:rPr>
          <w:sz w:val="24"/>
          <w:szCs w:val="24"/>
        </w:rPr>
        <w:t xml:space="preserve">ий </w:t>
      </w:r>
      <w:r>
        <w:rPr>
          <w:sz w:val="24"/>
          <w:szCs w:val="24"/>
        </w:rPr>
        <w:t>независимо от организационно-</w:t>
      </w:r>
      <w:r w:rsidRPr="00CC59A6">
        <w:rPr>
          <w:sz w:val="24"/>
          <w:szCs w:val="24"/>
        </w:rPr>
        <w:t>правовых форм</w:t>
      </w:r>
      <w:r w:rsidR="00E63227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>
        <w:rPr>
          <w:sz w:val="24"/>
          <w:szCs w:val="24"/>
        </w:rPr>
        <w:t>председателям гаражно</w:t>
      </w:r>
      <w:r w:rsidR="009F79C4">
        <w:rPr>
          <w:sz w:val="24"/>
          <w:szCs w:val="24"/>
        </w:rPr>
        <w:t>-</w:t>
      </w:r>
      <w:r>
        <w:rPr>
          <w:sz w:val="24"/>
          <w:szCs w:val="24"/>
        </w:rPr>
        <w:t xml:space="preserve">строительных кооперативов, садоводческих </w:t>
      </w:r>
      <w:r w:rsidR="00317CCD">
        <w:rPr>
          <w:sz w:val="24"/>
          <w:szCs w:val="24"/>
        </w:rPr>
        <w:t xml:space="preserve">некоммерческих </w:t>
      </w:r>
      <w:r>
        <w:rPr>
          <w:sz w:val="24"/>
          <w:szCs w:val="24"/>
        </w:rPr>
        <w:t>товариществ</w:t>
      </w:r>
      <w:r w:rsidR="00317CCD">
        <w:rPr>
          <w:sz w:val="24"/>
          <w:szCs w:val="24"/>
        </w:rPr>
        <w:t xml:space="preserve"> </w:t>
      </w:r>
      <w:r>
        <w:rPr>
          <w:sz w:val="24"/>
          <w:szCs w:val="24"/>
        </w:rPr>
        <w:t>и иных общественных объединений</w:t>
      </w:r>
      <w:r w:rsidR="009F79C4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, индивидуальным предпринимателям, </w:t>
      </w:r>
      <w:r w:rsidRPr="00CC59A6">
        <w:rPr>
          <w:sz w:val="24"/>
          <w:szCs w:val="24"/>
        </w:rPr>
        <w:t>собственникам</w:t>
      </w:r>
      <w:r>
        <w:rPr>
          <w:sz w:val="24"/>
          <w:szCs w:val="24"/>
        </w:rPr>
        <w:t>, арендаторам</w:t>
      </w:r>
      <w:r w:rsidRPr="00CC59A6">
        <w:rPr>
          <w:sz w:val="24"/>
          <w:szCs w:val="24"/>
        </w:rPr>
        <w:t xml:space="preserve"> объектов недвижимости</w:t>
      </w:r>
      <w:r w:rsidR="007C089C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>, землепользователям</w:t>
      </w:r>
      <w:r w:rsidRPr="00CC59A6">
        <w:rPr>
          <w:sz w:val="24"/>
          <w:szCs w:val="24"/>
        </w:rPr>
        <w:t xml:space="preserve"> обеспечить своевременное выполнение мероприятий</w:t>
      </w:r>
      <w:r w:rsidRPr="00B47DE4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предусмотренных Планом</w:t>
      </w:r>
      <w:r>
        <w:rPr>
          <w:sz w:val="24"/>
          <w:szCs w:val="24"/>
        </w:rPr>
        <w:t xml:space="preserve"> </w:t>
      </w:r>
      <w:r w:rsidRPr="00B47DE4">
        <w:rPr>
          <w:sz w:val="24"/>
          <w:szCs w:val="24"/>
        </w:rPr>
        <w:t>в</w:t>
      </w:r>
      <w:r w:rsidRPr="00CC59A6">
        <w:rPr>
          <w:sz w:val="24"/>
          <w:szCs w:val="24"/>
        </w:rPr>
        <w:t xml:space="preserve"> части касающейся.</w:t>
      </w:r>
    </w:p>
    <w:p w:rsidR="0050302A" w:rsidRDefault="00B33D60" w:rsidP="00237538">
      <w:pPr>
        <w:pStyle w:val="2"/>
        <w:shd w:val="clear" w:color="auto" w:fill="FFFFFF"/>
        <w:ind w:left="0" w:firstLine="708"/>
        <w:jc w:val="both"/>
        <w:rPr>
          <w:sz w:val="24"/>
          <w:szCs w:val="24"/>
        </w:rPr>
      </w:pPr>
      <w:r w:rsidRPr="00860C39">
        <w:rPr>
          <w:sz w:val="24"/>
          <w:szCs w:val="24"/>
        </w:rPr>
        <w:t>4</w:t>
      </w:r>
      <w:r w:rsidR="0050302A" w:rsidRPr="00860C39">
        <w:rPr>
          <w:sz w:val="24"/>
          <w:szCs w:val="24"/>
        </w:rPr>
        <w:t>. Исполнители</w:t>
      </w:r>
      <w:r w:rsidR="004C782E" w:rsidRPr="00860C39">
        <w:rPr>
          <w:sz w:val="24"/>
          <w:szCs w:val="24"/>
        </w:rPr>
        <w:t>,</w:t>
      </w:r>
      <w:r w:rsidR="00C57C91" w:rsidRPr="00860C39">
        <w:rPr>
          <w:sz w:val="24"/>
          <w:szCs w:val="24"/>
        </w:rPr>
        <w:t xml:space="preserve"> </w:t>
      </w:r>
      <w:r w:rsidR="00CB79A5">
        <w:rPr>
          <w:sz w:val="24"/>
          <w:szCs w:val="24"/>
        </w:rPr>
        <w:t>указанные в п. 2</w:t>
      </w:r>
      <w:r w:rsidR="00597965" w:rsidRPr="00860C39">
        <w:rPr>
          <w:sz w:val="24"/>
          <w:szCs w:val="24"/>
        </w:rPr>
        <w:t xml:space="preserve"> настоящего </w:t>
      </w:r>
      <w:r w:rsidR="00C57C91" w:rsidRPr="00860C39">
        <w:rPr>
          <w:sz w:val="24"/>
          <w:szCs w:val="24"/>
        </w:rPr>
        <w:t>постановления</w:t>
      </w:r>
      <w:r w:rsidR="004C782E" w:rsidRPr="00860C39">
        <w:rPr>
          <w:sz w:val="24"/>
          <w:szCs w:val="24"/>
        </w:rPr>
        <w:t>,</w:t>
      </w:r>
      <w:r w:rsidR="00597965" w:rsidRPr="00860C39">
        <w:rPr>
          <w:sz w:val="24"/>
          <w:szCs w:val="24"/>
        </w:rPr>
        <w:t xml:space="preserve"> </w:t>
      </w:r>
      <w:r w:rsidR="0050302A" w:rsidRPr="00860C39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5C745D" w:rsidRPr="00860C39" w:rsidRDefault="005C745D" w:rsidP="0050302A">
      <w:pPr>
        <w:ind w:firstLine="708"/>
        <w:jc w:val="both"/>
        <w:rPr>
          <w:sz w:val="24"/>
          <w:szCs w:val="24"/>
        </w:rPr>
      </w:pPr>
      <w:r w:rsidRPr="00952EAC">
        <w:rPr>
          <w:sz w:val="24"/>
          <w:szCs w:val="24"/>
        </w:rPr>
        <w:t xml:space="preserve">5. Сведения о выполненных </w:t>
      </w:r>
      <w:r w:rsidR="003B3DEE">
        <w:rPr>
          <w:sz w:val="24"/>
          <w:szCs w:val="24"/>
        </w:rPr>
        <w:t xml:space="preserve">подготовительных </w:t>
      </w:r>
      <w:r w:rsidRPr="00952EAC">
        <w:rPr>
          <w:sz w:val="24"/>
          <w:szCs w:val="24"/>
        </w:rPr>
        <w:t>мероприятиях предостав</w:t>
      </w:r>
      <w:r w:rsidR="00E57D2E">
        <w:rPr>
          <w:sz w:val="24"/>
          <w:szCs w:val="24"/>
        </w:rPr>
        <w:t>ить</w:t>
      </w:r>
      <w:r w:rsidR="00621738">
        <w:rPr>
          <w:sz w:val="24"/>
          <w:szCs w:val="24"/>
        </w:rPr>
        <w:t xml:space="preserve"> </w:t>
      </w:r>
      <w:r w:rsidR="003B3DEE">
        <w:rPr>
          <w:sz w:val="24"/>
          <w:szCs w:val="24"/>
        </w:rPr>
        <w:t xml:space="preserve">                                  </w:t>
      </w:r>
      <w:r w:rsidR="00E57D2E">
        <w:rPr>
          <w:sz w:val="24"/>
          <w:szCs w:val="24"/>
        </w:rPr>
        <w:t>в Управление</w:t>
      </w:r>
      <w:r w:rsidRPr="00952EAC">
        <w:rPr>
          <w:sz w:val="24"/>
          <w:szCs w:val="24"/>
        </w:rPr>
        <w:t xml:space="preserve"> по делам ГО</w:t>
      </w:r>
      <w:r w:rsidR="003B3DEE">
        <w:rPr>
          <w:sz w:val="24"/>
          <w:szCs w:val="24"/>
        </w:rPr>
        <w:t xml:space="preserve"> </w:t>
      </w:r>
      <w:r w:rsidRPr="00952EAC">
        <w:rPr>
          <w:sz w:val="24"/>
          <w:szCs w:val="24"/>
        </w:rPr>
        <w:t xml:space="preserve">и ЧС в </w:t>
      </w:r>
      <w:r w:rsidRPr="004F7A32">
        <w:rPr>
          <w:sz w:val="24"/>
          <w:szCs w:val="24"/>
        </w:rPr>
        <w:t>срок</w:t>
      </w:r>
      <w:r w:rsidR="003B3DEE">
        <w:rPr>
          <w:sz w:val="24"/>
          <w:szCs w:val="24"/>
        </w:rPr>
        <w:t xml:space="preserve"> до 10</w:t>
      </w:r>
      <w:r w:rsidR="00E87BB6">
        <w:rPr>
          <w:sz w:val="24"/>
          <w:szCs w:val="24"/>
        </w:rPr>
        <w:t>.11.202</w:t>
      </w:r>
      <w:r w:rsidR="003B3DEE">
        <w:rPr>
          <w:sz w:val="24"/>
          <w:szCs w:val="24"/>
        </w:rPr>
        <w:t>2</w:t>
      </w:r>
      <w:r w:rsidR="00C305F5" w:rsidRPr="004F7A32">
        <w:rPr>
          <w:sz w:val="24"/>
          <w:szCs w:val="24"/>
        </w:rPr>
        <w:t>.</w:t>
      </w:r>
    </w:p>
    <w:p w:rsidR="00BF343D" w:rsidRPr="00860C39" w:rsidRDefault="003F37A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5C745D">
        <w:rPr>
          <w:sz w:val="24"/>
          <w:szCs w:val="24"/>
        </w:rPr>
        <w:t>6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Отделу информационных технологий и связи с общественностью</w:t>
      </w:r>
      <w:r w:rsidR="00860C39">
        <w:rPr>
          <w:sz w:val="24"/>
          <w:szCs w:val="24"/>
        </w:rPr>
        <w:t xml:space="preserve"> </w:t>
      </w:r>
      <w:r w:rsidR="00BF343D" w:rsidRPr="00860C39">
        <w:rPr>
          <w:sz w:val="24"/>
          <w:szCs w:val="24"/>
        </w:rPr>
        <w:t>(</w:t>
      </w:r>
      <w:r w:rsidR="00B54F30">
        <w:rPr>
          <w:sz w:val="24"/>
          <w:szCs w:val="24"/>
        </w:rPr>
        <w:t>Е.М</w:t>
      </w:r>
      <w:r w:rsidR="00BF343D" w:rsidRPr="00860C39">
        <w:rPr>
          <w:sz w:val="24"/>
          <w:szCs w:val="24"/>
        </w:rPr>
        <w:t xml:space="preserve">. </w:t>
      </w:r>
      <w:r w:rsidR="00B54F30">
        <w:rPr>
          <w:sz w:val="24"/>
          <w:szCs w:val="24"/>
        </w:rPr>
        <w:t>Хасько</w:t>
      </w:r>
      <w:r w:rsidR="00BF343D" w:rsidRPr="00860C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860C39" w:rsidRDefault="00367F1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4D5B2C">
        <w:rPr>
          <w:sz w:val="24"/>
          <w:szCs w:val="24"/>
        </w:rPr>
        <w:t>7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Контроль ис</w:t>
      </w:r>
      <w:r w:rsidR="00F3202D" w:rsidRPr="00860C39">
        <w:rPr>
          <w:sz w:val="24"/>
          <w:szCs w:val="24"/>
        </w:rPr>
        <w:t>полнения настоящего постановления</w:t>
      </w:r>
      <w:r w:rsidR="00BF343D" w:rsidRPr="00860C39">
        <w:rPr>
          <w:sz w:val="24"/>
          <w:szCs w:val="24"/>
        </w:rPr>
        <w:t xml:space="preserve">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317CCD">
        <w:rPr>
          <w:sz w:val="24"/>
          <w:szCs w:val="24"/>
        </w:rPr>
        <w:t xml:space="preserve"> </w:t>
      </w:r>
      <w:r w:rsidR="00B54F30">
        <w:rPr>
          <w:sz w:val="24"/>
          <w:szCs w:val="24"/>
        </w:rPr>
        <w:t>А.В. Соловьёва</w:t>
      </w:r>
      <w:r w:rsidR="00BF343D" w:rsidRPr="00860C39">
        <w:rPr>
          <w:sz w:val="24"/>
          <w:szCs w:val="24"/>
        </w:rPr>
        <w:t>.</w:t>
      </w:r>
    </w:p>
    <w:p w:rsidR="00CC76BB" w:rsidRPr="00860C39" w:rsidRDefault="00CC76BB" w:rsidP="003814C9">
      <w:pPr>
        <w:pStyle w:val="a7"/>
        <w:rPr>
          <w:sz w:val="24"/>
          <w:szCs w:val="24"/>
        </w:rPr>
      </w:pPr>
    </w:p>
    <w:p w:rsidR="00BF343D" w:rsidRPr="00860C39" w:rsidRDefault="00BF343D" w:rsidP="003814C9">
      <w:pPr>
        <w:pStyle w:val="a7"/>
        <w:rPr>
          <w:sz w:val="24"/>
          <w:szCs w:val="24"/>
        </w:rPr>
      </w:pPr>
    </w:p>
    <w:p w:rsidR="00BF343D" w:rsidRPr="00860C39" w:rsidRDefault="00BF343D" w:rsidP="003814C9">
      <w:pPr>
        <w:pStyle w:val="a7"/>
        <w:rPr>
          <w:sz w:val="24"/>
          <w:szCs w:val="24"/>
        </w:rPr>
      </w:pPr>
    </w:p>
    <w:p w:rsidR="00CC76BB" w:rsidRPr="00A37AD7" w:rsidRDefault="00317CCD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C76BB" w:rsidRPr="00A37AD7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A37AD7">
        <w:rPr>
          <w:sz w:val="28"/>
          <w:szCs w:val="28"/>
        </w:rPr>
        <w:t xml:space="preserve">«город Десногорск» Смоленской области         </w:t>
      </w:r>
      <w:r w:rsidR="008603D1" w:rsidRPr="00A37AD7">
        <w:rPr>
          <w:sz w:val="28"/>
          <w:szCs w:val="28"/>
        </w:rPr>
        <w:t xml:space="preserve">            </w:t>
      </w:r>
      <w:r w:rsidR="00C57C91" w:rsidRPr="00A37AD7">
        <w:rPr>
          <w:sz w:val="28"/>
          <w:szCs w:val="28"/>
        </w:rPr>
        <w:t xml:space="preserve">             </w:t>
      </w:r>
      <w:r w:rsidRPr="00A37AD7">
        <w:rPr>
          <w:sz w:val="28"/>
          <w:szCs w:val="28"/>
        </w:rPr>
        <w:t xml:space="preserve"> </w:t>
      </w:r>
      <w:r w:rsidR="00317CCD">
        <w:rPr>
          <w:b/>
          <w:sz w:val="28"/>
          <w:szCs w:val="28"/>
        </w:rPr>
        <w:t>З.В. Брил</w:t>
      </w:r>
      <w:r w:rsidR="00081449">
        <w:rPr>
          <w:b/>
          <w:sz w:val="28"/>
          <w:szCs w:val="28"/>
        </w:rPr>
        <w:t>л</w:t>
      </w:r>
      <w:r w:rsidR="00317CCD">
        <w:rPr>
          <w:b/>
          <w:sz w:val="28"/>
          <w:szCs w:val="28"/>
        </w:rPr>
        <w:t>иантова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2472F4" w:rsidRDefault="002472F4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293334">
          <w:headerReference w:type="default" r:id="rId9"/>
          <w:pgSz w:w="11906" w:h="16838"/>
          <w:pgMar w:top="1134" w:right="680" w:bottom="1134" w:left="1418" w:header="426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0"/>
        <w:gridCol w:w="3700"/>
        <w:gridCol w:w="3714"/>
        <w:gridCol w:w="4478"/>
      </w:tblGrid>
      <w:tr w:rsidR="00DB73A4" w:rsidRPr="00DB73A4" w:rsidTr="004D63B7">
        <w:trPr>
          <w:trHeight w:val="2005"/>
        </w:trPr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0913A7" w:rsidRDefault="00CC28CE" w:rsidP="00871D6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71D6C">
            <w:pPr>
              <w:ind w:left="-108"/>
              <w:jc w:val="center"/>
              <w:rPr>
                <w:sz w:val="24"/>
                <w:szCs w:val="24"/>
              </w:rPr>
            </w:pPr>
          </w:p>
          <w:p w:rsidR="008C57EC" w:rsidRDefault="008C57EC" w:rsidP="00871D6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71D6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71D6C">
            <w:pPr>
              <w:ind w:left="-108"/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DB73A4" w:rsidRPr="00DB73A4" w:rsidRDefault="00A058E1" w:rsidP="00871D6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826080" w:rsidP="0087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26080">
              <w:rPr>
                <w:sz w:val="24"/>
                <w:szCs w:val="24"/>
                <w:u w:val="single"/>
              </w:rPr>
              <w:t>20.09.2022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Pr="00826080">
              <w:rPr>
                <w:sz w:val="24"/>
                <w:szCs w:val="24"/>
                <w:u w:val="single"/>
              </w:rPr>
              <w:t>735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0A4B38" w:rsidRPr="00DB73A4" w:rsidRDefault="000A4B38" w:rsidP="00DB73A4">
      <w:pPr>
        <w:rPr>
          <w:sz w:val="24"/>
          <w:szCs w:val="24"/>
        </w:rPr>
      </w:pPr>
    </w:p>
    <w:p w:rsidR="00DB73A4" w:rsidRDefault="00DB73A4" w:rsidP="00DB73A4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EF1F55" w:rsidRPr="002B5C2E" w:rsidRDefault="00EF1F55" w:rsidP="00FF5731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обеспечению пожарной безопасности </w:t>
      </w:r>
      <w:r w:rsidR="00FF1C9A">
        <w:rPr>
          <w:sz w:val="24"/>
          <w:szCs w:val="24"/>
        </w:rPr>
        <w:t>и подготовке</w:t>
      </w:r>
      <w:r w:rsidRPr="002B5C2E">
        <w:rPr>
          <w:sz w:val="24"/>
          <w:szCs w:val="24"/>
        </w:rPr>
        <w:t xml:space="preserve"> к работе организаций, расположенных и осуществляющих производственную и иную деятельность на территории муниципального образования «город</w:t>
      </w:r>
      <w:r w:rsidR="004D63B7">
        <w:rPr>
          <w:sz w:val="24"/>
          <w:szCs w:val="24"/>
        </w:rPr>
        <w:t xml:space="preserve"> Десногорск» Смоленской области</w:t>
      </w:r>
      <w:r w:rsidRPr="002B5C2E">
        <w:rPr>
          <w:sz w:val="24"/>
          <w:szCs w:val="24"/>
        </w:rPr>
        <w:t xml:space="preserve"> </w:t>
      </w:r>
    </w:p>
    <w:p w:rsidR="00FF5731" w:rsidRPr="00EF1F55" w:rsidRDefault="00EF1F55" w:rsidP="00FF5731">
      <w:pPr>
        <w:pStyle w:val="4"/>
        <w:rPr>
          <w:sz w:val="24"/>
          <w:szCs w:val="24"/>
        </w:rPr>
      </w:pPr>
      <w:r w:rsidRPr="002B5C2E">
        <w:rPr>
          <w:sz w:val="24"/>
          <w:szCs w:val="24"/>
        </w:rPr>
        <w:t xml:space="preserve">в </w:t>
      </w:r>
      <w:r w:rsidR="001D62D2" w:rsidRPr="002B5C2E">
        <w:rPr>
          <w:sz w:val="24"/>
          <w:szCs w:val="24"/>
        </w:rPr>
        <w:t>осенне-зимний</w:t>
      </w:r>
      <w:r w:rsidR="00B54F30">
        <w:rPr>
          <w:sz w:val="24"/>
          <w:szCs w:val="24"/>
        </w:rPr>
        <w:t xml:space="preserve"> период 202</w:t>
      </w:r>
      <w:r w:rsidR="00871D6C">
        <w:rPr>
          <w:sz w:val="24"/>
          <w:szCs w:val="24"/>
        </w:rPr>
        <w:t>2</w:t>
      </w:r>
      <w:r w:rsidR="00B54F30">
        <w:rPr>
          <w:sz w:val="24"/>
          <w:szCs w:val="24"/>
        </w:rPr>
        <w:t>-202</w:t>
      </w:r>
      <w:r w:rsidR="00871D6C">
        <w:rPr>
          <w:sz w:val="24"/>
          <w:szCs w:val="24"/>
        </w:rPr>
        <w:t>3</w:t>
      </w:r>
      <w:r w:rsidR="001D62D2" w:rsidRPr="002B5C2E">
        <w:rPr>
          <w:sz w:val="24"/>
          <w:szCs w:val="24"/>
        </w:rPr>
        <w:t xml:space="preserve"> годов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3F0F11" w:rsidRPr="00057752" w:rsidTr="003F0F11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D870A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Pr="008C3BA2" w:rsidRDefault="003F0F11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8D1652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D1652" w:rsidRDefault="008D165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D1652" w:rsidRPr="00DA3A92" w:rsidRDefault="008D1652" w:rsidP="00871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по вопросам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DA3A92">
              <w:rPr>
                <w:sz w:val="24"/>
                <w:szCs w:val="24"/>
              </w:rPr>
              <w:t>пожарной безопасности на территор</w:t>
            </w:r>
            <w:r>
              <w:rPr>
                <w:sz w:val="24"/>
                <w:szCs w:val="24"/>
              </w:rPr>
              <w:t>ии муниципального образования и подготовки</w:t>
            </w:r>
            <w:r w:rsidRPr="00DA3A92">
              <w:rPr>
                <w:sz w:val="24"/>
                <w:szCs w:val="24"/>
              </w:rPr>
              <w:t xml:space="preserve"> к работе в </w:t>
            </w:r>
            <w:r>
              <w:rPr>
                <w:sz w:val="24"/>
                <w:szCs w:val="24"/>
              </w:rPr>
              <w:t xml:space="preserve">осенне-зимний </w:t>
            </w:r>
            <w:r w:rsidR="0066750C">
              <w:rPr>
                <w:sz w:val="24"/>
                <w:szCs w:val="24"/>
              </w:rPr>
              <w:t>период 202</w:t>
            </w:r>
            <w:r w:rsidR="00871D6C">
              <w:rPr>
                <w:sz w:val="24"/>
                <w:szCs w:val="24"/>
              </w:rPr>
              <w:t>2</w:t>
            </w:r>
            <w:r w:rsidR="0066750C">
              <w:rPr>
                <w:sz w:val="24"/>
                <w:szCs w:val="24"/>
              </w:rPr>
              <w:t>-202</w:t>
            </w:r>
            <w:r w:rsidR="00871D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годов</w:t>
            </w:r>
            <w:r w:rsidRPr="00DA3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D1652" w:rsidRDefault="008D1652" w:rsidP="008D7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Десногорск» Смоленской области, председатель КЧС и ОПБ             А.</w:t>
            </w:r>
            <w:r w:rsidR="00871D6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="00871D6C">
              <w:rPr>
                <w:sz w:val="24"/>
                <w:szCs w:val="24"/>
              </w:rPr>
              <w:t>Новиков</w:t>
            </w:r>
          </w:p>
          <w:p w:rsidR="008D1652" w:rsidRPr="00DA3A92" w:rsidRDefault="008D1652" w:rsidP="008D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D1652" w:rsidRPr="00DA3A92" w:rsidRDefault="008D1652" w:rsidP="008D7B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D1652" w:rsidRPr="00057752" w:rsidRDefault="008D16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D1652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D1652" w:rsidRDefault="008D165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D1652" w:rsidRPr="00057752" w:rsidRDefault="008D1652" w:rsidP="00081449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Проверка готовности сил и средств муниципального звена РСЧС </w:t>
            </w:r>
            <w:r>
              <w:rPr>
                <w:sz w:val="24"/>
                <w:szCs w:val="24"/>
              </w:rPr>
              <w:t xml:space="preserve">к ликвидации </w:t>
            </w:r>
            <w:r w:rsidR="0008144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ожаров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D1652" w:rsidRPr="009617CA" w:rsidRDefault="00E57D2E" w:rsidP="008D1652">
            <w:pPr>
              <w:jc w:val="both"/>
              <w:rPr>
                <w:sz w:val="24"/>
                <w:szCs w:val="24"/>
              </w:rPr>
            </w:pPr>
            <w:r w:rsidRPr="00DA3A92">
              <w:rPr>
                <w:sz w:val="24"/>
                <w:szCs w:val="24"/>
              </w:rPr>
              <w:t xml:space="preserve">Председатель </w:t>
            </w:r>
            <w:r w:rsidRPr="005239C5">
              <w:rPr>
                <w:sz w:val="24"/>
                <w:szCs w:val="24"/>
              </w:rPr>
              <w:t>Комитета ГХ и ПК г. Десногорска,</w:t>
            </w:r>
            <w:r>
              <w:rPr>
                <w:sz w:val="24"/>
                <w:szCs w:val="24"/>
              </w:rPr>
              <w:t xml:space="preserve"> заместитель председателя </w:t>
            </w:r>
            <w:r w:rsidRPr="00DA3A92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А.В. Соловьёв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D1652" w:rsidRDefault="008D1652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D1652" w:rsidRPr="00057752" w:rsidRDefault="008D16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66750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D309DC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="00D309DC">
              <w:rPr>
                <w:sz w:val="24"/>
                <w:szCs w:val="24"/>
              </w:rPr>
              <w:t xml:space="preserve">соответствующих категорий </w:t>
            </w:r>
            <w:r w:rsidRPr="002771A6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 xml:space="preserve">мерам пожарной безопасности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</w:t>
            </w:r>
            <w:r>
              <w:rPr>
                <w:sz w:val="24"/>
                <w:szCs w:val="24"/>
              </w:rPr>
              <w:t>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</w:t>
            </w:r>
            <w:r w:rsidR="00D309DC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863803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 w:rsidR="0090766D" w:rsidRPr="005239C5">
              <w:rPr>
                <w:sz w:val="24"/>
                <w:szCs w:val="24"/>
              </w:rPr>
              <w:t>Комитета ГХ и ПК г. Десногорска,</w:t>
            </w:r>
            <w:r w:rsidR="0090766D">
              <w:rPr>
                <w:sz w:val="24"/>
                <w:szCs w:val="24"/>
              </w:rPr>
              <w:t xml:space="preserve"> заместитель председателя </w:t>
            </w:r>
            <w:r w:rsidRPr="009617CA">
              <w:rPr>
                <w:sz w:val="24"/>
                <w:szCs w:val="24"/>
              </w:rPr>
              <w:t>КЧС и ОПБ</w:t>
            </w:r>
            <w:r w:rsidR="0090766D">
              <w:rPr>
                <w:sz w:val="24"/>
                <w:szCs w:val="24"/>
              </w:rPr>
              <w:t xml:space="preserve"> </w:t>
            </w:r>
            <w:r w:rsidR="0066750C">
              <w:rPr>
                <w:sz w:val="24"/>
                <w:szCs w:val="24"/>
              </w:rPr>
              <w:t>А.В. Соловьёв</w:t>
            </w:r>
            <w:r>
              <w:rPr>
                <w:sz w:val="24"/>
                <w:szCs w:val="24"/>
              </w:rPr>
              <w:t>;</w:t>
            </w:r>
          </w:p>
          <w:p w:rsidR="003F0F11" w:rsidRPr="00D90D53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="0090766D">
              <w:rPr>
                <w:sz w:val="24"/>
                <w:szCs w:val="24"/>
              </w:rPr>
              <w:t xml:space="preserve"> по </w:t>
            </w:r>
            <w:r w:rsidRPr="00D90D53">
              <w:rPr>
                <w:sz w:val="24"/>
                <w:szCs w:val="24"/>
              </w:rPr>
              <w:t>образованию</w:t>
            </w:r>
            <w:r>
              <w:rPr>
                <w:sz w:val="24"/>
                <w:szCs w:val="24"/>
              </w:rPr>
              <w:t xml:space="preserve"> г. Десногорска Т.В. Токарева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Pr="00D90D53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«ККС и МП»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AE691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г. Десногорска А.А. Королёва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AE691F">
              <w:rPr>
                <w:sz w:val="24"/>
                <w:szCs w:val="24"/>
              </w:rPr>
              <w:t>А.</w:t>
            </w:r>
            <w:r w:rsidR="00871D6C">
              <w:rPr>
                <w:sz w:val="24"/>
                <w:szCs w:val="24"/>
              </w:rPr>
              <w:t>К</w:t>
            </w:r>
            <w:r w:rsidR="00AE691F">
              <w:rPr>
                <w:sz w:val="24"/>
                <w:szCs w:val="24"/>
              </w:rPr>
              <w:t xml:space="preserve">. </w:t>
            </w:r>
            <w:r w:rsidR="00871D6C">
              <w:rPr>
                <w:sz w:val="24"/>
                <w:szCs w:val="24"/>
              </w:rPr>
              <w:t>Воронцов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АЭС-Сервис»</w:t>
            </w:r>
            <w:r>
              <w:rPr>
                <w:sz w:val="24"/>
                <w:szCs w:val="24"/>
              </w:rPr>
              <w:t xml:space="preserve"> Э.Н. Сеновоз</w:t>
            </w:r>
            <w:r w:rsidRPr="00D90D53">
              <w:rPr>
                <w:sz w:val="24"/>
                <w:szCs w:val="24"/>
              </w:rPr>
              <w:t>;</w:t>
            </w:r>
          </w:p>
          <w:p w:rsidR="00EC0A6F" w:rsidRDefault="00AE691F" w:rsidP="00A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Управления по делам ГО и ЧС </w:t>
            </w:r>
            <w:r w:rsidR="00871D6C">
              <w:rPr>
                <w:sz w:val="24"/>
                <w:szCs w:val="24"/>
              </w:rPr>
              <w:t>Д.П. Сумин</w:t>
            </w:r>
            <w:r w:rsidR="00A93A9F">
              <w:rPr>
                <w:sz w:val="24"/>
                <w:szCs w:val="24"/>
              </w:rPr>
              <w:t>;</w:t>
            </w:r>
          </w:p>
          <w:p w:rsidR="0066750C" w:rsidRPr="00057752" w:rsidRDefault="0066750C" w:rsidP="00A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8931B6" w:rsidRDefault="005A77C8" w:rsidP="001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Плану </w:t>
            </w:r>
            <w:r w:rsidRPr="008931B6">
              <w:rPr>
                <w:sz w:val="24"/>
                <w:szCs w:val="24"/>
              </w:rPr>
              <w:t>месячника пожарной 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8931B6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F7DBB" w:rsidRDefault="00AF7DBB" w:rsidP="00F80EBF">
            <w:pPr>
              <w:jc w:val="both"/>
              <w:rPr>
                <w:sz w:val="24"/>
                <w:szCs w:val="24"/>
              </w:rPr>
            </w:pPr>
            <w:r w:rsidRPr="00DA3A92">
              <w:rPr>
                <w:sz w:val="24"/>
                <w:szCs w:val="24"/>
              </w:rPr>
              <w:t xml:space="preserve">Председатель </w:t>
            </w:r>
            <w:r w:rsidRPr="005239C5">
              <w:rPr>
                <w:sz w:val="24"/>
                <w:szCs w:val="24"/>
              </w:rPr>
              <w:t>Комитета ГХ и ПК</w:t>
            </w:r>
            <w:r>
              <w:rPr>
                <w:sz w:val="24"/>
                <w:szCs w:val="24"/>
              </w:rPr>
              <w:t xml:space="preserve"> г. Десногорска, заместитель председателя </w:t>
            </w:r>
            <w:r w:rsidRPr="00DA3A92">
              <w:rPr>
                <w:sz w:val="24"/>
                <w:szCs w:val="24"/>
              </w:rPr>
              <w:t xml:space="preserve">КЧС и ОПБ </w:t>
            </w:r>
            <w:r w:rsidR="00DE2085">
              <w:rPr>
                <w:sz w:val="24"/>
                <w:szCs w:val="24"/>
              </w:rPr>
              <w:t>А.В. Соловьёв</w:t>
            </w:r>
            <w:r w:rsidR="00617CC1">
              <w:rPr>
                <w:sz w:val="24"/>
                <w:szCs w:val="24"/>
              </w:rPr>
              <w:t>;</w:t>
            </w:r>
          </w:p>
          <w:p w:rsidR="00617CC1" w:rsidRPr="00DA3A92" w:rsidRDefault="00617CC1" w:rsidP="00F80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ГО и ЧС </w:t>
            </w:r>
            <w:r w:rsidR="007E3B7C">
              <w:rPr>
                <w:sz w:val="24"/>
                <w:szCs w:val="24"/>
              </w:rPr>
              <w:t>Д.П. Сумин</w:t>
            </w:r>
          </w:p>
          <w:p w:rsidR="005A77C8" w:rsidRPr="008931B6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057752" w:rsidRDefault="0040655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  <w:r w:rsidRPr="00F04BCE">
              <w:rPr>
                <w:sz w:val="24"/>
                <w:szCs w:val="24"/>
              </w:rPr>
              <w:t xml:space="preserve">Организация работы оперативных групп КЧС и ОПБ, Управления по делам ГО и ЧС </w:t>
            </w:r>
            <w:r w:rsidR="00A974AB">
              <w:rPr>
                <w:sz w:val="24"/>
                <w:szCs w:val="24"/>
              </w:rPr>
              <w:t>(</w:t>
            </w:r>
            <w:r w:rsidRPr="00F04BCE">
              <w:rPr>
                <w:sz w:val="24"/>
                <w:szCs w:val="24"/>
              </w:rPr>
              <w:t xml:space="preserve">при </w:t>
            </w:r>
            <w:r w:rsidR="00A974AB">
              <w:rPr>
                <w:sz w:val="24"/>
                <w:szCs w:val="24"/>
              </w:rPr>
              <w:t xml:space="preserve">возникновении </w:t>
            </w:r>
            <w:r>
              <w:rPr>
                <w:sz w:val="24"/>
                <w:szCs w:val="24"/>
              </w:rPr>
              <w:t>чрезвычайных ситуаци</w:t>
            </w:r>
            <w:r w:rsidR="00A974AB">
              <w:rPr>
                <w:sz w:val="24"/>
                <w:szCs w:val="24"/>
              </w:rPr>
              <w:t>й)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663B3B" w:rsidRDefault="00663B3B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E33E9B" w:rsidRPr="00057752" w:rsidRDefault="00E33E9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3B3B" w:rsidRPr="008931B6" w:rsidRDefault="00F80EBF" w:rsidP="00296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</w:t>
            </w:r>
            <w:r w:rsidR="00663B3B" w:rsidRPr="008931B6">
              <w:rPr>
                <w:sz w:val="24"/>
                <w:szCs w:val="24"/>
              </w:rPr>
              <w:t xml:space="preserve"> по оповещению членов КЧС и ОПБ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663B3B" w:rsidRPr="00057752" w:rsidRDefault="00663B3B" w:rsidP="0029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rPr>
          <w:trHeight w:val="466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A533B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4C6C24" w:rsidRDefault="00617CC1" w:rsidP="00262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5A77C8" w:rsidRPr="004C6C24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 требованиях</w:t>
            </w:r>
            <w:r w:rsidR="00A66CD1">
              <w:rPr>
                <w:sz w:val="24"/>
                <w:szCs w:val="24"/>
              </w:rPr>
              <w:t xml:space="preserve"> пожарной безопасности</w:t>
            </w:r>
            <w:r w:rsidR="002E5780">
              <w:rPr>
                <w:sz w:val="24"/>
                <w:szCs w:val="24"/>
              </w:rPr>
              <w:t xml:space="preserve"> </w:t>
            </w:r>
            <w:r w:rsidR="00262B63">
              <w:rPr>
                <w:sz w:val="24"/>
                <w:szCs w:val="24"/>
              </w:rPr>
              <w:t xml:space="preserve">в осенне-зимний период с использованием СМИ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617CC1" w:rsidRPr="00DA3A92" w:rsidRDefault="00617CC1" w:rsidP="00617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ГО и ЧС </w:t>
            </w:r>
            <w:r w:rsidR="007E3B7C">
              <w:rPr>
                <w:sz w:val="24"/>
                <w:szCs w:val="24"/>
              </w:rPr>
              <w:t>Д.П. Сумин</w:t>
            </w:r>
          </w:p>
          <w:p w:rsidR="005A77C8" w:rsidRPr="004C6C24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4C6C24" w:rsidRDefault="002E5780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92CCF" w:rsidRDefault="00A533B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2CCF" w:rsidRPr="008B3EC6" w:rsidRDefault="00292CCF" w:rsidP="007E3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2C3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беспрепятственных</w:t>
            </w:r>
            <w:r w:rsidRPr="002C3C57">
              <w:rPr>
                <w:sz w:val="24"/>
                <w:szCs w:val="24"/>
              </w:rPr>
              <w:t xml:space="preserve"> проездов</w:t>
            </w:r>
            <w:r w:rsidR="009A6D34">
              <w:rPr>
                <w:sz w:val="24"/>
                <w:szCs w:val="24"/>
              </w:rPr>
              <w:t xml:space="preserve"> </w:t>
            </w:r>
            <w:r w:rsidR="00624D56">
              <w:rPr>
                <w:sz w:val="24"/>
                <w:szCs w:val="24"/>
              </w:rPr>
              <w:t xml:space="preserve">на </w:t>
            </w:r>
            <w:r w:rsidR="007A3D88">
              <w:rPr>
                <w:sz w:val="24"/>
                <w:szCs w:val="24"/>
              </w:rPr>
              <w:t xml:space="preserve">обслуживаемых </w:t>
            </w:r>
            <w:r w:rsidR="00624D56">
              <w:rPr>
                <w:sz w:val="24"/>
                <w:szCs w:val="24"/>
              </w:rPr>
              <w:t>придомовых территориях</w:t>
            </w:r>
            <w:r w:rsidR="007E3B7C">
              <w:rPr>
                <w:sz w:val="24"/>
                <w:szCs w:val="24"/>
              </w:rPr>
              <w:t xml:space="preserve"> города и дорогах общего пользования</w:t>
            </w:r>
            <w:r w:rsidR="00624D56" w:rsidRPr="002C3C57">
              <w:rPr>
                <w:sz w:val="24"/>
                <w:szCs w:val="24"/>
              </w:rPr>
              <w:t xml:space="preserve"> </w:t>
            </w:r>
            <w:r w:rsidR="00AC1DAE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пожарной </w:t>
            </w:r>
            <w:r w:rsidR="00AC322C">
              <w:rPr>
                <w:sz w:val="24"/>
                <w:szCs w:val="24"/>
              </w:rPr>
              <w:t xml:space="preserve">и специальной </w:t>
            </w:r>
            <w:r w:rsidR="007E3B7C">
              <w:rPr>
                <w:sz w:val="24"/>
                <w:szCs w:val="24"/>
              </w:rPr>
              <w:t xml:space="preserve">пожарной </w:t>
            </w:r>
            <w:r w:rsidR="00AC322C">
              <w:rPr>
                <w:sz w:val="24"/>
                <w:szCs w:val="24"/>
              </w:rPr>
              <w:t>техники</w:t>
            </w:r>
            <w:r w:rsidR="007E3B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возможностью её установки у фасадов</w:t>
            </w:r>
            <w:r w:rsidRPr="002C3C57">
              <w:rPr>
                <w:sz w:val="24"/>
                <w:szCs w:val="24"/>
              </w:rPr>
              <w:t xml:space="preserve"> многоквартирных жилых</w:t>
            </w:r>
            <w:r w:rsidR="005D752C">
              <w:rPr>
                <w:sz w:val="24"/>
                <w:szCs w:val="24"/>
              </w:rPr>
              <w:t xml:space="preserve"> домов </w:t>
            </w:r>
            <w:r w:rsidRPr="001E0012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возникновения пожара, организация </w:t>
            </w:r>
            <w:r w:rsidRPr="006146A3">
              <w:rPr>
                <w:sz w:val="24"/>
                <w:szCs w:val="24"/>
              </w:rPr>
              <w:t>своевременной очистки дорог от снега и льда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292CCF" w:rsidRPr="00AA31B1" w:rsidRDefault="00292CCF" w:rsidP="00A57E3C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МУП «ККП»</w:t>
            </w:r>
            <w:r>
              <w:rPr>
                <w:sz w:val="24"/>
                <w:szCs w:val="24"/>
              </w:rPr>
              <w:t xml:space="preserve"> МО «город Десногорск» Смоленской области А.</w:t>
            </w:r>
            <w:r w:rsidR="007A3D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. </w:t>
            </w:r>
            <w:r w:rsidR="007A3D88">
              <w:rPr>
                <w:sz w:val="24"/>
                <w:szCs w:val="24"/>
              </w:rPr>
              <w:t>Воронцов</w:t>
            </w:r>
            <w:r w:rsidRPr="00AA31B1">
              <w:rPr>
                <w:sz w:val="24"/>
                <w:szCs w:val="24"/>
              </w:rPr>
              <w:t>;</w:t>
            </w:r>
          </w:p>
          <w:p w:rsidR="00292CCF" w:rsidRDefault="00292CCF" w:rsidP="00A57E3C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ООО «Смоленская АЭС-Сервис»</w:t>
            </w:r>
            <w:r>
              <w:rPr>
                <w:sz w:val="24"/>
                <w:szCs w:val="24"/>
              </w:rPr>
              <w:t xml:space="preserve"> Э.Н. Сеновоз;</w:t>
            </w:r>
          </w:p>
          <w:p w:rsidR="00292CCF" w:rsidRDefault="00292CCF" w:rsidP="00A57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:rsidR="007A3D88" w:rsidRDefault="007A3D88" w:rsidP="00A57E3C">
            <w:pPr>
              <w:jc w:val="both"/>
              <w:rPr>
                <w:sz w:val="24"/>
                <w:szCs w:val="24"/>
              </w:rPr>
            </w:pPr>
          </w:p>
          <w:p w:rsidR="007A3D88" w:rsidRDefault="007A3D88" w:rsidP="00A57E3C">
            <w:pPr>
              <w:jc w:val="both"/>
              <w:rPr>
                <w:sz w:val="24"/>
                <w:szCs w:val="24"/>
              </w:rPr>
            </w:pPr>
          </w:p>
          <w:p w:rsidR="007A3D88" w:rsidRDefault="007A3D88" w:rsidP="00A57E3C">
            <w:pPr>
              <w:jc w:val="both"/>
              <w:rPr>
                <w:sz w:val="24"/>
                <w:szCs w:val="24"/>
              </w:rPr>
            </w:pPr>
          </w:p>
          <w:p w:rsidR="007A3D88" w:rsidRDefault="007A3D88" w:rsidP="00A57E3C">
            <w:pPr>
              <w:jc w:val="both"/>
              <w:rPr>
                <w:sz w:val="24"/>
                <w:szCs w:val="24"/>
              </w:rPr>
            </w:pPr>
          </w:p>
          <w:p w:rsidR="007A3D88" w:rsidRDefault="007A3D88" w:rsidP="00A57E3C">
            <w:pPr>
              <w:jc w:val="both"/>
              <w:rPr>
                <w:sz w:val="24"/>
                <w:szCs w:val="24"/>
              </w:rPr>
            </w:pPr>
          </w:p>
          <w:p w:rsidR="007A3D88" w:rsidRDefault="007A3D88" w:rsidP="00A57E3C">
            <w:pPr>
              <w:jc w:val="both"/>
              <w:rPr>
                <w:sz w:val="24"/>
                <w:szCs w:val="24"/>
              </w:rPr>
            </w:pPr>
          </w:p>
          <w:p w:rsidR="007A3D88" w:rsidRDefault="007A3D88" w:rsidP="00A57E3C">
            <w:pPr>
              <w:jc w:val="both"/>
              <w:rPr>
                <w:sz w:val="24"/>
                <w:szCs w:val="24"/>
              </w:rPr>
            </w:pPr>
          </w:p>
          <w:p w:rsidR="007A3D88" w:rsidRPr="00057752" w:rsidRDefault="007A3D88" w:rsidP="007A3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92CCF" w:rsidRDefault="00292CCF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292CCF" w:rsidRPr="00057752" w:rsidRDefault="00292CC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92CCF" w:rsidRDefault="00A533B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2CCF" w:rsidRPr="0050015E" w:rsidRDefault="002F450C" w:rsidP="00194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="00292CCF" w:rsidRPr="0050015E">
              <w:rPr>
                <w:sz w:val="24"/>
                <w:szCs w:val="24"/>
              </w:rPr>
              <w:t xml:space="preserve"> объектов муниципального жилищного фонда</w:t>
            </w:r>
            <w:r w:rsidR="001947BC">
              <w:rPr>
                <w:sz w:val="24"/>
                <w:szCs w:val="24"/>
              </w:rPr>
              <w:t xml:space="preserve"> (многоквартирных жилых домов </w:t>
            </w:r>
            <w:r w:rsidR="00757DC9">
              <w:rPr>
                <w:sz w:val="24"/>
                <w:szCs w:val="24"/>
              </w:rPr>
              <w:t>и других объектов</w:t>
            </w:r>
            <w:r w:rsidR="000A3DFF">
              <w:rPr>
                <w:sz w:val="24"/>
                <w:szCs w:val="24"/>
              </w:rPr>
              <w:t>)</w:t>
            </w:r>
            <w:r w:rsidR="00292CCF" w:rsidRPr="0050015E">
              <w:rPr>
                <w:sz w:val="24"/>
                <w:szCs w:val="24"/>
              </w:rPr>
              <w:t xml:space="preserve">, </w:t>
            </w:r>
            <w:r w:rsidR="00A66CD1">
              <w:rPr>
                <w:sz w:val="24"/>
                <w:szCs w:val="24"/>
              </w:rPr>
              <w:t xml:space="preserve">чердачных, </w:t>
            </w:r>
            <w:r w:rsidR="002E5780">
              <w:rPr>
                <w:sz w:val="24"/>
                <w:szCs w:val="24"/>
              </w:rPr>
              <w:t xml:space="preserve">подвальных, технических </w:t>
            </w:r>
            <w:r w:rsidR="008F4DA2">
              <w:rPr>
                <w:sz w:val="24"/>
                <w:szCs w:val="24"/>
              </w:rPr>
              <w:t>по</w:t>
            </w:r>
            <w:r w:rsidR="00334D5B">
              <w:rPr>
                <w:sz w:val="24"/>
                <w:szCs w:val="24"/>
              </w:rPr>
              <w:t>мещений</w:t>
            </w:r>
            <w:r w:rsidR="008F7C2C">
              <w:rPr>
                <w:sz w:val="24"/>
                <w:szCs w:val="24"/>
              </w:rPr>
              <w:t>,</w:t>
            </w:r>
            <w:r w:rsidR="00292CCF" w:rsidRPr="0050015E">
              <w:rPr>
                <w:sz w:val="24"/>
                <w:szCs w:val="24"/>
              </w:rPr>
              <w:t xml:space="preserve"> </w:t>
            </w:r>
            <w:r w:rsidR="008F7C2C">
              <w:rPr>
                <w:sz w:val="24"/>
                <w:szCs w:val="24"/>
              </w:rPr>
              <w:t>обеспечение запрета доступа посторонних</w:t>
            </w:r>
            <w:r w:rsidR="008F7C2C" w:rsidRPr="00B86EED">
              <w:rPr>
                <w:sz w:val="24"/>
                <w:szCs w:val="24"/>
              </w:rPr>
              <w:t xml:space="preserve"> лиц в указанные помещения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A3D8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A3D88" w:rsidRDefault="007A3D88" w:rsidP="007A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A3D88" w:rsidRDefault="007A3D88" w:rsidP="0072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сухой травянистой растительности и мусора обслуживаемых территорий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A3D88" w:rsidRPr="0050015E" w:rsidRDefault="007A3D88" w:rsidP="000A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A3D88" w:rsidRDefault="007A3D88" w:rsidP="000A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A3D88" w:rsidRPr="00057752" w:rsidRDefault="007A3D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4258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AAD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4258" w:rsidRPr="00964159" w:rsidRDefault="00B34CFF" w:rsidP="00587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A54258" w:rsidRPr="00964159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  <w:r w:rsidR="00A54258">
              <w:rPr>
                <w:sz w:val="24"/>
                <w:szCs w:val="24"/>
              </w:rPr>
              <w:t xml:space="preserve"> (пожарных гидрантов)</w:t>
            </w:r>
            <w:r>
              <w:rPr>
                <w:sz w:val="24"/>
                <w:szCs w:val="24"/>
              </w:rPr>
              <w:t xml:space="preserve"> </w:t>
            </w:r>
            <w:r w:rsidR="00992E32">
              <w:rPr>
                <w:sz w:val="24"/>
                <w:szCs w:val="24"/>
              </w:rPr>
              <w:t xml:space="preserve">и сетей наружного противопожарного водоснабжения </w:t>
            </w:r>
            <w:r>
              <w:rPr>
                <w:sz w:val="24"/>
                <w:szCs w:val="24"/>
              </w:rPr>
              <w:t>к эксплуатации в зимний период</w:t>
            </w:r>
            <w:r w:rsidR="00A54258">
              <w:rPr>
                <w:sz w:val="24"/>
                <w:szCs w:val="24"/>
              </w:rPr>
              <w:t xml:space="preserve"> </w:t>
            </w:r>
            <w:r w:rsidR="00890DC7">
              <w:rPr>
                <w:sz w:val="24"/>
                <w:szCs w:val="24"/>
              </w:rPr>
              <w:t>и поддержание их в исправном состоянии</w:t>
            </w:r>
            <w:r w:rsidR="00587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54258" w:rsidRPr="00964159" w:rsidRDefault="00A54258" w:rsidP="00E14A77">
            <w:pPr>
              <w:jc w:val="both"/>
              <w:rPr>
                <w:sz w:val="24"/>
                <w:szCs w:val="24"/>
              </w:rPr>
            </w:pPr>
            <w:r w:rsidRPr="00964159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>МО «город Десногорск» Смоленской области</w:t>
            </w:r>
            <w:r w:rsidR="005A77C8">
              <w:rPr>
                <w:sz w:val="24"/>
                <w:szCs w:val="24"/>
              </w:rPr>
              <w:t xml:space="preserve"> </w:t>
            </w:r>
            <w:r w:rsidR="0057548A">
              <w:rPr>
                <w:sz w:val="24"/>
                <w:szCs w:val="24"/>
              </w:rPr>
              <w:t>А.</w:t>
            </w:r>
            <w:r w:rsidR="009B6DB4">
              <w:rPr>
                <w:sz w:val="24"/>
                <w:szCs w:val="24"/>
              </w:rPr>
              <w:t>К</w:t>
            </w:r>
            <w:r w:rsidR="0057548A">
              <w:rPr>
                <w:sz w:val="24"/>
                <w:szCs w:val="24"/>
              </w:rPr>
              <w:t xml:space="preserve">. </w:t>
            </w:r>
            <w:r w:rsidR="009B6DB4">
              <w:rPr>
                <w:sz w:val="24"/>
                <w:szCs w:val="24"/>
              </w:rPr>
              <w:t>Воронцов</w:t>
            </w:r>
          </w:p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4258" w:rsidRPr="00964159" w:rsidRDefault="00B34CF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4258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AAD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53AAD" w:rsidRDefault="00A54258" w:rsidP="009B6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C1114E" w:rsidRPr="006146A3">
              <w:rPr>
                <w:sz w:val="24"/>
                <w:szCs w:val="24"/>
              </w:rPr>
              <w:t xml:space="preserve">функционирования </w:t>
            </w:r>
            <w:r w:rsidR="00DA018F">
              <w:rPr>
                <w:sz w:val="24"/>
                <w:szCs w:val="24"/>
              </w:rPr>
              <w:t xml:space="preserve">путей эвакуации, </w:t>
            </w:r>
            <w:r w:rsidR="00E63F4A" w:rsidRPr="00A1237B">
              <w:rPr>
                <w:sz w:val="24"/>
                <w:szCs w:val="24"/>
              </w:rPr>
              <w:t xml:space="preserve">систем </w:t>
            </w:r>
            <w:r w:rsidR="001D57A5" w:rsidRPr="00A1237B">
              <w:rPr>
                <w:sz w:val="24"/>
                <w:szCs w:val="24"/>
              </w:rPr>
              <w:t>внутреннего противопожарного водо</w:t>
            </w:r>
            <w:r w:rsidR="00DB3EDA">
              <w:rPr>
                <w:sz w:val="24"/>
                <w:szCs w:val="24"/>
              </w:rPr>
              <w:t>провода</w:t>
            </w:r>
            <w:r w:rsidR="009B6DB4">
              <w:rPr>
                <w:sz w:val="24"/>
                <w:szCs w:val="24"/>
              </w:rPr>
              <w:t xml:space="preserve"> и других инженерных систем в обслуживаемых </w:t>
            </w:r>
            <w:r w:rsidR="00D870A1">
              <w:rPr>
                <w:sz w:val="24"/>
                <w:szCs w:val="24"/>
              </w:rPr>
              <w:t xml:space="preserve">многоквартирных </w:t>
            </w:r>
            <w:r w:rsidRPr="006146A3">
              <w:rPr>
                <w:sz w:val="24"/>
                <w:szCs w:val="24"/>
              </w:rPr>
              <w:t>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4258" w:rsidRDefault="00A54258" w:rsidP="00904BC5">
            <w:pPr>
              <w:jc w:val="center"/>
              <w:rPr>
                <w:sz w:val="24"/>
                <w:szCs w:val="24"/>
              </w:rPr>
            </w:pPr>
            <w:r w:rsidRPr="00E11FFF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469D7" w:rsidRPr="00057752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469D7" w:rsidRDefault="00E469D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53AAD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469D7" w:rsidRDefault="00E469D7" w:rsidP="0013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работ на обслуживаемых объектах э</w:t>
            </w:r>
            <w:r w:rsidR="00A62109">
              <w:rPr>
                <w:sz w:val="24"/>
                <w:szCs w:val="24"/>
              </w:rPr>
              <w:t>нерго</w:t>
            </w:r>
            <w:r>
              <w:rPr>
                <w:sz w:val="24"/>
                <w:szCs w:val="24"/>
              </w:rPr>
              <w:t>снабжения</w:t>
            </w:r>
            <w:r w:rsidR="001308CD">
              <w:rPr>
                <w:sz w:val="24"/>
                <w:szCs w:val="24"/>
              </w:rPr>
              <w:t xml:space="preserve"> и передачи электрической энергии</w:t>
            </w:r>
            <w:r>
              <w:rPr>
                <w:sz w:val="24"/>
                <w:szCs w:val="24"/>
              </w:rPr>
              <w:t>, поддержание их</w:t>
            </w:r>
            <w:r w:rsidR="00130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пожаробезопасном состоянии, очистка прилегающей  к ним территории от горючего мусора</w:t>
            </w:r>
            <w:r w:rsidR="00130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сухой травянистой растительности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E469D7" w:rsidRPr="0050015E" w:rsidRDefault="00E469D7" w:rsidP="007266E2">
            <w:pPr>
              <w:jc w:val="both"/>
              <w:rPr>
                <w:sz w:val="24"/>
                <w:szCs w:val="24"/>
              </w:rPr>
            </w:pPr>
            <w:r w:rsidRPr="005239C5">
              <w:rPr>
                <w:sz w:val="24"/>
                <w:szCs w:val="24"/>
              </w:rPr>
              <w:t>Генеральный директор АО «ЭлС» А.А. Сорокин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469D7" w:rsidRPr="0050015E" w:rsidRDefault="00A62109" w:rsidP="0072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469D7" w:rsidRPr="00057752" w:rsidRDefault="00E469D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469D7" w:rsidRPr="00057752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469D7" w:rsidRDefault="00E469D7" w:rsidP="0072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AAD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469D7" w:rsidRDefault="00E469D7" w:rsidP="0072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D84CF0">
              <w:rPr>
                <w:sz w:val="24"/>
                <w:szCs w:val="24"/>
              </w:rPr>
              <w:t>профилактических</w:t>
            </w:r>
            <w:r>
              <w:rPr>
                <w:sz w:val="24"/>
                <w:szCs w:val="24"/>
              </w:rPr>
              <w:t xml:space="preserve"> (регламентных) работ на электрооборудовании в многоквартирных 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469D7" w:rsidRDefault="00E469D7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469D7" w:rsidRDefault="005239C5" w:rsidP="002B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469D7" w:rsidRPr="00057752" w:rsidRDefault="00E469D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53AAD" w:rsidRPr="00057752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53AAD" w:rsidRPr="00057752" w:rsidRDefault="00153AAD" w:rsidP="0072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53AAD" w:rsidRPr="00D71577" w:rsidRDefault="00153AAD" w:rsidP="0072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профилактике пожаров                               в городских лесах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153AAD" w:rsidRDefault="00153AAD" w:rsidP="002D2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53AAD" w:rsidRDefault="00153AAD" w:rsidP="007266E2">
            <w:pPr>
              <w:jc w:val="center"/>
              <w:rPr>
                <w:sz w:val="24"/>
                <w:szCs w:val="24"/>
              </w:rPr>
            </w:pPr>
            <w:r w:rsidRPr="00635B71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53AAD" w:rsidRPr="00057752" w:rsidRDefault="00153AA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53AAD" w:rsidRPr="00057752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53AAD" w:rsidRDefault="00153AAD" w:rsidP="0072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53AAD" w:rsidRDefault="00153AAD" w:rsidP="0072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обустройство защитных минерализованных полос в городских лесах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53AAD" w:rsidRDefault="00153AAD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53AAD" w:rsidRPr="00635B71" w:rsidRDefault="00153AAD" w:rsidP="0072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53AAD" w:rsidRPr="00057752" w:rsidRDefault="00153AA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Default="003F0F11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>
              <w:rPr>
                <w:b/>
                <w:sz w:val="24"/>
                <w:szCs w:val="24"/>
              </w:rPr>
              <w:t>,</w:t>
            </w:r>
          </w:p>
          <w:p w:rsidR="003F0F11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«город Десногорск» </w:t>
            </w:r>
          </w:p>
          <w:p w:rsidR="003F0F11" w:rsidRPr="00876685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3F0F11" w:rsidRPr="00057752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9A0894" w:rsidRDefault="0035586E" w:rsidP="00057752">
            <w:pPr>
              <w:jc w:val="center"/>
              <w:rPr>
                <w:sz w:val="24"/>
                <w:szCs w:val="24"/>
              </w:rPr>
            </w:pPr>
            <w:r w:rsidRPr="0035586E">
              <w:rPr>
                <w:sz w:val="24"/>
                <w:szCs w:val="24"/>
              </w:rPr>
              <w:t>1</w:t>
            </w:r>
            <w:r w:rsidR="0095276F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B202AE" w:rsidRDefault="003F0F11" w:rsidP="007F46B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Организация мероприятий по обеспечению пожарной безопасности в подведомственных организациях</w:t>
            </w:r>
            <w:r w:rsidR="007F46B2">
              <w:rPr>
                <w:sz w:val="24"/>
                <w:szCs w:val="24"/>
              </w:rPr>
              <w:t>, предусмотренных разделом</w:t>
            </w:r>
            <w:r w:rsidR="005D0FDE">
              <w:rPr>
                <w:sz w:val="24"/>
                <w:szCs w:val="24"/>
              </w:rPr>
              <w:t xml:space="preserve"> </w:t>
            </w:r>
            <w:r w:rsidR="009A0894" w:rsidRPr="009A0894">
              <w:rPr>
                <w:sz w:val="24"/>
                <w:szCs w:val="24"/>
                <w:lang w:val="en-US"/>
              </w:rPr>
              <w:t>V</w:t>
            </w:r>
            <w:r w:rsidR="005D0FDE" w:rsidRPr="009A0894">
              <w:rPr>
                <w:sz w:val="24"/>
                <w:szCs w:val="24"/>
                <w:lang w:val="en-US"/>
              </w:rPr>
              <w:t>I</w:t>
            </w:r>
            <w:r w:rsidR="005D0FDE">
              <w:rPr>
                <w:sz w:val="24"/>
                <w:szCs w:val="24"/>
              </w:rPr>
              <w:t xml:space="preserve"> настоящего Плана, в части касающейся</w:t>
            </w:r>
            <w:r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Комитета по образованию </w:t>
            </w: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Т.В. Токарева;</w:t>
            </w:r>
          </w:p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 «ККС и МП»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D22F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А.А. Королёва;</w:t>
            </w:r>
          </w:p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Руководители организаций</w:t>
            </w:r>
            <w:r w:rsidR="005D0FDE">
              <w:rPr>
                <w:sz w:val="24"/>
                <w:szCs w:val="24"/>
              </w:rPr>
              <w:t>, подведомственных комитетам</w:t>
            </w: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D433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B202AE" w:rsidRDefault="003F0F11" w:rsidP="00AC6DFE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в течение периода</w:t>
            </w:r>
          </w:p>
          <w:p w:rsidR="003F0F11" w:rsidRPr="00B202AE" w:rsidRDefault="003F0F11" w:rsidP="0063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F242E" w:rsidRPr="00057752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F242E" w:rsidRPr="009A0894" w:rsidRDefault="0095276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F242E" w:rsidRPr="00B202AE" w:rsidRDefault="00473ACB" w:rsidP="002C5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подведомственных объектов первичными средствами пожаротушения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F242E" w:rsidRPr="00B202AE" w:rsidRDefault="00AF242E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AF242E" w:rsidRPr="00B202AE" w:rsidRDefault="00AF242E" w:rsidP="00AC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AF242E" w:rsidRPr="00057752" w:rsidRDefault="00AF242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56561" w:rsidRPr="00057752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56561" w:rsidRPr="009A0894" w:rsidRDefault="0095276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56561" w:rsidRPr="00B202AE" w:rsidRDefault="00156561" w:rsidP="00510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510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массовых мероприятий в соответствии </w:t>
            </w:r>
            <w:r w:rsidR="00510B36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с требованиями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56561" w:rsidRPr="00B202AE" w:rsidRDefault="00156561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56561" w:rsidRPr="00B202AE" w:rsidRDefault="00156561" w:rsidP="00AC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156561" w:rsidRPr="00057752" w:rsidRDefault="0015656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9A0894" w:rsidRDefault="009A0894" w:rsidP="00057752">
            <w:pPr>
              <w:jc w:val="center"/>
              <w:rPr>
                <w:sz w:val="24"/>
                <w:szCs w:val="24"/>
              </w:rPr>
            </w:pPr>
            <w:r w:rsidRPr="009A0894"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B202AE" w:rsidRDefault="005346BC" w:rsidP="008A4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</w:t>
            </w:r>
            <w:r w:rsidR="008A4833">
              <w:rPr>
                <w:sz w:val="24"/>
                <w:szCs w:val="24"/>
              </w:rPr>
              <w:t xml:space="preserve"> </w:t>
            </w:r>
            <w:r w:rsidR="003F0F11" w:rsidRPr="00B202AE">
              <w:rPr>
                <w:sz w:val="24"/>
                <w:szCs w:val="24"/>
              </w:rPr>
              <w:t>и занятий с учащ</w:t>
            </w:r>
            <w:r w:rsidR="003D4CC4">
              <w:rPr>
                <w:sz w:val="24"/>
                <w:szCs w:val="24"/>
              </w:rPr>
              <w:t xml:space="preserve">имися </w:t>
            </w:r>
            <w:r w:rsidR="008A4833">
              <w:rPr>
                <w:sz w:val="24"/>
                <w:szCs w:val="24"/>
              </w:rPr>
              <w:t xml:space="preserve">             </w:t>
            </w:r>
            <w:r w:rsidR="003D4CC4">
              <w:rPr>
                <w:sz w:val="24"/>
                <w:szCs w:val="24"/>
              </w:rPr>
              <w:t xml:space="preserve">по пожарной безопасности, </w:t>
            </w:r>
            <w:r w:rsidR="002D22F2">
              <w:rPr>
                <w:sz w:val="24"/>
                <w:szCs w:val="24"/>
              </w:rPr>
              <w:t xml:space="preserve">обучение </w:t>
            </w:r>
            <w:r w:rsidR="003D4CC4">
              <w:rPr>
                <w:sz w:val="24"/>
                <w:szCs w:val="24"/>
              </w:rPr>
              <w:t xml:space="preserve">их </w:t>
            </w:r>
            <w:r w:rsidR="002D22F2">
              <w:rPr>
                <w:sz w:val="24"/>
                <w:szCs w:val="24"/>
              </w:rPr>
              <w:t>порядку действий</w:t>
            </w:r>
            <w:r w:rsidR="003F0F11" w:rsidRPr="00B202AE">
              <w:rPr>
                <w:sz w:val="24"/>
                <w:szCs w:val="24"/>
              </w:rPr>
              <w:t xml:space="preserve"> при пожаре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B202AE" w:rsidRDefault="003F0F11" w:rsidP="0099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3F0F11" w:rsidRPr="00B202AE" w:rsidRDefault="003F0F11" w:rsidP="0081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C1114E" w:rsidRPr="00D52379" w:rsidRDefault="003F0F11" w:rsidP="00A62109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Проведение практических тренировок по</w:t>
            </w:r>
            <w:r w:rsidR="00D87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эвакуации учащихся </w:t>
            </w:r>
            <w:r w:rsidR="00D433D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и работников</w:t>
            </w:r>
            <w:r w:rsidR="00DB6577">
              <w:rPr>
                <w:sz w:val="24"/>
                <w:szCs w:val="24"/>
              </w:rPr>
              <w:t xml:space="preserve"> </w:t>
            </w:r>
            <w:r w:rsidR="00FE77F6">
              <w:rPr>
                <w:sz w:val="24"/>
                <w:szCs w:val="24"/>
              </w:rPr>
              <w:t>подведомственных организаций</w:t>
            </w:r>
            <w:r w:rsidR="00D433D6">
              <w:rPr>
                <w:sz w:val="24"/>
                <w:szCs w:val="24"/>
              </w:rPr>
              <w:t xml:space="preserve"> </w:t>
            </w:r>
            <w:r w:rsidR="00556ED6">
              <w:rPr>
                <w:sz w:val="24"/>
                <w:szCs w:val="24"/>
              </w:rPr>
              <w:t xml:space="preserve">при </w:t>
            </w:r>
            <w:r w:rsidR="0095276F">
              <w:rPr>
                <w:sz w:val="24"/>
                <w:szCs w:val="24"/>
              </w:rPr>
              <w:t xml:space="preserve">возникновении </w:t>
            </w:r>
            <w:r w:rsidR="00556ED6">
              <w:rPr>
                <w:sz w:val="24"/>
                <w:szCs w:val="24"/>
              </w:rPr>
              <w:t>пожар</w:t>
            </w:r>
            <w:r w:rsidR="0095276F">
              <w:rPr>
                <w:sz w:val="24"/>
                <w:szCs w:val="24"/>
              </w:rPr>
              <w:t>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61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95276F" w:rsidP="00355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тренировок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E413E1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D52379" w:rsidRDefault="003F0F11" w:rsidP="000945FD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Организация обучения работник</w:t>
            </w:r>
            <w:r>
              <w:rPr>
                <w:sz w:val="24"/>
                <w:szCs w:val="24"/>
              </w:rPr>
              <w:t>о</w:t>
            </w:r>
            <w:r w:rsidR="00092471">
              <w:rPr>
                <w:sz w:val="24"/>
                <w:szCs w:val="24"/>
              </w:rPr>
              <w:t xml:space="preserve">в подведомственных организаций </w:t>
            </w:r>
            <w:r w:rsidRPr="00D52379">
              <w:rPr>
                <w:sz w:val="24"/>
                <w:szCs w:val="24"/>
              </w:rPr>
              <w:t>мерам пожарной безопасности</w:t>
            </w:r>
            <w:r>
              <w:rPr>
                <w:sz w:val="24"/>
                <w:szCs w:val="24"/>
              </w:rPr>
              <w:t xml:space="preserve"> в </w:t>
            </w:r>
            <w:r w:rsidR="000945FD">
              <w:rPr>
                <w:sz w:val="24"/>
                <w:szCs w:val="24"/>
              </w:rPr>
              <w:t xml:space="preserve">соответствии                    </w:t>
            </w:r>
            <w:r w:rsidR="000945FD">
              <w:rPr>
                <w:sz w:val="24"/>
                <w:szCs w:val="24"/>
              </w:rPr>
              <w:lastRenderedPageBreak/>
              <w:t xml:space="preserve">с приказом МЧС России </w:t>
            </w:r>
            <w:r w:rsidR="000945FD" w:rsidRPr="000945FD">
              <w:rPr>
                <w:sz w:val="24"/>
                <w:szCs w:val="24"/>
              </w:rPr>
              <w:t>№ 806 от 18.11.2021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1B2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236A2E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5276F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6306" w:rsidRPr="00057752" w:rsidRDefault="005346BC" w:rsidP="00094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DB6577">
              <w:rPr>
                <w:sz w:val="24"/>
                <w:szCs w:val="24"/>
              </w:rPr>
              <w:t xml:space="preserve"> мероприятий по П</w:t>
            </w:r>
            <w:r w:rsidR="003F0F11">
              <w:rPr>
                <w:sz w:val="24"/>
                <w:szCs w:val="24"/>
              </w:rPr>
              <w:t xml:space="preserve">лану месячника пожарной безопасности 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AD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Default="00D11419" w:rsidP="00D1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rPr>
          <w:trHeight w:val="362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12771" w:rsidRDefault="009A0894" w:rsidP="00D43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16596B">
              <w:rPr>
                <w:b/>
                <w:sz w:val="24"/>
                <w:szCs w:val="24"/>
                <w:lang w:val="en-US"/>
              </w:rPr>
              <w:t>I</w:t>
            </w:r>
            <w:r w:rsidR="003F0F11" w:rsidRPr="00384A58">
              <w:rPr>
                <w:b/>
                <w:sz w:val="24"/>
                <w:szCs w:val="24"/>
              </w:rPr>
              <w:t xml:space="preserve">. Отделение надзорной деятельности и профилактической работы г. </w:t>
            </w:r>
            <w:r w:rsidR="003F0F11" w:rsidRPr="00823F0C">
              <w:rPr>
                <w:b/>
                <w:sz w:val="24"/>
                <w:szCs w:val="24"/>
              </w:rPr>
              <w:t>Десногорска</w:t>
            </w:r>
            <w:r w:rsidR="00285CF6">
              <w:rPr>
                <w:b/>
                <w:sz w:val="24"/>
                <w:szCs w:val="24"/>
              </w:rPr>
              <w:t xml:space="preserve"> У</w:t>
            </w:r>
            <w:r w:rsidR="00712771">
              <w:rPr>
                <w:b/>
                <w:sz w:val="24"/>
                <w:szCs w:val="24"/>
              </w:rPr>
              <w:t xml:space="preserve">НД и ПР </w:t>
            </w:r>
          </w:p>
          <w:p w:rsidR="003F0F11" w:rsidRPr="00FD1C6B" w:rsidRDefault="00712771" w:rsidP="00D439F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Главного управления МЧС России по Смоленской области</w:t>
            </w:r>
            <w:r w:rsidR="003F0F11" w:rsidRPr="00823F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884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17BED" w:rsidRPr="0003591B" w:rsidRDefault="0076373E" w:rsidP="0076373E">
            <w:pPr>
              <w:jc w:val="both"/>
              <w:rPr>
                <w:sz w:val="24"/>
                <w:szCs w:val="24"/>
              </w:rPr>
            </w:pPr>
            <w:r w:rsidRPr="0007624D">
              <w:rPr>
                <w:sz w:val="24"/>
                <w:szCs w:val="24"/>
              </w:rPr>
              <w:t xml:space="preserve">Проведение </w:t>
            </w:r>
            <w:r w:rsidR="003F0F11" w:rsidRPr="0007624D">
              <w:rPr>
                <w:sz w:val="24"/>
                <w:szCs w:val="24"/>
              </w:rPr>
              <w:t>профилактических</w:t>
            </w:r>
            <w:r w:rsidR="003F0F11" w:rsidRPr="0003591B">
              <w:rPr>
                <w:sz w:val="24"/>
                <w:szCs w:val="24"/>
              </w:rPr>
              <w:t xml:space="preserve"> мероприятий, направленных на предупреждение пожаров </w:t>
            </w:r>
            <w:r w:rsidR="00461116">
              <w:rPr>
                <w:sz w:val="24"/>
                <w:szCs w:val="24"/>
              </w:rPr>
              <w:t xml:space="preserve">в осенне-зимний период </w:t>
            </w:r>
            <w:r w:rsidR="003F0F11" w:rsidRPr="0003591B">
              <w:rPr>
                <w:sz w:val="24"/>
                <w:szCs w:val="24"/>
              </w:rPr>
              <w:t xml:space="preserve">на территории муниципального образования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Default="003F0F11" w:rsidP="00E95E2F">
            <w:pPr>
              <w:jc w:val="center"/>
              <w:rPr>
                <w:sz w:val="24"/>
                <w:szCs w:val="24"/>
              </w:rPr>
            </w:pPr>
            <w:r w:rsidRPr="006146A3">
              <w:rPr>
                <w:sz w:val="24"/>
                <w:szCs w:val="24"/>
              </w:rPr>
              <w:t>Начальник ОНД и ПР г. Десногорска</w:t>
            </w:r>
          </w:p>
          <w:p w:rsidR="003F0F11" w:rsidRDefault="003F0F11" w:rsidP="00E95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Комаров</w:t>
            </w: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3F0F11" w:rsidRPr="00310D08" w:rsidRDefault="003F0F11" w:rsidP="005A7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310D08" w:rsidRDefault="003F0F11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884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53472" w:rsidRPr="0003591B" w:rsidRDefault="003F0F11" w:rsidP="00F43884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Сбор, обобщение и доведение информации </w:t>
            </w:r>
            <w:r>
              <w:rPr>
                <w:sz w:val="24"/>
                <w:szCs w:val="24"/>
              </w:rPr>
              <w:t xml:space="preserve">до </w:t>
            </w:r>
            <w:r w:rsidR="00F43884">
              <w:rPr>
                <w:sz w:val="24"/>
                <w:szCs w:val="24"/>
              </w:rPr>
              <w:t xml:space="preserve">Главы муниципального образования </w:t>
            </w:r>
            <w:r w:rsidRPr="0003591B">
              <w:rPr>
                <w:sz w:val="24"/>
                <w:szCs w:val="24"/>
              </w:rPr>
              <w:t xml:space="preserve">об обстановке с пожарами </w:t>
            </w:r>
            <w:r w:rsidR="00F43884">
              <w:rPr>
                <w:sz w:val="24"/>
                <w:szCs w:val="24"/>
              </w:rPr>
              <w:t xml:space="preserve">                           </w:t>
            </w:r>
            <w:r w:rsidRPr="0003591B">
              <w:rPr>
                <w:sz w:val="24"/>
                <w:szCs w:val="24"/>
              </w:rPr>
              <w:t xml:space="preserve">и результатах профилактической работы на территории муниципального образования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6146A3" w:rsidP="0037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F0F11">
              <w:rPr>
                <w:sz w:val="24"/>
                <w:szCs w:val="24"/>
              </w:rPr>
              <w:t>женедельно</w:t>
            </w:r>
          </w:p>
          <w:p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3591B" w:rsidRDefault="00DD424D" w:rsidP="00DD424D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</w:t>
            </w:r>
            <w:r w:rsidR="009F374B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требованиях</w:t>
            </w:r>
            <w:r w:rsidR="009F374B">
              <w:rPr>
                <w:sz w:val="24"/>
                <w:szCs w:val="24"/>
              </w:rPr>
              <w:t xml:space="preserve"> пожарной безопасности</w:t>
            </w:r>
            <w:r w:rsidR="000A4B38">
              <w:rPr>
                <w:sz w:val="24"/>
                <w:szCs w:val="24"/>
              </w:rPr>
              <w:t xml:space="preserve"> в условиях осенне-зимнего периода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F1532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F153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F1532" w:rsidRDefault="004F1532" w:rsidP="00DD424D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методической помощи организациям в оценке состояния пожарной безопасности объектов </w:t>
            </w:r>
            <w:r w:rsidR="00461116">
              <w:rPr>
                <w:sz w:val="24"/>
                <w:szCs w:val="24"/>
              </w:rPr>
              <w:t xml:space="preserve">защиты </w:t>
            </w:r>
            <w:r>
              <w:rPr>
                <w:sz w:val="24"/>
                <w:szCs w:val="24"/>
              </w:rPr>
              <w:t>и территорий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F1532" w:rsidRPr="00057752" w:rsidRDefault="004F1532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F1532" w:rsidRDefault="000A4B38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F1532" w:rsidRPr="00057752" w:rsidRDefault="004F153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3591B" w:rsidRDefault="008C411C" w:rsidP="00366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</w:t>
            </w:r>
            <w:r w:rsidR="003F0F11">
              <w:rPr>
                <w:sz w:val="24"/>
                <w:szCs w:val="24"/>
              </w:rPr>
              <w:t xml:space="preserve">мест продажи </w:t>
            </w:r>
            <w:r>
              <w:rPr>
                <w:sz w:val="24"/>
                <w:szCs w:val="24"/>
              </w:rPr>
              <w:t xml:space="preserve">пиротехнических </w:t>
            </w:r>
            <w:r w:rsidR="003F0F11">
              <w:rPr>
                <w:sz w:val="24"/>
                <w:szCs w:val="24"/>
              </w:rPr>
              <w:t>изделий</w:t>
            </w:r>
            <w:r w:rsidR="009D77E9">
              <w:rPr>
                <w:sz w:val="24"/>
                <w:szCs w:val="24"/>
              </w:rPr>
              <w:t xml:space="preserve"> на </w:t>
            </w:r>
            <w:r w:rsidR="00366205">
              <w:rPr>
                <w:sz w:val="24"/>
                <w:szCs w:val="24"/>
              </w:rPr>
              <w:t>соответствие</w:t>
            </w:r>
            <w:r w:rsidR="009D77E9">
              <w:rPr>
                <w:sz w:val="24"/>
                <w:szCs w:val="24"/>
              </w:rPr>
              <w:t xml:space="preserve">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917BED" w:rsidP="000A1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DD424D">
              <w:rPr>
                <w:sz w:val="24"/>
                <w:szCs w:val="24"/>
              </w:rPr>
              <w:t>2</w:t>
            </w:r>
            <w:r w:rsidR="000A10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-январь 202</w:t>
            </w:r>
            <w:r w:rsidR="000A1029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DB6577">
        <w:trPr>
          <w:trHeight w:val="255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3F0F11" w:rsidRPr="00057752" w:rsidRDefault="009A0894" w:rsidP="00D43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F0F11">
              <w:rPr>
                <w:b/>
                <w:sz w:val="24"/>
                <w:szCs w:val="24"/>
                <w:lang w:val="en-US"/>
              </w:rPr>
              <w:t>V</w:t>
            </w:r>
            <w:r w:rsidR="003F0F11">
              <w:rPr>
                <w:b/>
                <w:sz w:val="24"/>
                <w:szCs w:val="24"/>
              </w:rPr>
              <w:t>.</w:t>
            </w:r>
            <w:r w:rsidR="003F0F11" w:rsidRPr="00057752">
              <w:rPr>
                <w:b/>
                <w:sz w:val="24"/>
                <w:szCs w:val="24"/>
              </w:rPr>
              <w:t xml:space="preserve"> 15 ПСЧ </w:t>
            </w:r>
            <w:r w:rsidR="009D620D">
              <w:rPr>
                <w:b/>
                <w:sz w:val="24"/>
                <w:szCs w:val="24"/>
              </w:rPr>
              <w:t>ОФПС ГПС ГУ МЧС России по Смоленской области</w:t>
            </w:r>
          </w:p>
        </w:tc>
      </w:tr>
      <w:tr w:rsidR="003A1D29" w:rsidRPr="00057752" w:rsidTr="007848FC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030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53268">
              <w:rPr>
                <w:sz w:val="24"/>
                <w:szCs w:val="24"/>
              </w:rPr>
              <w:t xml:space="preserve"> готовн</w:t>
            </w:r>
            <w:r>
              <w:rPr>
                <w:sz w:val="24"/>
                <w:szCs w:val="24"/>
              </w:rPr>
              <w:t xml:space="preserve">ости сил и средств местного гарнизона пожарной охраны </w:t>
            </w:r>
            <w:r w:rsidRPr="00353268">
              <w:rPr>
                <w:sz w:val="24"/>
                <w:szCs w:val="24"/>
              </w:rPr>
              <w:t>к тушению пожаров и проведению аварийно-спасательных работ</w:t>
            </w:r>
            <w:r>
              <w:rPr>
                <w:sz w:val="24"/>
                <w:szCs w:val="24"/>
              </w:rPr>
              <w:t xml:space="preserve"> в осенне-зимний период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A1D29" w:rsidRPr="00631903" w:rsidRDefault="003A1D29" w:rsidP="00FF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31903">
              <w:rPr>
                <w:sz w:val="24"/>
                <w:szCs w:val="24"/>
              </w:rPr>
              <w:t xml:space="preserve">ачальник 15 </w:t>
            </w:r>
            <w:r>
              <w:rPr>
                <w:sz w:val="24"/>
                <w:szCs w:val="24"/>
              </w:rPr>
              <w:t xml:space="preserve">ПСЧ </w:t>
            </w:r>
            <w:r w:rsidRPr="00631903">
              <w:rPr>
                <w:sz w:val="24"/>
                <w:szCs w:val="24"/>
              </w:rPr>
              <w:t>ОФПС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631903">
              <w:rPr>
                <w:sz w:val="24"/>
                <w:szCs w:val="24"/>
              </w:rPr>
              <w:t xml:space="preserve"> по Смоленской области» </w:t>
            </w:r>
            <w:r>
              <w:rPr>
                <w:sz w:val="24"/>
                <w:szCs w:val="24"/>
              </w:rPr>
              <w:t>С.А Степеренков</w:t>
            </w:r>
          </w:p>
          <w:p w:rsidR="003A1D29" w:rsidRDefault="003A1D29" w:rsidP="00E455E9">
            <w:pPr>
              <w:jc w:val="center"/>
              <w:rPr>
                <w:sz w:val="24"/>
                <w:szCs w:val="24"/>
              </w:rPr>
            </w:pPr>
          </w:p>
          <w:p w:rsidR="003A1D29" w:rsidRDefault="003A1D29" w:rsidP="00E455E9">
            <w:pPr>
              <w:jc w:val="center"/>
              <w:rPr>
                <w:sz w:val="24"/>
                <w:szCs w:val="24"/>
              </w:rPr>
            </w:pPr>
          </w:p>
          <w:p w:rsidR="003A1D29" w:rsidRDefault="003A1D29" w:rsidP="00E455E9">
            <w:pPr>
              <w:jc w:val="center"/>
              <w:rPr>
                <w:sz w:val="24"/>
                <w:szCs w:val="24"/>
              </w:rPr>
            </w:pPr>
          </w:p>
          <w:p w:rsidR="003A1D29" w:rsidRPr="00057752" w:rsidRDefault="003A1D29" w:rsidP="00EE48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1D29" w:rsidRPr="00057752" w:rsidTr="003F0F11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A1D29" w:rsidRDefault="003A1D29" w:rsidP="00D8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712771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>
              <w:rPr>
                <w:sz w:val="24"/>
                <w:szCs w:val="24"/>
              </w:rPr>
              <w:t xml:space="preserve">материалов                    о деятельности пожарно-спасательного подразделения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A1D29" w:rsidRDefault="003A1D29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1D29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821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A1D29" w:rsidRPr="00057752" w:rsidRDefault="003A1D29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1D29" w:rsidRPr="00057752" w:rsidTr="00712771">
        <w:trPr>
          <w:trHeight w:val="23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A1D29" w:rsidRDefault="003A1D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239C5" w:rsidRDefault="003A1D29" w:rsidP="000A1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пожарно-тактических учений                         на муниципальных объектах (в многоквартирных жилых домах, организациях с массовым пребыванием людей)</w:t>
            </w:r>
          </w:p>
          <w:p w:rsidR="00712771" w:rsidRDefault="00712771" w:rsidP="000A1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A1D29" w:rsidRPr="00057752" w:rsidRDefault="003A1D29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A1D29" w:rsidRDefault="003A1D29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A1D29" w:rsidRPr="00057752" w:rsidRDefault="003A1D2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01977" w:rsidRPr="00057752" w:rsidTr="00801977">
        <w:trPr>
          <w:trHeight w:val="183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801977" w:rsidRPr="00057752" w:rsidRDefault="00801977" w:rsidP="001659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sz w:val="24"/>
                <w:szCs w:val="24"/>
              </w:rPr>
              <w:t>. О</w:t>
            </w:r>
            <w:r w:rsidR="0016596B">
              <w:rPr>
                <w:b/>
                <w:sz w:val="24"/>
                <w:szCs w:val="24"/>
              </w:rPr>
              <w:t>МВД России</w:t>
            </w:r>
            <w:r w:rsidRPr="00057752">
              <w:rPr>
                <w:b/>
                <w:sz w:val="24"/>
                <w:szCs w:val="24"/>
              </w:rPr>
              <w:t xml:space="preserve"> по городу Десногорску</w:t>
            </w:r>
          </w:p>
        </w:tc>
      </w:tr>
      <w:tr w:rsidR="00801977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01977" w:rsidRPr="00057752" w:rsidRDefault="00785631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ED7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незамедлительного реагирования оперативн</w:t>
            </w:r>
            <w:r>
              <w:rPr>
                <w:sz w:val="24"/>
                <w:szCs w:val="24"/>
              </w:rPr>
              <w:t>ой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оисшествия, связанные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801977" w:rsidRDefault="00801977" w:rsidP="00F869E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 ОМВД России по</w:t>
            </w:r>
            <w:r w:rsidRPr="00E923FA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г. Десногорску</w:t>
            </w:r>
            <w:r>
              <w:rPr>
                <w:sz w:val="24"/>
                <w:szCs w:val="24"/>
              </w:rPr>
              <w:t xml:space="preserve"> </w:t>
            </w:r>
          </w:p>
          <w:p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801977" w:rsidRDefault="00801977" w:rsidP="00F869E8">
            <w:pPr>
              <w:jc w:val="center"/>
              <w:rPr>
                <w:sz w:val="24"/>
                <w:szCs w:val="24"/>
              </w:rPr>
            </w:pPr>
          </w:p>
          <w:p w:rsidR="00ED6306" w:rsidRDefault="00ED6306" w:rsidP="00F869E8">
            <w:pPr>
              <w:jc w:val="center"/>
              <w:rPr>
                <w:sz w:val="24"/>
                <w:szCs w:val="24"/>
              </w:rPr>
            </w:pPr>
          </w:p>
          <w:p w:rsidR="00ED6306" w:rsidRDefault="00ED6306" w:rsidP="00F869E8">
            <w:pPr>
              <w:jc w:val="center"/>
              <w:rPr>
                <w:sz w:val="24"/>
                <w:szCs w:val="24"/>
              </w:rPr>
            </w:pPr>
          </w:p>
          <w:p w:rsidR="00366205" w:rsidRDefault="00366205" w:rsidP="00F869E8">
            <w:pPr>
              <w:jc w:val="center"/>
              <w:rPr>
                <w:sz w:val="24"/>
                <w:szCs w:val="24"/>
              </w:rPr>
            </w:pPr>
          </w:p>
          <w:p w:rsidR="00843FDE" w:rsidRPr="00057752" w:rsidRDefault="00843FDE" w:rsidP="00843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01977" w:rsidRPr="00057752" w:rsidRDefault="0025694A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2D6840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D6840" w:rsidRDefault="009A0894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ED7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D6840" w:rsidRPr="00057752" w:rsidRDefault="006465CC" w:rsidP="00EA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мероприятий, напр</w:t>
            </w:r>
            <w:r w:rsidR="00A11E28">
              <w:rPr>
                <w:sz w:val="24"/>
                <w:szCs w:val="24"/>
              </w:rPr>
              <w:t xml:space="preserve">авленных на предупреждение </w:t>
            </w:r>
            <w:r>
              <w:rPr>
                <w:sz w:val="24"/>
                <w:szCs w:val="24"/>
              </w:rPr>
              <w:t>нарушений</w:t>
            </w:r>
            <w:r w:rsidR="00A11E28">
              <w:rPr>
                <w:sz w:val="24"/>
                <w:szCs w:val="24"/>
              </w:rPr>
              <w:t xml:space="preserve"> Правил дорожного движения Российской Федерации, в части стоянки транспортных средств                 в местах, препятствующих проезду </w:t>
            </w:r>
            <w:r w:rsidR="00EA48BD">
              <w:rPr>
                <w:sz w:val="24"/>
                <w:szCs w:val="24"/>
              </w:rPr>
              <w:t xml:space="preserve">по дорогам общего пользования </w:t>
            </w:r>
            <w:r w:rsidR="00A11E28">
              <w:rPr>
                <w:sz w:val="24"/>
                <w:szCs w:val="24"/>
              </w:rPr>
              <w:t>пожарной техники</w:t>
            </w:r>
            <w:r w:rsidR="00EA48BD">
              <w:rPr>
                <w:sz w:val="24"/>
                <w:szCs w:val="24"/>
              </w:rPr>
              <w:t xml:space="preserve"> </w:t>
            </w:r>
            <w:r w:rsidR="00A11E28">
              <w:rPr>
                <w:sz w:val="24"/>
                <w:szCs w:val="24"/>
              </w:rPr>
              <w:t xml:space="preserve">к образовательным организациям, многоквартирным жилым домам и другим </w:t>
            </w:r>
            <w:r w:rsidR="002F348B">
              <w:rPr>
                <w:sz w:val="24"/>
                <w:szCs w:val="24"/>
              </w:rPr>
              <w:t>объектам</w:t>
            </w:r>
            <w:r w:rsidR="00A11E28">
              <w:rPr>
                <w:sz w:val="24"/>
                <w:szCs w:val="24"/>
              </w:rPr>
              <w:t xml:space="preserve"> с массовым пребыванием людей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D6840" w:rsidRPr="00057752" w:rsidRDefault="002D6840" w:rsidP="00F8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D6840" w:rsidRDefault="00ED6306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D6840" w:rsidRPr="00057752" w:rsidRDefault="002D6840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801977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01977" w:rsidRDefault="00785631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ED7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01977" w:rsidRDefault="006465CC" w:rsidP="002F3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Пресечение правонарушений, совершаемых</w:t>
            </w:r>
            <w:r w:rsidR="008019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реализации                     и использовании</w:t>
            </w:r>
            <w:r w:rsidR="00801977">
              <w:rPr>
                <w:sz w:val="24"/>
                <w:szCs w:val="24"/>
              </w:rPr>
              <w:t xml:space="preserve"> </w:t>
            </w:r>
            <w:r w:rsidR="002F348B">
              <w:rPr>
                <w:sz w:val="24"/>
                <w:szCs w:val="24"/>
              </w:rPr>
              <w:t xml:space="preserve">пиротехнических изделий </w:t>
            </w:r>
            <w:r w:rsidR="00640ED7">
              <w:rPr>
                <w:sz w:val="24"/>
                <w:szCs w:val="24"/>
              </w:rPr>
              <w:t xml:space="preserve">в неустановленных местах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01977" w:rsidRDefault="00801977" w:rsidP="0064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640E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-январь 202</w:t>
            </w:r>
            <w:r w:rsidR="00640ED7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Pr="00390C76" w:rsidRDefault="003F0F11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3F0F11" w:rsidRPr="00057752" w:rsidRDefault="003F0F11" w:rsidP="00E910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гаражно-строительные кооперативы, садоводческие </w:t>
            </w:r>
            <w:r w:rsidR="00EA48BD">
              <w:rPr>
                <w:b/>
                <w:sz w:val="24"/>
                <w:szCs w:val="24"/>
              </w:rPr>
              <w:t xml:space="preserve">некоммерческие </w:t>
            </w:r>
            <w:r>
              <w:rPr>
                <w:b/>
                <w:sz w:val="24"/>
                <w:szCs w:val="24"/>
              </w:rPr>
              <w:t>товарищества</w:t>
            </w:r>
            <w:r w:rsidR="00E91023">
              <w:rPr>
                <w:b/>
                <w:sz w:val="24"/>
                <w:szCs w:val="24"/>
              </w:rPr>
              <w:t xml:space="preserve"> и иные </w:t>
            </w:r>
            <w:r w:rsidR="00EA48BD">
              <w:rPr>
                <w:b/>
                <w:sz w:val="24"/>
                <w:szCs w:val="24"/>
              </w:rPr>
              <w:t xml:space="preserve">общественные </w:t>
            </w:r>
            <w:r w:rsidR="00E91023">
              <w:rPr>
                <w:b/>
                <w:sz w:val="24"/>
                <w:szCs w:val="24"/>
              </w:rPr>
              <w:t>объединения</w:t>
            </w:r>
            <w:r w:rsidR="001A1EA8">
              <w:rPr>
                <w:b/>
                <w:sz w:val="24"/>
                <w:szCs w:val="24"/>
              </w:rPr>
              <w:t xml:space="preserve"> граждан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91023">
              <w:rPr>
                <w:b/>
                <w:sz w:val="24"/>
                <w:szCs w:val="24"/>
              </w:rPr>
              <w:t xml:space="preserve">индивидуальные предприниматели, </w:t>
            </w:r>
            <w:r w:rsidRPr="00390C76">
              <w:rPr>
                <w:b/>
                <w:sz w:val="24"/>
                <w:szCs w:val="24"/>
              </w:rPr>
              <w:t>собственники</w:t>
            </w:r>
            <w:r w:rsidR="00E91023">
              <w:rPr>
                <w:b/>
                <w:sz w:val="24"/>
                <w:szCs w:val="24"/>
              </w:rPr>
              <w:t>,</w:t>
            </w:r>
            <w:r w:rsidRPr="00390C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арендаторы </w:t>
            </w:r>
            <w:r w:rsidRPr="00390C76">
              <w:rPr>
                <w:b/>
                <w:sz w:val="24"/>
                <w:szCs w:val="24"/>
              </w:rPr>
              <w:t>объектов нед</w:t>
            </w:r>
            <w:r>
              <w:rPr>
                <w:b/>
                <w:sz w:val="24"/>
                <w:szCs w:val="24"/>
              </w:rPr>
              <w:t>вижимо</w:t>
            </w:r>
            <w:r w:rsidR="00E91023">
              <w:rPr>
                <w:b/>
                <w:sz w:val="24"/>
                <w:szCs w:val="24"/>
              </w:rPr>
              <w:t xml:space="preserve">сти </w:t>
            </w:r>
            <w:r>
              <w:rPr>
                <w:b/>
                <w:sz w:val="24"/>
                <w:szCs w:val="24"/>
              </w:rPr>
              <w:t>и земельных участков</w:t>
            </w:r>
            <w:r w:rsidR="005B2C63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3B15E5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785631" w:rsidP="009A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EA8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652977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 нормативными правовыми актами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гаражно-строительных кооперативов, садоводческих </w:t>
            </w:r>
            <w:r w:rsidR="00A05009">
              <w:rPr>
                <w:sz w:val="24"/>
                <w:szCs w:val="24"/>
              </w:rPr>
              <w:t xml:space="preserve">некоммерческих </w:t>
            </w:r>
            <w:r>
              <w:rPr>
                <w:sz w:val="24"/>
                <w:szCs w:val="24"/>
              </w:rPr>
              <w:t xml:space="preserve">товариществ и иных </w:t>
            </w:r>
            <w:r w:rsidR="00A05009">
              <w:rPr>
                <w:sz w:val="24"/>
                <w:szCs w:val="24"/>
              </w:rPr>
              <w:t xml:space="preserve">общественных </w:t>
            </w:r>
            <w:r>
              <w:rPr>
                <w:sz w:val="24"/>
                <w:szCs w:val="24"/>
              </w:rPr>
              <w:t>объединений</w:t>
            </w:r>
            <w:r w:rsidR="00A05009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;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 w:rsidR="00F11037">
              <w:rPr>
                <w:sz w:val="24"/>
                <w:szCs w:val="24"/>
              </w:rPr>
              <w:t>, землепользователи</w:t>
            </w:r>
            <w:r w:rsidR="009B4460">
              <w:rPr>
                <w:sz w:val="24"/>
                <w:szCs w:val="24"/>
              </w:rPr>
              <w:t xml:space="preserve"> (в части касающейся)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F9585A" w:rsidRDefault="00F9585A" w:rsidP="00D84CF0">
            <w:pPr>
              <w:rPr>
                <w:sz w:val="24"/>
                <w:szCs w:val="24"/>
              </w:rPr>
            </w:pPr>
          </w:p>
          <w:p w:rsidR="00712771" w:rsidRDefault="00712771" w:rsidP="00D84CF0">
            <w:pPr>
              <w:rPr>
                <w:sz w:val="24"/>
                <w:szCs w:val="24"/>
              </w:rPr>
            </w:pPr>
          </w:p>
          <w:p w:rsidR="00DB7C88" w:rsidRDefault="00DB7C88" w:rsidP="00DB7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DB7C88" w:rsidRDefault="00DB7C88" w:rsidP="00DB7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кооперативов, садоводческих некоммерческих товариществ и иных общественных объединений граждан;</w:t>
            </w:r>
          </w:p>
          <w:p w:rsidR="005239C5" w:rsidRDefault="00DB7C88" w:rsidP="00DB7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>, землепользователи (в части касающейся)</w:t>
            </w: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5239C5" w:rsidRDefault="005239C5" w:rsidP="00F11037">
            <w:pPr>
              <w:jc w:val="center"/>
              <w:rPr>
                <w:sz w:val="24"/>
                <w:szCs w:val="24"/>
              </w:rPr>
            </w:pPr>
          </w:p>
          <w:p w:rsidR="00C91BE2" w:rsidRDefault="00C91BE2" w:rsidP="00C9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C91BE2" w:rsidRDefault="00C91BE2" w:rsidP="00C9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кооперативов, садоводческих некоммерческих товариществ и иных общественных объединений граждан;</w:t>
            </w:r>
          </w:p>
          <w:p w:rsidR="005239C5" w:rsidRDefault="00C91BE2" w:rsidP="00C9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>, землепользователи (в части касающейся)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F9585A" w:rsidP="00EF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8563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EA8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85631" w:rsidRDefault="00785631" w:rsidP="001A1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</w:t>
            </w:r>
            <w:r w:rsidR="001A1EA8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>мерам пожарной безопасности</w:t>
            </w:r>
            <w:r w:rsidR="001A1EA8">
              <w:rPr>
                <w:sz w:val="24"/>
                <w:szCs w:val="24"/>
              </w:rPr>
              <w:t xml:space="preserve"> в соответствии с приказом МЧС России </w:t>
            </w:r>
            <w:r w:rsidR="001A1EA8" w:rsidRPr="000945FD">
              <w:rPr>
                <w:sz w:val="24"/>
                <w:szCs w:val="24"/>
              </w:rPr>
              <w:t>№ 806 от 18.11.2021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85631" w:rsidRDefault="00785631" w:rsidP="007B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85631" w:rsidRDefault="00785631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85631" w:rsidRPr="00057752" w:rsidRDefault="007856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8563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85631" w:rsidRDefault="00785631" w:rsidP="005B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EA8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85631" w:rsidRDefault="00785631" w:rsidP="00291955">
            <w:pPr>
              <w:jc w:val="both"/>
              <w:rPr>
                <w:sz w:val="24"/>
                <w:szCs w:val="24"/>
              </w:rPr>
            </w:pPr>
            <w:r w:rsidRPr="00291955">
              <w:rPr>
                <w:sz w:val="24"/>
                <w:szCs w:val="24"/>
              </w:rPr>
              <w:t xml:space="preserve">Проведение внеплановых инструктажей по пожарной безопасности </w:t>
            </w:r>
            <w:r w:rsidR="00291955" w:rsidRPr="00291955">
              <w:rPr>
                <w:sz w:val="24"/>
                <w:szCs w:val="24"/>
              </w:rPr>
              <w:t xml:space="preserve">с лицами, ответственными за обеспечение пожарной безопасности, </w:t>
            </w:r>
            <w:r w:rsidRPr="00291955">
              <w:rPr>
                <w:sz w:val="24"/>
                <w:szCs w:val="24"/>
              </w:rPr>
              <w:t xml:space="preserve">с учётом особенностей  осенне-зимнего периода            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85631" w:rsidRDefault="00785631" w:rsidP="007B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85631" w:rsidRDefault="00785631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85631" w:rsidRPr="00057752" w:rsidRDefault="007856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8C411C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EA8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Pr="002D007A" w:rsidRDefault="003B15E5" w:rsidP="00A0500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Pr="0044494A">
              <w:rPr>
                <w:sz w:val="24"/>
                <w:szCs w:val="24"/>
              </w:rPr>
              <w:t xml:space="preserve">сухой травянистой растительности, </w:t>
            </w:r>
            <w:r>
              <w:rPr>
                <w:sz w:val="24"/>
                <w:szCs w:val="24"/>
              </w:rPr>
              <w:t xml:space="preserve">горючих отходов </w:t>
            </w:r>
            <w:r w:rsidR="005B2C63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и </w:t>
            </w:r>
            <w:r w:rsidRPr="0044494A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>на территориях</w:t>
            </w:r>
            <w:r w:rsidRPr="0044494A">
              <w:rPr>
                <w:sz w:val="24"/>
                <w:szCs w:val="24"/>
              </w:rPr>
              <w:t xml:space="preserve"> организаций,</w:t>
            </w:r>
            <w:r>
              <w:rPr>
                <w:sz w:val="24"/>
                <w:szCs w:val="24"/>
              </w:rPr>
              <w:t xml:space="preserve"> садоводческих товариществ,</w:t>
            </w:r>
            <w:r w:rsidRPr="00444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гаражно-строительных кооперативов</w:t>
            </w:r>
            <w:r w:rsidR="00A05009">
              <w:rPr>
                <w:sz w:val="24"/>
                <w:szCs w:val="24"/>
              </w:rPr>
              <w:t xml:space="preserve"> и других</w:t>
            </w:r>
            <w:r w:rsidR="00781E46">
              <w:rPr>
                <w:sz w:val="24"/>
                <w:szCs w:val="24"/>
              </w:rPr>
              <w:t xml:space="preserve"> объектах защиты</w:t>
            </w:r>
            <w:r w:rsidRPr="004449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земельных участках, в том числе </w:t>
            </w:r>
            <w:r w:rsidRPr="0044494A">
              <w:rPr>
                <w:sz w:val="24"/>
                <w:szCs w:val="24"/>
              </w:rPr>
              <w:lastRenderedPageBreak/>
              <w:t>примыкающих</w:t>
            </w:r>
            <w:r w:rsidR="00781E46">
              <w:rPr>
                <w:sz w:val="24"/>
                <w:szCs w:val="24"/>
              </w:rPr>
              <w:t xml:space="preserve"> </w:t>
            </w:r>
            <w:r w:rsidRPr="0044494A">
              <w:rPr>
                <w:sz w:val="24"/>
                <w:szCs w:val="24"/>
              </w:rPr>
              <w:t>к лесным массивам</w:t>
            </w:r>
            <w:r>
              <w:rPr>
                <w:sz w:val="24"/>
                <w:szCs w:val="24"/>
              </w:rPr>
              <w:t xml:space="preserve">, </w:t>
            </w:r>
            <w:r w:rsidR="00781E46">
              <w:rPr>
                <w:sz w:val="24"/>
                <w:szCs w:val="24"/>
              </w:rPr>
              <w:t xml:space="preserve">обустройство и </w:t>
            </w:r>
            <w:r>
              <w:rPr>
                <w:sz w:val="24"/>
                <w:szCs w:val="24"/>
              </w:rPr>
              <w:t>освежение минерализованных полос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411C">
              <w:rPr>
                <w:sz w:val="24"/>
                <w:szCs w:val="24"/>
              </w:rPr>
              <w:t>ктябрь</w:t>
            </w: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Pr="003E6785" w:rsidRDefault="003B15E5" w:rsidP="008C411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8B62A5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1A1E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77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B15E5" w:rsidRDefault="003B15E5" w:rsidP="0087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Проверка, очистка </w:t>
            </w:r>
            <w:r w:rsidR="004303A4">
              <w:rPr>
                <w:sz w:val="24"/>
                <w:szCs w:val="24"/>
              </w:rPr>
              <w:t>и ремонт систем вентиляции и</w:t>
            </w:r>
            <w:r w:rsidRPr="008B62A5">
              <w:rPr>
                <w:sz w:val="24"/>
                <w:szCs w:val="24"/>
              </w:rPr>
              <w:t xml:space="preserve"> </w:t>
            </w:r>
            <w:r w:rsidR="00DB7C88">
              <w:rPr>
                <w:sz w:val="24"/>
                <w:szCs w:val="24"/>
              </w:rPr>
              <w:t xml:space="preserve">индивидуальных систем </w:t>
            </w:r>
            <w:r w:rsidRPr="008B62A5">
              <w:rPr>
                <w:sz w:val="24"/>
                <w:szCs w:val="24"/>
              </w:rPr>
              <w:t>отопления (печного, газового</w:t>
            </w:r>
            <w:r w:rsidR="0087433F">
              <w:rPr>
                <w:sz w:val="24"/>
                <w:szCs w:val="24"/>
              </w:rPr>
              <w:t xml:space="preserve"> и т.д.</w:t>
            </w:r>
            <w:r w:rsidRPr="008B62A5">
              <w:rPr>
                <w:sz w:val="24"/>
                <w:szCs w:val="24"/>
              </w:rPr>
              <w:t>), подготовка их</w:t>
            </w:r>
            <w:r w:rsidR="00997E9C">
              <w:rPr>
                <w:sz w:val="24"/>
                <w:szCs w:val="24"/>
              </w:rPr>
              <w:t xml:space="preserve"> </w:t>
            </w:r>
            <w:r w:rsidRPr="008B62A5">
              <w:rPr>
                <w:sz w:val="24"/>
                <w:szCs w:val="24"/>
              </w:rPr>
              <w:t>к эксплуатации в осенне-зимний период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D3488A">
        <w:trPr>
          <w:trHeight w:val="495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Default="00785631" w:rsidP="009A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DA018F">
            <w:pPr>
              <w:jc w:val="both"/>
              <w:rPr>
                <w:sz w:val="24"/>
                <w:szCs w:val="24"/>
              </w:rPr>
            </w:pPr>
            <w:r w:rsidRPr="00B86EED">
              <w:rPr>
                <w:sz w:val="24"/>
                <w:szCs w:val="24"/>
              </w:rPr>
              <w:t>Очистка от мусора и горючих мат</w:t>
            </w:r>
            <w:r>
              <w:rPr>
                <w:sz w:val="24"/>
                <w:szCs w:val="24"/>
              </w:rPr>
              <w:t>ериалов чердачных,  по</w:t>
            </w:r>
            <w:r w:rsidR="00123DF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вальных, </w:t>
            </w:r>
            <w:r w:rsidRPr="00B86EED">
              <w:rPr>
                <w:sz w:val="24"/>
                <w:szCs w:val="24"/>
              </w:rPr>
              <w:t>технических помещений</w:t>
            </w:r>
            <w:r>
              <w:rPr>
                <w:sz w:val="24"/>
                <w:szCs w:val="24"/>
              </w:rPr>
              <w:t xml:space="preserve"> и подполий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Pr="0002429F" w:rsidRDefault="003B15E5" w:rsidP="005E4215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="008743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7433F">
              <w:rPr>
                <w:sz w:val="24"/>
                <w:szCs w:val="24"/>
              </w:rPr>
              <w:t xml:space="preserve">имеющихся на территориях организаций, </w:t>
            </w:r>
            <w:r w:rsidRPr="00057752">
              <w:rPr>
                <w:sz w:val="24"/>
                <w:szCs w:val="24"/>
              </w:rPr>
              <w:t>наружных источников противопожарного водоснабжения</w:t>
            </w:r>
            <w:r w:rsidR="005E33CA">
              <w:rPr>
                <w:sz w:val="24"/>
                <w:szCs w:val="24"/>
              </w:rPr>
              <w:t xml:space="preserve"> (</w:t>
            </w:r>
            <w:r w:rsidR="0087433F">
              <w:rPr>
                <w:sz w:val="24"/>
                <w:szCs w:val="24"/>
              </w:rPr>
              <w:t>пожарных гидрантов</w:t>
            </w:r>
            <w:r w:rsidR="005E42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своевременной очистки их от снега и льда, обеспечение </w:t>
            </w:r>
            <w:r w:rsidR="005B2C63">
              <w:rPr>
                <w:sz w:val="24"/>
                <w:szCs w:val="24"/>
              </w:rPr>
              <w:t xml:space="preserve">проезда и </w:t>
            </w:r>
            <w:r>
              <w:rPr>
                <w:sz w:val="24"/>
                <w:szCs w:val="24"/>
              </w:rPr>
              <w:t xml:space="preserve">подъезда пожарной техники </w:t>
            </w:r>
            <w:r w:rsidR="005E4215">
              <w:rPr>
                <w:sz w:val="24"/>
                <w:szCs w:val="24"/>
              </w:rPr>
              <w:t xml:space="preserve">к ним </w:t>
            </w:r>
            <w:r>
              <w:rPr>
                <w:sz w:val="24"/>
                <w:szCs w:val="24"/>
              </w:rPr>
              <w:t>для забора воды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625A8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625A8" w:rsidRPr="00DD193A" w:rsidRDefault="008625A8" w:rsidP="00475323">
            <w:pPr>
              <w:jc w:val="both"/>
              <w:rPr>
                <w:sz w:val="24"/>
                <w:szCs w:val="24"/>
              </w:rPr>
            </w:pPr>
            <w:r w:rsidRPr="00B07F86">
              <w:rPr>
                <w:sz w:val="24"/>
                <w:szCs w:val="24"/>
              </w:rPr>
              <w:t xml:space="preserve">Временное отключение от источников электроснабжения не </w:t>
            </w:r>
            <w:r>
              <w:rPr>
                <w:sz w:val="24"/>
                <w:szCs w:val="24"/>
              </w:rPr>
              <w:t xml:space="preserve">эксплуатируемых и (или) бесхозных </w:t>
            </w:r>
            <w:r w:rsidRPr="00B07F86">
              <w:rPr>
                <w:sz w:val="24"/>
                <w:szCs w:val="24"/>
              </w:rPr>
              <w:t>строений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625A8" w:rsidRPr="003E6785" w:rsidRDefault="008625A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625A8" w:rsidRPr="00EC2424" w:rsidRDefault="008625A8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Pr="00057752" w:rsidRDefault="008625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625A8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625A8" w:rsidRPr="00B07F86" w:rsidRDefault="008625A8" w:rsidP="0047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электроустановок, электрооборудования</w:t>
            </w:r>
            <w:r w:rsidR="00453F6D">
              <w:rPr>
                <w:sz w:val="24"/>
                <w:szCs w:val="24"/>
              </w:rPr>
              <w:t>, электроприборов</w:t>
            </w:r>
            <w:r>
              <w:rPr>
                <w:sz w:val="24"/>
                <w:szCs w:val="24"/>
              </w:rPr>
              <w:t xml:space="preserve"> и электрических сетей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625A8" w:rsidRPr="003E6785" w:rsidRDefault="008625A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625A8" w:rsidRDefault="008625A8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Pr="00057752" w:rsidRDefault="008625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0073EE">
        <w:trPr>
          <w:trHeight w:val="106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5E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беспрепятственных проездов (круговых проездов), подъездов пожарной техники к </w:t>
            </w:r>
            <w:r w:rsidR="005E4215">
              <w:rPr>
                <w:sz w:val="24"/>
                <w:szCs w:val="24"/>
              </w:rPr>
              <w:t xml:space="preserve">имеющимся наружным </w:t>
            </w:r>
            <w:r>
              <w:rPr>
                <w:sz w:val="24"/>
                <w:szCs w:val="24"/>
              </w:rPr>
              <w:t>источникам противопожарного водоснабжения</w:t>
            </w:r>
            <w:r w:rsidR="005E4215">
              <w:rPr>
                <w:sz w:val="24"/>
                <w:szCs w:val="24"/>
              </w:rPr>
              <w:t xml:space="preserve"> (водоёмам)</w:t>
            </w:r>
            <w:r>
              <w:rPr>
                <w:sz w:val="24"/>
                <w:szCs w:val="24"/>
              </w:rPr>
              <w:t xml:space="preserve">, зданиям и строениям, обустройство разворотных площадок </w:t>
            </w:r>
            <w:r w:rsidR="005E4215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и мест для установки пожарной техники у фасадов зданий (сооружений), обеспечение подступов</w:t>
            </w:r>
            <w:r w:rsidR="005E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противопожарному инвентарю, своевременная очистка дорог </w:t>
            </w:r>
            <w:r w:rsidR="005E4215">
              <w:rPr>
                <w:sz w:val="24"/>
                <w:szCs w:val="24"/>
              </w:rPr>
              <w:t xml:space="preserve">на территориях организаций </w:t>
            </w:r>
            <w:r>
              <w:rPr>
                <w:sz w:val="24"/>
                <w:szCs w:val="24"/>
              </w:rPr>
              <w:t>от снега и льда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3F0F11">
        <w:trPr>
          <w:trHeight w:val="46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032D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пожароопасных работ, организация хранения горючих материалов, легковоспламеняющихся жидкостей </w:t>
            </w:r>
            <w:r w:rsidR="00997E9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и газовых баллонов в соответствии с требованиями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EC2424" w:rsidRDefault="003B15E5" w:rsidP="0033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F11037" w:rsidP="0033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B74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 (автоматической пожарной</w:t>
            </w:r>
            <w:r w:rsidR="00B745CB">
              <w:rPr>
                <w:sz w:val="24"/>
                <w:szCs w:val="24"/>
              </w:rPr>
              <w:t xml:space="preserve"> сигнализации</w:t>
            </w:r>
            <w:r>
              <w:rPr>
                <w:sz w:val="24"/>
                <w:szCs w:val="24"/>
              </w:rPr>
              <w:t>, речевых систем оповещения)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A1EA8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83715" w:rsidRPr="00057752" w:rsidRDefault="002875AA" w:rsidP="00997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</w:t>
            </w:r>
            <w:r w:rsidR="00997E9C">
              <w:rPr>
                <w:sz w:val="24"/>
                <w:szCs w:val="24"/>
              </w:rPr>
              <w:t xml:space="preserve">систем и </w:t>
            </w:r>
            <w:r w:rsidR="000073EE" w:rsidRPr="00057752">
              <w:rPr>
                <w:sz w:val="24"/>
                <w:szCs w:val="24"/>
              </w:rPr>
              <w:t>средств пожаротушения</w:t>
            </w:r>
            <w:r w:rsidR="000073EE">
              <w:rPr>
                <w:sz w:val="24"/>
                <w:szCs w:val="24"/>
              </w:rPr>
              <w:t xml:space="preserve"> (автома</w:t>
            </w:r>
            <w:r w:rsidR="00B86EED">
              <w:rPr>
                <w:sz w:val="24"/>
                <w:szCs w:val="24"/>
              </w:rPr>
              <w:t>тических установок пожаротушения</w:t>
            </w:r>
            <w:r w:rsidR="000073EE">
              <w:rPr>
                <w:sz w:val="24"/>
                <w:szCs w:val="24"/>
              </w:rPr>
              <w:t>, систем внутреннего проти</w:t>
            </w:r>
            <w:r w:rsidR="008C411C">
              <w:rPr>
                <w:sz w:val="24"/>
                <w:szCs w:val="24"/>
              </w:rPr>
              <w:t>вопожарного водопровода</w:t>
            </w:r>
            <w:r w:rsidR="00997E9C">
              <w:rPr>
                <w:sz w:val="24"/>
                <w:szCs w:val="24"/>
              </w:rPr>
              <w:t>, пожарных кранов, огнетушителей</w:t>
            </w:r>
            <w:r w:rsidR="000073EE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7932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A1EA8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862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путей эвакуации, эвакуационных выходов </w:t>
            </w:r>
            <w:r w:rsidR="00A91F69">
              <w:rPr>
                <w:sz w:val="24"/>
                <w:szCs w:val="24"/>
              </w:rPr>
              <w:t xml:space="preserve">                              </w:t>
            </w:r>
            <w:r w:rsidR="00C91BE2">
              <w:rPr>
                <w:sz w:val="24"/>
                <w:szCs w:val="24"/>
              </w:rPr>
              <w:t xml:space="preserve">из зданий </w:t>
            </w:r>
            <w:r>
              <w:rPr>
                <w:sz w:val="24"/>
                <w:szCs w:val="24"/>
              </w:rPr>
              <w:t>в состоянии, обеспечивающем безопасную эвакуацию людей при пожаре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73EE">
              <w:rPr>
                <w:sz w:val="24"/>
                <w:szCs w:val="24"/>
              </w:rPr>
              <w:t>остоянно</w:t>
            </w:r>
          </w:p>
          <w:p w:rsidR="00631903" w:rsidRDefault="00631903" w:rsidP="008D6CEA">
            <w:pPr>
              <w:jc w:val="center"/>
              <w:rPr>
                <w:sz w:val="24"/>
                <w:szCs w:val="24"/>
              </w:rPr>
            </w:pPr>
          </w:p>
          <w:p w:rsidR="00631903" w:rsidRPr="00057752" w:rsidRDefault="00631903" w:rsidP="008D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C411C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C411C" w:rsidRPr="00057752" w:rsidRDefault="001A1E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8045F" w:rsidRDefault="008C411C" w:rsidP="001D7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D7439">
              <w:rPr>
                <w:sz w:val="24"/>
                <w:szCs w:val="24"/>
              </w:rPr>
              <w:t xml:space="preserve">в организациях с массовым пребыванием людей </w:t>
            </w:r>
            <w:r>
              <w:rPr>
                <w:sz w:val="24"/>
                <w:szCs w:val="24"/>
              </w:rPr>
              <w:t>практических тренировок по эвакуации</w:t>
            </w:r>
            <w:r w:rsidR="001D7439">
              <w:rPr>
                <w:sz w:val="24"/>
                <w:szCs w:val="24"/>
              </w:rPr>
              <w:t xml:space="preserve"> </w:t>
            </w:r>
            <w:r w:rsidR="00F11037">
              <w:rPr>
                <w:sz w:val="24"/>
                <w:szCs w:val="24"/>
              </w:rPr>
              <w:t>в случае возникновения пожара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C411C" w:rsidRPr="00793237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C411C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  <w:r w:rsidR="00287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C411C" w:rsidRPr="00057752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1EA8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255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плану месячника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9B4460" w:rsidP="00F7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2F1675" w:rsidRDefault="002F1675" w:rsidP="00DB73A4">
      <w:pPr>
        <w:jc w:val="center"/>
        <w:rPr>
          <w:sz w:val="16"/>
          <w:szCs w:val="16"/>
        </w:rPr>
      </w:pPr>
      <w:bookmarkStart w:id="0" w:name="_GoBack"/>
      <w:bookmarkEnd w:id="0"/>
    </w:p>
    <w:sectPr w:rsidR="002F1675" w:rsidSect="00CE5A29">
      <w:headerReference w:type="default" r:id="rId10"/>
      <w:headerReference w:type="first" r:id="rId11"/>
      <w:pgSz w:w="16838" w:h="11906" w:orient="landscape"/>
      <w:pgMar w:top="1418" w:right="680" w:bottom="1134" w:left="68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09" w:rsidRDefault="00405109" w:rsidP="00733AAE">
      <w:r>
        <w:separator/>
      </w:r>
    </w:p>
  </w:endnote>
  <w:endnote w:type="continuationSeparator" w:id="0">
    <w:p w:rsidR="00405109" w:rsidRDefault="00405109" w:rsidP="0073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09" w:rsidRDefault="00405109" w:rsidP="00733AAE">
      <w:r>
        <w:separator/>
      </w:r>
    </w:p>
  </w:footnote>
  <w:footnote w:type="continuationSeparator" w:id="0">
    <w:p w:rsidR="00405109" w:rsidRDefault="00405109" w:rsidP="0073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6C34A6" w:rsidP="00CE5A29">
    <w:pPr>
      <w:pStyle w:val="ae"/>
    </w:pPr>
    <w:fldSimple w:instr=" PAGE   \* MERGEFORMAT ">
      <w:r w:rsidR="00826080">
        <w:rPr>
          <w:noProof/>
        </w:rPr>
        <w:t>2</w:t>
      </w:r>
    </w:fldSimple>
  </w:p>
  <w:p w:rsidR="00CE5A29" w:rsidRPr="00881081" w:rsidRDefault="00CE5A29" w:rsidP="00CE5A29">
    <w:pPr>
      <w:pStyle w:val="ae"/>
    </w:pPr>
  </w:p>
  <w:p w:rsidR="00733AAE" w:rsidRPr="00293334" w:rsidRDefault="00733AAE" w:rsidP="002933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6C34A6" w:rsidP="00CE5A29">
    <w:pPr>
      <w:pStyle w:val="ae"/>
    </w:pPr>
    <w:fldSimple w:instr=" PAGE   \* MERGEFORMAT ">
      <w:r w:rsidR="00826080">
        <w:rPr>
          <w:noProof/>
        </w:rPr>
        <w:t>3</w:t>
      </w:r>
    </w:fldSimple>
  </w:p>
  <w:p w:rsidR="00CE5A29" w:rsidRPr="00881081" w:rsidRDefault="00CE5A29" w:rsidP="00CE5A29">
    <w:pPr>
      <w:pStyle w:val="ae"/>
    </w:pPr>
  </w:p>
  <w:p w:rsidR="00CE5A29" w:rsidRPr="00293334" w:rsidRDefault="00CE5A29" w:rsidP="0029333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6C34A6" w:rsidP="00293334">
    <w:pPr>
      <w:pStyle w:val="ae"/>
    </w:pPr>
    <w:fldSimple w:instr=" PAGE   \* MERGEFORMAT ">
      <w:r w:rsidR="00CE5A29">
        <w:rPr>
          <w:noProof/>
        </w:rPr>
        <w:t>1</w:t>
      </w:r>
    </w:fldSimple>
  </w:p>
  <w:p w:rsidR="00CE5A29" w:rsidRDefault="00CE5A29" w:rsidP="002933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130"/>
    <w:rsid w:val="000055BC"/>
    <w:rsid w:val="00005C17"/>
    <w:rsid w:val="000073EE"/>
    <w:rsid w:val="000075CF"/>
    <w:rsid w:val="00007B78"/>
    <w:rsid w:val="00007EFE"/>
    <w:rsid w:val="00010D51"/>
    <w:rsid w:val="00011820"/>
    <w:rsid w:val="000119BF"/>
    <w:rsid w:val="0001214C"/>
    <w:rsid w:val="00012912"/>
    <w:rsid w:val="00012A8E"/>
    <w:rsid w:val="00013489"/>
    <w:rsid w:val="0001360B"/>
    <w:rsid w:val="00015072"/>
    <w:rsid w:val="0001551B"/>
    <w:rsid w:val="00015FE4"/>
    <w:rsid w:val="00016390"/>
    <w:rsid w:val="000174F6"/>
    <w:rsid w:val="00017722"/>
    <w:rsid w:val="00017FDD"/>
    <w:rsid w:val="00020EDC"/>
    <w:rsid w:val="00021466"/>
    <w:rsid w:val="0002299F"/>
    <w:rsid w:val="0002421E"/>
    <w:rsid w:val="0002429F"/>
    <w:rsid w:val="0002514C"/>
    <w:rsid w:val="000253B3"/>
    <w:rsid w:val="0002636D"/>
    <w:rsid w:val="00026D44"/>
    <w:rsid w:val="0002713A"/>
    <w:rsid w:val="0002718D"/>
    <w:rsid w:val="000278C0"/>
    <w:rsid w:val="00030110"/>
    <w:rsid w:val="00030822"/>
    <w:rsid w:val="00030854"/>
    <w:rsid w:val="00030AD1"/>
    <w:rsid w:val="00031279"/>
    <w:rsid w:val="00031551"/>
    <w:rsid w:val="00031E91"/>
    <w:rsid w:val="000322EF"/>
    <w:rsid w:val="00032D11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13AF"/>
    <w:rsid w:val="00061B9C"/>
    <w:rsid w:val="00061E7F"/>
    <w:rsid w:val="000626B2"/>
    <w:rsid w:val="00064090"/>
    <w:rsid w:val="0006439D"/>
    <w:rsid w:val="00064796"/>
    <w:rsid w:val="0006604B"/>
    <w:rsid w:val="0007170C"/>
    <w:rsid w:val="0007170D"/>
    <w:rsid w:val="000719D4"/>
    <w:rsid w:val="00071D63"/>
    <w:rsid w:val="00071F98"/>
    <w:rsid w:val="000729AB"/>
    <w:rsid w:val="00073A69"/>
    <w:rsid w:val="000745CE"/>
    <w:rsid w:val="00075544"/>
    <w:rsid w:val="00075EBE"/>
    <w:rsid w:val="00076140"/>
    <w:rsid w:val="0007624D"/>
    <w:rsid w:val="00076A2A"/>
    <w:rsid w:val="00080AC4"/>
    <w:rsid w:val="00081449"/>
    <w:rsid w:val="00084387"/>
    <w:rsid w:val="0008596F"/>
    <w:rsid w:val="0008631C"/>
    <w:rsid w:val="0008788A"/>
    <w:rsid w:val="00087B3A"/>
    <w:rsid w:val="0009098B"/>
    <w:rsid w:val="00091158"/>
    <w:rsid w:val="000913A7"/>
    <w:rsid w:val="0009153B"/>
    <w:rsid w:val="00092471"/>
    <w:rsid w:val="000930C1"/>
    <w:rsid w:val="0009344E"/>
    <w:rsid w:val="00093E58"/>
    <w:rsid w:val="000945FD"/>
    <w:rsid w:val="0009695E"/>
    <w:rsid w:val="000A002A"/>
    <w:rsid w:val="000A0193"/>
    <w:rsid w:val="000A1029"/>
    <w:rsid w:val="000A1240"/>
    <w:rsid w:val="000A1B9C"/>
    <w:rsid w:val="000A1DDA"/>
    <w:rsid w:val="000A1EA7"/>
    <w:rsid w:val="000A2820"/>
    <w:rsid w:val="000A3DFF"/>
    <w:rsid w:val="000A4B38"/>
    <w:rsid w:val="000A640A"/>
    <w:rsid w:val="000A673C"/>
    <w:rsid w:val="000A6D10"/>
    <w:rsid w:val="000A76F4"/>
    <w:rsid w:val="000A7867"/>
    <w:rsid w:val="000A7DFB"/>
    <w:rsid w:val="000B1983"/>
    <w:rsid w:val="000B2007"/>
    <w:rsid w:val="000B2DA6"/>
    <w:rsid w:val="000B59C8"/>
    <w:rsid w:val="000B6685"/>
    <w:rsid w:val="000B77D2"/>
    <w:rsid w:val="000B7897"/>
    <w:rsid w:val="000B7D36"/>
    <w:rsid w:val="000C0227"/>
    <w:rsid w:val="000C078A"/>
    <w:rsid w:val="000C171A"/>
    <w:rsid w:val="000C1F6F"/>
    <w:rsid w:val="000C2281"/>
    <w:rsid w:val="000C22D4"/>
    <w:rsid w:val="000C4488"/>
    <w:rsid w:val="000C4836"/>
    <w:rsid w:val="000C490F"/>
    <w:rsid w:val="000C6E7F"/>
    <w:rsid w:val="000C76F3"/>
    <w:rsid w:val="000D1F64"/>
    <w:rsid w:val="000D228C"/>
    <w:rsid w:val="000D329D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5D9"/>
    <w:rsid w:val="000E2EE4"/>
    <w:rsid w:val="000E37CF"/>
    <w:rsid w:val="000E3889"/>
    <w:rsid w:val="000E3C37"/>
    <w:rsid w:val="000E3CF8"/>
    <w:rsid w:val="000E4407"/>
    <w:rsid w:val="000E687A"/>
    <w:rsid w:val="000E7A21"/>
    <w:rsid w:val="000F0028"/>
    <w:rsid w:val="000F0150"/>
    <w:rsid w:val="000F026D"/>
    <w:rsid w:val="000F09F1"/>
    <w:rsid w:val="000F1F10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100123"/>
    <w:rsid w:val="00102956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459E"/>
    <w:rsid w:val="00114DE5"/>
    <w:rsid w:val="00116521"/>
    <w:rsid w:val="001166D4"/>
    <w:rsid w:val="00116787"/>
    <w:rsid w:val="001169AB"/>
    <w:rsid w:val="00116D61"/>
    <w:rsid w:val="00117F45"/>
    <w:rsid w:val="00120D8D"/>
    <w:rsid w:val="001239D6"/>
    <w:rsid w:val="00123AF2"/>
    <w:rsid w:val="00123DF6"/>
    <w:rsid w:val="00125956"/>
    <w:rsid w:val="0012618B"/>
    <w:rsid w:val="00126944"/>
    <w:rsid w:val="001269FA"/>
    <w:rsid w:val="00127387"/>
    <w:rsid w:val="001275E3"/>
    <w:rsid w:val="0013032E"/>
    <w:rsid w:val="001308CD"/>
    <w:rsid w:val="00131697"/>
    <w:rsid w:val="001318A2"/>
    <w:rsid w:val="00131AF7"/>
    <w:rsid w:val="00132130"/>
    <w:rsid w:val="00132AC8"/>
    <w:rsid w:val="00133A55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1B10"/>
    <w:rsid w:val="00143043"/>
    <w:rsid w:val="00143322"/>
    <w:rsid w:val="00143AE2"/>
    <w:rsid w:val="0014451E"/>
    <w:rsid w:val="00147A90"/>
    <w:rsid w:val="00150275"/>
    <w:rsid w:val="001505C3"/>
    <w:rsid w:val="0015382F"/>
    <w:rsid w:val="00153837"/>
    <w:rsid w:val="00153AAD"/>
    <w:rsid w:val="0015464F"/>
    <w:rsid w:val="00156561"/>
    <w:rsid w:val="00156910"/>
    <w:rsid w:val="00157615"/>
    <w:rsid w:val="00157D71"/>
    <w:rsid w:val="0016221F"/>
    <w:rsid w:val="00162706"/>
    <w:rsid w:val="00162F50"/>
    <w:rsid w:val="0016567C"/>
    <w:rsid w:val="0016596B"/>
    <w:rsid w:val="0017032E"/>
    <w:rsid w:val="00170BF1"/>
    <w:rsid w:val="00172E8F"/>
    <w:rsid w:val="00174D87"/>
    <w:rsid w:val="001752B9"/>
    <w:rsid w:val="00175493"/>
    <w:rsid w:val="0017666E"/>
    <w:rsid w:val="00177AB3"/>
    <w:rsid w:val="00177FDE"/>
    <w:rsid w:val="0018050C"/>
    <w:rsid w:val="00180A85"/>
    <w:rsid w:val="00181267"/>
    <w:rsid w:val="001829C8"/>
    <w:rsid w:val="0018457B"/>
    <w:rsid w:val="00184CE9"/>
    <w:rsid w:val="0018524A"/>
    <w:rsid w:val="001860F8"/>
    <w:rsid w:val="0018676A"/>
    <w:rsid w:val="00190C68"/>
    <w:rsid w:val="00190D7A"/>
    <w:rsid w:val="0019126F"/>
    <w:rsid w:val="00192807"/>
    <w:rsid w:val="00192ECF"/>
    <w:rsid w:val="00193C2D"/>
    <w:rsid w:val="0019478D"/>
    <w:rsid w:val="001947BC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1EA8"/>
    <w:rsid w:val="001A26EE"/>
    <w:rsid w:val="001A2994"/>
    <w:rsid w:val="001A390F"/>
    <w:rsid w:val="001A3E52"/>
    <w:rsid w:val="001A4078"/>
    <w:rsid w:val="001A40C8"/>
    <w:rsid w:val="001A5DBC"/>
    <w:rsid w:val="001A6003"/>
    <w:rsid w:val="001A6713"/>
    <w:rsid w:val="001B0EF9"/>
    <w:rsid w:val="001B107B"/>
    <w:rsid w:val="001B166D"/>
    <w:rsid w:val="001B2227"/>
    <w:rsid w:val="001B2CFD"/>
    <w:rsid w:val="001B2DD5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E51"/>
    <w:rsid w:val="001C7CF3"/>
    <w:rsid w:val="001D1F45"/>
    <w:rsid w:val="001D2022"/>
    <w:rsid w:val="001D22AE"/>
    <w:rsid w:val="001D269D"/>
    <w:rsid w:val="001D3A84"/>
    <w:rsid w:val="001D414C"/>
    <w:rsid w:val="001D41F0"/>
    <w:rsid w:val="001D496A"/>
    <w:rsid w:val="001D4D9B"/>
    <w:rsid w:val="001D5587"/>
    <w:rsid w:val="001D57A5"/>
    <w:rsid w:val="001D5E52"/>
    <w:rsid w:val="001D62D2"/>
    <w:rsid w:val="001D62DF"/>
    <w:rsid w:val="001D6C7E"/>
    <w:rsid w:val="001D7439"/>
    <w:rsid w:val="001D75A7"/>
    <w:rsid w:val="001E0012"/>
    <w:rsid w:val="001E0C15"/>
    <w:rsid w:val="001E1E9A"/>
    <w:rsid w:val="001E228F"/>
    <w:rsid w:val="001E263E"/>
    <w:rsid w:val="001E286F"/>
    <w:rsid w:val="001E5D6F"/>
    <w:rsid w:val="001E681D"/>
    <w:rsid w:val="001E6DB9"/>
    <w:rsid w:val="001E7585"/>
    <w:rsid w:val="001E75D6"/>
    <w:rsid w:val="001F0EC8"/>
    <w:rsid w:val="001F0F0D"/>
    <w:rsid w:val="001F32F6"/>
    <w:rsid w:val="001F37F3"/>
    <w:rsid w:val="001F4024"/>
    <w:rsid w:val="001F4068"/>
    <w:rsid w:val="001F4758"/>
    <w:rsid w:val="001F7212"/>
    <w:rsid w:val="001F7EF5"/>
    <w:rsid w:val="0020180A"/>
    <w:rsid w:val="00203C5A"/>
    <w:rsid w:val="00204010"/>
    <w:rsid w:val="00204B68"/>
    <w:rsid w:val="00204D43"/>
    <w:rsid w:val="00204D4B"/>
    <w:rsid w:val="002058BC"/>
    <w:rsid w:val="002065C6"/>
    <w:rsid w:val="00206A88"/>
    <w:rsid w:val="00206BDE"/>
    <w:rsid w:val="00211386"/>
    <w:rsid w:val="00211BCF"/>
    <w:rsid w:val="0021277B"/>
    <w:rsid w:val="0021309A"/>
    <w:rsid w:val="00213340"/>
    <w:rsid w:val="002133AD"/>
    <w:rsid w:val="00215242"/>
    <w:rsid w:val="00215B78"/>
    <w:rsid w:val="00216527"/>
    <w:rsid w:val="00216988"/>
    <w:rsid w:val="00217F5E"/>
    <w:rsid w:val="00225767"/>
    <w:rsid w:val="002261E2"/>
    <w:rsid w:val="002262EF"/>
    <w:rsid w:val="002267FB"/>
    <w:rsid w:val="00226879"/>
    <w:rsid w:val="00227377"/>
    <w:rsid w:val="00227605"/>
    <w:rsid w:val="002277CC"/>
    <w:rsid w:val="0023094C"/>
    <w:rsid w:val="00230A69"/>
    <w:rsid w:val="00232E30"/>
    <w:rsid w:val="00235CA0"/>
    <w:rsid w:val="002361E0"/>
    <w:rsid w:val="00236A2E"/>
    <w:rsid w:val="00236E3C"/>
    <w:rsid w:val="00237538"/>
    <w:rsid w:val="00237E36"/>
    <w:rsid w:val="00240124"/>
    <w:rsid w:val="00240539"/>
    <w:rsid w:val="00240E8C"/>
    <w:rsid w:val="00241529"/>
    <w:rsid w:val="002418B8"/>
    <w:rsid w:val="0024289A"/>
    <w:rsid w:val="002434B3"/>
    <w:rsid w:val="00243A09"/>
    <w:rsid w:val="00244170"/>
    <w:rsid w:val="00244FA7"/>
    <w:rsid w:val="002457E4"/>
    <w:rsid w:val="002472F4"/>
    <w:rsid w:val="002473A2"/>
    <w:rsid w:val="00247A38"/>
    <w:rsid w:val="0025023B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94A"/>
    <w:rsid w:val="00256C63"/>
    <w:rsid w:val="002576F7"/>
    <w:rsid w:val="002607CE"/>
    <w:rsid w:val="00261465"/>
    <w:rsid w:val="002616B8"/>
    <w:rsid w:val="00261836"/>
    <w:rsid w:val="00261D87"/>
    <w:rsid w:val="00261F4B"/>
    <w:rsid w:val="00262B2F"/>
    <w:rsid w:val="00262B63"/>
    <w:rsid w:val="00262C2E"/>
    <w:rsid w:val="00264866"/>
    <w:rsid w:val="00264F24"/>
    <w:rsid w:val="002676F7"/>
    <w:rsid w:val="00267DAD"/>
    <w:rsid w:val="00270AD2"/>
    <w:rsid w:val="0027316A"/>
    <w:rsid w:val="00274C7C"/>
    <w:rsid w:val="00275233"/>
    <w:rsid w:val="0027572E"/>
    <w:rsid w:val="00275B13"/>
    <w:rsid w:val="00275D64"/>
    <w:rsid w:val="00276156"/>
    <w:rsid w:val="002767DD"/>
    <w:rsid w:val="002771A6"/>
    <w:rsid w:val="00277FA5"/>
    <w:rsid w:val="00280A1E"/>
    <w:rsid w:val="00281E82"/>
    <w:rsid w:val="00281E97"/>
    <w:rsid w:val="002821F6"/>
    <w:rsid w:val="00284AF5"/>
    <w:rsid w:val="00284B8A"/>
    <w:rsid w:val="00285CF6"/>
    <w:rsid w:val="00286DAD"/>
    <w:rsid w:val="00286E57"/>
    <w:rsid w:val="0028711E"/>
    <w:rsid w:val="002875AA"/>
    <w:rsid w:val="0028799B"/>
    <w:rsid w:val="002879BE"/>
    <w:rsid w:val="00290650"/>
    <w:rsid w:val="002910B8"/>
    <w:rsid w:val="00291955"/>
    <w:rsid w:val="00291B5E"/>
    <w:rsid w:val="00291E2F"/>
    <w:rsid w:val="00291E64"/>
    <w:rsid w:val="00292CCF"/>
    <w:rsid w:val="00292CED"/>
    <w:rsid w:val="002930DC"/>
    <w:rsid w:val="00293334"/>
    <w:rsid w:val="002935EB"/>
    <w:rsid w:val="00293E29"/>
    <w:rsid w:val="0029437D"/>
    <w:rsid w:val="0029486E"/>
    <w:rsid w:val="00294D6B"/>
    <w:rsid w:val="00295477"/>
    <w:rsid w:val="00296104"/>
    <w:rsid w:val="00296830"/>
    <w:rsid w:val="00296E6A"/>
    <w:rsid w:val="00296EAF"/>
    <w:rsid w:val="00297B43"/>
    <w:rsid w:val="002A0194"/>
    <w:rsid w:val="002A0775"/>
    <w:rsid w:val="002A3E4A"/>
    <w:rsid w:val="002A3FA8"/>
    <w:rsid w:val="002A4C7A"/>
    <w:rsid w:val="002A5059"/>
    <w:rsid w:val="002A635A"/>
    <w:rsid w:val="002A6580"/>
    <w:rsid w:val="002A6778"/>
    <w:rsid w:val="002B15E3"/>
    <w:rsid w:val="002B1E83"/>
    <w:rsid w:val="002B26C9"/>
    <w:rsid w:val="002B3899"/>
    <w:rsid w:val="002B393A"/>
    <w:rsid w:val="002B4876"/>
    <w:rsid w:val="002B4C33"/>
    <w:rsid w:val="002B5C2E"/>
    <w:rsid w:val="002B62DA"/>
    <w:rsid w:val="002B778A"/>
    <w:rsid w:val="002B7E39"/>
    <w:rsid w:val="002C097B"/>
    <w:rsid w:val="002C1D07"/>
    <w:rsid w:val="002C1FC4"/>
    <w:rsid w:val="002C3029"/>
    <w:rsid w:val="002C3C57"/>
    <w:rsid w:val="002C4C69"/>
    <w:rsid w:val="002C5905"/>
    <w:rsid w:val="002C5C60"/>
    <w:rsid w:val="002C60DD"/>
    <w:rsid w:val="002C68DD"/>
    <w:rsid w:val="002C6F83"/>
    <w:rsid w:val="002D007A"/>
    <w:rsid w:val="002D22F2"/>
    <w:rsid w:val="002D28FF"/>
    <w:rsid w:val="002D4061"/>
    <w:rsid w:val="002D606E"/>
    <w:rsid w:val="002D62D7"/>
    <w:rsid w:val="002D6840"/>
    <w:rsid w:val="002D688E"/>
    <w:rsid w:val="002D69BB"/>
    <w:rsid w:val="002D7789"/>
    <w:rsid w:val="002E0092"/>
    <w:rsid w:val="002E07AA"/>
    <w:rsid w:val="002E0E71"/>
    <w:rsid w:val="002E36B0"/>
    <w:rsid w:val="002E392F"/>
    <w:rsid w:val="002E5724"/>
    <w:rsid w:val="002E5780"/>
    <w:rsid w:val="002E6383"/>
    <w:rsid w:val="002E6810"/>
    <w:rsid w:val="002E7EA2"/>
    <w:rsid w:val="002F1675"/>
    <w:rsid w:val="002F348B"/>
    <w:rsid w:val="002F427F"/>
    <w:rsid w:val="002F450C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17CCD"/>
    <w:rsid w:val="00320A4C"/>
    <w:rsid w:val="00322C1C"/>
    <w:rsid w:val="003245F5"/>
    <w:rsid w:val="003251C9"/>
    <w:rsid w:val="00326945"/>
    <w:rsid w:val="00327B5C"/>
    <w:rsid w:val="00327DD9"/>
    <w:rsid w:val="00327FC8"/>
    <w:rsid w:val="003307EB"/>
    <w:rsid w:val="003324D6"/>
    <w:rsid w:val="00332DEF"/>
    <w:rsid w:val="00333D9D"/>
    <w:rsid w:val="00333F0C"/>
    <w:rsid w:val="00334D5B"/>
    <w:rsid w:val="003359A9"/>
    <w:rsid w:val="003362E2"/>
    <w:rsid w:val="0033635C"/>
    <w:rsid w:val="003368CE"/>
    <w:rsid w:val="00336BEF"/>
    <w:rsid w:val="00337F1B"/>
    <w:rsid w:val="00340DF8"/>
    <w:rsid w:val="00341276"/>
    <w:rsid w:val="00341DAD"/>
    <w:rsid w:val="00342C67"/>
    <w:rsid w:val="00343045"/>
    <w:rsid w:val="00345636"/>
    <w:rsid w:val="003469DF"/>
    <w:rsid w:val="003469FB"/>
    <w:rsid w:val="00346C11"/>
    <w:rsid w:val="0034719F"/>
    <w:rsid w:val="00350382"/>
    <w:rsid w:val="00350683"/>
    <w:rsid w:val="003517FD"/>
    <w:rsid w:val="00352300"/>
    <w:rsid w:val="00352370"/>
    <w:rsid w:val="003529A8"/>
    <w:rsid w:val="00353268"/>
    <w:rsid w:val="003547F7"/>
    <w:rsid w:val="003550D3"/>
    <w:rsid w:val="0035586E"/>
    <w:rsid w:val="00355EA7"/>
    <w:rsid w:val="00356155"/>
    <w:rsid w:val="00356D06"/>
    <w:rsid w:val="00357439"/>
    <w:rsid w:val="0036179C"/>
    <w:rsid w:val="00362457"/>
    <w:rsid w:val="00364043"/>
    <w:rsid w:val="003654B0"/>
    <w:rsid w:val="00366205"/>
    <w:rsid w:val="0036718C"/>
    <w:rsid w:val="003674AD"/>
    <w:rsid w:val="00367F1C"/>
    <w:rsid w:val="0037115F"/>
    <w:rsid w:val="0037297B"/>
    <w:rsid w:val="00373227"/>
    <w:rsid w:val="0037349E"/>
    <w:rsid w:val="00373C06"/>
    <w:rsid w:val="003746C9"/>
    <w:rsid w:val="003754A1"/>
    <w:rsid w:val="00376E6D"/>
    <w:rsid w:val="0037708D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29"/>
    <w:rsid w:val="003A292A"/>
    <w:rsid w:val="003A29F7"/>
    <w:rsid w:val="003A2EFF"/>
    <w:rsid w:val="003A467C"/>
    <w:rsid w:val="003A4CDA"/>
    <w:rsid w:val="003A540A"/>
    <w:rsid w:val="003A58C3"/>
    <w:rsid w:val="003A702C"/>
    <w:rsid w:val="003A7834"/>
    <w:rsid w:val="003B15E5"/>
    <w:rsid w:val="003B1DE0"/>
    <w:rsid w:val="003B27E6"/>
    <w:rsid w:val="003B28B4"/>
    <w:rsid w:val="003B3DEE"/>
    <w:rsid w:val="003B4767"/>
    <w:rsid w:val="003C0592"/>
    <w:rsid w:val="003C0AF1"/>
    <w:rsid w:val="003C0E3B"/>
    <w:rsid w:val="003C1419"/>
    <w:rsid w:val="003C186A"/>
    <w:rsid w:val="003C1BF1"/>
    <w:rsid w:val="003C2E19"/>
    <w:rsid w:val="003C3A3B"/>
    <w:rsid w:val="003C3B54"/>
    <w:rsid w:val="003C4D62"/>
    <w:rsid w:val="003C56B5"/>
    <w:rsid w:val="003C5C54"/>
    <w:rsid w:val="003C6151"/>
    <w:rsid w:val="003C66C6"/>
    <w:rsid w:val="003C7162"/>
    <w:rsid w:val="003C716B"/>
    <w:rsid w:val="003C71D2"/>
    <w:rsid w:val="003C7DD4"/>
    <w:rsid w:val="003C7FD2"/>
    <w:rsid w:val="003D1711"/>
    <w:rsid w:val="003D227E"/>
    <w:rsid w:val="003D3DFE"/>
    <w:rsid w:val="003D45E1"/>
    <w:rsid w:val="003D4CC4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AC4"/>
    <w:rsid w:val="003E780E"/>
    <w:rsid w:val="003E7B17"/>
    <w:rsid w:val="003F0F11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765"/>
    <w:rsid w:val="00403AAD"/>
    <w:rsid w:val="00404E1A"/>
    <w:rsid w:val="00405109"/>
    <w:rsid w:val="00405AED"/>
    <w:rsid w:val="00406556"/>
    <w:rsid w:val="00406623"/>
    <w:rsid w:val="00407450"/>
    <w:rsid w:val="00410503"/>
    <w:rsid w:val="00412D77"/>
    <w:rsid w:val="004138FA"/>
    <w:rsid w:val="0041408C"/>
    <w:rsid w:val="00414110"/>
    <w:rsid w:val="00414E92"/>
    <w:rsid w:val="004154B2"/>
    <w:rsid w:val="004205EC"/>
    <w:rsid w:val="00420A78"/>
    <w:rsid w:val="00420C04"/>
    <w:rsid w:val="00420F8D"/>
    <w:rsid w:val="00421697"/>
    <w:rsid w:val="0042231A"/>
    <w:rsid w:val="00422337"/>
    <w:rsid w:val="0042345A"/>
    <w:rsid w:val="00423721"/>
    <w:rsid w:val="00423956"/>
    <w:rsid w:val="00423FC5"/>
    <w:rsid w:val="00424359"/>
    <w:rsid w:val="0042467E"/>
    <w:rsid w:val="00425AA3"/>
    <w:rsid w:val="00427863"/>
    <w:rsid w:val="004303A4"/>
    <w:rsid w:val="0043056C"/>
    <w:rsid w:val="00430580"/>
    <w:rsid w:val="00431037"/>
    <w:rsid w:val="00431B68"/>
    <w:rsid w:val="00432DE2"/>
    <w:rsid w:val="004333F0"/>
    <w:rsid w:val="004356A3"/>
    <w:rsid w:val="004410A9"/>
    <w:rsid w:val="004412CA"/>
    <w:rsid w:val="00442183"/>
    <w:rsid w:val="0044268E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8F6"/>
    <w:rsid w:val="00447C42"/>
    <w:rsid w:val="00450B73"/>
    <w:rsid w:val="0045159F"/>
    <w:rsid w:val="004519C0"/>
    <w:rsid w:val="00453300"/>
    <w:rsid w:val="00453F6D"/>
    <w:rsid w:val="00455F16"/>
    <w:rsid w:val="004565D5"/>
    <w:rsid w:val="00456D5C"/>
    <w:rsid w:val="00460DB7"/>
    <w:rsid w:val="00460FFD"/>
    <w:rsid w:val="00461116"/>
    <w:rsid w:val="004624FE"/>
    <w:rsid w:val="004628D7"/>
    <w:rsid w:val="0046339C"/>
    <w:rsid w:val="004636A7"/>
    <w:rsid w:val="00465021"/>
    <w:rsid w:val="004661A3"/>
    <w:rsid w:val="00467077"/>
    <w:rsid w:val="0047034D"/>
    <w:rsid w:val="004703FB"/>
    <w:rsid w:val="00470D44"/>
    <w:rsid w:val="00471456"/>
    <w:rsid w:val="00471803"/>
    <w:rsid w:val="0047381C"/>
    <w:rsid w:val="00473ACB"/>
    <w:rsid w:val="00474C71"/>
    <w:rsid w:val="0047523E"/>
    <w:rsid w:val="00475690"/>
    <w:rsid w:val="00476A07"/>
    <w:rsid w:val="0047767D"/>
    <w:rsid w:val="00480106"/>
    <w:rsid w:val="004802F8"/>
    <w:rsid w:val="00480FE7"/>
    <w:rsid w:val="00481848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D3C"/>
    <w:rsid w:val="00491570"/>
    <w:rsid w:val="004915CA"/>
    <w:rsid w:val="00491875"/>
    <w:rsid w:val="004918E8"/>
    <w:rsid w:val="004927CB"/>
    <w:rsid w:val="0049354E"/>
    <w:rsid w:val="004949AC"/>
    <w:rsid w:val="00494FD5"/>
    <w:rsid w:val="004957B6"/>
    <w:rsid w:val="004A1DF6"/>
    <w:rsid w:val="004A2BF1"/>
    <w:rsid w:val="004A2EE1"/>
    <w:rsid w:val="004A33D8"/>
    <w:rsid w:val="004A3B90"/>
    <w:rsid w:val="004A3DD9"/>
    <w:rsid w:val="004A58F5"/>
    <w:rsid w:val="004A5BCE"/>
    <w:rsid w:val="004A610F"/>
    <w:rsid w:val="004A79A7"/>
    <w:rsid w:val="004B131C"/>
    <w:rsid w:val="004B1425"/>
    <w:rsid w:val="004B151F"/>
    <w:rsid w:val="004B1BB1"/>
    <w:rsid w:val="004B1E8B"/>
    <w:rsid w:val="004B234C"/>
    <w:rsid w:val="004B410B"/>
    <w:rsid w:val="004B5CD2"/>
    <w:rsid w:val="004B7838"/>
    <w:rsid w:val="004B7BD0"/>
    <w:rsid w:val="004C08BC"/>
    <w:rsid w:val="004C0E7B"/>
    <w:rsid w:val="004C37BF"/>
    <w:rsid w:val="004C409A"/>
    <w:rsid w:val="004C516A"/>
    <w:rsid w:val="004C52B0"/>
    <w:rsid w:val="004C5594"/>
    <w:rsid w:val="004C6C24"/>
    <w:rsid w:val="004C782E"/>
    <w:rsid w:val="004C7949"/>
    <w:rsid w:val="004D062D"/>
    <w:rsid w:val="004D134D"/>
    <w:rsid w:val="004D135E"/>
    <w:rsid w:val="004D1B9A"/>
    <w:rsid w:val="004D4D8C"/>
    <w:rsid w:val="004D508B"/>
    <w:rsid w:val="004D5968"/>
    <w:rsid w:val="004D5B2C"/>
    <w:rsid w:val="004D63B7"/>
    <w:rsid w:val="004D6E22"/>
    <w:rsid w:val="004D6FE2"/>
    <w:rsid w:val="004D79A7"/>
    <w:rsid w:val="004D7ADC"/>
    <w:rsid w:val="004E0384"/>
    <w:rsid w:val="004E0B17"/>
    <w:rsid w:val="004E108F"/>
    <w:rsid w:val="004E1D8A"/>
    <w:rsid w:val="004E5CC9"/>
    <w:rsid w:val="004E6D2A"/>
    <w:rsid w:val="004E7C74"/>
    <w:rsid w:val="004F07C4"/>
    <w:rsid w:val="004F1532"/>
    <w:rsid w:val="004F34C5"/>
    <w:rsid w:val="004F383A"/>
    <w:rsid w:val="004F3BE5"/>
    <w:rsid w:val="004F3C3C"/>
    <w:rsid w:val="004F446C"/>
    <w:rsid w:val="004F4B6F"/>
    <w:rsid w:val="004F4C6B"/>
    <w:rsid w:val="004F4F5B"/>
    <w:rsid w:val="004F5906"/>
    <w:rsid w:val="004F6FEF"/>
    <w:rsid w:val="004F7692"/>
    <w:rsid w:val="004F7A32"/>
    <w:rsid w:val="0050015E"/>
    <w:rsid w:val="0050302A"/>
    <w:rsid w:val="0050324C"/>
    <w:rsid w:val="005072FC"/>
    <w:rsid w:val="00510020"/>
    <w:rsid w:val="005101E5"/>
    <w:rsid w:val="005104D8"/>
    <w:rsid w:val="00510B36"/>
    <w:rsid w:val="00511417"/>
    <w:rsid w:val="0051199A"/>
    <w:rsid w:val="005132D1"/>
    <w:rsid w:val="0051487F"/>
    <w:rsid w:val="00514A4C"/>
    <w:rsid w:val="00514E9D"/>
    <w:rsid w:val="00515489"/>
    <w:rsid w:val="00515749"/>
    <w:rsid w:val="00515E39"/>
    <w:rsid w:val="00515E5C"/>
    <w:rsid w:val="00516166"/>
    <w:rsid w:val="00517D2C"/>
    <w:rsid w:val="00520644"/>
    <w:rsid w:val="00521982"/>
    <w:rsid w:val="00522620"/>
    <w:rsid w:val="0052282A"/>
    <w:rsid w:val="005232D4"/>
    <w:rsid w:val="005234D3"/>
    <w:rsid w:val="005239C5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404E"/>
    <w:rsid w:val="00534117"/>
    <w:rsid w:val="005346BC"/>
    <w:rsid w:val="00535592"/>
    <w:rsid w:val="00535E68"/>
    <w:rsid w:val="005367DC"/>
    <w:rsid w:val="00541830"/>
    <w:rsid w:val="00541DC5"/>
    <w:rsid w:val="00542250"/>
    <w:rsid w:val="00542823"/>
    <w:rsid w:val="00543E79"/>
    <w:rsid w:val="005468F3"/>
    <w:rsid w:val="00546E07"/>
    <w:rsid w:val="00547ADB"/>
    <w:rsid w:val="00547CCE"/>
    <w:rsid w:val="00547EC2"/>
    <w:rsid w:val="0055040D"/>
    <w:rsid w:val="005512BD"/>
    <w:rsid w:val="005520CC"/>
    <w:rsid w:val="0055350E"/>
    <w:rsid w:val="00556E81"/>
    <w:rsid w:val="00556ED4"/>
    <w:rsid w:val="00556ED6"/>
    <w:rsid w:val="00557FEA"/>
    <w:rsid w:val="0056123F"/>
    <w:rsid w:val="00562A26"/>
    <w:rsid w:val="005639C7"/>
    <w:rsid w:val="00563A61"/>
    <w:rsid w:val="00565137"/>
    <w:rsid w:val="005659E5"/>
    <w:rsid w:val="00566220"/>
    <w:rsid w:val="005668C0"/>
    <w:rsid w:val="00566D7A"/>
    <w:rsid w:val="00570F81"/>
    <w:rsid w:val="0057280A"/>
    <w:rsid w:val="00572FFE"/>
    <w:rsid w:val="005733BF"/>
    <w:rsid w:val="00573B04"/>
    <w:rsid w:val="0057548A"/>
    <w:rsid w:val="00575FDC"/>
    <w:rsid w:val="005765BD"/>
    <w:rsid w:val="00576C08"/>
    <w:rsid w:val="00580452"/>
    <w:rsid w:val="0058239A"/>
    <w:rsid w:val="005826A2"/>
    <w:rsid w:val="005833D2"/>
    <w:rsid w:val="00583715"/>
    <w:rsid w:val="00584BF1"/>
    <w:rsid w:val="0058515C"/>
    <w:rsid w:val="00585376"/>
    <w:rsid w:val="005858B7"/>
    <w:rsid w:val="005872AB"/>
    <w:rsid w:val="005875C5"/>
    <w:rsid w:val="00587F25"/>
    <w:rsid w:val="005902F7"/>
    <w:rsid w:val="00592796"/>
    <w:rsid w:val="00593BC4"/>
    <w:rsid w:val="00594A3A"/>
    <w:rsid w:val="00594C7D"/>
    <w:rsid w:val="005956DD"/>
    <w:rsid w:val="00596722"/>
    <w:rsid w:val="00596F62"/>
    <w:rsid w:val="00597754"/>
    <w:rsid w:val="00597965"/>
    <w:rsid w:val="005A081D"/>
    <w:rsid w:val="005A0B28"/>
    <w:rsid w:val="005A1402"/>
    <w:rsid w:val="005A1F87"/>
    <w:rsid w:val="005A3F80"/>
    <w:rsid w:val="005A3FCE"/>
    <w:rsid w:val="005A53DD"/>
    <w:rsid w:val="005A5A6A"/>
    <w:rsid w:val="005A660D"/>
    <w:rsid w:val="005A7246"/>
    <w:rsid w:val="005A77C8"/>
    <w:rsid w:val="005B03FD"/>
    <w:rsid w:val="005B08DA"/>
    <w:rsid w:val="005B0B9B"/>
    <w:rsid w:val="005B2317"/>
    <w:rsid w:val="005B2C63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B7D22"/>
    <w:rsid w:val="005C0A68"/>
    <w:rsid w:val="005C1334"/>
    <w:rsid w:val="005C31AD"/>
    <w:rsid w:val="005C4336"/>
    <w:rsid w:val="005C4435"/>
    <w:rsid w:val="005C45B5"/>
    <w:rsid w:val="005C4B2A"/>
    <w:rsid w:val="005C4F0A"/>
    <w:rsid w:val="005C5563"/>
    <w:rsid w:val="005C5E4E"/>
    <w:rsid w:val="005C654C"/>
    <w:rsid w:val="005C7214"/>
    <w:rsid w:val="005C745D"/>
    <w:rsid w:val="005D0086"/>
    <w:rsid w:val="005D0F6A"/>
    <w:rsid w:val="005D0FDE"/>
    <w:rsid w:val="005D15F8"/>
    <w:rsid w:val="005D238B"/>
    <w:rsid w:val="005D2791"/>
    <w:rsid w:val="005D2935"/>
    <w:rsid w:val="005D4325"/>
    <w:rsid w:val="005D545D"/>
    <w:rsid w:val="005D659E"/>
    <w:rsid w:val="005D752C"/>
    <w:rsid w:val="005D7DD5"/>
    <w:rsid w:val="005E007B"/>
    <w:rsid w:val="005E0488"/>
    <w:rsid w:val="005E0C60"/>
    <w:rsid w:val="005E2222"/>
    <w:rsid w:val="005E22BD"/>
    <w:rsid w:val="005E33CA"/>
    <w:rsid w:val="005E4215"/>
    <w:rsid w:val="005E453C"/>
    <w:rsid w:val="005E5851"/>
    <w:rsid w:val="005E6805"/>
    <w:rsid w:val="005E6A15"/>
    <w:rsid w:val="005E6DCC"/>
    <w:rsid w:val="005E7ACD"/>
    <w:rsid w:val="005F0C1A"/>
    <w:rsid w:val="005F1B3A"/>
    <w:rsid w:val="005F2014"/>
    <w:rsid w:val="005F20C5"/>
    <w:rsid w:val="005F3808"/>
    <w:rsid w:val="005F39A0"/>
    <w:rsid w:val="005F3AF5"/>
    <w:rsid w:val="005F4403"/>
    <w:rsid w:val="005F4787"/>
    <w:rsid w:val="005F47C6"/>
    <w:rsid w:val="005F687F"/>
    <w:rsid w:val="005F6A00"/>
    <w:rsid w:val="00600FAB"/>
    <w:rsid w:val="00601666"/>
    <w:rsid w:val="00603674"/>
    <w:rsid w:val="00603749"/>
    <w:rsid w:val="00603D78"/>
    <w:rsid w:val="0060565E"/>
    <w:rsid w:val="006063FE"/>
    <w:rsid w:val="00606EC6"/>
    <w:rsid w:val="00606EED"/>
    <w:rsid w:val="00607273"/>
    <w:rsid w:val="006077C7"/>
    <w:rsid w:val="00607F98"/>
    <w:rsid w:val="00610613"/>
    <w:rsid w:val="0061161B"/>
    <w:rsid w:val="00611A08"/>
    <w:rsid w:val="006120D1"/>
    <w:rsid w:val="006127EC"/>
    <w:rsid w:val="006135E7"/>
    <w:rsid w:val="006142D8"/>
    <w:rsid w:val="006146A3"/>
    <w:rsid w:val="00614F22"/>
    <w:rsid w:val="00615A09"/>
    <w:rsid w:val="0061637F"/>
    <w:rsid w:val="006164DC"/>
    <w:rsid w:val="00616871"/>
    <w:rsid w:val="006179B8"/>
    <w:rsid w:val="00617CC1"/>
    <w:rsid w:val="00621738"/>
    <w:rsid w:val="00622C8C"/>
    <w:rsid w:val="00623EEB"/>
    <w:rsid w:val="00624D56"/>
    <w:rsid w:val="0062555F"/>
    <w:rsid w:val="0062582E"/>
    <w:rsid w:val="00625CC7"/>
    <w:rsid w:val="00625CF1"/>
    <w:rsid w:val="00625D4C"/>
    <w:rsid w:val="00626EDA"/>
    <w:rsid w:val="00627FB1"/>
    <w:rsid w:val="006300AE"/>
    <w:rsid w:val="006309BF"/>
    <w:rsid w:val="00630CA3"/>
    <w:rsid w:val="006313A0"/>
    <w:rsid w:val="006316D6"/>
    <w:rsid w:val="00631903"/>
    <w:rsid w:val="00633E3D"/>
    <w:rsid w:val="00634114"/>
    <w:rsid w:val="00634E4B"/>
    <w:rsid w:val="006354DD"/>
    <w:rsid w:val="00635B71"/>
    <w:rsid w:val="00636235"/>
    <w:rsid w:val="00636569"/>
    <w:rsid w:val="00636697"/>
    <w:rsid w:val="00636FC5"/>
    <w:rsid w:val="006403F0"/>
    <w:rsid w:val="00640ED7"/>
    <w:rsid w:val="00641281"/>
    <w:rsid w:val="0064162A"/>
    <w:rsid w:val="00641EC2"/>
    <w:rsid w:val="0064217D"/>
    <w:rsid w:val="006423B3"/>
    <w:rsid w:val="00642594"/>
    <w:rsid w:val="006433EB"/>
    <w:rsid w:val="00643843"/>
    <w:rsid w:val="0064384E"/>
    <w:rsid w:val="0064458D"/>
    <w:rsid w:val="00646545"/>
    <w:rsid w:val="006465CC"/>
    <w:rsid w:val="00647204"/>
    <w:rsid w:val="00647AA6"/>
    <w:rsid w:val="00650542"/>
    <w:rsid w:val="00652792"/>
    <w:rsid w:val="0065286C"/>
    <w:rsid w:val="00652977"/>
    <w:rsid w:val="00652D39"/>
    <w:rsid w:val="00653472"/>
    <w:rsid w:val="00654E78"/>
    <w:rsid w:val="00656C51"/>
    <w:rsid w:val="00657052"/>
    <w:rsid w:val="00657686"/>
    <w:rsid w:val="00660D78"/>
    <w:rsid w:val="00661F45"/>
    <w:rsid w:val="00662165"/>
    <w:rsid w:val="00662389"/>
    <w:rsid w:val="00662C28"/>
    <w:rsid w:val="006631FD"/>
    <w:rsid w:val="006632EE"/>
    <w:rsid w:val="00663B3B"/>
    <w:rsid w:val="00663F43"/>
    <w:rsid w:val="00664540"/>
    <w:rsid w:val="00664B46"/>
    <w:rsid w:val="00666E2E"/>
    <w:rsid w:val="0066750C"/>
    <w:rsid w:val="00674C9E"/>
    <w:rsid w:val="006754F5"/>
    <w:rsid w:val="0067592C"/>
    <w:rsid w:val="00676C24"/>
    <w:rsid w:val="0067764A"/>
    <w:rsid w:val="00681881"/>
    <w:rsid w:val="0068427A"/>
    <w:rsid w:val="0068436E"/>
    <w:rsid w:val="00684FE4"/>
    <w:rsid w:val="006856BE"/>
    <w:rsid w:val="00685C0D"/>
    <w:rsid w:val="00687BBA"/>
    <w:rsid w:val="0069166F"/>
    <w:rsid w:val="006916E5"/>
    <w:rsid w:val="00692B62"/>
    <w:rsid w:val="00692D1A"/>
    <w:rsid w:val="006932C9"/>
    <w:rsid w:val="006938B8"/>
    <w:rsid w:val="0069493A"/>
    <w:rsid w:val="00695065"/>
    <w:rsid w:val="006A0F55"/>
    <w:rsid w:val="006A12BA"/>
    <w:rsid w:val="006A152B"/>
    <w:rsid w:val="006A1782"/>
    <w:rsid w:val="006A201B"/>
    <w:rsid w:val="006A26D0"/>
    <w:rsid w:val="006A33F4"/>
    <w:rsid w:val="006A4B96"/>
    <w:rsid w:val="006A54F5"/>
    <w:rsid w:val="006A55A1"/>
    <w:rsid w:val="006A6D0D"/>
    <w:rsid w:val="006A6D3A"/>
    <w:rsid w:val="006B0112"/>
    <w:rsid w:val="006B1AFF"/>
    <w:rsid w:val="006B1B31"/>
    <w:rsid w:val="006B2D00"/>
    <w:rsid w:val="006B3017"/>
    <w:rsid w:val="006B58D9"/>
    <w:rsid w:val="006B5950"/>
    <w:rsid w:val="006B5FE4"/>
    <w:rsid w:val="006B7A7A"/>
    <w:rsid w:val="006B7F7B"/>
    <w:rsid w:val="006C0670"/>
    <w:rsid w:val="006C190A"/>
    <w:rsid w:val="006C24BD"/>
    <w:rsid w:val="006C2AE8"/>
    <w:rsid w:val="006C34A6"/>
    <w:rsid w:val="006C3DB1"/>
    <w:rsid w:val="006C4C67"/>
    <w:rsid w:val="006C561F"/>
    <w:rsid w:val="006C5FBD"/>
    <w:rsid w:val="006C6142"/>
    <w:rsid w:val="006C6837"/>
    <w:rsid w:val="006C6CEF"/>
    <w:rsid w:val="006C7DA5"/>
    <w:rsid w:val="006D0205"/>
    <w:rsid w:val="006D1AFE"/>
    <w:rsid w:val="006D2FD8"/>
    <w:rsid w:val="006D3772"/>
    <w:rsid w:val="006D4B6C"/>
    <w:rsid w:val="006D5AF3"/>
    <w:rsid w:val="006D661A"/>
    <w:rsid w:val="006E0843"/>
    <w:rsid w:val="006E0D66"/>
    <w:rsid w:val="006E1221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2EB3"/>
    <w:rsid w:val="006F311D"/>
    <w:rsid w:val="006F3B24"/>
    <w:rsid w:val="006F6ADD"/>
    <w:rsid w:val="006F7250"/>
    <w:rsid w:val="007002F8"/>
    <w:rsid w:val="0070208D"/>
    <w:rsid w:val="00702D9A"/>
    <w:rsid w:val="00703F41"/>
    <w:rsid w:val="00704475"/>
    <w:rsid w:val="007059D1"/>
    <w:rsid w:val="0070681D"/>
    <w:rsid w:val="00707DE6"/>
    <w:rsid w:val="00710689"/>
    <w:rsid w:val="00710D7F"/>
    <w:rsid w:val="00711280"/>
    <w:rsid w:val="00711C45"/>
    <w:rsid w:val="00712157"/>
    <w:rsid w:val="00712238"/>
    <w:rsid w:val="00712771"/>
    <w:rsid w:val="00712907"/>
    <w:rsid w:val="00712A63"/>
    <w:rsid w:val="00713031"/>
    <w:rsid w:val="00716FA0"/>
    <w:rsid w:val="0071767F"/>
    <w:rsid w:val="0072065A"/>
    <w:rsid w:val="007212C0"/>
    <w:rsid w:val="00721E25"/>
    <w:rsid w:val="00722882"/>
    <w:rsid w:val="007229A3"/>
    <w:rsid w:val="007239FB"/>
    <w:rsid w:val="00723E1F"/>
    <w:rsid w:val="007242DA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AAE"/>
    <w:rsid w:val="00735955"/>
    <w:rsid w:val="0073726D"/>
    <w:rsid w:val="007401DE"/>
    <w:rsid w:val="00742232"/>
    <w:rsid w:val="007424D1"/>
    <w:rsid w:val="0074326D"/>
    <w:rsid w:val="00743639"/>
    <w:rsid w:val="0074507B"/>
    <w:rsid w:val="00745BBE"/>
    <w:rsid w:val="00746EE4"/>
    <w:rsid w:val="007508B2"/>
    <w:rsid w:val="00751066"/>
    <w:rsid w:val="00751DFB"/>
    <w:rsid w:val="007521F7"/>
    <w:rsid w:val="00754910"/>
    <w:rsid w:val="00754FC2"/>
    <w:rsid w:val="007554EB"/>
    <w:rsid w:val="00755CDC"/>
    <w:rsid w:val="0075657A"/>
    <w:rsid w:val="00757CDB"/>
    <w:rsid w:val="00757D10"/>
    <w:rsid w:val="00757DC9"/>
    <w:rsid w:val="00757E9F"/>
    <w:rsid w:val="00761779"/>
    <w:rsid w:val="007619C4"/>
    <w:rsid w:val="0076373E"/>
    <w:rsid w:val="00763EB0"/>
    <w:rsid w:val="0076493B"/>
    <w:rsid w:val="00764ACF"/>
    <w:rsid w:val="0076504A"/>
    <w:rsid w:val="00765C63"/>
    <w:rsid w:val="00766EDC"/>
    <w:rsid w:val="007675BB"/>
    <w:rsid w:val="00767E8A"/>
    <w:rsid w:val="0077003E"/>
    <w:rsid w:val="00770664"/>
    <w:rsid w:val="00770D46"/>
    <w:rsid w:val="007724E2"/>
    <w:rsid w:val="0077300D"/>
    <w:rsid w:val="0077393D"/>
    <w:rsid w:val="00774CAF"/>
    <w:rsid w:val="00775984"/>
    <w:rsid w:val="00775E2B"/>
    <w:rsid w:val="00775FA0"/>
    <w:rsid w:val="007770F0"/>
    <w:rsid w:val="0077758C"/>
    <w:rsid w:val="0077760E"/>
    <w:rsid w:val="00777974"/>
    <w:rsid w:val="00777BBA"/>
    <w:rsid w:val="00777E99"/>
    <w:rsid w:val="007817BA"/>
    <w:rsid w:val="00781E46"/>
    <w:rsid w:val="007848FC"/>
    <w:rsid w:val="00784AC3"/>
    <w:rsid w:val="00785631"/>
    <w:rsid w:val="00786726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275E"/>
    <w:rsid w:val="007A2972"/>
    <w:rsid w:val="007A29DF"/>
    <w:rsid w:val="007A2D54"/>
    <w:rsid w:val="007A3D88"/>
    <w:rsid w:val="007A61FE"/>
    <w:rsid w:val="007A7131"/>
    <w:rsid w:val="007B0091"/>
    <w:rsid w:val="007B1CF3"/>
    <w:rsid w:val="007B2F03"/>
    <w:rsid w:val="007B5333"/>
    <w:rsid w:val="007B5626"/>
    <w:rsid w:val="007B5EFA"/>
    <w:rsid w:val="007B62B0"/>
    <w:rsid w:val="007B6644"/>
    <w:rsid w:val="007C089C"/>
    <w:rsid w:val="007C0ED7"/>
    <w:rsid w:val="007C1021"/>
    <w:rsid w:val="007C1116"/>
    <w:rsid w:val="007C18B0"/>
    <w:rsid w:val="007C1F5E"/>
    <w:rsid w:val="007C23B8"/>
    <w:rsid w:val="007C24C6"/>
    <w:rsid w:val="007C2D9F"/>
    <w:rsid w:val="007C3610"/>
    <w:rsid w:val="007C4324"/>
    <w:rsid w:val="007C4BBA"/>
    <w:rsid w:val="007C5D99"/>
    <w:rsid w:val="007C60E8"/>
    <w:rsid w:val="007D0AEE"/>
    <w:rsid w:val="007D0F4E"/>
    <w:rsid w:val="007D12FF"/>
    <w:rsid w:val="007D3069"/>
    <w:rsid w:val="007D316B"/>
    <w:rsid w:val="007D4C52"/>
    <w:rsid w:val="007D5097"/>
    <w:rsid w:val="007D56AE"/>
    <w:rsid w:val="007D5C39"/>
    <w:rsid w:val="007D6D2C"/>
    <w:rsid w:val="007D71E1"/>
    <w:rsid w:val="007E149A"/>
    <w:rsid w:val="007E17EE"/>
    <w:rsid w:val="007E1AB1"/>
    <w:rsid w:val="007E232D"/>
    <w:rsid w:val="007E3B7C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D3"/>
    <w:rsid w:val="007F3481"/>
    <w:rsid w:val="007F3672"/>
    <w:rsid w:val="007F38A8"/>
    <w:rsid w:val="007F39AE"/>
    <w:rsid w:val="007F44C8"/>
    <w:rsid w:val="007F44FD"/>
    <w:rsid w:val="007F46B2"/>
    <w:rsid w:val="007F5B36"/>
    <w:rsid w:val="007F5C1E"/>
    <w:rsid w:val="007F67BE"/>
    <w:rsid w:val="007F75C1"/>
    <w:rsid w:val="008006F8"/>
    <w:rsid w:val="00801977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95D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5904"/>
    <w:rsid w:val="0081697C"/>
    <w:rsid w:val="008179E9"/>
    <w:rsid w:val="00820380"/>
    <w:rsid w:val="00821163"/>
    <w:rsid w:val="0082251D"/>
    <w:rsid w:val="00822742"/>
    <w:rsid w:val="00822C35"/>
    <w:rsid w:val="00822F68"/>
    <w:rsid w:val="0082367E"/>
    <w:rsid w:val="008237F3"/>
    <w:rsid w:val="0082385A"/>
    <w:rsid w:val="00823F0C"/>
    <w:rsid w:val="00824786"/>
    <w:rsid w:val="0082483C"/>
    <w:rsid w:val="008253BE"/>
    <w:rsid w:val="00825CA1"/>
    <w:rsid w:val="00826080"/>
    <w:rsid w:val="0082680E"/>
    <w:rsid w:val="00826ED9"/>
    <w:rsid w:val="00826F4D"/>
    <w:rsid w:val="008304CA"/>
    <w:rsid w:val="008307C7"/>
    <w:rsid w:val="00830CEE"/>
    <w:rsid w:val="0083159C"/>
    <w:rsid w:val="008325BE"/>
    <w:rsid w:val="008328D7"/>
    <w:rsid w:val="008349D4"/>
    <w:rsid w:val="00834D74"/>
    <w:rsid w:val="008355F2"/>
    <w:rsid w:val="00841F2C"/>
    <w:rsid w:val="00843E19"/>
    <w:rsid w:val="00843FD0"/>
    <w:rsid w:val="00843FDE"/>
    <w:rsid w:val="00844556"/>
    <w:rsid w:val="008450AB"/>
    <w:rsid w:val="008453C2"/>
    <w:rsid w:val="008470F3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3D1"/>
    <w:rsid w:val="00860C39"/>
    <w:rsid w:val="00860D3C"/>
    <w:rsid w:val="0086226D"/>
    <w:rsid w:val="00862415"/>
    <w:rsid w:val="008625A8"/>
    <w:rsid w:val="0086322E"/>
    <w:rsid w:val="00863803"/>
    <w:rsid w:val="00863EF3"/>
    <w:rsid w:val="00864B38"/>
    <w:rsid w:val="00865173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1D6C"/>
    <w:rsid w:val="008731BE"/>
    <w:rsid w:val="00873FBC"/>
    <w:rsid w:val="00874116"/>
    <w:rsid w:val="0087433F"/>
    <w:rsid w:val="00875177"/>
    <w:rsid w:val="00875C2C"/>
    <w:rsid w:val="008764E6"/>
    <w:rsid w:val="00876685"/>
    <w:rsid w:val="008772FD"/>
    <w:rsid w:val="008779E3"/>
    <w:rsid w:val="0088035F"/>
    <w:rsid w:val="00881081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552"/>
    <w:rsid w:val="00890DC7"/>
    <w:rsid w:val="00890E11"/>
    <w:rsid w:val="008931B6"/>
    <w:rsid w:val="008931DE"/>
    <w:rsid w:val="00893888"/>
    <w:rsid w:val="00894708"/>
    <w:rsid w:val="00895261"/>
    <w:rsid w:val="00895CE9"/>
    <w:rsid w:val="008967CE"/>
    <w:rsid w:val="00896D38"/>
    <w:rsid w:val="00897210"/>
    <w:rsid w:val="00897240"/>
    <w:rsid w:val="008A038A"/>
    <w:rsid w:val="008A121D"/>
    <w:rsid w:val="008A1F18"/>
    <w:rsid w:val="008A1F4F"/>
    <w:rsid w:val="008A235D"/>
    <w:rsid w:val="008A3C6C"/>
    <w:rsid w:val="008A4159"/>
    <w:rsid w:val="008A4833"/>
    <w:rsid w:val="008A59FA"/>
    <w:rsid w:val="008A5E13"/>
    <w:rsid w:val="008A69CF"/>
    <w:rsid w:val="008A69DB"/>
    <w:rsid w:val="008B250E"/>
    <w:rsid w:val="008B271B"/>
    <w:rsid w:val="008B373E"/>
    <w:rsid w:val="008B3EC6"/>
    <w:rsid w:val="008B431A"/>
    <w:rsid w:val="008B49AE"/>
    <w:rsid w:val="008B4BEE"/>
    <w:rsid w:val="008B5943"/>
    <w:rsid w:val="008B62A5"/>
    <w:rsid w:val="008B6AA7"/>
    <w:rsid w:val="008B78E6"/>
    <w:rsid w:val="008C0197"/>
    <w:rsid w:val="008C083A"/>
    <w:rsid w:val="008C3BA2"/>
    <w:rsid w:val="008C410C"/>
    <w:rsid w:val="008C411C"/>
    <w:rsid w:val="008C47D2"/>
    <w:rsid w:val="008C4B43"/>
    <w:rsid w:val="008C57EC"/>
    <w:rsid w:val="008D1652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F0BC7"/>
    <w:rsid w:val="008F3112"/>
    <w:rsid w:val="008F43B5"/>
    <w:rsid w:val="008F4DA2"/>
    <w:rsid w:val="008F50DA"/>
    <w:rsid w:val="008F608E"/>
    <w:rsid w:val="008F6ED9"/>
    <w:rsid w:val="008F7C2C"/>
    <w:rsid w:val="009000B2"/>
    <w:rsid w:val="00900B1B"/>
    <w:rsid w:val="00900C60"/>
    <w:rsid w:val="009015D4"/>
    <w:rsid w:val="00901AA4"/>
    <w:rsid w:val="00901ABA"/>
    <w:rsid w:val="00902990"/>
    <w:rsid w:val="00902993"/>
    <w:rsid w:val="00904BC5"/>
    <w:rsid w:val="0090568E"/>
    <w:rsid w:val="00906363"/>
    <w:rsid w:val="0090675A"/>
    <w:rsid w:val="009075C9"/>
    <w:rsid w:val="0090766D"/>
    <w:rsid w:val="009078A6"/>
    <w:rsid w:val="009078E3"/>
    <w:rsid w:val="00907A09"/>
    <w:rsid w:val="0091011B"/>
    <w:rsid w:val="00910F36"/>
    <w:rsid w:val="0091140D"/>
    <w:rsid w:val="0091298F"/>
    <w:rsid w:val="009144C3"/>
    <w:rsid w:val="00914D9E"/>
    <w:rsid w:val="00915232"/>
    <w:rsid w:val="00915EBE"/>
    <w:rsid w:val="00916B26"/>
    <w:rsid w:val="00916EB4"/>
    <w:rsid w:val="0091749D"/>
    <w:rsid w:val="00917BED"/>
    <w:rsid w:val="00920AAF"/>
    <w:rsid w:val="00920C8C"/>
    <w:rsid w:val="00920E21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E8B"/>
    <w:rsid w:val="00941FF0"/>
    <w:rsid w:val="0094277B"/>
    <w:rsid w:val="00943E5F"/>
    <w:rsid w:val="00944E4D"/>
    <w:rsid w:val="0094592C"/>
    <w:rsid w:val="00946484"/>
    <w:rsid w:val="00946A2C"/>
    <w:rsid w:val="00950956"/>
    <w:rsid w:val="00950D58"/>
    <w:rsid w:val="009517E8"/>
    <w:rsid w:val="00952727"/>
    <w:rsid w:val="0095276F"/>
    <w:rsid w:val="00952B17"/>
    <w:rsid w:val="00952EAC"/>
    <w:rsid w:val="00953922"/>
    <w:rsid w:val="009541C4"/>
    <w:rsid w:val="00954518"/>
    <w:rsid w:val="00954A91"/>
    <w:rsid w:val="0095775A"/>
    <w:rsid w:val="009604D2"/>
    <w:rsid w:val="009609CC"/>
    <w:rsid w:val="00960AE5"/>
    <w:rsid w:val="009617CA"/>
    <w:rsid w:val="00961B9F"/>
    <w:rsid w:val="00964159"/>
    <w:rsid w:val="009641C4"/>
    <w:rsid w:val="00966C12"/>
    <w:rsid w:val="009672FF"/>
    <w:rsid w:val="0096734C"/>
    <w:rsid w:val="00967970"/>
    <w:rsid w:val="00973BFF"/>
    <w:rsid w:val="00975B12"/>
    <w:rsid w:val="00975C04"/>
    <w:rsid w:val="00976B91"/>
    <w:rsid w:val="00977DFD"/>
    <w:rsid w:val="00977E5A"/>
    <w:rsid w:val="009803CE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91522"/>
    <w:rsid w:val="009928A3"/>
    <w:rsid w:val="00992E32"/>
    <w:rsid w:val="009930FB"/>
    <w:rsid w:val="00993C13"/>
    <w:rsid w:val="00994627"/>
    <w:rsid w:val="00994902"/>
    <w:rsid w:val="00994CEB"/>
    <w:rsid w:val="009952E8"/>
    <w:rsid w:val="00995E89"/>
    <w:rsid w:val="00995F14"/>
    <w:rsid w:val="009962AA"/>
    <w:rsid w:val="009968BD"/>
    <w:rsid w:val="00996B88"/>
    <w:rsid w:val="00997726"/>
    <w:rsid w:val="00997E6C"/>
    <w:rsid w:val="00997E9C"/>
    <w:rsid w:val="009A0894"/>
    <w:rsid w:val="009A1121"/>
    <w:rsid w:val="009A3876"/>
    <w:rsid w:val="009A3FBF"/>
    <w:rsid w:val="009A414B"/>
    <w:rsid w:val="009A41C3"/>
    <w:rsid w:val="009A520A"/>
    <w:rsid w:val="009A602A"/>
    <w:rsid w:val="009A6459"/>
    <w:rsid w:val="009A6D34"/>
    <w:rsid w:val="009A6E4F"/>
    <w:rsid w:val="009A7CAE"/>
    <w:rsid w:val="009A7EB9"/>
    <w:rsid w:val="009A7ECD"/>
    <w:rsid w:val="009B00D2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460"/>
    <w:rsid w:val="009B47D0"/>
    <w:rsid w:val="009B54A8"/>
    <w:rsid w:val="009B671F"/>
    <w:rsid w:val="009B681A"/>
    <w:rsid w:val="009B6DB4"/>
    <w:rsid w:val="009B6E6D"/>
    <w:rsid w:val="009B6F89"/>
    <w:rsid w:val="009B7C58"/>
    <w:rsid w:val="009C0BE4"/>
    <w:rsid w:val="009C0F87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07CE"/>
    <w:rsid w:val="009D1168"/>
    <w:rsid w:val="009D1E86"/>
    <w:rsid w:val="009D602B"/>
    <w:rsid w:val="009D620D"/>
    <w:rsid w:val="009D669B"/>
    <w:rsid w:val="009D67BE"/>
    <w:rsid w:val="009D6DBB"/>
    <w:rsid w:val="009D77E9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F0172"/>
    <w:rsid w:val="009F0537"/>
    <w:rsid w:val="009F0CEF"/>
    <w:rsid w:val="009F10D5"/>
    <w:rsid w:val="009F374B"/>
    <w:rsid w:val="009F383F"/>
    <w:rsid w:val="009F4255"/>
    <w:rsid w:val="009F4633"/>
    <w:rsid w:val="009F5091"/>
    <w:rsid w:val="009F58EA"/>
    <w:rsid w:val="009F5A61"/>
    <w:rsid w:val="009F5E5B"/>
    <w:rsid w:val="009F61AA"/>
    <w:rsid w:val="009F66D2"/>
    <w:rsid w:val="009F79C4"/>
    <w:rsid w:val="00A00C14"/>
    <w:rsid w:val="00A01EE0"/>
    <w:rsid w:val="00A02359"/>
    <w:rsid w:val="00A03719"/>
    <w:rsid w:val="00A046B0"/>
    <w:rsid w:val="00A05009"/>
    <w:rsid w:val="00A058E1"/>
    <w:rsid w:val="00A05AD2"/>
    <w:rsid w:val="00A0611A"/>
    <w:rsid w:val="00A06599"/>
    <w:rsid w:val="00A0664D"/>
    <w:rsid w:val="00A10AF5"/>
    <w:rsid w:val="00A10F19"/>
    <w:rsid w:val="00A10FCD"/>
    <w:rsid w:val="00A11409"/>
    <w:rsid w:val="00A11E28"/>
    <w:rsid w:val="00A12045"/>
    <w:rsid w:val="00A1237B"/>
    <w:rsid w:val="00A124D8"/>
    <w:rsid w:val="00A12AC6"/>
    <w:rsid w:val="00A13021"/>
    <w:rsid w:val="00A134E7"/>
    <w:rsid w:val="00A1392A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1C3"/>
    <w:rsid w:val="00A227FA"/>
    <w:rsid w:val="00A22D1D"/>
    <w:rsid w:val="00A22F62"/>
    <w:rsid w:val="00A23DCA"/>
    <w:rsid w:val="00A27703"/>
    <w:rsid w:val="00A3022E"/>
    <w:rsid w:val="00A30B22"/>
    <w:rsid w:val="00A32DCE"/>
    <w:rsid w:val="00A33E39"/>
    <w:rsid w:val="00A349FC"/>
    <w:rsid w:val="00A34EE4"/>
    <w:rsid w:val="00A352E8"/>
    <w:rsid w:val="00A374AD"/>
    <w:rsid w:val="00A37AD7"/>
    <w:rsid w:val="00A37E32"/>
    <w:rsid w:val="00A401AE"/>
    <w:rsid w:val="00A413BC"/>
    <w:rsid w:val="00A413C9"/>
    <w:rsid w:val="00A4317F"/>
    <w:rsid w:val="00A4437E"/>
    <w:rsid w:val="00A444EE"/>
    <w:rsid w:val="00A4511A"/>
    <w:rsid w:val="00A45967"/>
    <w:rsid w:val="00A45CDF"/>
    <w:rsid w:val="00A4706C"/>
    <w:rsid w:val="00A47E45"/>
    <w:rsid w:val="00A47E70"/>
    <w:rsid w:val="00A53074"/>
    <w:rsid w:val="00A533B8"/>
    <w:rsid w:val="00A536E1"/>
    <w:rsid w:val="00A53BDB"/>
    <w:rsid w:val="00A54258"/>
    <w:rsid w:val="00A55388"/>
    <w:rsid w:val="00A5547D"/>
    <w:rsid w:val="00A555E1"/>
    <w:rsid w:val="00A5649D"/>
    <w:rsid w:val="00A572A4"/>
    <w:rsid w:val="00A57E3C"/>
    <w:rsid w:val="00A60D26"/>
    <w:rsid w:val="00A6172F"/>
    <w:rsid w:val="00A61C4D"/>
    <w:rsid w:val="00A61CB9"/>
    <w:rsid w:val="00A62109"/>
    <w:rsid w:val="00A622B6"/>
    <w:rsid w:val="00A62ADB"/>
    <w:rsid w:val="00A642E5"/>
    <w:rsid w:val="00A6430E"/>
    <w:rsid w:val="00A645C0"/>
    <w:rsid w:val="00A64B83"/>
    <w:rsid w:val="00A65B40"/>
    <w:rsid w:val="00A65C78"/>
    <w:rsid w:val="00A65DA9"/>
    <w:rsid w:val="00A66CD1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0D7"/>
    <w:rsid w:val="00A75CE4"/>
    <w:rsid w:val="00A77063"/>
    <w:rsid w:val="00A77389"/>
    <w:rsid w:val="00A7750F"/>
    <w:rsid w:val="00A779A9"/>
    <w:rsid w:val="00A8045F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1F69"/>
    <w:rsid w:val="00A921BD"/>
    <w:rsid w:val="00A93021"/>
    <w:rsid w:val="00A931D7"/>
    <w:rsid w:val="00A93A9F"/>
    <w:rsid w:val="00A93D95"/>
    <w:rsid w:val="00A9445D"/>
    <w:rsid w:val="00A951A7"/>
    <w:rsid w:val="00A95276"/>
    <w:rsid w:val="00A95549"/>
    <w:rsid w:val="00A95999"/>
    <w:rsid w:val="00A974AB"/>
    <w:rsid w:val="00AA0AF7"/>
    <w:rsid w:val="00AA0C48"/>
    <w:rsid w:val="00AA1030"/>
    <w:rsid w:val="00AA31B1"/>
    <w:rsid w:val="00AA3E0D"/>
    <w:rsid w:val="00AA49F8"/>
    <w:rsid w:val="00AA6957"/>
    <w:rsid w:val="00AB0CE2"/>
    <w:rsid w:val="00AB192C"/>
    <w:rsid w:val="00AB1F59"/>
    <w:rsid w:val="00AB1FB9"/>
    <w:rsid w:val="00AB278A"/>
    <w:rsid w:val="00AB29EE"/>
    <w:rsid w:val="00AB4379"/>
    <w:rsid w:val="00AB4D89"/>
    <w:rsid w:val="00AB6F73"/>
    <w:rsid w:val="00AB72BA"/>
    <w:rsid w:val="00AC0236"/>
    <w:rsid w:val="00AC03DE"/>
    <w:rsid w:val="00AC1858"/>
    <w:rsid w:val="00AC1DAE"/>
    <w:rsid w:val="00AC236F"/>
    <w:rsid w:val="00AC322C"/>
    <w:rsid w:val="00AC450A"/>
    <w:rsid w:val="00AC4AC1"/>
    <w:rsid w:val="00AC4B02"/>
    <w:rsid w:val="00AC4F13"/>
    <w:rsid w:val="00AC4F1D"/>
    <w:rsid w:val="00AC500E"/>
    <w:rsid w:val="00AC5506"/>
    <w:rsid w:val="00AC56A0"/>
    <w:rsid w:val="00AC595B"/>
    <w:rsid w:val="00AC6DFE"/>
    <w:rsid w:val="00AC725A"/>
    <w:rsid w:val="00AC75C8"/>
    <w:rsid w:val="00AD09AF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B45"/>
    <w:rsid w:val="00AD7CE6"/>
    <w:rsid w:val="00AD7D8F"/>
    <w:rsid w:val="00AE0232"/>
    <w:rsid w:val="00AE0D57"/>
    <w:rsid w:val="00AE29A3"/>
    <w:rsid w:val="00AE2D4B"/>
    <w:rsid w:val="00AE3B9B"/>
    <w:rsid w:val="00AE3DFA"/>
    <w:rsid w:val="00AE5376"/>
    <w:rsid w:val="00AE691F"/>
    <w:rsid w:val="00AF120B"/>
    <w:rsid w:val="00AF13FF"/>
    <w:rsid w:val="00AF242E"/>
    <w:rsid w:val="00AF3330"/>
    <w:rsid w:val="00AF39B5"/>
    <w:rsid w:val="00AF3AC4"/>
    <w:rsid w:val="00AF4623"/>
    <w:rsid w:val="00AF4754"/>
    <w:rsid w:val="00AF4E12"/>
    <w:rsid w:val="00AF75FA"/>
    <w:rsid w:val="00AF7DBB"/>
    <w:rsid w:val="00AF7F4F"/>
    <w:rsid w:val="00B01B31"/>
    <w:rsid w:val="00B01DD4"/>
    <w:rsid w:val="00B01FB8"/>
    <w:rsid w:val="00B0358A"/>
    <w:rsid w:val="00B04756"/>
    <w:rsid w:val="00B050AC"/>
    <w:rsid w:val="00B05AC4"/>
    <w:rsid w:val="00B05DB4"/>
    <w:rsid w:val="00B07F86"/>
    <w:rsid w:val="00B1044D"/>
    <w:rsid w:val="00B10577"/>
    <w:rsid w:val="00B10A56"/>
    <w:rsid w:val="00B1212B"/>
    <w:rsid w:val="00B12430"/>
    <w:rsid w:val="00B142F1"/>
    <w:rsid w:val="00B15FB4"/>
    <w:rsid w:val="00B16212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6537"/>
    <w:rsid w:val="00B313DD"/>
    <w:rsid w:val="00B31DA3"/>
    <w:rsid w:val="00B31FAD"/>
    <w:rsid w:val="00B3204D"/>
    <w:rsid w:val="00B33A17"/>
    <w:rsid w:val="00B33B59"/>
    <w:rsid w:val="00B33D60"/>
    <w:rsid w:val="00B347A6"/>
    <w:rsid w:val="00B349F9"/>
    <w:rsid w:val="00B34AA6"/>
    <w:rsid w:val="00B34CFF"/>
    <w:rsid w:val="00B354CF"/>
    <w:rsid w:val="00B35611"/>
    <w:rsid w:val="00B358DC"/>
    <w:rsid w:val="00B360C3"/>
    <w:rsid w:val="00B36579"/>
    <w:rsid w:val="00B37E10"/>
    <w:rsid w:val="00B419E1"/>
    <w:rsid w:val="00B422B5"/>
    <w:rsid w:val="00B425CA"/>
    <w:rsid w:val="00B42A23"/>
    <w:rsid w:val="00B42A8B"/>
    <w:rsid w:val="00B42AFE"/>
    <w:rsid w:val="00B42C4D"/>
    <w:rsid w:val="00B42FD7"/>
    <w:rsid w:val="00B43262"/>
    <w:rsid w:val="00B43771"/>
    <w:rsid w:val="00B456B8"/>
    <w:rsid w:val="00B45EAA"/>
    <w:rsid w:val="00B4697B"/>
    <w:rsid w:val="00B4732B"/>
    <w:rsid w:val="00B47EDD"/>
    <w:rsid w:val="00B51731"/>
    <w:rsid w:val="00B51C45"/>
    <w:rsid w:val="00B54F30"/>
    <w:rsid w:val="00B550E0"/>
    <w:rsid w:val="00B55BE5"/>
    <w:rsid w:val="00B5628E"/>
    <w:rsid w:val="00B56955"/>
    <w:rsid w:val="00B56A6F"/>
    <w:rsid w:val="00B570CB"/>
    <w:rsid w:val="00B5770F"/>
    <w:rsid w:val="00B57CB3"/>
    <w:rsid w:val="00B610E9"/>
    <w:rsid w:val="00B62068"/>
    <w:rsid w:val="00B62E0F"/>
    <w:rsid w:val="00B635BB"/>
    <w:rsid w:val="00B65257"/>
    <w:rsid w:val="00B65C97"/>
    <w:rsid w:val="00B66192"/>
    <w:rsid w:val="00B66848"/>
    <w:rsid w:val="00B713C8"/>
    <w:rsid w:val="00B72722"/>
    <w:rsid w:val="00B72C14"/>
    <w:rsid w:val="00B73444"/>
    <w:rsid w:val="00B73E8E"/>
    <w:rsid w:val="00B745CB"/>
    <w:rsid w:val="00B81958"/>
    <w:rsid w:val="00B827D5"/>
    <w:rsid w:val="00B83A2D"/>
    <w:rsid w:val="00B83DAA"/>
    <w:rsid w:val="00B84FB6"/>
    <w:rsid w:val="00B85EB2"/>
    <w:rsid w:val="00B86891"/>
    <w:rsid w:val="00B86EED"/>
    <w:rsid w:val="00B87DA6"/>
    <w:rsid w:val="00B901A2"/>
    <w:rsid w:val="00B906BA"/>
    <w:rsid w:val="00B90A02"/>
    <w:rsid w:val="00B91A81"/>
    <w:rsid w:val="00B9248A"/>
    <w:rsid w:val="00B9290E"/>
    <w:rsid w:val="00B92BB8"/>
    <w:rsid w:val="00B9310B"/>
    <w:rsid w:val="00B93A4F"/>
    <w:rsid w:val="00B95D51"/>
    <w:rsid w:val="00B9618A"/>
    <w:rsid w:val="00B97E44"/>
    <w:rsid w:val="00BA1007"/>
    <w:rsid w:val="00BA2FF0"/>
    <w:rsid w:val="00BA41EF"/>
    <w:rsid w:val="00BA521C"/>
    <w:rsid w:val="00BA616F"/>
    <w:rsid w:val="00BA7490"/>
    <w:rsid w:val="00BB3563"/>
    <w:rsid w:val="00BB36A5"/>
    <w:rsid w:val="00BB4759"/>
    <w:rsid w:val="00BB5932"/>
    <w:rsid w:val="00BB6519"/>
    <w:rsid w:val="00BB71A0"/>
    <w:rsid w:val="00BB7A82"/>
    <w:rsid w:val="00BB7B2B"/>
    <w:rsid w:val="00BC0E9D"/>
    <w:rsid w:val="00BC192D"/>
    <w:rsid w:val="00BC1B2A"/>
    <w:rsid w:val="00BC1FEB"/>
    <w:rsid w:val="00BC2D2A"/>
    <w:rsid w:val="00BC3A12"/>
    <w:rsid w:val="00BC437D"/>
    <w:rsid w:val="00BC5757"/>
    <w:rsid w:val="00BC693D"/>
    <w:rsid w:val="00BC7345"/>
    <w:rsid w:val="00BC7451"/>
    <w:rsid w:val="00BC7758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5A6A"/>
    <w:rsid w:val="00BE68F8"/>
    <w:rsid w:val="00BE6F92"/>
    <w:rsid w:val="00BE6FB3"/>
    <w:rsid w:val="00BE79D9"/>
    <w:rsid w:val="00BF05A5"/>
    <w:rsid w:val="00BF0A28"/>
    <w:rsid w:val="00BF0F99"/>
    <w:rsid w:val="00BF1287"/>
    <w:rsid w:val="00BF2201"/>
    <w:rsid w:val="00BF292E"/>
    <w:rsid w:val="00BF343D"/>
    <w:rsid w:val="00BF5C4D"/>
    <w:rsid w:val="00BF7400"/>
    <w:rsid w:val="00C00828"/>
    <w:rsid w:val="00C01EF0"/>
    <w:rsid w:val="00C02185"/>
    <w:rsid w:val="00C0319A"/>
    <w:rsid w:val="00C03A0B"/>
    <w:rsid w:val="00C041D3"/>
    <w:rsid w:val="00C0601E"/>
    <w:rsid w:val="00C0794D"/>
    <w:rsid w:val="00C104E6"/>
    <w:rsid w:val="00C10B89"/>
    <w:rsid w:val="00C1114E"/>
    <w:rsid w:val="00C13973"/>
    <w:rsid w:val="00C13AD2"/>
    <w:rsid w:val="00C15490"/>
    <w:rsid w:val="00C16BA5"/>
    <w:rsid w:val="00C16D54"/>
    <w:rsid w:val="00C1704C"/>
    <w:rsid w:val="00C1727E"/>
    <w:rsid w:val="00C17973"/>
    <w:rsid w:val="00C17D7E"/>
    <w:rsid w:val="00C21918"/>
    <w:rsid w:val="00C21D99"/>
    <w:rsid w:val="00C21F0D"/>
    <w:rsid w:val="00C22F1F"/>
    <w:rsid w:val="00C234E5"/>
    <w:rsid w:val="00C23543"/>
    <w:rsid w:val="00C23995"/>
    <w:rsid w:val="00C23F48"/>
    <w:rsid w:val="00C24FCE"/>
    <w:rsid w:val="00C258C9"/>
    <w:rsid w:val="00C25CDF"/>
    <w:rsid w:val="00C27274"/>
    <w:rsid w:val="00C27774"/>
    <w:rsid w:val="00C30031"/>
    <w:rsid w:val="00C305F5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40BE"/>
    <w:rsid w:val="00C35A38"/>
    <w:rsid w:val="00C35C89"/>
    <w:rsid w:val="00C41013"/>
    <w:rsid w:val="00C4136A"/>
    <w:rsid w:val="00C41581"/>
    <w:rsid w:val="00C41760"/>
    <w:rsid w:val="00C42144"/>
    <w:rsid w:val="00C42D4F"/>
    <w:rsid w:val="00C449FE"/>
    <w:rsid w:val="00C479E9"/>
    <w:rsid w:val="00C50D1D"/>
    <w:rsid w:val="00C5151B"/>
    <w:rsid w:val="00C51A8F"/>
    <w:rsid w:val="00C5333E"/>
    <w:rsid w:val="00C537FC"/>
    <w:rsid w:val="00C540EC"/>
    <w:rsid w:val="00C55277"/>
    <w:rsid w:val="00C576A0"/>
    <w:rsid w:val="00C57C91"/>
    <w:rsid w:val="00C61703"/>
    <w:rsid w:val="00C61D80"/>
    <w:rsid w:val="00C623C7"/>
    <w:rsid w:val="00C62979"/>
    <w:rsid w:val="00C6580F"/>
    <w:rsid w:val="00C658A6"/>
    <w:rsid w:val="00C66DD1"/>
    <w:rsid w:val="00C66F11"/>
    <w:rsid w:val="00C67C83"/>
    <w:rsid w:val="00C67DDE"/>
    <w:rsid w:val="00C707F4"/>
    <w:rsid w:val="00C718CC"/>
    <w:rsid w:val="00C71BE5"/>
    <w:rsid w:val="00C71F6D"/>
    <w:rsid w:val="00C72640"/>
    <w:rsid w:val="00C72778"/>
    <w:rsid w:val="00C7464D"/>
    <w:rsid w:val="00C75055"/>
    <w:rsid w:val="00C767D8"/>
    <w:rsid w:val="00C769A6"/>
    <w:rsid w:val="00C801F0"/>
    <w:rsid w:val="00C81FE9"/>
    <w:rsid w:val="00C847B1"/>
    <w:rsid w:val="00C84B67"/>
    <w:rsid w:val="00C873B8"/>
    <w:rsid w:val="00C874DC"/>
    <w:rsid w:val="00C906FF"/>
    <w:rsid w:val="00C91BE2"/>
    <w:rsid w:val="00C928B6"/>
    <w:rsid w:val="00C92980"/>
    <w:rsid w:val="00C92C8F"/>
    <w:rsid w:val="00C92E75"/>
    <w:rsid w:val="00C92F4B"/>
    <w:rsid w:val="00C9301B"/>
    <w:rsid w:val="00C935BF"/>
    <w:rsid w:val="00C93789"/>
    <w:rsid w:val="00C9451C"/>
    <w:rsid w:val="00C958E2"/>
    <w:rsid w:val="00C95B8E"/>
    <w:rsid w:val="00C960D4"/>
    <w:rsid w:val="00C96748"/>
    <w:rsid w:val="00C967B9"/>
    <w:rsid w:val="00C96BC6"/>
    <w:rsid w:val="00CA0BD9"/>
    <w:rsid w:val="00CA2638"/>
    <w:rsid w:val="00CA4626"/>
    <w:rsid w:val="00CA5AD5"/>
    <w:rsid w:val="00CA5CB9"/>
    <w:rsid w:val="00CA65DD"/>
    <w:rsid w:val="00CA6692"/>
    <w:rsid w:val="00CA7347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B79A5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780"/>
    <w:rsid w:val="00CD31B2"/>
    <w:rsid w:val="00CD3C2A"/>
    <w:rsid w:val="00CD47CE"/>
    <w:rsid w:val="00CD5283"/>
    <w:rsid w:val="00CD61B9"/>
    <w:rsid w:val="00CD7735"/>
    <w:rsid w:val="00CD779D"/>
    <w:rsid w:val="00CE0AB2"/>
    <w:rsid w:val="00CE1DA3"/>
    <w:rsid w:val="00CE25D6"/>
    <w:rsid w:val="00CE2B6F"/>
    <w:rsid w:val="00CE2C07"/>
    <w:rsid w:val="00CE322C"/>
    <w:rsid w:val="00CE393D"/>
    <w:rsid w:val="00CE3E72"/>
    <w:rsid w:val="00CE4DE2"/>
    <w:rsid w:val="00CE57AE"/>
    <w:rsid w:val="00CE5A29"/>
    <w:rsid w:val="00CF094D"/>
    <w:rsid w:val="00CF0A2D"/>
    <w:rsid w:val="00CF1847"/>
    <w:rsid w:val="00CF2159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CD1"/>
    <w:rsid w:val="00D0486B"/>
    <w:rsid w:val="00D048A6"/>
    <w:rsid w:val="00D0663A"/>
    <w:rsid w:val="00D06DA5"/>
    <w:rsid w:val="00D07C96"/>
    <w:rsid w:val="00D103A7"/>
    <w:rsid w:val="00D10432"/>
    <w:rsid w:val="00D11419"/>
    <w:rsid w:val="00D146A2"/>
    <w:rsid w:val="00D148E8"/>
    <w:rsid w:val="00D15317"/>
    <w:rsid w:val="00D1602E"/>
    <w:rsid w:val="00D16F8C"/>
    <w:rsid w:val="00D17CE9"/>
    <w:rsid w:val="00D201A9"/>
    <w:rsid w:val="00D20848"/>
    <w:rsid w:val="00D20ADE"/>
    <w:rsid w:val="00D21880"/>
    <w:rsid w:val="00D21B91"/>
    <w:rsid w:val="00D226F4"/>
    <w:rsid w:val="00D23629"/>
    <w:rsid w:val="00D27139"/>
    <w:rsid w:val="00D27832"/>
    <w:rsid w:val="00D27F1A"/>
    <w:rsid w:val="00D304D2"/>
    <w:rsid w:val="00D309DC"/>
    <w:rsid w:val="00D31D16"/>
    <w:rsid w:val="00D32A31"/>
    <w:rsid w:val="00D33339"/>
    <w:rsid w:val="00D3488A"/>
    <w:rsid w:val="00D3573E"/>
    <w:rsid w:val="00D3698F"/>
    <w:rsid w:val="00D36EEE"/>
    <w:rsid w:val="00D37ECA"/>
    <w:rsid w:val="00D40E00"/>
    <w:rsid w:val="00D41F48"/>
    <w:rsid w:val="00D42EEA"/>
    <w:rsid w:val="00D4312A"/>
    <w:rsid w:val="00D433D6"/>
    <w:rsid w:val="00D439FB"/>
    <w:rsid w:val="00D450A0"/>
    <w:rsid w:val="00D45D4F"/>
    <w:rsid w:val="00D462B6"/>
    <w:rsid w:val="00D466AB"/>
    <w:rsid w:val="00D4699B"/>
    <w:rsid w:val="00D479CE"/>
    <w:rsid w:val="00D50480"/>
    <w:rsid w:val="00D5111D"/>
    <w:rsid w:val="00D519A7"/>
    <w:rsid w:val="00D52375"/>
    <w:rsid w:val="00D52379"/>
    <w:rsid w:val="00D5399E"/>
    <w:rsid w:val="00D545CC"/>
    <w:rsid w:val="00D54650"/>
    <w:rsid w:val="00D55077"/>
    <w:rsid w:val="00D569E2"/>
    <w:rsid w:val="00D60167"/>
    <w:rsid w:val="00D61BE3"/>
    <w:rsid w:val="00D631A5"/>
    <w:rsid w:val="00D65572"/>
    <w:rsid w:val="00D65D6A"/>
    <w:rsid w:val="00D66ED1"/>
    <w:rsid w:val="00D67339"/>
    <w:rsid w:val="00D675A9"/>
    <w:rsid w:val="00D67B28"/>
    <w:rsid w:val="00D71577"/>
    <w:rsid w:val="00D71C0B"/>
    <w:rsid w:val="00D72049"/>
    <w:rsid w:val="00D72F46"/>
    <w:rsid w:val="00D73795"/>
    <w:rsid w:val="00D73B11"/>
    <w:rsid w:val="00D77602"/>
    <w:rsid w:val="00D80B55"/>
    <w:rsid w:val="00D813B0"/>
    <w:rsid w:val="00D82A88"/>
    <w:rsid w:val="00D83B82"/>
    <w:rsid w:val="00D83D26"/>
    <w:rsid w:val="00D83EE1"/>
    <w:rsid w:val="00D840A7"/>
    <w:rsid w:val="00D846CF"/>
    <w:rsid w:val="00D84CF0"/>
    <w:rsid w:val="00D8528C"/>
    <w:rsid w:val="00D85CDB"/>
    <w:rsid w:val="00D85D1F"/>
    <w:rsid w:val="00D86A1E"/>
    <w:rsid w:val="00D870A1"/>
    <w:rsid w:val="00D8756D"/>
    <w:rsid w:val="00D90D53"/>
    <w:rsid w:val="00D92564"/>
    <w:rsid w:val="00D938AD"/>
    <w:rsid w:val="00D93BD0"/>
    <w:rsid w:val="00D9665B"/>
    <w:rsid w:val="00D973F7"/>
    <w:rsid w:val="00DA018F"/>
    <w:rsid w:val="00DA0A1D"/>
    <w:rsid w:val="00DA18FB"/>
    <w:rsid w:val="00DA1A30"/>
    <w:rsid w:val="00DA3019"/>
    <w:rsid w:val="00DA3A92"/>
    <w:rsid w:val="00DA4026"/>
    <w:rsid w:val="00DA5BF1"/>
    <w:rsid w:val="00DA6E83"/>
    <w:rsid w:val="00DB1017"/>
    <w:rsid w:val="00DB3EDA"/>
    <w:rsid w:val="00DB41A8"/>
    <w:rsid w:val="00DB5877"/>
    <w:rsid w:val="00DB6577"/>
    <w:rsid w:val="00DB73A4"/>
    <w:rsid w:val="00DB7B43"/>
    <w:rsid w:val="00DB7C88"/>
    <w:rsid w:val="00DC005A"/>
    <w:rsid w:val="00DC1F66"/>
    <w:rsid w:val="00DC21F8"/>
    <w:rsid w:val="00DC3A3E"/>
    <w:rsid w:val="00DC4C5E"/>
    <w:rsid w:val="00DC5557"/>
    <w:rsid w:val="00DC5688"/>
    <w:rsid w:val="00DC63DB"/>
    <w:rsid w:val="00DC744D"/>
    <w:rsid w:val="00DD15C4"/>
    <w:rsid w:val="00DD193A"/>
    <w:rsid w:val="00DD2F6A"/>
    <w:rsid w:val="00DD424D"/>
    <w:rsid w:val="00DD4869"/>
    <w:rsid w:val="00DD54DB"/>
    <w:rsid w:val="00DD6874"/>
    <w:rsid w:val="00DE0083"/>
    <w:rsid w:val="00DE0608"/>
    <w:rsid w:val="00DE0C9B"/>
    <w:rsid w:val="00DE2085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502D"/>
    <w:rsid w:val="00E0612E"/>
    <w:rsid w:val="00E0629A"/>
    <w:rsid w:val="00E0651B"/>
    <w:rsid w:val="00E06CC1"/>
    <w:rsid w:val="00E06FD3"/>
    <w:rsid w:val="00E07AE5"/>
    <w:rsid w:val="00E10BE5"/>
    <w:rsid w:val="00E11820"/>
    <w:rsid w:val="00E11FFF"/>
    <w:rsid w:val="00E13229"/>
    <w:rsid w:val="00E14A77"/>
    <w:rsid w:val="00E14E7C"/>
    <w:rsid w:val="00E14F1E"/>
    <w:rsid w:val="00E151D4"/>
    <w:rsid w:val="00E15294"/>
    <w:rsid w:val="00E16F6D"/>
    <w:rsid w:val="00E17170"/>
    <w:rsid w:val="00E1751C"/>
    <w:rsid w:val="00E17A25"/>
    <w:rsid w:val="00E17E9B"/>
    <w:rsid w:val="00E2073F"/>
    <w:rsid w:val="00E20B5D"/>
    <w:rsid w:val="00E20C47"/>
    <w:rsid w:val="00E2267F"/>
    <w:rsid w:val="00E23138"/>
    <w:rsid w:val="00E25C4C"/>
    <w:rsid w:val="00E262BC"/>
    <w:rsid w:val="00E26F08"/>
    <w:rsid w:val="00E27436"/>
    <w:rsid w:val="00E274F5"/>
    <w:rsid w:val="00E2765D"/>
    <w:rsid w:val="00E27663"/>
    <w:rsid w:val="00E27DDB"/>
    <w:rsid w:val="00E3117C"/>
    <w:rsid w:val="00E311A7"/>
    <w:rsid w:val="00E3301D"/>
    <w:rsid w:val="00E330A9"/>
    <w:rsid w:val="00E33E9B"/>
    <w:rsid w:val="00E3461D"/>
    <w:rsid w:val="00E3554B"/>
    <w:rsid w:val="00E35CAA"/>
    <w:rsid w:val="00E365B4"/>
    <w:rsid w:val="00E40522"/>
    <w:rsid w:val="00E40AF1"/>
    <w:rsid w:val="00E413E1"/>
    <w:rsid w:val="00E42A5C"/>
    <w:rsid w:val="00E44196"/>
    <w:rsid w:val="00E44A78"/>
    <w:rsid w:val="00E455E9"/>
    <w:rsid w:val="00E4616E"/>
    <w:rsid w:val="00E469D7"/>
    <w:rsid w:val="00E47EE0"/>
    <w:rsid w:val="00E50E18"/>
    <w:rsid w:val="00E50F35"/>
    <w:rsid w:val="00E522A7"/>
    <w:rsid w:val="00E526B9"/>
    <w:rsid w:val="00E52FB4"/>
    <w:rsid w:val="00E55186"/>
    <w:rsid w:val="00E55ED2"/>
    <w:rsid w:val="00E56214"/>
    <w:rsid w:val="00E56297"/>
    <w:rsid w:val="00E5719E"/>
    <w:rsid w:val="00E57D2E"/>
    <w:rsid w:val="00E604A7"/>
    <w:rsid w:val="00E60D8D"/>
    <w:rsid w:val="00E61477"/>
    <w:rsid w:val="00E6283D"/>
    <w:rsid w:val="00E62CAC"/>
    <w:rsid w:val="00E63227"/>
    <w:rsid w:val="00E63411"/>
    <w:rsid w:val="00E6372B"/>
    <w:rsid w:val="00E63F4A"/>
    <w:rsid w:val="00E64622"/>
    <w:rsid w:val="00E654A1"/>
    <w:rsid w:val="00E6650A"/>
    <w:rsid w:val="00E670FF"/>
    <w:rsid w:val="00E671F2"/>
    <w:rsid w:val="00E67768"/>
    <w:rsid w:val="00E67798"/>
    <w:rsid w:val="00E708B8"/>
    <w:rsid w:val="00E70A7D"/>
    <w:rsid w:val="00E7113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878C1"/>
    <w:rsid w:val="00E87BB6"/>
    <w:rsid w:val="00E90B59"/>
    <w:rsid w:val="00E91023"/>
    <w:rsid w:val="00E91FA1"/>
    <w:rsid w:val="00E923FA"/>
    <w:rsid w:val="00E92E6A"/>
    <w:rsid w:val="00E933B4"/>
    <w:rsid w:val="00E942A9"/>
    <w:rsid w:val="00E94406"/>
    <w:rsid w:val="00E95BFD"/>
    <w:rsid w:val="00E95E2F"/>
    <w:rsid w:val="00E961EA"/>
    <w:rsid w:val="00E979F9"/>
    <w:rsid w:val="00EA237C"/>
    <w:rsid w:val="00EA3DAF"/>
    <w:rsid w:val="00EA48BD"/>
    <w:rsid w:val="00EA584F"/>
    <w:rsid w:val="00EA6CD6"/>
    <w:rsid w:val="00EA7776"/>
    <w:rsid w:val="00EA778C"/>
    <w:rsid w:val="00EA7A3D"/>
    <w:rsid w:val="00EA7AE5"/>
    <w:rsid w:val="00EB156D"/>
    <w:rsid w:val="00EB1D77"/>
    <w:rsid w:val="00EB217E"/>
    <w:rsid w:val="00EB2D6B"/>
    <w:rsid w:val="00EB41BF"/>
    <w:rsid w:val="00EB423D"/>
    <w:rsid w:val="00EB4C95"/>
    <w:rsid w:val="00EC0296"/>
    <w:rsid w:val="00EC06A1"/>
    <w:rsid w:val="00EC0A6F"/>
    <w:rsid w:val="00EC0BAB"/>
    <w:rsid w:val="00EC1283"/>
    <w:rsid w:val="00EC2221"/>
    <w:rsid w:val="00EC2424"/>
    <w:rsid w:val="00EC254F"/>
    <w:rsid w:val="00EC3723"/>
    <w:rsid w:val="00EC3EE3"/>
    <w:rsid w:val="00EC3FC2"/>
    <w:rsid w:val="00EC57DA"/>
    <w:rsid w:val="00EC5CC5"/>
    <w:rsid w:val="00EC5D4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5C20"/>
    <w:rsid w:val="00ED6306"/>
    <w:rsid w:val="00ED6DB5"/>
    <w:rsid w:val="00EE054A"/>
    <w:rsid w:val="00EE1A89"/>
    <w:rsid w:val="00EE2364"/>
    <w:rsid w:val="00EE2A97"/>
    <w:rsid w:val="00EE4895"/>
    <w:rsid w:val="00EE5A97"/>
    <w:rsid w:val="00EE5EC3"/>
    <w:rsid w:val="00EE63B1"/>
    <w:rsid w:val="00EF08BE"/>
    <w:rsid w:val="00EF121E"/>
    <w:rsid w:val="00EF1636"/>
    <w:rsid w:val="00EF1F55"/>
    <w:rsid w:val="00EF1F9C"/>
    <w:rsid w:val="00EF3AFB"/>
    <w:rsid w:val="00EF4567"/>
    <w:rsid w:val="00F017BB"/>
    <w:rsid w:val="00F047F2"/>
    <w:rsid w:val="00F04BCE"/>
    <w:rsid w:val="00F0555D"/>
    <w:rsid w:val="00F0561D"/>
    <w:rsid w:val="00F05A88"/>
    <w:rsid w:val="00F1031C"/>
    <w:rsid w:val="00F11037"/>
    <w:rsid w:val="00F11186"/>
    <w:rsid w:val="00F1317B"/>
    <w:rsid w:val="00F1381E"/>
    <w:rsid w:val="00F152BD"/>
    <w:rsid w:val="00F15ABF"/>
    <w:rsid w:val="00F204C7"/>
    <w:rsid w:val="00F21E81"/>
    <w:rsid w:val="00F2223F"/>
    <w:rsid w:val="00F23BF0"/>
    <w:rsid w:val="00F2435A"/>
    <w:rsid w:val="00F25514"/>
    <w:rsid w:val="00F2579F"/>
    <w:rsid w:val="00F258D6"/>
    <w:rsid w:val="00F26C5B"/>
    <w:rsid w:val="00F274F6"/>
    <w:rsid w:val="00F27EBD"/>
    <w:rsid w:val="00F3202D"/>
    <w:rsid w:val="00F323CB"/>
    <w:rsid w:val="00F3300F"/>
    <w:rsid w:val="00F358D9"/>
    <w:rsid w:val="00F37E26"/>
    <w:rsid w:val="00F40B07"/>
    <w:rsid w:val="00F4107F"/>
    <w:rsid w:val="00F41792"/>
    <w:rsid w:val="00F41D5C"/>
    <w:rsid w:val="00F41DB8"/>
    <w:rsid w:val="00F42CDA"/>
    <w:rsid w:val="00F43884"/>
    <w:rsid w:val="00F44ECD"/>
    <w:rsid w:val="00F47C9A"/>
    <w:rsid w:val="00F50318"/>
    <w:rsid w:val="00F5135C"/>
    <w:rsid w:val="00F51789"/>
    <w:rsid w:val="00F5264F"/>
    <w:rsid w:val="00F54D34"/>
    <w:rsid w:val="00F54D5F"/>
    <w:rsid w:val="00F56DBD"/>
    <w:rsid w:val="00F57C57"/>
    <w:rsid w:val="00F602D7"/>
    <w:rsid w:val="00F60B99"/>
    <w:rsid w:val="00F60C36"/>
    <w:rsid w:val="00F61242"/>
    <w:rsid w:val="00F62039"/>
    <w:rsid w:val="00F6315A"/>
    <w:rsid w:val="00F64538"/>
    <w:rsid w:val="00F64DAA"/>
    <w:rsid w:val="00F64FF2"/>
    <w:rsid w:val="00F650FD"/>
    <w:rsid w:val="00F6579C"/>
    <w:rsid w:val="00F65B26"/>
    <w:rsid w:val="00F676A3"/>
    <w:rsid w:val="00F705CC"/>
    <w:rsid w:val="00F72822"/>
    <w:rsid w:val="00F7286E"/>
    <w:rsid w:val="00F72EAF"/>
    <w:rsid w:val="00F7429A"/>
    <w:rsid w:val="00F74467"/>
    <w:rsid w:val="00F75FB1"/>
    <w:rsid w:val="00F76856"/>
    <w:rsid w:val="00F76BED"/>
    <w:rsid w:val="00F77324"/>
    <w:rsid w:val="00F778DA"/>
    <w:rsid w:val="00F779BB"/>
    <w:rsid w:val="00F80027"/>
    <w:rsid w:val="00F80355"/>
    <w:rsid w:val="00F80EBF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1BE5"/>
    <w:rsid w:val="00F9222D"/>
    <w:rsid w:val="00F9295C"/>
    <w:rsid w:val="00F92D39"/>
    <w:rsid w:val="00F92F78"/>
    <w:rsid w:val="00F94E81"/>
    <w:rsid w:val="00F95238"/>
    <w:rsid w:val="00F9585A"/>
    <w:rsid w:val="00F958E6"/>
    <w:rsid w:val="00F95CA8"/>
    <w:rsid w:val="00F968FE"/>
    <w:rsid w:val="00FA0FDD"/>
    <w:rsid w:val="00FA1C29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1183"/>
    <w:rsid w:val="00FB2B9B"/>
    <w:rsid w:val="00FB3435"/>
    <w:rsid w:val="00FB3799"/>
    <w:rsid w:val="00FB49CC"/>
    <w:rsid w:val="00FB4D28"/>
    <w:rsid w:val="00FB646C"/>
    <w:rsid w:val="00FB76CC"/>
    <w:rsid w:val="00FC01DF"/>
    <w:rsid w:val="00FC04CA"/>
    <w:rsid w:val="00FC0818"/>
    <w:rsid w:val="00FC0930"/>
    <w:rsid w:val="00FC14D2"/>
    <w:rsid w:val="00FC3C39"/>
    <w:rsid w:val="00FC4554"/>
    <w:rsid w:val="00FC4C8C"/>
    <w:rsid w:val="00FC504B"/>
    <w:rsid w:val="00FC50F5"/>
    <w:rsid w:val="00FC5A2D"/>
    <w:rsid w:val="00FC5ED7"/>
    <w:rsid w:val="00FC7A1B"/>
    <w:rsid w:val="00FD0884"/>
    <w:rsid w:val="00FD1259"/>
    <w:rsid w:val="00FD1C6B"/>
    <w:rsid w:val="00FD2416"/>
    <w:rsid w:val="00FD2873"/>
    <w:rsid w:val="00FD2B8B"/>
    <w:rsid w:val="00FD3D7D"/>
    <w:rsid w:val="00FD4428"/>
    <w:rsid w:val="00FD596D"/>
    <w:rsid w:val="00FD677F"/>
    <w:rsid w:val="00FD7639"/>
    <w:rsid w:val="00FD7C58"/>
    <w:rsid w:val="00FE017D"/>
    <w:rsid w:val="00FE05DF"/>
    <w:rsid w:val="00FE1004"/>
    <w:rsid w:val="00FE1D5A"/>
    <w:rsid w:val="00FE2087"/>
    <w:rsid w:val="00FE2786"/>
    <w:rsid w:val="00FE43F5"/>
    <w:rsid w:val="00FE4A13"/>
    <w:rsid w:val="00FE550A"/>
    <w:rsid w:val="00FE5BE3"/>
    <w:rsid w:val="00FE7483"/>
    <w:rsid w:val="00FE7674"/>
    <w:rsid w:val="00FE77F6"/>
    <w:rsid w:val="00FE7DBD"/>
    <w:rsid w:val="00FF1C9A"/>
    <w:rsid w:val="00FF3B62"/>
    <w:rsid w:val="00FF3E9F"/>
    <w:rsid w:val="00FF3EC8"/>
    <w:rsid w:val="00FF4E4E"/>
    <w:rsid w:val="00FF5520"/>
    <w:rsid w:val="00FF5731"/>
    <w:rsid w:val="00FF6A68"/>
    <w:rsid w:val="00FF72E3"/>
    <w:rsid w:val="00FF7468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character" w:styleId="ac">
    <w:name w:val="Hyperlink"/>
    <w:basedOn w:val="a0"/>
    <w:uiPriority w:val="99"/>
    <w:unhideWhenUsed/>
    <w:rsid w:val="00B901A2"/>
    <w:rPr>
      <w:color w:val="0000FF"/>
      <w:u w:val="single"/>
    </w:rPr>
  </w:style>
  <w:style w:type="character" w:styleId="ad">
    <w:name w:val="FollowedHyperlink"/>
    <w:basedOn w:val="a0"/>
    <w:rsid w:val="00420A78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293334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93334"/>
    <w:rPr>
      <w:sz w:val="24"/>
      <w:szCs w:val="24"/>
    </w:rPr>
  </w:style>
  <w:style w:type="paragraph" w:styleId="af0">
    <w:name w:val="footer"/>
    <w:basedOn w:val="a"/>
    <w:link w:val="af1"/>
    <w:rsid w:val="00733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3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83AC-7F82-411E-8AF0-E47163E7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8745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478</cp:revision>
  <cp:lastPrinted>2021-09-07T06:55:00Z</cp:lastPrinted>
  <dcterms:created xsi:type="dcterms:W3CDTF">2007-03-30T12:23:00Z</dcterms:created>
  <dcterms:modified xsi:type="dcterms:W3CDTF">2022-09-26T10:56:00Z</dcterms:modified>
</cp:coreProperties>
</file>