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30" w:rsidRDefault="00776727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>
            <wp:extent cx="676275" cy="676275"/>
            <wp:effectExtent l="0" t="0" r="9525" b="9525"/>
            <wp:docPr id="1" name="Рисунок 27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5534025" cy="725805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75D" w:rsidRDefault="0034175D" w:rsidP="00212859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АДМИНИСТРАЦИЯ</w:t>
                            </w:r>
                          </w:p>
                          <w:p w:rsidR="0034175D" w:rsidRDefault="0034175D" w:rsidP="00D657F9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4175D" w:rsidRDefault="0034175D" w:rsidP="00D657F9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4175D" w:rsidRDefault="0034175D" w:rsidP="00D657F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4175D" w:rsidRDefault="0034175D" w:rsidP="00D657F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175D" w:rsidRDefault="0034175D" w:rsidP="00D657F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4175D" w:rsidRDefault="0034175D" w:rsidP="00D657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4175D" w:rsidRDefault="0034175D" w:rsidP="00D657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5.4pt;width:435.7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uDrQIAALAFAAAOAAAAZHJzL2Uyb0RvYy54bWysVG1vmzAQ/j5p/8Hyd8pLIQFUUrUhTJO6&#10;rVq3H+CACdbAZrYT0k377zubJCXpl2kbHyyffb6757mHu7nddy3aUamY4Bn2rzyMKC9Fxfgmw1+/&#10;FE6MkdKEV6QVnGb4mSp8u3j75mboUxqIRrQVlQiCcJUOfYYbrfvUdVXZ0I6oK9FTDpe1kB3RYMqN&#10;W0kyQPSudQPPm7mDkFUvRUmVgtN8vMQLG7+uaak/1bWiGrUZhtq0XaVd12Z1Fzck3UjSN6w8lEH+&#10;ooqOMA5JT6FyognaSvYqVMdKKZSo9VUpOlfUNSupxQBofO8CzVNDemqxADmqP9Gk/l/Y8uPuUSJW&#10;ZTjAiJMOWvQZSCN801IUGHqGXqXg9dQ/SgNQ9Q+i/KYQF8sGvOidlGJoKKmgKN/4u2cPjKHgKVoP&#10;H0QF0clWC8vUvpadCQgcoL1tyPOpIXSvUQmHUXQdekGEUQl38yCKvcimIOnxdS+VfkdFh8wmwxJq&#10;t9HJ7kFpUw1Jjy4mGRcFa1vb9JafHYDjeAK54am5M1XYHv5MvGQVr+LQCYPZygm9PHfuimXozAp/&#10;HuXX+XKZ+79MXj9MG1ZVlJs0Rz354Z/166DsUQknRSnRssqEMyUpuVkvW4l2BPRc2O9AyMTNPS/D&#10;kgBYLiD5QejdB4lTzOK5ExZh5CRzL3Y8P7lPZl6YhHlxDumBcfrvkNCQ4WtgzXZpUvQFNs9+r7GR&#10;tGMaJkbLugzHJyeSGgmueGVbqwlrx/2EClP+CxXQ7mOjrWCNRket6/16D1GMcNeiegbpSgHKguEB&#10;Yw42jZA/MBpgZGRYfd8SSTFq33Mj/2DumRkzNeTUWE8NwksIlWGN0bhd6nEubXvJNg1k8i1HXNzB&#10;L1Mzq+aXqg4/GowFC+owwszcmdrW62XQLn4DAAD//wMAUEsDBBQABgAIAAAAIQAtPHG33AAAAAoB&#10;AAAPAAAAZHJzL2Rvd25yZXYueG1sTI/BTsMwEETvSPyDtUjcqJ2KVkkap4qQ+gEEkDhuY5OkxOtg&#10;u234e5YT3HZ2R7Nvqv3iJnGxIY6eNGQrBcJS581IvYbXl8NDDiImJIOTJ6vh20bY17c3FZbGX+nZ&#10;XtrUCw6hWKKGIaW5lDJ2g3UYV362xLcPHxwmlqGXJuCVw90k10ptpcOR+MOAs30abPfZnp2Gpjkt&#10;b19tgYcocxW25tH0zbvW93dLswOR7JL+zPCLz+hQM9PRn8lEMbHO8g1beVBcgQ1FobjckRfrTQay&#10;ruT/CvUPAAAA//8DAFBLAQItABQABgAIAAAAIQC2gziS/gAAAOEBAAATAAAAAAAAAAAAAAAAAAAA&#10;AABbQ29udGVudF9UeXBlc10ueG1sUEsBAi0AFAAGAAgAAAAhADj9If/WAAAAlAEAAAsAAAAAAAAA&#10;AAAAAAAALwEAAF9yZWxzLy5yZWxzUEsBAi0AFAAGAAgAAAAhAC3ce4OtAgAAsAUAAA4AAAAAAAAA&#10;AAAAAAAALgIAAGRycy9lMm9Eb2MueG1sUEsBAi0AFAAGAAgAAAAhAC08cbfcAAAACgEAAA8AAAAA&#10;AAAAAAAAAAAABwUAAGRycy9kb3ducmV2LnhtbFBLBQYAAAAABAAEAPMAAAAQBgAAAAA=&#10;" filled="f" stroked="f" strokeweight=".25pt">
                <v:textbox inset="1pt,1pt,1pt,1pt">
                  <w:txbxContent>
                    <w:p w:rsidR="0034175D" w:rsidRDefault="0034175D" w:rsidP="00212859">
                      <w:pPr>
                        <w:pStyle w:val="2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АДМИНИСТРАЦИЯ</w:t>
                      </w:r>
                    </w:p>
                    <w:p w:rsidR="0034175D" w:rsidRDefault="0034175D" w:rsidP="00D657F9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4175D" w:rsidRDefault="0034175D" w:rsidP="00D657F9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4175D" w:rsidRDefault="0034175D" w:rsidP="00D657F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4175D" w:rsidRDefault="0034175D" w:rsidP="00D657F9">
                      <w:pPr>
                        <w:rPr>
                          <w:sz w:val="12"/>
                        </w:rPr>
                      </w:pPr>
                    </w:p>
                    <w:p w:rsidR="0034175D" w:rsidRDefault="0034175D" w:rsidP="00D657F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4175D" w:rsidRDefault="0034175D" w:rsidP="00D657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4175D" w:rsidRDefault="0034175D" w:rsidP="00D657F9"/>
                  </w:txbxContent>
                </v:textbox>
              </v:rect>
            </w:pict>
          </mc:Fallback>
        </mc:AlternateContent>
      </w: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D657F9">
      <w:pPr>
        <w:pStyle w:val="4"/>
        <w:rPr>
          <w:sz w:val="32"/>
        </w:rPr>
      </w:pPr>
    </w:p>
    <w:p w:rsidR="00DF1430" w:rsidRDefault="00DF1430" w:rsidP="001F4B4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F1430" w:rsidRDefault="00DF1430" w:rsidP="00D657F9"/>
    <w:p w:rsidR="00E038AE" w:rsidRDefault="00E038AE" w:rsidP="00D657F9"/>
    <w:p w:rsidR="00DF1430" w:rsidRDefault="00F621C3" w:rsidP="00D657F9">
      <w:r>
        <w:t xml:space="preserve">от </w:t>
      </w:r>
      <w:r w:rsidRPr="00F621C3">
        <w:rPr>
          <w:u w:val="single"/>
        </w:rPr>
        <w:t>01.06.2022</w:t>
      </w:r>
      <w:r w:rsidR="00444562">
        <w:t xml:space="preserve"> </w:t>
      </w:r>
      <w:r w:rsidR="00DF1430">
        <w:t>№</w:t>
      </w:r>
      <w:r w:rsidR="00444562">
        <w:t xml:space="preserve"> </w:t>
      </w:r>
      <w:r w:rsidRPr="00F621C3">
        <w:rPr>
          <w:u w:val="single"/>
        </w:rPr>
        <w:t>380</w:t>
      </w:r>
    </w:p>
    <w:p w:rsidR="00DF1430" w:rsidRDefault="00DF1430" w:rsidP="00D657F9">
      <w:pPr>
        <w:jc w:val="both"/>
      </w:pPr>
    </w:p>
    <w:p w:rsidR="00E038AE" w:rsidRPr="00460209" w:rsidRDefault="00E038AE" w:rsidP="00D657F9">
      <w:pPr>
        <w:jc w:val="both"/>
      </w:pPr>
    </w:p>
    <w:p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57544">
        <w:rPr>
          <w:b/>
        </w:rPr>
        <w:t>огорск» Смоленской области от 06.10.2017         № 994</w:t>
      </w:r>
      <w:r w:rsidR="003D33BB">
        <w:rPr>
          <w:b/>
        </w:rPr>
        <w:t xml:space="preserve"> «</w:t>
      </w:r>
      <w:r w:rsidR="00357544">
        <w:rPr>
          <w:b/>
        </w:rPr>
        <w:t>О создании общественной комиссии</w:t>
      </w:r>
      <w:r w:rsidR="00DF1430">
        <w:rPr>
          <w:b/>
        </w:rPr>
        <w:t>»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DF1430" w:rsidRPr="00E507D1" w:rsidRDefault="00814E11" w:rsidP="005B3287">
      <w:pPr>
        <w:ind w:firstLine="708"/>
        <w:jc w:val="both"/>
      </w:pPr>
      <w:r w:rsidRPr="00E507D1">
        <w:t>В связи с кадровыми изменениями</w:t>
      </w:r>
      <w:r w:rsidR="005B3287" w:rsidRPr="00E507D1">
        <w:t>,</w:t>
      </w:r>
    </w:p>
    <w:p w:rsidR="00C5444A" w:rsidRPr="00E507D1" w:rsidRDefault="00C5444A" w:rsidP="005B3287">
      <w:pPr>
        <w:ind w:firstLine="708"/>
        <w:jc w:val="both"/>
      </w:pPr>
    </w:p>
    <w:p w:rsidR="00E038AE" w:rsidRPr="00E507D1" w:rsidRDefault="00E038AE" w:rsidP="00D657F9"/>
    <w:p w:rsidR="00DF1430" w:rsidRPr="00BE5EF1" w:rsidRDefault="00DF1430" w:rsidP="00BE5EF1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E038AE" w:rsidRDefault="00E038AE" w:rsidP="00504E5F">
      <w:pPr>
        <w:ind w:firstLine="709"/>
        <w:jc w:val="both"/>
      </w:pPr>
    </w:p>
    <w:p w:rsidR="00E507D1" w:rsidRPr="00127FF1" w:rsidRDefault="00E507D1" w:rsidP="00504E5F">
      <w:pPr>
        <w:ind w:firstLine="709"/>
        <w:jc w:val="both"/>
      </w:pPr>
    </w:p>
    <w:p w:rsidR="00295AFD" w:rsidRPr="00E507D1" w:rsidRDefault="00DF1430" w:rsidP="00295AFD">
      <w:pPr>
        <w:ind w:firstLine="709"/>
        <w:jc w:val="both"/>
      </w:pPr>
      <w:r w:rsidRPr="00E507D1">
        <w:t xml:space="preserve">1. Внести в постановление Администрации муниципального образования «город </w:t>
      </w:r>
      <w:proofErr w:type="gramStart"/>
      <w:r w:rsidRPr="00E507D1">
        <w:t xml:space="preserve">Десногорск» Смоленской </w:t>
      </w:r>
      <w:r w:rsidR="00357544" w:rsidRPr="00E507D1">
        <w:t>области 06.10.2017</w:t>
      </w:r>
      <w:r w:rsidRPr="00E507D1">
        <w:t xml:space="preserve"> № </w:t>
      </w:r>
      <w:r w:rsidR="00357544" w:rsidRPr="00E507D1">
        <w:t>994</w:t>
      </w:r>
      <w:r w:rsidR="00E9111E">
        <w:t xml:space="preserve"> (в ред. от 15.10.2018 № 872, от 03.03.2020 № 205, от 17.03.2021 № 202)</w:t>
      </w:r>
      <w:r w:rsidRPr="00E507D1">
        <w:t xml:space="preserve"> «О</w:t>
      </w:r>
      <w:r w:rsidR="00357544" w:rsidRPr="00E507D1">
        <w:t xml:space="preserve"> создании </w:t>
      </w:r>
      <w:r w:rsidR="003D33BB" w:rsidRPr="00E507D1">
        <w:t xml:space="preserve"> </w:t>
      </w:r>
      <w:r w:rsidR="00357544" w:rsidRPr="00E507D1">
        <w:t xml:space="preserve">общественной </w:t>
      </w:r>
      <w:r w:rsidR="00123CD9" w:rsidRPr="00E507D1">
        <w:t>комиссии</w:t>
      </w:r>
      <w:r w:rsidR="007C0303" w:rsidRPr="00E507D1">
        <w:t>»</w:t>
      </w:r>
      <w:r w:rsidR="003D33BB" w:rsidRPr="00E507D1">
        <w:t xml:space="preserve"> </w:t>
      </w:r>
      <w:r w:rsidR="00F266FD" w:rsidRPr="00E507D1">
        <w:t>изменение</w:t>
      </w:r>
      <w:r w:rsidR="007C0303" w:rsidRPr="00E507D1">
        <w:t xml:space="preserve">, изложив состав общественной комиссии для организации общественного обсуждения проекта муниципальной программы </w:t>
      </w:r>
      <w:r w:rsidR="008E39C8" w:rsidRPr="00E507D1">
        <w:t>«Формирование комфортной городской среды</w:t>
      </w:r>
      <w:r w:rsidR="00621D71" w:rsidRPr="00E507D1">
        <w:t xml:space="preserve"> муниципального  образования «город</w:t>
      </w:r>
      <w:r w:rsidR="00E4060C" w:rsidRPr="00E507D1">
        <w:t xml:space="preserve"> Десногорск» Смоленской области, проведения оценки предложений заинтересованных лиц, а также для осуществления контроля за реализацией муниципальной программы» в нов</w:t>
      </w:r>
      <w:r w:rsidR="00E507D1" w:rsidRPr="00E507D1">
        <w:t>ой редакции, согласно</w:t>
      </w:r>
      <w:proofErr w:type="gramEnd"/>
      <w:r w:rsidR="00E507D1" w:rsidRPr="00E507D1">
        <w:t xml:space="preserve"> приложению</w:t>
      </w:r>
      <w:r w:rsidR="00E4060C" w:rsidRPr="00E507D1">
        <w:t xml:space="preserve"> к настоящему постановлению.</w:t>
      </w:r>
    </w:p>
    <w:p w:rsidR="00DF1430" w:rsidRPr="00E507D1" w:rsidRDefault="00474DFE" w:rsidP="00A41821">
      <w:pPr>
        <w:ind w:firstLine="708"/>
        <w:jc w:val="both"/>
      </w:pPr>
      <w:r w:rsidRPr="00E507D1">
        <w:t>2.</w:t>
      </w:r>
      <w:r w:rsidR="006F0938" w:rsidRPr="00E507D1">
        <w:t xml:space="preserve"> </w:t>
      </w:r>
      <w:r w:rsidR="00DF1430" w:rsidRPr="00E507D1">
        <w:t xml:space="preserve">Отделу информационных технологий и связи с общественностью </w:t>
      </w:r>
      <w:r w:rsidR="0034175D" w:rsidRPr="00E507D1">
        <w:t>(Е.М</w:t>
      </w:r>
      <w:r w:rsidR="00DF1430" w:rsidRPr="00E507D1">
        <w:t xml:space="preserve">. </w:t>
      </w:r>
      <w:proofErr w:type="spellStart"/>
      <w:r w:rsidR="0034175D" w:rsidRPr="00E507D1">
        <w:t>Хасько</w:t>
      </w:r>
      <w:proofErr w:type="spellEnd"/>
      <w:r w:rsidR="00DF1430" w:rsidRPr="00E507D1">
        <w:t xml:space="preserve">) </w:t>
      </w:r>
      <w:proofErr w:type="gramStart"/>
      <w:r w:rsidR="00DF1430" w:rsidRPr="00E507D1">
        <w:t>разместить</w:t>
      </w:r>
      <w:proofErr w:type="gramEnd"/>
      <w:r w:rsidR="00DF1430" w:rsidRPr="00E507D1"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F1430" w:rsidRPr="00E507D1" w:rsidRDefault="00DF1430" w:rsidP="002A4F74">
      <w:pPr>
        <w:ind w:firstLine="709"/>
        <w:jc w:val="both"/>
      </w:pPr>
      <w:r w:rsidRPr="00E507D1">
        <w:t>3. Контроль исполнения настоя</w:t>
      </w:r>
      <w:r w:rsidR="00123CD9" w:rsidRPr="00E507D1">
        <w:t>щего постановления возложить на</w:t>
      </w:r>
      <w:r w:rsidR="00E4060C" w:rsidRPr="00E507D1">
        <w:t xml:space="preserve">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(</w:t>
      </w:r>
      <w:r w:rsidR="00D36582" w:rsidRPr="00E507D1">
        <w:t>А.В. Соловьёв</w:t>
      </w:r>
      <w:r w:rsidR="00E507D1">
        <w:t>а</w:t>
      </w:r>
      <w:r w:rsidR="00E4060C" w:rsidRPr="00E507D1">
        <w:t>)</w:t>
      </w:r>
      <w:r w:rsidRPr="00E507D1">
        <w:t>.</w:t>
      </w:r>
    </w:p>
    <w:p w:rsidR="00DF1430" w:rsidRPr="00127FF1" w:rsidRDefault="00DF1430" w:rsidP="00D657F9">
      <w:pPr>
        <w:jc w:val="both"/>
      </w:pPr>
    </w:p>
    <w:p w:rsidR="00E038AE" w:rsidRPr="00127FF1" w:rsidRDefault="00E038AE" w:rsidP="00D657F9">
      <w:pPr>
        <w:jc w:val="both"/>
      </w:pPr>
    </w:p>
    <w:p w:rsidR="00CA0FD8" w:rsidRPr="00127FF1" w:rsidRDefault="00CA0FD8" w:rsidP="00D657F9">
      <w:pPr>
        <w:jc w:val="both"/>
      </w:pPr>
    </w:p>
    <w:p w:rsidR="00DF1430" w:rsidRPr="009D4842" w:rsidRDefault="000E7991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>«город Десногорск» Смоленской обла</w:t>
      </w:r>
      <w:r w:rsidR="00E507D1">
        <w:rPr>
          <w:sz w:val="28"/>
          <w:szCs w:val="28"/>
        </w:rPr>
        <w:t xml:space="preserve">сти                     </w:t>
      </w:r>
      <w:r w:rsidRPr="009D4842">
        <w:rPr>
          <w:sz w:val="28"/>
          <w:szCs w:val="28"/>
        </w:rPr>
        <w:tab/>
      </w:r>
      <w:r w:rsidR="00E507D1">
        <w:rPr>
          <w:sz w:val="28"/>
          <w:szCs w:val="28"/>
        </w:rPr>
        <w:t xml:space="preserve"> </w:t>
      </w:r>
      <w:r w:rsidR="000E7991">
        <w:rPr>
          <w:sz w:val="28"/>
          <w:szCs w:val="28"/>
        </w:rPr>
        <w:t xml:space="preserve">          </w:t>
      </w:r>
      <w:r w:rsidR="00E507D1">
        <w:rPr>
          <w:sz w:val="28"/>
          <w:szCs w:val="28"/>
        </w:rPr>
        <w:t xml:space="preserve">   </w:t>
      </w:r>
      <w:r w:rsidR="000E7991">
        <w:rPr>
          <w:b/>
          <w:sz w:val="28"/>
          <w:szCs w:val="28"/>
        </w:rPr>
        <w:t>А.А. Новиков</w:t>
      </w:r>
    </w:p>
    <w:p w:rsidR="00DF1430" w:rsidRPr="009D4842" w:rsidRDefault="00DF1430" w:rsidP="00D657F9">
      <w:pPr>
        <w:jc w:val="both"/>
        <w:rPr>
          <w:b/>
          <w:sz w:val="28"/>
          <w:szCs w:val="28"/>
        </w:rPr>
      </w:pPr>
    </w:p>
    <w:p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:rsidR="00DF1430" w:rsidRDefault="00DF1430" w:rsidP="00444562">
      <w:pPr>
        <w:jc w:val="both"/>
        <w:rPr>
          <w:b/>
        </w:rPr>
      </w:pPr>
    </w:p>
    <w:p w:rsidR="003E255E" w:rsidRDefault="003E255E" w:rsidP="00444562">
      <w:pPr>
        <w:jc w:val="both"/>
        <w:rPr>
          <w:b/>
        </w:rPr>
      </w:pPr>
    </w:p>
    <w:p w:rsidR="003E255E" w:rsidRDefault="003E255E" w:rsidP="003E255E">
      <w:pPr>
        <w:ind w:left="567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4079875</wp:posOffset>
                </wp:positionH>
                <wp:positionV relativeFrom="paragraph">
                  <wp:posOffset>0</wp:posOffset>
                </wp:positionV>
                <wp:extent cx="2919095" cy="996315"/>
                <wp:effectExtent l="0" t="0" r="4445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5E" w:rsidRDefault="003E255E" w:rsidP="003E255E">
                            <w:r>
                              <w:t xml:space="preserve">Приложение </w:t>
                            </w:r>
                          </w:p>
                          <w:p w:rsidR="003E255E" w:rsidRDefault="003E255E" w:rsidP="003E255E">
                            <w:r>
                              <w:t>к постановлению Администрации</w:t>
                            </w:r>
                          </w:p>
                          <w:p w:rsidR="003E255E" w:rsidRDefault="003E255E" w:rsidP="003E255E">
                            <w:r>
                              <w:t xml:space="preserve">муниципального образования </w:t>
                            </w:r>
                          </w:p>
                          <w:p w:rsidR="003E255E" w:rsidRDefault="003E255E" w:rsidP="003E255E">
                            <w:r>
                              <w:t>«город Десногорск» Смоленской области</w:t>
                            </w:r>
                          </w:p>
                          <w:p w:rsidR="003E255E" w:rsidRDefault="003E255E" w:rsidP="003E255E">
                            <w:r>
                              <w:t xml:space="preserve">от </w:t>
                            </w:r>
                            <w:r>
                              <w:rPr>
                                <w:u w:val="single"/>
                              </w:rPr>
                              <w:t>01.06.2022</w:t>
                            </w:r>
                            <w:r>
                              <w:t xml:space="preserve">  № </w:t>
                            </w:r>
                            <w:r>
                              <w:rPr>
                                <w:u w:val="single"/>
                              </w:rPr>
                              <w:t>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7" type="#_x0000_t202" style="position:absolute;left:0;text-align:left;margin-left:321.25pt;margin-top:0;width:229.85pt;height:78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LtMQIAACcEAAAOAAAAZHJzL2Uyb0RvYy54bWysU12O0zAQfkfiDpbfaZrQdtuo6WrpUoS0&#10;/EgLB3Acp7FwPMZ2m5TL7Cl4QuIMPRJjp9utljeEHyyPZ/x55ptvltd9q8heWCdBFzQdjSkRmkMl&#10;9bagX79sXs0pcZ7piinQoqAH4ej16uWLZWdykUEDqhKWIIh2eWcK2nhv8iRxvBEtcyMwQqOzBtsy&#10;j6bdJpVlHaK3KsnG41nSga2MBS6cw9vbwUlXEb+uBfef6toJT1RBMTcfdxv3MuzJasnyrWWmkfyU&#10;BvuHLFomNX56hrplnpGdlX9BtZJbcFD7EYc2gbqWXMQasJp0/Kya+4YZEWtBcpw50+T+Hyz/uP9s&#10;iawK+np8RYlmLTbp+HD8ffx1/EnCHTLUGZdj4L3BUN+/gR47Hat15g74N0c0rBumt+LGWugawSrM&#10;MA0vk4unA44LIGX3ASr8iO08RKC+tm2gDwkhiI6dOpy7I3pPOF5mk1mazdDF0Zem03S+iP1LWP74&#10;3Fjn3wloSTgU1GL7Izzb3zkf0mH5Y0j4zYGS1UYqFQ27LdfKkj1DqWziihU8C1OadAVdTLNpRNYQ&#10;3kcVtdKjlJVsCzofhzWIK9DxVlcxxDOphjNmovSJn0DJQI7vyz42I5IXuCuhOiBhFgbl4qThoQH7&#10;g5IOVVtQ933HrKBEvddI+iKdTILMozGZXmVo2EtPeelhmiNUQT0lw3Ht42hEOswNNmcjI21PmZxS&#10;RjVGNk+TE+R+aceop/le/QEAAP//AwBQSwMEFAAGAAgAAAAhAAn8/nbfAAAACQEAAA8AAABkcnMv&#10;ZG93bnJldi54bWxMj81OwzAQhO9IvIO1SFxQ68SiEYQ4Vfm7cGtJJY5uvE0C8TqK3Tbw9GxPcNvR&#10;jGa/KZaT68URx9B50pDOExBItbcdNRqq99fZHYgQDVnTe0IN3xhgWV5eFCa3/kRrPG5iI7iEQm40&#10;tDEOuZShbtGZMPcDEnt7PzoTWY6NtKM5cbnrpUqSTDrTEX9ozYBPLdZfm4PT8PNYPa9ebmK6V/FD&#10;bdfurao/jdbXV9PqAUTEKf6F4YzP6FAy084fyAbRa8hu1YKjGnjR2U4TpUDs+Fpk9yDLQv5fUP4C&#10;AAD//wMAUEsBAi0AFAAGAAgAAAAhALaDOJL+AAAA4QEAABMAAAAAAAAAAAAAAAAAAAAAAFtDb250&#10;ZW50X1R5cGVzXS54bWxQSwECLQAUAAYACAAAACEAOP0h/9YAAACUAQAACwAAAAAAAAAAAAAAAAAv&#10;AQAAX3JlbHMvLnJlbHNQSwECLQAUAAYACAAAACEAMEEi7TECAAAnBAAADgAAAAAAAAAAAAAAAAAu&#10;AgAAZHJzL2Uyb0RvYy54bWxQSwECLQAUAAYACAAAACEACfz+dt8AAAAJAQAADwAAAAAAAAAAAAAA&#10;AACLBAAAZHJzL2Rvd25yZXYueG1sUEsFBgAAAAAEAAQA8wAAAJcFAAAAAA==&#10;" stroked="f">
                <v:textbox style="mso-fit-shape-to-text:t">
                  <w:txbxContent>
                    <w:p w:rsidR="003E255E" w:rsidRDefault="003E255E" w:rsidP="003E255E">
                      <w:r>
                        <w:t xml:space="preserve">Приложение </w:t>
                      </w:r>
                    </w:p>
                    <w:p w:rsidR="003E255E" w:rsidRDefault="003E255E" w:rsidP="003E255E">
                      <w:r>
                        <w:t>к постановлению Администрации</w:t>
                      </w:r>
                    </w:p>
                    <w:p w:rsidR="003E255E" w:rsidRDefault="003E255E" w:rsidP="003E255E">
                      <w:r>
                        <w:t xml:space="preserve">муниципального образования </w:t>
                      </w:r>
                    </w:p>
                    <w:p w:rsidR="003E255E" w:rsidRDefault="003E255E" w:rsidP="003E255E">
                      <w:r>
                        <w:t>«город Десногорск» Смоленской области</w:t>
                      </w:r>
                    </w:p>
                    <w:p w:rsidR="003E255E" w:rsidRDefault="003E255E" w:rsidP="003E255E">
                      <w:r>
                        <w:t xml:space="preserve">от </w:t>
                      </w:r>
                      <w:r>
                        <w:rPr>
                          <w:u w:val="single"/>
                        </w:rPr>
                        <w:t>01.06.2022</w:t>
                      </w:r>
                      <w:r>
                        <w:t xml:space="preserve">  № </w:t>
                      </w:r>
                      <w:r>
                        <w:rPr>
                          <w:u w:val="single"/>
                        </w:rPr>
                        <w:t>380</w:t>
                      </w:r>
                    </w:p>
                  </w:txbxContent>
                </v:textbox>
              </v:shape>
            </w:pict>
          </mc:Fallback>
        </mc:AlternateContent>
      </w:r>
    </w:p>
    <w:p w:rsidR="003E255E" w:rsidRDefault="003E255E" w:rsidP="003E255E">
      <w:pPr>
        <w:ind w:left="567"/>
        <w:jc w:val="right"/>
        <w:rPr>
          <w:sz w:val="28"/>
          <w:szCs w:val="28"/>
        </w:rPr>
      </w:pPr>
    </w:p>
    <w:p w:rsidR="003E255E" w:rsidRDefault="003E255E" w:rsidP="003E255E">
      <w:pPr>
        <w:ind w:left="567"/>
        <w:jc w:val="right"/>
        <w:rPr>
          <w:sz w:val="28"/>
          <w:szCs w:val="28"/>
        </w:rPr>
      </w:pPr>
    </w:p>
    <w:p w:rsidR="003E255E" w:rsidRDefault="003E255E" w:rsidP="003E255E">
      <w:pPr>
        <w:ind w:left="567"/>
        <w:jc w:val="center"/>
      </w:pPr>
    </w:p>
    <w:p w:rsidR="003E255E" w:rsidRDefault="003E255E" w:rsidP="003E255E">
      <w:pPr>
        <w:ind w:left="567"/>
        <w:jc w:val="center"/>
        <w:rPr>
          <w:b/>
        </w:rPr>
      </w:pPr>
    </w:p>
    <w:p w:rsidR="003E255E" w:rsidRDefault="003E255E" w:rsidP="003E255E">
      <w:pPr>
        <w:ind w:left="567"/>
        <w:jc w:val="center"/>
        <w:rPr>
          <w:b/>
        </w:rPr>
      </w:pPr>
    </w:p>
    <w:p w:rsidR="003E255E" w:rsidRDefault="003E255E" w:rsidP="003E255E">
      <w:pPr>
        <w:ind w:left="567"/>
        <w:jc w:val="center"/>
        <w:rPr>
          <w:b/>
        </w:rPr>
      </w:pPr>
    </w:p>
    <w:p w:rsidR="003E255E" w:rsidRDefault="003E255E" w:rsidP="003E255E">
      <w:pPr>
        <w:ind w:left="567"/>
        <w:jc w:val="center"/>
        <w:rPr>
          <w:b/>
        </w:rPr>
      </w:pPr>
    </w:p>
    <w:p w:rsidR="003E255E" w:rsidRDefault="003E255E" w:rsidP="003E255E">
      <w:pPr>
        <w:ind w:left="567"/>
        <w:jc w:val="center"/>
        <w:rPr>
          <w:b/>
        </w:rPr>
      </w:pPr>
      <w:r>
        <w:rPr>
          <w:b/>
        </w:rPr>
        <w:t>СОСТАВ</w:t>
      </w:r>
    </w:p>
    <w:p w:rsidR="003E255E" w:rsidRDefault="003E255E" w:rsidP="003E255E">
      <w:pPr>
        <w:ind w:left="567"/>
        <w:jc w:val="center"/>
        <w:rPr>
          <w:b/>
        </w:rPr>
      </w:pPr>
      <w:r>
        <w:rPr>
          <w:b/>
        </w:rPr>
        <w:t xml:space="preserve">общественной комиссии </w:t>
      </w:r>
    </w:p>
    <w:p w:rsidR="003E255E" w:rsidRDefault="003E255E" w:rsidP="003E255E">
      <w:pPr>
        <w:ind w:left="567"/>
        <w:jc w:val="center"/>
        <w:rPr>
          <w:rFonts w:eastAsiaTheme="minorEastAsia"/>
          <w:b/>
        </w:rPr>
      </w:pPr>
      <w:r>
        <w:rPr>
          <w:b/>
        </w:rPr>
        <w:t xml:space="preserve">для организации общественного обсуждения проекта муниципальной программы «Формирование комфортной городской среды муниципального  образования «город Десногорск» Смоленской области, проведения оценки предложений заинтересованных лиц, а также для осуществления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муниципальной программы»</w:t>
      </w:r>
    </w:p>
    <w:p w:rsidR="003E255E" w:rsidRDefault="003E255E" w:rsidP="003E255E">
      <w:pPr>
        <w:ind w:left="567"/>
        <w:jc w:val="right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2"/>
        <w:gridCol w:w="2511"/>
        <w:gridCol w:w="5301"/>
      </w:tblGrid>
      <w:tr w:rsidR="003E255E" w:rsidTr="003E255E">
        <w:trPr>
          <w:trHeight w:val="972"/>
        </w:trPr>
        <w:tc>
          <w:tcPr>
            <w:tcW w:w="1076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Председатель комиссии</w:t>
            </w: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Соловьёв Александр Витальевич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tabs>
                <w:tab w:val="left" w:pos="287"/>
              </w:tabs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1194"/>
        </w:trPr>
        <w:tc>
          <w:tcPr>
            <w:tcW w:w="1076" w:type="pct"/>
            <w:hideMark/>
          </w:tcPr>
          <w:p w:rsidR="003E255E" w:rsidRDefault="003E255E">
            <w:pPr>
              <w:ind w:left="567"/>
              <w:textAlignment w:val="baseline"/>
            </w:pPr>
            <w:r>
              <w:t>Заместитель председателя комиссии</w:t>
            </w: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</w:pPr>
            <w:proofErr w:type="spellStart"/>
            <w:r>
              <w:t>Алавацкая</w:t>
            </w:r>
            <w:proofErr w:type="spellEnd"/>
            <w:r>
              <w:t xml:space="preserve"> Вера Александровна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tabs>
                <w:tab w:val="left" w:pos="287"/>
              </w:tabs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начальник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823"/>
        </w:trPr>
        <w:tc>
          <w:tcPr>
            <w:tcW w:w="1076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Члены комиссии</w:t>
            </w: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Алейников Андрей Николаевич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tabs>
                <w:tab w:val="left" w:pos="287"/>
              </w:tabs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995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Воронцов Андрей Константинович 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rFonts w:eastAsia="Calibri"/>
                <w:lang w:eastAsia="en-US"/>
              </w:rPr>
              <w:t>генеральный директор Муниципального унитарного предприятия «Комбинат коммунальных предприятий»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713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Григорович Игорь Михайлович</w:t>
            </w:r>
          </w:p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2702" w:type="pct"/>
            <w:hideMark/>
          </w:tcPr>
          <w:p w:rsidR="003E255E" w:rsidRDefault="003E255E">
            <w:pPr>
              <w:tabs>
                <w:tab w:val="left" w:pos="287"/>
              </w:tabs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депутат </w:t>
            </w:r>
            <w:proofErr w:type="spellStart"/>
            <w:r>
              <w:rPr>
                <w:spacing w:val="2"/>
              </w:rPr>
              <w:t>Десногорского</w:t>
            </w:r>
            <w:proofErr w:type="spellEnd"/>
            <w:r>
              <w:rPr>
                <w:spacing w:val="2"/>
              </w:rPr>
              <w:t xml:space="preserve"> городского Совета (по согласованию);</w:t>
            </w:r>
          </w:p>
        </w:tc>
      </w:tr>
      <w:tr w:rsidR="003E255E" w:rsidTr="003E255E">
        <w:trPr>
          <w:trHeight w:val="553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Гришин Юрий Алексеевич</w:t>
            </w:r>
          </w:p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2702" w:type="pct"/>
            <w:hideMark/>
          </w:tcPr>
          <w:p w:rsidR="003E255E" w:rsidRDefault="003E255E">
            <w:pPr>
              <w:widowControl w:val="0"/>
              <w:ind w:left="567"/>
              <w:jc w:val="both"/>
              <w:rPr>
                <w:spacing w:val="2"/>
              </w:rPr>
            </w:pPr>
            <w:r>
              <w:t>начальник ОМВД России по г. Десногорск (по согласованию);</w:t>
            </w:r>
          </w:p>
        </w:tc>
      </w:tr>
      <w:tr w:rsidR="003E255E" w:rsidTr="003E255E">
        <w:trPr>
          <w:trHeight w:val="846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Заверич</w:t>
            </w:r>
            <w:proofErr w:type="spellEnd"/>
            <w:r>
              <w:rPr>
                <w:spacing w:val="2"/>
              </w:rPr>
              <w:t xml:space="preserve"> Антон Владимирович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846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Зайцева Татьяна Николаевна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709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Королёва Анна Александровна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rFonts w:eastAsia="Calibri"/>
                <w:lang w:eastAsia="en-US"/>
              </w:rP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950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Куролесов</w:t>
            </w:r>
            <w:proofErr w:type="spellEnd"/>
            <w:r>
              <w:rPr>
                <w:spacing w:val="2"/>
              </w:rPr>
              <w:t xml:space="preserve"> Денис Александрович</w:t>
            </w:r>
          </w:p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2702" w:type="pct"/>
            <w:hideMark/>
          </w:tcPr>
          <w:p w:rsidR="003E255E" w:rsidRDefault="003E255E">
            <w:pPr>
              <w:tabs>
                <w:tab w:val="left" w:pos="287"/>
              </w:tabs>
              <w:ind w:left="567"/>
              <w:jc w:val="both"/>
              <w:rPr>
                <w:spacing w:val="2"/>
              </w:rPr>
            </w:pPr>
            <w:r>
              <w:t xml:space="preserve">депутат </w:t>
            </w:r>
            <w:proofErr w:type="spellStart"/>
            <w:r>
              <w:t>Десногорского</w:t>
            </w:r>
            <w:proofErr w:type="spellEnd"/>
            <w:r>
              <w:t xml:space="preserve"> городского Совета, ведущий специалист АЦ ОМП </w:t>
            </w:r>
            <w:proofErr w:type="spellStart"/>
            <w:r>
              <w:t>ГОиЧС</w:t>
            </w:r>
            <w:proofErr w:type="spellEnd"/>
            <w:r>
              <w:t xml:space="preserve"> АЦ Филиала АО «Концерн Росэнергоатом» «Смоленская атомная станция»                             (по согласованию);</w:t>
            </w:r>
          </w:p>
        </w:tc>
      </w:tr>
      <w:tr w:rsidR="003E255E" w:rsidTr="003E255E">
        <w:trPr>
          <w:trHeight w:val="713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proofErr w:type="spellStart"/>
            <w:r>
              <w:rPr>
                <w:spacing w:val="2"/>
              </w:rPr>
              <w:t>Леднева</w:t>
            </w:r>
            <w:proofErr w:type="spellEnd"/>
            <w:r>
              <w:rPr>
                <w:spacing w:val="2"/>
              </w:rPr>
              <w:t xml:space="preserve"> Елена Петровна 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tabs>
                <w:tab w:val="left" w:pos="287"/>
              </w:tabs>
              <w:ind w:left="567"/>
              <w:jc w:val="both"/>
              <w:textAlignment w:val="baseline"/>
            </w:pPr>
            <w:r>
              <w:rPr>
                <w:spacing w:val="2"/>
              </w:rPr>
              <w:t xml:space="preserve">заместитель председателя </w:t>
            </w:r>
            <w:proofErr w:type="spellStart"/>
            <w:r>
              <w:rPr>
                <w:spacing w:val="2"/>
              </w:rPr>
              <w:t>Десногорского</w:t>
            </w:r>
            <w:proofErr w:type="spellEnd"/>
            <w:r>
              <w:rPr>
                <w:spacing w:val="2"/>
              </w:rPr>
              <w:t xml:space="preserve"> городского Совета (по согласованию);</w:t>
            </w:r>
          </w:p>
        </w:tc>
      </w:tr>
      <w:tr w:rsidR="003E255E" w:rsidTr="003E255E">
        <w:trPr>
          <w:trHeight w:val="499"/>
        </w:trPr>
        <w:tc>
          <w:tcPr>
            <w:tcW w:w="1076" w:type="pct"/>
          </w:tcPr>
          <w:p w:rsidR="003E255E" w:rsidRDefault="003E255E">
            <w:pPr>
              <w:ind w:left="567"/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</w:pPr>
            <w:proofErr w:type="spellStart"/>
            <w:r>
              <w:t>Сеновоз</w:t>
            </w:r>
            <w:proofErr w:type="spellEnd"/>
            <w:r>
              <w:t xml:space="preserve"> Эдуард Николаевич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генеральный директор </w:t>
            </w:r>
            <w:r>
              <w:rPr>
                <w:bCs/>
              </w:rPr>
              <w:t>общества с ограниченной ответственностью</w:t>
            </w:r>
            <w:r>
              <w:rPr>
                <w:spacing w:val="2"/>
              </w:rPr>
              <w:t xml:space="preserve"> «Смоленская АЭС-Сервис»</w:t>
            </w:r>
            <w:r>
              <w:t xml:space="preserve">                                            </w:t>
            </w:r>
            <w:r>
              <w:rPr>
                <w:spacing w:val="2"/>
              </w:rPr>
              <w:t>(по согласованию);</w:t>
            </w:r>
          </w:p>
        </w:tc>
      </w:tr>
      <w:tr w:rsidR="003E255E" w:rsidTr="003E255E">
        <w:trPr>
          <w:trHeight w:val="823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Сумин Дмитрий Петрович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tabs>
                <w:tab w:val="left" w:pos="287"/>
              </w:tabs>
              <w:ind w:left="567"/>
              <w:jc w:val="both"/>
              <w:textAlignment w:val="baseline"/>
              <w:rPr>
                <w:spacing w:val="2"/>
              </w:rPr>
            </w:pPr>
            <w:r>
              <w:t>начальник Муниципального бюджетного учреждения «Управление по делам гражданской обороны и чрезвычайным ситуациям муниципального образования «город Десногорск» Смоленской области                (по согласованию);</w:t>
            </w:r>
          </w:p>
        </w:tc>
      </w:tr>
      <w:tr w:rsidR="003E255E" w:rsidTr="003E255E">
        <w:trPr>
          <w:trHeight w:val="499"/>
        </w:trPr>
        <w:tc>
          <w:tcPr>
            <w:tcW w:w="1076" w:type="pct"/>
          </w:tcPr>
          <w:p w:rsidR="003E255E" w:rsidRDefault="003E255E">
            <w:pPr>
              <w:ind w:left="567"/>
            </w:pPr>
          </w:p>
        </w:tc>
        <w:tc>
          <w:tcPr>
            <w:tcW w:w="1222" w:type="pct"/>
          </w:tcPr>
          <w:p w:rsidR="003E255E" w:rsidRDefault="003E255E">
            <w:pPr>
              <w:ind w:left="567"/>
            </w:pPr>
            <w:r>
              <w:t xml:space="preserve">Терентьев   Александр </w:t>
            </w:r>
            <w:proofErr w:type="spellStart"/>
            <w:r>
              <w:t>Арефьевич</w:t>
            </w:r>
            <w:proofErr w:type="spellEnd"/>
          </w:p>
          <w:p w:rsidR="003E255E" w:rsidRDefault="003E255E">
            <w:pPr>
              <w:ind w:left="567"/>
            </w:pP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представитель «Общероссийского народного фронта»</w:t>
            </w:r>
            <w:r>
              <w:t xml:space="preserve"> </w:t>
            </w:r>
            <w:r>
              <w:rPr>
                <w:spacing w:val="2"/>
              </w:rPr>
              <w:t>(по согласованию);</w:t>
            </w:r>
          </w:p>
        </w:tc>
      </w:tr>
      <w:tr w:rsidR="003E255E" w:rsidTr="003E255E">
        <w:trPr>
          <w:trHeight w:val="795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Токарева </w:t>
            </w:r>
            <w:r>
              <w:rPr>
                <w:rFonts w:eastAsia="Calibri"/>
                <w:lang w:eastAsia="en-US"/>
              </w:rPr>
              <w:t>Татьяна Владимировна</w:t>
            </w:r>
          </w:p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Комитета по образованию Администрации муниципального образования «город Десногорск» Смоленской области;</w:t>
            </w:r>
          </w:p>
        </w:tc>
      </w:tr>
      <w:tr w:rsidR="003E255E" w:rsidTr="003E255E">
        <w:trPr>
          <w:trHeight w:val="835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Тюрин Алексей Вячеславович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</w:t>
            </w:r>
            <w:r>
              <w:rPr>
                <w:bCs/>
              </w:rPr>
              <w:t>общества с ограниченной ответственностью</w:t>
            </w:r>
            <w:r>
              <w:rPr>
                <w:rFonts w:eastAsia="Calibri"/>
                <w:lang w:eastAsia="en-US"/>
              </w:rPr>
              <w:t xml:space="preserve"> «Строительная компания»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>(по согласованию);</w:t>
            </w:r>
          </w:p>
        </w:tc>
      </w:tr>
      <w:tr w:rsidR="003E255E" w:rsidTr="003E255E">
        <w:trPr>
          <w:trHeight w:val="717"/>
        </w:trPr>
        <w:tc>
          <w:tcPr>
            <w:tcW w:w="1076" w:type="pct"/>
          </w:tcPr>
          <w:p w:rsidR="003E255E" w:rsidRDefault="003E255E">
            <w:pPr>
              <w:ind w:left="567"/>
              <w:textAlignment w:val="baseline"/>
            </w:pPr>
          </w:p>
        </w:tc>
        <w:tc>
          <w:tcPr>
            <w:tcW w:w="1222" w:type="pct"/>
            <w:hideMark/>
          </w:tcPr>
          <w:p w:rsidR="003E255E" w:rsidRDefault="003E255E">
            <w:pPr>
              <w:ind w:left="567"/>
              <w:textAlignment w:val="baseline"/>
              <w:rPr>
                <w:spacing w:val="2"/>
              </w:rPr>
            </w:pPr>
            <w:r>
              <w:t>Якимович Кирилл Владимирович</w:t>
            </w:r>
          </w:p>
        </w:tc>
        <w:tc>
          <w:tcPr>
            <w:tcW w:w="2702" w:type="pct"/>
            <w:hideMark/>
          </w:tcPr>
          <w:p w:rsidR="003E255E" w:rsidRDefault="003E255E">
            <w:pPr>
              <w:ind w:left="567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директор </w:t>
            </w:r>
            <w:r>
              <w:rPr>
                <w:bCs/>
              </w:rPr>
              <w:t>общества с ограниченной ответственностью «</w:t>
            </w:r>
            <w:proofErr w:type="spellStart"/>
            <w:r>
              <w:rPr>
                <w:bCs/>
              </w:rPr>
              <w:t>Атомэнергостройпроект</w:t>
            </w:r>
            <w:proofErr w:type="spellEnd"/>
            <w:r>
              <w:rPr>
                <w:bCs/>
              </w:rPr>
              <w:t>»</w:t>
            </w:r>
            <w:r>
              <w:t xml:space="preserve"> </w:t>
            </w:r>
            <w:r>
              <w:t xml:space="preserve">                                  </w:t>
            </w:r>
            <w:bookmarkStart w:id="0" w:name="_GoBack"/>
            <w:bookmarkEnd w:id="0"/>
            <w:r>
              <w:rPr>
                <w:bCs/>
              </w:rPr>
              <w:t>(по согласованию);</w:t>
            </w:r>
          </w:p>
        </w:tc>
      </w:tr>
    </w:tbl>
    <w:p w:rsidR="003E255E" w:rsidRDefault="003E255E" w:rsidP="00444562">
      <w:pPr>
        <w:jc w:val="both"/>
        <w:rPr>
          <w:b/>
        </w:rPr>
      </w:pPr>
    </w:p>
    <w:sectPr w:rsidR="003E255E" w:rsidSect="006010A1">
      <w:headerReference w:type="default" r:id="rId9"/>
      <w:foot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44" w:rsidRDefault="00175F44" w:rsidP="00C270A9">
      <w:r>
        <w:separator/>
      </w:r>
    </w:p>
  </w:endnote>
  <w:endnote w:type="continuationSeparator" w:id="0">
    <w:p w:rsidR="00175F44" w:rsidRDefault="00175F44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D" w:rsidRDefault="0034175D">
    <w:pPr>
      <w:pStyle w:val="a8"/>
      <w:jc w:val="center"/>
    </w:pPr>
  </w:p>
  <w:p w:rsidR="0034175D" w:rsidRDefault="003417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44" w:rsidRDefault="00175F44" w:rsidP="00C270A9">
      <w:r>
        <w:separator/>
      </w:r>
    </w:p>
  </w:footnote>
  <w:footnote w:type="continuationSeparator" w:id="0">
    <w:p w:rsidR="00175F44" w:rsidRDefault="00175F44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DE" w:rsidRDefault="00A961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255E">
      <w:rPr>
        <w:noProof/>
      </w:rPr>
      <w:t>2</w:t>
    </w:r>
    <w:r>
      <w:fldChar w:fldCharType="end"/>
    </w:r>
  </w:p>
  <w:p w:rsidR="00A961DE" w:rsidRDefault="00A961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0E7991"/>
    <w:rsid w:val="00123CD9"/>
    <w:rsid w:val="00125415"/>
    <w:rsid w:val="00126343"/>
    <w:rsid w:val="00127FF1"/>
    <w:rsid w:val="00145941"/>
    <w:rsid w:val="00157D62"/>
    <w:rsid w:val="00175F44"/>
    <w:rsid w:val="00181636"/>
    <w:rsid w:val="001846CE"/>
    <w:rsid w:val="001914A0"/>
    <w:rsid w:val="001A4768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57544"/>
    <w:rsid w:val="00360EF2"/>
    <w:rsid w:val="00365FF6"/>
    <w:rsid w:val="0036785B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E255E"/>
    <w:rsid w:val="003F75AE"/>
    <w:rsid w:val="00407C13"/>
    <w:rsid w:val="00424D14"/>
    <w:rsid w:val="0043512B"/>
    <w:rsid w:val="0043614F"/>
    <w:rsid w:val="00442F6E"/>
    <w:rsid w:val="00443DC1"/>
    <w:rsid w:val="00444562"/>
    <w:rsid w:val="00452135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D1ABA"/>
    <w:rsid w:val="004F4827"/>
    <w:rsid w:val="004F62D4"/>
    <w:rsid w:val="00504E5F"/>
    <w:rsid w:val="00506BC2"/>
    <w:rsid w:val="00507899"/>
    <w:rsid w:val="00510616"/>
    <w:rsid w:val="00521C0F"/>
    <w:rsid w:val="005276D3"/>
    <w:rsid w:val="0053348C"/>
    <w:rsid w:val="0054056E"/>
    <w:rsid w:val="00550875"/>
    <w:rsid w:val="00556B0E"/>
    <w:rsid w:val="00573355"/>
    <w:rsid w:val="005859CC"/>
    <w:rsid w:val="00590DDF"/>
    <w:rsid w:val="005957B6"/>
    <w:rsid w:val="005B3287"/>
    <w:rsid w:val="005C44DE"/>
    <w:rsid w:val="005D3F2F"/>
    <w:rsid w:val="005E3126"/>
    <w:rsid w:val="005F1B61"/>
    <w:rsid w:val="005F203F"/>
    <w:rsid w:val="005F639F"/>
    <w:rsid w:val="005F67F5"/>
    <w:rsid w:val="006010A1"/>
    <w:rsid w:val="00621D71"/>
    <w:rsid w:val="00622B82"/>
    <w:rsid w:val="00633291"/>
    <w:rsid w:val="00640B59"/>
    <w:rsid w:val="006435FB"/>
    <w:rsid w:val="00652B11"/>
    <w:rsid w:val="006723F3"/>
    <w:rsid w:val="00677BD3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26ACC"/>
    <w:rsid w:val="00736996"/>
    <w:rsid w:val="00740E44"/>
    <w:rsid w:val="00743B60"/>
    <w:rsid w:val="00744CA7"/>
    <w:rsid w:val="00776727"/>
    <w:rsid w:val="00777FC2"/>
    <w:rsid w:val="007932FE"/>
    <w:rsid w:val="007966E2"/>
    <w:rsid w:val="007A5988"/>
    <w:rsid w:val="007B0395"/>
    <w:rsid w:val="007C0303"/>
    <w:rsid w:val="007C0EE3"/>
    <w:rsid w:val="007C5537"/>
    <w:rsid w:val="007C569A"/>
    <w:rsid w:val="007F08A1"/>
    <w:rsid w:val="008013BF"/>
    <w:rsid w:val="00814E11"/>
    <w:rsid w:val="00843CCC"/>
    <w:rsid w:val="00844E87"/>
    <w:rsid w:val="008460CE"/>
    <w:rsid w:val="00850B91"/>
    <w:rsid w:val="00861F61"/>
    <w:rsid w:val="00871B76"/>
    <w:rsid w:val="008875C7"/>
    <w:rsid w:val="008C5CF1"/>
    <w:rsid w:val="008C70B1"/>
    <w:rsid w:val="008E39C8"/>
    <w:rsid w:val="009107DB"/>
    <w:rsid w:val="00934F98"/>
    <w:rsid w:val="00955231"/>
    <w:rsid w:val="009634B3"/>
    <w:rsid w:val="009B5764"/>
    <w:rsid w:val="009B6F2C"/>
    <w:rsid w:val="009C1FD5"/>
    <w:rsid w:val="009C5207"/>
    <w:rsid w:val="009D4842"/>
    <w:rsid w:val="009F2104"/>
    <w:rsid w:val="00A010BE"/>
    <w:rsid w:val="00A02484"/>
    <w:rsid w:val="00A16105"/>
    <w:rsid w:val="00A30E75"/>
    <w:rsid w:val="00A41821"/>
    <w:rsid w:val="00A55BC4"/>
    <w:rsid w:val="00A67DBA"/>
    <w:rsid w:val="00A71AA3"/>
    <w:rsid w:val="00A9548E"/>
    <w:rsid w:val="00A961DE"/>
    <w:rsid w:val="00AA1339"/>
    <w:rsid w:val="00AA4866"/>
    <w:rsid w:val="00B01E34"/>
    <w:rsid w:val="00B074C7"/>
    <w:rsid w:val="00B11285"/>
    <w:rsid w:val="00B34B7E"/>
    <w:rsid w:val="00B424E8"/>
    <w:rsid w:val="00B5045A"/>
    <w:rsid w:val="00B55847"/>
    <w:rsid w:val="00B73A18"/>
    <w:rsid w:val="00B83A1E"/>
    <w:rsid w:val="00B94D02"/>
    <w:rsid w:val="00BB59E2"/>
    <w:rsid w:val="00BC1159"/>
    <w:rsid w:val="00BC62D7"/>
    <w:rsid w:val="00BE5EF1"/>
    <w:rsid w:val="00BF3CEF"/>
    <w:rsid w:val="00BF6074"/>
    <w:rsid w:val="00C06F56"/>
    <w:rsid w:val="00C22EA1"/>
    <w:rsid w:val="00C270A9"/>
    <w:rsid w:val="00C32436"/>
    <w:rsid w:val="00C35228"/>
    <w:rsid w:val="00C37219"/>
    <w:rsid w:val="00C5444A"/>
    <w:rsid w:val="00C546B6"/>
    <w:rsid w:val="00C75C01"/>
    <w:rsid w:val="00CA0FD8"/>
    <w:rsid w:val="00CB0375"/>
    <w:rsid w:val="00CC2B42"/>
    <w:rsid w:val="00CD1140"/>
    <w:rsid w:val="00CD3ED7"/>
    <w:rsid w:val="00CE53E5"/>
    <w:rsid w:val="00D3452F"/>
    <w:rsid w:val="00D36582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4060C"/>
    <w:rsid w:val="00E45182"/>
    <w:rsid w:val="00E507D1"/>
    <w:rsid w:val="00E84C45"/>
    <w:rsid w:val="00E87FD3"/>
    <w:rsid w:val="00E9111E"/>
    <w:rsid w:val="00E96CBE"/>
    <w:rsid w:val="00EA0DE9"/>
    <w:rsid w:val="00EB0685"/>
    <w:rsid w:val="00EB1BFE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21C3"/>
    <w:rsid w:val="00F67E0C"/>
    <w:rsid w:val="00F97318"/>
    <w:rsid w:val="00FB4DE3"/>
    <w:rsid w:val="00FB72E8"/>
    <w:rsid w:val="00FC3232"/>
    <w:rsid w:val="00FE5E9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5384-BEC5-430A-BC2B-9302E3BB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ugochs</dc:creator>
  <cp:lastModifiedBy>Computer</cp:lastModifiedBy>
  <cp:revision>9</cp:revision>
  <cp:lastPrinted>2022-08-01T06:36:00Z</cp:lastPrinted>
  <dcterms:created xsi:type="dcterms:W3CDTF">2022-07-18T12:19:00Z</dcterms:created>
  <dcterms:modified xsi:type="dcterms:W3CDTF">2022-08-10T06:57:00Z</dcterms:modified>
</cp:coreProperties>
</file>