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FE" w:rsidRDefault="00C96C46" w:rsidP="00396010">
      <w:pPr>
        <w:pStyle w:val="10"/>
        <w:keepNext/>
        <w:keepLines/>
        <w:spacing w:after="0"/>
        <w:ind w:left="2127" w:firstLine="833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976630</wp:posOffset>
            </wp:positionH>
            <wp:positionV relativeFrom="paragraph">
              <wp:posOffset>12700</wp:posOffset>
            </wp:positionV>
            <wp:extent cx="670560" cy="8655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bookmarkStart w:id="2" w:name="bookmark2"/>
      <w:r w:rsidR="003F4563">
        <w:t xml:space="preserve">            </w:t>
      </w:r>
      <w:r>
        <w:t>АДМИНИСТРАЦИЯ</w:t>
      </w:r>
      <w:bookmarkEnd w:id="0"/>
      <w:bookmarkEnd w:id="1"/>
      <w:bookmarkEnd w:id="2"/>
    </w:p>
    <w:p w:rsidR="009820FE" w:rsidRDefault="003F4563" w:rsidP="003F4563">
      <w:pPr>
        <w:pStyle w:val="20"/>
        <w:ind w:firstLine="0"/>
      </w:pPr>
      <w:r>
        <w:t xml:space="preserve">                </w:t>
      </w:r>
      <w:r w:rsidR="00C96C46">
        <w:t xml:space="preserve">МУНИЦИПАЛЬНОГО ОБРАЗОВАНИЯ </w:t>
      </w:r>
      <w:r>
        <w:t xml:space="preserve">                         </w:t>
      </w:r>
      <w:r w:rsidR="00C96C46">
        <w:t>«ГОРОД ДЕСНОГОРСК» СМОЛЕНСКОЙ ОБЛАСТИ</w:t>
      </w:r>
    </w:p>
    <w:p w:rsidR="009820FE" w:rsidRDefault="00C96C46">
      <w:pPr>
        <w:pStyle w:val="10"/>
        <w:keepNext/>
        <w:keepLines/>
        <w:spacing w:after="500"/>
        <w:ind w:left="0"/>
        <w:jc w:val="center"/>
      </w:pPr>
      <w:bookmarkStart w:id="3" w:name="bookmark3"/>
      <w:bookmarkStart w:id="4" w:name="bookmark4"/>
      <w:bookmarkStart w:id="5" w:name="bookmark5"/>
      <w:r>
        <w:t>ПОСТАНОВЛЕНИЕ</w:t>
      </w:r>
      <w:bookmarkEnd w:id="3"/>
      <w:bookmarkEnd w:id="4"/>
      <w:bookmarkEnd w:id="5"/>
    </w:p>
    <w:p w:rsidR="009820FE" w:rsidRPr="0084366F" w:rsidRDefault="00C96C46">
      <w:pPr>
        <w:pStyle w:val="30"/>
        <w:tabs>
          <w:tab w:val="left" w:pos="2351"/>
        </w:tabs>
        <w:spacing w:after="560"/>
        <w:rPr>
          <w:b w:val="0"/>
          <w:bCs w:val="0"/>
          <w:iCs/>
          <w:color w:val="auto"/>
          <w:u w:val="single"/>
        </w:rPr>
      </w:pPr>
      <w:r w:rsidRPr="0084366F">
        <w:rPr>
          <w:b w:val="0"/>
          <w:bCs w:val="0"/>
          <w:color w:val="auto"/>
          <w:sz w:val="24"/>
          <w:szCs w:val="24"/>
        </w:rPr>
        <w:t xml:space="preserve">от </w:t>
      </w:r>
      <w:r w:rsidR="0084366F" w:rsidRPr="0084366F">
        <w:rPr>
          <w:b w:val="0"/>
          <w:bCs w:val="0"/>
          <w:iCs/>
          <w:color w:val="auto"/>
          <w:u w:val="single"/>
        </w:rPr>
        <w:t xml:space="preserve">20.05.2022 </w:t>
      </w:r>
      <w:r w:rsidRPr="0084366F">
        <w:rPr>
          <w:b w:val="0"/>
          <w:bCs w:val="0"/>
          <w:iCs/>
          <w:color w:val="auto"/>
        </w:rPr>
        <w:t xml:space="preserve">№ </w:t>
      </w:r>
      <w:r w:rsidRPr="0084366F">
        <w:rPr>
          <w:b w:val="0"/>
          <w:bCs w:val="0"/>
          <w:iCs/>
          <w:color w:val="auto"/>
          <w:u w:val="single"/>
        </w:rPr>
        <w:t>33</w:t>
      </w:r>
      <w:r w:rsidR="0084366F" w:rsidRPr="0084366F">
        <w:rPr>
          <w:b w:val="0"/>
          <w:bCs w:val="0"/>
          <w:iCs/>
          <w:color w:val="auto"/>
          <w:u w:val="single"/>
        </w:rPr>
        <w:t>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4366F" w:rsidTr="0084366F">
        <w:tc>
          <w:tcPr>
            <w:tcW w:w="4786" w:type="dxa"/>
          </w:tcPr>
          <w:p w:rsidR="0084366F" w:rsidRDefault="0084366F" w:rsidP="0084366F">
            <w:pPr>
              <w:pStyle w:val="11"/>
              <w:tabs>
                <w:tab w:val="left" w:pos="2747"/>
              </w:tabs>
              <w:spacing w:after="0"/>
              <w:jc w:val="both"/>
            </w:pPr>
            <w:r>
              <w:rPr>
                <w:b/>
                <w:bCs/>
              </w:rPr>
              <w:t xml:space="preserve">О внесении изменения в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остановление Администрации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образования «город Десногорск» Смоленской области от 01.07.2013 № 604 «О создании </w:t>
            </w:r>
            <w:r>
              <w:rPr>
                <w:b/>
                <w:bCs/>
              </w:rPr>
              <w:t xml:space="preserve"> э</w:t>
            </w:r>
            <w:r>
              <w:rPr>
                <w:b/>
                <w:bCs/>
              </w:rPr>
              <w:t>кспертной комиссии по проведению муниципальной экспертизы проектов освоения лесов»</w:t>
            </w:r>
          </w:p>
        </w:tc>
      </w:tr>
    </w:tbl>
    <w:p w:rsidR="0084366F" w:rsidRPr="0084366F" w:rsidRDefault="0084366F">
      <w:pPr>
        <w:pStyle w:val="30"/>
        <w:tabs>
          <w:tab w:val="left" w:pos="2351"/>
        </w:tabs>
        <w:spacing w:after="560"/>
      </w:pPr>
    </w:p>
    <w:p w:rsidR="009820FE" w:rsidRDefault="00C96C46">
      <w:pPr>
        <w:pStyle w:val="11"/>
        <w:spacing w:after="620"/>
        <w:ind w:firstLine="74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84, 89 Лесног</w:t>
      </w:r>
      <w:r>
        <w:t>о кодекса Российской Федерации, приказом Министерства природных ресурсов и экологии Российской Федерации от 26.09.2016 № 496 «Об утверждении порядка государственной или муниципальной экспертизы проекта освоения лесов», в связи с кадровыми изменениями</w:t>
      </w:r>
    </w:p>
    <w:p w:rsidR="009820FE" w:rsidRDefault="00C96C46">
      <w:pPr>
        <w:pStyle w:val="22"/>
        <w:keepNext/>
        <w:keepLines/>
        <w:spacing w:after="620"/>
        <w:ind w:firstLine="740"/>
        <w:jc w:val="both"/>
      </w:pPr>
      <w:bookmarkStart w:id="6" w:name="bookmark6"/>
      <w:bookmarkStart w:id="7" w:name="bookmark7"/>
      <w:bookmarkStart w:id="8" w:name="bookmark8"/>
      <w:r>
        <w:t>Админ</w:t>
      </w:r>
      <w:r>
        <w:t>истрация муниципального образования «город Десногорск» Смоленской области п</w:t>
      </w:r>
      <w:bookmarkStart w:id="9" w:name="_GoBack"/>
      <w:bookmarkEnd w:id="9"/>
      <w:r>
        <w:t>остановляет:</w:t>
      </w:r>
      <w:bookmarkEnd w:id="6"/>
      <w:bookmarkEnd w:id="7"/>
      <w:bookmarkEnd w:id="8"/>
    </w:p>
    <w:p w:rsidR="009820FE" w:rsidRDefault="00C96C46">
      <w:pPr>
        <w:pStyle w:val="11"/>
        <w:numPr>
          <w:ilvl w:val="0"/>
          <w:numId w:val="1"/>
        </w:numPr>
        <w:tabs>
          <w:tab w:val="left" w:pos="1231"/>
        </w:tabs>
        <w:spacing w:after="0"/>
        <w:ind w:firstLine="740"/>
        <w:jc w:val="both"/>
      </w:pPr>
      <w:bookmarkStart w:id="10" w:name="bookmark9"/>
      <w:bookmarkEnd w:id="10"/>
      <w:r>
        <w:t xml:space="preserve">Внести в постановление Администрации муниципального образования «город Десногорск» Смоленской области от 01.07.2013 № 604 «О создании экспертной комиссии по проведению </w:t>
      </w:r>
      <w:r>
        <w:t>муниципальной экспертизы проектов освоения лесов» (в ред. от 07.05.2019 № 483, от 08.04.2021 № 307) следующее изменение:</w:t>
      </w:r>
    </w:p>
    <w:p w:rsidR="009820FE" w:rsidRDefault="00C96C46">
      <w:pPr>
        <w:pStyle w:val="11"/>
        <w:spacing w:after="0"/>
        <w:ind w:firstLine="740"/>
        <w:jc w:val="both"/>
      </w:pPr>
      <w:r>
        <w:t>- приложение № 1 «Состав экспертной комиссии по проведению муниципальной экспертизы проектов освоения лесов» изложить в новой редакции,</w:t>
      </w:r>
      <w:r>
        <w:t xml:space="preserve"> согласно приложению.</w:t>
      </w:r>
    </w:p>
    <w:p w:rsidR="0084366F" w:rsidRDefault="00C96C46" w:rsidP="0084366F">
      <w:pPr>
        <w:pStyle w:val="11"/>
        <w:numPr>
          <w:ilvl w:val="0"/>
          <w:numId w:val="1"/>
        </w:numPr>
        <w:tabs>
          <w:tab w:val="left" w:pos="1026"/>
        </w:tabs>
        <w:spacing w:after="0"/>
        <w:ind w:firstLine="740"/>
        <w:jc w:val="both"/>
      </w:pPr>
      <w:bookmarkStart w:id="11" w:name="bookmark10"/>
      <w:bookmarkEnd w:id="11"/>
      <w:r>
        <w:t xml:space="preserve">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официальной сайте Администрации муниципального образования «город Десногорск» Смоленской области в сети Интернет.</w:t>
      </w:r>
      <w:bookmarkStart w:id="12" w:name="bookmark11"/>
      <w:bookmarkEnd w:id="12"/>
    </w:p>
    <w:p w:rsidR="0084366F" w:rsidRDefault="00C96C46" w:rsidP="0084366F">
      <w:pPr>
        <w:pStyle w:val="11"/>
        <w:numPr>
          <w:ilvl w:val="0"/>
          <w:numId w:val="1"/>
        </w:numPr>
        <w:tabs>
          <w:tab w:val="left" w:pos="1026"/>
        </w:tabs>
        <w:spacing w:after="0"/>
        <w:ind w:firstLine="740"/>
        <w:jc w:val="both"/>
      </w:pPr>
      <w:r>
        <w:t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</w:t>
      </w:r>
      <w:r w:rsidR="0084366F">
        <w:t xml:space="preserve"> Десногорск» Смоленской области</w:t>
      </w:r>
      <w:r w:rsidR="0084366F" w:rsidRPr="0084366F">
        <w:t xml:space="preserve"> </w:t>
      </w:r>
      <w:r w:rsidR="0084366F">
        <w:t>А.В. Соловьёва.</w:t>
      </w:r>
      <w:r w:rsidR="0084366F">
        <w:t xml:space="preserve">  </w:t>
      </w:r>
      <w:bookmarkStart w:id="13" w:name="bookmark12"/>
      <w:bookmarkStart w:id="14" w:name="bookmark13"/>
      <w:bookmarkStart w:id="15" w:name="bookmark14"/>
    </w:p>
    <w:p w:rsidR="0084366F" w:rsidRDefault="0084366F" w:rsidP="0084366F">
      <w:pPr>
        <w:pStyle w:val="11"/>
        <w:tabs>
          <w:tab w:val="left" w:pos="1026"/>
        </w:tabs>
        <w:spacing w:after="0"/>
        <w:jc w:val="both"/>
      </w:pPr>
    </w:p>
    <w:p w:rsidR="0084366F" w:rsidRDefault="0084366F">
      <w:pPr>
        <w:pStyle w:val="22"/>
        <w:keepNext/>
        <w:keepLines/>
        <w:spacing w:after="0"/>
        <w:ind w:firstLine="0"/>
      </w:pPr>
    </w:p>
    <w:p w:rsidR="0084366F" w:rsidRDefault="00C96C46">
      <w:pPr>
        <w:pStyle w:val="22"/>
        <w:keepNext/>
        <w:keepLines/>
        <w:spacing w:after="0"/>
        <w:ind w:firstLine="0"/>
      </w:pPr>
      <w:r>
        <w:t>Глава муниципального об</w:t>
      </w:r>
      <w:r>
        <w:t>разования</w:t>
      </w:r>
    </w:p>
    <w:p w:rsidR="009820FE" w:rsidRDefault="00C96C46">
      <w:pPr>
        <w:pStyle w:val="22"/>
        <w:keepNext/>
        <w:keepLines/>
        <w:spacing w:after="0"/>
        <w:ind w:firstLine="0"/>
      </w:pPr>
      <w:r>
        <w:t xml:space="preserve"> «город Десногорск» Смоленской области</w:t>
      </w:r>
      <w:bookmarkEnd w:id="13"/>
      <w:bookmarkEnd w:id="14"/>
      <w:bookmarkEnd w:id="15"/>
      <w:r w:rsidR="0084366F">
        <w:t xml:space="preserve">                                                           </w:t>
      </w:r>
      <w:r w:rsidR="0084366F" w:rsidRPr="0084366F">
        <w:rPr>
          <w:b/>
        </w:rPr>
        <w:t>А.А. Новиков</w:t>
      </w:r>
    </w:p>
    <w:p w:rsidR="0084366F" w:rsidRDefault="0084366F">
      <w:pPr>
        <w:pStyle w:val="11"/>
        <w:tabs>
          <w:tab w:val="left" w:pos="9118"/>
        </w:tabs>
        <w:spacing w:after="280"/>
        <w:ind w:left="5680"/>
        <w:jc w:val="right"/>
      </w:pPr>
    </w:p>
    <w:p w:rsidR="0084366F" w:rsidRDefault="0084366F" w:rsidP="0084366F">
      <w:pPr>
        <w:pStyle w:val="11"/>
        <w:tabs>
          <w:tab w:val="left" w:pos="6237"/>
        </w:tabs>
        <w:spacing w:after="0"/>
        <w:ind w:left="5681"/>
        <w:jc w:val="right"/>
      </w:pPr>
      <w:r>
        <w:lastRenderedPageBreak/>
        <w:t>Прил</w:t>
      </w:r>
      <w:r w:rsidR="00C96C46">
        <w:t xml:space="preserve">ожение </w:t>
      </w:r>
    </w:p>
    <w:p w:rsidR="0084366F" w:rsidRDefault="00C96C46" w:rsidP="0084366F">
      <w:pPr>
        <w:pStyle w:val="11"/>
        <w:tabs>
          <w:tab w:val="left" w:pos="6237"/>
        </w:tabs>
        <w:spacing w:after="0"/>
        <w:ind w:left="5681"/>
        <w:jc w:val="right"/>
      </w:pPr>
      <w:r>
        <w:t xml:space="preserve">к постановлению Администрации муниципального образования «город Десногорск» Смоленской области </w:t>
      </w:r>
    </w:p>
    <w:p w:rsidR="009820FE" w:rsidRDefault="00C96C46" w:rsidP="0084366F">
      <w:pPr>
        <w:pStyle w:val="11"/>
        <w:tabs>
          <w:tab w:val="left" w:pos="6237"/>
        </w:tabs>
        <w:spacing w:after="0"/>
        <w:ind w:left="5681"/>
        <w:jc w:val="right"/>
        <w:rPr>
          <w:sz w:val="28"/>
          <w:szCs w:val="28"/>
        </w:rPr>
      </w:pPr>
      <w:r>
        <w:t>о</w:t>
      </w:r>
      <w:r>
        <w:rPr>
          <w:u w:val="single"/>
        </w:rPr>
        <w:t xml:space="preserve">т </w:t>
      </w:r>
      <w:r w:rsidR="0084366F">
        <w:rPr>
          <w:u w:val="single"/>
        </w:rPr>
        <w:t>20.05.2022  № 336</w:t>
      </w:r>
    </w:p>
    <w:p w:rsidR="009820FE" w:rsidRDefault="00C96C46" w:rsidP="0084366F">
      <w:pPr>
        <w:pStyle w:val="11"/>
        <w:spacing w:after="0"/>
        <w:ind w:left="5681"/>
        <w:jc w:val="right"/>
      </w:pPr>
      <w:r>
        <w:t xml:space="preserve">Приложение № 1 к постановлению Администрации муниципального образования «город Десногорск» Смоленской области от </w:t>
      </w:r>
      <w:r>
        <w:rPr>
          <w:u w:val="single"/>
        </w:rPr>
        <w:t>01.07.2013</w:t>
      </w:r>
      <w:r>
        <w:t xml:space="preserve"> № 604</w:t>
      </w:r>
    </w:p>
    <w:p w:rsidR="0084366F" w:rsidRDefault="0084366F" w:rsidP="0084366F">
      <w:pPr>
        <w:pStyle w:val="11"/>
        <w:spacing w:after="0"/>
        <w:ind w:left="5681"/>
        <w:jc w:val="right"/>
      </w:pPr>
    </w:p>
    <w:p w:rsidR="0084366F" w:rsidRDefault="0084366F" w:rsidP="0084366F">
      <w:pPr>
        <w:pStyle w:val="11"/>
        <w:spacing w:after="0"/>
        <w:ind w:left="5681"/>
        <w:jc w:val="right"/>
      </w:pPr>
    </w:p>
    <w:p w:rsidR="009820FE" w:rsidRDefault="00C96C46">
      <w:pPr>
        <w:pStyle w:val="11"/>
        <w:jc w:val="center"/>
      </w:pPr>
      <w:r>
        <w:rPr>
          <w:b/>
          <w:bCs/>
        </w:rPr>
        <w:t>СОСТАВ ЭКСПЕРТНОЙ КОМИССИ ПО ПРОВЕДЕНИЮ МУНИЦИПАЛЬНОЙ</w:t>
      </w:r>
      <w:r>
        <w:rPr>
          <w:b/>
          <w:bCs/>
        </w:rPr>
        <w:br/>
        <w:t>ЭКСПЕРТИЗЫ ПРОЕКТА ОСВОЕНИЯ ЛЕСОВ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7520"/>
      </w:tblGrid>
      <w:tr w:rsidR="009820FE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2502" w:type="dxa"/>
            <w:shd w:val="clear" w:color="auto" w:fill="FFFFFF"/>
          </w:tcPr>
          <w:p w:rsidR="009820FE" w:rsidRDefault="00C96C46">
            <w:pPr>
              <w:pStyle w:val="a7"/>
              <w:spacing w:after="0"/>
            </w:pPr>
            <w:r>
              <w:t>Соловьёв Александр Витальевич</w:t>
            </w:r>
          </w:p>
        </w:tc>
        <w:tc>
          <w:tcPr>
            <w:tcW w:w="7520" w:type="dxa"/>
            <w:shd w:val="clear" w:color="auto" w:fill="FFFFFF"/>
          </w:tcPr>
          <w:p w:rsidR="009820FE" w:rsidRDefault="00C96C46">
            <w:pPr>
              <w:pStyle w:val="a7"/>
              <w:spacing w:after="0"/>
              <w:ind w:left="320" w:firstLine="20"/>
            </w:pPr>
            <w:r>
              <w:t>председа</w:t>
            </w:r>
            <w:r>
              <w:t>тель Комитета по городскому хозяйству и промышленному комплексу Администрации муниципального образования «город Десногорск» Смоленской области, председатель комиссии;</w:t>
            </w:r>
          </w:p>
        </w:tc>
      </w:tr>
      <w:tr w:rsidR="009820FE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502" w:type="dxa"/>
            <w:shd w:val="clear" w:color="auto" w:fill="FFFFFF"/>
          </w:tcPr>
          <w:p w:rsidR="009820FE" w:rsidRDefault="00C96C46">
            <w:pPr>
              <w:pStyle w:val="a7"/>
              <w:spacing w:before="100" w:after="0"/>
            </w:pPr>
            <w:r>
              <w:t>Алейников Андрей Николаевич</w:t>
            </w:r>
          </w:p>
        </w:tc>
        <w:tc>
          <w:tcPr>
            <w:tcW w:w="7520" w:type="dxa"/>
            <w:shd w:val="clear" w:color="auto" w:fill="FFFFFF"/>
            <w:vAlign w:val="center"/>
          </w:tcPr>
          <w:p w:rsidR="009820FE" w:rsidRDefault="00C96C46">
            <w:pPr>
              <w:pStyle w:val="a7"/>
              <w:spacing w:after="0"/>
              <w:ind w:left="320" w:firstLine="20"/>
            </w:pPr>
            <w:r>
              <w:t>директор муниципального бюджетного учреждения «Служба благоу</w:t>
            </w:r>
            <w:r>
              <w:t>стройства» муниципального образования «город Десногорск Смоленской области, заместитель председателя комиссии;</w:t>
            </w:r>
          </w:p>
        </w:tc>
      </w:tr>
      <w:tr w:rsidR="009820FE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2502" w:type="dxa"/>
            <w:shd w:val="clear" w:color="auto" w:fill="FFFFFF"/>
          </w:tcPr>
          <w:p w:rsidR="009820FE" w:rsidRDefault="00C96C46">
            <w:pPr>
              <w:pStyle w:val="a7"/>
              <w:spacing w:before="120" w:after="0"/>
            </w:pPr>
            <w:r>
              <w:t>Овсиенко Ирина Сергеевна</w:t>
            </w:r>
          </w:p>
        </w:tc>
        <w:tc>
          <w:tcPr>
            <w:tcW w:w="7520" w:type="dxa"/>
            <w:shd w:val="clear" w:color="auto" w:fill="FFFFFF"/>
            <w:vAlign w:val="bottom"/>
          </w:tcPr>
          <w:p w:rsidR="009820FE" w:rsidRDefault="00C96C46">
            <w:pPr>
              <w:pStyle w:val="a7"/>
              <w:spacing w:after="0"/>
              <w:ind w:left="320" w:firstLine="20"/>
              <w:jc w:val="both"/>
            </w:pPr>
            <w:r>
              <w:t xml:space="preserve">специалист 1 категории архитектурного отдела Комитета по городскому хозяйству и промышленному комплексу Администрации </w:t>
            </w:r>
            <w:r>
              <w:t>муниципального образования «город Десногорск» Смоленской области, секретарь комиссии;</w:t>
            </w:r>
          </w:p>
        </w:tc>
      </w:tr>
    </w:tbl>
    <w:p w:rsidR="009820FE" w:rsidRDefault="00C96C46">
      <w:pPr>
        <w:pStyle w:val="a5"/>
        <w:ind w:left="14"/>
      </w:pPr>
      <w:r>
        <w:t>Члены комиссии:</w:t>
      </w:r>
    </w:p>
    <w:p w:rsidR="009820FE" w:rsidRDefault="009820FE">
      <w:pPr>
        <w:spacing w:after="99" w:line="1" w:lineRule="exact"/>
      </w:pPr>
    </w:p>
    <w:p w:rsidR="009820FE" w:rsidRDefault="009820F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7517"/>
      </w:tblGrid>
      <w:tr w:rsidR="009820F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02" w:type="dxa"/>
            <w:shd w:val="clear" w:color="auto" w:fill="FFFFFF"/>
          </w:tcPr>
          <w:p w:rsidR="009820FE" w:rsidRDefault="00C96C46">
            <w:pPr>
              <w:pStyle w:val="a7"/>
              <w:spacing w:before="140" w:after="0"/>
            </w:pPr>
            <w:r>
              <w:t>Зайцева Татьяна Николаевна</w:t>
            </w:r>
          </w:p>
        </w:tc>
        <w:tc>
          <w:tcPr>
            <w:tcW w:w="7517" w:type="dxa"/>
            <w:shd w:val="clear" w:color="auto" w:fill="FFFFFF"/>
            <w:vAlign w:val="center"/>
          </w:tcPr>
          <w:p w:rsidR="009820FE" w:rsidRDefault="00C96C46">
            <w:pPr>
              <w:pStyle w:val="a7"/>
              <w:spacing w:after="0"/>
              <w:ind w:left="300" w:firstLine="20"/>
            </w:pPr>
            <w:r>
              <w:t xml:space="preserve">председатель Комитета имущественных и земельных отношений Администрации муниципального образования «город Десногорск» </w:t>
            </w:r>
            <w:r>
              <w:t>Смоленской области;</w:t>
            </w:r>
          </w:p>
        </w:tc>
      </w:tr>
      <w:tr w:rsidR="009820F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2502" w:type="dxa"/>
            <w:shd w:val="clear" w:color="auto" w:fill="FFFFFF"/>
            <w:vAlign w:val="center"/>
          </w:tcPr>
          <w:p w:rsidR="009820FE" w:rsidRDefault="00C96C46">
            <w:pPr>
              <w:pStyle w:val="a7"/>
              <w:spacing w:after="0"/>
            </w:pPr>
            <w:r>
              <w:t>Заверил Антон Владимирович</w:t>
            </w:r>
          </w:p>
        </w:tc>
        <w:tc>
          <w:tcPr>
            <w:tcW w:w="7517" w:type="dxa"/>
            <w:shd w:val="clear" w:color="auto" w:fill="FFFFFF"/>
            <w:vAlign w:val="center"/>
          </w:tcPr>
          <w:p w:rsidR="009820FE" w:rsidRDefault="00C96C46">
            <w:pPr>
              <w:pStyle w:val="a7"/>
              <w:spacing w:after="0"/>
              <w:ind w:left="300" w:firstLine="20"/>
            </w:pPr>
            <w: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9820F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2502" w:type="dxa"/>
            <w:shd w:val="clear" w:color="auto" w:fill="FFFFFF"/>
            <w:vAlign w:val="center"/>
          </w:tcPr>
          <w:p w:rsidR="009820FE" w:rsidRDefault="00C96C46">
            <w:pPr>
              <w:pStyle w:val="a7"/>
              <w:spacing w:after="0"/>
            </w:pPr>
            <w:proofErr w:type="spellStart"/>
            <w:r>
              <w:t>Леднёва</w:t>
            </w:r>
            <w:proofErr w:type="spellEnd"/>
            <w:r>
              <w:t xml:space="preserve"> Елена Петровна</w:t>
            </w:r>
          </w:p>
        </w:tc>
        <w:tc>
          <w:tcPr>
            <w:tcW w:w="7517" w:type="dxa"/>
            <w:shd w:val="clear" w:color="auto" w:fill="FFFFFF"/>
          </w:tcPr>
          <w:p w:rsidR="009820FE" w:rsidRDefault="00C96C46">
            <w:pPr>
              <w:pStyle w:val="a7"/>
              <w:spacing w:before="100" w:after="0"/>
              <w:ind w:firstLine="300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9820FE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2502" w:type="dxa"/>
            <w:shd w:val="clear" w:color="auto" w:fill="FFFFFF"/>
            <w:vAlign w:val="center"/>
          </w:tcPr>
          <w:p w:rsidR="009820FE" w:rsidRDefault="00C96C46">
            <w:pPr>
              <w:pStyle w:val="a7"/>
              <w:spacing w:after="0"/>
            </w:pPr>
            <w:r>
              <w:t>Пресняков Олег Витальевич</w:t>
            </w:r>
          </w:p>
        </w:tc>
        <w:tc>
          <w:tcPr>
            <w:tcW w:w="7517" w:type="dxa"/>
            <w:shd w:val="clear" w:color="auto" w:fill="FFFFFF"/>
            <w:vAlign w:val="bottom"/>
          </w:tcPr>
          <w:p w:rsidR="009820FE" w:rsidRDefault="00C96C46">
            <w:pPr>
              <w:pStyle w:val="a7"/>
              <w:spacing w:after="0"/>
              <w:ind w:left="380" w:hanging="60"/>
            </w:pPr>
            <w:r>
              <w:t>заместитель директора муниципального бюджетного учреждения «Служба благоустройства» муниципального образования «город Десногорск» Смоленской области.</w:t>
            </w:r>
          </w:p>
        </w:tc>
      </w:tr>
    </w:tbl>
    <w:p w:rsidR="00C96C46" w:rsidRDefault="00C96C46"/>
    <w:sectPr w:rsidR="00C96C46">
      <w:pgSz w:w="11900" w:h="16840"/>
      <w:pgMar w:top="998" w:right="473" w:bottom="1228" w:left="1369" w:header="570" w:footer="8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46" w:rsidRDefault="00C96C46">
      <w:r>
        <w:separator/>
      </w:r>
    </w:p>
  </w:endnote>
  <w:endnote w:type="continuationSeparator" w:id="0">
    <w:p w:rsidR="00C96C46" w:rsidRDefault="00C9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46" w:rsidRDefault="00C96C46"/>
  </w:footnote>
  <w:footnote w:type="continuationSeparator" w:id="0">
    <w:p w:rsidR="00C96C46" w:rsidRDefault="00C96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0571"/>
    <w:multiLevelType w:val="multilevel"/>
    <w:tmpl w:val="EECEE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820FE"/>
    <w:rsid w:val="00396010"/>
    <w:rsid w:val="003F4563"/>
    <w:rsid w:val="0084366F"/>
    <w:rsid w:val="009820FE"/>
    <w:rsid w:val="00C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50"/>
      <w:ind w:left="14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700"/>
      <w:ind w:left="400" w:firstLine="1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5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10"/>
      <w:ind w:firstLine="37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56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4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50"/>
      <w:ind w:left="14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700"/>
      <w:ind w:left="400" w:firstLine="1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5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10"/>
      <w:ind w:firstLine="37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56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4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 Админ</dc:creator>
  <cp:lastModifiedBy>СИС Админ</cp:lastModifiedBy>
  <cp:revision>3</cp:revision>
  <dcterms:created xsi:type="dcterms:W3CDTF">2022-08-02T05:36:00Z</dcterms:created>
  <dcterms:modified xsi:type="dcterms:W3CDTF">2022-08-02T05:37:00Z</dcterms:modified>
</cp:coreProperties>
</file>