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83" w:rsidRDefault="006A0EC1">
      <w:pPr>
        <w:pStyle w:val="1"/>
        <w:ind w:firstLine="0"/>
        <w:jc w:val="center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932815</wp:posOffset>
            </wp:positionH>
            <wp:positionV relativeFrom="paragraph">
              <wp:posOffset>12700</wp:posOffset>
            </wp:positionV>
            <wp:extent cx="676910" cy="7740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7691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АДМИНИСТРАЦИЯ</w:t>
      </w:r>
    </w:p>
    <w:p w:rsidR="00E07383" w:rsidRDefault="006A0EC1">
      <w:pPr>
        <w:pStyle w:val="1"/>
        <w:spacing w:after="580"/>
        <w:ind w:firstLine="0"/>
        <w:jc w:val="center"/>
      </w:pPr>
      <w:r>
        <w:t>МУНИЦИПАЛЬНОГО ОБРАЗОВАНИЯ «ГОРОД ДЕСНОГОРСК»</w:t>
      </w:r>
      <w:r>
        <w:br/>
        <w:t>СМОЛЕНСКОЙ ОБЛАСТИ</w:t>
      </w:r>
    </w:p>
    <w:p w:rsidR="00E07383" w:rsidRDefault="006A0EC1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E07383" w:rsidRDefault="001F2A1F" w:rsidP="00423D1E">
      <w:pPr>
        <w:pStyle w:val="30"/>
        <w:tabs>
          <w:tab w:val="left" w:pos="1890"/>
        </w:tabs>
        <w:spacing w:after="0"/>
        <w:rPr>
          <w:rFonts w:ascii="Times New Roman" w:hAnsi="Times New Roman" w:cs="Times New Roman"/>
          <w:i w:val="0"/>
          <w:color w:val="auto"/>
        </w:rPr>
      </w:pPr>
      <w:r w:rsidRPr="00423D1E">
        <w:rPr>
          <w:rFonts w:ascii="Times New Roman" w:eastAsia="Times New Roman" w:hAnsi="Times New Roman" w:cs="Times New Roman"/>
          <w:i w:val="0"/>
          <w:iCs w:val="0"/>
          <w:color w:val="auto"/>
          <w:u w:val="none"/>
        </w:rPr>
        <w:t xml:space="preserve">От   </w:t>
      </w:r>
      <w:r w:rsidRPr="00423D1E">
        <w:rPr>
          <w:rFonts w:ascii="Times New Roman" w:eastAsia="Times New Roman" w:hAnsi="Times New Roman" w:cs="Times New Roman"/>
          <w:i w:val="0"/>
          <w:iCs w:val="0"/>
          <w:color w:val="auto"/>
        </w:rPr>
        <w:t>04.05.2022</w:t>
      </w:r>
      <w:r w:rsidRPr="00423D1E">
        <w:rPr>
          <w:rFonts w:ascii="Times New Roman" w:eastAsia="Times New Roman" w:hAnsi="Times New Roman" w:cs="Times New Roman"/>
          <w:i w:val="0"/>
          <w:iCs w:val="0"/>
          <w:color w:val="auto"/>
          <w:u w:val="none"/>
        </w:rPr>
        <w:t xml:space="preserve">  </w:t>
      </w:r>
      <w:r w:rsidR="006A0EC1" w:rsidRPr="00423D1E">
        <w:rPr>
          <w:rFonts w:ascii="Times New Roman" w:hAnsi="Times New Roman" w:cs="Times New Roman"/>
          <w:i w:val="0"/>
          <w:color w:val="auto"/>
          <w:u w:val="none"/>
        </w:rPr>
        <w:t>№</w:t>
      </w:r>
      <w:r w:rsidRPr="00423D1E">
        <w:rPr>
          <w:rFonts w:ascii="Times New Roman" w:hAnsi="Times New Roman" w:cs="Times New Roman"/>
          <w:i w:val="0"/>
          <w:color w:val="auto"/>
          <w:u w:val="none"/>
        </w:rPr>
        <w:t xml:space="preserve"> </w:t>
      </w:r>
      <w:r w:rsidR="006A0EC1" w:rsidRPr="00423D1E">
        <w:rPr>
          <w:rFonts w:ascii="Times New Roman" w:hAnsi="Times New Roman" w:cs="Times New Roman"/>
          <w:i w:val="0"/>
          <w:color w:val="auto"/>
          <w:u w:val="none"/>
        </w:rPr>
        <w:t xml:space="preserve"> </w:t>
      </w:r>
      <w:r w:rsidRPr="00423D1E">
        <w:rPr>
          <w:rFonts w:ascii="Times New Roman" w:hAnsi="Times New Roman" w:cs="Times New Roman"/>
          <w:i w:val="0"/>
          <w:color w:val="auto"/>
        </w:rPr>
        <w:t>300</w:t>
      </w:r>
    </w:p>
    <w:p w:rsidR="00423D1E" w:rsidRDefault="00423D1E" w:rsidP="00423D1E">
      <w:pPr>
        <w:pStyle w:val="30"/>
        <w:tabs>
          <w:tab w:val="left" w:pos="1890"/>
        </w:tabs>
        <w:spacing w:after="0"/>
        <w:rPr>
          <w:rFonts w:ascii="Times New Roman" w:hAnsi="Times New Roman" w:cs="Times New Roman"/>
          <w:i w:val="0"/>
          <w:color w:val="auto"/>
        </w:rPr>
      </w:pPr>
    </w:p>
    <w:p w:rsidR="00423D1E" w:rsidRPr="00423D1E" w:rsidRDefault="00423D1E" w:rsidP="00423D1E">
      <w:pPr>
        <w:pStyle w:val="30"/>
        <w:tabs>
          <w:tab w:val="left" w:pos="1890"/>
        </w:tabs>
        <w:spacing w:after="0"/>
        <w:rPr>
          <w:rFonts w:ascii="Times New Roman" w:hAnsi="Times New Roman" w:cs="Times New Roman"/>
          <w:i w:val="0"/>
          <w:color w:val="auto"/>
        </w:rPr>
      </w:pPr>
      <w:bookmarkStart w:id="3" w:name="_GoBack"/>
      <w:bookmarkEnd w:id="3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F2A1F" w:rsidTr="001F2A1F">
        <w:trPr>
          <w:trHeight w:val="3962"/>
        </w:trPr>
        <w:tc>
          <w:tcPr>
            <w:tcW w:w="4503" w:type="dxa"/>
          </w:tcPr>
          <w:p w:rsidR="001F2A1F" w:rsidRDefault="001F2A1F" w:rsidP="001F2A1F">
            <w:pPr>
              <w:pStyle w:val="20"/>
              <w:tabs>
                <w:tab w:val="left" w:pos="2729"/>
              </w:tabs>
              <w:jc w:val="both"/>
              <w:rPr>
                <w:i/>
              </w:rPr>
            </w:pPr>
            <w:r>
              <w:t>О внесении изменения в постановление Администрации муниципального образования «город Десногорск» Смоленской области от 06.07.2018 № 599 «Об определении уполномоченного органа по владению, пользованию, распоряжению лесными участками, подготовке и заключению договоров купли-продажи лесных насаждений, приёму лесных деклараций и отчётов по использованию лесов, находящихся на территории муниципального образования «город Десногорск» Смоленской области»</w:t>
            </w:r>
          </w:p>
        </w:tc>
      </w:tr>
    </w:tbl>
    <w:p w:rsidR="001F2A1F" w:rsidRDefault="001F2A1F" w:rsidP="001F2A1F">
      <w:pPr>
        <w:pStyle w:val="1"/>
        <w:spacing w:after="620"/>
        <w:ind w:firstLine="720"/>
        <w:jc w:val="both"/>
      </w:pPr>
      <w:r>
        <w:br w:type="textWrapping" w:clear="all"/>
      </w:r>
    </w:p>
    <w:p w:rsidR="00E07383" w:rsidRDefault="006A0EC1" w:rsidP="001F2A1F">
      <w:pPr>
        <w:pStyle w:val="1"/>
        <w:spacing w:after="620"/>
        <w:ind w:firstLine="720"/>
        <w:jc w:val="both"/>
      </w:pPr>
      <w:proofErr w:type="gramStart"/>
      <w:r>
        <w:t xml:space="preserve">В целях реализации на территории муниципального образования «город Десногорск» Смоленской области </w:t>
      </w:r>
      <w:proofErr w:type="spellStart"/>
      <w:r>
        <w:t>ст.ст</w:t>
      </w:r>
      <w:proofErr w:type="spellEnd"/>
      <w:r>
        <w:t>. 75, 77, 84 Лесного кодекса Российской Федерации, в соответствии с постановлением Администрации муниципального образования «город Десногорск» Смоленской области от 13.07.2021 № 636 «О реорганизации муниципальных бюджетных учреждений Службы благоустройства и Лесничества г. Десногорска», в целях приведения в соответствие с муниципальными правовыми актами</w:t>
      </w:r>
      <w:proofErr w:type="gramEnd"/>
    </w:p>
    <w:p w:rsidR="00E07383" w:rsidRDefault="006A0EC1" w:rsidP="001F2A1F">
      <w:pPr>
        <w:pStyle w:val="1"/>
        <w:spacing w:after="720"/>
        <w:ind w:firstLine="720"/>
        <w:jc w:val="both"/>
      </w:pPr>
      <w:r>
        <w:t>Администрация муниципального образования «город Десногорск» Смоленской области постановляет:</w:t>
      </w:r>
    </w:p>
    <w:p w:rsidR="001F2A1F" w:rsidRDefault="006A0EC1" w:rsidP="001F2A1F">
      <w:pPr>
        <w:pStyle w:val="1"/>
        <w:numPr>
          <w:ilvl w:val="0"/>
          <w:numId w:val="1"/>
        </w:numPr>
        <w:tabs>
          <w:tab w:val="left" w:pos="1047"/>
        </w:tabs>
        <w:ind w:firstLine="720"/>
        <w:jc w:val="both"/>
      </w:pPr>
      <w:bookmarkStart w:id="4" w:name="bookmark3"/>
      <w:bookmarkEnd w:id="4"/>
      <w:r>
        <w:t>Внести в постановление Администрации муниципального образования «город Десногорск» Смоленской области от 06.07.2018 № 599 «Об определении уполномоченного органа по владению, пользованию, распоряжению лесными участками, подготовке и заключению договоров купли-продажи лесных насаждений, приёму лесных деклараций и отчётов по использованию лесов, находящихся на территории муниципального образования «город Десногорск» Смоленской области» (ред. от 29.12.2020 № 965) следующее изменение:</w:t>
      </w:r>
    </w:p>
    <w:p w:rsidR="00E07383" w:rsidRDefault="006A0EC1" w:rsidP="001F2A1F">
      <w:pPr>
        <w:pStyle w:val="1"/>
        <w:ind w:firstLine="720"/>
        <w:jc w:val="both"/>
      </w:pPr>
      <w:r>
        <w:lastRenderedPageBreak/>
        <w:t>- пункт 1.3. изложить в следующей редакции:</w:t>
      </w:r>
    </w:p>
    <w:p w:rsidR="00E07383" w:rsidRDefault="006A0EC1" w:rsidP="001F2A1F">
      <w:pPr>
        <w:pStyle w:val="1"/>
        <w:ind w:firstLine="720"/>
        <w:jc w:val="both"/>
      </w:pPr>
      <w:r>
        <w:t>«1.3. По подготовке договоров купли-продажи лесных насаждений муниципальное бюджетное учреждение «Служба благоустройства муниципального образования «город Десногорск» Смоленской области».</w:t>
      </w:r>
    </w:p>
    <w:p w:rsidR="001F2A1F" w:rsidRDefault="006A0EC1" w:rsidP="001F2A1F">
      <w:pPr>
        <w:pStyle w:val="1"/>
        <w:numPr>
          <w:ilvl w:val="0"/>
          <w:numId w:val="1"/>
        </w:numPr>
        <w:tabs>
          <w:tab w:val="left" w:pos="1068"/>
        </w:tabs>
        <w:ind w:firstLine="720"/>
        <w:jc w:val="both"/>
      </w:pPr>
      <w:bookmarkStart w:id="5" w:name="bookmark4"/>
      <w:bookmarkEnd w:id="5"/>
      <w:r>
        <w:t xml:space="preserve">Отделу информационных технологий и связи с общественностью </w:t>
      </w:r>
      <w:r w:rsidR="001F2A1F">
        <w:t xml:space="preserve">         </w:t>
      </w:r>
      <w:r>
        <w:t xml:space="preserve">(Е.М. </w:t>
      </w:r>
      <w:proofErr w:type="spellStart"/>
      <w:r>
        <w:t>Хасько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E07383" w:rsidRDefault="006A0EC1" w:rsidP="001F2A1F">
      <w:pPr>
        <w:pStyle w:val="1"/>
        <w:numPr>
          <w:ilvl w:val="0"/>
          <w:numId w:val="1"/>
        </w:numPr>
        <w:tabs>
          <w:tab w:val="left" w:pos="1068"/>
        </w:tabs>
        <w:ind w:firstLine="720"/>
        <w:jc w:val="both"/>
      </w:pPr>
      <w:r>
        <w:rPr>
          <w:noProof/>
          <w:lang w:bidi="ar-SA"/>
        </w:rPr>
        <mc:AlternateContent>
          <mc:Choice Requires="wps">
            <w:drawing>
              <wp:anchor distT="328930" distB="22860" distL="1581785" distR="114300" simplePos="0" relativeHeight="125829380" behindDoc="0" locked="0" layoutInCell="1" allowOverlap="1" wp14:anchorId="1053A4EF" wp14:editId="73EB2C87">
                <wp:simplePos x="0" y="0"/>
                <wp:positionH relativeFrom="page">
                  <wp:posOffset>6007735</wp:posOffset>
                </wp:positionH>
                <wp:positionV relativeFrom="paragraph">
                  <wp:posOffset>1027430</wp:posOffset>
                </wp:positionV>
                <wp:extent cx="1136015" cy="2197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383" w:rsidRDefault="006A0EC1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А.А. Новиков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73.05pt;margin-top:80.9pt;width:89.45pt;height:17.3pt;z-index:125829380;visibility:visible;mso-wrap-style:none;mso-wrap-distance-left:124.55pt;mso-wrap-distance-top:25.9pt;mso-wrap-distance-right:9pt;mso-wrap-distance-bottom:1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" filled="f" stroked="f">
                <v:textbox inset="0,0,0,0">
                  <w:txbxContent>
                    <w:p w:rsidR="00E07383" w:rsidRDefault="006A0EC1">
                      <w:pPr>
                        <w:pStyle w:val="1"/>
                        <w:ind w:firstLine="0"/>
                        <w:jc w:val="right"/>
                      </w:pPr>
                      <w:r>
                        <w:rPr>
                          <w:b/>
                          <w:bCs/>
                        </w:rPr>
                        <w:t>А.А. Новиков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6" w:name="bookmark5"/>
      <w:bookmarkEnd w:id="6"/>
      <w:r w:rsidR="001F2A1F">
        <w:t>Контроль исполнения настоящего постановления оставляю за собой.</w:t>
      </w:r>
    </w:p>
    <w:p w:rsidR="001F2A1F" w:rsidRDefault="001F2A1F">
      <w:pPr>
        <w:pStyle w:val="1"/>
        <w:spacing w:after="480"/>
        <w:ind w:firstLine="0"/>
      </w:pPr>
    </w:p>
    <w:p w:rsidR="00E07383" w:rsidRDefault="006A0EC1">
      <w:pPr>
        <w:pStyle w:val="1"/>
        <w:spacing w:after="480"/>
        <w:ind w:firstLine="0"/>
      </w:pPr>
      <w:r>
        <w:t>Глава муниципального образования «город Десногорск» Смоленской области</w:t>
      </w:r>
    </w:p>
    <w:sectPr w:rsidR="00E07383">
      <w:pgSz w:w="11900" w:h="16840"/>
      <w:pgMar w:top="1051" w:right="498" w:bottom="923" w:left="1376" w:header="623" w:footer="4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FF" w:rsidRDefault="002047FF">
      <w:r>
        <w:separator/>
      </w:r>
    </w:p>
  </w:endnote>
  <w:endnote w:type="continuationSeparator" w:id="0">
    <w:p w:rsidR="002047FF" w:rsidRDefault="0020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FF" w:rsidRDefault="002047FF"/>
  </w:footnote>
  <w:footnote w:type="continuationSeparator" w:id="0">
    <w:p w:rsidR="002047FF" w:rsidRDefault="002047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46E1"/>
    <w:multiLevelType w:val="multilevel"/>
    <w:tmpl w:val="E2381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07383"/>
    <w:rsid w:val="001F2A1F"/>
    <w:rsid w:val="002047FF"/>
    <w:rsid w:val="00423D1E"/>
    <w:rsid w:val="006A0EC1"/>
    <w:rsid w:val="00E0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281D62"/>
      <w:sz w:val="24"/>
      <w:szCs w:val="24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pacing w:after="880"/>
    </w:pPr>
    <w:rPr>
      <w:rFonts w:ascii="Arial" w:eastAsia="Arial" w:hAnsi="Arial" w:cs="Arial"/>
      <w:i/>
      <w:iCs/>
      <w:color w:val="281D62"/>
      <w:u w:val="singl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1F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281D62"/>
      <w:sz w:val="24"/>
      <w:szCs w:val="24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pacing w:after="880"/>
    </w:pPr>
    <w:rPr>
      <w:rFonts w:ascii="Arial" w:eastAsia="Arial" w:hAnsi="Arial" w:cs="Arial"/>
      <w:i/>
      <w:iCs/>
      <w:color w:val="281D62"/>
      <w:u w:val="singl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1F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 Админ</dc:creator>
  <cp:lastModifiedBy>СИС Админ</cp:lastModifiedBy>
  <cp:revision>3</cp:revision>
  <dcterms:created xsi:type="dcterms:W3CDTF">2022-08-02T05:25:00Z</dcterms:created>
  <dcterms:modified xsi:type="dcterms:W3CDTF">2022-08-02T05:38:00Z</dcterms:modified>
</cp:coreProperties>
</file>