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8" w:rsidRDefault="00976C3E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720090</wp:posOffset>
                </wp:positionV>
                <wp:extent cx="5772785" cy="642620"/>
                <wp:effectExtent l="0" t="0" r="635" b="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64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6CE8" w:rsidRDefault="00976C3E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E6CE8" w:rsidRDefault="00976C3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E6CE8" w:rsidRDefault="00976C3E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E6CE8" w:rsidRDefault="005E6CE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E6CE8" w:rsidRDefault="005E6CE8">
                            <w:pPr>
                              <w:pStyle w:val="af3"/>
                              <w:rPr>
                                <w:sz w:val="12"/>
                              </w:rPr>
                            </w:pPr>
                          </w:p>
                          <w:p w:rsidR="005E6CE8" w:rsidRDefault="00976C3E">
                            <w:pPr>
                              <w:pStyle w:val="af3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E6CE8" w:rsidRDefault="005E6CE8">
                            <w:pPr>
                              <w:pStyle w:val="af3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E6CE8" w:rsidRDefault="005E6CE8">
                            <w:pPr>
                              <w:pStyle w:val="af3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124.45pt;margin-top:56.7pt;width:454.55pt;height:50.6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" o:allowincell="f" filled="f" stroked="f" strokeweight="0">
                <v:textbox inset=".35mm,.35mm,.35mm,.35mm">
                  <w:txbxContent>
                    <w:p w:rsidR="005E6CE8" w:rsidRDefault="00976C3E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E6CE8" w:rsidRDefault="00976C3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E6CE8" w:rsidRDefault="00976C3E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E6CE8" w:rsidRDefault="005E6CE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E6CE8" w:rsidRDefault="005E6CE8">
                      <w:pPr>
                        <w:pStyle w:val="af3"/>
                        <w:rPr>
                          <w:sz w:val="12"/>
                        </w:rPr>
                      </w:pPr>
                    </w:p>
                    <w:p w:rsidR="005E6CE8" w:rsidRDefault="00976C3E">
                      <w:pPr>
                        <w:pStyle w:val="af3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E6CE8" w:rsidRDefault="005E6CE8">
                      <w:pPr>
                        <w:pStyle w:val="af3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E6CE8" w:rsidRDefault="005E6CE8">
                      <w:pPr>
                        <w:pStyle w:val="af3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E6CE8" w:rsidRDefault="00976C3E">
      <w:pPr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619125" cy="771525"/>
            <wp:effectExtent l="0" t="0" r="0" b="0"/>
            <wp:wrapSquare wrapText="bothSides"/>
            <wp:docPr id="3" name="Рисунок 8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CE8" w:rsidRDefault="00976C3E">
      <w:pPr>
        <w:keepNext/>
        <w:jc w:val="center"/>
        <w:outlineLvl w:val="3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</w:t>
      </w:r>
    </w:p>
    <w:p w:rsidR="005E6CE8" w:rsidRDefault="005E6CE8">
      <w:pPr>
        <w:keepNext/>
        <w:jc w:val="center"/>
        <w:outlineLvl w:val="3"/>
        <w:rPr>
          <w:b/>
          <w:sz w:val="32"/>
          <w:szCs w:val="20"/>
        </w:rPr>
      </w:pPr>
    </w:p>
    <w:p w:rsidR="005E6CE8" w:rsidRDefault="005E6CE8">
      <w:pPr>
        <w:keepNext/>
        <w:jc w:val="center"/>
        <w:outlineLvl w:val="3"/>
        <w:rPr>
          <w:b/>
          <w:sz w:val="32"/>
          <w:szCs w:val="20"/>
        </w:rPr>
      </w:pPr>
    </w:p>
    <w:p w:rsidR="005E6CE8" w:rsidRDefault="00976C3E">
      <w:pPr>
        <w:keepNext/>
        <w:jc w:val="center"/>
        <w:outlineLvl w:val="3"/>
        <w:rPr>
          <w:b/>
          <w:sz w:val="32"/>
          <w:szCs w:val="20"/>
        </w:rPr>
      </w:pPr>
      <w:proofErr w:type="gramStart"/>
      <w:r>
        <w:rPr>
          <w:b/>
          <w:sz w:val="32"/>
          <w:szCs w:val="20"/>
        </w:rPr>
        <w:t>П</w:t>
      </w:r>
      <w:proofErr w:type="gramEnd"/>
      <w:r>
        <w:rPr>
          <w:b/>
          <w:sz w:val="32"/>
          <w:szCs w:val="20"/>
        </w:rPr>
        <w:t xml:space="preserve"> О С Т А Н О В Л Е Н И Е</w:t>
      </w:r>
    </w:p>
    <w:p w:rsidR="005E6CE8" w:rsidRDefault="005E6CE8">
      <w:pPr>
        <w:jc w:val="both"/>
      </w:pPr>
    </w:p>
    <w:p w:rsidR="005E6CE8" w:rsidRDefault="005E6CE8">
      <w:pPr>
        <w:jc w:val="both"/>
      </w:pPr>
    </w:p>
    <w:p w:rsidR="005E6CE8" w:rsidRDefault="005E6CE8">
      <w:pPr>
        <w:jc w:val="both"/>
      </w:pPr>
    </w:p>
    <w:p w:rsidR="005E6CE8" w:rsidRDefault="00976C3E">
      <w:r>
        <w:t xml:space="preserve">от </w:t>
      </w:r>
      <w:r w:rsidR="00D94FD9" w:rsidRPr="00D94FD9">
        <w:rPr>
          <w:u w:val="single"/>
        </w:rPr>
        <w:t>07.12.2021</w:t>
      </w:r>
      <w:r w:rsidRPr="00976C3E">
        <w:t xml:space="preserve"> </w:t>
      </w:r>
      <w:r w:rsidR="00D94FD9">
        <w:t xml:space="preserve">№ </w:t>
      </w:r>
      <w:r w:rsidR="00D94FD9" w:rsidRPr="00D94FD9">
        <w:rPr>
          <w:u w:val="single"/>
        </w:rPr>
        <w:t>1087</w:t>
      </w:r>
      <w:r>
        <w:t xml:space="preserve"> </w:t>
      </w:r>
    </w:p>
    <w:p w:rsidR="005E6CE8" w:rsidRDefault="005E6CE8">
      <w:pPr>
        <w:jc w:val="both"/>
      </w:pPr>
    </w:p>
    <w:p w:rsidR="005E6CE8" w:rsidRDefault="005E6CE8">
      <w:pPr>
        <w:ind w:left="851"/>
      </w:pPr>
    </w:p>
    <w:p w:rsidR="005E6CE8" w:rsidRDefault="005E6CE8">
      <w:pPr>
        <w:ind w:left="851"/>
      </w:pPr>
    </w:p>
    <w:tbl>
      <w:tblPr>
        <w:tblpPr w:leftFromText="181" w:rightFromText="181" w:vertAnchor="page" w:horzAnchor="margin" w:tblpY="5104"/>
        <w:tblW w:w="4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5E6CE8">
        <w:trPr>
          <w:trHeight w:val="1890"/>
        </w:trPr>
        <w:tc>
          <w:tcPr>
            <w:tcW w:w="4644" w:type="dxa"/>
            <w:shd w:val="clear" w:color="auto" w:fill="auto"/>
          </w:tcPr>
          <w:p w:rsidR="005E6CE8" w:rsidRDefault="00976C3E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 на территории Смолен</w:t>
            </w:r>
            <w:r w:rsidR="00687C62">
              <w:rPr>
                <w:b/>
                <w:bCs/>
              </w:rPr>
              <w:t>ской области, на 2014-2043 годы</w:t>
            </w:r>
            <w:r>
              <w:rPr>
                <w:b/>
                <w:bCs/>
              </w:rPr>
              <w:t xml:space="preserve"> на 2020-2022 годы в муниципальном образовании «город Десногорск» Смоленской области, собственники которых не приняли решение о проведении капитального ремонта</w:t>
            </w:r>
            <w:proofErr w:type="gramEnd"/>
          </w:p>
        </w:tc>
      </w:tr>
    </w:tbl>
    <w:p w:rsidR="005E6CE8" w:rsidRDefault="005E6CE8">
      <w:pPr>
        <w:ind w:left="851"/>
      </w:pPr>
    </w:p>
    <w:p w:rsidR="005E6CE8" w:rsidRDefault="005E6CE8">
      <w:pPr>
        <w:ind w:right="5721"/>
        <w:jc w:val="both"/>
        <w:rPr>
          <w:b/>
          <w:bCs/>
        </w:rPr>
      </w:pPr>
    </w:p>
    <w:p w:rsidR="005E6CE8" w:rsidRDefault="005E6CE8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976C3E" w:rsidRDefault="00976C3E">
      <w:pPr>
        <w:tabs>
          <w:tab w:val="left" w:pos="567"/>
          <w:tab w:val="left" w:pos="851"/>
        </w:tabs>
        <w:ind w:firstLine="709"/>
        <w:jc w:val="both"/>
      </w:pPr>
    </w:p>
    <w:p w:rsidR="005E6CE8" w:rsidRDefault="00976C3E" w:rsidP="00BB7A0B">
      <w:pPr>
        <w:tabs>
          <w:tab w:val="left" w:pos="567"/>
          <w:tab w:val="left" w:pos="851"/>
        </w:tabs>
        <w:ind w:firstLine="709"/>
        <w:jc w:val="both"/>
      </w:pPr>
      <w:r>
        <w:t>В соответствии с ч. 6 ст. 189 Жилищного кодекса Российской Федерации, постановлением Администрации Смоленской области от 27.12.2013 № 1145 «Об утверждении Регионального программы капитального ремонта общего имущества в многоквартирных домах, расположенных на территории Смоленской области, на 2014-2043 годы», распоряжением Администрации Смоленской области от 27.05.2019 № 802-р/</w:t>
      </w:r>
      <w:proofErr w:type="spellStart"/>
      <w:proofErr w:type="gramStart"/>
      <w:r>
        <w:t>адм</w:t>
      </w:r>
      <w:proofErr w:type="spellEnd"/>
      <w:proofErr w:type="gramEnd"/>
      <w: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– 2043 годы  на 2020-2022 годы»</w:t>
      </w:r>
      <w:r w:rsidR="00BB7A0B">
        <w:t>,</w:t>
      </w:r>
      <w:r w:rsidR="00687C62">
        <w:t xml:space="preserve"> в целях </w:t>
      </w:r>
      <w:r w:rsidR="00BB7A0B">
        <w:t>своевременного проведения капитального ремонта общего имущества в многоквартирных домах</w:t>
      </w:r>
      <w:r w:rsidR="0061069F" w:rsidRPr="0061069F">
        <w:t>, расположенных  на территории Смоленской области, на 2014-2043 годы на 2020-2022 годы</w:t>
      </w:r>
    </w:p>
    <w:p w:rsidR="005E6CE8" w:rsidRDefault="005E6CE8">
      <w:pPr>
        <w:ind w:firstLine="709"/>
        <w:jc w:val="both"/>
      </w:pPr>
    </w:p>
    <w:p w:rsidR="005E6CE8" w:rsidRDefault="00976C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E6CE8" w:rsidRDefault="005E6CE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B7A0B" w:rsidRDefault="00976C3E">
      <w:pPr>
        <w:shd w:val="clear" w:color="auto" w:fill="FFFFFF"/>
        <w:tabs>
          <w:tab w:val="left" w:pos="851"/>
          <w:tab w:val="left" w:pos="1418"/>
        </w:tabs>
        <w:ind w:firstLine="709"/>
        <w:jc w:val="both"/>
      </w:pPr>
      <w:r>
        <w:t xml:space="preserve">1. </w:t>
      </w:r>
      <w:proofErr w:type="gramStart"/>
      <w:r>
        <w:t xml:space="preserve">Принять решение о проведении </w:t>
      </w:r>
      <w:r w:rsidR="00687C62" w:rsidRPr="00687C62">
        <w:t xml:space="preserve">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 на территории Смоленской области, на 2014-2043 годы на 2020-2022 годы в муниципальном </w:t>
      </w:r>
      <w:r w:rsidR="00687C62" w:rsidRPr="00687C62">
        <w:lastRenderedPageBreak/>
        <w:t>образовании «город Десногорск» Смоленской области, собственники которых не приняли решение о проведении капитального ремонта</w:t>
      </w:r>
      <w:r w:rsidR="00F365F5">
        <w:t xml:space="preserve"> в</w:t>
      </w:r>
      <w:r w:rsidR="00BB7A0B">
        <w:t xml:space="preserve"> многоквартирных</w:t>
      </w:r>
      <w:r>
        <w:t xml:space="preserve"> дом</w:t>
      </w:r>
      <w:r w:rsidR="00BB7A0B">
        <w:t>ах</w:t>
      </w:r>
      <w:r>
        <w:t xml:space="preserve"> в установленн</w:t>
      </w:r>
      <w:r w:rsidR="00BB7A0B">
        <w:t>ый срок, указанных в</w:t>
      </w:r>
      <w:proofErr w:type="gramEnd"/>
      <w:r w:rsidR="00BB7A0B">
        <w:t xml:space="preserve"> </w:t>
      </w:r>
      <w:proofErr w:type="gramStart"/>
      <w:r w:rsidR="00BB7A0B">
        <w:t>приложении</w:t>
      </w:r>
      <w:proofErr w:type="gramEnd"/>
      <w:r w:rsidR="00BB7A0B">
        <w:t>.</w:t>
      </w:r>
    </w:p>
    <w:p w:rsidR="005E6CE8" w:rsidRDefault="00976C3E">
      <w:pPr>
        <w:shd w:val="clear" w:color="auto" w:fill="FFFFFF"/>
        <w:tabs>
          <w:tab w:val="left" w:pos="851"/>
          <w:tab w:val="left" w:pos="1418"/>
        </w:tabs>
        <w:ind w:firstLine="709"/>
        <w:jc w:val="both"/>
      </w:pPr>
      <w: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687F25">
        <w:t xml:space="preserve">(А.В. </w:t>
      </w:r>
      <w:r>
        <w:t>Соловьёв</w:t>
      </w:r>
      <w:r w:rsidR="00687F25">
        <w:t>)</w:t>
      </w:r>
      <w:r>
        <w:t xml:space="preserve"> проинформировать</w:t>
      </w:r>
      <w:r w:rsidR="00F365F5">
        <w:t xml:space="preserve"> собственников многоквартирных домов</w:t>
      </w:r>
      <w:r w:rsidR="00687F25">
        <w:t xml:space="preserve"> </w:t>
      </w:r>
      <w:r>
        <w:t>о решении, указанном в пун</w:t>
      </w:r>
      <w:r w:rsidR="001E2F9A">
        <w:t xml:space="preserve">кте </w:t>
      </w:r>
      <w:r w:rsidR="00687F25">
        <w:t>1 настоящего постановления,</w:t>
      </w:r>
      <w:r>
        <w:t xml:space="preserve"> в том числе с использо</w:t>
      </w:r>
      <w:r w:rsidR="00687F25">
        <w:t xml:space="preserve">ванием системы </w:t>
      </w:r>
      <w:r>
        <w:t>(ГИС ЖКХ).</w:t>
      </w:r>
    </w:p>
    <w:p w:rsidR="005E6CE8" w:rsidRDefault="00976C3E">
      <w:pPr>
        <w:shd w:val="clear" w:color="auto" w:fill="FFFFFF"/>
        <w:tabs>
          <w:tab w:val="left" w:pos="851"/>
          <w:tab w:val="left" w:pos="1418"/>
        </w:tabs>
        <w:ind w:firstLine="709"/>
        <w:jc w:val="both"/>
      </w:pPr>
      <w:r>
        <w:t xml:space="preserve">3.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 и в газете «Десна».</w:t>
      </w:r>
    </w:p>
    <w:p w:rsidR="005E6CE8" w:rsidRDefault="00976C3E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по городскому хозяйству и промышленному комплексу</w:t>
      </w:r>
      <w:r w:rsidR="00D34E2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24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А.В. Соловьёва.</w:t>
      </w:r>
    </w:p>
    <w:p w:rsidR="005E6CE8" w:rsidRDefault="005E6CE8">
      <w:pPr>
        <w:shd w:val="clear" w:color="auto" w:fill="FFFFFF"/>
        <w:tabs>
          <w:tab w:val="left" w:pos="851"/>
          <w:tab w:val="left" w:pos="1418"/>
        </w:tabs>
        <w:ind w:firstLine="709"/>
        <w:jc w:val="both"/>
      </w:pPr>
    </w:p>
    <w:p w:rsidR="005E6CE8" w:rsidRDefault="005E6CE8">
      <w:pPr>
        <w:shd w:val="clear" w:color="auto" w:fill="FFFFFF"/>
        <w:tabs>
          <w:tab w:val="left" w:pos="851"/>
          <w:tab w:val="left" w:pos="1418"/>
        </w:tabs>
        <w:ind w:firstLine="709"/>
        <w:jc w:val="both"/>
      </w:pPr>
    </w:p>
    <w:p w:rsidR="005E6CE8" w:rsidRDefault="005E6CE8">
      <w:pPr>
        <w:rPr>
          <w:sz w:val="20"/>
          <w:szCs w:val="20"/>
        </w:rPr>
      </w:pPr>
    </w:p>
    <w:tbl>
      <w:tblPr>
        <w:tblW w:w="10473" w:type="dxa"/>
        <w:tblLayout w:type="fixed"/>
        <w:tblLook w:val="00A0" w:firstRow="1" w:lastRow="0" w:firstColumn="1" w:lastColumn="0" w:noHBand="0" w:noVBand="0"/>
      </w:tblPr>
      <w:tblGrid>
        <w:gridCol w:w="5236"/>
        <w:gridCol w:w="5237"/>
      </w:tblGrid>
      <w:tr w:rsidR="005E6CE8">
        <w:tc>
          <w:tcPr>
            <w:tcW w:w="5236" w:type="dxa"/>
          </w:tcPr>
          <w:p w:rsidR="005E6CE8" w:rsidRDefault="00976C3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5E6CE8" w:rsidRDefault="00976C3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«город Десногорск» Смоленской области</w:t>
            </w:r>
          </w:p>
          <w:p w:rsidR="005E6CE8" w:rsidRDefault="005E6CE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236" w:type="dxa"/>
          </w:tcPr>
          <w:p w:rsidR="005E6CE8" w:rsidRDefault="00976C3E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А.Н. Шубин</w:t>
            </w:r>
          </w:p>
          <w:p w:rsidR="005E6CE8" w:rsidRDefault="005E6CE8">
            <w:pPr>
              <w:widowControl w:val="0"/>
              <w:jc w:val="right"/>
              <w:rPr>
                <w:sz w:val="28"/>
              </w:rPr>
            </w:pPr>
          </w:p>
          <w:p w:rsidR="005E6CE8" w:rsidRDefault="005E6CE8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5E6CE8" w:rsidRDefault="005E6CE8">
      <w:pPr>
        <w:rPr>
          <w:sz w:val="20"/>
          <w:szCs w:val="20"/>
        </w:rPr>
      </w:pPr>
    </w:p>
    <w:p w:rsidR="00CF30D3" w:rsidRDefault="00CF30D3">
      <w:pPr>
        <w:rPr>
          <w:sz w:val="20"/>
          <w:szCs w:val="20"/>
        </w:rPr>
      </w:pPr>
    </w:p>
    <w:p w:rsidR="00CF30D3" w:rsidRDefault="00CF30D3">
      <w:pPr>
        <w:rPr>
          <w:sz w:val="20"/>
          <w:szCs w:val="20"/>
        </w:rPr>
      </w:pPr>
    </w:p>
    <w:p w:rsidR="00CF30D3" w:rsidRDefault="00CF30D3">
      <w:pPr>
        <w:rPr>
          <w:sz w:val="20"/>
          <w:szCs w:val="20"/>
        </w:rPr>
      </w:pPr>
    </w:p>
    <w:p w:rsidR="004E46D6" w:rsidRDefault="004E46D6">
      <w:pPr>
        <w:rPr>
          <w:sz w:val="20"/>
          <w:szCs w:val="20"/>
        </w:rPr>
      </w:pPr>
    </w:p>
    <w:p w:rsidR="005E6CE8" w:rsidRDefault="00976C3E" w:rsidP="004E46D6">
      <w:pPr>
        <w:jc w:val="right"/>
        <w:outlineLvl w:val="0"/>
      </w:pPr>
      <w:r>
        <w:t>Приложение</w:t>
      </w:r>
    </w:p>
    <w:p w:rsidR="005E6CE8" w:rsidRDefault="00976C3E" w:rsidP="004E46D6">
      <w:pPr>
        <w:jc w:val="right"/>
      </w:pPr>
      <w:r>
        <w:t xml:space="preserve">к </w:t>
      </w:r>
      <w:r w:rsidR="004E46D6">
        <w:t>постановлению</w:t>
      </w:r>
    </w:p>
    <w:p w:rsidR="004E46D6" w:rsidRDefault="00976C3E" w:rsidP="004E46D6">
      <w:pPr>
        <w:jc w:val="right"/>
      </w:pPr>
      <w:r>
        <w:t>Администрации</w:t>
      </w:r>
      <w:r w:rsidR="004E46D6">
        <w:t xml:space="preserve"> муниципального образования </w:t>
      </w:r>
    </w:p>
    <w:p w:rsidR="005E6CE8" w:rsidRDefault="004E46D6" w:rsidP="004E46D6">
      <w:pPr>
        <w:jc w:val="right"/>
      </w:pPr>
      <w:r>
        <w:t xml:space="preserve">«город Десногорск» </w:t>
      </w:r>
      <w:r w:rsidR="00976C3E">
        <w:t>Смоленской области</w:t>
      </w:r>
    </w:p>
    <w:p w:rsidR="005E6CE8" w:rsidRDefault="004E46D6">
      <w:pPr>
        <w:jc w:val="right"/>
      </w:pPr>
      <w:r>
        <w:t xml:space="preserve">от </w:t>
      </w:r>
      <w:r w:rsidR="00D94FD9" w:rsidRPr="00D94FD9">
        <w:rPr>
          <w:u w:val="single"/>
        </w:rPr>
        <w:t>07.12.2021</w:t>
      </w:r>
      <w:r>
        <w:t xml:space="preserve"> № </w:t>
      </w:r>
      <w:r w:rsidR="00D94FD9" w:rsidRPr="00D94FD9">
        <w:rPr>
          <w:u w:val="single"/>
        </w:rPr>
        <w:t>1087</w:t>
      </w:r>
    </w:p>
    <w:p w:rsidR="005E6CE8" w:rsidRDefault="005E6CE8"/>
    <w:p w:rsidR="005E6CE8" w:rsidRDefault="005E6CE8"/>
    <w:p w:rsidR="005E6CE8" w:rsidRDefault="005E6CE8"/>
    <w:p w:rsidR="00BB7A0B" w:rsidRDefault="00976C3E" w:rsidP="00BB7A0B">
      <w:pPr>
        <w:jc w:val="center"/>
      </w:pPr>
      <w:r>
        <w:t xml:space="preserve">Перечень многоквартирных домов, расположенных </w:t>
      </w:r>
      <w:r w:rsidR="00BB7A0B" w:rsidRPr="00BB7A0B">
        <w:t>в муниципальном образовании</w:t>
      </w:r>
    </w:p>
    <w:p w:rsidR="005E6CE8" w:rsidRDefault="00BB7A0B" w:rsidP="00BB7A0B">
      <w:pPr>
        <w:jc w:val="center"/>
      </w:pPr>
      <w:r w:rsidRPr="00BB7A0B">
        <w:t>«город Десногорск» Смоленской области,</w:t>
      </w:r>
      <w:r w:rsidR="00976C3E">
        <w:t xml:space="preserve"> в отношении которых принято решение о проведении капитального ремонта общего им</w:t>
      </w:r>
      <w:bookmarkStart w:id="0" w:name="_GoBack"/>
      <w:bookmarkEnd w:id="0"/>
      <w:r w:rsidR="00976C3E">
        <w:t>ущества.</w:t>
      </w:r>
    </w:p>
    <w:p w:rsidR="005E6CE8" w:rsidRDefault="005E6CE8" w:rsidP="00BB7A0B">
      <w:pPr>
        <w:jc w:val="center"/>
      </w:pPr>
    </w:p>
    <w:tbl>
      <w:tblPr>
        <w:tblW w:w="10426" w:type="dxa"/>
        <w:tblLayout w:type="fixed"/>
        <w:tblLook w:val="04A0" w:firstRow="1" w:lastRow="0" w:firstColumn="1" w:lastColumn="0" w:noHBand="0" w:noVBand="1"/>
      </w:tblPr>
      <w:tblGrid>
        <w:gridCol w:w="817"/>
        <w:gridCol w:w="3229"/>
        <w:gridCol w:w="1657"/>
        <w:gridCol w:w="3119"/>
        <w:gridCol w:w="1604"/>
      </w:tblGrid>
      <w:tr w:rsidR="005E6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</w:pPr>
            <w:r>
              <w:t>№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</w:pPr>
            <w:r>
              <w:t>Адрес многоквартирного дома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</w:pPr>
            <w:r>
              <w:t>Предельно допустимая стоимость работ по капитальному ремонту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</w:pPr>
            <w:r>
              <w:t>Перечень работ по капитальному ремонту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</w:pPr>
            <w:r>
              <w:t>Сроки проведения капитального ремонта</w:t>
            </w:r>
          </w:p>
        </w:tc>
      </w:tr>
      <w:tr w:rsidR="005E6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5E6CE8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115A6" w:rsidP="009115A6">
            <w:pPr>
              <w:widowControl w:val="0"/>
            </w:pPr>
            <w:r>
              <w:t xml:space="preserve">Российская Федерация, Смоленская область,             г. Десногорск, </w:t>
            </w:r>
            <w:r w:rsidR="00BB7A0B">
              <w:t xml:space="preserve"> </w:t>
            </w:r>
            <w:r>
              <w:t>мкр.</w:t>
            </w:r>
            <w:r w:rsidR="00BB7A0B">
              <w:t>1</w:t>
            </w:r>
            <w:r>
              <w:t>-й</w:t>
            </w:r>
            <w:r w:rsidR="00976C3E">
              <w:t>, д. 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  <w:jc w:val="both"/>
            </w:pPr>
            <w:r>
              <w:t>4 676 505,00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  <w:jc w:val="both"/>
            </w:pPr>
            <w:r>
              <w:t>ремонт крыши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E8" w:rsidRDefault="00976C3E">
            <w:pPr>
              <w:widowControl w:val="0"/>
            </w:pPr>
            <w:r>
              <w:t>2022</w:t>
            </w:r>
          </w:p>
        </w:tc>
      </w:tr>
    </w:tbl>
    <w:p w:rsidR="005E6CE8" w:rsidRDefault="005E6CE8">
      <w:pPr>
        <w:rPr>
          <w:sz w:val="20"/>
          <w:szCs w:val="20"/>
        </w:rPr>
      </w:pPr>
    </w:p>
    <w:sectPr w:rsidR="005E6CE8" w:rsidSect="00CD5677">
      <w:headerReference w:type="default" r:id="rId10"/>
      <w:pgSz w:w="12240" w:h="15840"/>
      <w:pgMar w:top="1093" w:right="567" w:bottom="1134" w:left="1418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9F" w:rsidRDefault="0061069F" w:rsidP="0061069F">
      <w:r>
        <w:separator/>
      </w:r>
    </w:p>
  </w:endnote>
  <w:endnote w:type="continuationSeparator" w:id="0">
    <w:p w:rsidR="0061069F" w:rsidRDefault="0061069F" w:rsidP="006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9F" w:rsidRDefault="0061069F" w:rsidP="0061069F">
      <w:r>
        <w:separator/>
      </w:r>
    </w:p>
  </w:footnote>
  <w:footnote w:type="continuationSeparator" w:id="0">
    <w:p w:rsidR="0061069F" w:rsidRDefault="0061069F" w:rsidP="0061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575575"/>
      <w:docPartObj>
        <w:docPartGallery w:val="Page Numbers (Top of Page)"/>
        <w:docPartUnique/>
      </w:docPartObj>
    </w:sdtPr>
    <w:sdtEndPr/>
    <w:sdtContent>
      <w:p w:rsidR="00CD5677" w:rsidRDefault="00CD5677" w:rsidP="00CD5677">
        <w:pPr>
          <w:pStyle w:val="ae"/>
          <w:jc w:val="center"/>
        </w:pPr>
      </w:p>
      <w:p w:rsidR="00CD5677" w:rsidRDefault="00CD5677" w:rsidP="00CD5677">
        <w:pPr>
          <w:pStyle w:val="ae"/>
          <w:jc w:val="center"/>
        </w:pPr>
      </w:p>
      <w:p w:rsidR="0061069F" w:rsidRDefault="00CD5677" w:rsidP="00CD56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D55"/>
    <w:multiLevelType w:val="multilevel"/>
    <w:tmpl w:val="D9DEA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0A67F7"/>
    <w:multiLevelType w:val="multilevel"/>
    <w:tmpl w:val="774E8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8"/>
    <w:rsid w:val="001E2F9A"/>
    <w:rsid w:val="004E46D6"/>
    <w:rsid w:val="005E6CE8"/>
    <w:rsid w:val="0061069F"/>
    <w:rsid w:val="00687C62"/>
    <w:rsid w:val="00687F25"/>
    <w:rsid w:val="00855A4C"/>
    <w:rsid w:val="009115A6"/>
    <w:rsid w:val="00976C3E"/>
    <w:rsid w:val="00BB7A0B"/>
    <w:rsid w:val="00CD5677"/>
    <w:rsid w:val="00CF30D3"/>
    <w:rsid w:val="00D34E24"/>
    <w:rsid w:val="00D94FD9"/>
    <w:rsid w:val="00F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9B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69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69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69BD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869BD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B869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E545F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sid w:val="00E54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E545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sid w:val="00E545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E545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E545F1"/>
    <w:rPr>
      <w:rFonts w:ascii="Calibri" w:eastAsia="Times New Roman" w:hAnsi="Calibri" w:cs="Times New Roman"/>
      <w:b/>
      <w:bCs/>
    </w:rPr>
  </w:style>
  <w:style w:type="character" w:customStyle="1" w:styleId="a3">
    <w:name w:val="Верхний колонтитул Знак"/>
    <w:uiPriority w:val="99"/>
    <w:qFormat/>
    <w:rsid w:val="00E545F1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E545F1"/>
    <w:rPr>
      <w:sz w:val="24"/>
      <w:szCs w:val="24"/>
    </w:rPr>
  </w:style>
  <w:style w:type="character" w:customStyle="1" w:styleId="a5">
    <w:name w:val="Основной текст с отступом Знак"/>
    <w:uiPriority w:val="99"/>
    <w:semiHidden/>
    <w:qFormat/>
    <w:rsid w:val="00E545F1"/>
    <w:rPr>
      <w:sz w:val="24"/>
      <w:szCs w:val="24"/>
    </w:rPr>
  </w:style>
  <w:style w:type="character" w:customStyle="1" w:styleId="21">
    <w:name w:val="Основной текст с отступом 2 Знак"/>
    <w:link w:val="21"/>
    <w:uiPriority w:val="99"/>
    <w:semiHidden/>
    <w:qFormat/>
    <w:rsid w:val="00E545F1"/>
    <w:rPr>
      <w:sz w:val="24"/>
      <w:szCs w:val="24"/>
    </w:rPr>
  </w:style>
  <w:style w:type="character" w:customStyle="1" w:styleId="a6">
    <w:name w:val="Основной текст Знак"/>
    <w:uiPriority w:val="99"/>
    <w:semiHidden/>
    <w:qFormat/>
    <w:rsid w:val="00E545F1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semiHidden/>
    <w:qFormat/>
    <w:rsid w:val="00E545F1"/>
    <w:rPr>
      <w:sz w:val="24"/>
      <w:szCs w:val="24"/>
    </w:rPr>
  </w:style>
  <w:style w:type="character" w:customStyle="1" w:styleId="-">
    <w:name w:val="Интернет-ссылка"/>
    <w:uiPriority w:val="99"/>
    <w:rsid w:val="00FA34B2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476AA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B869BD"/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B869B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B869BD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B869BD"/>
    <w:pPr>
      <w:widowControl w:val="0"/>
      <w:ind w:firstLine="720"/>
    </w:pPr>
    <w:rPr>
      <w:rFonts w:ascii="Arial" w:hAnsi="Arial"/>
    </w:rPr>
  </w:style>
  <w:style w:type="paragraph" w:customStyle="1" w:styleId="11">
    <w:name w:val="Обычный1"/>
    <w:uiPriority w:val="99"/>
    <w:qFormat/>
    <w:rsid w:val="00B869BD"/>
  </w:style>
  <w:style w:type="paragraph" w:customStyle="1" w:styleId="211">
    <w:name w:val="Основной текст с отступом 21"/>
    <w:basedOn w:val="a"/>
    <w:uiPriority w:val="99"/>
    <w:qFormat/>
    <w:rsid w:val="00B869BD"/>
    <w:pPr>
      <w:widowControl w:val="0"/>
      <w:ind w:firstLine="425"/>
      <w:jc w:val="both"/>
    </w:pPr>
    <w:rPr>
      <w:sz w:val="28"/>
      <w:szCs w:val="20"/>
    </w:rPr>
  </w:style>
  <w:style w:type="paragraph" w:styleId="af0">
    <w:name w:val="Body Text Indent"/>
    <w:basedOn w:val="a"/>
    <w:uiPriority w:val="99"/>
    <w:rsid w:val="00B869BD"/>
    <w:pPr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link w:val="210"/>
    <w:uiPriority w:val="99"/>
    <w:qFormat/>
    <w:rsid w:val="00B869BD"/>
    <w:pPr>
      <w:ind w:left="425"/>
      <w:jc w:val="both"/>
    </w:pPr>
    <w:rPr>
      <w:sz w:val="28"/>
      <w:szCs w:val="20"/>
    </w:rPr>
  </w:style>
  <w:style w:type="paragraph" w:styleId="23">
    <w:name w:val="Body Text 2"/>
    <w:basedOn w:val="a"/>
    <w:uiPriority w:val="99"/>
    <w:qFormat/>
    <w:rsid w:val="00B869BD"/>
    <w:pPr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qFormat/>
    <w:rsid w:val="009146C4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qFormat/>
    <w:rsid w:val="00E16909"/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4257F"/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7F371F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99"/>
    <w:qFormat/>
    <w:rsid w:val="00B87D0E"/>
    <w:pPr>
      <w:ind w:left="708"/>
    </w:pPr>
  </w:style>
  <w:style w:type="paragraph" w:customStyle="1" w:styleId="ConsPlusNormal">
    <w:name w:val="ConsPlusNormal"/>
    <w:uiPriority w:val="99"/>
    <w:qFormat/>
    <w:rsid w:val="003711BB"/>
    <w:pPr>
      <w:widowControl w:val="0"/>
      <w:ind w:firstLine="720"/>
    </w:pPr>
    <w:rPr>
      <w:rFonts w:ascii="Arial" w:hAnsi="Arial" w:cs="Arial"/>
      <w:lang w:eastAsia="ar-SA"/>
    </w:rPr>
  </w:style>
  <w:style w:type="paragraph" w:styleId="af2">
    <w:name w:val="Balloon Text"/>
    <w:basedOn w:val="a"/>
    <w:uiPriority w:val="99"/>
    <w:semiHidden/>
    <w:qFormat/>
    <w:rsid w:val="00476AA3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A51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9B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69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69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69BD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869BD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B869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E545F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sid w:val="00E54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E545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sid w:val="00E545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E545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E545F1"/>
    <w:rPr>
      <w:rFonts w:ascii="Calibri" w:eastAsia="Times New Roman" w:hAnsi="Calibri" w:cs="Times New Roman"/>
      <w:b/>
      <w:bCs/>
    </w:rPr>
  </w:style>
  <w:style w:type="character" w:customStyle="1" w:styleId="a3">
    <w:name w:val="Верхний колонтитул Знак"/>
    <w:uiPriority w:val="99"/>
    <w:qFormat/>
    <w:rsid w:val="00E545F1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E545F1"/>
    <w:rPr>
      <w:sz w:val="24"/>
      <w:szCs w:val="24"/>
    </w:rPr>
  </w:style>
  <w:style w:type="character" w:customStyle="1" w:styleId="a5">
    <w:name w:val="Основной текст с отступом Знак"/>
    <w:uiPriority w:val="99"/>
    <w:semiHidden/>
    <w:qFormat/>
    <w:rsid w:val="00E545F1"/>
    <w:rPr>
      <w:sz w:val="24"/>
      <w:szCs w:val="24"/>
    </w:rPr>
  </w:style>
  <w:style w:type="character" w:customStyle="1" w:styleId="21">
    <w:name w:val="Основной текст с отступом 2 Знак"/>
    <w:link w:val="21"/>
    <w:uiPriority w:val="99"/>
    <w:semiHidden/>
    <w:qFormat/>
    <w:rsid w:val="00E545F1"/>
    <w:rPr>
      <w:sz w:val="24"/>
      <w:szCs w:val="24"/>
    </w:rPr>
  </w:style>
  <w:style w:type="character" w:customStyle="1" w:styleId="a6">
    <w:name w:val="Основной текст Знак"/>
    <w:uiPriority w:val="99"/>
    <w:semiHidden/>
    <w:qFormat/>
    <w:rsid w:val="00E545F1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semiHidden/>
    <w:qFormat/>
    <w:rsid w:val="00E545F1"/>
    <w:rPr>
      <w:sz w:val="24"/>
      <w:szCs w:val="24"/>
    </w:rPr>
  </w:style>
  <w:style w:type="character" w:customStyle="1" w:styleId="-">
    <w:name w:val="Интернет-ссылка"/>
    <w:uiPriority w:val="99"/>
    <w:rsid w:val="00FA34B2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476AA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B869BD"/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B869B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B869BD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B869BD"/>
    <w:pPr>
      <w:widowControl w:val="0"/>
      <w:ind w:firstLine="720"/>
    </w:pPr>
    <w:rPr>
      <w:rFonts w:ascii="Arial" w:hAnsi="Arial"/>
    </w:rPr>
  </w:style>
  <w:style w:type="paragraph" w:customStyle="1" w:styleId="11">
    <w:name w:val="Обычный1"/>
    <w:uiPriority w:val="99"/>
    <w:qFormat/>
    <w:rsid w:val="00B869BD"/>
  </w:style>
  <w:style w:type="paragraph" w:customStyle="1" w:styleId="211">
    <w:name w:val="Основной текст с отступом 21"/>
    <w:basedOn w:val="a"/>
    <w:uiPriority w:val="99"/>
    <w:qFormat/>
    <w:rsid w:val="00B869BD"/>
    <w:pPr>
      <w:widowControl w:val="0"/>
      <w:ind w:firstLine="425"/>
      <w:jc w:val="both"/>
    </w:pPr>
    <w:rPr>
      <w:sz w:val="28"/>
      <w:szCs w:val="20"/>
    </w:rPr>
  </w:style>
  <w:style w:type="paragraph" w:styleId="af0">
    <w:name w:val="Body Text Indent"/>
    <w:basedOn w:val="a"/>
    <w:uiPriority w:val="99"/>
    <w:rsid w:val="00B869BD"/>
    <w:pPr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link w:val="210"/>
    <w:uiPriority w:val="99"/>
    <w:qFormat/>
    <w:rsid w:val="00B869BD"/>
    <w:pPr>
      <w:ind w:left="425"/>
      <w:jc w:val="both"/>
    </w:pPr>
    <w:rPr>
      <w:sz w:val="28"/>
      <w:szCs w:val="20"/>
    </w:rPr>
  </w:style>
  <w:style w:type="paragraph" w:styleId="23">
    <w:name w:val="Body Text 2"/>
    <w:basedOn w:val="a"/>
    <w:uiPriority w:val="99"/>
    <w:qFormat/>
    <w:rsid w:val="00B869BD"/>
    <w:pPr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qFormat/>
    <w:rsid w:val="009146C4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qFormat/>
    <w:rsid w:val="00E16909"/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4257F"/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7F371F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99"/>
    <w:qFormat/>
    <w:rsid w:val="00B87D0E"/>
    <w:pPr>
      <w:ind w:left="708"/>
    </w:pPr>
  </w:style>
  <w:style w:type="paragraph" w:customStyle="1" w:styleId="ConsPlusNormal">
    <w:name w:val="ConsPlusNormal"/>
    <w:uiPriority w:val="99"/>
    <w:qFormat/>
    <w:rsid w:val="003711BB"/>
    <w:pPr>
      <w:widowControl w:val="0"/>
      <w:ind w:firstLine="720"/>
    </w:pPr>
    <w:rPr>
      <w:rFonts w:ascii="Arial" w:hAnsi="Arial" w:cs="Arial"/>
      <w:lang w:eastAsia="ar-SA"/>
    </w:rPr>
  </w:style>
  <w:style w:type="paragraph" w:styleId="af2">
    <w:name w:val="Balloon Text"/>
    <w:basedOn w:val="a"/>
    <w:uiPriority w:val="99"/>
    <w:semiHidden/>
    <w:qFormat/>
    <w:rsid w:val="00476AA3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A51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D10A-9175-4C12-9D5E-8F2F6C4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Афонина Шальнова</dc:creator>
  <dc:description/>
  <cp:lastModifiedBy>admin</cp:lastModifiedBy>
  <cp:revision>21</cp:revision>
  <cp:lastPrinted>2021-12-07T06:30:00Z</cp:lastPrinted>
  <dcterms:created xsi:type="dcterms:W3CDTF">2021-12-03T07:28:00Z</dcterms:created>
  <dcterms:modified xsi:type="dcterms:W3CDTF">2021-12-07T07:53:00Z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