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67" w:rsidRDefault="00DB2A67" w:rsidP="00345F7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165EC" wp14:editId="7B3FC594">
                <wp:simplePos x="0" y="0"/>
                <wp:positionH relativeFrom="column">
                  <wp:posOffset>689610</wp:posOffset>
                </wp:positionH>
                <wp:positionV relativeFrom="paragraph">
                  <wp:posOffset>-130810</wp:posOffset>
                </wp:positionV>
                <wp:extent cx="5678170" cy="86677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2A67" w:rsidRPr="007B1B13" w:rsidRDefault="00DB2A67" w:rsidP="00DB2A67">
                            <w:pPr>
                              <w:pStyle w:val="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B1B1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B2A67" w:rsidRDefault="00DB2A67" w:rsidP="00DB2A67">
                            <w:pPr>
                              <w:pStyle w:val="a7"/>
                              <w:ind w:left="709"/>
                            </w:pPr>
                            <w:r>
                              <w:t>МУНИЦИПАЛЬНОГО ОБРАЗОВАНИЯ «ГОРОД ДЕСНОГОРСК»  СМОЛЕНСКОЙ ОБЛАСТИ</w:t>
                            </w:r>
                          </w:p>
                          <w:p w:rsidR="00DB2A67" w:rsidRDefault="00DB2A67" w:rsidP="00DB2A6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2A67" w:rsidRDefault="00DB2A67" w:rsidP="00DB2A67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DB2A67" w:rsidRDefault="00DB2A67" w:rsidP="00DB2A6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B2A67" w:rsidRDefault="00DB2A67" w:rsidP="00DB2A6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3pt;margin-top:-10.3pt;width:447.1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9LCwMAAIIGAAAOAAAAZHJzL2Uyb0RvYy54bWysVc2O0zAQviPxDpbv2SRt2qTRZlGbNghp&#10;+ZGAB3ATp7FI7GB7N10QEhJXJB6Bh+CC+HuG7Bsxdrvd7MIBATlEHsee+b6ZbybH97ZNjc6pVEzw&#10;BPtHHkaU56JgfJPg588yJ8JIacILUgtOE3xBFb53cvfOcdfGdCQqURdUInDCVdy1Ca60bmPXVXlF&#10;G6KOREs5fCyFbIgGU27cQpIOvDe1O/K8qdsJWbRS5FQp2F3uPuIT678saa4fl6WiGtUJBmzavqV9&#10;r83bPTkm8UaStmL5Hgb5CxQNYRyCHlwtiSboTLJfXDUsl0KJUh/lonFFWbKcWg7AxvdusXlakZZa&#10;LpAc1R7SpP6f2/zR+ROJWJHgACNOGihR//Hy7eWH/lv/4/Jd/6n/0X+9fN9/7z/3X1Bg8tW1KoZr&#10;T9sn0jBW7anIXyjERVoRvqFzKUVXUVIASt+cd29cMIaCq2jdPRQFhCNnWtjUbUvZGIeQFLS1Fbo4&#10;VIhuNcphczINIz+EQubwLZpOw3BiQ5D46nYrlb5PRYPMIsESFGC9k/NTpQ0aEl8dMcG4yFhdWxXU&#10;/MYGHNztUCuj3W0SAxJYmpMGky3x65k3W0WrKHCC0XTlBN5y6cyzNHCmmR9OluNlmi79NwaFH8QV&#10;KwrKTdArufnBn5VzL/ydUA6CU6JmhXFnICm5Wae1ROcE5J7ZZ5+ewTH3JgybEuByi5I/CrzFaOZk&#10;0yh0giyYOLPQixzPny1mUy+YBcvsJqVTxum/U0JdgseQNVuzAehb3Dz7/MqNxA3TMFBq1oA+DodI&#10;bAS54oUttCas3q0HqTDwf5+KeTbxwmAcOSC2sROMV56ziLLUmac+CHC1SBerW9VdWcWof8+GrclA&#10;fgO8+xjXkEGvV9q0HWeabNeserveAnHTeWtRXEDvSQGtAV0EgxsWlZCvMOpgCCZYvTwjkmJUP+Cm&#10;f0ehZ6bm0JBDYz00CM/BVYI1RrtlqneT9qyVbFNBJN+WlYs59HzJbDteowIqxoBBZ0nth7KZpEPb&#10;nrr+dZz8BAAA//8DAFBLAwQUAAYACAAAACEACdhiZ9wAAAAMAQAADwAAAGRycy9kb3ducmV2Lnht&#10;bEyPwU7DMBBE70j8g7VI3Fq7EURpiFNFSP0AAkg9uvGSBOJ1sN02/D3bE9xmtE+zM9VucZM4Y4ij&#10;Jw2btQKB1Hk7Uq/h7XW/KkDEZMiayRNq+MEIu/r2pjKl9Rd6wXObesEhFEujYUhpLqWM3YDOxLWf&#10;kfj24YMziW3opQ3mwuFukplSuXRmJP4wmBmfB+y+2pPT0DSfy/t3uzX7KAsVcvtg++ag9f3d0jyB&#10;SLikPxiu9bk61Nzp6E9ko5jYqyJnVMMqUyyuhFIZrzmy2jxuQdaV/D+i/gUAAP//AwBQSwECLQAU&#10;AAYACAAAACEAtoM4kv4AAADhAQAAEwAAAAAAAAAAAAAAAAAAAAAAW0NvbnRlbnRfVHlwZXNdLnht&#10;bFBLAQItABQABgAIAAAAIQA4/SH/1gAAAJQBAAALAAAAAAAAAAAAAAAAAC8BAABfcmVscy8ucmVs&#10;c1BLAQItABQABgAIAAAAIQB9aw9LCwMAAIIGAAAOAAAAAAAAAAAAAAAAAC4CAABkcnMvZTJvRG9j&#10;LnhtbFBLAQItABQABgAIAAAAIQAJ2GJn3AAAAAwBAAAPAAAAAAAAAAAAAAAAAGUFAABkcnMvZG93&#10;bnJldi54bWxQSwUGAAAAAAQABADzAAAAbgYAAAAA&#10;" filled="f" stroked="f" strokeweight=".25pt">
                <v:textbox inset="1pt,1pt,1pt,1pt">
                  <w:txbxContent>
                    <w:p w:rsidR="00DB2A67" w:rsidRPr="007B1B13" w:rsidRDefault="00DB2A67" w:rsidP="00DB2A67">
                      <w:pPr>
                        <w:pStyle w:val="6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8"/>
                          <w:szCs w:val="28"/>
                        </w:rPr>
                      </w:pPr>
                      <w:r w:rsidRPr="007B1B13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B2A67" w:rsidRDefault="00DB2A67" w:rsidP="00DB2A67">
                      <w:pPr>
                        <w:pStyle w:val="a7"/>
                        <w:ind w:left="709"/>
                      </w:pPr>
                      <w:r>
                        <w:t>МУНИЦИПАЛЬНОГО ОБРАЗОВАНИЯ «ГОРОД ДЕСНОГОРСК»  СМОЛЕНСКОЙ ОБЛАСТИ</w:t>
                      </w:r>
                    </w:p>
                    <w:p w:rsidR="00DB2A67" w:rsidRDefault="00DB2A67" w:rsidP="00DB2A67">
                      <w:pPr>
                        <w:rPr>
                          <w:sz w:val="12"/>
                        </w:rPr>
                      </w:pPr>
                    </w:p>
                    <w:p w:rsidR="00DB2A67" w:rsidRDefault="00DB2A67" w:rsidP="00DB2A67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DB2A67" w:rsidRDefault="00DB2A67" w:rsidP="00DB2A6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B2A67" w:rsidRDefault="00DB2A67" w:rsidP="00DB2A67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88BBD78" wp14:editId="03F0846E">
            <wp:extent cx="685800" cy="695325"/>
            <wp:effectExtent l="0" t="0" r="0" b="9525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7D" w:rsidRDefault="00345F7D" w:rsidP="00345F7D"/>
    <w:p w:rsidR="00940059" w:rsidRPr="00345F7D" w:rsidRDefault="00940059" w:rsidP="00345F7D"/>
    <w:p w:rsidR="000A4948" w:rsidRDefault="0008498D" w:rsidP="00345F7D">
      <w:pPr>
        <w:pStyle w:val="4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0A4948" w:rsidRPr="00345F7D" w:rsidRDefault="000A4948" w:rsidP="00345F7D"/>
    <w:p w:rsidR="00DB2A67" w:rsidRPr="00345F7D" w:rsidRDefault="00DB2A67" w:rsidP="00345F7D"/>
    <w:p w:rsidR="00AC4370" w:rsidRPr="00644386" w:rsidRDefault="00644386" w:rsidP="00345F7D">
      <w:pPr>
        <w:tabs>
          <w:tab w:val="left" w:pos="4536"/>
        </w:tabs>
        <w:rPr>
          <w:u w:val="single"/>
        </w:rPr>
      </w:pPr>
      <w:r>
        <w:t>о</w:t>
      </w:r>
      <w:r w:rsidR="00AC4370">
        <w:t>т</w:t>
      </w:r>
      <w:r>
        <w:t xml:space="preserve"> </w:t>
      </w:r>
      <w:r w:rsidRPr="00644386">
        <w:rPr>
          <w:u w:val="single"/>
        </w:rPr>
        <w:t>24.07.2020</w:t>
      </w:r>
      <w:r w:rsidR="00AC4370">
        <w:t xml:space="preserve"> №</w:t>
      </w:r>
      <w:r>
        <w:t xml:space="preserve"> </w:t>
      </w:r>
      <w:r>
        <w:rPr>
          <w:u w:val="single"/>
        </w:rPr>
        <w:t>68</w:t>
      </w:r>
    </w:p>
    <w:p w:rsidR="00AC4370" w:rsidRDefault="00AC4370" w:rsidP="00345F7D">
      <w:pPr>
        <w:ind w:firstLine="709"/>
        <w:rPr>
          <w:b/>
        </w:rPr>
      </w:pPr>
    </w:p>
    <w:p w:rsidR="00D8129B" w:rsidRPr="00345F7D" w:rsidRDefault="00D8129B" w:rsidP="00345F7D">
      <w:pPr>
        <w:ind w:firstLine="709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6"/>
        <w:gridCol w:w="5305"/>
      </w:tblGrid>
      <w:tr w:rsidR="00AC4370" w:rsidRPr="004070CB" w:rsidTr="00CE7F7C">
        <w:trPr>
          <w:trHeight w:val="900"/>
        </w:trPr>
        <w:tc>
          <w:tcPr>
            <w:tcW w:w="4726" w:type="dxa"/>
            <w:shd w:val="clear" w:color="auto" w:fill="auto"/>
          </w:tcPr>
          <w:p w:rsidR="00AC4370" w:rsidRPr="005742A9" w:rsidRDefault="00AC4370" w:rsidP="006B3375">
            <w:pPr>
              <w:tabs>
                <w:tab w:val="left" w:pos="4536"/>
              </w:tabs>
              <w:jc w:val="both"/>
              <w:rPr>
                <w:b/>
              </w:rPr>
            </w:pPr>
            <w:r w:rsidRPr="005742A9">
              <w:rPr>
                <w:b/>
              </w:rPr>
              <w:t>О</w:t>
            </w:r>
            <w:r w:rsidR="006B3375">
              <w:rPr>
                <w:b/>
              </w:rPr>
              <w:t xml:space="preserve">б исключении из </w:t>
            </w:r>
            <w:r w:rsidR="00BA4991">
              <w:rPr>
                <w:b/>
              </w:rPr>
              <w:t>план</w:t>
            </w:r>
            <w:r w:rsidR="006B3375">
              <w:rPr>
                <w:b/>
              </w:rPr>
              <w:t>а</w:t>
            </w:r>
            <w:r w:rsidR="00BA4991">
              <w:rPr>
                <w:b/>
              </w:rPr>
              <w:t xml:space="preserve"> проведения плановых проверок юридических лиц и индивидуальных предпринимателей на 2020 год</w:t>
            </w:r>
          </w:p>
        </w:tc>
        <w:tc>
          <w:tcPr>
            <w:tcW w:w="5305" w:type="dxa"/>
            <w:shd w:val="clear" w:color="auto" w:fill="auto"/>
          </w:tcPr>
          <w:p w:rsidR="00AC4370" w:rsidRPr="005742A9" w:rsidRDefault="00AC4370" w:rsidP="00345F7D">
            <w:pPr>
              <w:tabs>
                <w:tab w:val="left" w:pos="4536"/>
              </w:tabs>
              <w:ind w:firstLine="709"/>
              <w:rPr>
                <w:b/>
              </w:rPr>
            </w:pPr>
          </w:p>
        </w:tc>
      </w:tr>
    </w:tbl>
    <w:p w:rsidR="009648D6" w:rsidRDefault="009648D6" w:rsidP="00345F7D">
      <w:pPr>
        <w:ind w:firstLine="709"/>
        <w:jc w:val="both"/>
      </w:pPr>
    </w:p>
    <w:p w:rsidR="00940059" w:rsidRPr="00345F7D" w:rsidRDefault="00940059" w:rsidP="00345F7D">
      <w:pPr>
        <w:ind w:firstLine="709"/>
        <w:jc w:val="both"/>
      </w:pPr>
    </w:p>
    <w:p w:rsidR="00AC4370" w:rsidRPr="004070CB" w:rsidRDefault="00BA4991" w:rsidP="00BA4991">
      <w:pPr>
        <w:ind w:firstLine="709"/>
        <w:jc w:val="both"/>
      </w:pPr>
      <w:proofErr w:type="gramStart"/>
      <w:r w:rsidRPr="004070CB">
        <w:t xml:space="preserve">В соответствии с п. 1 </w:t>
      </w:r>
      <w:r w:rsidR="00D8129B">
        <w:t>п</w:t>
      </w:r>
      <w:r w:rsidRPr="004070CB">
        <w:t xml:space="preserve">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</w:t>
      </w:r>
      <w:r w:rsidR="0008498D" w:rsidRPr="004070CB">
        <w:t>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1940D3" w:rsidRPr="004070CB">
        <w:t>, абзац</w:t>
      </w:r>
      <w:r w:rsidR="006B3375">
        <w:t>ем</w:t>
      </w:r>
      <w:r w:rsidR="001940D3" w:rsidRPr="004070CB">
        <w:t xml:space="preserve"> 11 </w:t>
      </w:r>
      <w:proofErr w:type="spellStart"/>
      <w:r w:rsidR="00E65320" w:rsidRPr="004070CB">
        <w:t>пп</w:t>
      </w:r>
      <w:proofErr w:type="spellEnd"/>
      <w:r w:rsidR="00E65320" w:rsidRPr="004070CB">
        <w:t xml:space="preserve">. </w:t>
      </w:r>
      <w:r w:rsidR="006B3375">
        <w:t>а) п. 7</w:t>
      </w:r>
      <w:r w:rsidR="00E65320" w:rsidRPr="004070CB">
        <w:t>, п. 8 Правил</w:t>
      </w:r>
      <w:r w:rsidR="00FF64F5" w:rsidRPr="004070CB">
        <w:rPr>
          <w:color w:val="22272F"/>
          <w:shd w:val="clear" w:color="auto" w:fill="FFFFFF"/>
        </w:rPr>
        <w:t> подготовки</w:t>
      </w:r>
      <w:proofErr w:type="gramEnd"/>
      <w:r w:rsidR="00FF64F5" w:rsidRPr="004070CB">
        <w:rPr>
          <w:color w:val="22272F"/>
          <w:shd w:val="clear" w:color="auto" w:fill="FFFFFF"/>
        </w:rPr>
        <w:t xml:space="preserve"> органами государственного контроля (надзора) и органами муниципального </w:t>
      </w:r>
      <w:proofErr w:type="gramStart"/>
      <w:r w:rsidR="00FF64F5" w:rsidRPr="004070CB">
        <w:rPr>
          <w:color w:val="22272F"/>
          <w:shd w:val="clear" w:color="auto" w:fill="FFFFFF"/>
        </w:rPr>
        <w:t>контроля ежегодных планов проведения плановых проверок юридических лиц</w:t>
      </w:r>
      <w:proofErr w:type="gramEnd"/>
      <w:r w:rsidR="00FF64F5" w:rsidRPr="004070CB">
        <w:rPr>
          <w:color w:val="22272F"/>
          <w:shd w:val="clear" w:color="auto" w:fill="FFFFFF"/>
        </w:rPr>
        <w:t xml:space="preserve"> и индивидуальных предпринимателей</w:t>
      </w:r>
      <w:r w:rsidR="004070CB" w:rsidRPr="004070CB">
        <w:rPr>
          <w:color w:val="22272F"/>
          <w:shd w:val="clear" w:color="auto" w:fill="FFFFFF"/>
        </w:rPr>
        <w:t xml:space="preserve">, утверждённых </w:t>
      </w:r>
      <w:r w:rsidR="00D8129B">
        <w:rPr>
          <w:color w:val="22272F"/>
          <w:shd w:val="clear" w:color="auto" w:fill="FFFFFF"/>
        </w:rPr>
        <w:t>п</w:t>
      </w:r>
      <w:r w:rsidR="004070CB" w:rsidRPr="004070CB">
        <w:rPr>
          <w:color w:val="22272F"/>
          <w:shd w:val="clear" w:color="auto" w:fill="FFFFFF"/>
        </w:rPr>
        <w:t xml:space="preserve">остановлением Правительства РФ </w:t>
      </w:r>
      <w:r w:rsidR="00FF64F5" w:rsidRPr="004070CB">
        <w:rPr>
          <w:color w:val="22272F"/>
          <w:shd w:val="clear" w:color="auto" w:fill="FFFFFF"/>
        </w:rPr>
        <w:t>от </w:t>
      </w:r>
      <w:r w:rsidR="004070CB" w:rsidRPr="004070CB">
        <w:rPr>
          <w:color w:val="22272F"/>
          <w:shd w:val="clear" w:color="auto" w:fill="FFFFFF"/>
        </w:rPr>
        <w:t>30.06.2010 № 489</w:t>
      </w:r>
      <w:r w:rsidR="004070CB" w:rsidRPr="004070CB">
        <w:rPr>
          <w:color w:val="22272F"/>
        </w:rPr>
        <w:t xml:space="preserve"> </w:t>
      </w:r>
    </w:p>
    <w:p w:rsidR="0008498D" w:rsidRDefault="0008498D" w:rsidP="00BA4991">
      <w:pPr>
        <w:ind w:firstLine="709"/>
        <w:jc w:val="both"/>
      </w:pPr>
    </w:p>
    <w:p w:rsidR="00940059" w:rsidRPr="00345F7D" w:rsidRDefault="00940059" w:rsidP="00BA4991">
      <w:pPr>
        <w:ind w:firstLine="709"/>
        <w:jc w:val="both"/>
      </w:pPr>
    </w:p>
    <w:p w:rsidR="00AC4370" w:rsidRDefault="005E5948" w:rsidP="005E5948">
      <w:pPr>
        <w:pStyle w:val="Con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4070CB">
        <w:rPr>
          <w:rFonts w:ascii="Times New Roman" w:hAnsi="Times New Roman"/>
          <w:sz w:val="24"/>
          <w:szCs w:val="24"/>
        </w:rPr>
        <w:t xml:space="preserve">сключить из плана проведения плановых проверок юридических лиц и индивидуальных предпринимателей на </w:t>
      </w:r>
      <w:r>
        <w:rPr>
          <w:rFonts w:ascii="Times New Roman" w:hAnsi="Times New Roman"/>
          <w:sz w:val="24"/>
          <w:szCs w:val="24"/>
        </w:rPr>
        <w:t>2020 год следующие проверки:</w:t>
      </w:r>
    </w:p>
    <w:p w:rsidR="005E5948" w:rsidRDefault="005E5948" w:rsidP="005E5948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 «Детский сад Алёнка» муниципального образования «город</w:t>
      </w:r>
      <w:r w:rsidR="00D8129B">
        <w:rPr>
          <w:rFonts w:ascii="Times New Roman" w:hAnsi="Times New Roman"/>
          <w:sz w:val="24"/>
          <w:szCs w:val="24"/>
        </w:rPr>
        <w:t xml:space="preserve"> Десногорск» Смоленской области;</w:t>
      </w:r>
    </w:p>
    <w:p w:rsidR="005E5948" w:rsidRDefault="005E5948" w:rsidP="005E5948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948">
        <w:rPr>
          <w:rFonts w:ascii="Times New Roman" w:hAnsi="Times New Roman"/>
          <w:sz w:val="24"/>
          <w:szCs w:val="24"/>
        </w:rPr>
        <w:t>муниципального бюджетного учреждения</w:t>
      </w:r>
      <w:r>
        <w:rPr>
          <w:rFonts w:ascii="Times New Roman" w:hAnsi="Times New Roman"/>
          <w:sz w:val="24"/>
          <w:szCs w:val="24"/>
        </w:rPr>
        <w:t xml:space="preserve"> «Десногорская центральная библиотека» </w:t>
      </w:r>
      <w:r w:rsidRPr="005E5948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6B3375" w:rsidRDefault="006B3375" w:rsidP="006B3375">
      <w:pPr>
        <w:pStyle w:val="ConsNonformat"/>
        <w:widowControl/>
        <w:numPr>
          <w:ilvl w:val="0"/>
          <w:numId w:val="5"/>
        </w:numPr>
        <w:tabs>
          <w:tab w:val="left" w:pos="993"/>
          <w:tab w:val="left" w:pos="1418"/>
          <w:tab w:val="left" w:pos="212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Комитету </w:t>
      </w:r>
      <w:r w:rsidRPr="006B3375">
        <w:rPr>
          <w:rFonts w:ascii="Times New Roman" w:hAnsi="Times New Roman"/>
          <w:sz w:val="24"/>
          <w:szCs w:val="24"/>
        </w:rPr>
        <w:t>имущественных и земельных отношений Администрации муниципального образования «город Десногорск» Смоленской области</w:t>
      </w:r>
      <w:r>
        <w:rPr>
          <w:rFonts w:ascii="Times New Roman" w:hAnsi="Times New Roman"/>
          <w:sz w:val="24"/>
          <w:szCs w:val="24"/>
        </w:rPr>
        <w:t xml:space="preserve"> (С.А. </w:t>
      </w:r>
      <w:proofErr w:type="spellStart"/>
      <w:r>
        <w:rPr>
          <w:rFonts w:ascii="Times New Roman" w:hAnsi="Times New Roman"/>
          <w:sz w:val="24"/>
          <w:szCs w:val="24"/>
        </w:rPr>
        <w:t>Гайдайчук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p w:rsidR="006B3375" w:rsidRDefault="006B3375" w:rsidP="006B3375">
      <w:pPr>
        <w:pStyle w:val="ConsNonformat"/>
        <w:widowControl/>
        <w:numPr>
          <w:ilvl w:val="1"/>
          <w:numId w:val="5"/>
        </w:numPr>
        <w:tabs>
          <w:tab w:val="left" w:pos="1134"/>
          <w:tab w:val="left" w:pos="1418"/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Внести изменения в </w:t>
      </w:r>
      <w:r w:rsidRPr="006B3375">
        <w:rPr>
          <w:rFonts w:ascii="Times New Roman" w:hAnsi="Times New Roman"/>
          <w:sz w:val="24"/>
          <w:szCs w:val="24"/>
        </w:rPr>
        <w:t>план проведения плановых проверок юридических лиц и индивидуальных предпринимателей на 2020 год</w:t>
      </w:r>
      <w:r>
        <w:rPr>
          <w:rFonts w:ascii="Times New Roman" w:hAnsi="Times New Roman"/>
          <w:sz w:val="24"/>
          <w:szCs w:val="24"/>
        </w:rPr>
        <w:t>.</w:t>
      </w:r>
    </w:p>
    <w:p w:rsidR="006B3375" w:rsidRDefault="006B3375" w:rsidP="006B3375">
      <w:pPr>
        <w:pStyle w:val="ConsNonformat"/>
        <w:widowControl/>
        <w:numPr>
          <w:ilvl w:val="1"/>
          <w:numId w:val="5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Направить настоящее распоряжение в течение трёх рабочих дней в прокуратуру </w:t>
      </w:r>
      <w:r w:rsidRPr="007B2888">
        <w:rPr>
          <w:rFonts w:ascii="Times New Roman" w:hAnsi="Times New Roman"/>
          <w:sz w:val="24"/>
          <w:szCs w:val="24"/>
        </w:rPr>
        <w:t>город</w:t>
      </w:r>
      <w:r w:rsidR="00940059">
        <w:rPr>
          <w:rFonts w:ascii="Times New Roman" w:hAnsi="Times New Roman"/>
          <w:sz w:val="24"/>
          <w:szCs w:val="24"/>
        </w:rPr>
        <w:t>а</w:t>
      </w:r>
      <w:r w:rsidRPr="007B2888">
        <w:rPr>
          <w:rFonts w:ascii="Times New Roman" w:hAnsi="Times New Roman"/>
          <w:sz w:val="24"/>
          <w:szCs w:val="24"/>
        </w:rPr>
        <w:t xml:space="preserve"> Десногорск</w:t>
      </w:r>
      <w:r w:rsidR="00940059">
        <w:rPr>
          <w:rFonts w:ascii="Times New Roman" w:hAnsi="Times New Roman"/>
          <w:sz w:val="24"/>
          <w:szCs w:val="24"/>
        </w:rPr>
        <w:t>а</w:t>
      </w:r>
      <w:r w:rsidRPr="007B2888">
        <w:rPr>
          <w:rFonts w:ascii="Times New Roman" w:hAnsi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5E5948" w:rsidRDefault="005E5948" w:rsidP="00BC33CD">
      <w:pPr>
        <w:pStyle w:val="ConsNonformat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B3375">
        <w:rPr>
          <w:rFonts w:ascii="Times New Roman" w:hAnsi="Times New Roman"/>
          <w:sz w:val="24"/>
          <w:szCs w:val="24"/>
        </w:rPr>
        <w:t xml:space="preserve">Отделу информационных технологий и связи с общественностью (Н.В. </w:t>
      </w:r>
      <w:proofErr w:type="spellStart"/>
      <w:r w:rsidR="006B3375">
        <w:rPr>
          <w:rFonts w:ascii="Times New Roman" w:hAnsi="Times New Roman"/>
          <w:sz w:val="24"/>
          <w:szCs w:val="24"/>
        </w:rPr>
        <w:t>Барханоев</w:t>
      </w:r>
      <w:r w:rsidR="00843CA2">
        <w:rPr>
          <w:rFonts w:ascii="Times New Roman" w:hAnsi="Times New Roman"/>
          <w:sz w:val="24"/>
          <w:szCs w:val="24"/>
        </w:rPr>
        <w:t>а</w:t>
      </w:r>
      <w:proofErr w:type="spellEnd"/>
      <w:r w:rsidR="006B337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BC33CD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BC33CD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астоящее распоряжение на официальном сайте Администрации</w:t>
      </w:r>
      <w:r w:rsidR="00DD3AB6">
        <w:rPr>
          <w:rFonts w:ascii="Times New Roman" w:hAnsi="Times New Roman"/>
          <w:sz w:val="24"/>
          <w:szCs w:val="24"/>
        </w:rPr>
        <w:t xml:space="preserve"> </w:t>
      </w:r>
      <w:r w:rsidR="00DD3AB6" w:rsidRPr="00DD3AB6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="00BC33CD">
        <w:rPr>
          <w:rFonts w:ascii="Times New Roman" w:hAnsi="Times New Roman"/>
          <w:sz w:val="24"/>
          <w:szCs w:val="24"/>
        </w:rPr>
        <w:t xml:space="preserve"> в сети интернет</w:t>
      </w:r>
      <w:r w:rsidR="00DD3AB6" w:rsidRPr="00DD3AB6">
        <w:rPr>
          <w:rFonts w:ascii="Times New Roman" w:hAnsi="Times New Roman"/>
          <w:sz w:val="24"/>
          <w:szCs w:val="24"/>
        </w:rPr>
        <w:t>.</w:t>
      </w:r>
    </w:p>
    <w:p w:rsidR="00DD3AB6" w:rsidRDefault="00DD3AB6" w:rsidP="005E5948">
      <w:pPr>
        <w:pStyle w:val="ConsNonformat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исполнения настоящего распоряжения возложить на председателя Комитета имущественных и земельных отношений Администрации </w:t>
      </w:r>
      <w:r w:rsidR="00C73FB8" w:rsidRPr="005E5948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="00C73FB8">
        <w:rPr>
          <w:rFonts w:ascii="Times New Roman" w:hAnsi="Times New Roman"/>
          <w:sz w:val="24"/>
          <w:szCs w:val="24"/>
        </w:rPr>
        <w:t xml:space="preserve"> С.А. </w:t>
      </w:r>
      <w:proofErr w:type="spellStart"/>
      <w:r w:rsidR="00C73FB8">
        <w:rPr>
          <w:rFonts w:ascii="Times New Roman" w:hAnsi="Times New Roman"/>
          <w:sz w:val="24"/>
          <w:szCs w:val="24"/>
        </w:rPr>
        <w:t>Гайдайчука</w:t>
      </w:r>
      <w:proofErr w:type="spellEnd"/>
      <w:r w:rsidR="00C73FB8">
        <w:rPr>
          <w:rFonts w:ascii="Times New Roman" w:hAnsi="Times New Roman"/>
          <w:sz w:val="24"/>
          <w:szCs w:val="24"/>
        </w:rPr>
        <w:t>.</w:t>
      </w:r>
    </w:p>
    <w:p w:rsidR="005E5948" w:rsidRPr="00940059" w:rsidRDefault="005E5948" w:rsidP="005E5948">
      <w:pPr>
        <w:pStyle w:val="ConsNonformat"/>
        <w:widowControl/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D8129B" w:rsidRPr="00940059" w:rsidRDefault="00D8129B" w:rsidP="005E5948">
      <w:pPr>
        <w:pStyle w:val="ConsNonformat"/>
        <w:widowControl/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5E5948" w:rsidRPr="00940059" w:rsidRDefault="005E5948" w:rsidP="00345F7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A67" w:rsidRDefault="00DB2A67" w:rsidP="00345F7D">
      <w:pPr>
        <w:pStyle w:val="ConsNonformat"/>
        <w:widowControl/>
        <w:ind w:right="-5"/>
        <w:rPr>
          <w:rFonts w:ascii="Times New Roman" w:hAnsi="Times New Roman"/>
          <w:sz w:val="28"/>
          <w:szCs w:val="28"/>
        </w:rPr>
      </w:pPr>
      <w:r w:rsidRPr="00956778">
        <w:rPr>
          <w:rFonts w:ascii="Times New Roman" w:hAnsi="Times New Roman"/>
          <w:sz w:val="28"/>
          <w:szCs w:val="28"/>
        </w:rPr>
        <w:t>Глав</w:t>
      </w:r>
      <w:r w:rsidR="0057367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05614B" w:rsidRPr="00D8129B" w:rsidRDefault="00CB3EFC" w:rsidP="00D8129B">
      <w:pPr>
        <w:pStyle w:val="ConsNonformat"/>
        <w:widowControl/>
        <w:ind w:left="-284" w:right="-5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Десногорск»</w:t>
      </w:r>
      <w:r w:rsidR="00DB2A67">
        <w:rPr>
          <w:rFonts w:ascii="Times New Roman" w:hAnsi="Times New Roman"/>
          <w:b/>
          <w:sz w:val="28"/>
          <w:szCs w:val="28"/>
        </w:rPr>
        <w:t xml:space="preserve"> </w:t>
      </w:r>
      <w:r w:rsidR="00DB2A67" w:rsidRPr="00AB0FBD">
        <w:rPr>
          <w:rFonts w:ascii="Times New Roman" w:hAnsi="Times New Roman"/>
          <w:sz w:val="28"/>
          <w:szCs w:val="28"/>
        </w:rPr>
        <w:t>Смоленской области</w:t>
      </w:r>
      <w:r w:rsidR="00E2331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541A1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541A1">
        <w:rPr>
          <w:rFonts w:ascii="Times New Roman" w:hAnsi="Times New Roman"/>
          <w:b/>
          <w:sz w:val="28"/>
          <w:szCs w:val="28"/>
        </w:rPr>
        <w:t xml:space="preserve">      </w:t>
      </w:r>
      <w:r w:rsidR="00DB2A67">
        <w:rPr>
          <w:rFonts w:ascii="Times New Roman" w:hAnsi="Times New Roman"/>
          <w:b/>
          <w:sz w:val="28"/>
          <w:szCs w:val="28"/>
        </w:rPr>
        <w:t xml:space="preserve">   </w:t>
      </w:r>
      <w:r w:rsidR="009541A1">
        <w:rPr>
          <w:rFonts w:ascii="Times New Roman" w:hAnsi="Times New Roman"/>
          <w:b/>
          <w:sz w:val="28"/>
          <w:szCs w:val="28"/>
        </w:rPr>
        <w:t xml:space="preserve">     </w:t>
      </w:r>
      <w:r w:rsidR="00F12560">
        <w:rPr>
          <w:rFonts w:ascii="Times New Roman" w:hAnsi="Times New Roman"/>
          <w:b/>
          <w:sz w:val="28"/>
          <w:szCs w:val="28"/>
        </w:rPr>
        <w:t xml:space="preserve">  </w:t>
      </w:r>
      <w:r w:rsidR="00DB2A67">
        <w:rPr>
          <w:rFonts w:ascii="Times New Roman" w:hAnsi="Times New Roman"/>
          <w:b/>
          <w:sz w:val="28"/>
          <w:szCs w:val="28"/>
        </w:rPr>
        <w:t xml:space="preserve"> </w:t>
      </w:r>
      <w:r w:rsidR="009648D6">
        <w:rPr>
          <w:rFonts w:ascii="Times New Roman" w:hAnsi="Times New Roman"/>
          <w:b/>
          <w:sz w:val="28"/>
          <w:szCs w:val="28"/>
        </w:rPr>
        <w:t xml:space="preserve">  </w:t>
      </w:r>
      <w:r w:rsidR="00573672">
        <w:rPr>
          <w:rFonts w:ascii="Times New Roman" w:hAnsi="Times New Roman"/>
          <w:b/>
          <w:sz w:val="28"/>
          <w:szCs w:val="28"/>
        </w:rPr>
        <w:t>А.Н. Шубин</w:t>
      </w:r>
    </w:p>
    <w:p w:rsidR="0005614B" w:rsidRDefault="0005614B" w:rsidP="00345F7D">
      <w:pPr>
        <w:jc w:val="both"/>
      </w:pPr>
    </w:p>
    <w:p w:rsidR="0005614B" w:rsidRDefault="0005614B" w:rsidP="00345F7D">
      <w:pPr>
        <w:jc w:val="both"/>
      </w:pPr>
      <w:bookmarkStart w:id="0" w:name="_GoBack"/>
      <w:bookmarkEnd w:id="0"/>
    </w:p>
    <w:sectPr w:rsidR="0005614B" w:rsidSect="00BC33CD">
      <w:headerReference w:type="default" r:id="rId10"/>
      <w:type w:val="continuous"/>
      <w:pgSz w:w="11907" w:h="16840" w:code="9"/>
      <w:pgMar w:top="1134" w:right="567" w:bottom="567" w:left="1418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2A" w:rsidRDefault="00A77C2A">
      <w:r>
        <w:separator/>
      </w:r>
    </w:p>
  </w:endnote>
  <w:endnote w:type="continuationSeparator" w:id="0">
    <w:p w:rsidR="00A77C2A" w:rsidRDefault="00A7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2A" w:rsidRDefault="00A77C2A">
      <w:r>
        <w:separator/>
      </w:r>
    </w:p>
  </w:footnote>
  <w:footnote w:type="continuationSeparator" w:id="0">
    <w:p w:rsidR="00A77C2A" w:rsidRDefault="00A77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7C" w:rsidRDefault="00776A7C" w:rsidP="00C46C1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1B09D5"/>
    <w:multiLevelType w:val="hybridMultilevel"/>
    <w:tmpl w:val="B2B2E648"/>
    <w:lvl w:ilvl="0" w:tplc="C3A65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35033C"/>
    <w:multiLevelType w:val="hybridMultilevel"/>
    <w:tmpl w:val="4CA81C4A"/>
    <w:lvl w:ilvl="0" w:tplc="0456B86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007F0C"/>
    <w:multiLevelType w:val="multilevel"/>
    <w:tmpl w:val="444EE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A87658C"/>
    <w:multiLevelType w:val="hybridMultilevel"/>
    <w:tmpl w:val="4CA81C4A"/>
    <w:lvl w:ilvl="0" w:tplc="0456B86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48"/>
    <w:rsid w:val="0005614B"/>
    <w:rsid w:val="0008498D"/>
    <w:rsid w:val="000A4948"/>
    <w:rsid w:val="000C5C92"/>
    <w:rsid w:val="001542EE"/>
    <w:rsid w:val="001940D3"/>
    <w:rsid w:val="001B670D"/>
    <w:rsid w:val="001C3837"/>
    <w:rsid w:val="001E7851"/>
    <w:rsid w:val="00206584"/>
    <w:rsid w:val="0025488B"/>
    <w:rsid w:val="0027260F"/>
    <w:rsid w:val="003240AD"/>
    <w:rsid w:val="00326FE4"/>
    <w:rsid w:val="00345F7D"/>
    <w:rsid w:val="003724C0"/>
    <w:rsid w:val="00392765"/>
    <w:rsid w:val="00397BC9"/>
    <w:rsid w:val="003A0B05"/>
    <w:rsid w:val="004070CB"/>
    <w:rsid w:val="00433FF2"/>
    <w:rsid w:val="004643D8"/>
    <w:rsid w:val="00477844"/>
    <w:rsid w:val="004D16B0"/>
    <w:rsid w:val="004F6031"/>
    <w:rsid w:val="00501134"/>
    <w:rsid w:val="0051523E"/>
    <w:rsid w:val="00534044"/>
    <w:rsid w:val="00573672"/>
    <w:rsid w:val="00574672"/>
    <w:rsid w:val="00586317"/>
    <w:rsid w:val="0059240C"/>
    <w:rsid w:val="005E5948"/>
    <w:rsid w:val="005F3CA8"/>
    <w:rsid w:val="00644386"/>
    <w:rsid w:val="00670FC2"/>
    <w:rsid w:val="00693180"/>
    <w:rsid w:val="00695CD7"/>
    <w:rsid w:val="006B3375"/>
    <w:rsid w:val="007005B2"/>
    <w:rsid w:val="007355AD"/>
    <w:rsid w:val="00776A7C"/>
    <w:rsid w:val="00783794"/>
    <w:rsid w:val="00796408"/>
    <w:rsid w:val="007A6265"/>
    <w:rsid w:val="007B2888"/>
    <w:rsid w:val="00814344"/>
    <w:rsid w:val="00834BEB"/>
    <w:rsid w:val="00843CA2"/>
    <w:rsid w:val="00890F2B"/>
    <w:rsid w:val="008F6B91"/>
    <w:rsid w:val="008F7A7E"/>
    <w:rsid w:val="009372E1"/>
    <w:rsid w:val="00940059"/>
    <w:rsid w:val="009541A1"/>
    <w:rsid w:val="00964044"/>
    <w:rsid w:val="009648D6"/>
    <w:rsid w:val="009C2619"/>
    <w:rsid w:val="009C35F3"/>
    <w:rsid w:val="009F6E5A"/>
    <w:rsid w:val="00A10205"/>
    <w:rsid w:val="00A35AF0"/>
    <w:rsid w:val="00A77C2A"/>
    <w:rsid w:val="00A905E4"/>
    <w:rsid w:val="00AC4370"/>
    <w:rsid w:val="00AD0982"/>
    <w:rsid w:val="00AD64F9"/>
    <w:rsid w:val="00B11C84"/>
    <w:rsid w:val="00B15C84"/>
    <w:rsid w:val="00B327B0"/>
    <w:rsid w:val="00B717AC"/>
    <w:rsid w:val="00B82F1D"/>
    <w:rsid w:val="00BA4991"/>
    <w:rsid w:val="00BC0EB8"/>
    <w:rsid w:val="00BC33CD"/>
    <w:rsid w:val="00BC579E"/>
    <w:rsid w:val="00BD1DA4"/>
    <w:rsid w:val="00BF6D1F"/>
    <w:rsid w:val="00C46C11"/>
    <w:rsid w:val="00C73FB8"/>
    <w:rsid w:val="00CB3EFC"/>
    <w:rsid w:val="00CC0E19"/>
    <w:rsid w:val="00CC7649"/>
    <w:rsid w:val="00CE2BD3"/>
    <w:rsid w:val="00CE7F7C"/>
    <w:rsid w:val="00CF033D"/>
    <w:rsid w:val="00D01DB2"/>
    <w:rsid w:val="00D8129B"/>
    <w:rsid w:val="00DB2A67"/>
    <w:rsid w:val="00DB5677"/>
    <w:rsid w:val="00DC566D"/>
    <w:rsid w:val="00DD0A8D"/>
    <w:rsid w:val="00DD3AB6"/>
    <w:rsid w:val="00E038B4"/>
    <w:rsid w:val="00E15703"/>
    <w:rsid w:val="00E2331D"/>
    <w:rsid w:val="00E65320"/>
    <w:rsid w:val="00E81696"/>
    <w:rsid w:val="00F0500C"/>
    <w:rsid w:val="00F12560"/>
    <w:rsid w:val="00F847C8"/>
    <w:rsid w:val="00FB04A9"/>
    <w:rsid w:val="00FB74F4"/>
    <w:rsid w:val="00FD4703"/>
    <w:rsid w:val="00FE343C"/>
    <w:rsid w:val="00FE62EC"/>
    <w:rsid w:val="00FF62AF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A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A4948"/>
    <w:pPr>
      <w:keepNext/>
      <w:tabs>
        <w:tab w:val="num" w:pos="0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2A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4948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header"/>
    <w:basedOn w:val="a"/>
    <w:link w:val="a4"/>
    <w:uiPriority w:val="99"/>
    <w:rsid w:val="000A49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4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0A494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link w:val="ConsNonformat0"/>
    <w:rsid w:val="000A494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49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9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2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B2A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DB2A67"/>
    <w:pPr>
      <w:suppressAutoHyphens w:val="0"/>
      <w:ind w:left="4500"/>
      <w:jc w:val="center"/>
    </w:pPr>
    <w:rPr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DB2A6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DB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"/>
    <w:link w:val="ConsNonformat"/>
    <w:rsid w:val="00DB2A67"/>
    <w:rPr>
      <w:rFonts w:ascii="Courier New" w:eastAsia="Arial" w:hAnsi="Courier New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7A626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76A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A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Emphasis"/>
    <w:basedOn w:val="a0"/>
    <w:uiPriority w:val="20"/>
    <w:qFormat/>
    <w:rsid w:val="00FF64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A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A4948"/>
    <w:pPr>
      <w:keepNext/>
      <w:tabs>
        <w:tab w:val="num" w:pos="0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2A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4948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header"/>
    <w:basedOn w:val="a"/>
    <w:link w:val="a4"/>
    <w:uiPriority w:val="99"/>
    <w:rsid w:val="000A49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4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0A494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link w:val="ConsNonformat0"/>
    <w:rsid w:val="000A494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49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9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2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B2A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DB2A67"/>
    <w:pPr>
      <w:suppressAutoHyphens w:val="0"/>
      <w:ind w:left="4500"/>
      <w:jc w:val="center"/>
    </w:pPr>
    <w:rPr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DB2A6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DB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"/>
    <w:link w:val="ConsNonformat"/>
    <w:rsid w:val="00DB2A67"/>
    <w:rPr>
      <w:rFonts w:ascii="Courier New" w:eastAsia="Arial" w:hAnsi="Courier New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7A626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76A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A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Emphasis"/>
    <w:basedOn w:val="a0"/>
    <w:uiPriority w:val="20"/>
    <w:qFormat/>
    <w:rsid w:val="00FF64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E35F-31EA-4FD6-ACA0-822500C0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K222-1</dc:creator>
  <cp:lastModifiedBy>Главный бухгалтер</cp:lastModifiedBy>
  <cp:revision>62</cp:revision>
  <cp:lastPrinted>2020-07-27T12:41:00Z</cp:lastPrinted>
  <dcterms:created xsi:type="dcterms:W3CDTF">2017-05-30T11:02:00Z</dcterms:created>
  <dcterms:modified xsi:type="dcterms:W3CDTF">2020-10-08T11:18:00Z</dcterms:modified>
</cp:coreProperties>
</file>