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0" w:rsidRDefault="00103A40" w:rsidP="00103A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03A40" w:rsidRDefault="00103A40" w:rsidP="00103A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3A40" w:rsidRDefault="00103A40" w:rsidP="00103A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03A40" w:rsidRDefault="00103A40" w:rsidP="00103A4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 Администрации </w:t>
      </w:r>
    </w:p>
    <w:p w:rsidR="00103A40" w:rsidRDefault="00103A40" w:rsidP="00103A4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</w:p>
    <w:p w:rsidR="00103A40" w:rsidRDefault="00103A40" w:rsidP="00103A4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E364E">
        <w:rPr>
          <w:rFonts w:ascii="Times New Roman" w:hAnsi="Times New Roman"/>
          <w:sz w:val="24"/>
          <w:szCs w:val="24"/>
        </w:rPr>
        <w:t xml:space="preserve"> </w:t>
      </w:r>
      <w:r w:rsidR="001E364E">
        <w:rPr>
          <w:rFonts w:ascii="Times New Roman" w:hAnsi="Times New Roman"/>
          <w:sz w:val="24"/>
          <w:szCs w:val="24"/>
          <w:u w:val="single"/>
        </w:rPr>
        <w:t>11.09.2020</w:t>
      </w:r>
      <w:r w:rsidR="001E3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E364E">
        <w:rPr>
          <w:rFonts w:ascii="Times New Roman" w:hAnsi="Times New Roman"/>
          <w:sz w:val="24"/>
          <w:szCs w:val="24"/>
        </w:rPr>
        <w:t xml:space="preserve"> </w:t>
      </w:r>
      <w:r w:rsidR="001E364E">
        <w:rPr>
          <w:rFonts w:ascii="Times New Roman" w:hAnsi="Times New Roman"/>
          <w:sz w:val="24"/>
          <w:szCs w:val="24"/>
          <w:u w:val="single"/>
        </w:rPr>
        <w:t>625</w:t>
      </w:r>
    </w:p>
    <w:p w:rsidR="00103A40" w:rsidRDefault="00103A40" w:rsidP="00103A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103A40" w:rsidRDefault="00103A40" w:rsidP="00103A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844A0C" w:rsidRDefault="00844A0C" w:rsidP="00103A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103A40" w:rsidRDefault="00103A40" w:rsidP="0010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103A40" w:rsidRDefault="00103A40" w:rsidP="0010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комиссии по определению</w:t>
      </w:r>
    </w:p>
    <w:p w:rsidR="00103A40" w:rsidRDefault="00103A40" w:rsidP="0010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ежегодного конкурса среди органов территориального общественного самоуправления на территории муниципального образования «город Десногорск» Смоленской области</w:t>
      </w:r>
    </w:p>
    <w:p w:rsidR="00844A0C" w:rsidRDefault="00844A0C" w:rsidP="0010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A0C" w:rsidRDefault="00844A0C" w:rsidP="0010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A40" w:rsidRDefault="00103A40" w:rsidP="0010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103A40" w:rsidTr="00103A40">
        <w:tc>
          <w:tcPr>
            <w:tcW w:w="4851" w:type="dxa"/>
            <w:hideMark/>
          </w:tcPr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Голякова Юлия Владимировна</w:t>
            </w:r>
          </w:p>
        </w:tc>
        <w:tc>
          <w:tcPr>
            <w:tcW w:w="4863" w:type="dxa"/>
            <w:hideMark/>
          </w:tcPr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заместитель Главы муниципального образования по экономическим вопросам, председатель конкурсной комиссии; </w:t>
            </w:r>
          </w:p>
        </w:tc>
      </w:tr>
      <w:tr w:rsidR="00103A40" w:rsidTr="00103A40">
        <w:tc>
          <w:tcPr>
            <w:tcW w:w="4851" w:type="dxa"/>
          </w:tcPr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40" w:rsidTr="00103A40">
        <w:tc>
          <w:tcPr>
            <w:tcW w:w="4851" w:type="dxa"/>
            <w:hideMark/>
          </w:tcPr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Елена Олеговна</w:t>
            </w:r>
          </w:p>
        </w:tc>
        <w:tc>
          <w:tcPr>
            <w:tcW w:w="4863" w:type="dxa"/>
          </w:tcPr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главный специалист, экономист отдела экономики и инвестиций Администрации муниципального образования «город Десногорск» Смоленской области, секретарь комиссии;</w:t>
            </w:r>
          </w:p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40" w:rsidTr="00103A40">
        <w:tc>
          <w:tcPr>
            <w:tcW w:w="9714" w:type="dxa"/>
            <w:gridSpan w:val="2"/>
          </w:tcPr>
          <w:p w:rsidR="00103A40" w:rsidRDefault="0010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конкурсной комиссии</w:t>
            </w:r>
          </w:p>
          <w:p w:rsidR="00103A40" w:rsidRDefault="0010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40" w:rsidTr="00103A40">
        <w:tc>
          <w:tcPr>
            <w:tcW w:w="4851" w:type="dxa"/>
          </w:tcPr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Блиновских Иван Михайлович</w:t>
            </w:r>
          </w:p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Петрулина Татьяна Викторовна</w:t>
            </w:r>
          </w:p>
        </w:tc>
        <w:tc>
          <w:tcPr>
            <w:tcW w:w="4863" w:type="dxa"/>
          </w:tcPr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экономики и инвестиций Администрации муниципального образования «город Десногорск» Смоленской области;</w:t>
            </w:r>
          </w:p>
          <w:p w:rsidR="00827A51" w:rsidRDefault="0082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40" w:rsidTr="00103A40">
        <w:tc>
          <w:tcPr>
            <w:tcW w:w="4851" w:type="dxa"/>
            <w:hideMark/>
          </w:tcPr>
          <w:p w:rsidR="00103A40" w:rsidRDefault="0082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Пугачева Ирина Александровна</w:t>
            </w:r>
            <w:r w:rsidR="0010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  <w:hideMark/>
          </w:tcPr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7A51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827A51" w:rsidRPr="00827A51">
              <w:rPr>
                <w:rFonts w:ascii="Times New Roman" w:hAnsi="Times New Roman"/>
                <w:sz w:val="24"/>
                <w:szCs w:val="24"/>
              </w:rPr>
              <w:t>специалист, экономист отдела экономики и инвестиций Администрации муниципального образования «город Десногорск» Смоленской области</w:t>
            </w:r>
            <w:r w:rsidR="00827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3A40" w:rsidTr="00103A40">
        <w:tc>
          <w:tcPr>
            <w:tcW w:w="4851" w:type="dxa"/>
            <w:hideMark/>
          </w:tcPr>
          <w:p w:rsidR="00103A40" w:rsidRDefault="00103A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3" w:type="dxa"/>
            <w:hideMark/>
          </w:tcPr>
          <w:p w:rsidR="00103A40" w:rsidRDefault="00103A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3A40" w:rsidTr="00103A40">
        <w:tc>
          <w:tcPr>
            <w:tcW w:w="4851" w:type="dxa"/>
          </w:tcPr>
          <w:p w:rsidR="00103A40" w:rsidRDefault="0010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103A40" w:rsidRDefault="0010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A40" w:rsidRDefault="00103A40" w:rsidP="00103A4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B1F98" w:rsidRDefault="002B1F98"/>
    <w:sectPr w:rsidR="002B1F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88" w:rsidRDefault="00023D88" w:rsidP="00F90D06">
      <w:pPr>
        <w:spacing w:after="0" w:line="240" w:lineRule="auto"/>
      </w:pPr>
      <w:r>
        <w:separator/>
      </w:r>
    </w:p>
  </w:endnote>
  <w:endnote w:type="continuationSeparator" w:id="0">
    <w:p w:rsidR="00023D88" w:rsidRDefault="00023D88" w:rsidP="00F9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88" w:rsidRDefault="00023D88" w:rsidP="00F90D06">
      <w:pPr>
        <w:spacing w:after="0" w:line="240" w:lineRule="auto"/>
      </w:pPr>
      <w:r>
        <w:separator/>
      </w:r>
    </w:p>
  </w:footnote>
  <w:footnote w:type="continuationSeparator" w:id="0">
    <w:p w:rsidR="00023D88" w:rsidRDefault="00023D88" w:rsidP="00F9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261296"/>
      <w:docPartObj>
        <w:docPartGallery w:val="Page Numbers (Top of Page)"/>
        <w:docPartUnique/>
      </w:docPartObj>
    </w:sdtPr>
    <w:sdtEndPr/>
    <w:sdtContent>
      <w:p w:rsidR="00F90D06" w:rsidRDefault="0051520F">
        <w:pPr>
          <w:pStyle w:val="a3"/>
          <w:jc w:val="center"/>
        </w:pPr>
        <w:r>
          <w:t>14</w:t>
        </w:r>
      </w:p>
    </w:sdtContent>
  </w:sdt>
  <w:p w:rsidR="00F90D06" w:rsidRDefault="00F9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40"/>
    <w:rsid w:val="00023D88"/>
    <w:rsid w:val="00103A40"/>
    <w:rsid w:val="001E364E"/>
    <w:rsid w:val="002B1F98"/>
    <w:rsid w:val="0051520F"/>
    <w:rsid w:val="00827A51"/>
    <w:rsid w:val="00844A0C"/>
    <w:rsid w:val="00F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D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D0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D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D0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 эконом</dc:creator>
  <cp:lastModifiedBy>Ведущий спец. эконом</cp:lastModifiedBy>
  <cp:revision>7</cp:revision>
  <cp:lastPrinted>2020-03-20T10:56:00Z</cp:lastPrinted>
  <dcterms:created xsi:type="dcterms:W3CDTF">2020-03-17T06:48:00Z</dcterms:created>
  <dcterms:modified xsi:type="dcterms:W3CDTF">2020-09-11T08:44:00Z</dcterms:modified>
</cp:coreProperties>
</file>