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FF" w:rsidRDefault="000876FF" w:rsidP="00C26CA5">
      <w:pPr>
        <w:jc w:val="right"/>
        <w:rPr>
          <w:rFonts w:ascii="Times New Roman" w:hAnsi="Times New Roman"/>
          <w:sz w:val="28"/>
          <w:szCs w:val="28"/>
        </w:rPr>
      </w:pPr>
      <w:r>
        <w:rPr>
          <w:rFonts w:ascii="Times New Roman" w:hAnsi="Times New Roman"/>
          <w:sz w:val="28"/>
          <w:szCs w:val="28"/>
        </w:rPr>
        <w:t>Приложение</w:t>
      </w:r>
    </w:p>
    <w:p w:rsidR="00BA4C0E" w:rsidRDefault="0040496F" w:rsidP="00C26CA5">
      <w:pPr>
        <w:jc w:val="right"/>
        <w:rPr>
          <w:rFonts w:ascii="Times New Roman" w:hAnsi="Times New Roman"/>
          <w:sz w:val="28"/>
          <w:szCs w:val="28"/>
        </w:rPr>
      </w:pPr>
      <w:r>
        <w:rPr>
          <w:rFonts w:ascii="Times New Roman" w:hAnsi="Times New Roman"/>
          <w:sz w:val="28"/>
          <w:szCs w:val="28"/>
        </w:rPr>
        <w:t>УТВЕР</w:t>
      </w:r>
      <w:r w:rsidR="00A334E3">
        <w:rPr>
          <w:rFonts w:ascii="Times New Roman" w:hAnsi="Times New Roman"/>
          <w:sz w:val="28"/>
          <w:szCs w:val="28"/>
        </w:rPr>
        <w:t>Ж</w:t>
      </w:r>
      <w:r>
        <w:rPr>
          <w:rFonts w:ascii="Times New Roman" w:hAnsi="Times New Roman"/>
          <w:sz w:val="28"/>
          <w:szCs w:val="28"/>
        </w:rPr>
        <w:t>ДЕНА</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постановлением Администрации</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муниципального образования</w:t>
      </w:r>
    </w:p>
    <w:p w:rsid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«город Десногорск» Смоленской области</w:t>
      </w:r>
    </w:p>
    <w:p w:rsidR="0040496F" w:rsidRPr="0040496F" w:rsidRDefault="0040496F" w:rsidP="0040496F">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9E6CC0">
        <w:rPr>
          <w:rFonts w:ascii="Times New Roman" w:hAnsi="Times New Roman"/>
          <w:sz w:val="28"/>
          <w:szCs w:val="28"/>
        </w:rPr>
        <w:t xml:space="preserve">17.04.2020 </w:t>
      </w:r>
      <w:r>
        <w:rPr>
          <w:rFonts w:ascii="Times New Roman" w:hAnsi="Times New Roman"/>
          <w:sz w:val="28"/>
          <w:szCs w:val="28"/>
        </w:rPr>
        <w:t xml:space="preserve"> № </w:t>
      </w:r>
      <w:r w:rsidR="009E6CC0">
        <w:rPr>
          <w:rFonts w:ascii="Times New Roman" w:hAnsi="Times New Roman"/>
          <w:sz w:val="28"/>
          <w:szCs w:val="28"/>
        </w:rPr>
        <w:t>337</w:t>
      </w:r>
      <w:bookmarkStart w:id="0" w:name="_GoBack"/>
      <w:bookmarkEnd w:id="0"/>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right"/>
        <w:rPr>
          <w:rFonts w:ascii="Times New Roman" w:hAnsi="Times New Roman"/>
          <w:sz w:val="28"/>
          <w:szCs w:val="28"/>
        </w:rPr>
      </w:pPr>
    </w:p>
    <w:p w:rsidR="00BA4C0E" w:rsidRDefault="00BA4C0E" w:rsidP="00C26CA5">
      <w:pPr>
        <w:jc w:val="center"/>
        <w:rPr>
          <w:rFonts w:ascii="Times New Roman" w:hAnsi="Times New Roman"/>
          <w:b/>
          <w:sz w:val="28"/>
          <w:szCs w:val="28"/>
        </w:rPr>
      </w:pPr>
      <w:r>
        <w:rPr>
          <w:rFonts w:ascii="Times New Roman" w:hAnsi="Times New Roman"/>
          <w:b/>
          <w:sz w:val="28"/>
          <w:szCs w:val="28"/>
        </w:rPr>
        <w:t>Актуализированная схема теплоснабжения г. Десногорска Смоленской области до 2033 года</w:t>
      </w:r>
      <w:r w:rsidR="00677745">
        <w:rPr>
          <w:rFonts w:ascii="Times New Roman" w:hAnsi="Times New Roman"/>
          <w:b/>
          <w:sz w:val="28"/>
          <w:szCs w:val="28"/>
        </w:rPr>
        <w:t xml:space="preserve"> на период 2021</w:t>
      </w:r>
      <w:r w:rsidR="007F334B">
        <w:rPr>
          <w:rFonts w:ascii="Times New Roman" w:hAnsi="Times New Roman"/>
          <w:b/>
          <w:sz w:val="28"/>
          <w:szCs w:val="28"/>
        </w:rPr>
        <w:t xml:space="preserve"> – 2033 годы</w:t>
      </w: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BA4C0E" w:rsidRDefault="00BA4C0E" w:rsidP="00C26CA5">
      <w:pPr>
        <w:jc w:val="center"/>
        <w:rPr>
          <w:rFonts w:ascii="Times New Roman" w:hAnsi="Times New Roman"/>
          <w:b/>
          <w:sz w:val="28"/>
          <w:szCs w:val="28"/>
        </w:rPr>
      </w:pPr>
    </w:p>
    <w:p w:rsidR="00FA194F" w:rsidRDefault="00FA194F" w:rsidP="00C26CA5">
      <w:pPr>
        <w:jc w:val="center"/>
        <w:rPr>
          <w:rFonts w:ascii="Times New Roman" w:hAnsi="Times New Roman"/>
          <w:b/>
          <w:sz w:val="28"/>
          <w:szCs w:val="28"/>
        </w:rPr>
      </w:pPr>
    </w:p>
    <w:p w:rsidR="00BA4C0E" w:rsidRDefault="00677745" w:rsidP="00C26CA5">
      <w:pPr>
        <w:jc w:val="center"/>
        <w:rPr>
          <w:rFonts w:ascii="Times New Roman" w:hAnsi="Times New Roman"/>
          <w:sz w:val="28"/>
          <w:szCs w:val="28"/>
        </w:rPr>
      </w:pPr>
      <w:r>
        <w:rPr>
          <w:rFonts w:ascii="Times New Roman" w:hAnsi="Times New Roman"/>
          <w:sz w:val="28"/>
          <w:szCs w:val="28"/>
        </w:rPr>
        <w:t>г. Десногорск 2020</w:t>
      </w:r>
      <w:r w:rsidR="00BA4C0E">
        <w:rPr>
          <w:rFonts w:ascii="Times New Roman" w:hAnsi="Times New Roman"/>
          <w:sz w:val="28"/>
          <w:szCs w:val="28"/>
        </w:rPr>
        <w:t xml:space="preserve"> г.</w:t>
      </w:r>
    </w:p>
    <w:p w:rsidR="00FA194F" w:rsidRDefault="00FA194F" w:rsidP="00C26CA5">
      <w:pPr>
        <w:jc w:val="center"/>
        <w:rPr>
          <w:rFonts w:ascii="Times New Roman" w:hAnsi="Times New Roman"/>
          <w:sz w:val="28"/>
          <w:szCs w:val="28"/>
        </w:rPr>
      </w:pPr>
    </w:p>
    <w:p w:rsidR="00BA4C0E" w:rsidRDefault="00BA4C0E" w:rsidP="00C26CA5">
      <w:pPr>
        <w:jc w:val="center"/>
        <w:rPr>
          <w:rFonts w:ascii="Times New Roman" w:hAnsi="Times New Roman"/>
          <w:b/>
          <w:sz w:val="28"/>
          <w:szCs w:val="28"/>
        </w:rPr>
      </w:pPr>
      <w:r>
        <w:rPr>
          <w:rFonts w:ascii="Times New Roman" w:hAnsi="Times New Roman"/>
          <w:b/>
          <w:sz w:val="28"/>
          <w:szCs w:val="28"/>
        </w:rPr>
        <w:t>Содержание</w:t>
      </w:r>
    </w:p>
    <w:p w:rsidR="00BA4C0E" w:rsidRDefault="00BA4C0E" w:rsidP="00C26CA5">
      <w:pPr>
        <w:jc w:val="center"/>
        <w:rPr>
          <w:rFonts w:ascii="Times New Roman" w:hAnsi="Times New Roman"/>
          <w:b/>
          <w:sz w:val="28"/>
          <w:szCs w:val="28"/>
        </w:rPr>
      </w:pP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 « Существующие положение в сфере производства, передачи и потребления тепловой энергии для целей теплоснабжения» …………………… 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 xml:space="preserve">1.1. </w:t>
      </w:r>
      <w:r w:rsidRPr="00CC6791">
        <w:rPr>
          <w:rFonts w:ascii="Times New Roman" w:hAnsi="Times New Roman"/>
          <w:b/>
          <w:sz w:val="28"/>
          <w:szCs w:val="28"/>
        </w:rPr>
        <w:t>Существующее положение в сфере теплоснабжения</w:t>
      </w:r>
      <w:r>
        <w:rPr>
          <w:rFonts w:ascii="Times New Roman" w:hAnsi="Times New Roman"/>
          <w:b/>
          <w:sz w:val="28"/>
          <w:szCs w:val="28"/>
        </w:rPr>
        <w:t xml:space="preserve"> …………………......</w:t>
      </w:r>
      <w:r w:rsidR="00C77490">
        <w:rPr>
          <w:rFonts w:ascii="Times New Roman" w:hAnsi="Times New Roman"/>
          <w:b/>
          <w:sz w:val="28"/>
          <w:szCs w:val="28"/>
        </w:rPr>
        <w:t xml:space="preserve"> </w:t>
      </w:r>
      <w:r>
        <w:rPr>
          <w:rFonts w:ascii="Times New Roman" w:hAnsi="Times New Roman"/>
          <w:b/>
          <w:sz w:val="28"/>
          <w:szCs w:val="28"/>
        </w:rPr>
        <w:t>4 - 8</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 xml:space="preserve">1.2. </w:t>
      </w:r>
      <w:r w:rsidRPr="00CC6791">
        <w:rPr>
          <w:rFonts w:ascii="Times New Roman" w:hAnsi="Times New Roman"/>
          <w:b/>
          <w:sz w:val="28"/>
          <w:szCs w:val="28"/>
        </w:rPr>
        <w:t>Источники тепловой энергии</w:t>
      </w:r>
      <w:r>
        <w:rPr>
          <w:rFonts w:ascii="Times New Roman" w:hAnsi="Times New Roman"/>
          <w:b/>
          <w:sz w:val="28"/>
          <w:szCs w:val="28"/>
        </w:rPr>
        <w:t xml:space="preserve"> ………………………………………...……. 9 - 15</w:t>
      </w:r>
    </w:p>
    <w:p w:rsidR="00BA4C0E" w:rsidRPr="008E4537" w:rsidRDefault="00BA4C0E" w:rsidP="00C77490">
      <w:pPr>
        <w:ind w:right="54"/>
        <w:jc w:val="both"/>
        <w:rPr>
          <w:rFonts w:ascii="Times New Roman" w:hAnsi="Times New Roman"/>
          <w:b/>
          <w:bCs/>
          <w:sz w:val="28"/>
          <w:szCs w:val="28"/>
        </w:rPr>
      </w:pPr>
      <w:r w:rsidRPr="008E4537">
        <w:rPr>
          <w:rFonts w:ascii="Times New Roman" w:hAnsi="Times New Roman"/>
          <w:b/>
          <w:bCs/>
          <w:sz w:val="28"/>
          <w:szCs w:val="28"/>
        </w:rPr>
        <w:t>1.3. Тепловые сети, сооружения на них и тепловые пункты</w:t>
      </w:r>
      <w:r w:rsidR="00C77490">
        <w:rPr>
          <w:rFonts w:ascii="Times New Roman" w:hAnsi="Times New Roman"/>
          <w:b/>
          <w:bCs/>
          <w:sz w:val="28"/>
          <w:szCs w:val="28"/>
        </w:rPr>
        <w:t xml:space="preserve"> ……..</w:t>
      </w:r>
      <w:r>
        <w:rPr>
          <w:rFonts w:ascii="Times New Roman" w:hAnsi="Times New Roman"/>
          <w:b/>
          <w:bCs/>
          <w:sz w:val="28"/>
          <w:szCs w:val="28"/>
        </w:rPr>
        <w:t>……..…</w:t>
      </w:r>
      <w:r w:rsidR="00C77490">
        <w:rPr>
          <w:rFonts w:ascii="Times New Roman" w:hAnsi="Times New Roman"/>
          <w:b/>
          <w:bCs/>
          <w:sz w:val="28"/>
          <w:szCs w:val="28"/>
        </w:rPr>
        <w:t xml:space="preserve"> </w:t>
      </w:r>
      <w:r>
        <w:rPr>
          <w:rFonts w:ascii="Times New Roman" w:hAnsi="Times New Roman"/>
          <w:b/>
          <w:sz w:val="28"/>
          <w:szCs w:val="28"/>
        </w:rPr>
        <w:t>15 - 29</w:t>
      </w:r>
    </w:p>
    <w:p w:rsidR="00BA4C0E" w:rsidRPr="000F1CF6" w:rsidRDefault="00BA4C0E" w:rsidP="00C77490">
      <w:pPr>
        <w:ind w:right="54"/>
        <w:jc w:val="both"/>
        <w:rPr>
          <w:rFonts w:ascii="Times New Roman" w:hAnsi="Times New Roman"/>
          <w:b/>
          <w:bCs/>
          <w:sz w:val="28"/>
          <w:szCs w:val="28"/>
        </w:rPr>
      </w:pPr>
      <w:r w:rsidRPr="000F1CF6">
        <w:rPr>
          <w:rFonts w:ascii="Times New Roman" w:hAnsi="Times New Roman"/>
          <w:b/>
          <w:bCs/>
          <w:sz w:val="28"/>
          <w:szCs w:val="28"/>
        </w:rPr>
        <w:t>1.4</w:t>
      </w:r>
      <w:r>
        <w:rPr>
          <w:rFonts w:ascii="Times New Roman" w:hAnsi="Times New Roman"/>
          <w:b/>
          <w:bCs/>
          <w:sz w:val="28"/>
          <w:szCs w:val="28"/>
        </w:rPr>
        <w:t>.</w:t>
      </w:r>
      <w:r w:rsidRPr="000F1CF6">
        <w:rPr>
          <w:rFonts w:ascii="Times New Roman" w:hAnsi="Times New Roman"/>
          <w:b/>
          <w:bCs/>
          <w:sz w:val="28"/>
          <w:szCs w:val="28"/>
        </w:rPr>
        <w:t xml:space="preserve"> Зоны действия источников тепловой энергии</w:t>
      </w:r>
      <w:r>
        <w:rPr>
          <w:rFonts w:ascii="Times New Roman" w:hAnsi="Times New Roman"/>
          <w:b/>
          <w:bCs/>
          <w:sz w:val="28"/>
          <w:szCs w:val="28"/>
        </w:rPr>
        <w:t xml:space="preserve"> ………………………….……</w:t>
      </w:r>
      <w:r w:rsidR="00C77490">
        <w:rPr>
          <w:rFonts w:ascii="Times New Roman" w:hAnsi="Times New Roman"/>
          <w:b/>
          <w:bCs/>
          <w:sz w:val="28"/>
          <w:szCs w:val="28"/>
        </w:rPr>
        <w:t xml:space="preserve"> </w:t>
      </w:r>
      <w:r>
        <w:rPr>
          <w:rFonts w:ascii="Times New Roman" w:hAnsi="Times New Roman"/>
          <w:b/>
          <w:bCs/>
          <w:sz w:val="28"/>
          <w:szCs w:val="28"/>
        </w:rPr>
        <w:t>29</w:t>
      </w:r>
    </w:p>
    <w:p w:rsidR="00BA4C0E" w:rsidRDefault="00BA4C0E" w:rsidP="00C77490">
      <w:pPr>
        <w:ind w:right="54"/>
        <w:jc w:val="both"/>
        <w:rPr>
          <w:rFonts w:ascii="Times New Roman" w:hAnsi="Times New Roman"/>
          <w:b/>
          <w:sz w:val="28"/>
          <w:szCs w:val="28"/>
        </w:rPr>
      </w:pPr>
      <w:r w:rsidRPr="004145B7">
        <w:rPr>
          <w:rFonts w:ascii="Times New Roman" w:hAnsi="Times New Roman"/>
          <w:b/>
          <w:sz w:val="28"/>
          <w:szCs w:val="28"/>
        </w:rPr>
        <w:t>1.5</w:t>
      </w:r>
      <w:r>
        <w:rPr>
          <w:rFonts w:ascii="Times New Roman" w:hAnsi="Times New Roman"/>
          <w:b/>
          <w:sz w:val="28"/>
          <w:szCs w:val="28"/>
        </w:rPr>
        <w:t>.</w:t>
      </w:r>
      <w:r w:rsidRPr="004145B7">
        <w:rPr>
          <w:rFonts w:ascii="Times New Roman" w:hAnsi="Times New Roman"/>
          <w:b/>
          <w:sz w:val="28"/>
          <w:szCs w:val="28"/>
        </w:rPr>
        <w:t xml:space="preserve"> Тепловые нагрузки потребителей тепловой энергии, групп потребителей тепловой энергии в зонах действия источников тепловой энергии</w:t>
      </w:r>
      <w:r>
        <w:rPr>
          <w:rFonts w:ascii="Times New Roman" w:hAnsi="Times New Roman"/>
          <w:b/>
          <w:sz w:val="28"/>
          <w:szCs w:val="28"/>
        </w:rPr>
        <w:t xml:space="preserve"> …..…. 29 - 39</w:t>
      </w:r>
    </w:p>
    <w:p w:rsidR="00BA4C0E" w:rsidRPr="004145B7" w:rsidRDefault="00BA4C0E" w:rsidP="00C77490">
      <w:pPr>
        <w:ind w:right="54"/>
        <w:jc w:val="both"/>
        <w:rPr>
          <w:rFonts w:ascii="Times New Roman" w:hAnsi="Times New Roman"/>
          <w:b/>
          <w:bCs/>
          <w:sz w:val="28"/>
          <w:szCs w:val="28"/>
        </w:rPr>
      </w:pPr>
      <w:r w:rsidRPr="004145B7">
        <w:rPr>
          <w:rFonts w:ascii="Times New Roman" w:hAnsi="Times New Roman"/>
          <w:b/>
          <w:bCs/>
          <w:sz w:val="28"/>
          <w:szCs w:val="28"/>
        </w:rPr>
        <w:t>1.6</w:t>
      </w:r>
      <w:r>
        <w:rPr>
          <w:rFonts w:ascii="Times New Roman" w:hAnsi="Times New Roman"/>
          <w:b/>
          <w:bCs/>
          <w:sz w:val="28"/>
          <w:szCs w:val="28"/>
        </w:rPr>
        <w:t>.</w:t>
      </w:r>
      <w:r w:rsidRPr="004145B7">
        <w:rPr>
          <w:rFonts w:ascii="Times New Roman" w:hAnsi="Times New Roman"/>
          <w:b/>
          <w:bCs/>
          <w:sz w:val="28"/>
          <w:szCs w:val="28"/>
        </w:rPr>
        <w:t xml:space="preserve"> Балансы тепловой мощности и тепловой нагрузки в зонах действия источников тепловой энергии</w:t>
      </w:r>
      <w:r>
        <w:rPr>
          <w:rFonts w:ascii="Times New Roman" w:hAnsi="Times New Roman"/>
          <w:b/>
          <w:bCs/>
          <w:sz w:val="28"/>
          <w:szCs w:val="28"/>
        </w:rPr>
        <w:t xml:space="preserve"> ………………………………..…………..…… 39 - 42</w:t>
      </w:r>
    </w:p>
    <w:p w:rsidR="00BA4C0E" w:rsidRPr="00314573" w:rsidRDefault="00BA4C0E" w:rsidP="00C77490">
      <w:pPr>
        <w:pStyle w:val="a5"/>
        <w:spacing w:after="200"/>
        <w:ind w:right="54"/>
        <w:jc w:val="both"/>
        <w:rPr>
          <w:sz w:val="28"/>
          <w:szCs w:val="28"/>
        </w:rPr>
      </w:pPr>
      <w:r w:rsidRPr="00314573">
        <w:rPr>
          <w:sz w:val="28"/>
          <w:szCs w:val="28"/>
        </w:rPr>
        <w:t>1.7</w:t>
      </w:r>
      <w:r>
        <w:rPr>
          <w:sz w:val="28"/>
          <w:szCs w:val="28"/>
        </w:rPr>
        <w:t>.</w:t>
      </w:r>
      <w:r w:rsidRPr="00314573">
        <w:rPr>
          <w:sz w:val="28"/>
          <w:szCs w:val="28"/>
        </w:rPr>
        <w:t xml:space="preserve"> Балансы теплоносителя</w:t>
      </w:r>
      <w:r>
        <w:rPr>
          <w:sz w:val="28"/>
          <w:szCs w:val="28"/>
        </w:rPr>
        <w:t xml:space="preserve"> ………………………………………………</w:t>
      </w:r>
      <w:r w:rsidR="00C77490">
        <w:rPr>
          <w:sz w:val="28"/>
          <w:szCs w:val="28"/>
        </w:rPr>
        <w:t>.</w:t>
      </w:r>
      <w:r>
        <w:rPr>
          <w:sz w:val="28"/>
          <w:szCs w:val="28"/>
        </w:rPr>
        <w:t>……</w:t>
      </w:r>
      <w:r w:rsidR="00C77490">
        <w:rPr>
          <w:sz w:val="28"/>
          <w:szCs w:val="28"/>
        </w:rPr>
        <w:t xml:space="preserve"> </w:t>
      </w:r>
      <w:r>
        <w:rPr>
          <w:sz w:val="28"/>
          <w:szCs w:val="28"/>
        </w:rPr>
        <w:t>42 - 44</w:t>
      </w:r>
    </w:p>
    <w:p w:rsidR="00BA4C0E" w:rsidRDefault="00BA4C0E" w:rsidP="00C77490">
      <w:pPr>
        <w:pStyle w:val="a5"/>
        <w:spacing w:after="200"/>
        <w:ind w:right="54"/>
        <w:jc w:val="both"/>
        <w:rPr>
          <w:rFonts w:cs="Times New Roman"/>
          <w:sz w:val="28"/>
          <w:szCs w:val="28"/>
        </w:rPr>
      </w:pPr>
      <w:r w:rsidRPr="00314573">
        <w:rPr>
          <w:rFonts w:cs="Times New Roman"/>
          <w:sz w:val="28"/>
          <w:szCs w:val="28"/>
        </w:rPr>
        <w:t>1.8</w:t>
      </w:r>
      <w:r>
        <w:rPr>
          <w:rFonts w:cs="Times New Roman"/>
          <w:sz w:val="28"/>
          <w:szCs w:val="28"/>
        </w:rPr>
        <w:t>.</w:t>
      </w:r>
      <w:r w:rsidRPr="00314573">
        <w:rPr>
          <w:rFonts w:cs="Times New Roman"/>
          <w:sz w:val="28"/>
          <w:szCs w:val="28"/>
        </w:rPr>
        <w:t xml:space="preserve"> Топливные балан</w:t>
      </w:r>
      <w:r>
        <w:rPr>
          <w:rFonts w:cs="Times New Roman"/>
          <w:sz w:val="28"/>
          <w:szCs w:val="28"/>
        </w:rPr>
        <w:t xml:space="preserve">сы источников тепловой энергии </w:t>
      </w:r>
      <w:r w:rsidRPr="00314573">
        <w:rPr>
          <w:rFonts w:cs="Times New Roman"/>
          <w:sz w:val="28"/>
          <w:szCs w:val="28"/>
        </w:rPr>
        <w:t xml:space="preserve">и система обеспечения </w:t>
      </w:r>
    </w:p>
    <w:p w:rsidR="00BA4C0E" w:rsidRPr="00314573" w:rsidRDefault="00BA4C0E" w:rsidP="00C77490">
      <w:pPr>
        <w:pStyle w:val="a5"/>
        <w:spacing w:after="200"/>
        <w:ind w:right="54"/>
        <w:jc w:val="both"/>
        <w:rPr>
          <w:rFonts w:cs="Times New Roman"/>
          <w:sz w:val="28"/>
          <w:szCs w:val="28"/>
        </w:rPr>
      </w:pPr>
      <w:r>
        <w:rPr>
          <w:rFonts w:cs="Times New Roman"/>
          <w:sz w:val="28"/>
          <w:szCs w:val="28"/>
        </w:rPr>
        <w:t>т</w:t>
      </w:r>
      <w:r w:rsidRPr="00314573">
        <w:rPr>
          <w:rFonts w:cs="Times New Roman"/>
          <w:sz w:val="28"/>
          <w:szCs w:val="28"/>
        </w:rPr>
        <w:t>опливом</w:t>
      </w:r>
      <w:r>
        <w:rPr>
          <w:rFonts w:cs="Times New Roman"/>
          <w:sz w:val="28"/>
          <w:szCs w:val="28"/>
        </w:rPr>
        <w:t xml:space="preserve"> ……………………………………………………………………….</w:t>
      </w:r>
      <w:r w:rsidR="00C77490">
        <w:rPr>
          <w:rFonts w:cs="Times New Roman"/>
          <w:sz w:val="28"/>
          <w:szCs w:val="28"/>
        </w:rPr>
        <w:t>.</w:t>
      </w:r>
      <w:r>
        <w:rPr>
          <w:rFonts w:cs="Times New Roman"/>
          <w:sz w:val="28"/>
          <w:szCs w:val="28"/>
        </w:rPr>
        <w:t>…</w:t>
      </w:r>
      <w:r w:rsidR="00C77490">
        <w:rPr>
          <w:rFonts w:cs="Times New Roman"/>
          <w:sz w:val="28"/>
          <w:szCs w:val="28"/>
        </w:rPr>
        <w:t xml:space="preserve"> </w:t>
      </w:r>
      <w:r>
        <w:rPr>
          <w:rFonts w:cs="Times New Roman"/>
          <w:sz w:val="28"/>
          <w:szCs w:val="28"/>
        </w:rPr>
        <w:t>44 - 46</w:t>
      </w:r>
    </w:p>
    <w:p w:rsidR="00BA4C0E" w:rsidRPr="00314573" w:rsidRDefault="00BA4C0E" w:rsidP="00C77490">
      <w:pPr>
        <w:ind w:right="54"/>
        <w:jc w:val="both"/>
        <w:rPr>
          <w:rFonts w:ascii="Times New Roman" w:hAnsi="Times New Roman"/>
          <w:b/>
          <w:sz w:val="28"/>
          <w:szCs w:val="28"/>
        </w:rPr>
      </w:pPr>
      <w:r>
        <w:rPr>
          <w:rFonts w:ascii="Times New Roman" w:hAnsi="Times New Roman"/>
          <w:b/>
          <w:sz w:val="28"/>
          <w:szCs w:val="28"/>
        </w:rPr>
        <w:t>1.9. Надежность теплоснабжения ….……………………………………….….</w:t>
      </w:r>
      <w:r w:rsidR="00C77490">
        <w:rPr>
          <w:rFonts w:ascii="Times New Roman" w:hAnsi="Times New Roman"/>
          <w:b/>
          <w:sz w:val="28"/>
          <w:szCs w:val="28"/>
        </w:rPr>
        <w:t xml:space="preserve"> </w:t>
      </w:r>
      <w:r>
        <w:rPr>
          <w:rFonts w:ascii="Times New Roman" w:hAnsi="Times New Roman"/>
          <w:b/>
          <w:sz w:val="28"/>
          <w:szCs w:val="28"/>
        </w:rPr>
        <w:t>46 - 49</w:t>
      </w:r>
    </w:p>
    <w:p w:rsidR="00BA4C0E" w:rsidRPr="00F2422E" w:rsidRDefault="00BA4C0E" w:rsidP="00C77490">
      <w:pPr>
        <w:pStyle w:val="a5"/>
        <w:spacing w:after="200"/>
        <w:ind w:right="54"/>
        <w:jc w:val="both"/>
        <w:rPr>
          <w:rFonts w:cs="Times New Roman"/>
          <w:sz w:val="28"/>
          <w:szCs w:val="28"/>
        </w:rPr>
      </w:pPr>
      <w:r w:rsidRPr="00BF014D">
        <w:rPr>
          <w:sz w:val="28"/>
          <w:szCs w:val="28"/>
        </w:rPr>
        <w:t xml:space="preserve">1.10. Технико-экономические показатели теплоснабжающих и </w:t>
      </w:r>
      <w:proofErr w:type="spellStart"/>
      <w:r w:rsidRPr="00BF014D">
        <w:rPr>
          <w:sz w:val="28"/>
          <w:szCs w:val="28"/>
        </w:rPr>
        <w:t>теплосетевых</w:t>
      </w:r>
      <w:proofErr w:type="spellEnd"/>
      <w:r w:rsidRPr="00BF014D">
        <w:rPr>
          <w:sz w:val="28"/>
          <w:szCs w:val="28"/>
        </w:rPr>
        <w:t xml:space="preserve"> </w:t>
      </w:r>
      <w:r w:rsidRPr="00F2422E">
        <w:rPr>
          <w:rFonts w:cs="Times New Roman"/>
          <w:sz w:val="28"/>
          <w:szCs w:val="28"/>
        </w:rPr>
        <w:t>организаций …………………………………………………………………</w:t>
      </w:r>
      <w:r w:rsidR="00C77490">
        <w:rPr>
          <w:rFonts w:cs="Times New Roman"/>
          <w:sz w:val="28"/>
          <w:szCs w:val="28"/>
        </w:rPr>
        <w:t>.</w:t>
      </w:r>
      <w:r>
        <w:rPr>
          <w:rFonts w:cs="Times New Roman"/>
          <w:sz w:val="28"/>
          <w:szCs w:val="28"/>
        </w:rPr>
        <w:t>.</w:t>
      </w:r>
      <w:r w:rsidRPr="00F2422E">
        <w:rPr>
          <w:rFonts w:cs="Times New Roman"/>
          <w:sz w:val="28"/>
          <w:szCs w:val="28"/>
        </w:rPr>
        <w:t>……</w:t>
      </w:r>
      <w:r w:rsidR="00C77490">
        <w:rPr>
          <w:rFonts w:cs="Times New Roman"/>
          <w:sz w:val="28"/>
          <w:szCs w:val="28"/>
        </w:rPr>
        <w:t>.</w:t>
      </w:r>
      <w:r w:rsidRPr="00F2422E">
        <w:rPr>
          <w:rFonts w:cs="Times New Roman"/>
          <w:sz w:val="28"/>
          <w:szCs w:val="28"/>
        </w:rPr>
        <w:t>…</w:t>
      </w:r>
      <w:r>
        <w:rPr>
          <w:rFonts w:cs="Times New Roman"/>
          <w:sz w:val="28"/>
          <w:szCs w:val="28"/>
        </w:rPr>
        <w:t>. 49</w:t>
      </w:r>
    </w:p>
    <w:p w:rsidR="00BA4C0E" w:rsidRPr="00F2422E" w:rsidRDefault="00BA4C0E" w:rsidP="00C77490">
      <w:pPr>
        <w:spacing w:line="240" w:lineRule="auto"/>
        <w:ind w:right="54"/>
        <w:jc w:val="both"/>
        <w:rPr>
          <w:rFonts w:ascii="Times New Roman" w:hAnsi="Times New Roman"/>
          <w:b/>
          <w:sz w:val="28"/>
          <w:szCs w:val="28"/>
          <w:lang w:eastAsia="ru-RU"/>
        </w:rPr>
      </w:pPr>
      <w:r w:rsidRPr="00F2422E">
        <w:rPr>
          <w:rFonts w:ascii="Times New Roman" w:hAnsi="Times New Roman"/>
          <w:b/>
          <w:sz w:val="28"/>
          <w:szCs w:val="28"/>
          <w:lang w:eastAsia="ru-RU"/>
        </w:rPr>
        <w:t>1.11. Цены (тарифы) в сфере теплоснабжения ………………...…</w:t>
      </w:r>
      <w:r>
        <w:rPr>
          <w:rFonts w:ascii="Times New Roman" w:hAnsi="Times New Roman"/>
          <w:b/>
          <w:sz w:val="28"/>
          <w:szCs w:val="28"/>
          <w:lang w:eastAsia="ru-RU"/>
        </w:rPr>
        <w:t>.</w:t>
      </w:r>
      <w:r w:rsidRPr="00F2422E">
        <w:rPr>
          <w:rFonts w:ascii="Times New Roman" w:hAnsi="Times New Roman"/>
          <w:b/>
          <w:sz w:val="28"/>
          <w:szCs w:val="28"/>
          <w:lang w:eastAsia="ru-RU"/>
        </w:rPr>
        <w:t>…</w:t>
      </w:r>
      <w:r w:rsidR="00C77490">
        <w:rPr>
          <w:rFonts w:ascii="Times New Roman" w:hAnsi="Times New Roman"/>
          <w:b/>
          <w:sz w:val="28"/>
          <w:szCs w:val="28"/>
          <w:lang w:eastAsia="ru-RU"/>
        </w:rPr>
        <w:t>..</w:t>
      </w:r>
      <w:r w:rsidRPr="00F2422E">
        <w:rPr>
          <w:rFonts w:ascii="Times New Roman" w:hAnsi="Times New Roman"/>
          <w:b/>
          <w:sz w:val="28"/>
          <w:szCs w:val="28"/>
          <w:lang w:eastAsia="ru-RU"/>
        </w:rPr>
        <w:t>…………</w:t>
      </w:r>
      <w:r>
        <w:rPr>
          <w:rFonts w:ascii="Times New Roman" w:hAnsi="Times New Roman"/>
          <w:b/>
          <w:sz w:val="28"/>
          <w:szCs w:val="28"/>
          <w:lang w:eastAsia="ru-RU"/>
        </w:rPr>
        <w:t>.. 50</w:t>
      </w:r>
    </w:p>
    <w:p w:rsidR="00BA4C0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1.12. Описание существующих технических и технологических проблем в системах теплоснабжения поселения, городского округа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50</w:t>
      </w:r>
      <w:r w:rsidRPr="00F2422E">
        <w:rPr>
          <w:rFonts w:ascii="Times New Roman" w:hAnsi="Times New Roman"/>
          <w:b/>
          <w:sz w:val="28"/>
          <w:szCs w:val="28"/>
        </w:rPr>
        <w:t xml:space="preserve"> –</w:t>
      </w:r>
      <w:r>
        <w:rPr>
          <w:rFonts w:ascii="Times New Roman" w:hAnsi="Times New Roman"/>
          <w:b/>
          <w:sz w:val="28"/>
          <w:szCs w:val="28"/>
        </w:rPr>
        <w:t xml:space="preserve"> 51</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2. Перспективное потребление тепловой энергии на цели теплоснабжения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51</w:t>
      </w:r>
      <w:r w:rsidRPr="00F2422E">
        <w:rPr>
          <w:rFonts w:ascii="Times New Roman" w:hAnsi="Times New Roman"/>
          <w:b/>
          <w:sz w:val="28"/>
          <w:szCs w:val="28"/>
        </w:rPr>
        <w:t xml:space="preserve"> –</w:t>
      </w:r>
      <w:r>
        <w:rPr>
          <w:rFonts w:ascii="Times New Roman" w:hAnsi="Times New Roman"/>
          <w:b/>
          <w:sz w:val="28"/>
          <w:szCs w:val="28"/>
        </w:rPr>
        <w:t xml:space="preserve"> 56</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3. Электронная модель системы теплоснабжения поселения, городского округа ………………………………………………</w:t>
      </w:r>
      <w:r>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w:t>
      </w:r>
      <w:r w:rsidRPr="00F2422E">
        <w:rPr>
          <w:rFonts w:ascii="Times New Roman" w:hAnsi="Times New Roman"/>
          <w:b/>
          <w:sz w:val="28"/>
          <w:szCs w:val="28"/>
        </w:rPr>
        <w:t>…</w:t>
      </w:r>
      <w:r w:rsidR="00C77490">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56</w:t>
      </w:r>
    </w:p>
    <w:p w:rsidR="00BA4C0E" w:rsidRPr="00F2422E" w:rsidRDefault="00BA4C0E" w:rsidP="00C77490">
      <w:pPr>
        <w:spacing w:line="240" w:lineRule="auto"/>
        <w:ind w:right="54"/>
        <w:jc w:val="both"/>
        <w:rPr>
          <w:rFonts w:ascii="Times New Roman" w:hAnsi="Times New Roman"/>
          <w:b/>
          <w:sz w:val="28"/>
          <w:szCs w:val="28"/>
        </w:rPr>
      </w:pPr>
      <w:r w:rsidRPr="00F2422E">
        <w:rPr>
          <w:rFonts w:ascii="Times New Roman" w:hAnsi="Times New Roman"/>
          <w:b/>
          <w:sz w:val="28"/>
          <w:szCs w:val="28"/>
        </w:rPr>
        <w:t>Глава 4 Перспективные балансы тепловой мощности источников тепловой энергии и тепловой нагрузки …………………………………………</w:t>
      </w:r>
      <w:r>
        <w:rPr>
          <w:rFonts w:ascii="Times New Roman" w:hAnsi="Times New Roman"/>
          <w:b/>
          <w:sz w:val="28"/>
          <w:szCs w:val="28"/>
        </w:rPr>
        <w:t>....</w:t>
      </w:r>
      <w:r w:rsidR="00C77490">
        <w:rPr>
          <w:rFonts w:ascii="Times New Roman" w:hAnsi="Times New Roman"/>
          <w:b/>
          <w:sz w:val="28"/>
          <w:szCs w:val="28"/>
        </w:rPr>
        <w:t>.</w:t>
      </w:r>
      <w:r w:rsidRPr="00F2422E">
        <w:rPr>
          <w:rFonts w:ascii="Times New Roman" w:hAnsi="Times New Roman"/>
          <w:b/>
          <w:sz w:val="28"/>
          <w:szCs w:val="28"/>
        </w:rPr>
        <w:t>….…</w:t>
      </w:r>
      <w:r>
        <w:rPr>
          <w:rFonts w:ascii="Times New Roman" w:hAnsi="Times New Roman"/>
          <w:b/>
          <w:sz w:val="28"/>
          <w:szCs w:val="28"/>
        </w:rPr>
        <w:t xml:space="preserve"> 56 - 58</w:t>
      </w:r>
    </w:p>
    <w:p w:rsidR="00BA4C0E" w:rsidRDefault="00BA4C0E" w:rsidP="00C77490">
      <w:pPr>
        <w:ind w:right="54"/>
        <w:jc w:val="both"/>
        <w:rPr>
          <w:rFonts w:ascii="Times New Roman" w:hAnsi="Times New Roman"/>
          <w:b/>
          <w:sz w:val="28"/>
          <w:szCs w:val="28"/>
        </w:rPr>
      </w:pPr>
      <w:r w:rsidRPr="00F2422E">
        <w:rPr>
          <w:rFonts w:ascii="Times New Roman" w:hAnsi="Times New Roman"/>
          <w:b/>
          <w:sz w:val="28"/>
          <w:szCs w:val="28"/>
        </w:rPr>
        <w:lastRenderedPageBreak/>
        <w:t>Глава 5. Перспективные балансы производительности водоподготовительных установок и максималь</w:t>
      </w:r>
      <w:r w:rsidR="00C77490">
        <w:rPr>
          <w:rFonts w:ascii="Times New Roman" w:hAnsi="Times New Roman"/>
          <w:b/>
          <w:sz w:val="28"/>
          <w:szCs w:val="28"/>
        </w:rPr>
        <w:t>ного  потребления теплоносителя</w:t>
      </w:r>
      <w:r w:rsidRPr="00F2422E">
        <w:rPr>
          <w:rFonts w:ascii="Times New Roman" w:hAnsi="Times New Roman"/>
          <w:b/>
          <w:sz w:val="28"/>
          <w:szCs w:val="28"/>
        </w:rPr>
        <w:t xml:space="preserve"> </w:t>
      </w:r>
      <w:proofErr w:type="spellStart"/>
      <w:r w:rsidRPr="00F2422E">
        <w:rPr>
          <w:rFonts w:ascii="Times New Roman" w:hAnsi="Times New Roman"/>
          <w:b/>
          <w:sz w:val="28"/>
          <w:szCs w:val="28"/>
        </w:rPr>
        <w:t>теплопотребляющими</w:t>
      </w:r>
      <w:proofErr w:type="spellEnd"/>
      <w:r w:rsidRPr="00F2422E">
        <w:rPr>
          <w:rFonts w:ascii="Times New Roman" w:hAnsi="Times New Roman"/>
          <w:b/>
          <w:sz w:val="28"/>
          <w:szCs w:val="28"/>
        </w:rPr>
        <w:t xml:space="preserve"> установками потребителей, в том числ</w:t>
      </w:r>
      <w:r w:rsidR="00C77490">
        <w:rPr>
          <w:rFonts w:ascii="Times New Roman" w:hAnsi="Times New Roman"/>
          <w:b/>
          <w:sz w:val="28"/>
          <w:szCs w:val="28"/>
        </w:rPr>
        <w:t>е в аварийных режимах …….…</w:t>
      </w:r>
      <w:r w:rsidRPr="00F2422E">
        <w:rPr>
          <w:rFonts w:ascii="Times New Roman" w:hAnsi="Times New Roman"/>
          <w:b/>
          <w:sz w:val="28"/>
          <w:szCs w:val="28"/>
        </w:rPr>
        <w:t>....</w:t>
      </w:r>
      <w:r w:rsidR="00C77490">
        <w:rPr>
          <w:rFonts w:ascii="Times New Roman" w:hAnsi="Times New Roman"/>
          <w:b/>
          <w:sz w:val="28"/>
          <w:szCs w:val="28"/>
        </w:rPr>
        <w:t xml:space="preserve"> </w:t>
      </w:r>
      <w:r w:rsidRPr="00F2422E">
        <w:rPr>
          <w:rFonts w:ascii="Times New Roman" w:hAnsi="Times New Roman"/>
          <w:b/>
          <w:sz w:val="28"/>
          <w:szCs w:val="28"/>
        </w:rPr>
        <w:t xml:space="preserve">58 </w:t>
      </w:r>
      <w:r>
        <w:rPr>
          <w:rFonts w:ascii="Times New Roman" w:hAnsi="Times New Roman"/>
          <w:b/>
          <w:sz w:val="28"/>
          <w:szCs w:val="28"/>
        </w:rPr>
        <w:t>–</w:t>
      </w:r>
      <w:r w:rsidRPr="00F2422E">
        <w:rPr>
          <w:rFonts w:ascii="Times New Roman" w:hAnsi="Times New Roman"/>
          <w:b/>
          <w:sz w:val="28"/>
          <w:szCs w:val="28"/>
        </w:rPr>
        <w:t xml:space="preserve"> 60</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6. Предложения по строительству, реконструкции и техническому перевооружению источников теплоснабжения ………………………….…..</w:t>
      </w:r>
      <w:r w:rsidR="00C77490">
        <w:rPr>
          <w:rFonts w:ascii="Times New Roman" w:hAnsi="Times New Roman"/>
          <w:b/>
          <w:sz w:val="28"/>
          <w:szCs w:val="28"/>
        </w:rPr>
        <w:t xml:space="preserve"> </w:t>
      </w:r>
      <w:r>
        <w:rPr>
          <w:rFonts w:ascii="Times New Roman" w:hAnsi="Times New Roman"/>
          <w:b/>
          <w:sz w:val="28"/>
          <w:szCs w:val="28"/>
        </w:rPr>
        <w:t>60 - 67</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8. Предложения по строительству и реконструкции тепловых сетей и сооружений на них ……………………………………….………………….……</w:t>
      </w:r>
      <w:r w:rsidR="00C77490">
        <w:rPr>
          <w:rFonts w:ascii="Times New Roman" w:hAnsi="Times New Roman"/>
          <w:b/>
          <w:sz w:val="28"/>
          <w:szCs w:val="28"/>
        </w:rPr>
        <w:t>..</w:t>
      </w:r>
      <w:r>
        <w:rPr>
          <w:rFonts w:ascii="Times New Roman" w:hAnsi="Times New Roman"/>
          <w:b/>
          <w:sz w:val="28"/>
          <w:szCs w:val="28"/>
        </w:rPr>
        <w:t>…. 67</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9. Предложения по переводу открытых систем теплоснабжения (горячего водоснабжения) в закрытые системы горячего водоснабжения …</w:t>
      </w:r>
      <w:r w:rsidR="00C77490">
        <w:rPr>
          <w:rFonts w:ascii="Times New Roman" w:hAnsi="Times New Roman"/>
          <w:b/>
          <w:sz w:val="28"/>
          <w:szCs w:val="28"/>
        </w:rPr>
        <w:t>…..………</w:t>
      </w:r>
      <w:r>
        <w:rPr>
          <w:rFonts w:ascii="Times New Roman" w:hAnsi="Times New Roman"/>
          <w:b/>
          <w:sz w:val="28"/>
          <w:szCs w:val="28"/>
        </w:rPr>
        <w:t>. 68</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10. Перспективные топливные балансы ……………………..……… 68 - 72</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11. Оценка надежности теплоснабжения ………………………….… 72 - 73</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12. Обоснование инвестиций в строительство, реконструкцию и техническое перевооружение ………………………………………………</w:t>
      </w:r>
      <w:r w:rsidR="00C77490">
        <w:rPr>
          <w:rFonts w:ascii="Times New Roman" w:hAnsi="Times New Roman"/>
          <w:b/>
          <w:sz w:val="28"/>
          <w:szCs w:val="28"/>
        </w:rPr>
        <w:t>..</w:t>
      </w:r>
      <w:r>
        <w:rPr>
          <w:rFonts w:ascii="Times New Roman" w:hAnsi="Times New Roman"/>
          <w:b/>
          <w:sz w:val="28"/>
          <w:szCs w:val="28"/>
        </w:rPr>
        <w:t>… 73 - 74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13. Индикаторы развития систем теплоснабжения ….………………… 74</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15. Реестр единых теплоснабжающих организаций ………………...…. 75</w:t>
      </w:r>
    </w:p>
    <w:p w:rsidR="00BA4C0E" w:rsidRDefault="00BA4C0E" w:rsidP="00C77490">
      <w:pPr>
        <w:ind w:right="54"/>
        <w:jc w:val="both"/>
        <w:rPr>
          <w:rFonts w:ascii="Times New Roman" w:hAnsi="Times New Roman"/>
          <w:b/>
          <w:sz w:val="28"/>
          <w:szCs w:val="28"/>
        </w:rPr>
      </w:pPr>
      <w:r>
        <w:rPr>
          <w:rFonts w:ascii="Times New Roman" w:hAnsi="Times New Roman"/>
          <w:b/>
          <w:sz w:val="28"/>
          <w:szCs w:val="28"/>
        </w:rPr>
        <w:t>Глава 16. Реестр мероприятий схемы теплоснабжения …………..……</w:t>
      </w:r>
      <w:r w:rsidR="00C77490">
        <w:rPr>
          <w:rFonts w:ascii="Times New Roman" w:hAnsi="Times New Roman"/>
          <w:b/>
          <w:sz w:val="28"/>
          <w:szCs w:val="28"/>
        </w:rPr>
        <w:t>..</w:t>
      </w:r>
      <w:r>
        <w:rPr>
          <w:rFonts w:ascii="Times New Roman" w:hAnsi="Times New Roman"/>
          <w:b/>
          <w:sz w:val="28"/>
          <w:szCs w:val="28"/>
        </w:rPr>
        <w:t>… 75 - 82</w:t>
      </w: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p>
    <w:p w:rsidR="00BA4C0E" w:rsidRDefault="00BA4C0E" w:rsidP="00F2422E">
      <w:pPr>
        <w:jc w:val="center"/>
        <w:rPr>
          <w:rFonts w:ascii="Times New Roman" w:hAnsi="Times New Roman"/>
          <w:b/>
          <w:sz w:val="28"/>
          <w:szCs w:val="28"/>
        </w:rPr>
      </w:pPr>
      <w:r>
        <w:rPr>
          <w:rFonts w:ascii="Times New Roman" w:hAnsi="Times New Roman"/>
          <w:b/>
          <w:sz w:val="28"/>
          <w:szCs w:val="28"/>
        </w:rPr>
        <w:t xml:space="preserve">Глава 1. </w:t>
      </w:r>
    </w:p>
    <w:p w:rsidR="00BA4C0E" w:rsidRDefault="00BA4C0E" w:rsidP="00F2422E">
      <w:pPr>
        <w:jc w:val="center"/>
        <w:rPr>
          <w:rFonts w:ascii="Times New Roman" w:hAnsi="Times New Roman"/>
          <w:b/>
          <w:sz w:val="28"/>
          <w:szCs w:val="28"/>
        </w:rPr>
      </w:pPr>
      <w:r>
        <w:rPr>
          <w:rFonts w:ascii="Times New Roman" w:hAnsi="Times New Roman"/>
          <w:b/>
          <w:sz w:val="28"/>
          <w:szCs w:val="28"/>
        </w:rPr>
        <w:t xml:space="preserve"> «Существующие положение в сфере производства, передачи и потребления тепловой энергии для целей теплоснабжения»</w:t>
      </w:r>
    </w:p>
    <w:p w:rsidR="00BA4C0E" w:rsidRPr="00F2422E" w:rsidRDefault="00BA4C0E" w:rsidP="00F2422E">
      <w:pPr>
        <w:jc w:val="center"/>
        <w:rPr>
          <w:rFonts w:ascii="Times New Roman" w:hAnsi="Times New Roman"/>
          <w:b/>
          <w:sz w:val="28"/>
          <w:szCs w:val="28"/>
        </w:rPr>
      </w:pPr>
      <w:r w:rsidRPr="00F2422E">
        <w:rPr>
          <w:rFonts w:ascii="Times New Roman" w:hAnsi="Times New Roman"/>
          <w:b/>
          <w:sz w:val="28"/>
          <w:szCs w:val="28"/>
        </w:rPr>
        <w:t>1.1</w:t>
      </w:r>
      <w:r>
        <w:rPr>
          <w:rFonts w:ascii="Times New Roman" w:hAnsi="Times New Roman"/>
          <w:b/>
          <w:sz w:val="28"/>
          <w:szCs w:val="28"/>
        </w:rPr>
        <w:t>.</w:t>
      </w:r>
      <w:r w:rsidRPr="00F2422E">
        <w:rPr>
          <w:rFonts w:ascii="Times New Roman" w:hAnsi="Times New Roman"/>
          <w:b/>
          <w:sz w:val="28"/>
          <w:szCs w:val="28"/>
        </w:rPr>
        <w:t xml:space="preserve"> Существующее положение в сфере теплоснабжения</w:t>
      </w:r>
    </w:p>
    <w:p w:rsidR="00BA4C0E" w:rsidRPr="00400FEA" w:rsidRDefault="00BA4C0E" w:rsidP="00F2348A">
      <w:pPr>
        <w:pStyle w:val="a4"/>
        <w:spacing w:line="360" w:lineRule="auto"/>
        <w:ind w:firstLine="709"/>
        <w:jc w:val="both"/>
      </w:pPr>
    </w:p>
    <w:p w:rsidR="00BA4C0E" w:rsidRPr="00400FEA" w:rsidRDefault="00BA4C0E" w:rsidP="00F2348A">
      <w:pPr>
        <w:spacing w:after="0" w:line="360" w:lineRule="auto"/>
        <w:ind w:firstLine="851"/>
        <w:jc w:val="both"/>
        <w:rPr>
          <w:rFonts w:ascii="Times New Roman" w:hAnsi="Times New Roman"/>
          <w:sz w:val="24"/>
          <w:szCs w:val="24"/>
        </w:rPr>
      </w:pPr>
      <w:r w:rsidRPr="00400FEA">
        <w:rPr>
          <w:rFonts w:ascii="Times New Roman" w:hAnsi="Times New Roman"/>
          <w:sz w:val="24"/>
          <w:szCs w:val="24"/>
        </w:rPr>
        <w:t>Основным и единственным поставщиком  коммунальных услуг (тепло-, водоснабжение) для всех потребителей города является филиал ОАО «Концерн Росэнергоатом» «Смоленская атомная станция».</w:t>
      </w:r>
    </w:p>
    <w:p w:rsidR="00BA4C0E" w:rsidRDefault="00BA4C0E" w:rsidP="00F2348A">
      <w:pPr>
        <w:spacing w:after="0" w:line="360" w:lineRule="auto"/>
        <w:ind w:firstLine="851"/>
        <w:jc w:val="both"/>
        <w:rPr>
          <w:rFonts w:ascii="Times New Roman" w:hAnsi="Times New Roman"/>
          <w:sz w:val="24"/>
          <w:szCs w:val="24"/>
        </w:rPr>
      </w:pPr>
      <w:r w:rsidRPr="00400FEA">
        <w:rPr>
          <w:rFonts w:ascii="Times New Roman" w:hAnsi="Times New Roman"/>
          <w:sz w:val="24"/>
          <w:szCs w:val="24"/>
        </w:rPr>
        <w:t>Инженерные сети, обеспечивающие жизнедеятельность г</w:t>
      </w:r>
      <w:r>
        <w:rPr>
          <w:rFonts w:ascii="Times New Roman" w:hAnsi="Times New Roman"/>
          <w:sz w:val="24"/>
          <w:szCs w:val="24"/>
        </w:rPr>
        <w:t>орода находятся на балансе МУП</w:t>
      </w:r>
      <w:r w:rsidR="00ED3F92">
        <w:rPr>
          <w:rFonts w:ascii="Times New Roman" w:hAnsi="Times New Roman"/>
          <w:sz w:val="24"/>
          <w:szCs w:val="24"/>
        </w:rPr>
        <w:t xml:space="preserve"> </w:t>
      </w:r>
      <w:r>
        <w:rPr>
          <w:rFonts w:ascii="Times New Roman" w:hAnsi="Times New Roman"/>
          <w:sz w:val="24"/>
          <w:szCs w:val="24"/>
        </w:rPr>
        <w:t>«</w:t>
      </w:r>
      <w:r w:rsidRPr="00400FEA">
        <w:rPr>
          <w:rFonts w:ascii="Times New Roman" w:hAnsi="Times New Roman"/>
          <w:sz w:val="24"/>
          <w:szCs w:val="24"/>
        </w:rPr>
        <w:t>К</w:t>
      </w:r>
      <w:r>
        <w:rPr>
          <w:rFonts w:ascii="Times New Roman" w:hAnsi="Times New Roman"/>
          <w:sz w:val="24"/>
          <w:szCs w:val="24"/>
        </w:rPr>
        <w:t>КП» МО «</w:t>
      </w:r>
      <w:r w:rsidRPr="00400FEA">
        <w:rPr>
          <w:rFonts w:ascii="Times New Roman" w:hAnsi="Times New Roman"/>
          <w:sz w:val="24"/>
          <w:szCs w:val="24"/>
        </w:rPr>
        <w:t>город Десногорск</w:t>
      </w:r>
      <w:r>
        <w:rPr>
          <w:rFonts w:ascii="Times New Roman" w:hAnsi="Times New Roman"/>
          <w:sz w:val="24"/>
          <w:szCs w:val="24"/>
        </w:rPr>
        <w:t>»</w:t>
      </w:r>
      <w:r w:rsidRPr="00400FEA">
        <w:rPr>
          <w:rFonts w:ascii="Times New Roman" w:hAnsi="Times New Roman"/>
          <w:sz w:val="24"/>
          <w:szCs w:val="24"/>
        </w:rPr>
        <w:t xml:space="preserve"> Смоленской области (</w:t>
      </w:r>
      <w:r>
        <w:rPr>
          <w:rFonts w:ascii="Times New Roman" w:hAnsi="Times New Roman"/>
          <w:sz w:val="24"/>
          <w:szCs w:val="24"/>
        </w:rPr>
        <w:t xml:space="preserve">далее - </w:t>
      </w:r>
      <w:r w:rsidRPr="00400FEA">
        <w:rPr>
          <w:rFonts w:ascii="Times New Roman" w:hAnsi="Times New Roman"/>
          <w:sz w:val="24"/>
          <w:szCs w:val="24"/>
        </w:rPr>
        <w:t>МУП «ККП»), которое осуществляет их текущие и капитальные ремонты.</w:t>
      </w:r>
    </w:p>
    <w:p w:rsidR="00BA4C0E" w:rsidRPr="00400FEA" w:rsidRDefault="00BA4C0E" w:rsidP="00F2348A">
      <w:pPr>
        <w:spacing w:after="0" w:line="360" w:lineRule="auto"/>
        <w:ind w:firstLine="851"/>
        <w:jc w:val="both"/>
        <w:rPr>
          <w:rFonts w:ascii="Times New Roman" w:hAnsi="Times New Roman"/>
          <w:sz w:val="24"/>
          <w:szCs w:val="24"/>
        </w:rPr>
      </w:pPr>
    </w:p>
    <w:p w:rsidR="00BA4C0E" w:rsidRPr="00400FEA" w:rsidRDefault="00BA4C0E" w:rsidP="00F2348A">
      <w:pPr>
        <w:pStyle w:val="a3"/>
        <w:spacing w:line="360" w:lineRule="auto"/>
        <w:ind w:left="0" w:firstLine="851"/>
        <w:rPr>
          <w:sz w:val="24"/>
          <w:szCs w:val="24"/>
        </w:rPr>
      </w:pPr>
      <w:r>
        <w:rPr>
          <w:sz w:val="24"/>
          <w:szCs w:val="24"/>
        </w:rPr>
        <w:t>Таблица № 1–</w:t>
      </w:r>
      <w:r w:rsidRPr="00400FEA">
        <w:rPr>
          <w:sz w:val="24"/>
          <w:szCs w:val="24"/>
        </w:rPr>
        <w:t xml:space="preserve"> Структура системы теплоснабжения г</w:t>
      </w:r>
      <w:r>
        <w:rPr>
          <w:sz w:val="24"/>
          <w:szCs w:val="24"/>
        </w:rPr>
        <w:t xml:space="preserve">. </w:t>
      </w:r>
      <w:r w:rsidRPr="00400FEA">
        <w:rPr>
          <w:sz w:val="24"/>
          <w:szCs w:val="24"/>
        </w:rPr>
        <w:t>Десногорск.</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4905"/>
        <w:gridCol w:w="1508"/>
        <w:gridCol w:w="1418"/>
        <w:gridCol w:w="1260"/>
      </w:tblGrid>
      <w:tr w:rsidR="00BA4C0E" w:rsidRPr="007768FB" w:rsidTr="00842B82">
        <w:trPr>
          <w:trHeight w:val="1104"/>
          <w:tblHeader/>
          <w:jc w:val="center"/>
        </w:trPr>
        <w:tc>
          <w:tcPr>
            <w:tcW w:w="68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 xml:space="preserve">№ </w:t>
            </w:r>
            <w:proofErr w:type="gramStart"/>
            <w:r w:rsidRPr="007768FB">
              <w:rPr>
                <w:rFonts w:ascii="Times New Roman" w:hAnsi="Times New Roman"/>
                <w:color w:val="000000"/>
                <w:sz w:val="24"/>
                <w:szCs w:val="24"/>
              </w:rPr>
              <w:t>п</w:t>
            </w:r>
            <w:proofErr w:type="gramEnd"/>
            <w:r w:rsidRPr="007768FB">
              <w:rPr>
                <w:rFonts w:ascii="Times New Roman" w:hAnsi="Times New Roman"/>
                <w:color w:val="000000"/>
                <w:sz w:val="24"/>
                <w:szCs w:val="24"/>
              </w:rPr>
              <w:t>/п</w:t>
            </w:r>
          </w:p>
        </w:tc>
        <w:tc>
          <w:tcPr>
            <w:tcW w:w="4905"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Объект</w:t>
            </w:r>
          </w:p>
        </w:tc>
        <w:tc>
          <w:tcPr>
            <w:tcW w:w="150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Единица измерения</w:t>
            </w:r>
          </w:p>
        </w:tc>
        <w:tc>
          <w:tcPr>
            <w:tcW w:w="1418"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Всего</w:t>
            </w:r>
          </w:p>
        </w:tc>
        <w:tc>
          <w:tcPr>
            <w:tcW w:w="1260" w:type="dxa"/>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Износ %</w:t>
            </w:r>
          </w:p>
        </w:tc>
      </w:tr>
      <w:tr w:rsidR="00BA4C0E" w:rsidRPr="007768FB" w:rsidTr="00842B82">
        <w:trPr>
          <w:trHeight w:val="270"/>
          <w:jc w:val="center"/>
        </w:trPr>
        <w:tc>
          <w:tcPr>
            <w:tcW w:w="688" w:type="dxa"/>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1</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Котельные по всем видам собственности (ПРК САЭС)</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1</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restart"/>
          </w:tcPr>
          <w:p w:rsidR="00BA4C0E" w:rsidRPr="007768FB" w:rsidRDefault="00BA4C0E" w:rsidP="00F2348A">
            <w:pPr>
              <w:spacing w:line="360" w:lineRule="auto"/>
              <w:jc w:val="center"/>
              <w:outlineLvl w:val="0"/>
              <w:rPr>
                <w:rFonts w:ascii="Times New Roman" w:hAnsi="Times New Roman"/>
                <w:color w:val="000000"/>
                <w:sz w:val="24"/>
                <w:szCs w:val="24"/>
              </w:rPr>
            </w:pPr>
            <w:r w:rsidRPr="007768FB">
              <w:rPr>
                <w:rFonts w:ascii="Times New Roman" w:hAnsi="Times New Roman"/>
                <w:color w:val="000000"/>
                <w:sz w:val="24"/>
                <w:szCs w:val="24"/>
              </w:rPr>
              <w:t>2</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Тепловые сети (в двухтрубном исчислении) по всем видам собственности</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км</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58,0</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ign w:val="center"/>
          </w:tcPr>
          <w:p w:rsidR="00BA4C0E" w:rsidRPr="007768FB" w:rsidRDefault="00BA4C0E" w:rsidP="00F2348A">
            <w:pPr>
              <w:spacing w:line="360" w:lineRule="auto"/>
              <w:rPr>
                <w:rFonts w:ascii="Times New Roman" w:hAnsi="Times New Roman"/>
                <w:color w:val="000000"/>
                <w:sz w:val="24"/>
                <w:szCs w:val="24"/>
              </w:rPr>
            </w:pPr>
          </w:p>
        </w:tc>
        <w:tc>
          <w:tcPr>
            <w:tcW w:w="4905" w:type="dxa"/>
            <w:tcBorders>
              <w:top w:val="dotted" w:sz="4" w:space="0" w:color="auto"/>
            </w:tcBorders>
            <w:vAlign w:val="center"/>
          </w:tcPr>
          <w:p w:rsidR="00BA4C0E" w:rsidRPr="007768FB" w:rsidRDefault="00BA4C0E" w:rsidP="00F2348A">
            <w:pPr>
              <w:spacing w:line="360" w:lineRule="auto"/>
              <w:jc w:val="right"/>
              <w:outlineLvl w:val="0"/>
              <w:rPr>
                <w:rFonts w:ascii="Times New Roman" w:hAnsi="Times New Roman"/>
                <w:color w:val="000000"/>
                <w:sz w:val="24"/>
                <w:szCs w:val="24"/>
              </w:rPr>
            </w:pPr>
            <w:r w:rsidRPr="007768FB">
              <w:rPr>
                <w:rFonts w:ascii="Times New Roman" w:hAnsi="Times New Roman"/>
                <w:color w:val="000000"/>
                <w:sz w:val="24"/>
                <w:szCs w:val="24"/>
              </w:rPr>
              <w:t xml:space="preserve">в том числе </w:t>
            </w:r>
            <w:proofErr w:type="gramStart"/>
            <w:r w:rsidRPr="007768FB">
              <w:rPr>
                <w:rFonts w:ascii="Times New Roman" w:hAnsi="Times New Roman"/>
                <w:color w:val="000000"/>
                <w:sz w:val="24"/>
                <w:szCs w:val="24"/>
              </w:rPr>
              <w:t>муниципальные</w:t>
            </w:r>
            <w:proofErr w:type="gramEnd"/>
          </w:p>
        </w:tc>
        <w:tc>
          <w:tcPr>
            <w:tcW w:w="1508" w:type="dxa"/>
            <w:tcBorders>
              <w:top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км</w:t>
            </w:r>
          </w:p>
        </w:tc>
        <w:tc>
          <w:tcPr>
            <w:tcW w:w="1418" w:type="dxa"/>
            <w:tcBorders>
              <w:top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45,2</w:t>
            </w:r>
          </w:p>
        </w:tc>
        <w:tc>
          <w:tcPr>
            <w:tcW w:w="1260" w:type="dxa"/>
            <w:tcBorders>
              <w:top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72</w:t>
            </w:r>
          </w:p>
        </w:tc>
      </w:tr>
      <w:tr w:rsidR="00BA4C0E" w:rsidRPr="007768FB" w:rsidTr="00842B82">
        <w:trPr>
          <w:trHeight w:val="270"/>
          <w:jc w:val="center"/>
        </w:trPr>
        <w:tc>
          <w:tcPr>
            <w:tcW w:w="688" w:type="dxa"/>
            <w:vMerge w:val="restart"/>
          </w:tcPr>
          <w:p w:rsidR="00BA4C0E" w:rsidRPr="007768FB" w:rsidRDefault="00BA4C0E" w:rsidP="00F2348A">
            <w:pPr>
              <w:spacing w:line="360" w:lineRule="auto"/>
              <w:jc w:val="center"/>
              <w:outlineLvl w:val="0"/>
              <w:rPr>
                <w:rFonts w:ascii="Times New Roman" w:hAnsi="Times New Roman"/>
                <w:color w:val="000000"/>
                <w:sz w:val="24"/>
                <w:szCs w:val="24"/>
              </w:rPr>
            </w:pPr>
            <w:r w:rsidRPr="007768FB">
              <w:rPr>
                <w:rFonts w:ascii="Times New Roman" w:hAnsi="Times New Roman"/>
                <w:color w:val="000000"/>
                <w:sz w:val="24"/>
                <w:szCs w:val="24"/>
              </w:rPr>
              <w:t>4</w:t>
            </w:r>
          </w:p>
        </w:tc>
        <w:tc>
          <w:tcPr>
            <w:tcW w:w="4905" w:type="dxa"/>
            <w:tcBorders>
              <w:bottom w:val="dotted" w:sz="4" w:space="0" w:color="auto"/>
            </w:tcBorders>
            <w:vAlign w:val="center"/>
          </w:tcPr>
          <w:p w:rsidR="00BA4C0E" w:rsidRPr="007768FB" w:rsidRDefault="00BA4C0E" w:rsidP="00F2348A">
            <w:pPr>
              <w:spacing w:line="360" w:lineRule="auto"/>
              <w:outlineLvl w:val="0"/>
              <w:rPr>
                <w:rFonts w:ascii="Times New Roman" w:hAnsi="Times New Roman"/>
                <w:color w:val="000000"/>
                <w:sz w:val="24"/>
                <w:szCs w:val="24"/>
              </w:rPr>
            </w:pPr>
            <w:r w:rsidRPr="007768FB">
              <w:rPr>
                <w:rFonts w:ascii="Times New Roman" w:hAnsi="Times New Roman"/>
                <w:color w:val="000000"/>
                <w:sz w:val="24"/>
                <w:szCs w:val="24"/>
              </w:rPr>
              <w:t>Центральные тепловые пункты (ЦТП) по всем видам собственности</w:t>
            </w:r>
          </w:p>
        </w:tc>
        <w:tc>
          <w:tcPr>
            <w:tcW w:w="1508" w:type="dxa"/>
            <w:tcBorders>
              <w:bottom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bottom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9</w:t>
            </w:r>
          </w:p>
        </w:tc>
        <w:tc>
          <w:tcPr>
            <w:tcW w:w="1260" w:type="dxa"/>
            <w:tcBorders>
              <w:bottom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r w:rsidR="00BA4C0E" w:rsidRPr="007768FB" w:rsidTr="00842B82">
        <w:trPr>
          <w:trHeight w:val="270"/>
          <w:jc w:val="center"/>
        </w:trPr>
        <w:tc>
          <w:tcPr>
            <w:tcW w:w="688" w:type="dxa"/>
            <w:vMerge/>
            <w:vAlign w:val="center"/>
          </w:tcPr>
          <w:p w:rsidR="00BA4C0E" w:rsidRPr="007768FB" w:rsidRDefault="00BA4C0E" w:rsidP="00F2348A">
            <w:pPr>
              <w:spacing w:line="360" w:lineRule="auto"/>
              <w:rPr>
                <w:rFonts w:ascii="Times New Roman" w:hAnsi="Times New Roman"/>
                <w:color w:val="000000"/>
                <w:sz w:val="24"/>
                <w:szCs w:val="24"/>
              </w:rPr>
            </w:pPr>
          </w:p>
        </w:tc>
        <w:tc>
          <w:tcPr>
            <w:tcW w:w="4905" w:type="dxa"/>
            <w:tcBorders>
              <w:top w:val="dotted" w:sz="4" w:space="0" w:color="auto"/>
            </w:tcBorders>
            <w:vAlign w:val="center"/>
          </w:tcPr>
          <w:p w:rsidR="00BA4C0E" w:rsidRPr="007768FB" w:rsidRDefault="00BA4C0E" w:rsidP="00F2348A">
            <w:pPr>
              <w:spacing w:line="360" w:lineRule="auto"/>
              <w:jc w:val="right"/>
              <w:outlineLvl w:val="0"/>
              <w:rPr>
                <w:rFonts w:ascii="Times New Roman" w:hAnsi="Times New Roman"/>
                <w:color w:val="000000"/>
                <w:sz w:val="24"/>
                <w:szCs w:val="24"/>
              </w:rPr>
            </w:pPr>
            <w:r w:rsidRPr="007768FB">
              <w:rPr>
                <w:rFonts w:ascii="Times New Roman" w:hAnsi="Times New Roman"/>
                <w:color w:val="000000"/>
                <w:sz w:val="24"/>
                <w:szCs w:val="24"/>
              </w:rPr>
              <w:t xml:space="preserve">в том числе </w:t>
            </w:r>
            <w:proofErr w:type="gramStart"/>
            <w:r w:rsidRPr="007768FB">
              <w:rPr>
                <w:rFonts w:ascii="Times New Roman" w:hAnsi="Times New Roman"/>
                <w:color w:val="000000"/>
                <w:sz w:val="24"/>
                <w:szCs w:val="24"/>
              </w:rPr>
              <w:t>муниципальные</w:t>
            </w:r>
            <w:proofErr w:type="gramEnd"/>
          </w:p>
        </w:tc>
        <w:tc>
          <w:tcPr>
            <w:tcW w:w="1508" w:type="dxa"/>
            <w:tcBorders>
              <w:top w:val="dotted" w:sz="4" w:space="0" w:color="auto"/>
            </w:tcBorders>
            <w:vAlign w:val="center"/>
          </w:tcPr>
          <w:p w:rsidR="00BA4C0E" w:rsidRPr="007768FB" w:rsidRDefault="00BA4C0E" w:rsidP="00F2348A">
            <w:pPr>
              <w:spacing w:line="360" w:lineRule="auto"/>
              <w:jc w:val="center"/>
              <w:outlineLvl w:val="0"/>
              <w:rPr>
                <w:rFonts w:ascii="Times New Roman" w:hAnsi="Times New Roman"/>
                <w:i/>
                <w:color w:val="000000"/>
                <w:sz w:val="24"/>
                <w:szCs w:val="24"/>
              </w:rPr>
            </w:pPr>
            <w:r w:rsidRPr="007768FB">
              <w:rPr>
                <w:rFonts w:ascii="Times New Roman" w:hAnsi="Times New Roman"/>
                <w:i/>
                <w:color w:val="000000"/>
                <w:sz w:val="24"/>
                <w:szCs w:val="24"/>
              </w:rPr>
              <w:t>ед.</w:t>
            </w:r>
          </w:p>
        </w:tc>
        <w:tc>
          <w:tcPr>
            <w:tcW w:w="1418" w:type="dxa"/>
            <w:tcBorders>
              <w:top w:val="dotted" w:sz="4" w:space="0" w:color="auto"/>
            </w:tcBorders>
            <w:vAlign w:val="center"/>
          </w:tcPr>
          <w:p w:rsidR="00BA4C0E" w:rsidRPr="007768FB" w:rsidRDefault="00BA4C0E" w:rsidP="00F2348A">
            <w:pPr>
              <w:spacing w:line="360" w:lineRule="auto"/>
              <w:jc w:val="center"/>
              <w:rPr>
                <w:rFonts w:ascii="Times New Roman" w:hAnsi="Times New Roman"/>
                <w:color w:val="000000"/>
                <w:sz w:val="24"/>
                <w:szCs w:val="24"/>
              </w:rPr>
            </w:pPr>
            <w:r w:rsidRPr="007768FB">
              <w:rPr>
                <w:rFonts w:ascii="Times New Roman" w:hAnsi="Times New Roman"/>
                <w:color w:val="000000"/>
                <w:sz w:val="24"/>
                <w:szCs w:val="24"/>
              </w:rPr>
              <w:t>0</w:t>
            </w:r>
          </w:p>
        </w:tc>
        <w:tc>
          <w:tcPr>
            <w:tcW w:w="1260" w:type="dxa"/>
            <w:tcBorders>
              <w:top w:val="dotted" w:sz="4" w:space="0" w:color="auto"/>
            </w:tcBorders>
          </w:tcPr>
          <w:p w:rsidR="00BA4C0E" w:rsidRPr="007768FB" w:rsidRDefault="00BA4C0E" w:rsidP="00F2348A">
            <w:pPr>
              <w:spacing w:line="360" w:lineRule="auto"/>
              <w:jc w:val="center"/>
              <w:rPr>
                <w:rFonts w:ascii="Times New Roman" w:hAnsi="Times New Roman"/>
                <w:color w:val="000000"/>
                <w:sz w:val="24"/>
                <w:szCs w:val="24"/>
              </w:rPr>
            </w:pPr>
          </w:p>
        </w:tc>
      </w:tr>
    </w:tbl>
    <w:p w:rsidR="00BA4C0E" w:rsidRPr="00400FEA" w:rsidRDefault="00BA4C0E" w:rsidP="00F2348A">
      <w:pPr>
        <w:pStyle w:val="a3"/>
        <w:spacing w:line="360" w:lineRule="auto"/>
        <w:ind w:left="0" w:firstLine="851"/>
        <w:jc w:val="both"/>
        <w:rPr>
          <w:b/>
          <w:sz w:val="26"/>
          <w:szCs w:val="26"/>
        </w:rPr>
      </w:pPr>
    </w:p>
    <w:p w:rsidR="00BA4C0E" w:rsidRPr="00400FEA" w:rsidRDefault="00BA4C0E" w:rsidP="00F2348A">
      <w:pPr>
        <w:pStyle w:val="a4"/>
        <w:spacing w:line="360" w:lineRule="auto"/>
        <w:ind w:firstLine="851"/>
        <w:jc w:val="both"/>
        <w:rPr>
          <w:shd w:val="clear" w:color="auto" w:fill="FFFFFF"/>
        </w:rPr>
      </w:pPr>
      <w:r w:rsidRPr="00400FEA">
        <w:rPr>
          <w:shd w:val="clear" w:color="auto" w:fill="FFFFFF"/>
        </w:rPr>
        <w:t xml:space="preserve">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w:t>
      </w:r>
      <w:r>
        <w:rPr>
          <w:shd w:val="clear" w:color="auto" w:fill="FFFFFF"/>
        </w:rPr>
        <w:t>714,5</w:t>
      </w:r>
      <w:r w:rsidRPr="00400FEA">
        <w:rPr>
          <w:i/>
          <w:shd w:val="clear" w:color="auto" w:fill="FFFFFF"/>
        </w:rPr>
        <w:t>м</w:t>
      </w:r>
      <w:proofErr w:type="gramStart"/>
      <w:r w:rsidRPr="00400FEA">
        <w:rPr>
          <w:i/>
          <w:shd w:val="clear" w:color="auto" w:fill="FFFFFF"/>
          <w:vertAlign w:val="superscript"/>
        </w:rPr>
        <w:t>2</w:t>
      </w:r>
      <w:proofErr w:type="gramEnd"/>
      <w:r w:rsidRPr="00400FEA">
        <w:rPr>
          <w:shd w:val="clear" w:color="auto" w:fill="FFFFFF"/>
        </w:rPr>
        <w:t>, предоставлять коммунальные услуги проживающим.</w:t>
      </w:r>
    </w:p>
    <w:p w:rsidR="00BA4C0E" w:rsidRPr="00400FEA" w:rsidRDefault="00BA4C0E" w:rsidP="00F2348A">
      <w:pPr>
        <w:shd w:val="clear" w:color="auto" w:fill="FFFFFF"/>
        <w:spacing w:line="360" w:lineRule="auto"/>
        <w:ind w:firstLine="851"/>
        <w:jc w:val="both"/>
        <w:rPr>
          <w:rFonts w:ascii="Times New Roman" w:hAnsi="Times New Roman"/>
          <w:sz w:val="24"/>
          <w:szCs w:val="24"/>
        </w:rPr>
      </w:pPr>
      <w:r w:rsidRPr="00400FEA">
        <w:rPr>
          <w:rFonts w:ascii="Times New Roman" w:hAnsi="Times New Roman"/>
          <w:sz w:val="24"/>
          <w:szCs w:val="24"/>
        </w:rPr>
        <w:lastRenderedPageBreak/>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w:t>
      </w:r>
      <w:r>
        <w:rPr>
          <w:rFonts w:ascii="Times New Roman" w:hAnsi="Times New Roman"/>
          <w:sz w:val="24"/>
          <w:szCs w:val="24"/>
        </w:rPr>
        <w:t>сами.</w:t>
      </w:r>
      <w:r>
        <w:rPr>
          <w:rFonts w:ascii="Times New Roman" w:hAnsi="Times New Roman"/>
          <w:sz w:val="24"/>
          <w:szCs w:val="24"/>
        </w:rPr>
        <w:br/>
      </w:r>
      <w:proofErr w:type="gramStart"/>
      <w:r>
        <w:rPr>
          <w:rFonts w:ascii="Times New Roman" w:hAnsi="Times New Roman"/>
          <w:sz w:val="24"/>
          <w:szCs w:val="24"/>
        </w:rPr>
        <w:t>МУП «ККП» эксплуатирует 67,4</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 xml:space="preserve">. </w:t>
      </w:r>
      <w:r w:rsidRPr="00400FEA">
        <w:rPr>
          <w:rFonts w:ascii="Times New Roman" w:hAnsi="Times New Roman"/>
          <w:sz w:val="24"/>
          <w:szCs w:val="24"/>
        </w:rPr>
        <w:t>хоз.</w:t>
      </w:r>
      <w:r w:rsidR="0040496F">
        <w:rPr>
          <w:rFonts w:ascii="Times New Roman" w:hAnsi="Times New Roman"/>
          <w:sz w:val="24"/>
          <w:szCs w:val="24"/>
        </w:rPr>
        <w:t xml:space="preserve"> </w:t>
      </w:r>
      <w:r w:rsidRPr="00400FEA">
        <w:rPr>
          <w:rFonts w:ascii="Times New Roman" w:hAnsi="Times New Roman"/>
          <w:sz w:val="24"/>
          <w:szCs w:val="24"/>
        </w:rPr>
        <w:t xml:space="preserve">фекальных сетей и 8 канализационных станций, </w:t>
      </w:r>
      <w:r>
        <w:rPr>
          <w:rFonts w:ascii="Times New Roman" w:hAnsi="Times New Roman"/>
          <w:sz w:val="24"/>
          <w:szCs w:val="24"/>
        </w:rPr>
        <w:t>54,7</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w:t>
      </w:r>
      <w:r w:rsidRPr="00400FEA">
        <w:rPr>
          <w:rFonts w:ascii="Times New Roman" w:hAnsi="Times New Roman"/>
          <w:sz w:val="24"/>
          <w:szCs w:val="24"/>
        </w:rPr>
        <w:t xml:space="preserve"> сетей пить</w:t>
      </w:r>
      <w:r>
        <w:rPr>
          <w:rFonts w:ascii="Times New Roman" w:hAnsi="Times New Roman"/>
          <w:sz w:val="24"/>
          <w:szCs w:val="24"/>
        </w:rPr>
        <w:t>евого водопровода, 90,4</w:t>
      </w:r>
      <w:r w:rsidRPr="00400FEA">
        <w:rPr>
          <w:rFonts w:ascii="Times New Roman" w:hAnsi="Times New Roman"/>
          <w:i/>
          <w:sz w:val="24"/>
          <w:szCs w:val="24"/>
        </w:rPr>
        <w:t xml:space="preserve">тыс. </w:t>
      </w:r>
      <w:proofErr w:type="spellStart"/>
      <w:r w:rsidRPr="00400FEA">
        <w:rPr>
          <w:rFonts w:ascii="Times New Roman" w:hAnsi="Times New Roman"/>
          <w:i/>
          <w:sz w:val="24"/>
          <w:szCs w:val="24"/>
        </w:rPr>
        <w:t>м.п</w:t>
      </w:r>
      <w:proofErr w:type="spellEnd"/>
      <w:r w:rsidRPr="00400FEA">
        <w:rPr>
          <w:rFonts w:ascii="Times New Roman" w:hAnsi="Times New Roman"/>
          <w:i/>
          <w:sz w:val="24"/>
          <w:szCs w:val="24"/>
        </w:rPr>
        <w:t>.</w:t>
      </w:r>
      <w:r w:rsidRPr="00400FEA">
        <w:rPr>
          <w:rFonts w:ascii="Times New Roman" w:hAnsi="Times New Roman"/>
          <w:sz w:val="24"/>
          <w:szCs w:val="24"/>
        </w:rPr>
        <w:t xml:space="preserve"> тепловых сетей.</w:t>
      </w:r>
      <w:proofErr w:type="gramEnd"/>
    </w:p>
    <w:p w:rsidR="00BA4C0E" w:rsidRDefault="00BA4C0E" w:rsidP="00FE42EB">
      <w:pPr>
        <w:pStyle w:val="a4"/>
        <w:shd w:val="clear" w:color="auto" w:fill="FFFFFF"/>
        <w:spacing w:line="360" w:lineRule="auto"/>
        <w:ind w:firstLine="720"/>
        <w:jc w:val="both"/>
      </w:pPr>
      <w:r w:rsidRPr="00400FEA">
        <w:t>Постановлением Главы Администрации муниципального образования</w:t>
      </w:r>
      <w:r w:rsidR="0040496F">
        <w:t xml:space="preserve"> </w:t>
      </w:r>
      <w:r w:rsidRPr="00400FEA">
        <w:t xml:space="preserve">«город Десногорск» </w:t>
      </w:r>
      <w:r>
        <w:t xml:space="preserve">Смоленской области от 22.11.2016 </w:t>
      </w:r>
      <w:r w:rsidRPr="00400FEA">
        <w:t xml:space="preserve"> №</w:t>
      </w:r>
      <w:r>
        <w:t xml:space="preserve"> 1258 была утверждена </w:t>
      </w:r>
      <w:r w:rsidRPr="00400FEA">
        <w:t xml:space="preserve"> программа «Энергосбережение и повышение энергетическо</w:t>
      </w:r>
      <w:r>
        <w:t>й эффективности на территории муниципального образования «город</w:t>
      </w:r>
      <w:r w:rsidRPr="00400FEA">
        <w:t xml:space="preserve"> Десног</w:t>
      </w:r>
      <w:r>
        <w:t>орск» Смоленской области на 2016-2020 годы» (далее – Программа).</w:t>
      </w:r>
    </w:p>
    <w:p w:rsidR="00BA4C0E" w:rsidRDefault="00BA4C0E" w:rsidP="00FE42EB">
      <w:pPr>
        <w:pStyle w:val="a4"/>
        <w:shd w:val="clear" w:color="auto" w:fill="FFFFFF"/>
        <w:spacing w:line="360" w:lineRule="auto"/>
        <w:ind w:firstLine="720"/>
        <w:jc w:val="both"/>
      </w:pPr>
      <w:r>
        <w:t>Программа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концепцией повышения энергетической эффективности экономики Смоленской области от 24.09.2009 № 1205-р.</w:t>
      </w:r>
    </w:p>
    <w:p w:rsidR="00BA4C0E" w:rsidRDefault="00BA4C0E" w:rsidP="00FE42EB">
      <w:pPr>
        <w:pStyle w:val="a4"/>
        <w:shd w:val="clear" w:color="auto" w:fill="FFFFFF"/>
        <w:spacing w:line="360" w:lineRule="auto"/>
        <w:ind w:firstLine="720"/>
        <w:jc w:val="both"/>
      </w:pPr>
      <w:r>
        <w:t>В результате осуществления мероприятий настоящей Программы, будет достигнута экономия потребления топливно-энергетических ресурсов и воды на объектах бюджетной сферы в объеме 59% от существующего уровня потребления. Будет завершено оснащение потребителей приборами и системами учета и регулирования расхода энергоресурсов, развернута реализация инвестиционной программы внедрения новых энергосберегающих технологий производства, энергетически эффективного оборудования, конструкций и материалов. Повышение теплозащиты зданий позволит экономить до 43% тепловой энергии. Реконструкция существующих систем освещения, за счет использования энергосберегающих источников света, позволит снизить электропотребление на освещение. Внедрение современных контрольно-измерительных приборов позволит оценить эффективность использования энергоносителей отдельными группами потребителей, уточнить величину потерь на магистральных участках, а также оценить реальные расходы энергоресурсов потребителями. Практика показывает, что только установка приборов учета без проведения других энергосберегающих мероприятий, дает реальную экономию воды и тепловой энергии на 10-20%. Для достижения поставленной цели необходимо решить следующие задачи:</w:t>
      </w:r>
    </w:p>
    <w:p w:rsidR="00BA4C0E" w:rsidRDefault="00BA4C0E" w:rsidP="00FE42EB">
      <w:pPr>
        <w:pStyle w:val="a4"/>
        <w:shd w:val="clear" w:color="auto" w:fill="FFFFFF"/>
        <w:spacing w:line="360" w:lineRule="auto"/>
        <w:ind w:firstLine="720"/>
        <w:jc w:val="both"/>
      </w:pPr>
      <w:r>
        <w:t>- реализация организационных мероприятий  по энергосбережению и повышению энергетической эффективности;</w:t>
      </w:r>
    </w:p>
    <w:p w:rsidR="00BA4C0E" w:rsidRDefault="00BA4C0E" w:rsidP="00FE42EB">
      <w:pPr>
        <w:pStyle w:val="a4"/>
        <w:shd w:val="clear" w:color="auto" w:fill="FFFFFF"/>
        <w:spacing w:line="360" w:lineRule="auto"/>
        <w:ind w:firstLine="720"/>
        <w:jc w:val="both"/>
      </w:pPr>
      <w:r>
        <w:t>- повышение эффективности системы теплоснабжения;</w:t>
      </w:r>
    </w:p>
    <w:p w:rsidR="00BA4C0E" w:rsidRDefault="00BA4C0E" w:rsidP="00FE42EB">
      <w:pPr>
        <w:pStyle w:val="a4"/>
        <w:shd w:val="clear" w:color="auto" w:fill="FFFFFF"/>
        <w:spacing w:line="360" w:lineRule="auto"/>
        <w:ind w:firstLine="720"/>
        <w:jc w:val="both"/>
      </w:pPr>
      <w:r>
        <w:t xml:space="preserve">- </w:t>
      </w:r>
      <w:r w:rsidRPr="007C6A05">
        <w:t>повышение эффективности системы</w:t>
      </w:r>
      <w:r>
        <w:t xml:space="preserve"> электроснабжения;</w:t>
      </w:r>
    </w:p>
    <w:p w:rsidR="00BA4C0E" w:rsidRDefault="00BA4C0E" w:rsidP="00FE42EB">
      <w:pPr>
        <w:pStyle w:val="a4"/>
        <w:shd w:val="clear" w:color="auto" w:fill="FFFFFF"/>
        <w:spacing w:line="360" w:lineRule="auto"/>
        <w:ind w:firstLine="720"/>
        <w:jc w:val="both"/>
      </w:pPr>
      <w:r>
        <w:t xml:space="preserve">- </w:t>
      </w:r>
      <w:r w:rsidRPr="007C6A05">
        <w:t>повышение эффективности системы</w:t>
      </w:r>
      <w:r>
        <w:t xml:space="preserve"> водоснабжения и водоотведения;</w:t>
      </w:r>
    </w:p>
    <w:p w:rsidR="00BA4C0E" w:rsidRDefault="00BA4C0E" w:rsidP="00FE42EB">
      <w:pPr>
        <w:pStyle w:val="a4"/>
        <w:shd w:val="clear" w:color="auto" w:fill="FFFFFF"/>
        <w:spacing w:line="360" w:lineRule="auto"/>
        <w:ind w:firstLine="720"/>
        <w:jc w:val="both"/>
      </w:pPr>
      <w:r>
        <w:t>- внедрение новых энергосберегающих технологий, оборудования и материалов;</w:t>
      </w:r>
    </w:p>
    <w:p w:rsidR="00BA4C0E" w:rsidRDefault="00BA4C0E" w:rsidP="00FE42EB">
      <w:pPr>
        <w:pStyle w:val="a4"/>
        <w:shd w:val="clear" w:color="auto" w:fill="FFFFFF"/>
        <w:spacing w:line="360" w:lineRule="auto"/>
        <w:ind w:firstLine="720"/>
        <w:jc w:val="both"/>
      </w:pPr>
      <w:r>
        <w:t>- снижение потерь в сетях электро-, тепло- и водоснабжения;</w:t>
      </w:r>
    </w:p>
    <w:p w:rsidR="00BA4C0E" w:rsidRDefault="00BA4C0E" w:rsidP="00FE42EB">
      <w:pPr>
        <w:pStyle w:val="a4"/>
        <w:shd w:val="clear" w:color="auto" w:fill="FFFFFF"/>
        <w:spacing w:line="360" w:lineRule="auto"/>
        <w:ind w:firstLine="720"/>
        <w:jc w:val="both"/>
      </w:pPr>
      <w:r>
        <w:lastRenderedPageBreak/>
        <w:t xml:space="preserve">- создание условий для привлечения инвестиций в целях внедрения энергосберегающих технологий, в том числе и на рынке </w:t>
      </w:r>
      <w:proofErr w:type="spellStart"/>
      <w:r>
        <w:t>энергосервисных</w:t>
      </w:r>
      <w:proofErr w:type="spellEnd"/>
      <w:r>
        <w:t xml:space="preserve"> услуг;</w:t>
      </w:r>
    </w:p>
    <w:p w:rsidR="00BA4C0E" w:rsidRDefault="00BA4C0E" w:rsidP="00FE42EB">
      <w:pPr>
        <w:pStyle w:val="a4"/>
        <w:shd w:val="clear" w:color="auto" w:fill="FFFFFF"/>
        <w:spacing w:line="360" w:lineRule="auto"/>
        <w:ind w:firstLine="720"/>
        <w:jc w:val="both"/>
      </w:pPr>
      <w:r>
        <w:t xml:space="preserve">- обновление основных производственных фондов экономики на базе новых </w:t>
      </w:r>
      <w:proofErr w:type="spellStart"/>
      <w:r>
        <w:t>энерго</w:t>
      </w:r>
      <w:proofErr w:type="spellEnd"/>
      <w:r>
        <w:t>- и ресурсосберегающих технологий и оборудования, автоматизированных систем информатики.</w:t>
      </w:r>
    </w:p>
    <w:p w:rsidR="00BA4C0E" w:rsidRPr="00400FEA" w:rsidRDefault="00BA4C0E" w:rsidP="00F2348A">
      <w:pPr>
        <w:pStyle w:val="a4"/>
        <w:shd w:val="clear" w:color="auto" w:fill="FFFFFF"/>
        <w:spacing w:line="360" w:lineRule="auto"/>
        <w:ind w:firstLine="851"/>
        <w:jc w:val="both"/>
        <w:rPr>
          <w:i/>
        </w:rPr>
      </w:pPr>
      <w:r w:rsidRPr="00400FEA">
        <w:t xml:space="preserve">Всего в г. Десногорске  </w:t>
      </w:r>
      <w:r>
        <w:t xml:space="preserve">365 </w:t>
      </w:r>
      <w:r w:rsidRPr="00400FEA">
        <w:t>жилых домов, в том числе 121 многоквартирный жилой дом.</w:t>
      </w:r>
    </w:p>
    <w:p w:rsidR="00BA4C0E" w:rsidRPr="00F53935" w:rsidRDefault="00BA4C0E" w:rsidP="00F53935">
      <w:pPr>
        <w:spacing w:after="0" w:line="360" w:lineRule="auto"/>
        <w:ind w:firstLine="851"/>
        <w:jc w:val="both"/>
        <w:rPr>
          <w:rFonts w:ascii="Times New Roman" w:hAnsi="Times New Roman"/>
          <w:sz w:val="24"/>
          <w:szCs w:val="24"/>
          <w:lang w:eastAsia="ru-RU"/>
        </w:rPr>
      </w:pPr>
      <w:r w:rsidRPr="00F53935">
        <w:rPr>
          <w:rFonts w:ascii="Times New Roman" w:hAnsi="Times New Roman"/>
          <w:sz w:val="24"/>
          <w:szCs w:val="24"/>
          <w:lang w:eastAsia="ru-RU"/>
        </w:rPr>
        <w:t>Характеристика существующего жилого фонда с распределением по материалу стен, периодам возведения, процентам износа и степени инженерного оборудования и благоустройства (по состоянию на 31.12.2</w:t>
      </w:r>
      <w:r>
        <w:rPr>
          <w:rFonts w:ascii="Times New Roman" w:hAnsi="Times New Roman"/>
          <w:sz w:val="24"/>
          <w:szCs w:val="24"/>
          <w:lang w:eastAsia="ru-RU"/>
        </w:rPr>
        <w:t>018 г.) приводится в таблице № 2</w:t>
      </w:r>
      <w:r w:rsidRPr="00F53935">
        <w:rPr>
          <w:rFonts w:ascii="Times New Roman" w:hAnsi="Times New Roman"/>
          <w:sz w:val="24"/>
          <w:szCs w:val="24"/>
          <w:lang w:eastAsia="ru-RU"/>
        </w:rPr>
        <w:t>.</w:t>
      </w:r>
    </w:p>
    <w:p w:rsidR="00BA4C0E" w:rsidRDefault="00BA4C0E" w:rsidP="00F53935">
      <w:pPr>
        <w:spacing w:after="0" w:line="360" w:lineRule="auto"/>
        <w:ind w:firstLine="851"/>
        <w:rPr>
          <w:rFonts w:ascii="Times New Roman" w:hAnsi="Times New Roman"/>
          <w:sz w:val="24"/>
          <w:szCs w:val="24"/>
          <w:lang w:eastAsia="ru-RU"/>
        </w:rPr>
      </w:pPr>
    </w:p>
    <w:p w:rsidR="00BA4C0E" w:rsidRPr="00F53935" w:rsidRDefault="00BA4C0E" w:rsidP="00F53935">
      <w:pPr>
        <w:spacing w:after="0" w:line="360" w:lineRule="auto"/>
        <w:ind w:firstLine="851"/>
        <w:rPr>
          <w:rFonts w:ascii="Times New Roman" w:hAnsi="Times New Roman"/>
          <w:sz w:val="24"/>
          <w:szCs w:val="24"/>
          <w:lang w:eastAsia="ru-RU"/>
        </w:rPr>
      </w:pPr>
      <w:r>
        <w:rPr>
          <w:rFonts w:ascii="Times New Roman" w:hAnsi="Times New Roman"/>
          <w:sz w:val="24"/>
          <w:szCs w:val="24"/>
          <w:lang w:eastAsia="ru-RU"/>
        </w:rPr>
        <w:t>Таблица № 2</w:t>
      </w:r>
      <w:r w:rsidRPr="00F53935">
        <w:rPr>
          <w:rFonts w:ascii="Times New Roman" w:hAnsi="Times New Roman"/>
          <w:sz w:val="24"/>
          <w:szCs w:val="24"/>
          <w:lang w:eastAsia="ru-RU"/>
        </w:rPr>
        <w:t xml:space="preserve"> – Характеристика существующего жилого фонда г. Десногорска.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293"/>
        <w:gridCol w:w="954"/>
        <w:gridCol w:w="840"/>
        <w:gridCol w:w="1125"/>
        <w:gridCol w:w="1011"/>
        <w:gridCol w:w="1070"/>
        <w:gridCol w:w="840"/>
        <w:gridCol w:w="954"/>
        <w:gridCol w:w="840"/>
      </w:tblGrid>
      <w:tr w:rsidR="00BA4C0E" w:rsidRPr="007768FB" w:rsidTr="00842B82">
        <w:trPr>
          <w:cantSplit/>
          <w:tblHeader/>
          <w:jc w:val="center"/>
        </w:trPr>
        <w:tc>
          <w:tcPr>
            <w:tcW w:w="619"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r w:rsidRPr="00F53935">
              <w:rPr>
                <w:rFonts w:ascii="Times New Roman" w:hAnsi="Times New Roman"/>
                <w:sz w:val="24"/>
                <w:szCs w:val="24"/>
                <w:lang w:eastAsia="ru-RU"/>
              </w:rPr>
              <w:br/>
            </w:r>
            <w:proofErr w:type="spellStart"/>
            <w:r w:rsidRPr="00F53935">
              <w:rPr>
                <w:rFonts w:ascii="Times New Roman" w:hAnsi="Times New Roman"/>
                <w:sz w:val="24"/>
                <w:szCs w:val="24"/>
                <w:lang w:eastAsia="ru-RU"/>
              </w:rPr>
              <w:t>пп</w:t>
            </w:r>
            <w:proofErr w:type="spellEnd"/>
          </w:p>
        </w:tc>
        <w:tc>
          <w:tcPr>
            <w:tcW w:w="2555"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Наименование</w:t>
            </w:r>
          </w:p>
        </w:tc>
        <w:tc>
          <w:tcPr>
            <w:tcW w:w="2048"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квартир в жилых домах (МКД)</w:t>
            </w:r>
          </w:p>
        </w:tc>
        <w:tc>
          <w:tcPr>
            <w:tcW w:w="2300" w:type="dxa"/>
            <w:gridSpan w:val="2"/>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в жилых домах (индивидуально-определенных зданиях)</w:t>
            </w:r>
          </w:p>
        </w:tc>
        <w:tc>
          <w:tcPr>
            <w:tcW w:w="2300"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Общая площадь жилого фонда</w:t>
            </w:r>
            <w:r w:rsidRPr="00F53935">
              <w:rPr>
                <w:rFonts w:ascii="Times New Roman" w:hAnsi="Times New Roman"/>
                <w:sz w:val="24"/>
                <w:szCs w:val="24"/>
                <w:lang w:eastAsia="ru-RU"/>
              </w:rPr>
              <w:br/>
              <w:t>общежитий</w:t>
            </w:r>
          </w:p>
        </w:tc>
        <w:tc>
          <w:tcPr>
            <w:tcW w:w="2048" w:type="dxa"/>
            <w:gridSpan w:val="2"/>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Итого общая площадь жилого фонда</w:t>
            </w:r>
          </w:p>
        </w:tc>
      </w:tr>
      <w:tr w:rsidR="00BA4C0E" w:rsidRPr="007768FB" w:rsidTr="00842B82">
        <w:trPr>
          <w:cantSplit/>
          <w:tblHeader/>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tcPr>
          <w:p w:rsidR="00BA4C0E" w:rsidRPr="00F53935" w:rsidRDefault="00BA4C0E" w:rsidP="00F53935">
            <w:pPr>
              <w:spacing w:after="0" w:line="360" w:lineRule="auto"/>
              <w:jc w:val="center"/>
              <w:rPr>
                <w:rFonts w:ascii="Times New Roman" w:hAnsi="Times New Roman"/>
                <w:i/>
                <w:sz w:val="24"/>
                <w:szCs w:val="24"/>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1084" w:type="dxa"/>
          </w:tcPr>
          <w:p w:rsidR="00BA4C0E" w:rsidRPr="00F53935" w:rsidRDefault="00BA4C0E" w:rsidP="00F53935">
            <w:pPr>
              <w:spacing w:after="0" w:line="360" w:lineRule="auto"/>
              <w:jc w:val="center"/>
              <w:rPr>
                <w:rFonts w:ascii="Times New Roman" w:hAnsi="Times New Roman"/>
                <w:i/>
                <w:sz w:val="24"/>
                <w:szCs w:val="24"/>
                <w:lang w:eastAsia="ru-RU"/>
              </w:rPr>
            </w:pPr>
            <w:r w:rsidRPr="00F53935">
              <w:rPr>
                <w:rFonts w:ascii="Times New Roman" w:hAnsi="Times New Roman"/>
                <w:i/>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i/>
                <w:sz w:val="24"/>
                <w:szCs w:val="24"/>
                <w:vertAlign w:val="superscript"/>
                <w:lang w:eastAsia="ru-RU"/>
              </w:rPr>
            </w:pPr>
            <w:r w:rsidRPr="00F53935">
              <w:rPr>
                <w:rFonts w:ascii="Times New Roman" w:hAnsi="Times New Roman"/>
                <w:i/>
                <w:sz w:val="24"/>
                <w:szCs w:val="24"/>
                <w:lang w:eastAsia="ru-RU"/>
              </w:rPr>
              <w:t>тыс. м</w:t>
            </w:r>
            <w:proofErr w:type="gramStart"/>
            <w:r w:rsidRPr="00F53935">
              <w:rPr>
                <w:rFonts w:ascii="Times New Roman" w:hAnsi="Times New Roman"/>
                <w:i/>
                <w:sz w:val="24"/>
                <w:szCs w:val="24"/>
                <w:vertAlign w:val="superscript"/>
                <w:lang w:eastAsia="ru-RU"/>
              </w:rPr>
              <w:t>2</w:t>
            </w:r>
            <w:proofErr w:type="gramEnd"/>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jc w:val="center"/>
        </w:trPr>
        <w:tc>
          <w:tcPr>
            <w:tcW w:w="619"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Общий объем жилого фонда</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материалу стен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в кирпичных домах</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39,5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6,2</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37,9</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58,6</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77,4</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10,8</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в панельных домах</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584,3</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92,2</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600,1</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84,0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 в блочных домах</w:t>
            </w:r>
          </w:p>
        </w:tc>
        <w:tc>
          <w:tcPr>
            <w:tcW w:w="1133"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10,1</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1,6</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24,4</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26,0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3,5</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 в деревянных домах</w:t>
            </w:r>
            <w:r w:rsidRPr="00F53935">
              <w:rPr>
                <w:rFonts w:ascii="Times New Roman" w:hAnsi="Times New Roman"/>
                <w:sz w:val="24"/>
                <w:szCs w:val="24"/>
                <w:lang w:eastAsia="ru-RU"/>
              </w:rPr>
              <w:br/>
              <w:t xml:space="preserve">  и домах смешанного</w:t>
            </w:r>
            <w:r w:rsidRPr="00F53935">
              <w:rPr>
                <w:rFonts w:ascii="Times New Roman" w:hAnsi="Times New Roman"/>
                <w:sz w:val="24"/>
                <w:szCs w:val="24"/>
                <w:lang w:eastAsia="ru-RU"/>
              </w:rPr>
              <w:br/>
              <w:t xml:space="preserve">  типа</w:t>
            </w:r>
          </w:p>
        </w:tc>
        <w:tc>
          <w:tcPr>
            <w:tcW w:w="1133"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11,0</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17,0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11,0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w:t>
            </w:r>
          </w:p>
        </w:tc>
      </w:tr>
      <w:tr w:rsidR="00BA4C0E" w:rsidRPr="007768FB" w:rsidTr="00842B82">
        <w:trPr>
          <w:jc w:val="center"/>
        </w:trPr>
        <w:tc>
          <w:tcPr>
            <w:tcW w:w="619"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3</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периодам возведения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619" w:type="dxa"/>
            <w:vMerge w:val="restart"/>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- 1946-1970 гг.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- 1971-1995 гг.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577,5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91,1</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593,3</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83,0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после 1995 г.</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56,5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8,9</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121,2</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17,0</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4</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Распределение жилого фонда по проценту износа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- 0-30%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- 31-65%</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 свыше 65%</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w:t>
            </w:r>
          </w:p>
        </w:tc>
      </w:tr>
      <w:tr w:rsidR="00BA4C0E" w:rsidRPr="007768FB" w:rsidTr="00842B82">
        <w:trPr>
          <w:cantSplit/>
          <w:jc w:val="center"/>
        </w:trPr>
        <w:tc>
          <w:tcPr>
            <w:tcW w:w="619" w:type="dxa"/>
            <w:vMerge w:val="restart"/>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5</w:t>
            </w: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r w:rsidRPr="00F53935">
              <w:rPr>
                <w:rFonts w:ascii="Times New Roman" w:hAnsi="Times New Roman"/>
                <w:sz w:val="24"/>
                <w:szCs w:val="24"/>
                <w:lang w:eastAsia="ru-RU"/>
              </w:rPr>
              <w:t>Степень инженерного оборудования и благоустройства жилых домов – всего</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jc w:val="center"/>
              <w:rPr>
                <w:rFonts w:ascii="Times New Roman" w:hAnsi="Times New Roman"/>
                <w:sz w:val="24"/>
                <w:szCs w:val="24"/>
                <w:lang w:eastAsia="ru-RU"/>
              </w:rPr>
            </w:pPr>
            <w:r w:rsidRPr="00F53935">
              <w:rPr>
                <w:rFonts w:ascii="Times New Roman" w:hAnsi="Times New Roman"/>
                <w:sz w:val="24"/>
                <w:szCs w:val="24"/>
                <w:lang w:eastAsia="ru-RU"/>
              </w:rPr>
              <w:t>в том числе:</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p>
        </w:tc>
      </w:tr>
      <w:tr w:rsidR="00BA4C0E" w:rsidRPr="007768FB" w:rsidTr="00842B82">
        <w:trPr>
          <w:cantSplit/>
          <w:jc w:val="center"/>
        </w:trPr>
        <w:tc>
          <w:tcPr>
            <w:tcW w:w="0" w:type="auto"/>
            <w:vMerge/>
            <w:vAlign w:val="center"/>
          </w:tcPr>
          <w:p w:rsidR="00BA4C0E" w:rsidRPr="00F53935" w:rsidRDefault="00BA4C0E" w:rsidP="00F53935">
            <w:pPr>
              <w:spacing w:after="0" w:line="360" w:lineRule="auto"/>
              <w:rPr>
                <w:rFonts w:ascii="Times New Roman" w:hAnsi="Times New Roman"/>
                <w:sz w:val="24"/>
                <w:szCs w:val="24"/>
                <w:lang w:eastAsia="ru-RU"/>
              </w:rPr>
            </w:pPr>
          </w:p>
        </w:tc>
        <w:tc>
          <w:tcPr>
            <w:tcW w:w="2555" w:type="dxa"/>
            <w:vAlign w:val="center"/>
          </w:tcPr>
          <w:p w:rsidR="00BA4C0E" w:rsidRPr="00F53935" w:rsidRDefault="00BA4C0E" w:rsidP="00F53935">
            <w:pPr>
              <w:spacing w:after="0" w:line="240" w:lineRule="auto"/>
              <w:rPr>
                <w:rFonts w:ascii="Times New Roman" w:hAnsi="Times New Roman"/>
                <w:sz w:val="24"/>
                <w:szCs w:val="24"/>
                <w:lang w:eastAsia="ru-RU"/>
              </w:rPr>
            </w:pPr>
            <w:proofErr w:type="gramStart"/>
            <w:r w:rsidRPr="00F53935">
              <w:rPr>
                <w:rFonts w:ascii="Times New Roman" w:hAnsi="Times New Roman"/>
                <w:sz w:val="24"/>
                <w:szCs w:val="24"/>
                <w:lang w:eastAsia="ru-RU"/>
              </w:rPr>
              <w:t>- оборудовано водопроводом, канализацией, центральным отоплением, горячим водоснабжением, ваннами (душами), напольными электроплитами</w:t>
            </w:r>
            <w:proofErr w:type="gramEnd"/>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634,0</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216"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64,7</w:t>
            </w:r>
          </w:p>
        </w:tc>
        <w:tc>
          <w:tcPr>
            <w:tcW w:w="1084"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38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15,8</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c>
          <w:tcPr>
            <w:tcW w:w="1133"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714,5</w:t>
            </w:r>
          </w:p>
        </w:tc>
        <w:tc>
          <w:tcPr>
            <w:tcW w:w="915" w:type="dxa"/>
            <w:vAlign w:val="center"/>
          </w:tcPr>
          <w:p w:rsidR="00BA4C0E" w:rsidRPr="00F53935" w:rsidRDefault="00BA4C0E" w:rsidP="00F53935">
            <w:pPr>
              <w:spacing w:after="0" w:line="360" w:lineRule="auto"/>
              <w:jc w:val="center"/>
              <w:rPr>
                <w:rFonts w:ascii="Times New Roman" w:hAnsi="Times New Roman"/>
                <w:sz w:val="24"/>
                <w:szCs w:val="24"/>
                <w:lang w:eastAsia="ru-RU"/>
              </w:rPr>
            </w:pPr>
            <w:r w:rsidRPr="00F53935">
              <w:rPr>
                <w:rFonts w:ascii="Times New Roman" w:hAnsi="Times New Roman"/>
                <w:sz w:val="24"/>
                <w:szCs w:val="24"/>
                <w:lang w:eastAsia="ru-RU"/>
              </w:rPr>
              <w:t>100,0</w:t>
            </w:r>
          </w:p>
        </w:tc>
      </w:tr>
    </w:tbl>
    <w:p w:rsidR="00BA4C0E" w:rsidRDefault="00BA4C0E" w:rsidP="00F2348A">
      <w:pPr>
        <w:shd w:val="clear" w:color="auto" w:fill="FFFFFF"/>
        <w:spacing w:line="360" w:lineRule="auto"/>
        <w:ind w:firstLine="851"/>
        <w:jc w:val="both"/>
        <w:rPr>
          <w:rFonts w:ascii="Times New Roman" w:hAnsi="Times New Roman"/>
          <w:sz w:val="24"/>
          <w:szCs w:val="24"/>
        </w:rPr>
      </w:pPr>
    </w:p>
    <w:p w:rsidR="00BA4C0E" w:rsidRDefault="00BA4C0E" w:rsidP="00F2348A">
      <w:pPr>
        <w:shd w:val="clear" w:color="auto" w:fill="FFFFFF"/>
        <w:spacing w:line="360" w:lineRule="auto"/>
        <w:ind w:firstLine="851"/>
        <w:jc w:val="both"/>
        <w:rPr>
          <w:rFonts w:ascii="Times New Roman" w:hAnsi="Times New Roman"/>
          <w:sz w:val="24"/>
          <w:szCs w:val="24"/>
        </w:rPr>
      </w:pPr>
      <w:r>
        <w:rPr>
          <w:rFonts w:ascii="Times New Roman" w:hAnsi="Times New Roman"/>
          <w:sz w:val="24"/>
          <w:szCs w:val="24"/>
        </w:rPr>
        <w:t>По данным на 2018</w:t>
      </w:r>
      <w:r w:rsidRPr="00400FEA">
        <w:rPr>
          <w:rFonts w:ascii="Times New Roman" w:hAnsi="Times New Roman"/>
          <w:sz w:val="24"/>
          <w:szCs w:val="24"/>
        </w:rPr>
        <w:t xml:space="preserve"> год в г</w:t>
      </w:r>
      <w:r>
        <w:rPr>
          <w:rFonts w:ascii="Times New Roman" w:hAnsi="Times New Roman"/>
          <w:sz w:val="24"/>
          <w:szCs w:val="24"/>
        </w:rPr>
        <w:t>.</w:t>
      </w:r>
      <w:r w:rsidRPr="00400FEA">
        <w:rPr>
          <w:rFonts w:ascii="Times New Roman" w:hAnsi="Times New Roman"/>
          <w:sz w:val="24"/>
          <w:szCs w:val="24"/>
        </w:rPr>
        <w:t xml:space="preserve"> Десногорске тепловые уз</w:t>
      </w:r>
      <w:r>
        <w:rPr>
          <w:rFonts w:ascii="Times New Roman" w:hAnsi="Times New Roman"/>
          <w:sz w:val="24"/>
          <w:szCs w:val="24"/>
        </w:rPr>
        <w:t>л</w:t>
      </w:r>
      <w:r w:rsidRPr="00400FEA">
        <w:rPr>
          <w:rFonts w:ascii="Times New Roman" w:hAnsi="Times New Roman"/>
          <w:sz w:val="24"/>
          <w:szCs w:val="24"/>
        </w:rPr>
        <w:t xml:space="preserve">ы жилых и общественных зданий </w:t>
      </w:r>
      <w:r>
        <w:rPr>
          <w:rFonts w:ascii="Times New Roman" w:hAnsi="Times New Roman"/>
          <w:sz w:val="24"/>
          <w:szCs w:val="24"/>
        </w:rPr>
        <w:t>оборудованы: 84-мя узлами РГТВ,</w:t>
      </w:r>
      <w:r w:rsidRPr="00400FEA">
        <w:rPr>
          <w:rFonts w:ascii="Times New Roman" w:hAnsi="Times New Roman"/>
          <w:sz w:val="24"/>
          <w:szCs w:val="24"/>
        </w:rPr>
        <w:t xml:space="preserve"> 50-ю автоматическими приборами регулировани</w:t>
      </w:r>
      <w:r>
        <w:rPr>
          <w:rFonts w:ascii="Times New Roman" w:hAnsi="Times New Roman"/>
          <w:sz w:val="24"/>
          <w:szCs w:val="24"/>
        </w:rPr>
        <w:t>я тепловой энергии отопления, 25-ю</w:t>
      </w:r>
      <w:r w:rsidRPr="00400FEA">
        <w:rPr>
          <w:rFonts w:ascii="Times New Roman" w:hAnsi="Times New Roman"/>
          <w:sz w:val="24"/>
          <w:szCs w:val="24"/>
        </w:rPr>
        <w:t xml:space="preserve"> узлами учета тепловой энергии.</w:t>
      </w:r>
    </w:p>
    <w:p w:rsidR="00BA4C0E" w:rsidRPr="00110ABA" w:rsidRDefault="00BA4C0E" w:rsidP="00110ABA">
      <w:pPr>
        <w:spacing w:after="0" w:line="360" w:lineRule="auto"/>
        <w:ind w:firstLine="851"/>
        <w:jc w:val="both"/>
        <w:rPr>
          <w:rFonts w:ascii="Times New Roman" w:hAnsi="Times New Roman"/>
          <w:sz w:val="24"/>
          <w:szCs w:val="24"/>
          <w:lang w:eastAsia="ru-RU"/>
        </w:rPr>
      </w:pPr>
      <w:r w:rsidRPr="00110ABA">
        <w:rPr>
          <w:rFonts w:ascii="Times New Roman" w:hAnsi="Times New Roman"/>
          <w:sz w:val="24"/>
          <w:szCs w:val="24"/>
          <w:lang w:eastAsia="ru-RU"/>
        </w:rPr>
        <w:t xml:space="preserve">На территории муниципального образования услугами теплоснабжения обеспечено 714,5 </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r>
        <w:rPr>
          <w:rFonts w:ascii="Times New Roman" w:hAnsi="Times New Roman"/>
          <w:sz w:val="24"/>
          <w:szCs w:val="24"/>
          <w:lang w:eastAsia="ru-RU"/>
        </w:rPr>
        <w:t xml:space="preserve"> жилья.</w:t>
      </w:r>
      <w:r w:rsidRPr="00110ABA">
        <w:rPr>
          <w:rFonts w:ascii="Times New Roman" w:hAnsi="Times New Roman"/>
          <w:sz w:val="24"/>
          <w:szCs w:val="24"/>
          <w:lang w:eastAsia="ru-RU"/>
        </w:rPr>
        <w:t xml:space="preserve"> По состоянию на </w:t>
      </w:r>
      <w:r w:rsidRPr="00110ABA">
        <w:rPr>
          <w:rFonts w:ascii="Times New Roman" w:hAnsi="Times New Roman"/>
          <w:snapToGrid w:val="0"/>
          <w:sz w:val="24"/>
          <w:szCs w:val="24"/>
          <w:lang w:eastAsia="ru-RU"/>
        </w:rPr>
        <w:t xml:space="preserve">31.12.2018 </w:t>
      </w:r>
      <w:r w:rsidRPr="00110ABA">
        <w:rPr>
          <w:rFonts w:ascii="Times New Roman" w:hAnsi="Times New Roman"/>
          <w:sz w:val="24"/>
          <w:szCs w:val="24"/>
          <w:lang w:eastAsia="ru-RU"/>
        </w:rPr>
        <w:t>г. в государственной собственности находится 0,5</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r w:rsidRPr="00110ABA">
        <w:rPr>
          <w:rFonts w:ascii="Times New Roman" w:hAnsi="Times New Roman"/>
          <w:sz w:val="24"/>
          <w:szCs w:val="24"/>
          <w:lang w:eastAsia="ru-RU"/>
        </w:rPr>
        <w:t xml:space="preserve"> жилья или 0,1% от  всего жилого фонда города, в муниципальной собственности находится 35,8 </w:t>
      </w:r>
      <w:r w:rsidRPr="00110ABA">
        <w:rPr>
          <w:rFonts w:ascii="Times New Roman" w:hAnsi="Times New Roman"/>
          <w:i/>
          <w:sz w:val="24"/>
          <w:szCs w:val="24"/>
          <w:lang w:eastAsia="ru-RU"/>
        </w:rPr>
        <w:lastRenderedPageBreak/>
        <w:t>тыс. м</w:t>
      </w:r>
      <w:r w:rsidRPr="00110ABA">
        <w:rPr>
          <w:rFonts w:ascii="Times New Roman" w:hAnsi="Times New Roman"/>
          <w:i/>
          <w:sz w:val="24"/>
          <w:szCs w:val="24"/>
          <w:vertAlign w:val="superscript"/>
          <w:lang w:eastAsia="ru-RU"/>
        </w:rPr>
        <w:t>2</w:t>
      </w:r>
      <w:r>
        <w:rPr>
          <w:rFonts w:ascii="Times New Roman" w:hAnsi="Times New Roman"/>
          <w:sz w:val="24"/>
          <w:szCs w:val="24"/>
          <w:lang w:eastAsia="ru-RU"/>
        </w:rPr>
        <w:t xml:space="preserve"> общей площади или 5 % от </w:t>
      </w:r>
      <w:r w:rsidRPr="00110ABA">
        <w:rPr>
          <w:rFonts w:ascii="Times New Roman" w:hAnsi="Times New Roman"/>
          <w:sz w:val="24"/>
          <w:szCs w:val="24"/>
          <w:lang w:eastAsia="ru-RU"/>
        </w:rPr>
        <w:t xml:space="preserve">всего жилого фонда города и в частной собственности граждан  (приватизированные квартиры) находится – 678,2 </w:t>
      </w:r>
      <w:r w:rsidRPr="00110ABA">
        <w:rPr>
          <w:rFonts w:ascii="Times New Roman" w:hAnsi="Times New Roman"/>
          <w:i/>
          <w:sz w:val="24"/>
          <w:szCs w:val="24"/>
          <w:lang w:eastAsia="ru-RU"/>
        </w:rPr>
        <w:t>тыс. м</w:t>
      </w:r>
      <w:r w:rsidRPr="00110ABA">
        <w:rPr>
          <w:rFonts w:ascii="Times New Roman" w:hAnsi="Times New Roman"/>
          <w:i/>
          <w:sz w:val="24"/>
          <w:szCs w:val="24"/>
          <w:vertAlign w:val="superscript"/>
          <w:lang w:eastAsia="ru-RU"/>
        </w:rPr>
        <w:t>2</w:t>
      </w:r>
      <w:r w:rsidRPr="00110ABA">
        <w:rPr>
          <w:rFonts w:ascii="Times New Roman" w:hAnsi="Times New Roman"/>
          <w:sz w:val="24"/>
          <w:szCs w:val="24"/>
          <w:lang w:eastAsia="ru-RU"/>
        </w:rPr>
        <w:t xml:space="preserve"> или 95,0%. </w:t>
      </w:r>
    </w:p>
    <w:p w:rsidR="00BA4C0E" w:rsidRPr="00110ABA" w:rsidRDefault="00BA4C0E" w:rsidP="00110ABA">
      <w:pPr>
        <w:spacing w:after="0" w:line="360" w:lineRule="auto"/>
        <w:ind w:firstLine="851"/>
        <w:jc w:val="both"/>
        <w:rPr>
          <w:rFonts w:ascii="Times New Roman" w:hAnsi="Times New Roman"/>
          <w:sz w:val="24"/>
          <w:szCs w:val="24"/>
          <w:lang w:eastAsia="ru-RU"/>
        </w:rPr>
      </w:pPr>
      <w:r>
        <w:rPr>
          <w:rFonts w:ascii="Times New Roman" w:hAnsi="Times New Roman"/>
          <w:sz w:val="24"/>
          <w:szCs w:val="24"/>
          <w:lang w:eastAsia="ru-RU"/>
        </w:rPr>
        <w:t>Ниже, в таблицах № 3 и № 4</w:t>
      </w:r>
      <w:r w:rsidRPr="00110ABA">
        <w:rPr>
          <w:rFonts w:ascii="Times New Roman" w:hAnsi="Times New Roman"/>
          <w:sz w:val="24"/>
          <w:szCs w:val="24"/>
          <w:lang w:eastAsia="ru-RU"/>
        </w:rPr>
        <w:t xml:space="preserve"> приводятся данные о распределении жилого фонда по видам и формам собственности, а также данные о количестве, составе и степени приватизации квартир.</w:t>
      </w:r>
    </w:p>
    <w:p w:rsidR="00BA4C0E" w:rsidRPr="00110ABA" w:rsidRDefault="00BA4C0E" w:rsidP="00110ABA">
      <w:pPr>
        <w:spacing w:after="0" w:line="360" w:lineRule="auto"/>
        <w:ind w:firstLine="851"/>
        <w:rPr>
          <w:rFonts w:ascii="Times New Roman" w:hAnsi="Times New Roman"/>
          <w:sz w:val="24"/>
          <w:szCs w:val="24"/>
          <w:lang w:eastAsia="ru-RU"/>
        </w:rPr>
      </w:pPr>
    </w:p>
    <w:p w:rsidR="00BA4C0E" w:rsidRDefault="00BA4C0E" w:rsidP="00110ABA">
      <w:pPr>
        <w:spacing w:after="0" w:line="360" w:lineRule="auto"/>
        <w:ind w:firstLine="851"/>
        <w:rPr>
          <w:rFonts w:ascii="Times New Roman" w:hAnsi="Times New Roman"/>
          <w:sz w:val="24"/>
          <w:szCs w:val="24"/>
          <w:lang w:eastAsia="ru-RU"/>
        </w:rPr>
      </w:pPr>
      <w:r>
        <w:rPr>
          <w:rFonts w:ascii="Times New Roman" w:hAnsi="Times New Roman"/>
          <w:sz w:val="24"/>
          <w:szCs w:val="24"/>
          <w:lang w:eastAsia="ru-RU"/>
        </w:rPr>
        <w:t>Таблица № 3</w:t>
      </w:r>
      <w:r w:rsidRPr="00110ABA">
        <w:rPr>
          <w:rFonts w:ascii="Times New Roman" w:hAnsi="Times New Roman"/>
          <w:sz w:val="24"/>
          <w:szCs w:val="24"/>
          <w:lang w:eastAsia="ru-RU"/>
        </w:rPr>
        <w:t xml:space="preserve"> - Распределение жилого фонда по видам и формам собственности в </w:t>
      </w:r>
      <w:r w:rsidRPr="00110ABA">
        <w:rPr>
          <w:rFonts w:ascii="Times New Roman" w:hAnsi="Times New Roman"/>
          <w:sz w:val="24"/>
          <w:szCs w:val="24"/>
          <w:lang w:eastAsia="ru-RU"/>
        </w:rPr>
        <w:br/>
        <w:t>г. Десногорске.</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959"/>
        <w:gridCol w:w="974"/>
        <w:gridCol w:w="935"/>
        <w:gridCol w:w="1018"/>
        <w:gridCol w:w="942"/>
        <w:gridCol w:w="974"/>
        <w:gridCol w:w="959"/>
        <w:gridCol w:w="974"/>
      </w:tblGrid>
      <w:tr w:rsidR="00BA4C0E" w:rsidRPr="007768FB" w:rsidTr="00842B82">
        <w:trPr>
          <w:cantSplit/>
          <w:jc w:val="center"/>
        </w:trPr>
        <w:tc>
          <w:tcPr>
            <w:tcW w:w="2402"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Наименование</w:t>
            </w:r>
          </w:p>
        </w:tc>
        <w:tc>
          <w:tcPr>
            <w:tcW w:w="1933"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 квартир в жилых домах</w:t>
            </w:r>
          </w:p>
        </w:tc>
        <w:tc>
          <w:tcPr>
            <w:tcW w:w="1953" w:type="dxa"/>
            <w:gridSpan w:val="2"/>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 индивидуальных жилых домов</w:t>
            </w:r>
          </w:p>
        </w:tc>
        <w:tc>
          <w:tcPr>
            <w:tcW w:w="1916"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Площадь</w:t>
            </w:r>
            <w:r w:rsidRPr="00110ABA">
              <w:rPr>
                <w:rFonts w:ascii="Times New Roman" w:hAnsi="Times New Roman"/>
                <w:sz w:val="24"/>
                <w:szCs w:val="24"/>
                <w:lang w:eastAsia="ru-RU"/>
              </w:rPr>
              <w:br/>
              <w:t>в общежитиях</w:t>
            </w:r>
          </w:p>
        </w:tc>
        <w:tc>
          <w:tcPr>
            <w:tcW w:w="1933"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Всего площадь жилого фонда</w:t>
            </w:r>
          </w:p>
        </w:tc>
      </w:tr>
      <w:tr w:rsidR="00BA4C0E" w:rsidRPr="007768FB" w:rsidTr="00842B82">
        <w:trPr>
          <w:cantSplit/>
          <w:jc w:val="center"/>
        </w:trPr>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959"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c>
          <w:tcPr>
            <w:tcW w:w="935" w:type="dxa"/>
          </w:tcPr>
          <w:p w:rsidR="00BA4C0E" w:rsidRPr="00110ABA" w:rsidRDefault="00BA4C0E" w:rsidP="00110ABA">
            <w:pPr>
              <w:spacing w:after="0" w:line="240" w:lineRule="auto"/>
              <w:jc w:val="center"/>
              <w:rPr>
                <w:rFonts w:ascii="Times New Roman" w:hAnsi="Times New Roman"/>
                <w:i/>
                <w:sz w:val="24"/>
                <w:szCs w:val="24"/>
                <w:lang w:eastAsia="ru-RU"/>
              </w:rPr>
            </w:pPr>
          </w:p>
        </w:tc>
        <w:tc>
          <w:tcPr>
            <w:tcW w:w="1018" w:type="dxa"/>
          </w:tcPr>
          <w:p w:rsidR="00BA4C0E" w:rsidRPr="00110ABA" w:rsidRDefault="00BA4C0E" w:rsidP="00110ABA">
            <w:pPr>
              <w:spacing w:after="0" w:line="240" w:lineRule="auto"/>
              <w:jc w:val="center"/>
              <w:rPr>
                <w:rFonts w:ascii="Times New Roman" w:hAnsi="Times New Roman"/>
                <w:i/>
                <w:sz w:val="24"/>
                <w:szCs w:val="24"/>
                <w:lang w:eastAsia="ru-RU"/>
              </w:rPr>
            </w:pPr>
          </w:p>
        </w:tc>
        <w:tc>
          <w:tcPr>
            <w:tcW w:w="942"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c>
          <w:tcPr>
            <w:tcW w:w="959" w:type="dxa"/>
            <w:vAlign w:val="center"/>
          </w:tcPr>
          <w:p w:rsidR="00BA4C0E" w:rsidRPr="00110ABA" w:rsidRDefault="00BA4C0E" w:rsidP="00110ABA">
            <w:pPr>
              <w:spacing w:after="0" w:line="240" w:lineRule="auto"/>
              <w:jc w:val="center"/>
              <w:rPr>
                <w:rFonts w:ascii="Times New Roman" w:hAnsi="Times New Roman"/>
                <w:i/>
                <w:sz w:val="24"/>
                <w:szCs w:val="24"/>
                <w:vertAlign w:val="superscript"/>
                <w:lang w:eastAsia="ru-RU"/>
              </w:rPr>
            </w:pP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r w:rsidRPr="00110ABA">
              <w:rPr>
                <w:rFonts w:ascii="Times New Roman" w:hAnsi="Times New Roman"/>
                <w:sz w:val="24"/>
                <w:szCs w:val="24"/>
                <w:lang w:eastAsia="ru-RU"/>
              </w:rPr>
              <w:br/>
              <w:t>к итогу</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Общий объем жилищного фонда – всего</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634,0</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64,7</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714,5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r>
      <w:tr w:rsidR="00BA4C0E" w:rsidRPr="007768FB" w:rsidTr="00842B82">
        <w:trPr>
          <w:trHeight w:val="365"/>
          <w:jc w:val="center"/>
        </w:trPr>
        <w:tc>
          <w:tcPr>
            <w:tcW w:w="240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в частной собственности граждан</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613,5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96,8</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64,7</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678,2</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95,0</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в государственной собственности</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0,1</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0,5</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0,1</w:t>
            </w:r>
          </w:p>
        </w:tc>
      </w:tr>
      <w:tr w:rsidR="00BA4C0E" w:rsidRPr="007768FB" w:rsidTr="00842B82">
        <w:trPr>
          <w:jc w:val="center"/>
        </w:trPr>
        <w:tc>
          <w:tcPr>
            <w:tcW w:w="2402"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в муниципальной собственности</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20,0</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3,2</w:t>
            </w:r>
          </w:p>
        </w:tc>
        <w:tc>
          <w:tcPr>
            <w:tcW w:w="935"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101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w:t>
            </w:r>
          </w:p>
        </w:tc>
        <w:tc>
          <w:tcPr>
            <w:tcW w:w="942"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100,0</w:t>
            </w:r>
          </w:p>
        </w:tc>
        <w:tc>
          <w:tcPr>
            <w:tcW w:w="95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35,8</w:t>
            </w:r>
          </w:p>
        </w:tc>
        <w:tc>
          <w:tcPr>
            <w:tcW w:w="974"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w:t>
            </w:r>
          </w:p>
        </w:tc>
      </w:tr>
    </w:tbl>
    <w:p w:rsidR="00BA4C0E" w:rsidRDefault="00BA4C0E" w:rsidP="00110ABA">
      <w:pPr>
        <w:spacing w:after="0" w:line="240" w:lineRule="auto"/>
        <w:jc w:val="center"/>
        <w:rPr>
          <w:rFonts w:ascii="Times New Roman" w:hAnsi="Times New Roman"/>
          <w:bCs/>
          <w:sz w:val="24"/>
          <w:szCs w:val="24"/>
          <w:lang w:eastAsia="ru-RU"/>
        </w:rPr>
      </w:pPr>
    </w:p>
    <w:p w:rsidR="00BA4C0E" w:rsidRDefault="00BA4C0E" w:rsidP="00110ABA">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Таблица № 4</w:t>
      </w:r>
      <w:r w:rsidRPr="00110ABA">
        <w:rPr>
          <w:rFonts w:ascii="Times New Roman" w:hAnsi="Times New Roman"/>
          <w:bCs/>
          <w:sz w:val="24"/>
          <w:szCs w:val="24"/>
          <w:lang w:eastAsia="ru-RU"/>
        </w:rPr>
        <w:t xml:space="preserve"> - </w:t>
      </w:r>
      <w:r w:rsidRPr="00110ABA">
        <w:rPr>
          <w:rFonts w:ascii="Times New Roman" w:hAnsi="Times New Roman"/>
          <w:sz w:val="24"/>
          <w:szCs w:val="24"/>
          <w:lang w:eastAsia="ru-RU"/>
        </w:rPr>
        <w:t>Р</w:t>
      </w:r>
      <w:r w:rsidRPr="00110ABA">
        <w:rPr>
          <w:rFonts w:ascii="Times New Roman" w:hAnsi="Times New Roman"/>
          <w:bCs/>
          <w:sz w:val="24"/>
          <w:szCs w:val="24"/>
          <w:lang w:eastAsia="ru-RU"/>
        </w:rPr>
        <w:t xml:space="preserve">аспределение жилищного фонда по количеству </w:t>
      </w:r>
      <w:r>
        <w:rPr>
          <w:rFonts w:ascii="Times New Roman" w:hAnsi="Times New Roman"/>
          <w:bCs/>
          <w:sz w:val="24"/>
          <w:szCs w:val="24"/>
          <w:lang w:eastAsia="ru-RU"/>
        </w:rPr>
        <w:t xml:space="preserve">и общей площади квартир в </w:t>
      </w:r>
      <w:r w:rsidRPr="00110ABA">
        <w:rPr>
          <w:rFonts w:ascii="Times New Roman" w:hAnsi="Times New Roman"/>
          <w:bCs/>
          <w:sz w:val="24"/>
          <w:szCs w:val="24"/>
          <w:lang w:eastAsia="ru-RU"/>
        </w:rPr>
        <w:t>г. Десногорске.</w:t>
      </w:r>
    </w:p>
    <w:p w:rsidR="00BA4C0E" w:rsidRPr="00110ABA" w:rsidRDefault="00BA4C0E" w:rsidP="00110ABA">
      <w:pPr>
        <w:spacing w:after="0" w:line="240" w:lineRule="auto"/>
        <w:jc w:val="center"/>
        <w:rPr>
          <w:rFonts w:ascii="Times New Roman" w:hAnsi="Times New Roman"/>
          <w:bCs/>
          <w:sz w:val="24"/>
          <w:szCs w:val="24"/>
          <w:lang w:eastAsia="ru-RU"/>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460"/>
        <w:gridCol w:w="1460"/>
        <w:gridCol w:w="1578"/>
        <w:gridCol w:w="1579"/>
        <w:gridCol w:w="2023"/>
      </w:tblGrid>
      <w:tr w:rsidR="00BA4C0E" w:rsidRPr="007768FB" w:rsidTr="009F0EC9">
        <w:trPr>
          <w:cantSplit/>
          <w:trHeight w:val="427"/>
        </w:trPr>
        <w:tc>
          <w:tcPr>
            <w:tcW w:w="252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Наименование</w:t>
            </w:r>
          </w:p>
        </w:tc>
        <w:tc>
          <w:tcPr>
            <w:tcW w:w="8100" w:type="dxa"/>
            <w:gridSpan w:val="5"/>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Жилые квартиры</w:t>
            </w:r>
          </w:p>
        </w:tc>
      </w:tr>
      <w:tr w:rsidR="00BA4C0E" w:rsidRPr="007768FB" w:rsidTr="009F0EC9">
        <w:trPr>
          <w:cantSplit/>
        </w:trPr>
        <w:tc>
          <w:tcPr>
            <w:tcW w:w="2520" w:type="dxa"/>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146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 xml:space="preserve">Общая площадь квартир, </w:t>
            </w:r>
            <w:r w:rsidRPr="00110ABA">
              <w:rPr>
                <w:rFonts w:ascii="Times New Roman" w:hAnsi="Times New Roman"/>
                <w:i/>
                <w:sz w:val="24"/>
                <w:szCs w:val="24"/>
                <w:lang w:eastAsia="ru-RU"/>
              </w:rPr>
              <w:t>тыс. м</w:t>
            </w:r>
            <w:proofErr w:type="gramStart"/>
            <w:r w:rsidRPr="00110ABA">
              <w:rPr>
                <w:rFonts w:ascii="Times New Roman" w:hAnsi="Times New Roman"/>
                <w:i/>
                <w:sz w:val="24"/>
                <w:szCs w:val="24"/>
                <w:vertAlign w:val="superscript"/>
                <w:lang w:eastAsia="ru-RU"/>
              </w:rPr>
              <w:t>2</w:t>
            </w:r>
            <w:proofErr w:type="gramEnd"/>
          </w:p>
        </w:tc>
        <w:tc>
          <w:tcPr>
            <w:tcW w:w="1460" w:type="dxa"/>
            <w:vMerge w:val="restart"/>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Общее количество квартир, ед.</w:t>
            </w:r>
          </w:p>
        </w:tc>
        <w:tc>
          <w:tcPr>
            <w:tcW w:w="3157" w:type="dxa"/>
            <w:gridSpan w:val="2"/>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2023" w:type="dxa"/>
            <w:vMerge w:val="restart"/>
            <w:vAlign w:val="center"/>
          </w:tcPr>
          <w:p w:rsidR="00BA4C0E" w:rsidRPr="00110ABA" w:rsidRDefault="00BA4C0E" w:rsidP="00110ABA">
            <w:pPr>
              <w:spacing w:after="0" w:line="240" w:lineRule="auto"/>
              <w:jc w:val="center"/>
              <w:rPr>
                <w:rFonts w:ascii="Times New Roman" w:hAnsi="Times New Roman"/>
                <w:sz w:val="24"/>
                <w:szCs w:val="24"/>
                <w:vertAlign w:val="superscript"/>
                <w:lang w:eastAsia="ru-RU"/>
              </w:rPr>
            </w:pPr>
            <w:r w:rsidRPr="00110ABA">
              <w:rPr>
                <w:rFonts w:ascii="Times New Roman" w:hAnsi="Times New Roman"/>
                <w:sz w:val="24"/>
                <w:szCs w:val="24"/>
                <w:lang w:eastAsia="ru-RU"/>
              </w:rPr>
              <w:t xml:space="preserve">Средняя площадь одной квартиры, </w:t>
            </w:r>
            <w:r w:rsidRPr="00110ABA">
              <w:rPr>
                <w:rFonts w:ascii="Times New Roman" w:hAnsi="Times New Roman"/>
                <w:i/>
                <w:sz w:val="24"/>
                <w:szCs w:val="24"/>
                <w:lang w:eastAsia="ru-RU"/>
              </w:rPr>
              <w:t>м</w:t>
            </w:r>
            <w:proofErr w:type="gramStart"/>
            <w:r w:rsidRPr="00110ABA">
              <w:rPr>
                <w:rFonts w:ascii="Times New Roman" w:hAnsi="Times New Roman"/>
                <w:i/>
                <w:sz w:val="24"/>
                <w:szCs w:val="24"/>
                <w:vertAlign w:val="superscript"/>
                <w:lang w:eastAsia="ru-RU"/>
              </w:rPr>
              <w:t>2</w:t>
            </w:r>
            <w:proofErr w:type="gramEnd"/>
          </w:p>
        </w:tc>
      </w:tr>
      <w:tr w:rsidR="00BA4C0E" w:rsidRPr="007768FB" w:rsidTr="009F0EC9">
        <w:trPr>
          <w:cantSplit/>
        </w:trPr>
        <w:tc>
          <w:tcPr>
            <w:tcW w:w="2520" w:type="dxa"/>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0" w:type="auto"/>
            <w:vMerge/>
            <w:vAlign w:val="center"/>
          </w:tcPr>
          <w:p w:rsidR="00BA4C0E" w:rsidRPr="00110ABA" w:rsidRDefault="00BA4C0E" w:rsidP="00110ABA">
            <w:pPr>
              <w:spacing w:after="0" w:line="240" w:lineRule="auto"/>
              <w:rPr>
                <w:rFonts w:ascii="Times New Roman" w:hAnsi="Times New Roman"/>
                <w:sz w:val="24"/>
                <w:szCs w:val="24"/>
                <w:lang w:eastAsia="ru-RU"/>
              </w:rPr>
            </w:pP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частные</w:t>
            </w:r>
            <w:r w:rsidRPr="00110ABA">
              <w:rPr>
                <w:rFonts w:ascii="Times New Roman" w:hAnsi="Times New Roman"/>
                <w:sz w:val="24"/>
                <w:szCs w:val="24"/>
                <w:lang w:eastAsia="ru-RU"/>
              </w:rPr>
              <w:br/>
              <w:t>квартиры, ед.</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roofErr w:type="gramStart"/>
            <w:r w:rsidRPr="00110ABA">
              <w:rPr>
                <w:rFonts w:ascii="Times New Roman" w:hAnsi="Times New Roman"/>
                <w:sz w:val="24"/>
                <w:szCs w:val="24"/>
                <w:lang w:eastAsia="ru-RU"/>
              </w:rPr>
              <w:t>в</w:t>
            </w:r>
            <w:proofErr w:type="gramEnd"/>
            <w:r w:rsidRPr="00110ABA">
              <w:rPr>
                <w:rFonts w:ascii="Times New Roman" w:hAnsi="Times New Roman"/>
                <w:sz w:val="24"/>
                <w:szCs w:val="24"/>
                <w:lang w:eastAsia="ru-RU"/>
              </w:rPr>
              <w:t xml:space="preserve"> % к общему количеству квартир</w:t>
            </w:r>
          </w:p>
        </w:tc>
        <w:tc>
          <w:tcPr>
            <w:tcW w:w="2023" w:type="dxa"/>
            <w:vMerge/>
            <w:vAlign w:val="center"/>
          </w:tcPr>
          <w:p w:rsidR="00BA4C0E" w:rsidRPr="00110ABA" w:rsidRDefault="00BA4C0E" w:rsidP="00110ABA">
            <w:pPr>
              <w:spacing w:after="0" w:line="240" w:lineRule="auto"/>
              <w:rPr>
                <w:rFonts w:ascii="Times New Roman" w:hAnsi="Times New Roman"/>
                <w:sz w:val="24"/>
                <w:szCs w:val="24"/>
                <w:vertAlign w:val="superscript"/>
                <w:lang w:eastAsia="ru-RU"/>
              </w:rPr>
            </w:pP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Общее количество квартир – всего</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634,0</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12525</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11241</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89,7</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50,6</w:t>
            </w:r>
          </w:p>
        </w:tc>
      </w:tr>
      <w:tr w:rsidR="00BA4C0E" w:rsidRPr="007768FB" w:rsidTr="009F0EC9">
        <w:tc>
          <w:tcPr>
            <w:tcW w:w="252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в том числе: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однокомнатные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100,7</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3057</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2583</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84,5</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33,0</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- 2-комнатные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236,6</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4719</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4540</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96,2</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50,1</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- 3-комнатные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268,6</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4571</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3950</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86,4</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58,8</w:t>
            </w:r>
          </w:p>
        </w:tc>
      </w:tr>
      <w:tr w:rsidR="00BA4C0E" w:rsidRPr="007768FB" w:rsidTr="009F0EC9">
        <w:tc>
          <w:tcPr>
            <w:tcW w:w="2520" w:type="dxa"/>
            <w:vAlign w:val="center"/>
          </w:tcPr>
          <w:p w:rsidR="00BA4C0E" w:rsidRPr="00110ABA" w:rsidRDefault="00BA4C0E" w:rsidP="00110ABA">
            <w:pPr>
              <w:spacing w:after="0" w:line="240" w:lineRule="auto"/>
              <w:rPr>
                <w:rFonts w:ascii="Times New Roman" w:hAnsi="Times New Roman"/>
                <w:sz w:val="24"/>
                <w:szCs w:val="24"/>
                <w:lang w:eastAsia="ru-RU"/>
              </w:rPr>
            </w:pPr>
            <w:r w:rsidRPr="00110ABA">
              <w:rPr>
                <w:rFonts w:ascii="Times New Roman" w:hAnsi="Times New Roman"/>
                <w:sz w:val="24"/>
                <w:szCs w:val="24"/>
                <w:lang w:eastAsia="ru-RU"/>
              </w:rPr>
              <w:t xml:space="preserve">- 4-комнатные и </w:t>
            </w:r>
            <w:r w:rsidRPr="00110ABA">
              <w:rPr>
                <w:rFonts w:ascii="Times New Roman" w:hAnsi="Times New Roman"/>
                <w:sz w:val="24"/>
                <w:szCs w:val="24"/>
                <w:lang w:eastAsia="ru-RU"/>
              </w:rPr>
              <w:br/>
              <w:t xml:space="preserve">  более</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28,1</w:t>
            </w:r>
          </w:p>
        </w:tc>
        <w:tc>
          <w:tcPr>
            <w:tcW w:w="1460"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178</w:t>
            </w:r>
          </w:p>
        </w:tc>
        <w:tc>
          <w:tcPr>
            <w:tcW w:w="1578"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168</w:t>
            </w:r>
          </w:p>
        </w:tc>
        <w:tc>
          <w:tcPr>
            <w:tcW w:w="1579"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94,4</w:t>
            </w:r>
          </w:p>
        </w:tc>
        <w:tc>
          <w:tcPr>
            <w:tcW w:w="2023" w:type="dxa"/>
            <w:vAlign w:val="center"/>
          </w:tcPr>
          <w:p w:rsidR="00BA4C0E" w:rsidRPr="00110ABA" w:rsidRDefault="00BA4C0E" w:rsidP="00110ABA">
            <w:pPr>
              <w:spacing w:after="0" w:line="240" w:lineRule="auto"/>
              <w:jc w:val="center"/>
              <w:rPr>
                <w:rFonts w:ascii="Times New Roman" w:hAnsi="Times New Roman"/>
                <w:sz w:val="24"/>
                <w:szCs w:val="24"/>
                <w:lang w:eastAsia="ru-RU"/>
              </w:rPr>
            </w:pPr>
            <w:r w:rsidRPr="00110ABA">
              <w:rPr>
                <w:rFonts w:ascii="Times New Roman" w:hAnsi="Times New Roman"/>
                <w:sz w:val="24"/>
                <w:szCs w:val="24"/>
                <w:lang w:eastAsia="ru-RU"/>
              </w:rPr>
              <w:t>157,9</w:t>
            </w:r>
          </w:p>
        </w:tc>
      </w:tr>
    </w:tbl>
    <w:p w:rsidR="00BA4C0E" w:rsidRPr="00110ABA" w:rsidRDefault="00BA4C0E" w:rsidP="00110ABA">
      <w:pPr>
        <w:spacing w:after="120" w:line="240" w:lineRule="auto"/>
        <w:ind w:firstLine="709"/>
        <w:jc w:val="both"/>
        <w:rPr>
          <w:rFonts w:ascii="Times New Roman" w:hAnsi="Times New Roman"/>
          <w:sz w:val="24"/>
          <w:szCs w:val="24"/>
          <w:lang w:eastAsia="ru-RU"/>
        </w:rPr>
      </w:pPr>
    </w:p>
    <w:p w:rsidR="00BA4C0E" w:rsidRDefault="00BA4C0E" w:rsidP="0007504D">
      <w:pPr>
        <w:shd w:val="clear" w:color="auto" w:fill="FFFFFF"/>
        <w:spacing w:line="360" w:lineRule="auto"/>
        <w:ind w:firstLine="851"/>
        <w:jc w:val="center"/>
        <w:rPr>
          <w:rFonts w:ascii="Times New Roman" w:hAnsi="Times New Roman"/>
          <w:b/>
          <w:sz w:val="24"/>
          <w:szCs w:val="24"/>
        </w:rPr>
      </w:pPr>
    </w:p>
    <w:p w:rsidR="00BA4C0E" w:rsidRDefault="00BA4C0E" w:rsidP="0007504D">
      <w:pPr>
        <w:shd w:val="clear" w:color="auto" w:fill="FFFFFF"/>
        <w:spacing w:line="360" w:lineRule="auto"/>
        <w:ind w:firstLine="851"/>
        <w:jc w:val="center"/>
        <w:rPr>
          <w:rFonts w:ascii="Times New Roman" w:hAnsi="Times New Roman"/>
          <w:b/>
          <w:sz w:val="24"/>
          <w:szCs w:val="24"/>
        </w:rPr>
      </w:pPr>
    </w:p>
    <w:p w:rsidR="00BA4C0E" w:rsidRPr="0007504D" w:rsidRDefault="00BA4C0E" w:rsidP="00677AB2">
      <w:pPr>
        <w:shd w:val="clear" w:color="auto" w:fill="FFFFFF"/>
        <w:spacing w:line="360" w:lineRule="auto"/>
        <w:jc w:val="center"/>
        <w:rPr>
          <w:rFonts w:ascii="Times New Roman" w:hAnsi="Times New Roman"/>
          <w:b/>
          <w:sz w:val="24"/>
          <w:szCs w:val="24"/>
        </w:rPr>
      </w:pPr>
      <w:r>
        <w:rPr>
          <w:rFonts w:ascii="Times New Roman" w:hAnsi="Times New Roman"/>
          <w:b/>
          <w:sz w:val="24"/>
          <w:szCs w:val="24"/>
        </w:rPr>
        <w:lastRenderedPageBreak/>
        <w:t>1.2. Источники тепловой энергии</w:t>
      </w:r>
    </w:p>
    <w:p w:rsidR="00BA4C0E" w:rsidRPr="00400FEA" w:rsidRDefault="00BA4C0E" w:rsidP="00EF0A4C">
      <w:pPr>
        <w:spacing w:line="360" w:lineRule="auto"/>
        <w:ind w:firstLine="720"/>
        <w:jc w:val="both"/>
        <w:rPr>
          <w:rFonts w:ascii="Times New Roman" w:hAnsi="Times New Roman"/>
          <w:sz w:val="24"/>
          <w:szCs w:val="24"/>
        </w:rPr>
      </w:pPr>
      <w:r w:rsidRPr="00400FEA">
        <w:rPr>
          <w:rFonts w:ascii="Times New Roman" w:hAnsi="Times New Roman"/>
          <w:sz w:val="24"/>
          <w:szCs w:val="24"/>
        </w:rPr>
        <w:t>Источником теплоснабжения города Десногорска является</w:t>
      </w:r>
      <w:r>
        <w:rPr>
          <w:rFonts w:ascii="Times New Roman" w:hAnsi="Times New Roman"/>
          <w:sz w:val="24"/>
          <w:szCs w:val="24"/>
        </w:rPr>
        <w:t xml:space="preserve"> филиал АО «Концерн Росэнергоатом»</w:t>
      </w:r>
      <w:r w:rsidR="0040496F">
        <w:rPr>
          <w:rFonts w:ascii="Times New Roman" w:hAnsi="Times New Roman"/>
          <w:sz w:val="24"/>
          <w:szCs w:val="24"/>
        </w:rPr>
        <w:t xml:space="preserve"> </w:t>
      </w:r>
      <w:r>
        <w:rPr>
          <w:rFonts w:ascii="Times New Roman" w:hAnsi="Times New Roman"/>
          <w:sz w:val="24"/>
          <w:szCs w:val="24"/>
        </w:rPr>
        <w:t>«Смоленская атомная станция» (далее – САЭС)</w:t>
      </w:r>
      <w:r w:rsidRPr="00400FEA">
        <w:rPr>
          <w:rFonts w:ascii="Times New Roman" w:hAnsi="Times New Roman"/>
          <w:sz w:val="24"/>
          <w:szCs w:val="24"/>
        </w:rPr>
        <w:t>.</w:t>
      </w:r>
    </w:p>
    <w:p w:rsidR="00BA4C0E" w:rsidRDefault="00BA4C0E" w:rsidP="00EF0A4C">
      <w:pPr>
        <w:spacing w:line="360" w:lineRule="auto"/>
        <w:ind w:firstLine="720"/>
        <w:jc w:val="both"/>
        <w:rPr>
          <w:rFonts w:ascii="Times New Roman" w:hAnsi="Times New Roman"/>
          <w:sz w:val="24"/>
          <w:szCs w:val="24"/>
        </w:rPr>
      </w:pPr>
      <w:r w:rsidRPr="00400FEA">
        <w:rPr>
          <w:rFonts w:ascii="Times New Roman" w:hAnsi="Times New Roman"/>
          <w:sz w:val="24"/>
          <w:szCs w:val="24"/>
        </w:rPr>
        <w:t>Централизованное теплоснабжение обеспечивает 100% потребностей населения.</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Подготовка теплоносителя для тепловых сетей осуществляется на теплофикационных установках ТФУ.</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i/>
          <w:sz w:val="24"/>
          <w:szCs w:val="24"/>
          <w:lang w:eastAsia="ru-RU"/>
        </w:rPr>
        <w:t>Теплофикационная установка 1-й очереди ТФУ-1</w:t>
      </w:r>
      <w:r w:rsidRPr="00A0760C">
        <w:rPr>
          <w:rFonts w:ascii="Times New Roman" w:hAnsi="Times New Roman"/>
          <w:sz w:val="24"/>
          <w:szCs w:val="24"/>
          <w:lang w:eastAsia="ru-RU"/>
        </w:rPr>
        <w:t xml:space="preserve"> (расчетная нагрузка 171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 обеспечивает объекты: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магистральная теплотрасса №1 (за исключением города);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теплосети </w:t>
      </w:r>
      <w:proofErr w:type="spellStart"/>
      <w:r w:rsidRPr="00A0760C">
        <w:rPr>
          <w:rFonts w:ascii="Times New Roman" w:hAnsi="Times New Roman"/>
          <w:sz w:val="24"/>
          <w:szCs w:val="24"/>
          <w:lang w:eastAsia="ru-RU"/>
        </w:rPr>
        <w:t>стройбазы</w:t>
      </w:r>
      <w:proofErr w:type="spellEnd"/>
      <w:r w:rsidRPr="00A0760C">
        <w:rPr>
          <w:rFonts w:ascii="Times New Roman" w:hAnsi="Times New Roman"/>
          <w:sz w:val="24"/>
          <w:szCs w:val="24"/>
          <w:lang w:eastAsia="ru-RU"/>
        </w:rPr>
        <w:t xml:space="preserve"> №1 и №2;</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теплосеть </w:t>
      </w:r>
      <w:proofErr w:type="spellStart"/>
      <w:r w:rsidRPr="00A0760C">
        <w:rPr>
          <w:rFonts w:ascii="Times New Roman" w:hAnsi="Times New Roman"/>
          <w:sz w:val="24"/>
          <w:szCs w:val="24"/>
          <w:lang w:eastAsia="ru-RU"/>
        </w:rPr>
        <w:t>промплощадки</w:t>
      </w:r>
      <w:proofErr w:type="spellEnd"/>
      <w:r w:rsidRPr="00A0760C">
        <w:rPr>
          <w:rFonts w:ascii="Times New Roman" w:hAnsi="Times New Roman"/>
          <w:sz w:val="24"/>
          <w:szCs w:val="24"/>
          <w:lang w:eastAsia="ru-RU"/>
        </w:rPr>
        <w:t xml:space="preserve"> 1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главный корпус 1 очереди (за исключением </w:t>
      </w:r>
      <w:proofErr w:type="spellStart"/>
      <w:r w:rsidRPr="00A0760C">
        <w:rPr>
          <w:rFonts w:ascii="Times New Roman" w:hAnsi="Times New Roman"/>
          <w:sz w:val="24"/>
          <w:szCs w:val="24"/>
          <w:lang w:eastAsia="ru-RU"/>
        </w:rPr>
        <w:t>деаэрационной</w:t>
      </w:r>
      <w:proofErr w:type="spellEnd"/>
      <w:r w:rsidRPr="00A0760C">
        <w:rPr>
          <w:rFonts w:ascii="Times New Roman" w:hAnsi="Times New Roman"/>
          <w:sz w:val="24"/>
          <w:szCs w:val="24"/>
          <w:lang w:eastAsia="ru-RU"/>
        </w:rPr>
        <w:t xml:space="preserve"> этажерки 2 блока);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коммунально-складская зона;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собственные нужды.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Суммарная мощность ТФУ-1 составляет:</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- 346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в пиковом режиме (при расчетной температуре наружного воздуха -26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176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130/70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В этом режиме бойлер №4 используется в качестве пикового и питается паром от коллектора БРУ-Д (быстродействующего редукционного устройства деаэратора);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- 300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расчетной температуре наружного воздуха -20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160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114/64</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В этом режиме бойлеры запитаны от отборов турбины;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- 76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БРУ-Д,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 до температуры 162</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На ТФУ-1 </w:t>
      </w:r>
      <w:proofErr w:type="gramStart"/>
      <w:r w:rsidRPr="008500BA">
        <w:rPr>
          <w:rFonts w:ascii="Times New Roman" w:hAnsi="Times New Roman"/>
          <w:sz w:val="24"/>
          <w:szCs w:val="24"/>
          <w:lang w:eastAsia="ru-RU"/>
        </w:rPr>
        <w:t>установлены</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три сетевых насоса зимнего водоснабжения СН-11, 12, 13 типа СЭ-1250-140. Номинальные параметры СН-11, 12: производительность 1250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давление на напоре при открытой напорной задвижке 13,5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 xml:space="preserve">, ток электродвигателя </w:t>
      </w:r>
      <w:r w:rsidRPr="008500BA">
        <w:rPr>
          <w:rFonts w:ascii="Times New Roman" w:hAnsi="Times New Roman"/>
          <w:i/>
          <w:sz w:val="24"/>
          <w:szCs w:val="24"/>
          <w:lang w:val="en-US" w:eastAsia="ru-RU"/>
        </w:rPr>
        <w:t>I</w:t>
      </w:r>
      <w:r w:rsidRPr="008500BA">
        <w:rPr>
          <w:rFonts w:ascii="Times New Roman" w:hAnsi="Times New Roman"/>
          <w:sz w:val="24"/>
          <w:szCs w:val="24"/>
          <w:lang w:eastAsia="ru-RU"/>
        </w:rPr>
        <w:t>=70</w:t>
      </w:r>
      <w:r w:rsidRPr="008500BA">
        <w:rPr>
          <w:rFonts w:ascii="Times New Roman" w:hAnsi="Times New Roman"/>
          <w:i/>
          <w:sz w:val="24"/>
          <w:szCs w:val="24"/>
          <w:lang w:eastAsia="ru-RU"/>
        </w:rPr>
        <w:t>А</w:t>
      </w:r>
      <w:r w:rsidRPr="008500BA">
        <w:rPr>
          <w:rFonts w:ascii="Times New Roman" w:hAnsi="Times New Roman"/>
          <w:sz w:val="24"/>
          <w:szCs w:val="24"/>
          <w:lang w:eastAsia="ru-RU"/>
        </w:rPr>
        <w:t xml:space="preserve">, номинальный параметры СН-13 после обрезки обеих ступеней СН-13 на 23 </w:t>
      </w:r>
      <w:r w:rsidRPr="008500BA">
        <w:rPr>
          <w:rFonts w:ascii="Times New Roman" w:hAnsi="Times New Roman"/>
          <w:i/>
          <w:sz w:val="24"/>
          <w:szCs w:val="24"/>
          <w:lang w:eastAsia="ru-RU"/>
        </w:rPr>
        <w:t>мм</w:t>
      </w:r>
      <w:r w:rsidRPr="008500BA">
        <w:rPr>
          <w:rFonts w:ascii="Times New Roman" w:hAnsi="Times New Roman"/>
          <w:sz w:val="24"/>
          <w:szCs w:val="24"/>
          <w:lang w:eastAsia="ru-RU"/>
        </w:rPr>
        <w:t xml:space="preserve"> по радиусу: производительность </w:t>
      </w:r>
      <w:r w:rsidRPr="008500BA">
        <w:rPr>
          <w:rFonts w:ascii="Times New Roman" w:hAnsi="Times New Roman"/>
          <w:sz w:val="24"/>
          <w:szCs w:val="24"/>
          <w:lang w:eastAsia="ru-RU"/>
        </w:rPr>
        <w:br/>
        <w:t xml:space="preserve">1100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давление на открытую напорную задвижку 9,5 </w:t>
      </w:r>
      <w:r w:rsidRPr="008500BA">
        <w:rPr>
          <w:rFonts w:ascii="Times New Roman" w:hAnsi="Times New Roman"/>
          <w:i/>
          <w:sz w:val="24"/>
          <w:szCs w:val="24"/>
          <w:lang w:eastAsia="ru-RU"/>
        </w:rPr>
        <w:t>кгс/см</w:t>
      </w:r>
      <w:r w:rsidRPr="008500BA">
        <w:rPr>
          <w:rFonts w:ascii="Times New Roman" w:hAnsi="Times New Roman"/>
          <w:i/>
          <w:sz w:val="24"/>
          <w:szCs w:val="24"/>
          <w:vertAlign w:val="superscript"/>
          <w:lang w:eastAsia="ru-RU"/>
        </w:rPr>
        <w:t>2</w:t>
      </w:r>
      <w:r w:rsidRPr="008500BA">
        <w:rPr>
          <w:rFonts w:ascii="Times New Roman" w:hAnsi="Times New Roman"/>
          <w:sz w:val="24"/>
          <w:szCs w:val="24"/>
          <w:lang w:eastAsia="ru-RU"/>
        </w:rPr>
        <w:t xml:space="preserve">, </w:t>
      </w:r>
      <w:r w:rsidRPr="008500BA">
        <w:rPr>
          <w:rFonts w:ascii="Times New Roman" w:hAnsi="Times New Roman"/>
          <w:i/>
          <w:sz w:val="24"/>
          <w:szCs w:val="24"/>
          <w:lang w:val="en-US" w:eastAsia="ru-RU"/>
        </w:rPr>
        <w:t>I</w:t>
      </w:r>
      <w:proofErr w:type="spellStart"/>
      <w:r w:rsidRPr="008500BA">
        <w:rPr>
          <w:rFonts w:ascii="Times New Roman" w:hAnsi="Times New Roman"/>
          <w:i/>
          <w:sz w:val="24"/>
          <w:szCs w:val="24"/>
          <w:vertAlign w:val="subscript"/>
          <w:lang w:eastAsia="ru-RU"/>
        </w:rPr>
        <w:t>эл.дв</w:t>
      </w:r>
      <w:proofErr w:type="spellEnd"/>
      <w:r w:rsidRPr="008500BA">
        <w:rPr>
          <w:rFonts w:ascii="Times New Roman" w:hAnsi="Times New Roman"/>
          <w:i/>
          <w:sz w:val="24"/>
          <w:szCs w:val="24"/>
          <w:vertAlign w:val="subscript"/>
          <w:lang w:eastAsia="ru-RU"/>
        </w:rPr>
        <w:t>.</w:t>
      </w:r>
      <w:r w:rsidRPr="008500BA">
        <w:rPr>
          <w:rFonts w:ascii="Times New Roman" w:hAnsi="Times New Roman"/>
          <w:sz w:val="24"/>
          <w:szCs w:val="24"/>
          <w:lang w:eastAsia="ru-RU"/>
        </w:rPr>
        <w:t xml:space="preserve"> = 53</w:t>
      </w:r>
      <w:r w:rsidRPr="008500BA">
        <w:rPr>
          <w:rFonts w:ascii="Times New Roman" w:hAnsi="Times New Roman"/>
          <w:i/>
          <w:sz w:val="24"/>
          <w:szCs w:val="24"/>
          <w:lang w:eastAsia="ru-RU"/>
        </w:rPr>
        <w:t>А</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один сетевой насос летнего водоснабжения СН-14 типа 4к-6.</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Подпитка теплосети </w:t>
      </w:r>
      <w:proofErr w:type="spellStart"/>
      <w:r w:rsidRPr="008500BA">
        <w:rPr>
          <w:rFonts w:ascii="Times New Roman" w:hAnsi="Times New Roman"/>
          <w:sz w:val="24"/>
          <w:szCs w:val="24"/>
          <w:lang w:eastAsia="ru-RU"/>
        </w:rPr>
        <w:t>промплощадки</w:t>
      </w:r>
      <w:proofErr w:type="spellEnd"/>
      <w:r w:rsidRPr="008500BA">
        <w:rPr>
          <w:rFonts w:ascii="Times New Roman" w:hAnsi="Times New Roman"/>
          <w:sz w:val="24"/>
          <w:szCs w:val="24"/>
          <w:lang w:eastAsia="ru-RU"/>
        </w:rPr>
        <w:t xml:space="preserve"> может осуществляться насосами подпитки на ПРК и ДПУ-800, либо на ТФУ путем забора сетевой воды от обратной магистрали теплосети города.</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lastRenderedPageBreak/>
        <w:t xml:space="preserve">Подогрев сетевой воды на отопление </w:t>
      </w:r>
      <w:proofErr w:type="spellStart"/>
      <w:r w:rsidRPr="008500BA">
        <w:rPr>
          <w:rFonts w:ascii="Times New Roman" w:hAnsi="Times New Roman"/>
          <w:sz w:val="24"/>
          <w:szCs w:val="24"/>
          <w:lang w:eastAsia="ru-RU"/>
        </w:rPr>
        <w:t>промплощадки</w:t>
      </w:r>
      <w:proofErr w:type="spellEnd"/>
      <w:r w:rsidRPr="008500BA">
        <w:rPr>
          <w:rFonts w:ascii="Times New Roman" w:hAnsi="Times New Roman"/>
          <w:sz w:val="24"/>
          <w:szCs w:val="24"/>
          <w:lang w:eastAsia="ru-RU"/>
        </w:rPr>
        <w:t xml:space="preserve"> и главного корпуса осуществляется в нормальном режиме с помощью сетевых подогревателей </w:t>
      </w:r>
      <w:proofErr w:type="spellStart"/>
      <w:r w:rsidRPr="008500BA">
        <w:rPr>
          <w:rFonts w:ascii="Times New Roman" w:hAnsi="Times New Roman"/>
          <w:sz w:val="24"/>
          <w:szCs w:val="24"/>
          <w:lang w:eastAsia="ru-RU"/>
        </w:rPr>
        <w:t>промплощадки</w:t>
      </w:r>
      <w:proofErr w:type="spellEnd"/>
      <w:r w:rsidRPr="008500BA">
        <w:rPr>
          <w:rFonts w:ascii="Times New Roman" w:hAnsi="Times New Roman"/>
          <w:sz w:val="24"/>
          <w:szCs w:val="24"/>
          <w:lang w:eastAsia="ru-RU"/>
        </w:rPr>
        <w:t xml:space="preserve"> СППр-12, 13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Регулировка давления в напорном коллекторе сетевых насосов СН-11, 12, 13 (Сх001-ОИТПЭ) в соответствии с «Режимной картой теплоснабжения», а также в аварийных и переходных режимах, осуществляется регулирующим клапаном ТС-251, установленным на перемычке между напорным и всасывающим коллектором СН-11, 12, 13.</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При выводе в ремонт или остановке блока №3 вода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для ТФУ-2 может подогреваться в бойлерах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ТГ-3,4.</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Бойлер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предназначен для подогрева воды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отборным или редуцированным паром. БПТС представляет собой вертикальный пароводяной трубчатый, двухходовой по воде теплообменник, с нижней водяной камерой, выполненный по типу плавающей головки. Основными конструктивными элементами бойлера являются: корпус с крышкой, распределительная камера с крышкой и трубный пучок с перепускной камерой (плавающей головкой).</w:t>
      </w:r>
    </w:p>
    <w:p w:rsidR="00BA4C0E" w:rsidRPr="008500BA" w:rsidRDefault="00BA4C0E" w:rsidP="00EF0A4C">
      <w:pPr>
        <w:spacing w:after="0" w:line="360" w:lineRule="auto"/>
        <w:ind w:firstLine="720"/>
        <w:jc w:val="both"/>
        <w:rPr>
          <w:rFonts w:ascii="Times New Roman" w:hAnsi="Times New Roman"/>
          <w:sz w:val="24"/>
          <w:szCs w:val="24"/>
          <w:lang w:eastAsia="ru-RU"/>
        </w:rPr>
      </w:pPr>
      <w:proofErr w:type="spellStart"/>
      <w:r w:rsidRPr="008500BA">
        <w:rPr>
          <w:rFonts w:ascii="Times New Roman" w:hAnsi="Times New Roman"/>
          <w:sz w:val="24"/>
          <w:szCs w:val="24"/>
          <w:lang w:eastAsia="ru-RU"/>
        </w:rPr>
        <w:t>Промконтур</w:t>
      </w:r>
      <w:proofErr w:type="spellEnd"/>
      <w:r w:rsidRPr="008500BA">
        <w:rPr>
          <w:rFonts w:ascii="Times New Roman" w:hAnsi="Times New Roman"/>
          <w:sz w:val="24"/>
          <w:szCs w:val="24"/>
          <w:lang w:eastAsia="ru-RU"/>
        </w:rPr>
        <w:t xml:space="preserve"> теплосети является общим для двух блоков. Бойлерная установка каждой турбины включена параллельно в общую магистраль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Подогрев воды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при работе турбин на мощности в пределах 75÷100% производится от отборов турбины:</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11 (21, 31, 41) – 5 отбор при давлении 0,44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12 (22, 32, 42) – 4 отбор при давлении 2,5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13 (23, 33, 43) – 3 отбор при давлении 5,3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 БПТС 14 (24, 34, 44) – 2 отбор при давлении 10,6 </w:t>
      </w:r>
      <w:r w:rsidRPr="008500BA">
        <w:rPr>
          <w:rFonts w:ascii="Times New Roman" w:hAnsi="Times New Roman"/>
          <w:i/>
          <w:sz w:val="24"/>
          <w:szCs w:val="24"/>
          <w:lang w:eastAsia="ru-RU"/>
        </w:rPr>
        <w:t>кгс/см</w:t>
      </w:r>
      <w:proofErr w:type="gramStart"/>
      <w:r w:rsidRPr="008500BA">
        <w:rPr>
          <w:rFonts w:ascii="Times New Roman" w:hAnsi="Times New Roman"/>
          <w:i/>
          <w:sz w:val="24"/>
          <w:szCs w:val="24"/>
          <w:vertAlign w:val="superscript"/>
          <w:lang w:eastAsia="ru-RU"/>
        </w:rPr>
        <w:t>2</w:t>
      </w:r>
      <w:proofErr w:type="gramEnd"/>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При выводе в ремонт блока №1, вода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для ТФУ-1 подогревается с помощью БПТС ТГ-3,4.</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По воде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теплофикационная установка ТГ-1(2, 3, 4) разделена на четыре отключаемые группы бойлеров.</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 3, 4, 5, 6.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В нормальном режиме нагрев сетевой воды города осуществляется с помощью сетевых подогревателей СПГ-11, 12, 13, 14 и СПГ-5÷10 (Сх-001-ОИТПЭ).</w:t>
      </w:r>
    </w:p>
    <w:p w:rsidR="00BA4C0E" w:rsidRDefault="00BA4C0E" w:rsidP="00EF0A4C">
      <w:pPr>
        <w:spacing w:after="0" w:line="360" w:lineRule="auto"/>
        <w:ind w:firstLine="720"/>
        <w:jc w:val="both"/>
        <w:rPr>
          <w:rFonts w:ascii="Times New Roman" w:hAnsi="Times New Roman"/>
          <w:i/>
          <w:sz w:val="24"/>
          <w:szCs w:val="24"/>
          <w:lang w:eastAsia="ru-RU"/>
        </w:rPr>
      </w:pP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i/>
          <w:sz w:val="24"/>
          <w:szCs w:val="24"/>
          <w:lang w:eastAsia="ru-RU"/>
        </w:rPr>
        <w:t>Теплофикационная установка 2-й очереди ТФУ-2</w:t>
      </w:r>
      <w:r w:rsidRPr="00A0760C">
        <w:rPr>
          <w:rFonts w:ascii="Times New Roman" w:hAnsi="Times New Roman"/>
          <w:sz w:val="24"/>
          <w:szCs w:val="24"/>
          <w:lang w:eastAsia="ru-RU"/>
        </w:rPr>
        <w:t xml:space="preserve"> (расчетная нагрузка 187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 обеспечивает теплом объекты:</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магистральная теплотрасса №2 (г. Десногорск);</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lastRenderedPageBreak/>
        <w:t xml:space="preserve">- теплосеть </w:t>
      </w:r>
      <w:proofErr w:type="spellStart"/>
      <w:r w:rsidRPr="00A0760C">
        <w:rPr>
          <w:rFonts w:ascii="Times New Roman" w:hAnsi="Times New Roman"/>
          <w:sz w:val="24"/>
          <w:szCs w:val="24"/>
          <w:lang w:eastAsia="ru-RU"/>
        </w:rPr>
        <w:t>промплощадки</w:t>
      </w:r>
      <w:proofErr w:type="spellEnd"/>
      <w:r w:rsidRPr="00A0760C">
        <w:rPr>
          <w:rFonts w:ascii="Times New Roman" w:hAnsi="Times New Roman"/>
          <w:sz w:val="24"/>
          <w:szCs w:val="24"/>
          <w:lang w:eastAsia="ru-RU"/>
        </w:rPr>
        <w:t xml:space="preserve"> 2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главный корпус 2 очереди;</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деаэраторная этажерка 2 блока.</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Нагрев воды ПКТС, как правило, производится в БПТС ТГ-5 (6). При необходимости также могут использоваться БПТС ТГ -3,4.</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Суммарная мощность ТФУ-2 составляет:</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- 346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в пиковом режиме (при расчетной температуре наружного воздуха -26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176</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 при температурном графике теплосети 130/70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В этом режиме бойлер №4 используется в качестве пикового и питается паром от коллектора БРУ-СН (мощность группы БПТС составляет 86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- 300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расчетной температуре наружного воздуха -20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производится до 160</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 xml:space="preserve">С. В этом режиме бойлеры запитаны от отборов турбины (мощность группы БПТС составляет 75 </w:t>
      </w:r>
      <w:r w:rsidRPr="00A0760C">
        <w:rPr>
          <w:rFonts w:ascii="Times New Roman" w:hAnsi="Times New Roman"/>
          <w:i/>
          <w:sz w:val="24"/>
          <w:szCs w:val="24"/>
          <w:lang w:eastAsia="ru-RU"/>
        </w:rPr>
        <w:t>Гкал/ч</w:t>
      </w:r>
      <w:r w:rsidRPr="00A0760C">
        <w:rPr>
          <w:rFonts w:ascii="Times New Roman" w:hAnsi="Times New Roman"/>
          <w:sz w:val="24"/>
          <w:szCs w:val="24"/>
          <w:lang w:eastAsia="ru-RU"/>
        </w:rPr>
        <w:t>);</w:t>
      </w:r>
    </w:p>
    <w:p w:rsidR="00BA4C0E" w:rsidRPr="00A0760C"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- 76 </w:t>
      </w:r>
      <w:r w:rsidRPr="00A0760C">
        <w:rPr>
          <w:rFonts w:ascii="Times New Roman" w:hAnsi="Times New Roman"/>
          <w:i/>
          <w:sz w:val="24"/>
          <w:szCs w:val="24"/>
          <w:lang w:eastAsia="ru-RU"/>
        </w:rPr>
        <w:t>Гкал/</w:t>
      </w:r>
      <w:proofErr w:type="gramStart"/>
      <w:r w:rsidRPr="00A0760C">
        <w:rPr>
          <w:rFonts w:ascii="Times New Roman" w:hAnsi="Times New Roman"/>
          <w:i/>
          <w:sz w:val="24"/>
          <w:szCs w:val="24"/>
          <w:lang w:eastAsia="ru-RU"/>
        </w:rPr>
        <w:t>ч</w:t>
      </w:r>
      <w:proofErr w:type="gramEnd"/>
      <w:r w:rsidRPr="00A0760C">
        <w:rPr>
          <w:rFonts w:ascii="Times New Roman" w:hAnsi="Times New Roman"/>
          <w:sz w:val="24"/>
          <w:szCs w:val="24"/>
          <w:lang w:eastAsia="ru-RU"/>
        </w:rPr>
        <w:t xml:space="preserve"> при остановленной турбине. При этом в работе находится бойлер №4, запитанный от коллектора БРУ-СН. При этом нагрев воды </w:t>
      </w:r>
      <w:proofErr w:type="spellStart"/>
      <w:r w:rsidRPr="00A0760C">
        <w:rPr>
          <w:rFonts w:ascii="Times New Roman" w:hAnsi="Times New Roman"/>
          <w:sz w:val="24"/>
          <w:szCs w:val="24"/>
          <w:lang w:eastAsia="ru-RU"/>
        </w:rPr>
        <w:t>промконтура</w:t>
      </w:r>
      <w:proofErr w:type="spellEnd"/>
      <w:r w:rsidRPr="00A0760C">
        <w:rPr>
          <w:rFonts w:ascii="Times New Roman" w:hAnsi="Times New Roman"/>
          <w:sz w:val="24"/>
          <w:szCs w:val="24"/>
          <w:lang w:eastAsia="ru-RU"/>
        </w:rPr>
        <w:t xml:space="preserve"> – до температуры 162</w:t>
      </w:r>
      <w:r w:rsidRPr="00A0760C">
        <w:rPr>
          <w:rFonts w:ascii="Times New Roman" w:hAnsi="Times New Roman"/>
          <w:sz w:val="24"/>
          <w:szCs w:val="24"/>
          <w:vertAlign w:val="superscript"/>
          <w:lang w:eastAsia="ru-RU"/>
        </w:rPr>
        <w:t>о</w:t>
      </w:r>
      <w:r w:rsidRPr="00A0760C">
        <w:rPr>
          <w:rFonts w:ascii="Times New Roman" w:hAnsi="Times New Roman"/>
          <w:sz w:val="24"/>
          <w:szCs w:val="24"/>
          <w:lang w:eastAsia="ru-RU"/>
        </w:rPr>
        <w:t>С.</w:t>
      </w:r>
    </w:p>
    <w:p w:rsidR="00BA4C0E" w:rsidRDefault="00BA4C0E" w:rsidP="00EF0A4C">
      <w:pPr>
        <w:spacing w:after="0" w:line="360" w:lineRule="auto"/>
        <w:ind w:firstLine="720"/>
        <w:jc w:val="both"/>
        <w:rPr>
          <w:rFonts w:ascii="Times New Roman" w:hAnsi="Times New Roman"/>
          <w:sz w:val="24"/>
          <w:szCs w:val="24"/>
          <w:lang w:eastAsia="ru-RU"/>
        </w:rPr>
      </w:pPr>
      <w:r w:rsidRPr="00A0760C">
        <w:rPr>
          <w:rFonts w:ascii="Times New Roman" w:hAnsi="Times New Roman"/>
          <w:sz w:val="24"/>
          <w:szCs w:val="24"/>
          <w:lang w:eastAsia="ru-RU"/>
        </w:rPr>
        <w:t xml:space="preserve">Параметры сетевой воды (давление, расход, температура) устанавливаются режимными картами теплоснабжения города и </w:t>
      </w:r>
      <w:proofErr w:type="spellStart"/>
      <w:r w:rsidRPr="00A0760C">
        <w:rPr>
          <w:rFonts w:ascii="Times New Roman" w:hAnsi="Times New Roman"/>
          <w:sz w:val="24"/>
          <w:szCs w:val="24"/>
          <w:lang w:eastAsia="ru-RU"/>
        </w:rPr>
        <w:t>промзоны</w:t>
      </w:r>
      <w:proofErr w:type="spellEnd"/>
      <w:r w:rsidRPr="00A0760C">
        <w:rPr>
          <w:rFonts w:ascii="Times New Roman" w:hAnsi="Times New Roman"/>
          <w:sz w:val="24"/>
          <w:szCs w:val="24"/>
          <w:lang w:eastAsia="ru-RU"/>
        </w:rPr>
        <w:t xml:space="preserve"> САЭС на отопительный период и на летний период.</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Теплофикационная установка состоит из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и сетевой установки.</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Бойлер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(БПТС) предназначен для подогрева воды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отборным или редуцированным паром.</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Насосы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теплосети НПрТ-21, 22, 23, 24, 25 предназначены для создания циркуляции воды в ПКТС.</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Сетевые насосы СН-21, 22, 23, 24, 25 предназначены для создания циркуляции в тепловых сетях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proofErr w:type="spellStart"/>
      <w:r w:rsidRPr="008500BA">
        <w:rPr>
          <w:rFonts w:ascii="Times New Roman" w:hAnsi="Times New Roman"/>
          <w:sz w:val="24"/>
          <w:szCs w:val="24"/>
          <w:lang w:eastAsia="ru-RU"/>
        </w:rPr>
        <w:t>Промконтур</w:t>
      </w:r>
      <w:proofErr w:type="spellEnd"/>
      <w:r w:rsidRPr="008500BA">
        <w:rPr>
          <w:rFonts w:ascii="Times New Roman" w:hAnsi="Times New Roman"/>
          <w:sz w:val="24"/>
          <w:szCs w:val="24"/>
          <w:lang w:eastAsia="ru-RU"/>
        </w:rPr>
        <w:t xml:space="preserve"> теплосети 2-ой очереди </w:t>
      </w:r>
      <w:proofErr w:type="gramStart"/>
      <w:r w:rsidRPr="008500BA">
        <w:rPr>
          <w:rFonts w:ascii="Times New Roman" w:hAnsi="Times New Roman"/>
          <w:sz w:val="24"/>
          <w:szCs w:val="24"/>
          <w:lang w:eastAsia="ru-RU"/>
        </w:rPr>
        <w:t>объединен</w:t>
      </w:r>
      <w:proofErr w:type="gramEnd"/>
      <w:r w:rsidRPr="008500BA">
        <w:rPr>
          <w:rFonts w:ascii="Times New Roman" w:hAnsi="Times New Roman"/>
          <w:sz w:val="24"/>
          <w:szCs w:val="24"/>
          <w:lang w:eastAsia="ru-RU"/>
        </w:rPr>
        <w:t xml:space="preserve"> с </w:t>
      </w:r>
      <w:proofErr w:type="spellStart"/>
      <w:r w:rsidRPr="008500BA">
        <w:rPr>
          <w:rFonts w:ascii="Times New Roman" w:hAnsi="Times New Roman"/>
          <w:sz w:val="24"/>
          <w:szCs w:val="24"/>
          <w:lang w:eastAsia="ru-RU"/>
        </w:rPr>
        <w:t>промконтуром</w:t>
      </w:r>
      <w:proofErr w:type="spellEnd"/>
      <w:r w:rsidRPr="008500BA">
        <w:rPr>
          <w:rFonts w:ascii="Times New Roman" w:hAnsi="Times New Roman"/>
          <w:sz w:val="24"/>
          <w:szCs w:val="24"/>
          <w:lang w:eastAsia="ru-RU"/>
        </w:rPr>
        <w:t xml:space="preserve"> теплосети 1-ой очереди трубопроводами </w:t>
      </w:r>
      <w:proofErr w:type="spellStart"/>
      <w:r w:rsidRPr="008500BA">
        <w:rPr>
          <w:rFonts w:ascii="Times New Roman" w:hAnsi="Times New Roman"/>
          <w:i/>
          <w:sz w:val="24"/>
          <w:szCs w:val="24"/>
          <w:lang w:eastAsia="ru-RU"/>
        </w:rPr>
        <w:t>Ду</w:t>
      </w:r>
      <w:proofErr w:type="spellEnd"/>
      <w:r w:rsidRPr="008500BA">
        <w:rPr>
          <w:rFonts w:ascii="Times New Roman" w:hAnsi="Times New Roman"/>
          <w:sz w:val="24"/>
          <w:szCs w:val="24"/>
          <w:lang w:eastAsia="ru-RU"/>
        </w:rPr>
        <w:t xml:space="preserve"> 400</w:t>
      </w:r>
      <w:r w:rsidRPr="008500BA">
        <w:rPr>
          <w:rFonts w:ascii="Times New Roman" w:hAnsi="Times New Roman"/>
          <w:i/>
          <w:sz w:val="24"/>
          <w:szCs w:val="24"/>
          <w:lang w:eastAsia="ru-RU"/>
        </w:rPr>
        <w:t>мм</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При остановке или выводе в ремонт блока №3 вода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для ТФУ-2 подогревается в БПТС ТГ-3,4. Кроме того, допускается совместная работа БПТС 2 и 3 блоков на ТФУ-2.</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Бойлерные установки каждой турбины включены параллельно в общую магистраль </w:t>
      </w:r>
      <w:proofErr w:type="spellStart"/>
      <w:r w:rsidRPr="008500BA">
        <w:rPr>
          <w:rFonts w:ascii="Times New Roman" w:hAnsi="Times New Roman"/>
          <w:sz w:val="24"/>
          <w:szCs w:val="24"/>
          <w:lang w:eastAsia="ru-RU"/>
        </w:rPr>
        <w:t>промконтура</w:t>
      </w:r>
      <w:proofErr w:type="spellEnd"/>
      <w:r w:rsidRPr="008500BA">
        <w:rPr>
          <w:rFonts w:ascii="Times New Roman" w:hAnsi="Times New Roman"/>
          <w:sz w:val="24"/>
          <w:szCs w:val="24"/>
          <w:lang w:eastAsia="ru-RU"/>
        </w:rPr>
        <w:t xml:space="preserve"> тепловой сети (ПКТС). Каждая группа БПТС может быть отключена от ПКТС закрытием отсекающей арматуры.</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БПТС-4 может работать на остановленной турбине при подаче пара от БРУ-СН. Максимальный расход пара в этом режиме 164 </w:t>
      </w:r>
      <w:r w:rsidRPr="008500BA">
        <w:rPr>
          <w:rFonts w:ascii="Times New Roman" w:hAnsi="Times New Roman"/>
          <w:i/>
          <w:sz w:val="24"/>
          <w:szCs w:val="24"/>
          <w:lang w:eastAsia="ru-RU"/>
        </w:rPr>
        <w:t>т/час</w:t>
      </w:r>
      <w:r w:rsidRPr="008500BA">
        <w:rPr>
          <w:rFonts w:ascii="Times New Roman" w:hAnsi="Times New Roman"/>
          <w:sz w:val="24"/>
          <w:szCs w:val="24"/>
          <w:lang w:eastAsia="ru-RU"/>
        </w:rPr>
        <w:t xml:space="preserve">, вода ПКТС нагревается с 80 </w:t>
      </w:r>
      <w:proofErr w:type="spellStart"/>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w:t>
      </w:r>
      <w:proofErr w:type="spellEnd"/>
      <w:r w:rsidRPr="008500BA">
        <w:rPr>
          <w:rFonts w:ascii="Times New Roman" w:hAnsi="Times New Roman"/>
          <w:sz w:val="24"/>
          <w:szCs w:val="24"/>
          <w:lang w:eastAsia="ru-RU"/>
        </w:rPr>
        <w:t xml:space="preserve"> до 162</w:t>
      </w:r>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 xml:space="preserve">С, мощность бойлера равна 76 </w:t>
      </w:r>
      <w:r w:rsidRPr="008500BA">
        <w:rPr>
          <w:rFonts w:ascii="Times New Roman" w:hAnsi="Times New Roman"/>
          <w:i/>
          <w:sz w:val="24"/>
          <w:szCs w:val="24"/>
          <w:lang w:eastAsia="ru-RU"/>
        </w:rPr>
        <w:t>Гкал/час</w:t>
      </w:r>
      <w:r w:rsidRPr="008500BA">
        <w:rPr>
          <w:rFonts w:ascii="Times New Roman" w:hAnsi="Times New Roman"/>
          <w:sz w:val="24"/>
          <w:szCs w:val="24"/>
          <w:lang w:eastAsia="ru-RU"/>
        </w:rPr>
        <w:t>.</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lastRenderedPageBreak/>
        <w:t xml:space="preserve">Для создания циркуляции по </w:t>
      </w:r>
      <w:proofErr w:type="spellStart"/>
      <w:r w:rsidRPr="008500BA">
        <w:rPr>
          <w:rFonts w:ascii="Times New Roman" w:hAnsi="Times New Roman"/>
          <w:sz w:val="24"/>
          <w:szCs w:val="24"/>
          <w:lang w:eastAsia="ru-RU"/>
        </w:rPr>
        <w:t>промконтуру</w:t>
      </w:r>
      <w:proofErr w:type="spellEnd"/>
      <w:r w:rsidRPr="008500BA">
        <w:rPr>
          <w:rFonts w:ascii="Times New Roman" w:hAnsi="Times New Roman"/>
          <w:sz w:val="24"/>
          <w:szCs w:val="24"/>
          <w:lang w:eastAsia="ru-RU"/>
        </w:rPr>
        <w:t xml:space="preserve"> установлены пять насосов типа СЭ-800-100. Число работающих насосов выбирается в зависимости от режима работы, при этом один из насосов находится в резерве. Маркировка насосов  - НПрТ-21, 22, 23, 24, 25.</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На отопление города сетевая вода подается сетевыми насосами, установленными на резервной котельной ПРК. Маркировка насосов НС-1, 2,3, 4, 5, 6. (сх-001-ОИТПЭ).</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Подпитка теплосети осуществляется насосами, установленными на ДПУ и/или ПРК.</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Тепловая мощность ТФУ-1 и ТФУ-2 в настоящее время полностью обеспечивает потребность всех абонентов и собственные нужды САЭС. ПРК является</w:t>
      </w:r>
      <w:r w:rsidR="0040496F">
        <w:rPr>
          <w:rFonts w:ascii="Times New Roman" w:hAnsi="Times New Roman"/>
          <w:sz w:val="24"/>
          <w:szCs w:val="24"/>
          <w:lang w:eastAsia="ru-RU"/>
        </w:rPr>
        <w:t xml:space="preserve"> </w:t>
      </w:r>
      <w:r w:rsidRPr="008500BA">
        <w:rPr>
          <w:rFonts w:ascii="Times New Roman" w:hAnsi="Times New Roman"/>
          <w:sz w:val="24"/>
          <w:szCs w:val="24"/>
          <w:lang w:eastAsia="ru-RU"/>
        </w:rPr>
        <w:t>резервной  котельной, обеспечивающей 17 % расчетной тепловой нагрузки. На ПРК установлены котлы №1 тип КВГМ-50М, №3 тип ПТВМ-30.</w:t>
      </w:r>
    </w:p>
    <w:p w:rsidR="00BA4C0E" w:rsidRPr="008500BA" w:rsidRDefault="00BA4C0E" w:rsidP="00EF0A4C">
      <w:pPr>
        <w:keepNext/>
        <w:widowControl w:val="0"/>
        <w:autoSpaceDE w:val="0"/>
        <w:autoSpaceDN w:val="0"/>
        <w:adjustRightInd w:val="0"/>
        <w:spacing w:after="0" w:line="360" w:lineRule="auto"/>
        <w:ind w:firstLine="720"/>
        <w:jc w:val="both"/>
        <w:outlineLvl w:val="1"/>
        <w:rPr>
          <w:rFonts w:ascii="Times New Roman" w:hAnsi="Times New Roman"/>
          <w:bCs/>
          <w:sz w:val="24"/>
          <w:szCs w:val="24"/>
          <w:lang w:eastAsia="ru-RU"/>
        </w:rPr>
      </w:pPr>
      <w:r w:rsidRPr="008500BA">
        <w:rPr>
          <w:rFonts w:ascii="Times New Roman" w:hAnsi="Times New Roman"/>
          <w:bCs/>
          <w:sz w:val="24"/>
          <w:szCs w:val="24"/>
          <w:lang w:eastAsia="ru-RU"/>
        </w:rPr>
        <w:t>Учет выработки тепловой энергии САЭС, предназначенной для отпуска тепла внешним потребителям и на собственные нужды с паром и горячей водой производится в соответствии с И-002-ПТО «Инструкцией по учету выработки и отпуска потребителям тепловой энергии».</w:t>
      </w:r>
    </w:p>
    <w:p w:rsidR="00BA4C0E" w:rsidRPr="008500BA" w:rsidRDefault="00BA4C0E" w:rsidP="00EF0A4C">
      <w:pPr>
        <w:spacing w:after="0" w:line="360" w:lineRule="auto"/>
        <w:ind w:firstLine="720"/>
        <w:jc w:val="both"/>
        <w:rPr>
          <w:rFonts w:ascii="Times New Roman" w:hAnsi="Times New Roman"/>
          <w:sz w:val="24"/>
          <w:szCs w:val="24"/>
          <w:lang w:eastAsia="ru-RU"/>
        </w:rPr>
      </w:pPr>
      <w:r w:rsidRPr="008500BA">
        <w:rPr>
          <w:rFonts w:ascii="Times New Roman" w:hAnsi="Times New Roman"/>
          <w:sz w:val="24"/>
          <w:szCs w:val="24"/>
          <w:lang w:eastAsia="ru-RU"/>
        </w:rPr>
        <w:t xml:space="preserve">Эксплуатационный режим, расчетные параметры сетевой воды тепловых сетей определяются «Режимной картой теплоснабжения города и </w:t>
      </w:r>
      <w:proofErr w:type="spellStart"/>
      <w:r w:rsidRPr="008500BA">
        <w:rPr>
          <w:rFonts w:ascii="Times New Roman" w:hAnsi="Times New Roman"/>
          <w:sz w:val="24"/>
          <w:szCs w:val="24"/>
          <w:lang w:eastAsia="ru-RU"/>
        </w:rPr>
        <w:t>промзоны</w:t>
      </w:r>
      <w:proofErr w:type="spellEnd"/>
      <w:r w:rsidRPr="008500BA">
        <w:rPr>
          <w:rFonts w:ascii="Times New Roman" w:hAnsi="Times New Roman"/>
          <w:sz w:val="24"/>
          <w:szCs w:val="24"/>
          <w:lang w:eastAsia="ru-RU"/>
        </w:rPr>
        <w:t xml:space="preserve"> САЭС на отопительный период», ПР-013-ЦНИО, утв. 12.10.2006г., инв.№026Пр (приложение №2), а так же «Режимной картой теплоснабжения города и </w:t>
      </w:r>
      <w:proofErr w:type="spellStart"/>
      <w:r w:rsidRPr="008500BA">
        <w:rPr>
          <w:rFonts w:ascii="Times New Roman" w:hAnsi="Times New Roman"/>
          <w:sz w:val="24"/>
          <w:szCs w:val="24"/>
          <w:lang w:eastAsia="ru-RU"/>
        </w:rPr>
        <w:t>промзоны</w:t>
      </w:r>
      <w:proofErr w:type="spellEnd"/>
      <w:r w:rsidRPr="008500BA">
        <w:rPr>
          <w:rFonts w:ascii="Times New Roman" w:hAnsi="Times New Roman"/>
          <w:sz w:val="24"/>
          <w:szCs w:val="24"/>
          <w:lang w:eastAsia="ru-RU"/>
        </w:rPr>
        <w:t xml:space="preserve"> САЭС на летний период», ПР-019-ЦНИО, утв. 25.06.2007г., инв.№28</w:t>
      </w:r>
      <w:r>
        <w:rPr>
          <w:rFonts w:ascii="Times New Roman" w:hAnsi="Times New Roman"/>
          <w:sz w:val="24"/>
          <w:szCs w:val="24"/>
          <w:lang w:eastAsia="ru-RU"/>
        </w:rPr>
        <w:t>6Пр (приложение №3). Контроль над</w:t>
      </w:r>
      <w:r w:rsidRPr="008500BA">
        <w:rPr>
          <w:rFonts w:ascii="Times New Roman" w:hAnsi="Times New Roman"/>
          <w:sz w:val="24"/>
          <w:szCs w:val="24"/>
          <w:lang w:eastAsia="ru-RU"/>
        </w:rPr>
        <w:t xml:space="preserve"> обеспечением эксплуатационного режима тепловых сетей возложен на НСС и начальника смены ЦОС.</w:t>
      </w:r>
    </w:p>
    <w:p w:rsidR="00BA4C0E" w:rsidRPr="008500BA" w:rsidRDefault="00BA4C0E" w:rsidP="00EF0A4C">
      <w:pPr>
        <w:spacing w:after="0" w:line="360" w:lineRule="auto"/>
        <w:ind w:firstLine="720"/>
        <w:rPr>
          <w:rFonts w:ascii="Times New Roman" w:hAnsi="Times New Roman"/>
          <w:b/>
          <w:sz w:val="24"/>
          <w:szCs w:val="24"/>
          <w:lang w:eastAsia="ru-RU"/>
        </w:rPr>
      </w:pPr>
      <w:r w:rsidRPr="008500BA">
        <w:rPr>
          <w:rFonts w:ascii="Times New Roman" w:hAnsi="Times New Roman"/>
          <w:sz w:val="24"/>
          <w:szCs w:val="24"/>
          <w:lang w:eastAsia="ru-RU"/>
        </w:rPr>
        <w:t xml:space="preserve">Регулирование отпуска тепла – качественное, по температурному графику 130-70 </w:t>
      </w:r>
      <w:proofErr w:type="spellStart"/>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w:t>
      </w:r>
      <w:proofErr w:type="spellEnd"/>
      <w:r w:rsidRPr="008500BA">
        <w:rPr>
          <w:rFonts w:ascii="Times New Roman" w:hAnsi="Times New Roman"/>
          <w:sz w:val="24"/>
          <w:szCs w:val="24"/>
          <w:lang w:eastAsia="ru-RU"/>
        </w:rPr>
        <w:t xml:space="preserve"> со срезкой 110 </w:t>
      </w:r>
      <w:proofErr w:type="spellStart"/>
      <w:r w:rsidRPr="008500BA">
        <w:rPr>
          <w:rFonts w:ascii="Times New Roman" w:hAnsi="Times New Roman"/>
          <w:sz w:val="24"/>
          <w:szCs w:val="24"/>
          <w:vertAlign w:val="superscript"/>
          <w:lang w:eastAsia="ru-RU"/>
        </w:rPr>
        <w:t>о</w:t>
      </w:r>
      <w:r w:rsidRPr="008500BA">
        <w:rPr>
          <w:rFonts w:ascii="Times New Roman" w:hAnsi="Times New Roman"/>
          <w:sz w:val="24"/>
          <w:szCs w:val="24"/>
          <w:lang w:eastAsia="ru-RU"/>
        </w:rPr>
        <w:t>С</w:t>
      </w:r>
      <w:proofErr w:type="spellEnd"/>
      <w:r w:rsidRPr="008500BA">
        <w:rPr>
          <w:rFonts w:ascii="Times New Roman" w:hAnsi="Times New Roman"/>
          <w:sz w:val="24"/>
          <w:szCs w:val="24"/>
          <w:lang w:eastAsia="ru-RU"/>
        </w:rPr>
        <w:t>.</w:t>
      </w:r>
    </w:p>
    <w:p w:rsidR="00BA4C0E" w:rsidRPr="008500BA" w:rsidRDefault="00BA4C0E" w:rsidP="00EF0A4C">
      <w:pPr>
        <w:spacing w:after="0" w:line="360" w:lineRule="auto"/>
        <w:ind w:firstLine="720"/>
        <w:rPr>
          <w:rFonts w:ascii="Times New Roman" w:hAnsi="Times New Roman"/>
          <w:sz w:val="24"/>
          <w:szCs w:val="24"/>
          <w:lang w:eastAsia="ru-RU"/>
        </w:rPr>
      </w:pPr>
      <w:r w:rsidRPr="008500BA">
        <w:rPr>
          <w:rFonts w:ascii="Times New Roman" w:hAnsi="Times New Roman"/>
          <w:sz w:val="24"/>
          <w:szCs w:val="24"/>
          <w:lang w:eastAsia="ru-RU"/>
        </w:rPr>
        <w:t>Температурны</w:t>
      </w:r>
      <w:r>
        <w:rPr>
          <w:rFonts w:ascii="Times New Roman" w:hAnsi="Times New Roman"/>
          <w:sz w:val="24"/>
          <w:szCs w:val="24"/>
          <w:lang w:eastAsia="ru-RU"/>
        </w:rPr>
        <w:t>й график представлен в таблице 5</w:t>
      </w:r>
      <w:r w:rsidRPr="008500BA">
        <w:rPr>
          <w:rFonts w:ascii="Times New Roman" w:hAnsi="Times New Roman"/>
          <w:sz w:val="24"/>
          <w:szCs w:val="24"/>
          <w:lang w:eastAsia="ru-RU"/>
        </w:rPr>
        <w:t>, графическое е</w:t>
      </w:r>
      <w:r>
        <w:rPr>
          <w:rFonts w:ascii="Times New Roman" w:hAnsi="Times New Roman"/>
          <w:sz w:val="24"/>
          <w:szCs w:val="24"/>
          <w:lang w:eastAsia="ru-RU"/>
        </w:rPr>
        <w:t>го представление - на рисунке 1</w:t>
      </w:r>
      <w:r w:rsidRPr="008500BA">
        <w:rPr>
          <w:rFonts w:ascii="Times New Roman" w:hAnsi="Times New Roman"/>
          <w:sz w:val="24"/>
          <w:szCs w:val="24"/>
          <w:lang w:eastAsia="ru-RU"/>
        </w:rPr>
        <w:t>.</w:t>
      </w: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EF0A4C">
      <w:pPr>
        <w:spacing w:after="0" w:line="360" w:lineRule="auto"/>
        <w:ind w:firstLine="720"/>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Default="00BA4C0E" w:rsidP="00A0760C">
      <w:pPr>
        <w:spacing w:after="0" w:line="360" w:lineRule="auto"/>
        <w:ind w:firstLine="709"/>
        <w:jc w:val="both"/>
        <w:rPr>
          <w:rFonts w:ascii="Times New Roman" w:hAnsi="Times New Roman"/>
          <w:sz w:val="24"/>
          <w:szCs w:val="24"/>
          <w:lang w:eastAsia="ru-RU"/>
        </w:rPr>
      </w:pPr>
    </w:p>
    <w:p w:rsidR="00BA4C0E" w:rsidRPr="00A0760C" w:rsidRDefault="00BA4C0E" w:rsidP="00A0760C">
      <w:pPr>
        <w:spacing w:after="0" w:line="360" w:lineRule="auto"/>
        <w:ind w:firstLine="709"/>
        <w:jc w:val="both"/>
        <w:rPr>
          <w:rFonts w:ascii="Times New Roman" w:hAnsi="Times New Roman"/>
          <w:sz w:val="24"/>
          <w:szCs w:val="24"/>
          <w:lang w:eastAsia="ru-RU"/>
        </w:rPr>
      </w:pPr>
    </w:p>
    <w:p w:rsidR="00BA4C0E" w:rsidRPr="00842B82" w:rsidRDefault="00BA4C0E" w:rsidP="00056A88">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Таблица № 5</w:t>
      </w:r>
      <w:r w:rsidRPr="00842B82">
        <w:rPr>
          <w:rFonts w:ascii="Times New Roman" w:hAnsi="Times New Roman"/>
          <w:sz w:val="24"/>
          <w:szCs w:val="24"/>
          <w:lang w:eastAsia="ru-RU"/>
        </w:rPr>
        <w:t xml:space="preserve"> - Температура воды, подаваемой в отопительную систему.</w:t>
      </w:r>
    </w:p>
    <w:p w:rsidR="00BA4C0E" w:rsidRPr="00842B82" w:rsidRDefault="00BA4C0E" w:rsidP="00056A88">
      <w:pPr>
        <w:spacing w:before="240" w:after="0" w:line="240" w:lineRule="auto"/>
        <w:contextualSpacing/>
        <w:rPr>
          <w:rFonts w:ascii="Times New Roman" w:hAnsi="Times New Roman"/>
          <w:b/>
          <w:sz w:val="24"/>
          <w:szCs w:val="24"/>
          <w:lang w:eastAsia="ru-RU"/>
        </w:rPr>
      </w:pPr>
    </w:p>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1595"/>
        <w:gridCol w:w="1595"/>
        <w:gridCol w:w="1595"/>
        <w:gridCol w:w="1595"/>
        <w:gridCol w:w="1596"/>
      </w:tblGrid>
      <w:tr w:rsidR="00BA4C0E" w:rsidRPr="007768FB" w:rsidTr="00677AB2">
        <w:trPr>
          <w:jc w:val="center"/>
        </w:trPr>
        <w:tc>
          <w:tcPr>
            <w:tcW w:w="216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eastAsia="ru-RU"/>
              </w:rPr>
              <w:t>н</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3</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2</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w:t>
            </w:r>
          </w:p>
        </w:tc>
        <w:tc>
          <w:tcPr>
            <w:tcW w:w="1595"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1(10)</w:t>
            </w:r>
          </w:p>
        </w:tc>
        <w:tc>
          <w:tcPr>
            <w:tcW w:w="1596" w:type="dxa"/>
            <w:vAlign w:val="center"/>
          </w:tcPr>
          <w:p w:rsidR="00BA4C0E" w:rsidRPr="007768FB" w:rsidRDefault="00BA4C0E" w:rsidP="007768FB">
            <w:pPr>
              <w:spacing w:before="240" w:after="0" w:line="360" w:lineRule="auto"/>
              <w:contextualSpacing/>
              <w:jc w:val="center"/>
              <w:rPr>
                <w:rFonts w:ascii="Times New Roman" w:hAnsi="Times New Roman"/>
                <w:sz w:val="28"/>
                <w:szCs w:val="28"/>
                <w:vertAlign w:val="subscript"/>
                <w:lang w:val="en-US" w:eastAsia="ru-RU"/>
              </w:rPr>
            </w:pPr>
            <w:r w:rsidRPr="007768FB">
              <w:rPr>
                <w:rFonts w:ascii="Times New Roman" w:hAnsi="Times New Roman"/>
                <w:sz w:val="28"/>
                <w:szCs w:val="28"/>
                <w:lang w:val="en-US" w:eastAsia="ru-RU"/>
              </w:rPr>
              <w:t>t</w:t>
            </w:r>
            <w:r w:rsidRPr="007768FB">
              <w:rPr>
                <w:rFonts w:ascii="Times New Roman" w:hAnsi="Times New Roman"/>
                <w:sz w:val="28"/>
                <w:szCs w:val="28"/>
                <w:vertAlign w:val="subscript"/>
                <w:lang w:val="en-US" w:eastAsia="ru-RU"/>
              </w:rPr>
              <w:t>1(15)</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48,8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48,9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73,0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49,9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79,9</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79,9</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82,4</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63,2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82,3</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84,9</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63,7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50,6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84,6</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87,3</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65,2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84,2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87,0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89,8</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66,7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52,5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86,4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89,4</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92,3</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53,5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88,7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91,7</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94,7</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69,6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54,4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90,9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94,0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97,1</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71,1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55,3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93,2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96,4</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99,6</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72,6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56,2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95,4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98,7</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74,0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97,6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101,0</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104,4</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75,4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99,8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103,3</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106,8</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val="en-US" w:eastAsia="ru-RU"/>
              </w:rPr>
            </w:pPr>
            <w:r w:rsidRPr="007768FB">
              <w:rPr>
                <w:rFonts w:ascii="Times New Roman" w:hAnsi="Times New Roman"/>
                <w:sz w:val="24"/>
                <w:szCs w:val="24"/>
                <w:lang w:val="en-US" w:eastAsia="ru-RU"/>
              </w:rPr>
              <w:t>-13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76,9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105,6</w:t>
            </w:r>
          </w:p>
        </w:tc>
        <w:tc>
          <w:tcPr>
            <w:tcW w:w="1596"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109,2</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val="en-US" w:eastAsia="ru-RU"/>
              </w:rPr>
              <w:t>-13</w:t>
            </w:r>
            <w:r w:rsidRPr="007768FB">
              <w:rPr>
                <w:rFonts w:ascii="Times New Roman" w:hAnsi="Times New Roman"/>
                <w:sz w:val="24"/>
                <w:szCs w:val="24"/>
                <w:lang w:eastAsia="ru-RU"/>
              </w:rPr>
              <w:t>,4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77,4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102,8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106,4</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78,3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104,2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107,9</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106,4</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108,5</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81,7</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61,0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81,2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-21</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80,9</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60,1</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-22</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80,3</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59,1</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-24</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80,0</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58,6</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79,8</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58,2</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r w:rsidR="00BA4C0E" w:rsidRPr="007768FB" w:rsidTr="00677AB2">
        <w:trPr>
          <w:jc w:val="center"/>
        </w:trPr>
        <w:tc>
          <w:tcPr>
            <w:tcW w:w="216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-26</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79,5</w:t>
            </w:r>
          </w:p>
        </w:tc>
        <w:tc>
          <w:tcPr>
            <w:tcW w:w="1595" w:type="dxa"/>
          </w:tcPr>
          <w:p w:rsidR="00BA4C0E" w:rsidRPr="007768FB" w:rsidRDefault="00BA4C0E" w:rsidP="007768FB">
            <w:pPr>
              <w:spacing w:after="0" w:line="240" w:lineRule="auto"/>
              <w:contextualSpacing/>
              <w:jc w:val="center"/>
              <w:rPr>
                <w:rFonts w:ascii="Times New Roman" w:hAnsi="Times New Roman"/>
                <w:sz w:val="24"/>
                <w:szCs w:val="24"/>
                <w:lang w:eastAsia="ru-RU"/>
              </w:rPr>
            </w:pPr>
            <w:r w:rsidRPr="007768FB">
              <w:rPr>
                <w:rFonts w:ascii="Times New Roman" w:hAnsi="Times New Roman"/>
                <w:sz w:val="24"/>
                <w:szCs w:val="24"/>
                <w:lang w:eastAsia="ru-RU"/>
              </w:rPr>
              <w:t>57,7</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5"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c>
          <w:tcPr>
            <w:tcW w:w="1596" w:type="dxa"/>
          </w:tcPr>
          <w:p w:rsidR="00BA4C0E" w:rsidRPr="007768FB" w:rsidRDefault="00BA4C0E" w:rsidP="007768FB">
            <w:pPr>
              <w:spacing w:after="0" w:line="240" w:lineRule="auto"/>
              <w:jc w:val="center"/>
              <w:rPr>
                <w:rFonts w:ascii="Times New Roman" w:hAnsi="Times New Roman"/>
                <w:sz w:val="20"/>
                <w:szCs w:val="20"/>
                <w:lang w:eastAsia="ru-RU"/>
              </w:rPr>
            </w:pPr>
            <w:r w:rsidRPr="007768FB">
              <w:rPr>
                <w:rFonts w:ascii="Times New Roman" w:hAnsi="Times New Roman"/>
                <w:sz w:val="24"/>
                <w:szCs w:val="24"/>
                <w:lang w:eastAsia="ru-RU"/>
              </w:rPr>
              <w:t>110,0</w:t>
            </w:r>
          </w:p>
        </w:tc>
      </w:tr>
    </w:tbl>
    <w:p w:rsidR="00BA4C0E" w:rsidRDefault="00FA194F" w:rsidP="008500BA">
      <w:pPr>
        <w:spacing w:line="360" w:lineRule="auto"/>
        <w:jc w:val="both"/>
        <w:rPr>
          <w:noProof/>
          <w:lang w:eastAsia="ru-RU"/>
        </w:rPr>
      </w:pPr>
      <w:r>
        <w:rPr>
          <w:noProof/>
          <w:lang w:eastAsia="ru-RU"/>
        </w:rPr>
        <w:lastRenderedPageBreak/>
        <w:drawing>
          <wp:inline distT="0" distB="0" distL="0" distR="0">
            <wp:extent cx="5819140" cy="708977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4C0E" w:rsidRPr="00FE42EB" w:rsidRDefault="00BA4C0E" w:rsidP="00677AB2">
      <w:pPr>
        <w:spacing w:line="360" w:lineRule="auto"/>
        <w:jc w:val="both"/>
        <w:rPr>
          <w:rFonts w:ascii="Times New Roman" w:hAnsi="Times New Roman"/>
          <w:sz w:val="24"/>
          <w:szCs w:val="24"/>
        </w:rPr>
      </w:pPr>
      <w:r w:rsidRPr="00FE42EB">
        <w:rPr>
          <w:rFonts w:ascii="Times New Roman" w:hAnsi="Times New Roman"/>
          <w:noProof/>
          <w:lang w:eastAsia="ru-RU"/>
        </w:rPr>
        <w:t xml:space="preserve">Рисунок № 1 </w:t>
      </w:r>
      <w:r w:rsidRPr="00FE42EB">
        <w:rPr>
          <w:rFonts w:ascii="Times New Roman" w:hAnsi="Times New Roman"/>
          <w:sz w:val="24"/>
          <w:szCs w:val="24"/>
          <w:lang w:eastAsia="ru-RU"/>
        </w:rPr>
        <w:t>Температурный график</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Отклонения параметров сетевой воды </w:t>
      </w:r>
      <w:proofErr w:type="gramStart"/>
      <w:r w:rsidRPr="00DD3540">
        <w:rPr>
          <w:rFonts w:ascii="Times New Roman" w:hAnsi="Times New Roman"/>
          <w:sz w:val="24"/>
          <w:szCs w:val="24"/>
          <w:lang w:eastAsia="ru-RU"/>
        </w:rPr>
        <w:t>от</w:t>
      </w:r>
      <w:proofErr w:type="gramEnd"/>
      <w:r w:rsidRPr="00DD3540">
        <w:rPr>
          <w:rFonts w:ascii="Times New Roman" w:hAnsi="Times New Roman"/>
          <w:sz w:val="24"/>
          <w:szCs w:val="24"/>
          <w:lang w:eastAsia="ru-RU"/>
        </w:rPr>
        <w:t xml:space="preserve"> заданных не должны превышать:</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 по температуре воды, поступающей в тепловую сеть  ±2 </w:t>
      </w:r>
      <w:proofErr w:type="spellStart"/>
      <w:r w:rsidRPr="00DD3540">
        <w:rPr>
          <w:rFonts w:ascii="Times New Roman" w:hAnsi="Times New Roman"/>
          <w:sz w:val="24"/>
          <w:szCs w:val="24"/>
          <w:vertAlign w:val="superscript"/>
          <w:lang w:eastAsia="ru-RU"/>
        </w:rPr>
        <w:t>о</w:t>
      </w:r>
      <w:r w:rsidRPr="00DD3540">
        <w:rPr>
          <w:rFonts w:ascii="Times New Roman" w:hAnsi="Times New Roman"/>
          <w:sz w:val="24"/>
          <w:szCs w:val="24"/>
          <w:lang w:eastAsia="ru-RU"/>
        </w:rPr>
        <w:t>С</w:t>
      </w:r>
      <w:proofErr w:type="spellEnd"/>
      <w:r w:rsidRPr="00DD3540">
        <w:rPr>
          <w:rFonts w:ascii="Times New Roman" w:hAnsi="Times New Roman"/>
          <w:sz w:val="24"/>
          <w:szCs w:val="24"/>
          <w:lang w:eastAsia="ru-RU"/>
        </w:rPr>
        <w:t>;</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по давлению в подающем трубопроводе теплосети ±5%;</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 по давлению в обратном трубопроводе теплосети ±0,2 </w:t>
      </w:r>
      <w:r w:rsidRPr="00DD3540">
        <w:rPr>
          <w:rFonts w:ascii="Times New Roman" w:hAnsi="Times New Roman"/>
          <w:i/>
          <w:sz w:val="24"/>
          <w:szCs w:val="24"/>
          <w:lang w:eastAsia="ru-RU"/>
        </w:rPr>
        <w:t>кгс/см</w:t>
      </w:r>
      <w:proofErr w:type="gramStart"/>
      <w:r w:rsidRPr="00DD3540">
        <w:rPr>
          <w:rFonts w:ascii="Times New Roman" w:hAnsi="Times New Roman"/>
          <w:i/>
          <w:sz w:val="24"/>
          <w:szCs w:val="24"/>
          <w:vertAlign w:val="superscript"/>
          <w:lang w:eastAsia="ru-RU"/>
        </w:rPr>
        <w:t>2</w:t>
      </w:r>
      <w:proofErr w:type="gramEnd"/>
      <w:r w:rsidRPr="00DD3540">
        <w:rPr>
          <w:rFonts w:ascii="Times New Roman" w:hAnsi="Times New Roman"/>
          <w:sz w:val="24"/>
          <w:szCs w:val="24"/>
          <w:lang w:eastAsia="ru-RU"/>
        </w:rPr>
        <w:t>;</w:t>
      </w:r>
    </w:p>
    <w:p w:rsidR="00BA4C0E" w:rsidRPr="00DD3540" w:rsidRDefault="00BA4C0E" w:rsidP="00DD3540">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t>- снижение температуры обратной воды против графика не лимитируется;</w:t>
      </w:r>
    </w:p>
    <w:p w:rsidR="00677AB2" w:rsidRDefault="00BA4C0E" w:rsidP="00677AB2">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sz w:val="24"/>
          <w:szCs w:val="24"/>
          <w:lang w:eastAsia="ru-RU"/>
        </w:rPr>
        <w:lastRenderedPageBreak/>
        <w:t>- фактическая среднесуточная температура обратной воды из теплосети может превышать заданную графиком не более</w:t>
      </w:r>
      <w:proofErr w:type="gramStart"/>
      <w:r w:rsidRPr="00DD3540">
        <w:rPr>
          <w:rFonts w:ascii="Times New Roman" w:hAnsi="Times New Roman"/>
          <w:sz w:val="24"/>
          <w:szCs w:val="24"/>
          <w:lang w:eastAsia="ru-RU"/>
        </w:rPr>
        <w:t>,</w:t>
      </w:r>
      <w:proofErr w:type="gramEnd"/>
      <w:r w:rsidRPr="00DD3540">
        <w:rPr>
          <w:rFonts w:ascii="Times New Roman" w:hAnsi="Times New Roman"/>
          <w:sz w:val="24"/>
          <w:szCs w:val="24"/>
          <w:lang w:eastAsia="ru-RU"/>
        </w:rPr>
        <w:t xml:space="preserve"> чем на +5% (п.6.2.59 ПТЭ ТЭ).</w:t>
      </w:r>
    </w:p>
    <w:p w:rsidR="00BA4C0E" w:rsidRPr="00677AB2" w:rsidRDefault="00BA4C0E" w:rsidP="00677AB2">
      <w:pPr>
        <w:spacing w:after="0" w:line="360" w:lineRule="auto"/>
        <w:ind w:firstLine="709"/>
        <w:contextualSpacing/>
        <w:jc w:val="both"/>
        <w:rPr>
          <w:rFonts w:ascii="Times New Roman" w:hAnsi="Times New Roman"/>
          <w:sz w:val="24"/>
          <w:szCs w:val="24"/>
          <w:lang w:eastAsia="ru-RU"/>
        </w:rPr>
      </w:pPr>
      <w:r w:rsidRPr="00DD3540">
        <w:rPr>
          <w:rFonts w:ascii="Times New Roman" w:hAnsi="Times New Roman"/>
          <w:bCs/>
          <w:sz w:val="24"/>
          <w:szCs w:val="24"/>
          <w:lang w:eastAsia="ru-RU"/>
        </w:rPr>
        <w:t>Для расчета с потребителем за отпущенную тепловую энергию используются коммерческие приборы учета тепловой энергии, установленные у потребителей в узлах учета тепловой энергии.</w:t>
      </w:r>
    </w:p>
    <w:p w:rsidR="00BA4C0E" w:rsidRPr="00DD3540" w:rsidRDefault="00BA4C0E" w:rsidP="00FE42EB">
      <w:pPr>
        <w:spacing w:after="0" w:line="360" w:lineRule="auto"/>
        <w:ind w:firstLine="720"/>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В настоящее </w:t>
      </w:r>
      <w:r>
        <w:rPr>
          <w:rFonts w:ascii="Times New Roman" w:hAnsi="Times New Roman"/>
          <w:sz w:val="24"/>
          <w:szCs w:val="24"/>
          <w:lang w:eastAsia="ru-RU"/>
        </w:rPr>
        <w:t>время,</w:t>
      </w:r>
      <w:r w:rsidRPr="00DD3540">
        <w:rPr>
          <w:rFonts w:ascii="Times New Roman" w:hAnsi="Times New Roman"/>
          <w:sz w:val="24"/>
          <w:szCs w:val="24"/>
          <w:lang w:eastAsia="ru-RU"/>
        </w:rPr>
        <w:t xml:space="preserve"> разрабатывается автоматизированная информационно-измерительная система коммерческо</w:t>
      </w:r>
      <w:r>
        <w:rPr>
          <w:rFonts w:ascii="Times New Roman" w:hAnsi="Times New Roman"/>
          <w:sz w:val="24"/>
          <w:szCs w:val="24"/>
          <w:lang w:eastAsia="ru-RU"/>
        </w:rPr>
        <w:t xml:space="preserve">го узла учета тепловой энергии САЭС </w:t>
      </w:r>
      <w:r w:rsidRPr="00DD3540">
        <w:rPr>
          <w:rFonts w:ascii="Times New Roman" w:hAnsi="Times New Roman"/>
          <w:sz w:val="24"/>
          <w:szCs w:val="24"/>
          <w:lang w:eastAsia="ru-RU"/>
        </w:rPr>
        <w:t>(АИИС УТЭ).</w:t>
      </w:r>
    </w:p>
    <w:p w:rsidR="00677AB2" w:rsidRDefault="00BA4C0E" w:rsidP="00677AB2">
      <w:pPr>
        <w:spacing w:after="0" w:line="360" w:lineRule="auto"/>
        <w:ind w:firstLine="720"/>
        <w:contextualSpacing/>
        <w:jc w:val="both"/>
        <w:rPr>
          <w:rFonts w:ascii="Times New Roman" w:hAnsi="Times New Roman"/>
          <w:sz w:val="24"/>
          <w:szCs w:val="24"/>
          <w:lang w:eastAsia="ru-RU"/>
        </w:rPr>
      </w:pPr>
      <w:r w:rsidRPr="00DD3540">
        <w:rPr>
          <w:rFonts w:ascii="Times New Roman" w:hAnsi="Times New Roman"/>
          <w:sz w:val="24"/>
          <w:szCs w:val="24"/>
          <w:lang w:eastAsia="ru-RU"/>
        </w:rPr>
        <w:t xml:space="preserve">АИИС УТЭ </w:t>
      </w:r>
      <w:proofErr w:type="gramStart"/>
      <w:r w:rsidRPr="00DD3540">
        <w:rPr>
          <w:rFonts w:ascii="Times New Roman" w:hAnsi="Times New Roman"/>
          <w:sz w:val="24"/>
          <w:szCs w:val="24"/>
          <w:lang w:eastAsia="ru-RU"/>
        </w:rPr>
        <w:t>предназначена</w:t>
      </w:r>
      <w:proofErr w:type="gramEnd"/>
      <w:r w:rsidRPr="00DD3540">
        <w:rPr>
          <w:rFonts w:ascii="Times New Roman" w:hAnsi="Times New Roman"/>
          <w:sz w:val="24"/>
          <w:szCs w:val="24"/>
          <w:lang w:eastAsia="ru-RU"/>
        </w:rPr>
        <w:t xml:space="preserve"> для регистрации параметров на присоединениях потребит</w:t>
      </w:r>
      <w:r>
        <w:rPr>
          <w:rFonts w:ascii="Times New Roman" w:hAnsi="Times New Roman"/>
          <w:sz w:val="24"/>
          <w:szCs w:val="24"/>
          <w:lang w:eastAsia="ru-RU"/>
        </w:rPr>
        <w:t>елей тепловой энергии С</w:t>
      </w:r>
      <w:r w:rsidRPr="00DD3540">
        <w:rPr>
          <w:rFonts w:ascii="Times New Roman" w:hAnsi="Times New Roman"/>
          <w:sz w:val="24"/>
          <w:szCs w:val="24"/>
          <w:lang w:eastAsia="ru-RU"/>
        </w:rPr>
        <w:t>АЭС, характеризующих работу системы теплоснабжения в переходных и установившихся режимах. Система обеспечивает централизованный автоматический сбор, хранение и обработку данных, полученных на присоединениях потребите</w:t>
      </w:r>
      <w:r>
        <w:rPr>
          <w:rFonts w:ascii="Times New Roman" w:hAnsi="Times New Roman"/>
          <w:sz w:val="24"/>
          <w:szCs w:val="24"/>
          <w:lang w:eastAsia="ru-RU"/>
        </w:rPr>
        <w:t>лей тепловой энергии С</w:t>
      </w:r>
      <w:r w:rsidRPr="00DD3540">
        <w:rPr>
          <w:rFonts w:ascii="Times New Roman" w:hAnsi="Times New Roman"/>
          <w:sz w:val="24"/>
          <w:szCs w:val="24"/>
          <w:lang w:eastAsia="ru-RU"/>
        </w:rPr>
        <w:t>АЭС и последующую передачу эти</w:t>
      </w:r>
      <w:r>
        <w:rPr>
          <w:rFonts w:ascii="Times New Roman" w:hAnsi="Times New Roman"/>
          <w:sz w:val="24"/>
          <w:szCs w:val="24"/>
          <w:lang w:eastAsia="ru-RU"/>
        </w:rPr>
        <w:t xml:space="preserve">х данных в центральный аппарат </w:t>
      </w:r>
      <w:r w:rsidRPr="00DD3540">
        <w:rPr>
          <w:rFonts w:ascii="Times New Roman" w:hAnsi="Times New Roman"/>
          <w:sz w:val="24"/>
          <w:szCs w:val="24"/>
          <w:lang w:eastAsia="ru-RU"/>
        </w:rPr>
        <w:t>АО «Концерн Росэнергоатом» для дальнейшей обработки, получения сводной информации и хранения.</w:t>
      </w:r>
    </w:p>
    <w:p w:rsidR="00A106D6" w:rsidRDefault="00A106D6" w:rsidP="00677AB2">
      <w:pPr>
        <w:spacing w:after="0" w:line="360" w:lineRule="auto"/>
        <w:ind w:firstLine="720"/>
        <w:contextualSpacing/>
        <w:jc w:val="both"/>
        <w:rPr>
          <w:rFonts w:ascii="Times New Roman" w:hAnsi="Times New Roman"/>
          <w:sz w:val="24"/>
          <w:szCs w:val="24"/>
          <w:lang w:eastAsia="ru-RU"/>
        </w:rPr>
      </w:pPr>
    </w:p>
    <w:p w:rsidR="00BA4C0E" w:rsidRPr="00677AB2" w:rsidRDefault="00BA4C0E" w:rsidP="00A106D6">
      <w:pPr>
        <w:spacing w:after="0" w:line="360" w:lineRule="auto"/>
        <w:contextualSpacing/>
        <w:jc w:val="center"/>
        <w:rPr>
          <w:rFonts w:ascii="Times New Roman" w:hAnsi="Times New Roman"/>
          <w:b/>
          <w:sz w:val="28"/>
          <w:szCs w:val="28"/>
          <w:lang w:eastAsia="ru-RU"/>
        </w:rPr>
      </w:pPr>
      <w:r w:rsidRPr="00677AB2">
        <w:rPr>
          <w:rFonts w:ascii="Times New Roman" w:hAnsi="Times New Roman"/>
          <w:b/>
          <w:sz w:val="28"/>
          <w:szCs w:val="28"/>
        </w:rPr>
        <w:t>1.3. Тепловые сети, сооружения на них и тепловые пункты</w:t>
      </w:r>
    </w:p>
    <w:p w:rsidR="00BA4C0E"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Схема теплоснабжения – открытая, двухтрубная. Теплоноситель - вода с температурным графиком 130-70</w:t>
      </w:r>
      <w:r w:rsidRPr="00400FEA">
        <w:rPr>
          <w:rFonts w:ascii="Times New Roman" w:hAnsi="Times New Roman"/>
          <w:sz w:val="24"/>
          <w:szCs w:val="24"/>
          <w:vertAlign w:val="superscript"/>
        </w:rPr>
        <w:t>о</w:t>
      </w:r>
      <w:r w:rsidRPr="00400FEA">
        <w:rPr>
          <w:rFonts w:ascii="Times New Roman" w:hAnsi="Times New Roman"/>
          <w:sz w:val="24"/>
          <w:szCs w:val="24"/>
        </w:rPr>
        <w:t xml:space="preserve">со срезкой 110 </w:t>
      </w:r>
      <w:proofErr w:type="spellStart"/>
      <w:r w:rsidRPr="00400FEA">
        <w:rPr>
          <w:rFonts w:ascii="Times New Roman" w:hAnsi="Times New Roman"/>
          <w:sz w:val="24"/>
          <w:szCs w:val="24"/>
          <w:vertAlign w:val="superscript"/>
        </w:rPr>
        <w:t>о</w:t>
      </w:r>
      <w:r w:rsidRPr="00400FEA">
        <w:rPr>
          <w:rFonts w:ascii="Times New Roman" w:hAnsi="Times New Roman"/>
          <w:sz w:val="24"/>
          <w:szCs w:val="24"/>
        </w:rPr>
        <w:t>С</w:t>
      </w:r>
      <w:proofErr w:type="spellEnd"/>
      <w:r w:rsidRPr="00400FEA">
        <w:rPr>
          <w:rFonts w:ascii="Times New Roman" w:hAnsi="Times New Roman"/>
          <w:sz w:val="24"/>
          <w:szCs w:val="24"/>
        </w:rPr>
        <w:t xml:space="preserve">. Вода системы горячего водоснабжения проходит подготовку в установке </w:t>
      </w:r>
      <w:proofErr w:type="spellStart"/>
      <w:r w:rsidRPr="00400FEA">
        <w:rPr>
          <w:rFonts w:ascii="Times New Roman" w:hAnsi="Times New Roman"/>
          <w:sz w:val="24"/>
          <w:szCs w:val="24"/>
        </w:rPr>
        <w:t>химводоочистки</w:t>
      </w:r>
      <w:proofErr w:type="spellEnd"/>
      <w:r w:rsidRPr="00400FEA">
        <w:rPr>
          <w:rFonts w:ascii="Times New Roman" w:hAnsi="Times New Roman"/>
          <w:sz w:val="24"/>
          <w:szCs w:val="24"/>
        </w:rPr>
        <w:t xml:space="preserve"> пускорезервной котельной и в </w:t>
      </w:r>
      <w:proofErr w:type="spellStart"/>
      <w:r w:rsidRPr="00400FEA">
        <w:rPr>
          <w:rFonts w:ascii="Times New Roman" w:hAnsi="Times New Roman"/>
          <w:sz w:val="24"/>
          <w:szCs w:val="24"/>
        </w:rPr>
        <w:t>деаэрационно-подпиточной</w:t>
      </w:r>
      <w:proofErr w:type="spellEnd"/>
      <w:r w:rsidRPr="00400FEA">
        <w:rPr>
          <w:rFonts w:ascii="Times New Roman" w:hAnsi="Times New Roman"/>
          <w:sz w:val="24"/>
          <w:szCs w:val="24"/>
        </w:rPr>
        <w:t xml:space="preserve"> установке (ДПУ-800). Магистральные теплопроводы от </w:t>
      </w:r>
      <w:r>
        <w:rPr>
          <w:rFonts w:ascii="Times New Roman" w:hAnsi="Times New Roman"/>
          <w:sz w:val="24"/>
          <w:szCs w:val="24"/>
        </w:rPr>
        <w:t>С</w:t>
      </w:r>
      <w:r w:rsidRPr="00400FEA">
        <w:rPr>
          <w:rFonts w:ascii="Times New Roman" w:hAnsi="Times New Roman"/>
          <w:sz w:val="24"/>
          <w:szCs w:val="24"/>
        </w:rPr>
        <w:t xml:space="preserve">АЭС до города проложены </w:t>
      </w:r>
      <w:proofErr w:type="spellStart"/>
      <w:r w:rsidRPr="00400FEA">
        <w:rPr>
          <w:rFonts w:ascii="Times New Roman" w:hAnsi="Times New Roman"/>
          <w:sz w:val="24"/>
          <w:szCs w:val="24"/>
        </w:rPr>
        <w:t>надземно</w:t>
      </w:r>
      <w:proofErr w:type="spellEnd"/>
      <w:r w:rsidRPr="00400FEA">
        <w:rPr>
          <w:rFonts w:ascii="Times New Roman" w:hAnsi="Times New Roman"/>
          <w:sz w:val="24"/>
          <w:szCs w:val="24"/>
        </w:rPr>
        <w:t xml:space="preserve">, на низких опорах. Протяженность трассы № 1 диаметром </w:t>
      </w:r>
      <w:r w:rsidRPr="00400FEA">
        <w:rPr>
          <w:rFonts w:ascii="Times New Roman" w:hAnsi="Times New Roman"/>
          <w:i/>
          <w:sz w:val="24"/>
          <w:szCs w:val="24"/>
        </w:rPr>
        <w:t>Д</w:t>
      </w:r>
      <w:r w:rsidRPr="00400FEA">
        <w:rPr>
          <w:rFonts w:ascii="Times New Roman" w:hAnsi="Times New Roman"/>
          <w:i/>
          <w:sz w:val="24"/>
          <w:szCs w:val="24"/>
          <w:vertAlign w:val="subscript"/>
        </w:rPr>
        <w:t>у</w:t>
      </w:r>
      <w:r w:rsidRPr="00400FEA">
        <w:rPr>
          <w:rFonts w:ascii="Times New Roman" w:hAnsi="Times New Roman"/>
          <w:sz w:val="24"/>
          <w:szCs w:val="24"/>
        </w:rPr>
        <w:t>500</w:t>
      </w:r>
      <w:r w:rsidRPr="00400FEA">
        <w:rPr>
          <w:rFonts w:ascii="Times New Roman" w:hAnsi="Times New Roman"/>
          <w:i/>
          <w:sz w:val="24"/>
          <w:szCs w:val="24"/>
        </w:rPr>
        <w:t xml:space="preserve"> мм</w:t>
      </w:r>
      <w:r w:rsidRPr="00400FEA">
        <w:rPr>
          <w:rFonts w:ascii="Times New Roman" w:hAnsi="Times New Roman"/>
          <w:sz w:val="24"/>
          <w:szCs w:val="24"/>
        </w:rPr>
        <w:t xml:space="preserve"> составляет 5,6 </w:t>
      </w:r>
      <w:r w:rsidRPr="00400FEA">
        <w:rPr>
          <w:rFonts w:ascii="Times New Roman" w:hAnsi="Times New Roman"/>
          <w:i/>
          <w:sz w:val="24"/>
          <w:szCs w:val="24"/>
        </w:rPr>
        <w:t>км</w:t>
      </w:r>
      <w:r w:rsidRPr="00400FEA">
        <w:rPr>
          <w:rFonts w:ascii="Times New Roman" w:hAnsi="Times New Roman"/>
          <w:sz w:val="24"/>
          <w:szCs w:val="24"/>
        </w:rPr>
        <w:t xml:space="preserve">, протяженность трассы № 2 диаметром </w:t>
      </w:r>
      <w:r w:rsidRPr="00400FEA">
        <w:rPr>
          <w:rFonts w:ascii="Times New Roman" w:hAnsi="Times New Roman"/>
          <w:i/>
          <w:sz w:val="24"/>
          <w:szCs w:val="24"/>
        </w:rPr>
        <w:t>Д</w:t>
      </w:r>
      <w:r w:rsidRPr="00400FEA">
        <w:rPr>
          <w:rFonts w:ascii="Times New Roman" w:hAnsi="Times New Roman"/>
          <w:i/>
          <w:sz w:val="24"/>
          <w:szCs w:val="24"/>
          <w:vertAlign w:val="subscript"/>
          <w:lang w:val="en-US"/>
        </w:rPr>
        <w:t>y</w:t>
      </w:r>
      <w:r w:rsidRPr="00400FEA">
        <w:rPr>
          <w:rFonts w:ascii="Times New Roman" w:hAnsi="Times New Roman"/>
          <w:sz w:val="24"/>
          <w:szCs w:val="24"/>
        </w:rPr>
        <w:t xml:space="preserve">800 </w:t>
      </w:r>
      <w:r w:rsidRPr="00400FEA">
        <w:rPr>
          <w:rFonts w:ascii="Times New Roman" w:hAnsi="Times New Roman"/>
          <w:i/>
          <w:sz w:val="24"/>
          <w:szCs w:val="24"/>
        </w:rPr>
        <w:t>мм</w:t>
      </w:r>
      <w:r w:rsidRPr="00400FEA">
        <w:rPr>
          <w:rFonts w:ascii="Times New Roman" w:hAnsi="Times New Roman"/>
          <w:sz w:val="24"/>
          <w:szCs w:val="24"/>
        </w:rPr>
        <w:t xml:space="preserve"> составляет 7,2 км.</w:t>
      </w:r>
    </w:p>
    <w:p w:rsidR="00BA4C0E" w:rsidRPr="00400FEA"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Прокладка трубопроводов теплоснабжения по городу выполнена в непроходных каналах.</w:t>
      </w:r>
    </w:p>
    <w:p w:rsidR="00BA4C0E" w:rsidRPr="00400FEA" w:rsidRDefault="00BA4C0E" w:rsidP="00FE42EB">
      <w:pPr>
        <w:pStyle w:val="a4"/>
        <w:spacing w:line="360" w:lineRule="auto"/>
        <w:ind w:firstLine="720"/>
        <w:jc w:val="both"/>
      </w:pPr>
      <w:r w:rsidRPr="00400FEA">
        <w:t>Техническое состояние тепловых сетей, в основном, удовлетворительное.</w:t>
      </w:r>
    </w:p>
    <w:p w:rsidR="00BA4C0E" w:rsidRPr="00705BED" w:rsidRDefault="00BA4C0E" w:rsidP="00FE42EB">
      <w:pPr>
        <w:spacing w:after="0" w:line="360" w:lineRule="auto"/>
        <w:ind w:firstLine="720"/>
        <w:jc w:val="both"/>
        <w:rPr>
          <w:rFonts w:ascii="Times New Roman" w:hAnsi="Times New Roman"/>
          <w:sz w:val="24"/>
          <w:szCs w:val="24"/>
        </w:rPr>
      </w:pPr>
      <w:r w:rsidRPr="00400FEA">
        <w:rPr>
          <w:rFonts w:ascii="Times New Roman" w:hAnsi="Times New Roman"/>
          <w:sz w:val="24"/>
          <w:szCs w:val="24"/>
        </w:rPr>
        <w:t>Тепловые сети муниципального обра</w:t>
      </w:r>
      <w:r>
        <w:rPr>
          <w:rFonts w:ascii="Times New Roman" w:hAnsi="Times New Roman"/>
          <w:sz w:val="24"/>
          <w:szCs w:val="24"/>
        </w:rPr>
        <w:t xml:space="preserve">зования </w:t>
      </w:r>
      <w:r w:rsidRPr="00705BED">
        <w:rPr>
          <w:rFonts w:ascii="Times New Roman" w:hAnsi="Times New Roman"/>
          <w:sz w:val="24"/>
          <w:szCs w:val="24"/>
        </w:rPr>
        <w:t>имеют протяженность 45,2</w:t>
      </w:r>
      <w:r w:rsidRPr="00705BED">
        <w:rPr>
          <w:rFonts w:ascii="Times New Roman" w:hAnsi="Times New Roman"/>
          <w:i/>
          <w:sz w:val="24"/>
          <w:szCs w:val="24"/>
        </w:rPr>
        <w:t>км</w:t>
      </w:r>
      <w:r w:rsidRPr="00705BED">
        <w:rPr>
          <w:rFonts w:ascii="Times New Roman" w:hAnsi="Times New Roman"/>
          <w:sz w:val="24"/>
          <w:szCs w:val="24"/>
        </w:rPr>
        <w:t xml:space="preserve">. В том числе 54% </w:t>
      </w:r>
      <w:proofErr w:type="gramStart"/>
      <w:r w:rsidRPr="00705BED">
        <w:rPr>
          <w:rFonts w:ascii="Times New Roman" w:hAnsi="Times New Roman"/>
          <w:sz w:val="24"/>
          <w:szCs w:val="24"/>
        </w:rPr>
        <w:t>проложены</w:t>
      </w:r>
      <w:proofErr w:type="gramEnd"/>
      <w:r w:rsidRPr="00705BED">
        <w:rPr>
          <w:rFonts w:ascii="Times New Roman" w:hAnsi="Times New Roman"/>
          <w:sz w:val="24"/>
          <w:szCs w:val="24"/>
        </w:rPr>
        <w:t xml:space="preserve"> </w:t>
      </w:r>
      <w:proofErr w:type="spellStart"/>
      <w:r w:rsidRPr="00705BED">
        <w:rPr>
          <w:rFonts w:ascii="Times New Roman" w:hAnsi="Times New Roman"/>
          <w:sz w:val="24"/>
          <w:szCs w:val="24"/>
        </w:rPr>
        <w:t>подземно</w:t>
      </w:r>
      <w:proofErr w:type="spellEnd"/>
      <w:r w:rsidRPr="00705BED">
        <w:rPr>
          <w:rFonts w:ascii="Times New Roman" w:hAnsi="Times New Roman"/>
          <w:sz w:val="24"/>
          <w:szCs w:val="24"/>
        </w:rPr>
        <w:t xml:space="preserve">. Потребители подключены по зависимой схеме через элеваторные узлы, расположенные в индивидуальных тепловых пунктах 123 зданий. Свыше 65% (28,2 </w:t>
      </w:r>
      <w:r w:rsidRPr="00705BED">
        <w:rPr>
          <w:rFonts w:ascii="Times New Roman" w:hAnsi="Times New Roman"/>
          <w:i/>
          <w:sz w:val="24"/>
          <w:szCs w:val="24"/>
        </w:rPr>
        <w:t>км</w:t>
      </w:r>
      <w:r w:rsidRPr="00705BED">
        <w:rPr>
          <w:rFonts w:ascii="Times New Roman" w:hAnsi="Times New Roman"/>
          <w:sz w:val="24"/>
          <w:szCs w:val="24"/>
        </w:rPr>
        <w:t>) тепловых сетей со сроком службы более 10 лет.</w:t>
      </w:r>
    </w:p>
    <w:p w:rsidR="00BA4C0E" w:rsidRPr="00705BED" w:rsidRDefault="00BA4C0E" w:rsidP="00FE42EB">
      <w:pPr>
        <w:pStyle w:val="a3"/>
        <w:spacing w:line="360" w:lineRule="auto"/>
        <w:ind w:left="0" w:firstLine="720"/>
        <w:jc w:val="both"/>
        <w:rPr>
          <w:sz w:val="24"/>
          <w:szCs w:val="24"/>
        </w:rPr>
      </w:pPr>
      <w:r w:rsidRPr="00705BED">
        <w:rPr>
          <w:sz w:val="24"/>
          <w:szCs w:val="24"/>
        </w:rPr>
        <w:t>Для обеспечения г. Десногорск горячей водой и теплом от источника тепла (теплофикационные установки №1 и №2 САЭС) проложены независимые друг от друга тепловые сети: магистральная теплосеть №1 и магистральная теплосеть №2.</w:t>
      </w:r>
    </w:p>
    <w:p w:rsidR="00BA4C0E" w:rsidRPr="00705BED" w:rsidRDefault="00BA4C0E" w:rsidP="00FE42EB">
      <w:pPr>
        <w:pStyle w:val="a3"/>
        <w:spacing w:line="360" w:lineRule="auto"/>
        <w:ind w:left="0" w:firstLine="720"/>
        <w:jc w:val="both"/>
        <w:rPr>
          <w:sz w:val="24"/>
          <w:szCs w:val="24"/>
        </w:rPr>
      </w:pPr>
      <w:r w:rsidRPr="00705BED">
        <w:rPr>
          <w:sz w:val="24"/>
          <w:szCs w:val="24"/>
        </w:rPr>
        <w:t>Тепловые сети двухтрубные, выполнены в основном надземной прокладкой, имеются участки подземной канальной прокладки:</w:t>
      </w:r>
    </w:p>
    <w:p w:rsidR="00BA4C0E" w:rsidRPr="00705BED" w:rsidRDefault="00BA4C0E" w:rsidP="00FE42EB">
      <w:pPr>
        <w:pStyle w:val="a3"/>
        <w:spacing w:line="360" w:lineRule="auto"/>
        <w:ind w:left="0" w:firstLine="720"/>
        <w:jc w:val="both"/>
        <w:rPr>
          <w:sz w:val="24"/>
          <w:szCs w:val="24"/>
        </w:rPr>
      </w:pPr>
      <w:r w:rsidRPr="00705BED">
        <w:rPr>
          <w:sz w:val="24"/>
          <w:szCs w:val="24"/>
        </w:rPr>
        <w:t>а) участок теплосети №1 между УТ-9 ÷ТК-1 протяженностью 30</w:t>
      </w:r>
      <w:r w:rsidRPr="00705BED">
        <w:rPr>
          <w:i/>
          <w:sz w:val="24"/>
          <w:szCs w:val="24"/>
        </w:rPr>
        <w:t>м</w:t>
      </w:r>
      <w:r w:rsidRPr="00705BED">
        <w:rPr>
          <w:sz w:val="24"/>
          <w:szCs w:val="24"/>
        </w:rPr>
        <w:t xml:space="preserve">, </w:t>
      </w:r>
    </w:p>
    <w:p w:rsidR="00BA4C0E" w:rsidRPr="00705BED" w:rsidRDefault="00BA4C0E" w:rsidP="00FE42EB">
      <w:pPr>
        <w:pStyle w:val="a3"/>
        <w:spacing w:line="360" w:lineRule="auto"/>
        <w:ind w:left="0" w:firstLine="720"/>
        <w:jc w:val="both"/>
        <w:rPr>
          <w:sz w:val="24"/>
          <w:szCs w:val="24"/>
        </w:rPr>
      </w:pPr>
      <w:r w:rsidRPr="00705BED">
        <w:rPr>
          <w:sz w:val="24"/>
          <w:szCs w:val="24"/>
        </w:rPr>
        <w:t>б</w:t>
      </w:r>
      <w:proofErr w:type="gramStart"/>
      <w:r w:rsidRPr="00705BED">
        <w:rPr>
          <w:sz w:val="24"/>
          <w:szCs w:val="24"/>
        </w:rPr>
        <w:t>)у</w:t>
      </w:r>
      <w:proofErr w:type="gramEnd"/>
      <w:r w:rsidRPr="00705BED">
        <w:rPr>
          <w:sz w:val="24"/>
          <w:szCs w:val="24"/>
        </w:rPr>
        <w:t>часток теплосети №2 между ТФУ-2÷УТ-2 протяженностью 180</w:t>
      </w:r>
      <w:r w:rsidRPr="00705BED">
        <w:rPr>
          <w:i/>
          <w:sz w:val="24"/>
          <w:szCs w:val="24"/>
        </w:rPr>
        <w:t>м</w:t>
      </w:r>
      <w:r w:rsidRPr="00705BED">
        <w:rPr>
          <w:sz w:val="24"/>
          <w:szCs w:val="24"/>
        </w:rPr>
        <w:t>,</w:t>
      </w:r>
    </w:p>
    <w:p w:rsidR="00BA4C0E" w:rsidRPr="00705BED" w:rsidRDefault="00BA4C0E" w:rsidP="00FE42EB">
      <w:pPr>
        <w:pStyle w:val="a3"/>
        <w:spacing w:line="360" w:lineRule="auto"/>
        <w:ind w:left="0" w:firstLine="720"/>
        <w:jc w:val="both"/>
        <w:rPr>
          <w:sz w:val="24"/>
          <w:szCs w:val="24"/>
        </w:rPr>
      </w:pPr>
      <w:r w:rsidRPr="00705BED">
        <w:rPr>
          <w:sz w:val="24"/>
          <w:szCs w:val="24"/>
        </w:rPr>
        <w:t>в) участок теплосети между УТ-7÷УТ-8 протяженностью 80</w:t>
      </w:r>
      <w:r w:rsidRPr="00705BED">
        <w:rPr>
          <w:i/>
          <w:sz w:val="24"/>
          <w:szCs w:val="24"/>
        </w:rPr>
        <w:t>м</w:t>
      </w:r>
      <w:r w:rsidRPr="00705BED">
        <w:rPr>
          <w:sz w:val="24"/>
          <w:szCs w:val="24"/>
        </w:rPr>
        <w:t xml:space="preserve"> (см. Сх-143-ЦОС).</w:t>
      </w:r>
    </w:p>
    <w:p w:rsidR="00BA4C0E" w:rsidRPr="00CD4498" w:rsidRDefault="00BA4C0E" w:rsidP="00FE42EB">
      <w:pPr>
        <w:pStyle w:val="a3"/>
        <w:spacing w:line="360" w:lineRule="auto"/>
        <w:ind w:left="0" w:firstLine="720"/>
        <w:jc w:val="both"/>
        <w:rPr>
          <w:sz w:val="24"/>
          <w:szCs w:val="24"/>
        </w:rPr>
      </w:pPr>
      <w:r w:rsidRPr="00400FEA">
        <w:rPr>
          <w:sz w:val="24"/>
          <w:szCs w:val="24"/>
        </w:rPr>
        <w:lastRenderedPageBreak/>
        <w:t>Трубопроводы тепловых сетей располагаются на неподвижных и скользящих опорах. Для компенсации теплового расширения трубопроводов между неподвижными опорами устанавливаются П-образные компенсаторы горизонтального и вертикального исполнения. Для контроля</w:t>
      </w:r>
      <w:r>
        <w:rPr>
          <w:sz w:val="24"/>
          <w:szCs w:val="24"/>
        </w:rPr>
        <w:t>,</w:t>
      </w:r>
      <w:r w:rsidRPr="00400FEA">
        <w:rPr>
          <w:sz w:val="24"/>
          <w:szCs w:val="24"/>
        </w:rPr>
        <w:t xml:space="preserve"> за температурным расширением трубопроводов и правильности работы опорно-подвесной системы установлены указатели перемещений (реперы), расположенные на скользящих опорах компенсаторов. Для снижения тепловых потерь трубопроводы тепловых сетей покрыты тепловой изоляцией (минеральная вата, </w:t>
      </w:r>
      <w:r w:rsidRPr="00CD4498">
        <w:rPr>
          <w:sz w:val="24"/>
          <w:szCs w:val="24"/>
        </w:rPr>
        <w:t>защищенное металлопокрытие). Наружная поверхность трубопроводов и металлические конструкции тепловых сетей (балки, опоры, эстакады) защищены стойкими антикоррозийными покрытиями.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proofErr w:type="gramStart"/>
      <w:r w:rsidRPr="00991CFB">
        <w:rPr>
          <w:rFonts w:ascii="Times New Roman" w:hAnsi="Times New Roman"/>
          <w:sz w:val="24"/>
          <w:szCs w:val="24"/>
          <w:lang w:eastAsia="ru-RU"/>
        </w:rPr>
        <w:t xml:space="preserve">Магистральная тепловая сеть №1  открытого горячего </w:t>
      </w:r>
      <w:proofErr w:type="spellStart"/>
      <w:r w:rsidRPr="00991CFB">
        <w:rPr>
          <w:rFonts w:ascii="Times New Roman" w:hAnsi="Times New Roman"/>
          <w:sz w:val="24"/>
          <w:szCs w:val="24"/>
          <w:lang w:eastAsia="ru-RU"/>
        </w:rPr>
        <w:t>водоразбора</w:t>
      </w:r>
      <w:proofErr w:type="spellEnd"/>
      <w:r w:rsidRPr="00991CFB">
        <w:rPr>
          <w:rFonts w:ascii="Times New Roman" w:hAnsi="Times New Roman"/>
          <w:sz w:val="24"/>
          <w:szCs w:val="24"/>
          <w:lang w:eastAsia="ru-RU"/>
        </w:rPr>
        <w:t xml:space="preserve"> предназначена для обеспечения горячей водой и теплом зданий и сооружений: гаража спецмашин, 1ПЧ, УКС, КНСп-1д.в., очистных сооружений промышленных и дождевых вод в районе </w:t>
      </w:r>
      <w:proofErr w:type="spellStart"/>
      <w:r w:rsidRPr="00991CFB">
        <w:rPr>
          <w:rFonts w:ascii="Times New Roman" w:hAnsi="Times New Roman"/>
          <w:sz w:val="24"/>
          <w:szCs w:val="24"/>
          <w:lang w:eastAsia="ru-RU"/>
        </w:rPr>
        <w:t>шламоотвала</w:t>
      </w:r>
      <w:proofErr w:type="spellEnd"/>
      <w:r w:rsidRPr="00991CFB">
        <w:rPr>
          <w:rFonts w:ascii="Times New Roman" w:hAnsi="Times New Roman"/>
          <w:sz w:val="24"/>
          <w:szCs w:val="24"/>
          <w:lang w:eastAsia="ru-RU"/>
        </w:rPr>
        <w:t xml:space="preserve">, БНС-1,2, ЦНС-3, АНС-4, ОРУ-330/500, </w:t>
      </w:r>
      <w:proofErr w:type="spellStart"/>
      <w:r w:rsidRPr="00991CFB">
        <w:rPr>
          <w:rFonts w:ascii="Times New Roman" w:hAnsi="Times New Roman"/>
          <w:sz w:val="24"/>
          <w:szCs w:val="24"/>
          <w:lang w:eastAsia="ru-RU"/>
        </w:rPr>
        <w:t>СмАТЭ</w:t>
      </w:r>
      <w:proofErr w:type="spellEnd"/>
      <w:r w:rsidRPr="00991CFB">
        <w:rPr>
          <w:rFonts w:ascii="Times New Roman" w:hAnsi="Times New Roman"/>
          <w:sz w:val="24"/>
          <w:szCs w:val="24"/>
          <w:lang w:eastAsia="ru-RU"/>
        </w:rPr>
        <w:t xml:space="preserve">, тепличного хозяйства, КНС-5, очистных сооружений </w:t>
      </w:r>
      <w:proofErr w:type="spellStart"/>
      <w:r w:rsidRPr="00991CFB">
        <w:rPr>
          <w:rFonts w:ascii="Times New Roman" w:hAnsi="Times New Roman"/>
          <w:sz w:val="24"/>
          <w:szCs w:val="24"/>
          <w:lang w:eastAsia="ru-RU"/>
        </w:rPr>
        <w:t>хозфекальных</w:t>
      </w:r>
      <w:proofErr w:type="spellEnd"/>
      <w:r w:rsidRPr="00991CFB">
        <w:rPr>
          <w:rFonts w:ascii="Times New Roman" w:hAnsi="Times New Roman"/>
          <w:sz w:val="24"/>
          <w:szCs w:val="24"/>
          <w:lang w:eastAsia="ru-RU"/>
        </w:rPr>
        <w:t xml:space="preserve"> стоков, лаборатории биотехнического водохранилища, рыбхоза «Смоленский», </w:t>
      </w:r>
      <w:proofErr w:type="spellStart"/>
      <w:r w:rsidRPr="00991CFB">
        <w:rPr>
          <w:rFonts w:ascii="Times New Roman" w:hAnsi="Times New Roman"/>
          <w:sz w:val="24"/>
          <w:szCs w:val="24"/>
          <w:lang w:eastAsia="ru-RU"/>
        </w:rPr>
        <w:t>рембазы</w:t>
      </w:r>
      <w:proofErr w:type="spellEnd"/>
      <w:r w:rsidRPr="00991CFB">
        <w:rPr>
          <w:rFonts w:ascii="Times New Roman" w:hAnsi="Times New Roman"/>
          <w:sz w:val="24"/>
          <w:szCs w:val="24"/>
          <w:lang w:eastAsia="ru-RU"/>
        </w:rPr>
        <w:t xml:space="preserve"> МУП «ККП» коммунально-складской зоны, а также является резервной</w:t>
      </w:r>
      <w:proofErr w:type="gramEnd"/>
      <w:r w:rsidRPr="00991CFB">
        <w:rPr>
          <w:rFonts w:ascii="Times New Roman" w:hAnsi="Times New Roman"/>
          <w:sz w:val="24"/>
          <w:szCs w:val="24"/>
          <w:lang w:eastAsia="ru-RU"/>
        </w:rPr>
        <w:t xml:space="preserve"> для теплоснабжения города при выводе в ремонт тепловой сети №2 (см. СХ-143-ЦОС).</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Технические характеристики тепловой сети №1: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Диаметр труб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500</w:t>
      </w:r>
      <w:r w:rsidRPr="00991CFB">
        <w:rPr>
          <w:rFonts w:ascii="Times New Roman" w:hAnsi="Times New Roman"/>
          <w:i/>
          <w:sz w:val="24"/>
          <w:szCs w:val="24"/>
          <w:lang w:eastAsia="ru-RU"/>
        </w:rPr>
        <w:t>мм</w:t>
      </w:r>
      <w:r w:rsidRPr="00991CFB">
        <w:rPr>
          <w:rFonts w:ascii="Times New Roman" w:hAnsi="Times New Roman"/>
          <w:sz w:val="24"/>
          <w:szCs w:val="24"/>
          <w:lang w:eastAsia="ru-RU"/>
        </w:rPr>
        <w:t>; протяженность от РУ ПРК до ТК-1 –  2 тр. 4207</w:t>
      </w:r>
      <w:r w:rsidRPr="00991CFB">
        <w:rPr>
          <w:rFonts w:ascii="Times New Roman" w:hAnsi="Times New Roman"/>
          <w:i/>
          <w:sz w:val="24"/>
          <w:szCs w:val="24"/>
          <w:lang w:eastAsia="ru-RU"/>
        </w:rPr>
        <w:t>м</w:t>
      </w:r>
      <w:r w:rsidRPr="00991CFB">
        <w:rPr>
          <w:rFonts w:ascii="Times New Roman" w:hAnsi="Times New Roman"/>
          <w:sz w:val="24"/>
          <w:szCs w:val="24"/>
          <w:lang w:eastAsia="ru-RU"/>
        </w:rPr>
        <w:t xml:space="preserve">; рабочее давление – 16 </w:t>
      </w:r>
      <w:r w:rsidRPr="00991CFB">
        <w:rPr>
          <w:rFonts w:ascii="Times New Roman" w:hAnsi="Times New Roman"/>
          <w:i/>
          <w:sz w:val="24"/>
          <w:szCs w:val="24"/>
          <w:lang w:eastAsia="ru-RU"/>
        </w:rPr>
        <w:t>кгс/см</w:t>
      </w:r>
      <w:proofErr w:type="gramStart"/>
      <w:r w:rsidRPr="00991CFB">
        <w:rPr>
          <w:rFonts w:ascii="Times New Roman" w:hAnsi="Times New Roman"/>
          <w:i/>
          <w:sz w:val="24"/>
          <w:szCs w:val="24"/>
          <w:vertAlign w:val="superscript"/>
          <w:lang w:eastAsia="ru-RU"/>
        </w:rPr>
        <w:t>2</w:t>
      </w:r>
      <w:proofErr w:type="gramEnd"/>
      <w:r w:rsidRPr="00991CFB">
        <w:rPr>
          <w:rFonts w:ascii="Times New Roman" w:hAnsi="Times New Roman"/>
          <w:sz w:val="24"/>
          <w:szCs w:val="24"/>
          <w:lang w:eastAsia="ru-RU"/>
        </w:rPr>
        <w:t xml:space="preserve">; температурный график – 130-70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 xml:space="preserve"> со срезкой 110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proofErr w:type="gramStart"/>
      <w:r w:rsidRPr="00991CFB">
        <w:rPr>
          <w:rFonts w:ascii="Times New Roman" w:hAnsi="Times New Roman"/>
          <w:sz w:val="24"/>
          <w:szCs w:val="24"/>
          <w:lang w:eastAsia="ru-RU"/>
        </w:rPr>
        <w:t>Тепловая сеть №1 оборудована тепловыми узлами с запорной арматурой на ответвлениях к потребителям и перемычками между обратной и прямой тепловыми сетями</w:t>
      </w:r>
      <w:r>
        <w:rPr>
          <w:rFonts w:ascii="Times New Roman" w:hAnsi="Times New Roman"/>
          <w:sz w:val="24"/>
          <w:szCs w:val="24"/>
          <w:lang w:eastAsia="ru-RU"/>
        </w:rPr>
        <w:t>,</w:t>
      </w:r>
      <w:r w:rsidRPr="00991CFB">
        <w:rPr>
          <w:rFonts w:ascii="Times New Roman" w:hAnsi="Times New Roman"/>
          <w:sz w:val="24"/>
          <w:szCs w:val="24"/>
          <w:lang w:eastAsia="ru-RU"/>
        </w:rPr>
        <w:t xml:space="preserve"> для обеспечения циркуляции теплоносителя во время проведения ремонтов и гидравлических испытаний, а также резервными перемычками для подключения к</w:t>
      </w:r>
      <w:r>
        <w:rPr>
          <w:rFonts w:ascii="Times New Roman" w:hAnsi="Times New Roman"/>
          <w:sz w:val="24"/>
          <w:szCs w:val="24"/>
          <w:lang w:eastAsia="ru-RU"/>
        </w:rPr>
        <w:t xml:space="preserve"> магистральной тепловой сети №2.</w:t>
      </w:r>
      <w:proofErr w:type="gramEnd"/>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гидравлическим режимом на тепловой сети №1 установлены манометры на распределительном узле (РУ) ПРК, ТП-1, ТК-1, для контроля за температурным режимом тепловой сети №1 предусмотрена врезка гильз для установки термометров. 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расходом теплоносителя тепловой сети №1 на РУ ПРК установлены датчики контроля.</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систематического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внутренней коррозией на подающем и обратном трубопроводах тепловой сети №1 установлены индикаторы коррозии: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ИК-1, ИК-2 на РУПРК;</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ИК-3, ИК-4 между УТ-10 и ТП-1;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ИК-5, ИК-6 между УТ-13 и УТ-12.</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Магистральная тепловая сеть №2 (рег. №2ТТК-3, 2ТТК-4) открытого горячего </w:t>
      </w:r>
      <w:proofErr w:type="spellStart"/>
      <w:r w:rsidRPr="00991CFB">
        <w:rPr>
          <w:rFonts w:ascii="Times New Roman" w:hAnsi="Times New Roman"/>
          <w:sz w:val="24"/>
          <w:szCs w:val="24"/>
          <w:lang w:eastAsia="ru-RU"/>
        </w:rPr>
        <w:t>водоразбора</w:t>
      </w:r>
      <w:proofErr w:type="spellEnd"/>
      <w:r w:rsidRPr="00991CFB">
        <w:rPr>
          <w:rFonts w:ascii="Times New Roman" w:hAnsi="Times New Roman"/>
          <w:sz w:val="24"/>
          <w:szCs w:val="24"/>
          <w:lang w:eastAsia="ru-RU"/>
        </w:rPr>
        <w:t xml:space="preserve">, предназначена для обеспечения горячей водой и теплом зданий и сооружений КНСп-3, очистные сооружения промышленных и дождевых вод в районе концевого водосброса, ОРУ-750, насосной </w:t>
      </w:r>
      <w:r w:rsidRPr="00991CFB">
        <w:rPr>
          <w:rFonts w:ascii="Times New Roman" w:hAnsi="Times New Roman"/>
          <w:sz w:val="24"/>
          <w:szCs w:val="24"/>
          <w:lang w:eastAsia="ru-RU"/>
        </w:rPr>
        <w:lastRenderedPageBreak/>
        <w:t>станции технической воды, насосной станции пожаротушения, ПАТП, объекта 813, коммунально-складской зоны, города, ВЗС. Техническое описание тепловой сети №2 соответствует описанию тепловой сети №1.</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Технические характеристики тепловой сети №2:</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Диаметр труб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800</w:t>
      </w:r>
      <w:r w:rsidRPr="00991CFB">
        <w:rPr>
          <w:rFonts w:ascii="Times New Roman" w:hAnsi="Times New Roman"/>
          <w:i/>
          <w:sz w:val="24"/>
          <w:szCs w:val="24"/>
          <w:lang w:eastAsia="ru-RU"/>
        </w:rPr>
        <w:t>мм</w:t>
      </w:r>
      <w:r w:rsidRPr="00991CFB">
        <w:rPr>
          <w:rFonts w:ascii="Times New Roman" w:hAnsi="Times New Roman"/>
          <w:sz w:val="24"/>
          <w:szCs w:val="24"/>
          <w:lang w:eastAsia="ru-RU"/>
        </w:rPr>
        <w:t>; протяженность от ТФУ-2 до УТ-7 – 2 тр. 4207</w:t>
      </w:r>
      <w:r w:rsidRPr="00991CFB">
        <w:rPr>
          <w:rFonts w:ascii="Times New Roman" w:hAnsi="Times New Roman"/>
          <w:i/>
          <w:sz w:val="24"/>
          <w:szCs w:val="24"/>
          <w:lang w:eastAsia="ru-RU"/>
        </w:rPr>
        <w:t>м</w:t>
      </w:r>
      <w:r w:rsidRPr="00991CFB">
        <w:rPr>
          <w:rFonts w:ascii="Times New Roman" w:hAnsi="Times New Roman"/>
          <w:sz w:val="24"/>
          <w:szCs w:val="24"/>
          <w:lang w:eastAsia="ru-RU"/>
        </w:rPr>
        <w:t xml:space="preserve">; рабочее давление – 16 </w:t>
      </w:r>
      <w:r w:rsidRPr="00991CFB">
        <w:rPr>
          <w:rFonts w:ascii="Times New Roman" w:hAnsi="Times New Roman"/>
          <w:i/>
          <w:sz w:val="24"/>
          <w:szCs w:val="24"/>
          <w:lang w:eastAsia="ru-RU"/>
        </w:rPr>
        <w:t>кгс/см</w:t>
      </w:r>
      <w:proofErr w:type="gramStart"/>
      <w:r w:rsidRPr="00991CFB">
        <w:rPr>
          <w:rFonts w:ascii="Times New Roman" w:hAnsi="Times New Roman"/>
          <w:i/>
          <w:sz w:val="24"/>
          <w:szCs w:val="24"/>
          <w:vertAlign w:val="superscript"/>
          <w:lang w:eastAsia="ru-RU"/>
        </w:rPr>
        <w:t>2</w:t>
      </w:r>
      <w:proofErr w:type="gramEnd"/>
      <w:r w:rsidRPr="00991CFB">
        <w:rPr>
          <w:rFonts w:ascii="Times New Roman" w:hAnsi="Times New Roman"/>
          <w:sz w:val="24"/>
          <w:szCs w:val="24"/>
          <w:lang w:eastAsia="ru-RU"/>
        </w:rPr>
        <w:t xml:space="preserve">; температурный график – 130-70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 xml:space="preserve"> со срезкой 110 </w:t>
      </w:r>
      <w:proofErr w:type="spellStart"/>
      <w:r w:rsidRPr="00991CFB">
        <w:rPr>
          <w:rFonts w:ascii="Times New Roman" w:hAnsi="Times New Roman"/>
          <w:sz w:val="24"/>
          <w:szCs w:val="24"/>
          <w:vertAlign w:val="superscript"/>
          <w:lang w:eastAsia="ru-RU"/>
        </w:rPr>
        <w:t>о</w:t>
      </w:r>
      <w:r w:rsidRPr="00991CFB">
        <w:rPr>
          <w:rFonts w:ascii="Times New Roman" w:hAnsi="Times New Roman"/>
          <w:sz w:val="24"/>
          <w:szCs w:val="24"/>
          <w:lang w:eastAsia="ru-RU"/>
        </w:rPr>
        <w:t>С</w:t>
      </w:r>
      <w:proofErr w:type="spellEnd"/>
      <w:r w:rsidRPr="00991CFB">
        <w:rPr>
          <w:rFonts w:ascii="Times New Roman" w:hAnsi="Times New Roman"/>
          <w:sz w:val="24"/>
          <w:szCs w:val="24"/>
          <w:lang w:eastAsia="ru-RU"/>
        </w:rPr>
        <w:t>.</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гидравлическим режимом тепловой сети №2 установлены манометры на УТ-7, УТ-6, для контроля за температурным режимом тепловой сети №2 предусмотрены врезки гильз для установки термометров на УТ-7, УТ-6. Для </w:t>
      </w:r>
      <w:proofErr w:type="gramStart"/>
      <w:r w:rsidRPr="00991CFB">
        <w:rPr>
          <w:rFonts w:ascii="Times New Roman" w:hAnsi="Times New Roman"/>
          <w:sz w:val="24"/>
          <w:szCs w:val="24"/>
          <w:lang w:eastAsia="ru-RU"/>
        </w:rPr>
        <w:t>контроля за</w:t>
      </w:r>
      <w:proofErr w:type="gramEnd"/>
      <w:r w:rsidRPr="00991CFB">
        <w:rPr>
          <w:rFonts w:ascii="Times New Roman" w:hAnsi="Times New Roman"/>
          <w:sz w:val="24"/>
          <w:szCs w:val="24"/>
          <w:lang w:eastAsia="ru-RU"/>
        </w:rPr>
        <w:t xml:space="preserve"> расходом теплоносителя тепловой сети №2 установлены датчики контроля на ТФУ-2 (см. СХ-143-ЦОС).</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Схема связей источников тепла предусматривает обеспечение теплоснабжения потребителей и взаимное резервирование работы тепловых сетей №1, №2 установленными перемычками.</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Перемычка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600</w:t>
      </w:r>
      <w:r w:rsidRPr="00991CFB">
        <w:rPr>
          <w:rFonts w:ascii="Times New Roman" w:hAnsi="Times New Roman"/>
          <w:i/>
          <w:sz w:val="24"/>
          <w:szCs w:val="24"/>
          <w:lang w:eastAsia="ru-RU"/>
        </w:rPr>
        <w:t>мм</w:t>
      </w:r>
      <w:r w:rsidRPr="00991CFB">
        <w:rPr>
          <w:rFonts w:ascii="Times New Roman" w:hAnsi="Times New Roman"/>
          <w:sz w:val="24"/>
          <w:szCs w:val="24"/>
          <w:lang w:eastAsia="ru-RU"/>
        </w:rPr>
        <w:t xml:space="preserve"> на территории </w:t>
      </w:r>
      <w:proofErr w:type="spellStart"/>
      <w:r w:rsidRPr="00991CFB">
        <w:rPr>
          <w:rFonts w:ascii="Times New Roman" w:hAnsi="Times New Roman"/>
          <w:sz w:val="24"/>
          <w:szCs w:val="24"/>
          <w:lang w:eastAsia="ru-RU"/>
        </w:rPr>
        <w:t>промплощадки</w:t>
      </w:r>
      <w:proofErr w:type="spellEnd"/>
      <w:r w:rsidRPr="00991CFB">
        <w:rPr>
          <w:rFonts w:ascii="Times New Roman" w:hAnsi="Times New Roman"/>
          <w:sz w:val="24"/>
          <w:szCs w:val="24"/>
          <w:lang w:eastAsia="ru-RU"/>
        </w:rPr>
        <w:t xml:space="preserve"> САЭС между распределительным узлом ПРК и УП ХСК и ТС предназначена для обеспечения возможности работы тепловых сетей №1, №2 при плановом или аварийном отключении одного из источников тепла.</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xml:space="preserve">Перемычка </w:t>
      </w:r>
      <w:proofErr w:type="spellStart"/>
      <w:r w:rsidRPr="00991CFB">
        <w:rPr>
          <w:rFonts w:ascii="Times New Roman" w:hAnsi="Times New Roman"/>
          <w:i/>
          <w:sz w:val="24"/>
          <w:szCs w:val="24"/>
          <w:lang w:eastAsia="ru-RU"/>
        </w:rPr>
        <w:t>Ду</w:t>
      </w:r>
      <w:proofErr w:type="spellEnd"/>
      <w:r w:rsidRPr="00991CFB">
        <w:rPr>
          <w:rFonts w:ascii="Times New Roman" w:hAnsi="Times New Roman"/>
          <w:sz w:val="24"/>
          <w:szCs w:val="24"/>
          <w:lang w:eastAsia="ru-RU"/>
        </w:rPr>
        <w:t xml:space="preserve"> 500</w:t>
      </w:r>
      <w:r w:rsidRPr="00991CFB">
        <w:rPr>
          <w:rFonts w:ascii="Times New Roman" w:hAnsi="Times New Roman"/>
          <w:i/>
          <w:sz w:val="24"/>
          <w:szCs w:val="24"/>
          <w:lang w:eastAsia="ru-RU"/>
        </w:rPr>
        <w:t>мм</w:t>
      </w:r>
      <w:r w:rsidRPr="00991CFB">
        <w:rPr>
          <w:rFonts w:ascii="Times New Roman" w:hAnsi="Times New Roman"/>
          <w:sz w:val="24"/>
          <w:szCs w:val="24"/>
          <w:lang w:eastAsia="ru-RU"/>
        </w:rPr>
        <w:t xml:space="preserve"> от ТК-1 до УТ-6 предназначена для теплоснабжения потребителей при плановом или аварийном отключении одной из теплосетей.</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Для учета отпущенной тепловой энергии и теплоносителя установлены приборы учета:</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на теплосети №1 перед УТ-9;</w:t>
      </w:r>
    </w:p>
    <w:p w:rsidR="00BA4C0E" w:rsidRPr="00991CFB" w:rsidRDefault="00BA4C0E" w:rsidP="00991CFB">
      <w:pPr>
        <w:spacing w:after="0" w:line="360" w:lineRule="auto"/>
        <w:ind w:firstLine="709"/>
        <w:contextualSpacing/>
        <w:jc w:val="both"/>
        <w:rPr>
          <w:rFonts w:ascii="Times New Roman" w:hAnsi="Times New Roman"/>
          <w:sz w:val="24"/>
          <w:szCs w:val="24"/>
          <w:lang w:eastAsia="ru-RU"/>
        </w:rPr>
      </w:pPr>
      <w:r w:rsidRPr="00991CFB">
        <w:rPr>
          <w:rFonts w:ascii="Times New Roman" w:hAnsi="Times New Roman"/>
          <w:sz w:val="24"/>
          <w:szCs w:val="24"/>
          <w:lang w:eastAsia="ru-RU"/>
        </w:rPr>
        <w:t>- на теплосети №2 перед УТ-6.</w:t>
      </w:r>
    </w:p>
    <w:p w:rsidR="00BA4C0E" w:rsidRPr="00CD4C9F" w:rsidRDefault="00BA4C0E" w:rsidP="00CD4C9F">
      <w:pPr>
        <w:spacing w:after="0" w:line="360" w:lineRule="auto"/>
        <w:ind w:firstLine="709"/>
        <w:contextualSpacing/>
        <w:jc w:val="both"/>
        <w:rPr>
          <w:rFonts w:ascii="Times New Roman" w:hAnsi="Times New Roman"/>
          <w:sz w:val="24"/>
          <w:szCs w:val="24"/>
          <w:lang w:eastAsia="ru-RU"/>
        </w:rPr>
      </w:pPr>
      <w:r w:rsidRPr="00CD4C9F">
        <w:rPr>
          <w:rFonts w:ascii="Times New Roman" w:hAnsi="Times New Roman"/>
          <w:sz w:val="24"/>
          <w:szCs w:val="24"/>
          <w:lang w:eastAsia="ru-RU"/>
        </w:rPr>
        <w:t>Характеристики тепловых сетей представлены в таблицах №8, №9,№10, №11, №12.</w:t>
      </w:r>
    </w:p>
    <w:p w:rsidR="00BA4C0E" w:rsidRPr="00CD4C9F" w:rsidRDefault="00BA4C0E" w:rsidP="00CD4C9F">
      <w:pPr>
        <w:spacing w:after="0" w:line="360" w:lineRule="auto"/>
        <w:ind w:firstLine="709"/>
        <w:jc w:val="both"/>
        <w:rPr>
          <w:rFonts w:ascii="Times New Roman" w:hAnsi="Times New Roman"/>
          <w:bCs/>
          <w:color w:val="000000"/>
          <w:sz w:val="24"/>
          <w:szCs w:val="24"/>
          <w:lang w:eastAsia="ru-RU"/>
        </w:rPr>
      </w:pPr>
      <w:r w:rsidRPr="00CD4C9F">
        <w:rPr>
          <w:rFonts w:ascii="Times New Roman" w:hAnsi="Times New Roman"/>
          <w:color w:val="000000"/>
          <w:sz w:val="24"/>
          <w:szCs w:val="24"/>
          <w:lang w:eastAsia="ru-RU"/>
        </w:rPr>
        <w:t xml:space="preserve">Крупных аварий и отказов тепловых сетей  в течение отопительного сезона за </w:t>
      </w:r>
      <w:proofErr w:type="gramStart"/>
      <w:r w:rsidRPr="00CD4C9F">
        <w:rPr>
          <w:rFonts w:ascii="Times New Roman" w:hAnsi="Times New Roman"/>
          <w:color w:val="000000"/>
          <w:sz w:val="24"/>
          <w:szCs w:val="24"/>
          <w:lang w:eastAsia="ru-RU"/>
        </w:rPr>
        <w:t>последние</w:t>
      </w:r>
      <w:proofErr w:type="gramEnd"/>
      <w:r w:rsidRPr="00CD4C9F">
        <w:rPr>
          <w:rFonts w:ascii="Times New Roman" w:hAnsi="Times New Roman"/>
          <w:color w:val="000000"/>
          <w:sz w:val="24"/>
          <w:szCs w:val="24"/>
          <w:lang w:eastAsia="ru-RU"/>
        </w:rPr>
        <w:t xml:space="preserve"> 5 лет не наблюдалось.</w:t>
      </w:r>
      <w:r w:rsidRPr="00CD4C9F">
        <w:rPr>
          <w:rFonts w:ascii="Times New Roman" w:hAnsi="Times New Roman"/>
          <w:bCs/>
          <w:color w:val="000000"/>
          <w:sz w:val="24"/>
          <w:szCs w:val="24"/>
          <w:lang w:eastAsia="ru-RU"/>
        </w:rPr>
        <w:t xml:space="preserve"> Количество незначительных отказов  с продолжительностью отключения до 2 дней составляет от 2 до 10 в год на различных участках. </w:t>
      </w:r>
    </w:p>
    <w:p w:rsidR="00BA4C0E" w:rsidRPr="00CD4C9F" w:rsidRDefault="00BA4C0E" w:rsidP="00CD4C9F">
      <w:pPr>
        <w:spacing w:after="0" w:line="360" w:lineRule="auto"/>
        <w:ind w:firstLine="709"/>
        <w:jc w:val="both"/>
        <w:rPr>
          <w:rFonts w:ascii="Times New Roman" w:hAnsi="Times New Roman"/>
          <w:bCs/>
          <w:color w:val="000000"/>
          <w:sz w:val="24"/>
          <w:szCs w:val="24"/>
          <w:lang w:eastAsia="ru-RU"/>
        </w:rPr>
      </w:pPr>
      <w:r w:rsidRPr="00CD4C9F">
        <w:rPr>
          <w:rFonts w:ascii="Times New Roman" w:hAnsi="Times New Roman"/>
          <w:bCs/>
          <w:color w:val="000000"/>
          <w:sz w:val="24"/>
          <w:szCs w:val="24"/>
          <w:lang w:eastAsia="ru-RU"/>
        </w:rPr>
        <w:t>В настоящее время используются следующие процедуры диагностики состояния: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акустической эмиссии.</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прове</w:t>
      </w:r>
      <w:r w:rsidRPr="00CD4C9F">
        <w:rPr>
          <w:rFonts w:ascii="Times New Roman" w:hAnsi="Times New Roman"/>
          <w:color w:val="000000"/>
          <w:sz w:val="24"/>
          <w:szCs w:val="24"/>
          <w:lang w:eastAsia="ru-RU"/>
        </w:rPr>
        <w:softHyphen/>
        <w:t>ренный в мировой практике и позволяющий точ</w:t>
      </w:r>
      <w:r w:rsidRPr="00CD4C9F">
        <w:rPr>
          <w:rFonts w:ascii="Times New Roman" w:hAnsi="Times New Roman"/>
          <w:color w:val="000000"/>
          <w:sz w:val="24"/>
          <w:szCs w:val="24"/>
          <w:lang w:eastAsia="ru-RU"/>
        </w:rPr>
        <w:softHyphen/>
        <w:t>но определять местоположение дефектов стального трубопровода, находящегося под из</w:t>
      </w:r>
      <w:r w:rsidRPr="00CD4C9F">
        <w:rPr>
          <w:rFonts w:ascii="Times New Roman" w:hAnsi="Times New Roman"/>
          <w:color w:val="000000"/>
          <w:sz w:val="24"/>
          <w:szCs w:val="24"/>
          <w:lang w:eastAsia="ru-RU"/>
        </w:rPr>
        <w:softHyphen/>
        <w:t>меняемым давлением, но по условиям приме</w:t>
      </w:r>
      <w:r w:rsidRPr="00CD4C9F">
        <w:rPr>
          <w:rFonts w:ascii="Times New Roman" w:hAnsi="Times New Roman"/>
          <w:color w:val="000000"/>
          <w:sz w:val="24"/>
          <w:szCs w:val="24"/>
          <w:lang w:eastAsia="ru-RU"/>
        </w:rPr>
        <w:softHyphen/>
        <w:t xml:space="preserve">нения </w:t>
      </w:r>
      <w:proofErr w:type="gramStart"/>
      <w:r w:rsidRPr="00CD4C9F">
        <w:rPr>
          <w:rFonts w:ascii="Times New Roman" w:hAnsi="Times New Roman"/>
          <w:color w:val="000000"/>
          <w:sz w:val="24"/>
          <w:szCs w:val="24"/>
          <w:lang w:eastAsia="ru-RU"/>
        </w:rPr>
        <w:t>на</w:t>
      </w:r>
      <w:proofErr w:type="gramEnd"/>
      <w:r w:rsidR="0040496F">
        <w:rPr>
          <w:rFonts w:ascii="Times New Roman" w:hAnsi="Times New Roman"/>
          <w:color w:val="000000"/>
          <w:sz w:val="24"/>
          <w:szCs w:val="24"/>
          <w:lang w:eastAsia="ru-RU"/>
        </w:rPr>
        <w:t xml:space="preserve"> </w:t>
      </w:r>
      <w:proofErr w:type="gramStart"/>
      <w:r w:rsidRPr="00CD4C9F">
        <w:rPr>
          <w:rFonts w:ascii="Times New Roman" w:hAnsi="Times New Roman"/>
          <w:color w:val="000000"/>
          <w:sz w:val="24"/>
          <w:szCs w:val="24"/>
          <w:lang w:eastAsia="ru-RU"/>
        </w:rPr>
        <w:t>действующих</w:t>
      </w:r>
      <w:proofErr w:type="gramEnd"/>
      <w:r w:rsidRPr="00CD4C9F">
        <w:rPr>
          <w:rFonts w:ascii="Times New Roman" w:hAnsi="Times New Roman"/>
          <w:color w:val="000000"/>
          <w:sz w:val="24"/>
          <w:szCs w:val="24"/>
          <w:lang w:eastAsia="ru-RU"/>
        </w:rPr>
        <w:t xml:space="preserve"> тепловых сетей имеет ограниченную область использования.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магнитной памяти металла.</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хо</w:t>
      </w:r>
      <w:r w:rsidRPr="00CD4C9F">
        <w:rPr>
          <w:rFonts w:ascii="Times New Roman" w:hAnsi="Times New Roman"/>
          <w:color w:val="000000"/>
          <w:sz w:val="24"/>
          <w:szCs w:val="24"/>
          <w:lang w:eastAsia="ru-RU"/>
        </w:rPr>
        <w:softHyphen/>
        <w:t>рош для выявления участков с повышенным на</w:t>
      </w:r>
      <w:r w:rsidRPr="00CD4C9F">
        <w:rPr>
          <w:rFonts w:ascii="Times New Roman" w:hAnsi="Times New Roman"/>
          <w:color w:val="000000"/>
          <w:sz w:val="24"/>
          <w:szCs w:val="24"/>
          <w:lang w:eastAsia="ru-RU"/>
        </w:rPr>
        <w:softHyphen/>
        <w:t>пряжением металла при непосредственном контакте с трубопроводом тепловых сетей. Используется там, где можно прокатывать каретку по голому металлу трубы, этим обусловлена и ограничен</w:t>
      </w:r>
      <w:r w:rsidRPr="00CD4C9F">
        <w:rPr>
          <w:rFonts w:ascii="Times New Roman" w:hAnsi="Times New Roman"/>
          <w:color w:val="000000"/>
          <w:sz w:val="24"/>
          <w:szCs w:val="24"/>
          <w:lang w:eastAsia="ru-RU"/>
        </w:rPr>
        <w:softHyphen/>
        <w:t>ность его применения.</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lastRenderedPageBreak/>
        <w:t xml:space="preserve">Метод наземного </w:t>
      </w:r>
      <w:proofErr w:type="spellStart"/>
      <w:r w:rsidRPr="00CD4C9F">
        <w:rPr>
          <w:rFonts w:ascii="Times New Roman" w:hAnsi="Times New Roman"/>
          <w:i/>
          <w:iCs/>
          <w:color w:val="000000"/>
          <w:sz w:val="24"/>
          <w:szCs w:val="24"/>
          <w:u w:val="single"/>
          <w:lang w:eastAsia="ru-RU"/>
        </w:rPr>
        <w:t>тепловизионного</w:t>
      </w:r>
      <w:proofErr w:type="spellEnd"/>
      <w:r w:rsidRPr="00CD4C9F">
        <w:rPr>
          <w:rFonts w:ascii="Times New Roman" w:hAnsi="Times New Roman"/>
          <w:i/>
          <w:iCs/>
          <w:color w:val="000000"/>
          <w:sz w:val="24"/>
          <w:szCs w:val="24"/>
          <w:u w:val="single"/>
          <w:lang w:eastAsia="ru-RU"/>
        </w:rPr>
        <w:t xml:space="preserve"> обследо</w:t>
      </w:r>
      <w:r w:rsidRPr="00CD4C9F">
        <w:rPr>
          <w:rFonts w:ascii="Times New Roman" w:hAnsi="Times New Roman"/>
          <w:i/>
          <w:iCs/>
          <w:color w:val="000000"/>
          <w:sz w:val="24"/>
          <w:szCs w:val="24"/>
          <w:u w:val="single"/>
          <w:lang w:eastAsia="ru-RU"/>
        </w:rPr>
        <w:softHyphen/>
        <w:t xml:space="preserve">вания с помощью </w:t>
      </w:r>
      <w:proofErr w:type="spellStart"/>
      <w:r w:rsidRPr="00CD4C9F">
        <w:rPr>
          <w:rFonts w:ascii="Times New Roman" w:hAnsi="Times New Roman"/>
          <w:i/>
          <w:iCs/>
          <w:color w:val="000000"/>
          <w:sz w:val="24"/>
          <w:szCs w:val="24"/>
          <w:u w:val="single"/>
          <w:lang w:eastAsia="ru-RU"/>
        </w:rPr>
        <w:t>тепловизора</w:t>
      </w:r>
      <w:proofErr w:type="spellEnd"/>
      <w:r w:rsidRPr="00CD4C9F">
        <w:rPr>
          <w:rFonts w:ascii="Times New Roman" w:hAnsi="Times New Roman"/>
          <w:i/>
          <w:iCs/>
          <w:color w:val="000000"/>
          <w:sz w:val="24"/>
          <w:szCs w:val="24"/>
          <w:u w:val="single"/>
          <w:lang w:eastAsia="ru-RU"/>
        </w:rPr>
        <w:t>.</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CD4C9F">
        <w:rPr>
          <w:rFonts w:ascii="Times New Roman" w:hAnsi="Times New Roman"/>
          <w:color w:val="000000"/>
          <w:sz w:val="24"/>
          <w:szCs w:val="24"/>
          <w:lang w:eastAsia="ru-RU"/>
        </w:rPr>
        <w:softHyphen/>
        <w:t>шо показывать состояние обследуемого участ</w:t>
      </w:r>
      <w:r w:rsidRPr="00CD4C9F">
        <w:rPr>
          <w:rFonts w:ascii="Times New Roman" w:hAnsi="Times New Roman"/>
          <w:color w:val="000000"/>
          <w:sz w:val="24"/>
          <w:szCs w:val="24"/>
          <w:lang w:eastAsia="ru-RU"/>
        </w:rPr>
        <w:softHyphen/>
        <w:t>ка. По вышеназванным условиям применение возможно только на 10% старых прокладок. В некоторых случаях метод эффективен для поис</w:t>
      </w:r>
      <w:r w:rsidRPr="00CD4C9F">
        <w:rPr>
          <w:rFonts w:ascii="Times New Roman" w:hAnsi="Times New Roman"/>
          <w:color w:val="000000"/>
          <w:sz w:val="24"/>
          <w:szCs w:val="24"/>
          <w:lang w:eastAsia="ru-RU"/>
        </w:rPr>
        <w:softHyphen/>
        <w:t>ка утечек.</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 xml:space="preserve">Тепловая аэросъемка в </w:t>
      </w:r>
      <w:proofErr w:type="gramStart"/>
      <w:r w:rsidRPr="00CD4C9F">
        <w:rPr>
          <w:rFonts w:ascii="Times New Roman" w:hAnsi="Times New Roman"/>
          <w:i/>
          <w:iCs/>
          <w:color w:val="000000"/>
          <w:sz w:val="24"/>
          <w:szCs w:val="24"/>
          <w:u w:val="single"/>
          <w:lang w:eastAsia="ru-RU"/>
        </w:rPr>
        <w:t>ИК-диапазоне</w:t>
      </w:r>
      <w:proofErr w:type="gramEnd"/>
      <w:r w:rsidRPr="00CD4C9F">
        <w:rPr>
          <w:rFonts w:ascii="Times New Roman" w:hAnsi="Times New Roman"/>
          <w:i/>
          <w:iCs/>
          <w:color w:val="000000"/>
          <w:sz w:val="24"/>
          <w:szCs w:val="24"/>
          <w:u w:val="single"/>
          <w:lang w:eastAsia="ru-RU"/>
        </w:rPr>
        <w:t>.</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w:t>
      </w:r>
      <w:r w:rsidRPr="00CD4C9F">
        <w:rPr>
          <w:rFonts w:ascii="Times New Roman" w:hAnsi="Times New Roman"/>
          <w:color w:val="000000"/>
          <w:sz w:val="24"/>
          <w:szCs w:val="24"/>
          <w:lang w:eastAsia="ru-RU"/>
        </w:rPr>
        <w:softHyphen/>
        <w:t>тод очень эффективен для планирования ре</w:t>
      </w:r>
      <w:r w:rsidRPr="00CD4C9F">
        <w:rPr>
          <w:rFonts w:ascii="Times New Roman" w:hAnsi="Times New Roman"/>
          <w:color w:val="000000"/>
          <w:sz w:val="24"/>
          <w:szCs w:val="24"/>
          <w:lang w:eastAsia="ru-RU"/>
        </w:rPr>
        <w:softHyphen/>
        <w:t>монтов и выявления участков с повышенными тепловыми потерями. Съемку необходимо проводить весной (март-апрель) и осенью (ок</w:t>
      </w:r>
      <w:r w:rsidRPr="00CD4C9F">
        <w:rPr>
          <w:rFonts w:ascii="Times New Roman" w:hAnsi="Times New Roman"/>
          <w:color w:val="000000"/>
          <w:sz w:val="24"/>
          <w:szCs w:val="24"/>
          <w:lang w:eastAsia="ru-RU"/>
        </w:rPr>
        <w:softHyphen/>
        <w:t>тябрь-ноябрь), когда система отопления рабо</w:t>
      </w:r>
      <w:r w:rsidRPr="00CD4C9F">
        <w:rPr>
          <w:rFonts w:ascii="Times New Roman" w:hAnsi="Times New Roman"/>
          <w:color w:val="000000"/>
          <w:sz w:val="24"/>
          <w:szCs w:val="24"/>
          <w:lang w:eastAsia="ru-RU"/>
        </w:rPr>
        <w:softHyphen/>
        <w:t>тает, но снега на земле нет.</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i/>
          <w:iCs/>
          <w:color w:val="000000"/>
          <w:sz w:val="24"/>
          <w:szCs w:val="24"/>
          <w:u w:val="single"/>
          <w:lang w:eastAsia="ru-RU"/>
        </w:rPr>
        <w:t>Метод акустической диагностики.</w:t>
      </w:r>
      <w:r w:rsidRPr="00CD4C9F">
        <w:rPr>
          <w:rFonts w:ascii="Times New Roman" w:hAnsi="Times New Roman"/>
          <w:i/>
          <w:iCs/>
          <w:color w:val="000000"/>
          <w:sz w:val="24"/>
          <w:szCs w:val="24"/>
          <w:lang w:eastAsia="ru-RU"/>
        </w:rPr>
        <w:t> </w:t>
      </w:r>
      <w:r>
        <w:rPr>
          <w:rFonts w:ascii="Times New Roman" w:hAnsi="Times New Roman"/>
          <w:color w:val="000000"/>
          <w:sz w:val="24"/>
          <w:szCs w:val="24"/>
          <w:lang w:eastAsia="ru-RU"/>
        </w:rPr>
        <w:t>Использу</w:t>
      </w:r>
      <w:r w:rsidRPr="00CD4C9F">
        <w:rPr>
          <w:rFonts w:ascii="Times New Roman" w:hAnsi="Times New Roman"/>
          <w:color w:val="000000"/>
          <w:sz w:val="24"/>
          <w:szCs w:val="24"/>
          <w:lang w:eastAsia="ru-RU"/>
        </w:rPr>
        <w:t>ются коррел</w:t>
      </w:r>
      <w:r>
        <w:rPr>
          <w:rFonts w:ascii="Times New Roman" w:hAnsi="Times New Roman"/>
          <w:color w:val="000000"/>
          <w:sz w:val="24"/>
          <w:szCs w:val="24"/>
          <w:lang w:eastAsia="ru-RU"/>
        </w:rPr>
        <w:t>яторы усовершенствованной конст</w:t>
      </w:r>
      <w:r w:rsidRPr="00CD4C9F">
        <w:rPr>
          <w:rFonts w:ascii="Times New Roman" w:hAnsi="Times New Roman"/>
          <w:color w:val="000000"/>
          <w:sz w:val="24"/>
          <w:szCs w:val="24"/>
          <w:lang w:eastAsia="ru-RU"/>
        </w:rPr>
        <w:t>рукции. Метод новый и пробные применения на тепловых сетях не дали однозначных резуль</w:t>
      </w:r>
      <w:r w:rsidRPr="00CD4C9F">
        <w:rPr>
          <w:rFonts w:ascii="Times New Roman" w:hAnsi="Times New Roman"/>
          <w:color w:val="000000"/>
          <w:sz w:val="24"/>
          <w:szCs w:val="24"/>
          <w:lang w:eastAsia="ru-RU"/>
        </w:rPr>
        <w:softHyphen/>
        <w:t>татов. Но метод имеет перспективу как инфор</w:t>
      </w:r>
      <w:r w:rsidRPr="00CD4C9F">
        <w:rPr>
          <w:rFonts w:ascii="Times New Roman" w:hAnsi="Times New Roman"/>
          <w:color w:val="000000"/>
          <w:sz w:val="24"/>
          <w:szCs w:val="24"/>
          <w:lang w:eastAsia="ru-RU"/>
        </w:rPr>
        <w:softHyphen/>
        <w:t>мационная составляющая в комплексе методов мониторинга состояния дей</w:t>
      </w:r>
      <w:r>
        <w:rPr>
          <w:rFonts w:ascii="Times New Roman" w:hAnsi="Times New Roman"/>
          <w:color w:val="000000"/>
          <w:sz w:val="24"/>
          <w:szCs w:val="24"/>
          <w:lang w:eastAsia="ru-RU"/>
        </w:rPr>
        <w:t>ствующих тепло</w:t>
      </w:r>
      <w:r w:rsidRPr="00CD4C9F">
        <w:rPr>
          <w:rFonts w:ascii="Times New Roman" w:hAnsi="Times New Roman"/>
          <w:color w:val="000000"/>
          <w:sz w:val="24"/>
          <w:szCs w:val="24"/>
          <w:lang w:eastAsia="ru-RU"/>
        </w:rPr>
        <w:t>проводов, он хорошо вписывается в процесс эксплуатации и конструктивные особенности прокладок тепловых сетей.</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proofErr w:type="spellStart"/>
      <w:r w:rsidRPr="00CD4C9F">
        <w:rPr>
          <w:rFonts w:ascii="Times New Roman" w:hAnsi="Times New Roman"/>
          <w:i/>
          <w:iCs/>
          <w:color w:val="000000"/>
          <w:sz w:val="24"/>
          <w:szCs w:val="24"/>
          <w:u w:val="single"/>
          <w:lang w:eastAsia="ru-RU"/>
        </w:rPr>
        <w:t>Опрессо</w:t>
      </w:r>
      <w:r>
        <w:rPr>
          <w:rFonts w:ascii="Times New Roman" w:hAnsi="Times New Roman"/>
          <w:i/>
          <w:iCs/>
          <w:color w:val="000000"/>
          <w:sz w:val="24"/>
          <w:szCs w:val="24"/>
          <w:u w:val="single"/>
          <w:lang w:eastAsia="ru-RU"/>
        </w:rPr>
        <w:t>вка</w:t>
      </w:r>
      <w:proofErr w:type="spellEnd"/>
      <w:r>
        <w:rPr>
          <w:rFonts w:ascii="Times New Roman" w:hAnsi="Times New Roman"/>
          <w:i/>
          <w:iCs/>
          <w:color w:val="000000"/>
          <w:sz w:val="24"/>
          <w:szCs w:val="24"/>
          <w:u w:val="single"/>
          <w:lang w:eastAsia="ru-RU"/>
        </w:rPr>
        <w:t xml:space="preserve"> на прочность повышенным дав</w:t>
      </w:r>
      <w:r w:rsidRPr="00CD4C9F">
        <w:rPr>
          <w:rFonts w:ascii="Times New Roman" w:hAnsi="Times New Roman"/>
          <w:i/>
          <w:iCs/>
          <w:color w:val="000000"/>
          <w:sz w:val="24"/>
          <w:szCs w:val="24"/>
          <w:u w:val="single"/>
          <w:lang w:eastAsia="ru-RU"/>
        </w:rPr>
        <w:t>лением.</w:t>
      </w:r>
      <w:r w:rsidRPr="00CD4C9F">
        <w:rPr>
          <w:rFonts w:ascii="Times New Roman" w:hAnsi="Times New Roman"/>
          <w:i/>
          <w:iCs/>
          <w:color w:val="000000"/>
          <w:sz w:val="24"/>
          <w:szCs w:val="24"/>
          <w:lang w:eastAsia="ru-RU"/>
        </w:rPr>
        <w:t> </w:t>
      </w:r>
      <w:r w:rsidRPr="00CD4C9F">
        <w:rPr>
          <w:rFonts w:ascii="Times New Roman" w:hAnsi="Times New Roman"/>
          <w:color w:val="000000"/>
          <w:sz w:val="24"/>
          <w:szCs w:val="24"/>
          <w:lang w:eastAsia="ru-RU"/>
        </w:rPr>
        <w:t>Метод применялся и был разработан с целью выявления ослабленных мест трубо</w:t>
      </w:r>
      <w:r w:rsidRPr="00CD4C9F">
        <w:rPr>
          <w:rFonts w:ascii="Times New Roman" w:hAnsi="Times New Roman"/>
          <w:color w:val="000000"/>
          <w:sz w:val="24"/>
          <w:szCs w:val="24"/>
          <w:lang w:eastAsia="ru-RU"/>
        </w:rPr>
        <w:softHyphen/>
        <w:t>провода в ремонтный период и исключения по</w:t>
      </w:r>
      <w:r w:rsidRPr="00CD4C9F">
        <w:rPr>
          <w:rFonts w:ascii="Times New Roman" w:hAnsi="Times New Roman"/>
          <w:color w:val="000000"/>
          <w:sz w:val="24"/>
          <w:szCs w:val="24"/>
          <w:lang w:eastAsia="ru-RU"/>
        </w:rPr>
        <w:softHyphen/>
        <w:t>явления повреждений в отопительный период. Он имел долгий период освоения и внедрения, но в настоящ</w:t>
      </w:r>
      <w:r>
        <w:rPr>
          <w:rFonts w:ascii="Times New Roman" w:hAnsi="Times New Roman"/>
          <w:color w:val="000000"/>
          <w:sz w:val="24"/>
          <w:szCs w:val="24"/>
          <w:lang w:eastAsia="ru-RU"/>
        </w:rPr>
        <w:t>ее время в среднем стабильно по</w:t>
      </w:r>
      <w:r w:rsidRPr="00CD4C9F">
        <w:rPr>
          <w:rFonts w:ascii="Times New Roman" w:hAnsi="Times New Roman"/>
          <w:color w:val="000000"/>
          <w:sz w:val="24"/>
          <w:szCs w:val="24"/>
          <w:lang w:eastAsia="ru-RU"/>
        </w:rPr>
        <w:t>казывает эффективность 93-94%. То есть 94% повреждений выявляется в ремонтный период и только 6% ух</w:t>
      </w:r>
      <w:r>
        <w:rPr>
          <w:rFonts w:ascii="Times New Roman" w:hAnsi="Times New Roman"/>
          <w:color w:val="000000"/>
          <w:sz w:val="24"/>
          <w:szCs w:val="24"/>
          <w:lang w:eastAsia="ru-RU"/>
        </w:rPr>
        <w:t>одит на период отопления. С при</w:t>
      </w:r>
      <w:r w:rsidRPr="00CD4C9F">
        <w:rPr>
          <w:rFonts w:ascii="Times New Roman" w:hAnsi="Times New Roman"/>
          <w:color w:val="000000"/>
          <w:sz w:val="24"/>
          <w:szCs w:val="24"/>
          <w:lang w:eastAsia="ru-RU"/>
        </w:rPr>
        <w:t>менением комплексной оперативной системы сбора и анал</w:t>
      </w:r>
      <w:r>
        <w:rPr>
          <w:rFonts w:ascii="Times New Roman" w:hAnsi="Times New Roman"/>
          <w:color w:val="000000"/>
          <w:sz w:val="24"/>
          <w:szCs w:val="24"/>
          <w:lang w:eastAsia="ru-RU"/>
        </w:rPr>
        <w:t>иза данных о состоянии теплопро</w:t>
      </w:r>
      <w:r w:rsidRPr="00CD4C9F">
        <w:rPr>
          <w:rFonts w:ascii="Times New Roman" w:hAnsi="Times New Roman"/>
          <w:color w:val="000000"/>
          <w:sz w:val="24"/>
          <w:szCs w:val="24"/>
          <w:lang w:eastAsia="ru-RU"/>
        </w:rPr>
        <w:t xml:space="preserve">водов, </w:t>
      </w:r>
      <w:proofErr w:type="spellStart"/>
      <w:r w:rsidRPr="00CD4C9F">
        <w:rPr>
          <w:rFonts w:ascii="Times New Roman" w:hAnsi="Times New Roman"/>
          <w:color w:val="000000"/>
          <w:sz w:val="24"/>
          <w:szCs w:val="24"/>
          <w:lang w:eastAsia="ru-RU"/>
        </w:rPr>
        <w:t>опр</w:t>
      </w:r>
      <w:r>
        <w:rPr>
          <w:rFonts w:ascii="Times New Roman" w:hAnsi="Times New Roman"/>
          <w:color w:val="000000"/>
          <w:sz w:val="24"/>
          <w:szCs w:val="24"/>
          <w:lang w:eastAsia="ru-RU"/>
        </w:rPr>
        <w:t>ессовку</w:t>
      </w:r>
      <w:proofErr w:type="spellEnd"/>
      <w:r>
        <w:rPr>
          <w:rFonts w:ascii="Times New Roman" w:hAnsi="Times New Roman"/>
          <w:color w:val="000000"/>
          <w:sz w:val="24"/>
          <w:szCs w:val="24"/>
          <w:lang w:eastAsia="ru-RU"/>
        </w:rPr>
        <w:t xml:space="preserve"> стало возможным рассмат</w:t>
      </w:r>
      <w:r w:rsidRPr="00CD4C9F">
        <w:rPr>
          <w:rFonts w:ascii="Times New Roman" w:hAnsi="Times New Roman"/>
          <w:color w:val="000000"/>
          <w:sz w:val="24"/>
          <w:szCs w:val="24"/>
          <w:lang w:eastAsia="ru-RU"/>
        </w:rPr>
        <w:t>ривать, как метод диагностики и планирования ремонтов, перекладок тепловых сетей.</w:t>
      </w:r>
    </w:p>
    <w:p w:rsidR="00BA4C0E" w:rsidRPr="00CD4C9F"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color w:val="000000"/>
          <w:sz w:val="24"/>
          <w:szCs w:val="24"/>
          <w:lang w:eastAsia="ru-RU"/>
        </w:rPr>
        <w:t>Согласно требованиям «Правила технической эксплуатации тепловых энергоустановок» (Минэнерго Росси №115 от 24.03.03 г) и «Типовой инструкции по технической эксплуатации систем транспорта и распределения тепловой энергии» (РД 153-34.0-20.507-98) гидравлические испытания на прочность и плотность тепловых сетей проводятся ежегодно.</w:t>
      </w:r>
    </w:p>
    <w:p w:rsidR="00BA4C0E" w:rsidRDefault="00BA4C0E" w:rsidP="00CD4C9F">
      <w:pPr>
        <w:spacing w:after="0" w:line="360" w:lineRule="auto"/>
        <w:ind w:firstLine="709"/>
        <w:jc w:val="both"/>
        <w:rPr>
          <w:rFonts w:ascii="Times New Roman" w:hAnsi="Times New Roman"/>
          <w:color w:val="000000"/>
          <w:sz w:val="24"/>
          <w:szCs w:val="24"/>
          <w:lang w:eastAsia="ru-RU"/>
        </w:rPr>
      </w:pPr>
      <w:r w:rsidRPr="00CD4C9F">
        <w:rPr>
          <w:rFonts w:ascii="Times New Roman" w:hAnsi="Times New Roman"/>
          <w:color w:val="000000"/>
          <w:sz w:val="24"/>
          <w:szCs w:val="24"/>
          <w:lang w:eastAsia="ru-RU"/>
        </w:rPr>
        <w:t>Испытания на максимальную температуру теплоносителя проводятся с целью определения компенсирующей способност</w:t>
      </w:r>
      <w:r>
        <w:rPr>
          <w:rFonts w:ascii="Times New Roman" w:hAnsi="Times New Roman"/>
          <w:color w:val="000000"/>
          <w:sz w:val="24"/>
          <w:szCs w:val="24"/>
          <w:lang w:eastAsia="ru-RU"/>
        </w:rPr>
        <w:t xml:space="preserve">и тепловых сетей раз в 2 года. </w:t>
      </w:r>
      <w:r w:rsidRPr="00CD4C9F">
        <w:rPr>
          <w:rFonts w:ascii="Times New Roman" w:hAnsi="Times New Roman"/>
          <w:color w:val="000000"/>
          <w:sz w:val="24"/>
          <w:szCs w:val="24"/>
          <w:lang w:eastAsia="ru-RU"/>
        </w:rPr>
        <w:t>Испытания на тепловые потери проводятся 1 раз в 5 лет с целью определения нормативных потерь.</w:t>
      </w: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p>
    <w:p w:rsidR="00A106D6" w:rsidRDefault="00A106D6" w:rsidP="00A106D6">
      <w:p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Таблица № 6 </w:t>
      </w:r>
      <w:r w:rsidRPr="00A106D6">
        <w:rPr>
          <w:rFonts w:ascii="Times New Roman" w:hAnsi="Times New Roman"/>
          <w:bCs/>
          <w:color w:val="000000"/>
          <w:sz w:val="24"/>
          <w:szCs w:val="24"/>
          <w:lang w:eastAsia="ru-RU"/>
        </w:rPr>
        <w:t>– Основные характеристики теплотрассы № 1.</w:t>
      </w:r>
    </w:p>
    <w:p w:rsidR="00A106D6" w:rsidRPr="00CD4C9F" w:rsidRDefault="00A106D6" w:rsidP="00CD4C9F">
      <w:pPr>
        <w:spacing w:after="0" w:line="360" w:lineRule="auto"/>
        <w:ind w:firstLine="709"/>
        <w:jc w:val="both"/>
        <w:rPr>
          <w:rFonts w:ascii="Times New Roman" w:hAnsi="Times New Roman"/>
          <w:sz w:val="20"/>
          <w:szCs w:val="20"/>
          <w:lang w:eastAsia="ru-RU"/>
        </w:rPr>
      </w:pPr>
    </w:p>
    <w:p w:rsidR="00BA4C0E" w:rsidRDefault="00BA4C0E" w:rsidP="00F2348A">
      <w:pPr>
        <w:pStyle w:val="a3"/>
        <w:spacing w:line="360" w:lineRule="auto"/>
        <w:ind w:left="0" w:firstLine="851"/>
        <w:jc w:val="both"/>
        <w:rPr>
          <w:sz w:val="24"/>
          <w:szCs w:val="24"/>
        </w:rPr>
      </w:pPr>
    </w:p>
    <w:p w:rsidR="00BA4C0E" w:rsidRDefault="00BA4C0E" w:rsidP="00F2348A">
      <w:pPr>
        <w:pStyle w:val="a3"/>
        <w:spacing w:line="360" w:lineRule="auto"/>
        <w:ind w:left="0" w:firstLine="851"/>
        <w:jc w:val="both"/>
        <w:rPr>
          <w:sz w:val="24"/>
          <w:szCs w:val="24"/>
        </w:rPr>
        <w:sectPr w:rsidR="00BA4C0E" w:rsidSect="00F81926">
          <w:footerReference w:type="even" r:id="rId10"/>
          <w:footerReference w:type="default" r:id="rId11"/>
          <w:pgSz w:w="11906" w:h="16838"/>
          <w:pgMar w:top="1134" w:right="566" w:bottom="1134" w:left="1080" w:header="708" w:footer="708" w:gutter="0"/>
          <w:cols w:space="708"/>
          <w:titlePg/>
          <w:docGrid w:linePitch="360"/>
        </w:sectPr>
      </w:pPr>
    </w:p>
    <w:tbl>
      <w:tblPr>
        <w:tblW w:w="15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1094"/>
        <w:gridCol w:w="1116"/>
        <w:gridCol w:w="1116"/>
        <w:gridCol w:w="1116"/>
        <w:gridCol w:w="1116"/>
        <w:gridCol w:w="1116"/>
        <w:gridCol w:w="1116"/>
        <w:gridCol w:w="1116"/>
        <w:gridCol w:w="1116"/>
        <w:gridCol w:w="1116"/>
        <w:gridCol w:w="1076"/>
        <w:gridCol w:w="999"/>
      </w:tblGrid>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p>
        </w:tc>
        <w:tc>
          <w:tcPr>
            <w:tcW w:w="1094"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РУПРК</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УТ-20</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УТ-19</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УТ-17</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УТ-16</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УТ-15</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УТ-14</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УТ-13</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УТ-11</w:t>
            </w:r>
          </w:p>
        </w:tc>
        <w:tc>
          <w:tcPr>
            <w:tcW w:w="111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УТ-10</w:t>
            </w:r>
          </w:p>
        </w:tc>
        <w:tc>
          <w:tcPr>
            <w:tcW w:w="1076"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УТ-9</w:t>
            </w:r>
          </w:p>
        </w:tc>
        <w:tc>
          <w:tcPr>
            <w:tcW w:w="999" w:type="dxa"/>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0"/>
                <w:szCs w:val="20"/>
                <w:lang w:eastAsia="ru-RU"/>
              </w:rPr>
            </w:pPr>
            <w:r w:rsidRPr="005F0E36">
              <w:rPr>
                <w:rFonts w:ascii="Times New Roman" w:hAnsi="Times New Roman" w:cs="Arial"/>
                <w:bCs/>
                <w:sz w:val="20"/>
                <w:szCs w:val="20"/>
                <w:lang w:eastAsia="ru-RU"/>
              </w:rPr>
              <w:t>УТ-1</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13</w:t>
            </w:r>
          </w:p>
        </w:tc>
      </w:tr>
      <w:tr w:rsidR="00BA4C0E" w:rsidRPr="007768FB" w:rsidTr="009F0EC9">
        <w:trPr>
          <w:trHeight w:val="297"/>
          <w:jc w:val="center"/>
        </w:trPr>
        <w:tc>
          <w:tcPr>
            <w:tcW w:w="15737" w:type="dxa"/>
            <w:gridSpan w:val="13"/>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При отсутствии </w:t>
            </w:r>
            <w:proofErr w:type="spellStart"/>
            <w:r w:rsidRPr="007768FB">
              <w:rPr>
                <w:rFonts w:ascii="Times New Roman" w:hAnsi="Times New Roman" w:cs="Arial"/>
                <w:bCs/>
                <w:sz w:val="24"/>
                <w:szCs w:val="24"/>
                <w:lang w:eastAsia="ru-RU"/>
              </w:rPr>
              <w:t>водоразбора</w:t>
            </w:r>
            <w:proofErr w:type="spellEnd"/>
            <w:r w:rsidRPr="007768FB">
              <w:rPr>
                <w:rFonts w:ascii="Times New Roman" w:hAnsi="Times New Roman" w:cs="Arial"/>
                <w:bCs/>
                <w:sz w:val="24"/>
                <w:szCs w:val="24"/>
                <w:lang w:eastAsia="ru-RU"/>
              </w:rPr>
              <w:t xml:space="preserve"> (режим 1)</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Отметка поверхности земли</w:t>
            </w:r>
            <w:proofErr w:type="gramStart"/>
            <w:r w:rsidRPr="007768FB">
              <w:rPr>
                <w:rFonts w:ascii="Times New Roman" w:hAnsi="Times New Roman" w:cs="Arial"/>
                <w:bCs/>
                <w:sz w:val="24"/>
                <w:szCs w:val="24"/>
                <w:lang w:eastAsia="ru-RU"/>
              </w:rPr>
              <w:t xml:space="preserve"> ,</w:t>
            </w:r>
            <w:proofErr w:type="gramEnd"/>
            <w:r w:rsidRPr="007768FB">
              <w:rPr>
                <w:rFonts w:ascii="Times New Roman" w:hAnsi="Times New Roman" w:cs="Arial"/>
                <w:bCs/>
                <w:i/>
                <w:sz w:val="24"/>
                <w:szCs w:val="24"/>
                <w:lang w:eastAsia="ru-RU"/>
              </w:rPr>
              <w:t>м</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210,7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208,7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207,8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209,1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204,1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206,9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215,4</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302,382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302,255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299,905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298,786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297,55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296,24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295,67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292,56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291,1114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290,634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290,52</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239,403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242,727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242,848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245,198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246,317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247,554</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248,864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249,43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252,543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253,991</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254,468</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254,584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1053,3</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1043,2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1041,9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982,8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948,9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334,1</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284,9</w:t>
            </w:r>
          </w:p>
        </w:tc>
      </w:tr>
      <w:tr w:rsidR="00BA4C0E" w:rsidRPr="007768FB" w:rsidTr="009F0EC9">
        <w:trPr>
          <w:trHeight w:val="297"/>
          <w:jc w:val="center"/>
        </w:trPr>
        <w:tc>
          <w:tcPr>
            <w:tcW w:w="15737" w:type="dxa"/>
            <w:gridSpan w:val="13"/>
          </w:tcPr>
          <w:p w:rsidR="00BA4C0E" w:rsidRPr="005F0E36"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5F0E36">
              <w:rPr>
                <w:rFonts w:ascii="Times New Roman" w:hAnsi="Times New Roman" w:cs="Arial"/>
                <w:bCs/>
                <w:sz w:val="24"/>
                <w:szCs w:val="24"/>
                <w:lang w:eastAsia="ru-RU"/>
              </w:rPr>
              <w:t>При максимальном отборе воды из подающей линии тепловой сети (режим 2)</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302,08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299,645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298,486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297,204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295,846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295,259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292,026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290,529</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290,006</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289,88</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238,764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242,082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242,209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244,559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245,678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246,915</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248,225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248,791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251,905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253,353</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253,83</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253,946</w:t>
            </w:r>
          </w:p>
        </w:tc>
      </w:tr>
      <w:tr w:rsidR="00BA4C0E" w:rsidRPr="007768FB" w:rsidTr="009F0EC9">
        <w:trPr>
          <w:trHeight w:val="52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1080,46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1080,465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1079,672</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1061,823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1060,502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1053,944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1053,944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1027,279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1001,479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964,962</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349,632</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297,835</w:t>
            </w:r>
          </w:p>
        </w:tc>
      </w:tr>
      <w:tr w:rsidR="00BA4C0E" w:rsidRPr="007768FB" w:rsidTr="009F0EC9">
        <w:trPr>
          <w:trHeight w:val="297"/>
          <w:jc w:val="center"/>
        </w:trPr>
        <w:tc>
          <w:tcPr>
            <w:tcW w:w="15737" w:type="dxa"/>
            <w:gridSpan w:val="13"/>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При максимальном отборе воды из обратной линии тепловой сети (режим 3)</w:t>
            </w:r>
          </w:p>
        </w:tc>
      </w:tr>
      <w:tr w:rsidR="00BA4C0E" w:rsidRPr="007768FB" w:rsidTr="009F0EC9">
        <w:trPr>
          <w:trHeight w:val="297"/>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Длина,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0,00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672,0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676,0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1119,0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1264,0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1511,0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1783,0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1894,0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2637,0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2952,0</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3865,0</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4207,0</w:t>
            </w:r>
          </w:p>
        </w:tc>
      </w:tr>
      <w:tr w:rsidR="00BA4C0E" w:rsidRPr="007768FB" w:rsidTr="009F0EC9">
        <w:trPr>
          <w:trHeight w:val="319"/>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Диаметр, </w:t>
            </w:r>
            <w:proofErr w:type="gramStart"/>
            <w:r w:rsidRPr="007768FB">
              <w:rPr>
                <w:rFonts w:ascii="Times New Roman" w:hAnsi="Times New Roman" w:cs="Arial"/>
                <w:bCs/>
                <w:i/>
                <w:sz w:val="24"/>
                <w:szCs w:val="24"/>
                <w:lang w:eastAsia="ru-RU"/>
              </w:rPr>
              <w:t>мм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514</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подающего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305,7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302,213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302,08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299,609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298,433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297,132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295,754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295,158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291,875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290,346</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289,79</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289,652</w:t>
            </w:r>
          </w:p>
        </w:tc>
      </w:tr>
      <w:tr w:rsidR="00BA4C0E" w:rsidRPr="007768FB" w:rsidTr="009F0EC9">
        <w:trPr>
          <w:trHeight w:val="615"/>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Напор обратного трубопровода, </w:t>
            </w:r>
            <w:proofErr w:type="gramStart"/>
            <w:r w:rsidRPr="007768FB">
              <w:rPr>
                <w:rFonts w:ascii="Times New Roman" w:hAnsi="Times New Roman" w:cs="Arial"/>
                <w:bCs/>
                <w:i/>
                <w:sz w:val="24"/>
                <w:szCs w:val="24"/>
                <w:lang w:eastAsia="ru-RU"/>
              </w:rPr>
              <w:t>м</w:t>
            </w:r>
            <w:proofErr w:type="gramEnd"/>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238,313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241,631</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241,758</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244,143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245,279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246,534</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247,864</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248,439</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251,602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253,082</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253,59</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253,718</w:t>
            </w:r>
          </w:p>
        </w:tc>
      </w:tr>
      <w:tr w:rsidR="00BA4C0E" w:rsidRPr="007768FB" w:rsidTr="009F0EC9">
        <w:trPr>
          <w:trHeight w:val="526"/>
          <w:jc w:val="center"/>
        </w:trPr>
        <w:tc>
          <w:tcPr>
            <w:tcW w:w="252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 xml:space="preserve">Расход сетевой воды, </w:t>
            </w:r>
            <w:r w:rsidRPr="007768FB">
              <w:rPr>
                <w:rFonts w:ascii="Times New Roman" w:hAnsi="Times New Roman" w:cs="Arial"/>
                <w:bCs/>
                <w:i/>
                <w:sz w:val="24"/>
                <w:szCs w:val="24"/>
                <w:lang w:eastAsia="ru-RU"/>
              </w:rPr>
              <w:t>м</w:t>
            </w:r>
            <w:r w:rsidRPr="007768FB">
              <w:rPr>
                <w:rFonts w:ascii="Times New Roman" w:hAnsi="Times New Roman" w:cs="Arial"/>
                <w:bCs/>
                <w:i/>
                <w:sz w:val="24"/>
                <w:szCs w:val="24"/>
                <w:vertAlign w:val="superscript"/>
                <w:lang w:eastAsia="ru-RU"/>
              </w:rPr>
              <w:t>3</w:t>
            </w:r>
            <w:r w:rsidRPr="007768FB">
              <w:rPr>
                <w:rFonts w:ascii="Times New Roman" w:hAnsi="Times New Roman" w:cs="Arial"/>
                <w:bCs/>
                <w:i/>
                <w:sz w:val="24"/>
                <w:szCs w:val="24"/>
                <w:lang w:eastAsia="ru-RU"/>
              </w:rPr>
              <w:t>/ч</w:t>
            </w:r>
          </w:p>
        </w:tc>
        <w:tc>
          <w:tcPr>
            <w:tcW w:w="1094"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1080,5</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1079,7</w:t>
            </w:r>
          </w:p>
        </w:tc>
        <w:tc>
          <w:tcPr>
            <w:tcW w:w="1116" w:type="dxa"/>
          </w:tcPr>
          <w:p w:rsidR="00BA4C0E" w:rsidRPr="007768FB" w:rsidRDefault="00BA4C0E" w:rsidP="009F0EC9">
            <w:pPr>
              <w:keepNext/>
              <w:widowControl w:val="0"/>
              <w:autoSpaceDE w:val="0"/>
              <w:autoSpaceDN w:val="0"/>
              <w:adjustRightInd w:val="0"/>
              <w:spacing w:after="0" w:line="240" w:lineRule="auto"/>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1069,6</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1068,3</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1061,7</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1035,0</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1009,2</w:t>
            </w:r>
          </w:p>
        </w:tc>
        <w:tc>
          <w:tcPr>
            <w:tcW w:w="111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975,3</w:t>
            </w:r>
          </w:p>
        </w:tc>
        <w:tc>
          <w:tcPr>
            <w:tcW w:w="1076"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360,5</w:t>
            </w:r>
          </w:p>
        </w:tc>
        <w:tc>
          <w:tcPr>
            <w:tcW w:w="999" w:type="dxa"/>
          </w:tcPr>
          <w:p w:rsidR="00BA4C0E" w:rsidRPr="007768FB" w:rsidRDefault="00BA4C0E" w:rsidP="009F0EC9">
            <w:pPr>
              <w:keepNext/>
              <w:widowControl w:val="0"/>
              <w:autoSpaceDE w:val="0"/>
              <w:autoSpaceDN w:val="0"/>
              <w:adjustRightInd w:val="0"/>
              <w:spacing w:after="0" w:line="240" w:lineRule="auto"/>
              <w:jc w:val="center"/>
              <w:outlineLvl w:val="1"/>
              <w:rPr>
                <w:rFonts w:ascii="Times New Roman" w:hAnsi="Times New Roman" w:cs="Arial"/>
                <w:bCs/>
                <w:sz w:val="24"/>
                <w:szCs w:val="24"/>
                <w:lang w:eastAsia="ru-RU"/>
              </w:rPr>
            </w:pPr>
            <w:r w:rsidRPr="007768FB">
              <w:rPr>
                <w:rFonts w:ascii="Times New Roman" w:hAnsi="Times New Roman" w:cs="Arial"/>
                <w:bCs/>
                <w:sz w:val="24"/>
                <w:szCs w:val="24"/>
                <w:lang w:eastAsia="ru-RU"/>
              </w:rPr>
              <w:t>311,3</w:t>
            </w:r>
          </w:p>
        </w:tc>
      </w:tr>
    </w:tbl>
    <w:p w:rsidR="00BA4C0E" w:rsidRDefault="00FA194F" w:rsidP="003A3AAA">
      <w:pPr>
        <w:pStyle w:val="a5"/>
        <w:rPr>
          <w:shd w:val="clear" w:color="auto" w:fill="FFFFFF"/>
        </w:rPr>
      </w:pPr>
      <w:r>
        <w:rPr>
          <w:noProof/>
          <w:color w:val="FF0000"/>
          <w:shd w:val="clear" w:color="auto" w:fill="FFFFFF"/>
        </w:rPr>
        <w:lastRenderedPageBreak/>
        <w:drawing>
          <wp:inline distT="0" distB="0" distL="0" distR="0">
            <wp:extent cx="9298305" cy="5213350"/>
            <wp:effectExtent l="0" t="0" r="0" b="0"/>
            <wp:docPr id="2"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4C0E" w:rsidRDefault="00BA4C0E" w:rsidP="003A3AAA">
      <w:pPr>
        <w:pStyle w:val="a5"/>
        <w:rPr>
          <w:b w:val="0"/>
        </w:rPr>
      </w:pPr>
      <w:r w:rsidRPr="003A3AAA">
        <w:rPr>
          <w:b w:val="0"/>
        </w:rPr>
        <w:t xml:space="preserve"> </w:t>
      </w:r>
      <w:r>
        <w:rPr>
          <w:b w:val="0"/>
        </w:rPr>
        <w:t>Рисунок 2</w:t>
      </w:r>
      <w:r w:rsidRPr="00407218">
        <w:rPr>
          <w:b w:val="0"/>
        </w:rPr>
        <w:t xml:space="preserve"> – Пьезометрический график теплотрассы № 1.</w:t>
      </w:r>
    </w:p>
    <w:p w:rsidR="00BA4C0E" w:rsidRDefault="0040496F" w:rsidP="003A3AAA">
      <w:pPr>
        <w:pStyle w:val="a5"/>
        <w:rPr>
          <w:b w:val="0"/>
        </w:rPr>
      </w:pPr>
      <w:r>
        <w:rPr>
          <w:b w:val="0"/>
        </w:rPr>
        <w:t xml:space="preserve"> </w:t>
      </w:r>
    </w:p>
    <w:p w:rsidR="0040496F" w:rsidRDefault="0040496F" w:rsidP="003A3AAA">
      <w:pPr>
        <w:pStyle w:val="a5"/>
        <w:rPr>
          <w:b w:val="0"/>
        </w:rPr>
      </w:pPr>
    </w:p>
    <w:tbl>
      <w:tblPr>
        <w:tblpPr w:leftFromText="181" w:rightFromText="181" w:vertAnchor="text" w:horzAnchor="margin" w:tblpY="50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1017"/>
        <w:gridCol w:w="991"/>
        <w:gridCol w:w="1137"/>
        <w:gridCol w:w="958"/>
        <w:gridCol w:w="957"/>
        <w:gridCol w:w="1083"/>
        <w:gridCol w:w="968"/>
        <w:gridCol w:w="989"/>
        <w:gridCol w:w="1083"/>
        <w:gridCol w:w="968"/>
        <w:gridCol w:w="969"/>
        <w:gridCol w:w="1050"/>
        <w:gridCol w:w="958"/>
      </w:tblGrid>
      <w:tr w:rsidR="00BA4C0E" w:rsidRPr="008A4C9C" w:rsidTr="003339BA">
        <w:trPr>
          <w:trHeight w:val="838"/>
        </w:trPr>
        <w:tc>
          <w:tcPr>
            <w:tcW w:w="2292" w:type="dxa"/>
            <w:vAlign w:val="center"/>
          </w:tcPr>
          <w:p w:rsidR="00BA4C0E" w:rsidRPr="00D31ADD" w:rsidRDefault="00BA4C0E" w:rsidP="00473547">
            <w:pPr>
              <w:pStyle w:val="a5"/>
              <w:rPr>
                <w:b w:val="0"/>
              </w:rPr>
            </w:pPr>
            <w:r w:rsidRPr="00D31ADD">
              <w:rPr>
                <w:b w:val="0"/>
              </w:rPr>
              <w:t>Наименование</w:t>
            </w:r>
          </w:p>
        </w:tc>
        <w:tc>
          <w:tcPr>
            <w:tcW w:w="1017" w:type="dxa"/>
            <w:vAlign w:val="center"/>
          </w:tcPr>
          <w:p w:rsidR="00BA4C0E" w:rsidRPr="00D31ADD" w:rsidRDefault="00BA4C0E" w:rsidP="00473547">
            <w:pPr>
              <w:pStyle w:val="a5"/>
              <w:rPr>
                <w:b w:val="0"/>
              </w:rPr>
            </w:pPr>
            <w:r w:rsidRPr="00D31ADD">
              <w:rPr>
                <w:b w:val="0"/>
              </w:rPr>
              <w:t>Ряд В</w:t>
            </w:r>
            <w:proofErr w:type="gramStart"/>
            <w:r w:rsidRPr="00D31ADD">
              <w:rPr>
                <w:b w:val="0"/>
              </w:rPr>
              <w:t>1</w:t>
            </w:r>
            <w:proofErr w:type="gramEnd"/>
          </w:p>
        </w:tc>
        <w:tc>
          <w:tcPr>
            <w:tcW w:w="991" w:type="dxa"/>
            <w:vAlign w:val="center"/>
          </w:tcPr>
          <w:p w:rsidR="00BA4C0E" w:rsidRPr="00D31ADD" w:rsidRDefault="00BA4C0E" w:rsidP="00473547">
            <w:pPr>
              <w:pStyle w:val="a5"/>
              <w:rPr>
                <w:b w:val="0"/>
              </w:rPr>
            </w:pPr>
            <w:r w:rsidRPr="00D31ADD">
              <w:rPr>
                <w:b w:val="0"/>
              </w:rPr>
              <w:t>УТ КНСп-3</w:t>
            </w:r>
          </w:p>
        </w:tc>
        <w:tc>
          <w:tcPr>
            <w:tcW w:w="1137" w:type="dxa"/>
            <w:vAlign w:val="center"/>
          </w:tcPr>
          <w:p w:rsidR="00BA4C0E" w:rsidRPr="00D31ADD" w:rsidRDefault="00BA4C0E" w:rsidP="00473547">
            <w:pPr>
              <w:pStyle w:val="a5"/>
              <w:rPr>
                <w:b w:val="0"/>
              </w:rPr>
            </w:pPr>
            <w:r w:rsidRPr="00D31ADD">
              <w:rPr>
                <w:b w:val="0"/>
              </w:rPr>
              <w:t>УТ-2</w:t>
            </w:r>
          </w:p>
        </w:tc>
        <w:tc>
          <w:tcPr>
            <w:tcW w:w="958" w:type="dxa"/>
            <w:vAlign w:val="center"/>
          </w:tcPr>
          <w:p w:rsidR="00BA4C0E" w:rsidRPr="00D31ADD" w:rsidRDefault="00BA4C0E" w:rsidP="00473547">
            <w:pPr>
              <w:pStyle w:val="a5"/>
              <w:rPr>
                <w:b w:val="0"/>
              </w:rPr>
            </w:pPr>
            <w:r w:rsidRPr="00D31ADD">
              <w:rPr>
                <w:b w:val="0"/>
              </w:rPr>
              <w:t>УТ-2а</w:t>
            </w:r>
          </w:p>
        </w:tc>
        <w:tc>
          <w:tcPr>
            <w:tcW w:w="957" w:type="dxa"/>
            <w:vAlign w:val="center"/>
          </w:tcPr>
          <w:p w:rsidR="00BA4C0E" w:rsidRPr="00D31ADD" w:rsidRDefault="00BA4C0E" w:rsidP="00473547">
            <w:pPr>
              <w:pStyle w:val="a5"/>
              <w:rPr>
                <w:b w:val="0"/>
              </w:rPr>
            </w:pPr>
            <w:r w:rsidRPr="00D31ADD">
              <w:rPr>
                <w:b w:val="0"/>
              </w:rPr>
              <w:t>УТ-3</w:t>
            </w:r>
          </w:p>
        </w:tc>
        <w:tc>
          <w:tcPr>
            <w:tcW w:w="1083" w:type="dxa"/>
            <w:vAlign w:val="center"/>
          </w:tcPr>
          <w:p w:rsidR="00BA4C0E" w:rsidRPr="00D31ADD" w:rsidRDefault="00BA4C0E" w:rsidP="00473547">
            <w:pPr>
              <w:pStyle w:val="a5"/>
              <w:rPr>
                <w:b w:val="0"/>
              </w:rPr>
            </w:pPr>
            <w:r w:rsidRPr="00D31ADD">
              <w:rPr>
                <w:b w:val="0"/>
              </w:rPr>
              <w:t>УТ-3а</w:t>
            </w:r>
          </w:p>
        </w:tc>
        <w:tc>
          <w:tcPr>
            <w:tcW w:w="968" w:type="dxa"/>
            <w:vAlign w:val="center"/>
          </w:tcPr>
          <w:p w:rsidR="00BA4C0E" w:rsidRPr="00D31ADD" w:rsidRDefault="00BA4C0E" w:rsidP="00473547">
            <w:pPr>
              <w:pStyle w:val="a5"/>
              <w:rPr>
                <w:b w:val="0"/>
              </w:rPr>
            </w:pPr>
            <w:r w:rsidRPr="00D31ADD">
              <w:rPr>
                <w:b w:val="0"/>
              </w:rPr>
              <w:t>УТ-6</w:t>
            </w:r>
          </w:p>
        </w:tc>
        <w:tc>
          <w:tcPr>
            <w:tcW w:w="989" w:type="dxa"/>
            <w:vAlign w:val="center"/>
          </w:tcPr>
          <w:p w:rsidR="00BA4C0E" w:rsidRPr="00D31ADD" w:rsidRDefault="00BA4C0E" w:rsidP="00473547">
            <w:pPr>
              <w:pStyle w:val="a5"/>
              <w:rPr>
                <w:b w:val="0"/>
              </w:rPr>
            </w:pPr>
            <w:r w:rsidRPr="00D31ADD">
              <w:rPr>
                <w:b w:val="0"/>
              </w:rPr>
              <w:t>УТ-8</w:t>
            </w:r>
          </w:p>
        </w:tc>
        <w:tc>
          <w:tcPr>
            <w:tcW w:w="1083" w:type="dxa"/>
            <w:vAlign w:val="center"/>
          </w:tcPr>
          <w:p w:rsidR="00BA4C0E" w:rsidRPr="00D31ADD" w:rsidRDefault="00BA4C0E" w:rsidP="00473547">
            <w:pPr>
              <w:pStyle w:val="a5"/>
              <w:rPr>
                <w:b w:val="0"/>
              </w:rPr>
            </w:pPr>
            <w:r w:rsidRPr="00D31ADD">
              <w:rPr>
                <w:b w:val="0"/>
              </w:rPr>
              <w:t>УТ-7</w:t>
            </w:r>
          </w:p>
        </w:tc>
        <w:tc>
          <w:tcPr>
            <w:tcW w:w="968" w:type="dxa"/>
            <w:vAlign w:val="center"/>
          </w:tcPr>
          <w:p w:rsidR="00BA4C0E" w:rsidRPr="00D31ADD" w:rsidRDefault="00BA4C0E" w:rsidP="00473547">
            <w:pPr>
              <w:pStyle w:val="a5"/>
              <w:rPr>
                <w:b w:val="0"/>
              </w:rPr>
            </w:pPr>
            <w:r w:rsidRPr="00D31ADD">
              <w:rPr>
                <w:b w:val="0"/>
              </w:rPr>
              <w:t>УТ-6б</w:t>
            </w:r>
          </w:p>
        </w:tc>
        <w:tc>
          <w:tcPr>
            <w:tcW w:w="969" w:type="dxa"/>
            <w:vAlign w:val="center"/>
          </w:tcPr>
          <w:p w:rsidR="00BA4C0E" w:rsidRPr="00D31ADD" w:rsidRDefault="00BA4C0E" w:rsidP="00473547">
            <w:pPr>
              <w:pStyle w:val="a5"/>
              <w:rPr>
                <w:b w:val="0"/>
              </w:rPr>
            </w:pPr>
            <w:r w:rsidRPr="00D31ADD">
              <w:rPr>
                <w:b w:val="0"/>
              </w:rPr>
              <w:t>УТ-6в</w:t>
            </w:r>
          </w:p>
        </w:tc>
        <w:tc>
          <w:tcPr>
            <w:tcW w:w="1050" w:type="dxa"/>
            <w:vAlign w:val="center"/>
          </w:tcPr>
          <w:p w:rsidR="00BA4C0E" w:rsidRPr="00D31ADD" w:rsidRDefault="00BA4C0E" w:rsidP="00473547">
            <w:pPr>
              <w:pStyle w:val="a5"/>
              <w:rPr>
                <w:b w:val="0"/>
              </w:rPr>
            </w:pPr>
            <w:r w:rsidRPr="00D31ADD">
              <w:rPr>
                <w:b w:val="0"/>
              </w:rPr>
              <w:t>УТ-6г</w:t>
            </w:r>
          </w:p>
        </w:tc>
        <w:tc>
          <w:tcPr>
            <w:tcW w:w="958" w:type="dxa"/>
            <w:vAlign w:val="center"/>
          </w:tcPr>
          <w:p w:rsidR="00BA4C0E" w:rsidRPr="00D31ADD" w:rsidRDefault="00BA4C0E" w:rsidP="00473547">
            <w:pPr>
              <w:pStyle w:val="a5"/>
              <w:rPr>
                <w:b w:val="0"/>
              </w:rPr>
            </w:pPr>
            <w:r w:rsidRPr="00D31ADD">
              <w:rPr>
                <w:b w:val="0"/>
              </w:rPr>
              <w:t>ТК-1</w:t>
            </w:r>
          </w:p>
        </w:tc>
      </w:tr>
      <w:tr w:rsidR="00BA4C0E" w:rsidRPr="008A4C9C" w:rsidTr="003339BA">
        <w:trPr>
          <w:trHeight w:val="267"/>
        </w:trPr>
        <w:tc>
          <w:tcPr>
            <w:tcW w:w="2292" w:type="dxa"/>
          </w:tcPr>
          <w:p w:rsidR="00BA4C0E" w:rsidRPr="00D31ADD" w:rsidRDefault="00BA4C0E" w:rsidP="00473547">
            <w:pPr>
              <w:pStyle w:val="a5"/>
              <w:rPr>
                <w:b w:val="0"/>
              </w:rPr>
            </w:pPr>
            <w:r w:rsidRPr="00D31ADD">
              <w:rPr>
                <w:b w:val="0"/>
              </w:rPr>
              <w:lastRenderedPageBreak/>
              <w:t>1</w:t>
            </w:r>
          </w:p>
        </w:tc>
        <w:tc>
          <w:tcPr>
            <w:tcW w:w="1017" w:type="dxa"/>
          </w:tcPr>
          <w:p w:rsidR="00BA4C0E" w:rsidRPr="00D31ADD" w:rsidRDefault="00BA4C0E" w:rsidP="00473547">
            <w:pPr>
              <w:pStyle w:val="a5"/>
              <w:rPr>
                <w:b w:val="0"/>
              </w:rPr>
            </w:pPr>
            <w:r w:rsidRPr="00D31ADD">
              <w:rPr>
                <w:b w:val="0"/>
              </w:rPr>
              <w:t>2</w:t>
            </w:r>
          </w:p>
        </w:tc>
        <w:tc>
          <w:tcPr>
            <w:tcW w:w="991" w:type="dxa"/>
          </w:tcPr>
          <w:p w:rsidR="00BA4C0E" w:rsidRPr="00D31ADD" w:rsidRDefault="00BA4C0E" w:rsidP="00473547">
            <w:pPr>
              <w:pStyle w:val="a5"/>
              <w:rPr>
                <w:b w:val="0"/>
              </w:rPr>
            </w:pPr>
            <w:r w:rsidRPr="00D31ADD">
              <w:rPr>
                <w:b w:val="0"/>
              </w:rPr>
              <w:t>3</w:t>
            </w:r>
          </w:p>
        </w:tc>
        <w:tc>
          <w:tcPr>
            <w:tcW w:w="1137" w:type="dxa"/>
          </w:tcPr>
          <w:p w:rsidR="00BA4C0E" w:rsidRPr="00D31ADD" w:rsidRDefault="00BA4C0E" w:rsidP="00473547">
            <w:pPr>
              <w:pStyle w:val="a5"/>
              <w:rPr>
                <w:b w:val="0"/>
              </w:rPr>
            </w:pPr>
            <w:r w:rsidRPr="00D31ADD">
              <w:rPr>
                <w:b w:val="0"/>
              </w:rPr>
              <w:t>4</w:t>
            </w:r>
          </w:p>
        </w:tc>
        <w:tc>
          <w:tcPr>
            <w:tcW w:w="958" w:type="dxa"/>
          </w:tcPr>
          <w:p w:rsidR="00BA4C0E" w:rsidRPr="00D31ADD" w:rsidRDefault="00BA4C0E" w:rsidP="00473547">
            <w:pPr>
              <w:pStyle w:val="a5"/>
              <w:rPr>
                <w:b w:val="0"/>
              </w:rPr>
            </w:pPr>
            <w:r w:rsidRPr="00D31ADD">
              <w:rPr>
                <w:b w:val="0"/>
              </w:rPr>
              <w:t>5</w:t>
            </w:r>
          </w:p>
        </w:tc>
        <w:tc>
          <w:tcPr>
            <w:tcW w:w="957" w:type="dxa"/>
          </w:tcPr>
          <w:p w:rsidR="00BA4C0E" w:rsidRPr="00D31ADD" w:rsidRDefault="00BA4C0E" w:rsidP="00473547">
            <w:pPr>
              <w:pStyle w:val="a5"/>
              <w:rPr>
                <w:b w:val="0"/>
              </w:rPr>
            </w:pPr>
            <w:r w:rsidRPr="00D31ADD">
              <w:rPr>
                <w:b w:val="0"/>
              </w:rPr>
              <w:t>6</w:t>
            </w:r>
          </w:p>
        </w:tc>
        <w:tc>
          <w:tcPr>
            <w:tcW w:w="1083" w:type="dxa"/>
          </w:tcPr>
          <w:p w:rsidR="00BA4C0E" w:rsidRPr="00D31ADD" w:rsidRDefault="00BA4C0E" w:rsidP="00473547">
            <w:pPr>
              <w:pStyle w:val="a5"/>
              <w:rPr>
                <w:b w:val="0"/>
              </w:rPr>
            </w:pPr>
            <w:r w:rsidRPr="00D31ADD">
              <w:rPr>
                <w:b w:val="0"/>
              </w:rPr>
              <w:t>7</w:t>
            </w:r>
          </w:p>
        </w:tc>
        <w:tc>
          <w:tcPr>
            <w:tcW w:w="968" w:type="dxa"/>
          </w:tcPr>
          <w:p w:rsidR="00BA4C0E" w:rsidRPr="00D31ADD" w:rsidRDefault="00BA4C0E" w:rsidP="00473547">
            <w:pPr>
              <w:pStyle w:val="a5"/>
              <w:rPr>
                <w:b w:val="0"/>
              </w:rPr>
            </w:pPr>
            <w:r w:rsidRPr="00D31ADD">
              <w:rPr>
                <w:b w:val="0"/>
              </w:rPr>
              <w:t>8</w:t>
            </w:r>
          </w:p>
        </w:tc>
        <w:tc>
          <w:tcPr>
            <w:tcW w:w="989" w:type="dxa"/>
          </w:tcPr>
          <w:p w:rsidR="00BA4C0E" w:rsidRPr="00D31ADD" w:rsidRDefault="00BA4C0E" w:rsidP="00473547">
            <w:pPr>
              <w:pStyle w:val="a5"/>
              <w:rPr>
                <w:b w:val="0"/>
              </w:rPr>
            </w:pPr>
            <w:r w:rsidRPr="00D31ADD">
              <w:rPr>
                <w:b w:val="0"/>
              </w:rPr>
              <w:t>9</w:t>
            </w:r>
          </w:p>
        </w:tc>
        <w:tc>
          <w:tcPr>
            <w:tcW w:w="1083" w:type="dxa"/>
          </w:tcPr>
          <w:p w:rsidR="00BA4C0E" w:rsidRPr="00D31ADD" w:rsidRDefault="00BA4C0E" w:rsidP="00473547">
            <w:pPr>
              <w:pStyle w:val="a5"/>
              <w:rPr>
                <w:b w:val="0"/>
              </w:rPr>
            </w:pPr>
            <w:r w:rsidRPr="00D31ADD">
              <w:rPr>
                <w:b w:val="0"/>
              </w:rPr>
              <w:t>10</w:t>
            </w:r>
          </w:p>
        </w:tc>
        <w:tc>
          <w:tcPr>
            <w:tcW w:w="968" w:type="dxa"/>
          </w:tcPr>
          <w:p w:rsidR="00BA4C0E" w:rsidRPr="00D31ADD" w:rsidRDefault="00BA4C0E" w:rsidP="00473547">
            <w:pPr>
              <w:pStyle w:val="a5"/>
              <w:rPr>
                <w:b w:val="0"/>
              </w:rPr>
            </w:pPr>
            <w:r w:rsidRPr="00D31ADD">
              <w:rPr>
                <w:b w:val="0"/>
              </w:rPr>
              <w:t>11</w:t>
            </w:r>
          </w:p>
        </w:tc>
        <w:tc>
          <w:tcPr>
            <w:tcW w:w="969" w:type="dxa"/>
          </w:tcPr>
          <w:p w:rsidR="00BA4C0E" w:rsidRPr="00D31ADD" w:rsidRDefault="00BA4C0E" w:rsidP="00473547">
            <w:pPr>
              <w:pStyle w:val="a5"/>
              <w:rPr>
                <w:b w:val="0"/>
              </w:rPr>
            </w:pPr>
            <w:r w:rsidRPr="00D31ADD">
              <w:rPr>
                <w:b w:val="0"/>
              </w:rPr>
              <w:t>12</w:t>
            </w:r>
          </w:p>
        </w:tc>
        <w:tc>
          <w:tcPr>
            <w:tcW w:w="1050" w:type="dxa"/>
          </w:tcPr>
          <w:p w:rsidR="00BA4C0E" w:rsidRPr="00D31ADD" w:rsidRDefault="00BA4C0E" w:rsidP="00473547">
            <w:pPr>
              <w:pStyle w:val="a5"/>
              <w:rPr>
                <w:b w:val="0"/>
              </w:rPr>
            </w:pPr>
            <w:r w:rsidRPr="00D31ADD">
              <w:rPr>
                <w:b w:val="0"/>
              </w:rPr>
              <w:t>13</w:t>
            </w:r>
          </w:p>
        </w:tc>
        <w:tc>
          <w:tcPr>
            <w:tcW w:w="958" w:type="dxa"/>
          </w:tcPr>
          <w:p w:rsidR="00BA4C0E" w:rsidRPr="00D31ADD" w:rsidRDefault="00BA4C0E" w:rsidP="00473547">
            <w:pPr>
              <w:pStyle w:val="a5"/>
              <w:rPr>
                <w:b w:val="0"/>
              </w:rPr>
            </w:pPr>
            <w:r w:rsidRPr="00D31ADD">
              <w:rPr>
                <w:b w:val="0"/>
              </w:rPr>
              <w:t>14</w:t>
            </w:r>
          </w:p>
        </w:tc>
      </w:tr>
      <w:tr w:rsidR="00BA4C0E" w:rsidTr="003339BA">
        <w:trPr>
          <w:trHeight w:val="491"/>
        </w:trPr>
        <w:tc>
          <w:tcPr>
            <w:tcW w:w="15420" w:type="dxa"/>
            <w:gridSpan w:val="14"/>
          </w:tcPr>
          <w:p w:rsidR="00BA4C0E" w:rsidRPr="00D31ADD" w:rsidRDefault="00BA4C0E" w:rsidP="00473547">
            <w:pPr>
              <w:pStyle w:val="a5"/>
              <w:rPr>
                <w:b w:val="0"/>
              </w:rPr>
            </w:pPr>
          </w:p>
          <w:p w:rsidR="00BA4C0E" w:rsidRPr="00D31ADD" w:rsidRDefault="00BA4C0E" w:rsidP="00473547">
            <w:pPr>
              <w:pStyle w:val="a5"/>
              <w:rPr>
                <w:b w:val="0"/>
              </w:rPr>
            </w:pPr>
            <w:r w:rsidRPr="00D31ADD">
              <w:rPr>
                <w:b w:val="0"/>
              </w:rPr>
              <w:t xml:space="preserve">При отсутствии </w:t>
            </w:r>
            <w:proofErr w:type="spellStart"/>
            <w:r w:rsidRPr="00D31ADD">
              <w:rPr>
                <w:b w:val="0"/>
              </w:rPr>
              <w:t>водоразбора</w:t>
            </w:r>
            <w:proofErr w:type="spellEnd"/>
            <w:r w:rsidRPr="00D31ADD">
              <w:rPr>
                <w:b w:val="0"/>
              </w:rPr>
              <w:t xml:space="preserve"> (режим 1)</w:t>
            </w:r>
          </w:p>
          <w:p w:rsidR="00BA4C0E" w:rsidRPr="00D31ADD" w:rsidRDefault="00BA4C0E" w:rsidP="00473547">
            <w:pPr>
              <w:pStyle w:val="a5"/>
              <w:rPr>
                <w:b w:val="0"/>
              </w:rPr>
            </w:pPr>
          </w:p>
        </w:tc>
      </w:tr>
      <w:tr w:rsidR="00BA4C0E" w:rsidTr="003339BA">
        <w:trPr>
          <w:trHeight w:val="818"/>
        </w:trPr>
        <w:tc>
          <w:tcPr>
            <w:tcW w:w="2292" w:type="dxa"/>
          </w:tcPr>
          <w:p w:rsidR="00BA4C0E" w:rsidRPr="00D31ADD" w:rsidRDefault="00BA4C0E" w:rsidP="00473547">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204,1</w:t>
            </w:r>
          </w:p>
        </w:tc>
        <w:tc>
          <w:tcPr>
            <w:tcW w:w="991" w:type="dxa"/>
            <w:vAlign w:val="center"/>
          </w:tcPr>
          <w:p w:rsidR="00BA4C0E" w:rsidRPr="00D31ADD" w:rsidRDefault="00BA4C0E" w:rsidP="00473547">
            <w:pPr>
              <w:pStyle w:val="a5"/>
              <w:rPr>
                <w:b w:val="0"/>
                <w:sz w:val="22"/>
                <w:szCs w:val="22"/>
              </w:rPr>
            </w:pPr>
            <w:r w:rsidRPr="00D31ADD">
              <w:rPr>
                <w:b w:val="0"/>
                <w:sz w:val="22"/>
                <w:szCs w:val="22"/>
              </w:rPr>
              <w:t>206,5</w:t>
            </w:r>
          </w:p>
        </w:tc>
        <w:tc>
          <w:tcPr>
            <w:tcW w:w="1137" w:type="dxa"/>
            <w:vAlign w:val="center"/>
          </w:tcPr>
          <w:p w:rsidR="00BA4C0E" w:rsidRPr="00D31ADD" w:rsidRDefault="00BA4C0E" w:rsidP="00473547">
            <w:pPr>
              <w:pStyle w:val="a5"/>
              <w:rPr>
                <w:b w:val="0"/>
                <w:sz w:val="22"/>
                <w:szCs w:val="22"/>
              </w:rPr>
            </w:pPr>
            <w:r w:rsidRPr="00D31ADD">
              <w:rPr>
                <w:b w:val="0"/>
                <w:sz w:val="22"/>
                <w:szCs w:val="22"/>
              </w:rPr>
              <w:t>205,6</w:t>
            </w:r>
          </w:p>
        </w:tc>
        <w:tc>
          <w:tcPr>
            <w:tcW w:w="958" w:type="dxa"/>
            <w:vAlign w:val="center"/>
          </w:tcPr>
          <w:p w:rsidR="00BA4C0E" w:rsidRPr="00D31ADD" w:rsidRDefault="00BA4C0E" w:rsidP="00473547">
            <w:pPr>
              <w:pStyle w:val="a5"/>
              <w:rPr>
                <w:b w:val="0"/>
                <w:sz w:val="22"/>
                <w:szCs w:val="22"/>
              </w:rPr>
            </w:pPr>
            <w:r w:rsidRPr="00D31ADD">
              <w:rPr>
                <w:b w:val="0"/>
                <w:sz w:val="22"/>
                <w:szCs w:val="22"/>
              </w:rPr>
              <w:t>206,5</w:t>
            </w:r>
          </w:p>
        </w:tc>
        <w:tc>
          <w:tcPr>
            <w:tcW w:w="957" w:type="dxa"/>
            <w:vAlign w:val="center"/>
          </w:tcPr>
          <w:p w:rsidR="00BA4C0E" w:rsidRPr="00D31ADD" w:rsidRDefault="00BA4C0E" w:rsidP="00473547">
            <w:pPr>
              <w:pStyle w:val="a5"/>
              <w:rPr>
                <w:b w:val="0"/>
                <w:sz w:val="22"/>
                <w:szCs w:val="22"/>
              </w:rPr>
            </w:pPr>
            <w:r w:rsidRPr="00D31ADD">
              <w:rPr>
                <w:b w:val="0"/>
                <w:sz w:val="22"/>
                <w:szCs w:val="22"/>
              </w:rPr>
              <w:t>206,5</w:t>
            </w:r>
          </w:p>
        </w:tc>
        <w:tc>
          <w:tcPr>
            <w:tcW w:w="1083" w:type="dxa"/>
            <w:vAlign w:val="center"/>
          </w:tcPr>
          <w:p w:rsidR="00BA4C0E" w:rsidRPr="00D31ADD" w:rsidRDefault="00BA4C0E" w:rsidP="00473547">
            <w:pPr>
              <w:pStyle w:val="a5"/>
              <w:rPr>
                <w:b w:val="0"/>
                <w:sz w:val="22"/>
                <w:szCs w:val="22"/>
              </w:rPr>
            </w:pPr>
            <w:r w:rsidRPr="00D31ADD">
              <w:rPr>
                <w:b w:val="0"/>
                <w:sz w:val="22"/>
                <w:szCs w:val="22"/>
              </w:rPr>
              <w:t>207,0</w:t>
            </w:r>
          </w:p>
        </w:tc>
        <w:tc>
          <w:tcPr>
            <w:tcW w:w="968" w:type="dxa"/>
            <w:vAlign w:val="center"/>
          </w:tcPr>
          <w:p w:rsidR="00BA4C0E" w:rsidRPr="00D31ADD" w:rsidRDefault="00BA4C0E" w:rsidP="00473547">
            <w:pPr>
              <w:pStyle w:val="a5"/>
              <w:rPr>
                <w:b w:val="0"/>
                <w:sz w:val="22"/>
                <w:szCs w:val="22"/>
              </w:rPr>
            </w:pPr>
            <w:r w:rsidRPr="00D31ADD">
              <w:rPr>
                <w:b w:val="0"/>
                <w:sz w:val="22"/>
                <w:szCs w:val="22"/>
              </w:rPr>
              <w:t>206,0</w:t>
            </w:r>
          </w:p>
        </w:tc>
        <w:tc>
          <w:tcPr>
            <w:tcW w:w="989" w:type="dxa"/>
            <w:vAlign w:val="center"/>
          </w:tcPr>
          <w:p w:rsidR="00BA4C0E" w:rsidRPr="00D31ADD" w:rsidRDefault="00BA4C0E" w:rsidP="00473547">
            <w:pPr>
              <w:pStyle w:val="a5"/>
              <w:rPr>
                <w:b w:val="0"/>
                <w:sz w:val="22"/>
                <w:szCs w:val="22"/>
              </w:rPr>
            </w:pPr>
            <w:r w:rsidRPr="00D31ADD">
              <w:rPr>
                <w:b w:val="0"/>
                <w:sz w:val="22"/>
                <w:szCs w:val="22"/>
              </w:rPr>
              <w:t>207,6</w:t>
            </w:r>
          </w:p>
        </w:tc>
        <w:tc>
          <w:tcPr>
            <w:tcW w:w="1083" w:type="dxa"/>
            <w:vAlign w:val="center"/>
          </w:tcPr>
          <w:p w:rsidR="00BA4C0E" w:rsidRPr="00D31ADD" w:rsidRDefault="00BA4C0E" w:rsidP="00473547">
            <w:pPr>
              <w:pStyle w:val="a5"/>
              <w:rPr>
                <w:b w:val="0"/>
                <w:sz w:val="22"/>
                <w:szCs w:val="22"/>
              </w:rPr>
            </w:pPr>
            <w:r w:rsidRPr="00D31ADD">
              <w:rPr>
                <w:b w:val="0"/>
                <w:sz w:val="22"/>
                <w:szCs w:val="22"/>
              </w:rPr>
              <w:t>202,4</w:t>
            </w:r>
          </w:p>
        </w:tc>
        <w:tc>
          <w:tcPr>
            <w:tcW w:w="968" w:type="dxa"/>
            <w:vAlign w:val="center"/>
          </w:tcPr>
          <w:p w:rsidR="00BA4C0E" w:rsidRPr="00D31ADD" w:rsidRDefault="00BA4C0E" w:rsidP="00473547">
            <w:pPr>
              <w:pStyle w:val="a5"/>
              <w:rPr>
                <w:b w:val="0"/>
                <w:sz w:val="22"/>
                <w:szCs w:val="22"/>
              </w:rPr>
            </w:pPr>
            <w:r w:rsidRPr="00D31ADD">
              <w:rPr>
                <w:b w:val="0"/>
                <w:sz w:val="22"/>
                <w:szCs w:val="22"/>
              </w:rPr>
              <w:t>205,8</w:t>
            </w:r>
          </w:p>
        </w:tc>
        <w:tc>
          <w:tcPr>
            <w:tcW w:w="969" w:type="dxa"/>
            <w:vAlign w:val="center"/>
          </w:tcPr>
          <w:p w:rsidR="00BA4C0E" w:rsidRPr="00D31ADD" w:rsidRDefault="00BA4C0E" w:rsidP="00473547">
            <w:pPr>
              <w:pStyle w:val="a5"/>
              <w:rPr>
                <w:b w:val="0"/>
                <w:sz w:val="22"/>
                <w:szCs w:val="22"/>
              </w:rPr>
            </w:pPr>
            <w:r w:rsidRPr="00D31ADD">
              <w:rPr>
                <w:b w:val="0"/>
                <w:sz w:val="22"/>
                <w:szCs w:val="22"/>
              </w:rPr>
              <w:t>214,0</w:t>
            </w:r>
          </w:p>
        </w:tc>
        <w:tc>
          <w:tcPr>
            <w:tcW w:w="1050" w:type="dxa"/>
            <w:vAlign w:val="center"/>
          </w:tcPr>
          <w:p w:rsidR="00BA4C0E" w:rsidRPr="00D31ADD" w:rsidRDefault="00BA4C0E" w:rsidP="00473547">
            <w:pPr>
              <w:pStyle w:val="a5"/>
              <w:rPr>
                <w:b w:val="0"/>
                <w:sz w:val="22"/>
                <w:szCs w:val="22"/>
              </w:rPr>
            </w:pPr>
            <w:r w:rsidRPr="00D31ADD">
              <w:rPr>
                <w:b w:val="0"/>
                <w:sz w:val="22"/>
                <w:szCs w:val="22"/>
              </w:rPr>
              <w:t>215,3</w:t>
            </w:r>
          </w:p>
        </w:tc>
        <w:tc>
          <w:tcPr>
            <w:tcW w:w="958" w:type="dxa"/>
            <w:vAlign w:val="center"/>
          </w:tcPr>
          <w:p w:rsidR="00BA4C0E" w:rsidRPr="00D31ADD" w:rsidRDefault="00BA4C0E" w:rsidP="00473547">
            <w:pPr>
              <w:pStyle w:val="a5"/>
              <w:rPr>
                <w:b w:val="0"/>
                <w:sz w:val="22"/>
                <w:szCs w:val="22"/>
              </w:rPr>
            </w:pPr>
            <w:r w:rsidRPr="00D31ADD">
              <w:rPr>
                <w:b w:val="0"/>
                <w:sz w:val="22"/>
                <w:szCs w:val="22"/>
              </w:rPr>
              <w:t>215,4</w:t>
            </w:r>
          </w:p>
        </w:tc>
      </w:tr>
      <w:tr w:rsidR="00BA4C0E" w:rsidTr="003339BA">
        <w:trPr>
          <w:trHeight w:val="286"/>
        </w:trPr>
        <w:tc>
          <w:tcPr>
            <w:tcW w:w="2292" w:type="dxa"/>
          </w:tcPr>
          <w:p w:rsidR="00BA4C0E" w:rsidRPr="00D31ADD" w:rsidRDefault="00BA4C0E" w:rsidP="00473547">
            <w:pPr>
              <w:pStyle w:val="a5"/>
              <w:rPr>
                <w:b w:val="0"/>
              </w:rPr>
            </w:pPr>
            <w:r w:rsidRPr="00D31ADD">
              <w:rPr>
                <w:b w:val="0"/>
              </w:rPr>
              <w:t xml:space="preserve">Длина,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0,00</w:t>
            </w:r>
          </w:p>
        </w:tc>
        <w:tc>
          <w:tcPr>
            <w:tcW w:w="991" w:type="dxa"/>
            <w:vAlign w:val="center"/>
          </w:tcPr>
          <w:p w:rsidR="00BA4C0E" w:rsidRPr="00D31ADD" w:rsidRDefault="00BA4C0E" w:rsidP="00473547">
            <w:pPr>
              <w:pStyle w:val="a5"/>
              <w:rPr>
                <w:b w:val="0"/>
                <w:sz w:val="22"/>
                <w:szCs w:val="22"/>
              </w:rPr>
            </w:pPr>
            <w:r w:rsidRPr="00D31ADD">
              <w:rPr>
                <w:b w:val="0"/>
                <w:sz w:val="22"/>
                <w:szCs w:val="22"/>
              </w:rPr>
              <w:t>869,0</w:t>
            </w:r>
          </w:p>
        </w:tc>
        <w:tc>
          <w:tcPr>
            <w:tcW w:w="1137" w:type="dxa"/>
            <w:vAlign w:val="center"/>
          </w:tcPr>
          <w:p w:rsidR="00BA4C0E" w:rsidRPr="00D31ADD" w:rsidRDefault="00BA4C0E" w:rsidP="00473547">
            <w:pPr>
              <w:pStyle w:val="a5"/>
              <w:rPr>
                <w:b w:val="0"/>
                <w:sz w:val="22"/>
                <w:szCs w:val="22"/>
              </w:rPr>
            </w:pPr>
            <w:r w:rsidRPr="00D31ADD">
              <w:rPr>
                <w:b w:val="0"/>
                <w:sz w:val="22"/>
                <w:szCs w:val="22"/>
              </w:rPr>
              <w:t>1075,0</w:t>
            </w:r>
          </w:p>
        </w:tc>
        <w:tc>
          <w:tcPr>
            <w:tcW w:w="958" w:type="dxa"/>
            <w:vAlign w:val="center"/>
          </w:tcPr>
          <w:p w:rsidR="00BA4C0E" w:rsidRPr="00D31ADD" w:rsidRDefault="00BA4C0E" w:rsidP="00473547">
            <w:pPr>
              <w:pStyle w:val="a5"/>
              <w:rPr>
                <w:b w:val="0"/>
                <w:sz w:val="22"/>
                <w:szCs w:val="22"/>
              </w:rPr>
            </w:pPr>
            <w:r w:rsidRPr="00D31ADD">
              <w:rPr>
                <w:b w:val="0"/>
                <w:sz w:val="22"/>
                <w:szCs w:val="22"/>
              </w:rPr>
              <w:t>1575,0</w:t>
            </w:r>
          </w:p>
        </w:tc>
        <w:tc>
          <w:tcPr>
            <w:tcW w:w="957" w:type="dxa"/>
            <w:vAlign w:val="center"/>
          </w:tcPr>
          <w:p w:rsidR="00BA4C0E" w:rsidRPr="00D31ADD" w:rsidRDefault="00BA4C0E" w:rsidP="00473547">
            <w:pPr>
              <w:pStyle w:val="a5"/>
              <w:rPr>
                <w:b w:val="0"/>
                <w:sz w:val="22"/>
                <w:szCs w:val="22"/>
              </w:rPr>
            </w:pPr>
            <w:r w:rsidRPr="00D31ADD">
              <w:rPr>
                <w:b w:val="0"/>
                <w:sz w:val="22"/>
                <w:szCs w:val="22"/>
              </w:rPr>
              <w:t>2353,0</w:t>
            </w:r>
          </w:p>
        </w:tc>
        <w:tc>
          <w:tcPr>
            <w:tcW w:w="1083" w:type="dxa"/>
            <w:vAlign w:val="center"/>
          </w:tcPr>
          <w:p w:rsidR="00BA4C0E" w:rsidRPr="00D31ADD" w:rsidRDefault="00BA4C0E" w:rsidP="00473547">
            <w:pPr>
              <w:pStyle w:val="a5"/>
              <w:rPr>
                <w:b w:val="0"/>
                <w:sz w:val="22"/>
                <w:szCs w:val="22"/>
              </w:rPr>
            </w:pPr>
            <w:r w:rsidRPr="00D31ADD">
              <w:rPr>
                <w:b w:val="0"/>
                <w:sz w:val="22"/>
                <w:szCs w:val="22"/>
              </w:rPr>
              <w:t>2458,0</w:t>
            </w:r>
          </w:p>
        </w:tc>
        <w:tc>
          <w:tcPr>
            <w:tcW w:w="968" w:type="dxa"/>
            <w:vAlign w:val="center"/>
          </w:tcPr>
          <w:p w:rsidR="00BA4C0E" w:rsidRPr="00D31ADD" w:rsidRDefault="00BA4C0E" w:rsidP="00473547">
            <w:pPr>
              <w:pStyle w:val="a5"/>
              <w:rPr>
                <w:b w:val="0"/>
                <w:sz w:val="22"/>
                <w:szCs w:val="22"/>
              </w:rPr>
            </w:pPr>
            <w:r w:rsidRPr="00D31ADD">
              <w:rPr>
                <w:b w:val="0"/>
                <w:sz w:val="22"/>
                <w:szCs w:val="22"/>
              </w:rPr>
              <w:t>6338,0</w:t>
            </w:r>
          </w:p>
        </w:tc>
        <w:tc>
          <w:tcPr>
            <w:tcW w:w="989" w:type="dxa"/>
            <w:vAlign w:val="center"/>
          </w:tcPr>
          <w:p w:rsidR="00BA4C0E" w:rsidRPr="00D31ADD" w:rsidRDefault="00BA4C0E" w:rsidP="00473547">
            <w:pPr>
              <w:pStyle w:val="a5"/>
              <w:rPr>
                <w:b w:val="0"/>
                <w:sz w:val="22"/>
                <w:szCs w:val="22"/>
              </w:rPr>
            </w:pPr>
            <w:r w:rsidRPr="00D31ADD">
              <w:rPr>
                <w:b w:val="0"/>
                <w:sz w:val="22"/>
                <w:szCs w:val="22"/>
              </w:rPr>
              <w:t>6957,0</w:t>
            </w:r>
          </w:p>
        </w:tc>
        <w:tc>
          <w:tcPr>
            <w:tcW w:w="1083" w:type="dxa"/>
            <w:vAlign w:val="center"/>
          </w:tcPr>
          <w:p w:rsidR="00BA4C0E" w:rsidRPr="00D31ADD" w:rsidRDefault="00BA4C0E" w:rsidP="00473547">
            <w:pPr>
              <w:pStyle w:val="a5"/>
              <w:rPr>
                <w:b w:val="0"/>
                <w:sz w:val="22"/>
                <w:szCs w:val="22"/>
              </w:rPr>
            </w:pPr>
            <w:r w:rsidRPr="00D31ADD">
              <w:rPr>
                <w:b w:val="0"/>
                <w:sz w:val="22"/>
                <w:szCs w:val="22"/>
              </w:rPr>
              <w:t>7332,0</w:t>
            </w:r>
          </w:p>
        </w:tc>
        <w:tc>
          <w:tcPr>
            <w:tcW w:w="968" w:type="dxa"/>
            <w:vAlign w:val="center"/>
          </w:tcPr>
          <w:p w:rsidR="00BA4C0E" w:rsidRPr="00D31ADD" w:rsidRDefault="00BA4C0E" w:rsidP="00473547">
            <w:pPr>
              <w:pStyle w:val="a5"/>
              <w:rPr>
                <w:b w:val="0"/>
                <w:sz w:val="22"/>
                <w:szCs w:val="22"/>
              </w:rPr>
            </w:pPr>
            <w:r w:rsidRPr="00D31ADD">
              <w:rPr>
                <w:b w:val="0"/>
                <w:sz w:val="22"/>
                <w:szCs w:val="22"/>
              </w:rPr>
              <w:t>6693,0</w:t>
            </w:r>
          </w:p>
        </w:tc>
        <w:tc>
          <w:tcPr>
            <w:tcW w:w="969" w:type="dxa"/>
            <w:vAlign w:val="center"/>
          </w:tcPr>
          <w:p w:rsidR="00BA4C0E" w:rsidRPr="00D31ADD" w:rsidRDefault="00BA4C0E" w:rsidP="00473547">
            <w:pPr>
              <w:pStyle w:val="a5"/>
              <w:rPr>
                <w:b w:val="0"/>
                <w:sz w:val="22"/>
                <w:szCs w:val="22"/>
              </w:rPr>
            </w:pPr>
            <w:r w:rsidRPr="00D31ADD">
              <w:rPr>
                <w:b w:val="0"/>
                <w:sz w:val="22"/>
                <w:szCs w:val="22"/>
              </w:rPr>
              <w:t>7607,5</w:t>
            </w:r>
          </w:p>
        </w:tc>
        <w:tc>
          <w:tcPr>
            <w:tcW w:w="1050" w:type="dxa"/>
            <w:vAlign w:val="center"/>
          </w:tcPr>
          <w:p w:rsidR="00BA4C0E" w:rsidRPr="00D31ADD" w:rsidRDefault="00BA4C0E" w:rsidP="00473547">
            <w:pPr>
              <w:pStyle w:val="a5"/>
              <w:rPr>
                <w:b w:val="0"/>
                <w:sz w:val="22"/>
                <w:szCs w:val="22"/>
              </w:rPr>
            </w:pPr>
            <w:r w:rsidRPr="00D31ADD">
              <w:rPr>
                <w:b w:val="0"/>
                <w:sz w:val="22"/>
                <w:szCs w:val="22"/>
              </w:rPr>
              <w:t>7787,5</w:t>
            </w:r>
          </w:p>
        </w:tc>
        <w:tc>
          <w:tcPr>
            <w:tcW w:w="958" w:type="dxa"/>
            <w:vAlign w:val="center"/>
          </w:tcPr>
          <w:p w:rsidR="00BA4C0E" w:rsidRPr="00D31ADD" w:rsidRDefault="00BA4C0E" w:rsidP="00473547">
            <w:pPr>
              <w:pStyle w:val="a5"/>
              <w:rPr>
                <w:b w:val="0"/>
                <w:sz w:val="22"/>
                <w:szCs w:val="22"/>
              </w:rPr>
            </w:pPr>
            <w:r w:rsidRPr="00D31ADD">
              <w:rPr>
                <w:b w:val="0"/>
                <w:sz w:val="22"/>
                <w:szCs w:val="22"/>
              </w:rPr>
              <w:t>7788,0</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Диаметр, </w:t>
            </w:r>
            <w:proofErr w:type="gramStart"/>
            <w:r w:rsidRPr="00D31ADD">
              <w:rPr>
                <w:b w:val="0"/>
                <w:i/>
              </w:rPr>
              <w:t>мм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809</w:t>
            </w:r>
          </w:p>
        </w:tc>
        <w:tc>
          <w:tcPr>
            <w:tcW w:w="991" w:type="dxa"/>
            <w:vAlign w:val="center"/>
          </w:tcPr>
          <w:p w:rsidR="00BA4C0E" w:rsidRPr="00D31ADD" w:rsidRDefault="00BA4C0E" w:rsidP="00473547">
            <w:pPr>
              <w:pStyle w:val="a5"/>
              <w:rPr>
                <w:b w:val="0"/>
                <w:sz w:val="22"/>
                <w:szCs w:val="22"/>
              </w:rPr>
            </w:pPr>
            <w:r w:rsidRPr="00D31ADD">
              <w:rPr>
                <w:b w:val="0"/>
                <w:sz w:val="22"/>
                <w:szCs w:val="22"/>
              </w:rPr>
              <w:t>809</w:t>
            </w:r>
          </w:p>
        </w:tc>
        <w:tc>
          <w:tcPr>
            <w:tcW w:w="1137" w:type="dxa"/>
            <w:vAlign w:val="center"/>
          </w:tcPr>
          <w:p w:rsidR="00BA4C0E" w:rsidRPr="00D31ADD" w:rsidRDefault="00BA4C0E" w:rsidP="00473547">
            <w:pPr>
              <w:pStyle w:val="a5"/>
              <w:rPr>
                <w:b w:val="0"/>
                <w:sz w:val="22"/>
                <w:szCs w:val="22"/>
              </w:rPr>
            </w:pPr>
            <w:r w:rsidRPr="00D31ADD">
              <w:rPr>
                <w:b w:val="0"/>
                <w:sz w:val="22"/>
                <w:szCs w:val="22"/>
              </w:rPr>
              <w:t>809</w:t>
            </w:r>
          </w:p>
        </w:tc>
        <w:tc>
          <w:tcPr>
            <w:tcW w:w="958" w:type="dxa"/>
            <w:vAlign w:val="center"/>
          </w:tcPr>
          <w:p w:rsidR="00BA4C0E" w:rsidRPr="00D31ADD" w:rsidRDefault="00BA4C0E" w:rsidP="00473547">
            <w:pPr>
              <w:pStyle w:val="a5"/>
              <w:rPr>
                <w:b w:val="0"/>
                <w:sz w:val="22"/>
                <w:szCs w:val="22"/>
              </w:rPr>
            </w:pPr>
            <w:r w:rsidRPr="00D31ADD">
              <w:rPr>
                <w:b w:val="0"/>
                <w:sz w:val="22"/>
                <w:szCs w:val="22"/>
              </w:rPr>
              <w:t>809</w:t>
            </w:r>
          </w:p>
        </w:tc>
        <w:tc>
          <w:tcPr>
            <w:tcW w:w="957"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809</w:t>
            </w:r>
          </w:p>
        </w:tc>
        <w:tc>
          <w:tcPr>
            <w:tcW w:w="989"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514</w:t>
            </w:r>
          </w:p>
        </w:tc>
        <w:tc>
          <w:tcPr>
            <w:tcW w:w="969" w:type="dxa"/>
            <w:vAlign w:val="center"/>
          </w:tcPr>
          <w:p w:rsidR="00BA4C0E" w:rsidRPr="00D31ADD" w:rsidRDefault="00BA4C0E" w:rsidP="00473547">
            <w:pPr>
              <w:pStyle w:val="a5"/>
              <w:rPr>
                <w:b w:val="0"/>
                <w:sz w:val="22"/>
                <w:szCs w:val="22"/>
              </w:rPr>
            </w:pPr>
            <w:r w:rsidRPr="00D31ADD">
              <w:rPr>
                <w:b w:val="0"/>
                <w:sz w:val="22"/>
                <w:szCs w:val="22"/>
              </w:rPr>
              <w:t>514</w:t>
            </w:r>
          </w:p>
        </w:tc>
        <w:tc>
          <w:tcPr>
            <w:tcW w:w="1050" w:type="dxa"/>
            <w:vAlign w:val="center"/>
          </w:tcPr>
          <w:p w:rsidR="00BA4C0E" w:rsidRPr="00D31ADD" w:rsidRDefault="00BA4C0E" w:rsidP="00473547">
            <w:pPr>
              <w:pStyle w:val="a5"/>
              <w:rPr>
                <w:b w:val="0"/>
                <w:sz w:val="22"/>
                <w:szCs w:val="22"/>
              </w:rPr>
            </w:pPr>
            <w:r w:rsidRPr="00D31ADD">
              <w:rPr>
                <w:b w:val="0"/>
                <w:sz w:val="22"/>
                <w:szCs w:val="22"/>
              </w:rPr>
              <w:t>514</w:t>
            </w:r>
          </w:p>
        </w:tc>
        <w:tc>
          <w:tcPr>
            <w:tcW w:w="958" w:type="dxa"/>
            <w:vAlign w:val="center"/>
          </w:tcPr>
          <w:p w:rsidR="00BA4C0E" w:rsidRPr="00D31ADD" w:rsidRDefault="00BA4C0E" w:rsidP="00473547">
            <w:pPr>
              <w:pStyle w:val="a5"/>
              <w:rPr>
                <w:b w:val="0"/>
                <w:sz w:val="22"/>
                <w:szCs w:val="22"/>
              </w:rPr>
            </w:pPr>
            <w:r w:rsidRPr="00D31ADD">
              <w:rPr>
                <w:b w:val="0"/>
                <w:sz w:val="22"/>
                <w:szCs w:val="22"/>
              </w:rPr>
              <w:t>514</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305,7</w:t>
            </w:r>
          </w:p>
        </w:tc>
        <w:tc>
          <w:tcPr>
            <w:tcW w:w="991" w:type="dxa"/>
            <w:vAlign w:val="center"/>
          </w:tcPr>
          <w:p w:rsidR="00BA4C0E" w:rsidRPr="00D31ADD" w:rsidRDefault="00BA4C0E" w:rsidP="00473547">
            <w:pPr>
              <w:pStyle w:val="a5"/>
              <w:rPr>
                <w:b w:val="0"/>
                <w:sz w:val="22"/>
                <w:szCs w:val="22"/>
              </w:rPr>
            </w:pPr>
            <w:r w:rsidRPr="00D31ADD">
              <w:rPr>
                <w:b w:val="0"/>
                <w:sz w:val="22"/>
                <w:szCs w:val="22"/>
              </w:rPr>
              <w:t>303,529</w:t>
            </w:r>
          </w:p>
        </w:tc>
        <w:tc>
          <w:tcPr>
            <w:tcW w:w="1137" w:type="dxa"/>
            <w:vAlign w:val="center"/>
          </w:tcPr>
          <w:p w:rsidR="00BA4C0E" w:rsidRPr="00D31ADD" w:rsidRDefault="00BA4C0E" w:rsidP="00473547">
            <w:pPr>
              <w:pStyle w:val="a5"/>
              <w:rPr>
                <w:b w:val="0"/>
                <w:sz w:val="22"/>
                <w:szCs w:val="22"/>
              </w:rPr>
            </w:pPr>
            <w:r w:rsidRPr="00D31ADD">
              <w:rPr>
                <w:b w:val="0"/>
                <w:sz w:val="22"/>
                <w:szCs w:val="22"/>
              </w:rPr>
              <w:t>302,887</w:t>
            </w:r>
          </w:p>
        </w:tc>
        <w:tc>
          <w:tcPr>
            <w:tcW w:w="958" w:type="dxa"/>
            <w:vAlign w:val="center"/>
          </w:tcPr>
          <w:p w:rsidR="00BA4C0E" w:rsidRPr="00D31ADD" w:rsidRDefault="00BA4C0E" w:rsidP="00473547">
            <w:pPr>
              <w:pStyle w:val="a5"/>
              <w:rPr>
                <w:b w:val="0"/>
                <w:sz w:val="22"/>
                <w:szCs w:val="22"/>
              </w:rPr>
            </w:pPr>
            <w:r w:rsidRPr="00D31ADD">
              <w:rPr>
                <w:b w:val="0"/>
                <w:sz w:val="22"/>
                <w:szCs w:val="22"/>
              </w:rPr>
              <w:t>301,703</w:t>
            </w:r>
          </w:p>
        </w:tc>
        <w:tc>
          <w:tcPr>
            <w:tcW w:w="957" w:type="dxa"/>
            <w:vAlign w:val="center"/>
          </w:tcPr>
          <w:p w:rsidR="00BA4C0E" w:rsidRPr="00D31ADD" w:rsidRDefault="00BA4C0E" w:rsidP="00473547">
            <w:pPr>
              <w:pStyle w:val="a5"/>
              <w:rPr>
                <w:b w:val="0"/>
                <w:sz w:val="22"/>
                <w:szCs w:val="22"/>
              </w:rPr>
            </w:pPr>
            <w:r w:rsidRPr="00D31ADD">
              <w:rPr>
                <w:b w:val="0"/>
                <w:sz w:val="22"/>
                <w:szCs w:val="22"/>
              </w:rPr>
              <w:t>299,991</w:t>
            </w:r>
          </w:p>
        </w:tc>
        <w:tc>
          <w:tcPr>
            <w:tcW w:w="1083" w:type="dxa"/>
            <w:vAlign w:val="center"/>
          </w:tcPr>
          <w:p w:rsidR="00BA4C0E" w:rsidRPr="00D31ADD" w:rsidRDefault="00BA4C0E" w:rsidP="00473547">
            <w:pPr>
              <w:pStyle w:val="a5"/>
              <w:rPr>
                <w:b w:val="0"/>
                <w:sz w:val="22"/>
                <w:szCs w:val="22"/>
              </w:rPr>
            </w:pPr>
            <w:r w:rsidRPr="00D31ADD">
              <w:rPr>
                <w:b w:val="0"/>
                <w:sz w:val="22"/>
                <w:szCs w:val="22"/>
              </w:rPr>
              <w:t>299,788</w:t>
            </w:r>
          </w:p>
        </w:tc>
        <w:tc>
          <w:tcPr>
            <w:tcW w:w="968" w:type="dxa"/>
            <w:vAlign w:val="center"/>
          </w:tcPr>
          <w:p w:rsidR="00BA4C0E" w:rsidRPr="00D31ADD" w:rsidRDefault="00BA4C0E" w:rsidP="00473547">
            <w:pPr>
              <w:pStyle w:val="a5"/>
              <w:rPr>
                <w:b w:val="0"/>
                <w:sz w:val="22"/>
                <w:szCs w:val="22"/>
              </w:rPr>
            </w:pPr>
            <w:r w:rsidRPr="00D31ADD">
              <w:rPr>
                <w:b w:val="0"/>
                <w:sz w:val="22"/>
                <w:szCs w:val="22"/>
              </w:rPr>
              <w:t>291,192</w:t>
            </w:r>
          </w:p>
        </w:tc>
        <w:tc>
          <w:tcPr>
            <w:tcW w:w="989" w:type="dxa"/>
            <w:vAlign w:val="center"/>
          </w:tcPr>
          <w:p w:rsidR="00BA4C0E" w:rsidRPr="00D31ADD" w:rsidRDefault="00BA4C0E" w:rsidP="00473547">
            <w:pPr>
              <w:pStyle w:val="a5"/>
              <w:rPr>
                <w:b w:val="0"/>
                <w:sz w:val="22"/>
                <w:szCs w:val="22"/>
              </w:rPr>
            </w:pPr>
            <w:r w:rsidRPr="00D31ADD">
              <w:rPr>
                <w:b w:val="0"/>
                <w:sz w:val="22"/>
                <w:szCs w:val="22"/>
              </w:rPr>
              <w:t>290,532</w:t>
            </w:r>
          </w:p>
        </w:tc>
        <w:tc>
          <w:tcPr>
            <w:tcW w:w="1083" w:type="dxa"/>
            <w:vAlign w:val="center"/>
          </w:tcPr>
          <w:p w:rsidR="00BA4C0E" w:rsidRPr="00D31ADD" w:rsidRDefault="00BA4C0E" w:rsidP="00473547">
            <w:pPr>
              <w:pStyle w:val="a5"/>
              <w:rPr>
                <w:b w:val="0"/>
                <w:sz w:val="22"/>
                <w:szCs w:val="22"/>
              </w:rPr>
            </w:pPr>
            <w:r w:rsidRPr="00D31ADD">
              <w:rPr>
                <w:b w:val="0"/>
                <w:sz w:val="22"/>
                <w:szCs w:val="22"/>
              </w:rPr>
              <w:t>290,210</w:t>
            </w:r>
          </w:p>
        </w:tc>
        <w:tc>
          <w:tcPr>
            <w:tcW w:w="968" w:type="dxa"/>
            <w:vAlign w:val="center"/>
          </w:tcPr>
          <w:p w:rsidR="00BA4C0E" w:rsidRPr="00D31ADD" w:rsidRDefault="00BA4C0E" w:rsidP="00473547">
            <w:pPr>
              <w:pStyle w:val="a5"/>
              <w:rPr>
                <w:b w:val="0"/>
                <w:sz w:val="22"/>
                <w:szCs w:val="22"/>
              </w:rPr>
            </w:pPr>
            <w:r w:rsidRPr="00D31ADD">
              <w:rPr>
                <w:b w:val="0"/>
                <w:sz w:val="22"/>
                <w:szCs w:val="22"/>
              </w:rPr>
              <w:t>290,41</w:t>
            </w:r>
          </w:p>
        </w:tc>
        <w:tc>
          <w:tcPr>
            <w:tcW w:w="969" w:type="dxa"/>
            <w:vAlign w:val="center"/>
          </w:tcPr>
          <w:p w:rsidR="00BA4C0E" w:rsidRPr="00D31ADD" w:rsidRDefault="00BA4C0E" w:rsidP="00473547">
            <w:pPr>
              <w:pStyle w:val="a5"/>
              <w:rPr>
                <w:b w:val="0"/>
                <w:sz w:val="22"/>
                <w:szCs w:val="22"/>
              </w:rPr>
            </w:pPr>
            <w:r w:rsidRPr="00D31ADD">
              <w:rPr>
                <w:b w:val="0"/>
                <w:sz w:val="22"/>
                <w:szCs w:val="22"/>
              </w:rPr>
              <w:t>288,304</w:t>
            </w:r>
          </w:p>
        </w:tc>
        <w:tc>
          <w:tcPr>
            <w:tcW w:w="1050" w:type="dxa"/>
            <w:vAlign w:val="center"/>
          </w:tcPr>
          <w:p w:rsidR="00BA4C0E" w:rsidRPr="00D31ADD" w:rsidRDefault="00BA4C0E" w:rsidP="00473547">
            <w:pPr>
              <w:pStyle w:val="a5"/>
              <w:rPr>
                <w:b w:val="0"/>
                <w:sz w:val="22"/>
                <w:szCs w:val="22"/>
              </w:rPr>
            </w:pPr>
            <w:r w:rsidRPr="00D31ADD">
              <w:rPr>
                <w:b w:val="0"/>
                <w:sz w:val="22"/>
                <w:szCs w:val="22"/>
              </w:rPr>
              <w:t>287,895</w:t>
            </w:r>
          </w:p>
        </w:tc>
        <w:tc>
          <w:tcPr>
            <w:tcW w:w="958" w:type="dxa"/>
            <w:vAlign w:val="center"/>
          </w:tcPr>
          <w:p w:rsidR="00BA4C0E" w:rsidRPr="00D31ADD" w:rsidRDefault="00BA4C0E" w:rsidP="00473547">
            <w:pPr>
              <w:pStyle w:val="a5"/>
              <w:rPr>
                <w:b w:val="0"/>
                <w:sz w:val="22"/>
                <w:szCs w:val="22"/>
              </w:rPr>
            </w:pPr>
            <w:r w:rsidRPr="00D31ADD">
              <w:rPr>
                <w:b w:val="0"/>
                <w:sz w:val="22"/>
                <w:szCs w:val="22"/>
              </w:rPr>
              <w:t>287,823</w:t>
            </w:r>
          </w:p>
        </w:tc>
      </w:tr>
      <w:tr w:rsidR="00BA4C0E" w:rsidTr="003339BA">
        <w:trPr>
          <w:trHeight w:val="595"/>
        </w:trPr>
        <w:tc>
          <w:tcPr>
            <w:tcW w:w="2292" w:type="dxa"/>
          </w:tcPr>
          <w:p w:rsidR="00BA4C0E" w:rsidRPr="00D31ADD" w:rsidRDefault="00BA4C0E" w:rsidP="00473547">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242,59</w:t>
            </w:r>
          </w:p>
        </w:tc>
        <w:tc>
          <w:tcPr>
            <w:tcW w:w="991" w:type="dxa"/>
            <w:vAlign w:val="center"/>
          </w:tcPr>
          <w:p w:rsidR="00BA4C0E" w:rsidRPr="00D31ADD" w:rsidRDefault="00BA4C0E" w:rsidP="00473547">
            <w:pPr>
              <w:pStyle w:val="a5"/>
              <w:rPr>
                <w:b w:val="0"/>
                <w:sz w:val="22"/>
                <w:szCs w:val="22"/>
              </w:rPr>
            </w:pPr>
            <w:r w:rsidRPr="00D31ADD">
              <w:rPr>
                <w:b w:val="0"/>
                <w:sz w:val="22"/>
                <w:szCs w:val="22"/>
              </w:rPr>
              <w:t>244,761</w:t>
            </w:r>
          </w:p>
        </w:tc>
        <w:tc>
          <w:tcPr>
            <w:tcW w:w="1137" w:type="dxa"/>
            <w:vAlign w:val="center"/>
          </w:tcPr>
          <w:p w:rsidR="00BA4C0E" w:rsidRPr="00D31ADD" w:rsidRDefault="00BA4C0E" w:rsidP="00473547">
            <w:pPr>
              <w:pStyle w:val="a5"/>
              <w:rPr>
                <w:b w:val="0"/>
                <w:sz w:val="22"/>
                <w:szCs w:val="22"/>
              </w:rPr>
            </w:pPr>
            <w:r w:rsidRPr="00D31ADD">
              <w:rPr>
                <w:b w:val="0"/>
                <w:sz w:val="22"/>
                <w:szCs w:val="22"/>
              </w:rPr>
              <w:t>245,403</w:t>
            </w:r>
          </w:p>
        </w:tc>
        <w:tc>
          <w:tcPr>
            <w:tcW w:w="958" w:type="dxa"/>
            <w:vAlign w:val="center"/>
          </w:tcPr>
          <w:p w:rsidR="00BA4C0E" w:rsidRPr="00D31ADD" w:rsidRDefault="00BA4C0E" w:rsidP="00473547">
            <w:pPr>
              <w:pStyle w:val="a5"/>
              <w:rPr>
                <w:b w:val="0"/>
                <w:sz w:val="22"/>
                <w:szCs w:val="22"/>
              </w:rPr>
            </w:pPr>
            <w:r w:rsidRPr="00D31ADD">
              <w:rPr>
                <w:b w:val="0"/>
                <w:sz w:val="22"/>
                <w:szCs w:val="22"/>
              </w:rPr>
              <w:t>246,587</w:t>
            </w:r>
          </w:p>
        </w:tc>
        <w:tc>
          <w:tcPr>
            <w:tcW w:w="957" w:type="dxa"/>
            <w:vAlign w:val="center"/>
          </w:tcPr>
          <w:p w:rsidR="00BA4C0E" w:rsidRPr="00D31ADD" w:rsidRDefault="00BA4C0E" w:rsidP="00473547">
            <w:pPr>
              <w:pStyle w:val="a5"/>
              <w:rPr>
                <w:b w:val="0"/>
                <w:sz w:val="22"/>
                <w:szCs w:val="22"/>
              </w:rPr>
            </w:pPr>
            <w:r w:rsidRPr="00D31ADD">
              <w:rPr>
                <w:b w:val="0"/>
                <w:sz w:val="22"/>
                <w:szCs w:val="22"/>
              </w:rPr>
              <w:t>248,299</w:t>
            </w:r>
          </w:p>
        </w:tc>
        <w:tc>
          <w:tcPr>
            <w:tcW w:w="1083" w:type="dxa"/>
            <w:vAlign w:val="center"/>
          </w:tcPr>
          <w:p w:rsidR="00BA4C0E" w:rsidRPr="00D31ADD" w:rsidRDefault="00BA4C0E" w:rsidP="00473547">
            <w:pPr>
              <w:pStyle w:val="a5"/>
              <w:rPr>
                <w:b w:val="0"/>
                <w:sz w:val="22"/>
                <w:szCs w:val="22"/>
              </w:rPr>
            </w:pPr>
            <w:r w:rsidRPr="00D31ADD">
              <w:rPr>
                <w:b w:val="0"/>
                <w:sz w:val="22"/>
                <w:szCs w:val="22"/>
              </w:rPr>
              <w:t>248,502</w:t>
            </w:r>
          </w:p>
        </w:tc>
        <w:tc>
          <w:tcPr>
            <w:tcW w:w="968" w:type="dxa"/>
            <w:vAlign w:val="center"/>
          </w:tcPr>
          <w:p w:rsidR="00BA4C0E" w:rsidRPr="00D31ADD" w:rsidRDefault="00BA4C0E" w:rsidP="00473547">
            <w:pPr>
              <w:pStyle w:val="a5"/>
              <w:rPr>
                <w:b w:val="0"/>
                <w:sz w:val="22"/>
                <w:szCs w:val="22"/>
              </w:rPr>
            </w:pPr>
            <w:r w:rsidRPr="00D31ADD">
              <w:rPr>
                <w:b w:val="0"/>
                <w:sz w:val="22"/>
                <w:szCs w:val="22"/>
              </w:rPr>
              <w:t>257,098</w:t>
            </w:r>
          </w:p>
        </w:tc>
        <w:tc>
          <w:tcPr>
            <w:tcW w:w="989" w:type="dxa"/>
            <w:vAlign w:val="center"/>
          </w:tcPr>
          <w:p w:rsidR="00BA4C0E" w:rsidRPr="00D31ADD" w:rsidRDefault="00BA4C0E" w:rsidP="00473547">
            <w:pPr>
              <w:pStyle w:val="a5"/>
              <w:rPr>
                <w:b w:val="0"/>
                <w:sz w:val="22"/>
                <w:szCs w:val="22"/>
              </w:rPr>
            </w:pPr>
            <w:r w:rsidRPr="00D31ADD">
              <w:rPr>
                <w:b w:val="0"/>
                <w:sz w:val="22"/>
                <w:szCs w:val="22"/>
              </w:rPr>
              <w:t>257,758</w:t>
            </w:r>
          </w:p>
        </w:tc>
        <w:tc>
          <w:tcPr>
            <w:tcW w:w="1083" w:type="dxa"/>
            <w:vAlign w:val="center"/>
          </w:tcPr>
          <w:p w:rsidR="00BA4C0E" w:rsidRPr="00D31ADD" w:rsidRDefault="00BA4C0E" w:rsidP="00473547">
            <w:pPr>
              <w:pStyle w:val="a5"/>
              <w:rPr>
                <w:b w:val="0"/>
                <w:sz w:val="22"/>
                <w:szCs w:val="22"/>
              </w:rPr>
            </w:pPr>
            <w:r w:rsidRPr="00D31ADD">
              <w:rPr>
                <w:b w:val="0"/>
                <w:sz w:val="22"/>
                <w:szCs w:val="22"/>
              </w:rPr>
              <w:t>258,08</w:t>
            </w:r>
          </w:p>
        </w:tc>
        <w:tc>
          <w:tcPr>
            <w:tcW w:w="968" w:type="dxa"/>
            <w:vAlign w:val="center"/>
          </w:tcPr>
          <w:p w:rsidR="00BA4C0E" w:rsidRPr="00D31ADD" w:rsidRDefault="00BA4C0E" w:rsidP="00473547">
            <w:pPr>
              <w:pStyle w:val="a5"/>
              <w:rPr>
                <w:b w:val="0"/>
                <w:sz w:val="22"/>
                <w:szCs w:val="22"/>
              </w:rPr>
            </w:pPr>
            <w:r w:rsidRPr="00D31ADD">
              <w:rPr>
                <w:b w:val="0"/>
                <w:sz w:val="22"/>
                <w:szCs w:val="22"/>
              </w:rPr>
              <w:t>257,88</w:t>
            </w:r>
          </w:p>
        </w:tc>
        <w:tc>
          <w:tcPr>
            <w:tcW w:w="969" w:type="dxa"/>
            <w:vAlign w:val="center"/>
          </w:tcPr>
          <w:p w:rsidR="00BA4C0E" w:rsidRPr="00D31ADD" w:rsidRDefault="00BA4C0E" w:rsidP="00473547">
            <w:pPr>
              <w:pStyle w:val="a5"/>
              <w:rPr>
                <w:b w:val="0"/>
                <w:sz w:val="22"/>
                <w:szCs w:val="22"/>
              </w:rPr>
            </w:pPr>
            <w:r w:rsidRPr="00D31ADD">
              <w:rPr>
                <w:b w:val="0"/>
                <w:sz w:val="22"/>
                <w:szCs w:val="22"/>
              </w:rPr>
              <w:t>259,986</w:t>
            </w:r>
          </w:p>
        </w:tc>
        <w:tc>
          <w:tcPr>
            <w:tcW w:w="1050" w:type="dxa"/>
            <w:vAlign w:val="center"/>
          </w:tcPr>
          <w:p w:rsidR="00BA4C0E" w:rsidRPr="00D31ADD" w:rsidRDefault="00BA4C0E" w:rsidP="00473547">
            <w:pPr>
              <w:pStyle w:val="a5"/>
              <w:rPr>
                <w:b w:val="0"/>
                <w:sz w:val="22"/>
                <w:szCs w:val="22"/>
              </w:rPr>
            </w:pPr>
            <w:r w:rsidRPr="00D31ADD">
              <w:rPr>
                <w:b w:val="0"/>
                <w:sz w:val="22"/>
                <w:szCs w:val="22"/>
              </w:rPr>
              <w:t>260,395</w:t>
            </w:r>
          </w:p>
        </w:tc>
        <w:tc>
          <w:tcPr>
            <w:tcW w:w="958" w:type="dxa"/>
            <w:vAlign w:val="center"/>
          </w:tcPr>
          <w:p w:rsidR="00BA4C0E" w:rsidRPr="00D31ADD" w:rsidRDefault="00BA4C0E" w:rsidP="00473547">
            <w:pPr>
              <w:pStyle w:val="a5"/>
              <w:rPr>
                <w:b w:val="0"/>
                <w:sz w:val="22"/>
                <w:szCs w:val="22"/>
              </w:rPr>
            </w:pPr>
            <w:r w:rsidRPr="00D31ADD">
              <w:rPr>
                <w:b w:val="0"/>
                <w:sz w:val="22"/>
                <w:szCs w:val="22"/>
              </w:rPr>
              <w:t>260,467</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1017" w:type="dxa"/>
            <w:vAlign w:val="center"/>
          </w:tcPr>
          <w:p w:rsidR="00BA4C0E" w:rsidRPr="00D31ADD" w:rsidRDefault="00BA4C0E" w:rsidP="00473547">
            <w:pPr>
              <w:pStyle w:val="a5"/>
              <w:rPr>
                <w:b w:val="0"/>
                <w:sz w:val="22"/>
                <w:szCs w:val="22"/>
              </w:rPr>
            </w:pPr>
            <w:r w:rsidRPr="00D31ADD">
              <w:rPr>
                <w:b w:val="0"/>
                <w:sz w:val="22"/>
                <w:szCs w:val="22"/>
              </w:rPr>
              <w:t>2274,2</w:t>
            </w:r>
          </w:p>
        </w:tc>
        <w:tc>
          <w:tcPr>
            <w:tcW w:w="991" w:type="dxa"/>
            <w:vAlign w:val="center"/>
          </w:tcPr>
          <w:p w:rsidR="00BA4C0E" w:rsidRPr="00D31ADD" w:rsidRDefault="00BA4C0E" w:rsidP="00473547">
            <w:pPr>
              <w:pStyle w:val="a5"/>
              <w:rPr>
                <w:b w:val="0"/>
                <w:sz w:val="22"/>
                <w:szCs w:val="22"/>
              </w:rPr>
            </w:pPr>
            <w:r w:rsidRPr="00D31ADD">
              <w:rPr>
                <w:b w:val="0"/>
                <w:sz w:val="22"/>
                <w:szCs w:val="22"/>
              </w:rPr>
              <w:t>2274,2</w:t>
            </w:r>
          </w:p>
        </w:tc>
        <w:tc>
          <w:tcPr>
            <w:tcW w:w="1137" w:type="dxa"/>
            <w:vAlign w:val="center"/>
          </w:tcPr>
          <w:p w:rsidR="00BA4C0E" w:rsidRPr="00D31ADD" w:rsidRDefault="00BA4C0E" w:rsidP="00473547">
            <w:pPr>
              <w:pStyle w:val="a5"/>
              <w:rPr>
                <w:b w:val="0"/>
                <w:sz w:val="22"/>
                <w:szCs w:val="22"/>
              </w:rPr>
            </w:pPr>
            <w:r w:rsidRPr="00D31ADD">
              <w:rPr>
                <w:b w:val="0"/>
                <w:sz w:val="22"/>
                <w:szCs w:val="22"/>
              </w:rPr>
              <w:t>2273,7</w:t>
            </w:r>
          </w:p>
        </w:tc>
        <w:tc>
          <w:tcPr>
            <w:tcW w:w="958" w:type="dxa"/>
            <w:vAlign w:val="center"/>
          </w:tcPr>
          <w:p w:rsidR="00BA4C0E" w:rsidRPr="00D31ADD" w:rsidRDefault="00BA4C0E" w:rsidP="00473547">
            <w:pPr>
              <w:pStyle w:val="a5"/>
              <w:rPr>
                <w:b w:val="0"/>
                <w:sz w:val="22"/>
                <w:szCs w:val="22"/>
              </w:rPr>
            </w:pPr>
            <w:r w:rsidRPr="00D31ADD">
              <w:rPr>
                <w:b w:val="0"/>
                <w:sz w:val="22"/>
                <w:szCs w:val="22"/>
              </w:rPr>
              <w:t>2241,1</w:t>
            </w:r>
          </w:p>
        </w:tc>
        <w:tc>
          <w:tcPr>
            <w:tcW w:w="957" w:type="dxa"/>
            <w:vAlign w:val="center"/>
          </w:tcPr>
          <w:p w:rsidR="00BA4C0E" w:rsidRPr="00D31ADD" w:rsidRDefault="00BA4C0E" w:rsidP="00473547">
            <w:pPr>
              <w:pStyle w:val="a5"/>
              <w:rPr>
                <w:b w:val="0"/>
                <w:sz w:val="22"/>
                <w:szCs w:val="22"/>
              </w:rPr>
            </w:pPr>
            <w:r w:rsidRPr="00D31ADD">
              <w:rPr>
                <w:b w:val="0"/>
                <w:sz w:val="22"/>
                <w:szCs w:val="22"/>
              </w:rPr>
              <w:t>2239,0</w:t>
            </w:r>
          </w:p>
        </w:tc>
        <w:tc>
          <w:tcPr>
            <w:tcW w:w="1083" w:type="dxa"/>
            <w:vAlign w:val="center"/>
          </w:tcPr>
          <w:p w:rsidR="00BA4C0E" w:rsidRPr="00D31ADD" w:rsidRDefault="00BA4C0E" w:rsidP="00473547">
            <w:pPr>
              <w:pStyle w:val="a5"/>
              <w:rPr>
                <w:b w:val="0"/>
                <w:sz w:val="22"/>
                <w:szCs w:val="22"/>
              </w:rPr>
            </w:pPr>
            <w:r w:rsidRPr="00D31ADD">
              <w:rPr>
                <w:b w:val="0"/>
                <w:sz w:val="22"/>
                <w:szCs w:val="22"/>
              </w:rPr>
              <w:t>2239,0</w:t>
            </w:r>
          </w:p>
        </w:tc>
        <w:tc>
          <w:tcPr>
            <w:tcW w:w="968" w:type="dxa"/>
            <w:vAlign w:val="center"/>
          </w:tcPr>
          <w:p w:rsidR="00BA4C0E" w:rsidRPr="00D31ADD" w:rsidRDefault="00BA4C0E" w:rsidP="00473547">
            <w:pPr>
              <w:pStyle w:val="a5"/>
              <w:rPr>
                <w:b w:val="0"/>
                <w:sz w:val="22"/>
                <w:szCs w:val="22"/>
              </w:rPr>
            </w:pPr>
            <w:r w:rsidRPr="00D31ADD">
              <w:rPr>
                <w:b w:val="0"/>
                <w:sz w:val="22"/>
                <w:szCs w:val="22"/>
              </w:rPr>
              <w:t>2237,3</w:t>
            </w:r>
          </w:p>
        </w:tc>
        <w:tc>
          <w:tcPr>
            <w:tcW w:w="989" w:type="dxa"/>
            <w:vAlign w:val="center"/>
          </w:tcPr>
          <w:p w:rsidR="00BA4C0E" w:rsidRPr="00D31ADD" w:rsidRDefault="00BA4C0E" w:rsidP="00473547">
            <w:pPr>
              <w:pStyle w:val="a5"/>
              <w:rPr>
                <w:b w:val="0"/>
                <w:sz w:val="22"/>
                <w:szCs w:val="22"/>
              </w:rPr>
            </w:pPr>
            <w:r w:rsidRPr="00D31ADD">
              <w:rPr>
                <w:b w:val="0"/>
                <w:sz w:val="22"/>
                <w:szCs w:val="22"/>
              </w:rPr>
              <w:t>1494,6</w:t>
            </w:r>
          </w:p>
        </w:tc>
        <w:tc>
          <w:tcPr>
            <w:tcW w:w="1083" w:type="dxa"/>
            <w:vAlign w:val="center"/>
          </w:tcPr>
          <w:p w:rsidR="00BA4C0E" w:rsidRPr="00D31ADD" w:rsidRDefault="00BA4C0E" w:rsidP="00473547">
            <w:pPr>
              <w:pStyle w:val="a5"/>
              <w:rPr>
                <w:b w:val="0"/>
                <w:sz w:val="22"/>
                <w:szCs w:val="22"/>
              </w:rPr>
            </w:pPr>
            <w:r w:rsidRPr="00D31ADD">
              <w:rPr>
                <w:b w:val="0"/>
                <w:sz w:val="22"/>
                <w:szCs w:val="22"/>
              </w:rPr>
              <w:t>1295,7</w:t>
            </w:r>
          </w:p>
        </w:tc>
        <w:tc>
          <w:tcPr>
            <w:tcW w:w="968" w:type="dxa"/>
            <w:vAlign w:val="center"/>
          </w:tcPr>
          <w:p w:rsidR="00BA4C0E" w:rsidRPr="00D31ADD" w:rsidRDefault="00BA4C0E" w:rsidP="00473547">
            <w:pPr>
              <w:pStyle w:val="a5"/>
              <w:rPr>
                <w:b w:val="0"/>
                <w:sz w:val="22"/>
                <w:szCs w:val="22"/>
              </w:rPr>
            </w:pPr>
            <w:r w:rsidRPr="00D31ADD">
              <w:rPr>
                <w:b w:val="0"/>
                <w:sz w:val="22"/>
                <w:szCs w:val="22"/>
              </w:rPr>
              <w:t>742,7</w:t>
            </w:r>
          </w:p>
        </w:tc>
        <w:tc>
          <w:tcPr>
            <w:tcW w:w="969" w:type="dxa"/>
            <w:vAlign w:val="center"/>
          </w:tcPr>
          <w:p w:rsidR="00BA4C0E" w:rsidRPr="00D31ADD" w:rsidRDefault="00BA4C0E" w:rsidP="00473547">
            <w:pPr>
              <w:pStyle w:val="a5"/>
              <w:rPr>
                <w:b w:val="0"/>
                <w:sz w:val="22"/>
                <w:szCs w:val="22"/>
              </w:rPr>
            </w:pPr>
            <w:r w:rsidRPr="00D31ADD">
              <w:rPr>
                <w:b w:val="0"/>
                <w:sz w:val="22"/>
                <w:szCs w:val="22"/>
              </w:rPr>
              <w:t>736,4</w:t>
            </w:r>
          </w:p>
        </w:tc>
        <w:tc>
          <w:tcPr>
            <w:tcW w:w="1050" w:type="dxa"/>
            <w:vAlign w:val="center"/>
          </w:tcPr>
          <w:p w:rsidR="00BA4C0E" w:rsidRPr="00D31ADD" w:rsidRDefault="00BA4C0E" w:rsidP="00473547">
            <w:pPr>
              <w:pStyle w:val="a5"/>
              <w:rPr>
                <w:b w:val="0"/>
                <w:sz w:val="22"/>
                <w:szCs w:val="22"/>
              </w:rPr>
            </w:pPr>
            <w:r w:rsidRPr="00D31ADD">
              <w:rPr>
                <w:b w:val="0"/>
                <w:sz w:val="22"/>
                <w:szCs w:val="22"/>
              </w:rPr>
              <w:t>731,9</w:t>
            </w:r>
          </w:p>
        </w:tc>
        <w:tc>
          <w:tcPr>
            <w:tcW w:w="958" w:type="dxa"/>
            <w:vAlign w:val="center"/>
          </w:tcPr>
          <w:p w:rsidR="00BA4C0E" w:rsidRPr="00D31ADD" w:rsidRDefault="00BA4C0E" w:rsidP="00473547">
            <w:pPr>
              <w:pStyle w:val="a5"/>
              <w:rPr>
                <w:b w:val="0"/>
                <w:sz w:val="22"/>
                <w:szCs w:val="22"/>
              </w:rPr>
            </w:pPr>
            <w:r w:rsidRPr="00D31ADD">
              <w:rPr>
                <w:b w:val="0"/>
                <w:sz w:val="22"/>
                <w:szCs w:val="22"/>
              </w:rPr>
              <w:t>730,3</w:t>
            </w:r>
          </w:p>
        </w:tc>
      </w:tr>
      <w:tr w:rsidR="00BA4C0E" w:rsidTr="00D74CBB">
        <w:trPr>
          <w:trHeight w:val="611"/>
        </w:trPr>
        <w:tc>
          <w:tcPr>
            <w:tcW w:w="15420" w:type="dxa"/>
            <w:gridSpan w:val="14"/>
            <w:vAlign w:val="center"/>
          </w:tcPr>
          <w:p w:rsidR="00BA4C0E" w:rsidRPr="00D31ADD" w:rsidRDefault="00BA4C0E" w:rsidP="00473547">
            <w:pPr>
              <w:pStyle w:val="a5"/>
              <w:rPr>
                <w:b w:val="0"/>
              </w:rPr>
            </w:pPr>
            <w:r w:rsidRPr="00D31ADD">
              <w:rPr>
                <w:b w:val="0"/>
              </w:rPr>
              <w:t>При максимальном отборе воды из подающей линии тепловой сети (режим 2)</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Длина,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0,00</w:t>
            </w:r>
          </w:p>
        </w:tc>
        <w:tc>
          <w:tcPr>
            <w:tcW w:w="991" w:type="dxa"/>
            <w:vAlign w:val="center"/>
          </w:tcPr>
          <w:p w:rsidR="00BA4C0E" w:rsidRPr="00D31ADD" w:rsidRDefault="00BA4C0E" w:rsidP="00473547">
            <w:pPr>
              <w:pStyle w:val="a5"/>
              <w:rPr>
                <w:b w:val="0"/>
                <w:sz w:val="22"/>
                <w:szCs w:val="22"/>
              </w:rPr>
            </w:pPr>
            <w:r w:rsidRPr="00D31ADD">
              <w:rPr>
                <w:b w:val="0"/>
                <w:sz w:val="22"/>
                <w:szCs w:val="22"/>
              </w:rPr>
              <w:t>869,0</w:t>
            </w:r>
          </w:p>
        </w:tc>
        <w:tc>
          <w:tcPr>
            <w:tcW w:w="1137" w:type="dxa"/>
            <w:vAlign w:val="center"/>
          </w:tcPr>
          <w:p w:rsidR="00BA4C0E" w:rsidRPr="00D31ADD" w:rsidRDefault="00BA4C0E" w:rsidP="00473547">
            <w:pPr>
              <w:pStyle w:val="a5"/>
              <w:rPr>
                <w:b w:val="0"/>
                <w:sz w:val="22"/>
                <w:szCs w:val="22"/>
              </w:rPr>
            </w:pPr>
            <w:r w:rsidRPr="00D31ADD">
              <w:rPr>
                <w:b w:val="0"/>
                <w:sz w:val="22"/>
                <w:szCs w:val="22"/>
              </w:rPr>
              <w:t>1075,0</w:t>
            </w:r>
          </w:p>
        </w:tc>
        <w:tc>
          <w:tcPr>
            <w:tcW w:w="958" w:type="dxa"/>
            <w:vAlign w:val="center"/>
          </w:tcPr>
          <w:p w:rsidR="00BA4C0E" w:rsidRPr="00D31ADD" w:rsidRDefault="00BA4C0E" w:rsidP="00473547">
            <w:pPr>
              <w:pStyle w:val="a5"/>
              <w:rPr>
                <w:b w:val="0"/>
                <w:sz w:val="22"/>
                <w:szCs w:val="22"/>
              </w:rPr>
            </w:pPr>
            <w:r w:rsidRPr="00D31ADD">
              <w:rPr>
                <w:b w:val="0"/>
                <w:sz w:val="22"/>
                <w:szCs w:val="22"/>
              </w:rPr>
              <w:t>1575,0</w:t>
            </w:r>
          </w:p>
        </w:tc>
        <w:tc>
          <w:tcPr>
            <w:tcW w:w="957" w:type="dxa"/>
            <w:vAlign w:val="center"/>
          </w:tcPr>
          <w:p w:rsidR="00BA4C0E" w:rsidRPr="00D31ADD" w:rsidRDefault="00BA4C0E" w:rsidP="00473547">
            <w:pPr>
              <w:pStyle w:val="a5"/>
              <w:rPr>
                <w:b w:val="0"/>
                <w:sz w:val="22"/>
                <w:szCs w:val="22"/>
              </w:rPr>
            </w:pPr>
            <w:r w:rsidRPr="00D31ADD">
              <w:rPr>
                <w:b w:val="0"/>
                <w:sz w:val="22"/>
                <w:szCs w:val="22"/>
              </w:rPr>
              <w:t>2353,0</w:t>
            </w:r>
          </w:p>
        </w:tc>
        <w:tc>
          <w:tcPr>
            <w:tcW w:w="1083" w:type="dxa"/>
            <w:vAlign w:val="center"/>
          </w:tcPr>
          <w:p w:rsidR="00BA4C0E" w:rsidRPr="00D31ADD" w:rsidRDefault="00BA4C0E" w:rsidP="00473547">
            <w:pPr>
              <w:pStyle w:val="a5"/>
              <w:rPr>
                <w:b w:val="0"/>
                <w:sz w:val="22"/>
                <w:szCs w:val="22"/>
              </w:rPr>
            </w:pPr>
            <w:r w:rsidRPr="00D31ADD">
              <w:rPr>
                <w:b w:val="0"/>
                <w:sz w:val="22"/>
                <w:szCs w:val="22"/>
              </w:rPr>
              <w:t>2458,0</w:t>
            </w:r>
          </w:p>
        </w:tc>
        <w:tc>
          <w:tcPr>
            <w:tcW w:w="968" w:type="dxa"/>
            <w:vAlign w:val="center"/>
          </w:tcPr>
          <w:p w:rsidR="00BA4C0E" w:rsidRPr="00D31ADD" w:rsidRDefault="00BA4C0E" w:rsidP="00473547">
            <w:pPr>
              <w:pStyle w:val="a5"/>
              <w:rPr>
                <w:b w:val="0"/>
                <w:sz w:val="22"/>
                <w:szCs w:val="22"/>
              </w:rPr>
            </w:pPr>
            <w:r w:rsidRPr="00D31ADD">
              <w:rPr>
                <w:b w:val="0"/>
                <w:sz w:val="22"/>
                <w:szCs w:val="22"/>
              </w:rPr>
              <w:t>6338,0</w:t>
            </w:r>
          </w:p>
        </w:tc>
        <w:tc>
          <w:tcPr>
            <w:tcW w:w="989" w:type="dxa"/>
            <w:vAlign w:val="center"/>
          </w:tcPr>
          <w:p w:rsidR="00BA4C0E" w:rsidRPr="00D31ADD" w:rsidRDefault="00BA4C0E" w:rsidP="00473547">
            <w:pPr>
              <w:pStyle w:val="a5"/>
              <w:rPr>
                <w:b w:val="0"/>
                <w:sz w:val="22"/>
                <w:szCs w:val="22"/>
              </w:rPr>
            </w:pPr>
            <w:r w:rsidRPr="00D31ADD">
              <w:rPr>
                <w:b w:val="0"/>
                <w:sz w:val="22"/>
                <w:szCs w:val="22"/>
              </w:rPr>
              <w:t>6957,0</w:t>
            </w:r>
          </w:p>
        </w:tc>
        <w:tc>
          <w:tcPr>
            <w:tcW w:w="1083" w:type="dxa"/>
            <w:vAlign w:val="center"/>
          </w:tcPr>
          <w:p w:rsidR="00BA4C0E" w:rsidRPr="00D31ADD" w:rsidRDefault="00BA4C0E" w:rsidP="00473547">
            <w:pPr>
              <w:pStyle w:val="a5"/>
              <w:rPr>
                <w:b w:val="0"/>
                <w:sz w:val="22"/>
                <w:szCs w:val="22"/>
              </w:rPr>
            </w:pPr>
            <w:r w:rsidRPr="00D31ADD">
              <w:rPr>
                <w:b w:val="0"/>
                <w:sz w:val="22"/>
                <w:szCs w:val="22"/>
              </w:rPr>
              <w:t>7332,0</w:t>
            </w:r>
          </w:p>
        </w:tc>
        <w:tc>
          <w:tcPr>
            <w:tcW w:w="968" w:type="dxa"/>
            <w:vAlign w:val="center"/>
          </w:tcPr>
          <w:p w:rsidR="00BA4C0E" w:rsidRPr="00D31ADD" w:rsidRDefault="00BA4C0E" w:rsidP="00473547">
            <w:pPr>
              <w:pStyle w:val="a5"/>
              <w:rPr>
                <w:b w:val="0"/>
                <w:sz w:val="22"/>
                <w:szCs w:val="22"/>
              </w:rPr>
            </w:pPr>
            <w:r w:rsidRPr="00D31ADD">
              <w:rPr>
                <w:b w:val="0"/>
                <w:sz w:val="22"/>
                <w:szCs w:val="22"/>
              </w:rPr>
              <w:t>6693,0</w:t>
            </w:r>
          </w:p>
        </w:tc>
        <w:tc>
          <w:tcPr>
            <w:tcW w:w="969" w:type="dxa"/>
            <w:vAlign w:val="center"/>
          </w:tcPr>
          <w:p w:rsidR="00BA4C0E" w:rsidRPr="00D31ADD" w:rsidRDefault="00BA4C0E" w:rsidP="00473547">
            <w:pPr>
              <w:pStyle w:val="a5"/>
              <w:rPr>
                <w:b w:val="0"/>
                <w:sz w:val="22"/>
                <w:szCs w:val="22"/>
              </w:rPr>
            </w:pPr>
            <w:r w:rsidRPr="00D31ADD">
              <w:rPr>
                <w:b w:val="0"/>
                <w:sz w:val="22"/>
                <w:szCs w:val="22"/>
              </w:rPr>
              <w:t>7607,5</w:t>
            </w:r>
          </w:p>
        </w:tc>
        <w:tc>
          <w:tcPr>
            <w:tcW w:w="1050" w:type="dxa"/>
            <w:vAlign w:val="center"/>
          </w:tcPr>
          <w:p w:rsidR="00BA4C0E" w:rsidRPr="00D31ADD" w:rsidRDefault="00BA4C0E" w:rsidP="00473547">
            <w:pPr>
              <w:pStyle w:val="a5"/>
              <w:rPr>
                <w:b w:val="0"/>
                <w:sz w:val="22"/>
                <w:szCs w:val="22"/>
              </w:rPr>
            </w:pPr>
            <w:r w:rsidRPr="00D31ADD">
              <w:rPr>
                <w:b w:val="0"/>
                <w:sz w:val="22"/>
                <w:szCs w:val="22"/>
              </w:rPr>
              <w:t>7787,5</w:t>
            </w:r>
          </w:p>
        </w:tc>
        <w:tc>
          <w:tcPr>
            <w:tcW w:w="958" w:type="dxa"/>
            <w:vAlign w:val="center"/>
          </w:tcPr>
          <w:p w:rsidR="00BA4C0E" w:rsidRPr="00D31ADD" w:rsidRDefault="00BA4C0E" w:rsidP="00473547">
            <w:pPr>
              <w:pStyle w:val="a5"/>
              <w:rPr>
                <w:b w:val="0"/>
                <w:sz w:val="22"/>
                <w:szCs w:val="22"/>
              </w:rPr>
            </w:pPr>
            <w:r w:rsidRPr="00D31ADD">
              <w:rPr>
                <w:b w:val="0"/>
                <w:sz w:val="22"/>
                <w:szCs w:val="22"/>
              </w:rPr>
              <w:t>7788,0</w:t>
            </w:r>
          </w:p>
        </w:tc>
      </w:tr>
      <w:tr w:rsidR="00BA4C0E" w:rsidTr="003339BA">
        <w:trPr>
          <w:trHeight w:val="267"/>
        </w:trPr>
        <w:tc>
          <w:tcPr>
            <w:tcW w:w="2292" w:type="dxa"/>
          </w:tcPr>
          <w:p w:rsidR="00BA4C0E" w:rsidRPr="00D31ADD" w:rsidRDefault="00BA4C0E" w:rsidP="00473547">
            <w:pPr>
              <w:pStyle w:val="a5"/>
              <w:rPr>
                <w:b w:val="0"/>
              </w:rPr>
            </w:pPr>
            <w:r w:rsidRPr="00D31ADD">
              <w:rPr>
                <w:b w:val="0"/>
              </w:rPr>
              <w:t xml:space="preserve">Диаметр, </w:t>
            </w:r>
            <w:proofErr w:type="gramStart"/>
            <w:r w:rsidRPr="00D31ADD">
              <w:rPr>
                <w:b w:val="0"/>
                <w:i/>
              </w:rPr>
              <w:t>мм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809</w:t>
            </w:r>
          </w:p>
        </w:tc>
        <w:tc>
          <w:tcPr>
            <w:tcW w:w="991" w:type="dxa"/>
            <w:vAlign w:val="center"/>
          </w:tcPr>
          <w:p w:rsidR="00BA4C0E" w:rsidRPr="00D31ADD" w:rsidRDefault="00BA4C0E" w:rsidP="00473547">
            <w:pPr>
              <w:pStyle w:val="a5"/>
              <w:rPr>
                <w:b w:val="0"/>
                <w:sz w:val="22"/>
                <w:szCs w:val="22"/>
              </w:rPr>
            </w:pPr>
            <w:r w:rsidRPr="00D31ADD">
              <w:rPr>
                <w:b w:val="0"/>
                <w:sz w:val="22"/>
                <w:szCs w:val="22"/>
              </w:rPr>
              <w:t>809</w:t>
            </w:r>
          </w:p>
        </w:tc>
        <w:tc>
          <w:tcPr>
            <w:tcW w:w="1137" w:type="dxa"/>
            <w:vAlign w:val="center"/>
          </w:tcPr>
          <w:p w:rsidR="00BA4C0E" w:rsidRPr="00D31ADD" w:rsidRDefault="00BA4C0E" w:rsidP="00473547">
            <w:pPr>
              <w:pStyle w:val="a5"/>
              <w:rPr>
                <w:b w:val="0"/>
                <w:sz w:val="22"/>
                <w:szCs w:val="22"/>
              </w:rPr>
            </w:pPr>
            <w:r w:rsidRPr="00D31ADD">
              <w:rPr>
                <w:b w:val="0"/>
                <w:sz w:val="22"/>
                <w:szCs w:val="22"/>
              </w:rPr>
              <w:t>809</w:t>
            </w:r>
          </w:p>
        </w:tc>
        <w:tc>
          <w:tcPr>
            <w:tcW w:w="958" w:type="dxa"/>
            <w:vAlign w:val="center"/>
          </w:tcPr>
          <w:p w:rsidR="00BA4C0E" w:rsidRPr="00D31ADD" w:rsidRDefault="00BA4C0E" w:rsidP="00473547">
            <w:pPr>
              <w:pStyle w:val="a5"/>
              <w:rPr>
                <w:b w:val="0"/>
                <w:sz w:val="22"/>
                <w:szCs w:val="22"/>
              </w:rPr>
            </w:pPr>
            <w:r w:rsidRPr="00D31ADD">
              <w:rPr>
                <w:b w:val="0"/>
                <w:sz w:val="22"/>
                <w:szCs w:val="22"/>
              </w:rPr>
              <w:t>809</w:t>
            </w:r>
          </w:p>
        </w:tc>
        <w:tc>
          <w:tcPr>
            <w:tcW w:w="957"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809</w:t>
            </w:r>
          </w:p>
        </w:tc>
        <w:tc>
          <w:tcPr>
            <w:tcW w:w="989" w:type="dxa"/>
            <w:vAlign w:val="center"/>
          </w:tcPr>
          <w:p w:rsidR="00BA4C0E" w:rsidRPr="00D31ADD" w:rsidRDefault="00BA4C0E" w:rsidP="00473547">
            <w:pPr>
              <w:pStyle w:val="a5"/>
              <w:rPr>
                <w:b w:val="0"/>
                <w:sz w:val="22"/>
                <w:szCs w:val="22"/>
              </w:rPr>
            </w:pPr>
            <w:r w:rsidRPr="00D31ADD">
              <w:rPr>
                <w:b w:val="0"/>
                <w:sz w:val="22"/>
                <w:szCs w:val="22"/>
              </w:rPr>
              <w:t>809</w:t>
            </w:r>
          </w:p>
        </w:tc>
        <w:tc>
          <w:tcPr>
            <w:tcW w:w="1083" w:type="dxa"/>
            <w:vAlign w:val="center"/>
          </w:tcPr>
          <w:p w:rsidR="00BA4C0E" w:rsidRPr="00D31ADD" w:rsidRDefault="00BA4C0E" w:rsidP="00473547">
            <w:pPr>
              <w:pStyle w:val="a5"/>
              <w:rPr>
                <w:b w:val="0"/>
                <w:sz w:val="22"/>
                <w:szCs w:val="22"/>
              </w:rPr>
            </w:pPr>
            <w:r w:rsidRPr="00D31ADD">
              <w:rPr>
                <w:b w:val="0"/>
                <w:sz w:val="22"/>
                <w:szCs w:val="22"/>
              </w:rPr>
              <w:t>809</w:t>
            </w:r>
          </w:p>
        </w:tc>
        <w:tc>
          <w:tcPr>
            <w:tcW w:w="968" w:type="dxa"/>
            <w:vAlign w:val="center"/>
          </w:tcPr>
          <w:p w:rsidR="00BA4C0E" w:rsidRPr="00D31ADD" w:rsidRDefault="00BA4C0E" w:rsidP="00473547">
            <w:pPr>
              <w:pStyle w:val="a5"/>
              <w:rPr>
                <w:b w:val="0"/>
                <w:sz w:val="22"/>
                <w:szCs w:val="22"/>
              </w:rPr>
            </w:pPr>
            <w:r w:rsidRPr="00D31ADD">
              <w:rPr>
                <w:b w:val="0"/>
                <w:sz w:val="22"/>
                <w:szCs w:val="22"/>
              </w:rPr>
              <w:t>514</w:t>
            </w:r>
          </w:p>
        </w:tc>
        <w:tc>
          <w:tcPr>
            <w:tcW w:w="969" w:type="dxa"/>
            <w:vAlign w:val="center"/>
          </w:tcPr>
          <w:p w:rsidR="00BA4C0E" w:rsidRPr="00D31ADD" w:rsidRDefault="00BA4C0E" w:rsidP="00473547">
            <w:pPr>
              <w:pStyle w:val="a5"/>
              <w:rPr>
                <w:b w:val="0"/>
                <w:sz w:val="22"/>
                <w:szCs w:val="22"/>
              </w:rPr>
            </w:pPr>
            <w:r w:rsidRPr="00D31ADD">
              <w:rPr>
                <w:b w:val="0"/>
                <w:sz w:val="22"/>
                <w:szCs w:val="22"/>
              </w:rPr>
              <w:t>514</w:t>
            </w:r>
          </w:p>
        </w:tc>
        <w:tc>
          <w:tcPr>
            <w:tcW w:w="1050" w:type="dxa"/>
            <w:vAlign w:val="center"/>
          </w:tcPr>
          <w:p w:rsidR="00BA4C0E" w:rsidRPr="00D31ADD" w:rsidRDefault="00BA4C0E" w:rsidP="00473547">
            <w:pPr>
              <w:pStyle w:val="a5"/>
              <w:rPr>
                <w:b w:val="0"/>
                <w:sz w:val="22"/>
                <w:szCs w:val="22"/>
              </w:rPr>
            </w:pPr>
            <w:r w:rsidRPr="00D31ADD">
              <w:rPr>
                <w:b w:val="0"/>
                <w:sz w:val="22"/>
                <w:szCs w:val="22"/>
              </w:rPr>
              <w:t>514</w:t>
            </w:r>
          </w:p>
        </w:tc>
        <w:tc>
          <w:tcPr>
            <w:tcW w:w="958" w:type="dxa"/>
            <w:vAlign w:val="center"/>
          </w:tcPr>
          <w:p w:rsidR="00BA4C0E" w:rsidRPr="00D31ADD" w:rsidRDefault="00BA4C0E" w:rsidP="00473547">
            <w:pPr>
              <w:pStyle w:val="a5"/>
              <w:rPr>
                <w:b w:val="0"/>
                <w:sz w:val="22"/>
                <w:szCs w:val="22"/>
              </w:rPr>
            </w:pPr>
            <w:r w:rsidRPr="00D31ADD">
              <w:rPr>
                <w:b w:val="0"/>
                <w:sz w:val="22"/>
                <w:szCs w:val="22"/>
              </w:rPr>
              <w:t>514</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305,7</w:t>
            </w:r>
          </w:p>
        </w:tc>
        <w:tc>
          <w:tcPr>
            <w:tcW w:w="991" w:type="dxa"/>
            <w:vAlign w:val="center"/>
          </w:tcPr>
          <w:p w:rsidR="00BA4C0E" w:rsidRPr="00D31ADD" w:rsidRDefault="00BA4C0E" w:rsidP="00473547">
            <w:pPr>
              <w:pStyle w:val="a5"/>
              <w:rPr>
                <w:b w:val="0"/>
                <w:sz w:val="22"/>
                <w:szCs w:val="22"/>
              </w:rPr>
            </w:pPr>
            <w:r w:rsidRPr="00D31ADD">
              <w:rPr>
                <w:b w:val="0"/>
                <w:sz w:val="22"/>
                <w:szCs w:val="22"/>
              </w:rPr>
              <w:t>303,26</w:t>
            </w:r>
          </w:p>
        </w:tc>
        <w:tc>
          <w:tcPr>
            <w:tcW w:w="1137" w:type="dxa"/>
            <w:vAlign w:val="center"/>
          </w:tcPr>
          <w:p w:rsidR="00BA4C0E" w:rsidRPr="00D31ADD" w:rsidRDefault="00BA4C0E" w:rsidP="00473547">
            <w:pPr>
              <w:pStyle w:val="a5"/>
              <w:rPr>
                <w:b w:val="0"/>
                <w:sz w:val="22"/>
                <w:szCs w:val="22"/>
              </w:rPr>
            </w:pPr>
            <w:r w:rsidRPr="00D31ADD">
              <w:rPr>
                <w:b w:val="0"/>
                <w:sz w:val="22"/>
                <w:szCs w:val="22"/>
              </w:rPr>
              <w:t>302,536</w:t>
            </w:r>
          </w:p>
        </w:tc>
        <w:tc>
          <w:tcPr>
            <w:tcW w:w="958" w:type="dxa"/>
            <w:vAlign w:val="center"/>
          </w:tcPr>
          <w:p w:rsidR="00BA4C0E" w:rsidRPr="00D31ADD" w:rsidRDefault="00BA4C0E" w:rsidP="00473547">
            <w:pPr>
              <w:pStyle w:val="a5"/>
              <w:rPr>
                <w:b w:val="0"/>
                <w:sz w:val="22"/>
                <w:szCs w:val="22"/>
              </w:rPr>
            </w:pPr>
            <w:r w:rsidRPr="00D31ADD">
              <w:rPr>
                <w:b w:val="0"/>
                <w:sz w:val="22"/>
                <w:szCs w:val="22"/>
              </w:rPr>
              <w:t>301,203</w:t>
            </w:r>
          </w:p>
        </w:tc>
        <w:tc>
          <w:tcPr>
            <w:tcW w:w="957" w:type="dxa"/>
            <w:vAlign w:val="center"/>
          </w:tcPr>
          <w:p w:rsidR="00BA4C0E" w:rsidRPr="00D31ADD" w:rsidRDefault="00BA4C0E" w:rsidP="00473547">
            <w:pPr>
              <w:pStyle w:val="a5"/>
              <w:rPr>
                <w:b w:val="0"/>
                <w:sz w:val="22"/>
                <w:szCs w:val="22"/>
              </w:rPr>
            </w:pPr>
            <w:r w:rsidRPr="00D31ADD">
              <w:rPr>
                <w:b w:val="0"/>
                <w:sz w:val="22"/>
                <w:szCs w:val="22"/>
              </w:rPr>
              <w:t>299,275</w:t>
            </w:r>
          </w:p>
        </w:tc>
        <w:tc>
          <w:tcPr>
            <w:tcW w:w="1083" w:type="dxa"/>
            <w:vAlign w:val="center"/>
          </w:tcPr>
          <w:p w:rsidR="00BA4C0E" w:rsidRPr="00D31ADD" w:rsidRDefault="00BA4C0E" w:rsidP="00473547">
            <w:pPr>
              <w:pStyle w:val="a5"/>
              <w:rPr>
                <w:b w:val="0"/>
                <w:sz w:val="22"/>
                <w:szCs w:val="22"/>
              </w:rPr>
            </w:pPr>
            <w:r w:rsidRPr="00D31ADD">
              <w:rPr>
                <w:b w:val="0"/>
                <w:sz w:val="22"/>
                <w:szCs w:val="22"/>
              </w:rPr>
              <w:t>299,047</w:t>
            </w:r>
          </w:p>
        </w:tc>
        <w:tc>
          <w:tcPr>
            <w:tcW w:w="968" w:type="dxa"/>
            <w:vAlign w:val="center"/>
          </w:tcPr>
          <w:p w:rsidR="00BA4C0E" w:rsidRPr="00D31ADD" w:rsidRDefault="00BA4C0E" w:rsidP="00473547">
            <w:pPr>
              <w:pStyle w:val="a5"/>
              <w:rPr>
                <w:b w:val="0"/>
                <w:sz w:val="22"/>
                <w:szCs w:val="22"/>
              </w:rPr>
            </w:pPr>
            <w:r w:rsidRPr="00D31ADD">
              <w:rPr>
                <w:b w:val="0"/>
                <w:sz w:val="22"/>
                <w:szCs w:val="22"/>
              </w:rPr>
              <w:t>289,365</w:t>
            </w:r>
          </w:p>
        </w:tc>
        <w:tc>
          <w:tcPr>
            <w:tcW w:w="989" w:type="dxa"/>
            <w:vAlign w:val="center"/>
          </w:tcPr>
          <w:p w:rsidR="00BA4C0E" w:rsidRPr="00D31ADD" w:rsidRDefault="00BA4C0E" w:rsidP="00473547">
            <w:pPr>
              <w:pStyle w:val="a5"/>
              <w:rPr>
                <w:b w:val="0"/>
                <w:sz w:val="22"/>
                <w:szCs w:val="22"/>
              </w:rPr>
            </w:pPr>
            <w:r w:rsidRPr="00D31ADD">
              <w:rPr>
                <w:b w:val="0"/>
                <w:sz w:val="22"/>
                <w:szCs w:val="22"/>
              </w:rPr>
              <w:t>288,634</w:t>
            </w:r>
          </w:p>
        </w:tc>
        <w:tc>
          <w:tcPr>
            <w:tcW w:w="1083" w:type="dxa"/>
            <w:vAlign w:val="center"/>
          </w:tcPr>
          <w:p w:rsidR="00BA4C0E" w:rsidRPr="00D31ADD" w:rsidRDefault="00BA4C0E" w:rsidP="00473547">
            <w:pPr>
              <w:pStyle w:val="a5"/>
              <w:rPr>
                <w:b w:val="0"/>
                <w:sz w:val="22"/>
                <w:szCs w:val="22"/>
              </w:rPr>
            </w:pPr>
            <w:r w:rsidRPr="00D31ADD">
              <w:rPr>
                <w:b w:val="0"/>
                <w:sz w:val="22"/>
                <w:szCs w:val="22"/>
              </w:rPr>
              <w:t>288,273</w:t>
            </w:r>
          </w:p>
        </w:tc>
        <w:tc>
          <w:tcPr>
            <w:tcW w:w="968" w:type="dxa"/>
            <w:vAlign w:val="center"/>
          </w:tcPr>
          <w:p w:rsidR="00BA4C0E" w:rsidRPr="00D31ADD" w:rsidRDefault="00BA4C0E" w:rsidP="00473547">
            <w:pPr>
              <w:pStyle w:val="a5"/>
              <w:rPr>
                <w:b w:val="0"/>
                <w:sz w:val="22"/>
                <w:szCs w:val="22"/>
              </w:rPr>
            </w:pPr>
            <w:r w:rsidRPr="00D31ADD">
              <w:rPr>
                <w:b w:val="0"/>
                <w:sz w:val="22"/>
                <w:szCs w:val="22"/>
              </w:rPr>
              <w:t>288,413</w:t>
            </w:r>
          </w:p>
        </w:tc>
        <w:tc>
          <w:tcPr>
            <w:tcW w:w="969" w:type="dxa"/>
            <w:vAlign w:val="center"/>
          </w:tcPr>
          <w:p w:rsidR="00BA4C0E" w:rsidRPr="00D31ADD" w:rsidRDefault="00BA4C0E" w:rsidP="00473547">
            <w:pPr>
              <w:pStyle w:val="a5"/>
              <w:rPr>
                <w:b w:val="0"/>
                <w:sz w:val="22"/>
                <w:szCs w:val="22"/>
              </w:rPr>
            </w:pPr>
            <w:r w:rsidRPr="00D31ADD">
              <w:rPr>
                <w:b w:val="0"/>
                <w:sz w:val="22"/>
                <w:szCs w:val="22"/>
              </w:rPr>
              <w:t>285,845</w:t>
            </w:r>
          </w:p>
        </w:tc>
        <w:tc>
          <w:tcPr>
            <w:tcW w:w="1050" w:type="dxa"/>
            <w:vAlign w:val="center"/>
          </w:tcPr>
          <w:p w:rsidR="00BA4C0E" w:rsidRPr="00D31ADD" w:rsidRDefault="00BA4C0E" w:rsidP="00473547">
            <w:pPr>
              <w:pStyle w:val="a5"/>
              <w:rPr>
                <w:b w:val="0"/>
                <w:sz w:val="22"/>
                <w:szCs w:val="22"/>
              </w:rPr>
            </w:pPr>
            <w:r w:rsidRPr="00D31ADD">
              <w:rPr>
                <w:b w:val="0"/>
                <w:sz w:val="22"/>
                <w:szCs w:val="22"/>
              </w:rPr>
              <w:t>285,346</w:t>
            </w:r>
          </w:p>
        </w:tc>
        <w:tc>
          <w:tcPr>
            <w:tcW w:w="958" w:type="dxa"/>
            <w:vAlign w:val="center"/>
          </w:tcPr>
          <w:p w:rsidR="00BA4C0E" w:rsidRPr="00D31ADD" w:rsidRDefault="00BA4C0E" w:rsidP="00473547">
            <w:pPr>
              <w:pStyle w:val="a5"/>
              <w:rPr>
                <w:b w:val="0"/>
                <w:sz w:val="22"/>
                <w:szCs w:val="22"/>
              </w:rPr>
            </w:pPr>
            <w:r w:rsidRPr="00D31ADD">
              <w:rPr>
                <w:b w:val="0"/>
                <w:sz w:val="22"/>
                <w:szCs w:val="22"/>
              </w:rPr>
              <w:t>285,256</w:t>
            </w:r>
          </w:p>
        </w:tc>
      </w:tr>
      <w:tr w:rsidR="00BA4C0E" w:rsidTr="003339BA">
        <w:trPr>
          <w:trHeight w:val="552"/>
        </w:trPr>
        <w:tc>
          <w:tcPr>
            <w:tcW w:w="2292" w:type="dxa"/>
          </w:tcPr>
          <w:p w:rsidR="00BA4C0E" w:rsidRPr="00D31ADD" w:rsidRDefault="00BA4C0E" w:rsidP="00473547">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1017" w:type="dxa"/>
            <w:vAlign w:val="center"/>
          </w:tcPr>
          <w:p w:rsidR="00BA4C0E" w:rsidRPr="00D31ADD" w:rsidRDefault="00BA4C0E" w:rsidP="00473547">
            <w:pPr>
              <w:pStyle w:val="a5"/>
              <w:rPr>
                <w:b w:val="0"/>
                <w:sz w:val="22"/>
                <w:szCs w:val="22"/>
              </w:rPr>
            </w:pPr>
            <w:r w:rsidRPr="00D31ADD">
              <w:rPr>
                <w:b w:val="0"/>
                <w:sz w:val="22"/>
                <w:szCs w:val="22"/>
              </w:rPr>
              <w:t>238,764</w:t>
            </w:r>
          </w:p>
        </w:tc>
        <w:tc>
          <w:tcPr>
            <w:tcW w:w="991" w:type="dxa"/>
            <w:vAlign w:val="center"/>
          </w:tcPr>
          <w:p w:rsidR="00BA4C0E" w:rsidRPr="00D31ADD" w:rsidRDefault="00BA4C0E" w:rsidP="00473547">
            <w:pPr>
              <w:pStyle w:val="a5"/>
              <w:rPr>
                <w:b w:val="0"/>
                <w:sz w:val="22"/>
                <w:szCs w:val="22"/>
              </w:rPr>
            </w:pPr>
            <w:r w:rsidRPr="00D31ADD">
              <w:rPr>
                <w:b w:val="0"/>
                <w:sz w:val="22"/>
                <w:szCs w:val="22"/>
              </w:rPr>
              <w:t>240,934</w:t>
            </w:r>
          </w:p>
        </w:tc>
        <w:tc>
          <w:tcPr>
            <w:tcW w:w="1137" w:type="dxa"/>
            <w:vAlign w:val="center"/>
          </w:tcPr>
          <w:p w:rsidR="00BA4C0E" w:rsidRPr="00D31ADD" w:rsidRDefault="00BA4C0E" w:rsidP="00473547">
            <w:pPr>
              <w:pStyle w:val="a5"/>
              <w:rPr>
                <w:b w:val="0"/>
                <w:sz w:val="22"/>
                <w:szCs w:val="22"/>
              </w:rPr>
            </w:pPr>
            <w:r w:rsidRPr="00D31ADD">
              <w:rPr>
                <w:b w:val="0"/>
                <w:sz w:val="22"/>
                <w:szCs w:val="22"/>
              </w:rPr>
              <w:t>241,577</w:t>
            </w:r>
          </w:p>
        </w:tc>
        <w:tc>
          <w:tcPr>
            <w:tcW w:w="958" w:type="dxa"/>
            <w:vAlign w:val="center"/>
          </w:tcPr>
          <w:p w:rsidR="00BA4C0E" w:rsidRPr="00D31ADD" w:rsidRDefault="00BA4C0E" w:rsidP="00473547">
            <w:pPr>
              <w:pStyle w:val="a5"/>
              <w:rPr>
                <w:b w:val="0"/>
                <w:sz w:val="22"/>
                <w:szCs w:val="22"/>
              </w:rPr>
            </w:pPr>
            <w:r w:rsidRPr="00D31ADD">
              <w:rPr>
                <w:b w:val="0"/>
                <w:sz w:val="22"/>
                <w:szCs w:val="22"/>
              </w:rPr>
              <w:t>242,76</w:t>
            </w:r>
          </w:p>
        </w:tc>
        <w:tc>
          <w:tcPr>
            <w:tcW w:w="957" w:type="dxa"/>
            <w:vAlign w:val="center"/>
          </w:tcPr>
          <w:p w:rsidR="00BA4C0E" w:rsidRPr="00D31ADD" w:rsidRDefault="00BA4C0E" w:rsidP="00473547">
            <w:pPr>
              <w:pStyle w:val="a5"/>
              <w:rPr>
                <w:b w:val="0"/>
                <w:sz w:val="22"/>
                <w:szCs w:val="22"/>
              </w:rPr>
            </w:pPr>
            <w:r w:rsidRPr="00D31ADD">
              <w:rPr>
                <w:b w:val="0"/>
                <w:sz w:val="22"/>
                <w:szCs w:val="22"/>
              </w:rPr>
              <w:t>244,274</w:t>
            </w:r>
          </w:p>
        </w:tc>
        <w:tc>
          <w:tcPr>
            <w:tcW w:w="1083" w:type="dxa"/>
            <w:vAlign w:val="center"/>
          </w:tcPr>
          <w:p w:rsidR="00BA4C0E" w:rsidRPr="00D31ADD" w:rsidRDefault="00BA4C0E" w:rsidP="00473547">
            <w:pPr>
              <w:pStyle w:val="a5"/>
              <w:rPr>
                <w:b w:val="0"/>
                <w:sz w:val="22"/>
                <w:szCs w:val="22"/>
              </w:rPr>
            </w:pPr>
            <w:r w:rsidRPr="00D31ADD">
              <w:rPr>
                <w:b w:val="0"/>
                <w:sz w:val="22"/>
                <w:szCs w:val="22"/>
              </w:rPr>
              <w:t>244,675</w:t>
            </w:r>
          </w:p>
        </w:tc>
        <w:tc>
          <w:tcPr>
            <w:tcW w:w="968" w:type="dxa"/>
            <w:vAlign w:val="center"/>
          </w:tcPr>
          <w:p w:rsidR="00BA4C0E" w:rsidRPr="00D31ADD" w:rsidRDefault="00BA4C0E" w:rsidP="00473547">
            <w:pPr>
              <w:pStyle w:val="a5"/>
              <w:rPr>
                <w:b w:val="0"/>
                <w:sz w:val="22"/>
                <w:szCs w:val="22"/>
              </w:rPr>
            </w:pPr>
            <w:r w:rsidRPr="00D31ADD">
              <w:rPr>
                <w:b w:val="0"/>
                <w:sz w:val="22"/>
                <w:szCs w:val="22"/>
              </w:rPr>
              <w:t>253,272</w:t>
            </w:r>
          </w:p>
        </w:tc>
        <w:tc>
          <w:tcPr>
            <w:tcW w:w="989" w:type="dxa"/>
            <w:vAlign w:val="center"/>
          </w:tcPr>
          <w:p w:rsidR="00BA4C0E" w:rsidRPr="00D31ADD" w:rsidRDefault="00BA4C0E" w:rsidP="00473547">
            <w:pPr>
              <w:pStyle w:val="a5"/>
              <w:rPr>
                <w:b w:val="0"/>
                <w:sz w:val="22"/>
                <w:szCs w:val="22"/>
              </w:rPr>
            </w:pPr>
            <w:r w:rsidRPr="00D31ADD">
              <w:rPr>
                <w:b w:val="0"/>
                <w:sz w:val="22"/>
                <w:szCs w:val="22"/>
              </w:rPr>
              <w:t>253,932</w:t>
            </w:r>
          </w:p>
        </w:tc>
        <w:tc>
          <w:tcPr>
            <w:tcW w:w="1083" w:type="dxa"/>
            <w:vAlign w:val="center"/>
          </w:tcPr>
          <w:p w:rsidR="00BA4C0E" w:rsidRPr="00D31ADD" w:rsidRDefault="00BA4C0E" w:rsidP="00473547">
            <w:pPr>
              <w:pStyle w:val="a5"/>
              <w:rPr>
                <w:b w:val="0"/>
                <w:sz w:val="22"/>
                <w:szCs w:val="22"/>
              </w:rPr>
            </w:pPr>
            <w:r w:rsidRPr="00D31ADD">
              <w:rPr>
                <w:b w:val="0"/>
                <w:sz w:val="22"/>
                <w:szCs w:val="22"/>
              </w:rPr>
              <w:t>254,254</w:t>
            </w:r>
          </w:p>
        </w:tc>
        <w:tc>
          <w:tcPr>
            <w:tcW w:w="968" w:type="dxa"/>
            <w:vAlign w:val="center"/>
          </w:tcPr>
          <w:p w:rsidR="00BA4C0E" w:rsidRPr="00D31ADD" w:rsidRDefault="00BA4C0E" w:rsidP="00473547">
            <w:pPr>
              <w:pStyle w:val="a5"/>
              <w:rPr>
                <w:b w:val="0"/>
                <w:sz w:val="22"/>
                <w:szCs w:val="22"/>
              </w:rPr>
            </w:pPr>
            <w:r w:rsidRPr="00D31ADD">
              <w:rPr>
                <w:b w:val="0"/>
                <w:sz w:val="22"/>
                <w:szCs w:val="22"/>
              </w:rPr>
              <w:t>254,054</w:t>
            </w:r>
          </w:p>
        </w:tc>
        <w:tc>
          <w:tcPr>
            <w:tcW w:w="969" w:type="dxa"/>
            <w:vAlign w:val="center"/>
          </w:tcPr>
          <w:p w:rsidR="00BA4C0E" w:rsidRPr="00D31ADD" w:rsidRDefault="00BA4C0E" w:rsidP="00473547">
            <w:pPr>
              <w:pStyle w:val="a5"/>
              <w:rPr>
                <w:b w:val="0"/>
                <w:sz w:val="22"/>
                <w:szCs w:val="22"/>
              </w:rPr>
            </w:pPr>
            <w:r w:rsidRPr="00D31ADD">
              <w:rPr>
                <w:b w:val="0"/>
                <w:sz w:val="22"/>
                <w:szCs w:val="22"/>
              </w:rPr>
              <w:t>256,16</w:t>
            </w:r>
          </w:p>
        </w:tc>
        <w:tc>
          <w:tcPr>
            <w:tcW w:w="1050" w:type="dxa"/>
            <w:vAlign w:val="center"/>
          </w:tcPr>
          <w:p w:rsidR="00BA4C0E" w:rsidRPr="00D31ADD" w:rsidRDefault="00BA4C0E" w:rsidP="00473547">
            <w:pPr>
              <w:pStyle w:val="a5"/>
              <w:rPr>
                <w:b w:val="0"/>
                <w:sz w:val="22"/>
                <w:szCs w:val="22"/>
              </w:rPr>
            </w:pPr>
            <w:r w:rsidRPr="00D31ADD">
              <w:rPr>
                <w:b w:val="0"/>
                <w:sz w:val="22"/>
                <w:szCs w:val="22"/>
              </w:rPr>
              <w:t>256,569</w:t>
            </w:r>
          </w:p>
        </w:tc>
        <w:tc>
          <w:tcPr>
            <w:tcW w:w="958" w:type="dxa"/>
            <w:vAlign w:val="center"/>
          </w:tcPr>
          <w:p w:rsidR="00BA4C0E" w:rsidRPr="00D31ADD" w:rsidRDefault="00BA4C0E" w:rsidP="00473547">
            <w:pPr>
              <w:pStyle w:val="a5"/>
              <w:rPr>
                <w:b w:val="0"/>
                <w:sz w:val="22"/>
                <w:szCs w:val="22"/>
              </w:rPr>
            </w:pPr>
            <w:r w:rsidRPr="00D31ADD">
              <w:rPr>
                <w:b w:val="0"/>
                <w:sz w:val="22"/>
                <w:szCs w:val="22"/>
              </w:rPr>
              <w:t>256,64</w:t>
            </w:r>
          </w:p>
        </w:tc>
      </w:tr>
      <w:tr w:rsidR="00BA4C0E" w:rsidTr="003339BA">
        <w:trPr>
          <w:trHeight w:val="85"/>
        </w:trPr>
        <w:tc>
          <w:tcPr>
            <w:tcW w:w="2292" w:type="dxa"/>
          </w:tcPr>
          <w:p w:rsidR="00BA4C0E" w:rsidRPr="00D31ADD" w:rsidRDefault="00BA4C0E" w:rsidP="00473547">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1017" w:type="dxa"/>
            <w:vAlign w:val="center"/>
          </w:tcPr>
          <w:p w:rsidR="00BA4C0E" w:rsidRPr="00D31ADD" w:rsidRDefault="00BA4C0E" w:rsidP="00473547">
            <w:pPr>
              <w:pStyle w:val="a5"/>
              <w:rPr>
                <w:b w:val="0"/>
                <w:sz w:val="22"/>
                <w:szCs w:val="22"/>
              </w:rPr>
            </w:pPr>
            <w:r w:rsidRPr="00D31ADD">
              <w:rPr>
                <w:b w:val="0"/>
                <w:sz w:val="22"/>
                <w:szCs w:val="22"/>
              </w:rPr>
              <w:t>2462,8</w:t>
            </w:r>
          </w:p>
        </w:tc>
        <w:tc>
          <w:tcPr>
            <w:tcW w:w="991" w:type="dxa"/>
            <w:vAlign w:val="center"/>
          </w:tcPr>
          <w:p w:rsidR="00BA4C0E" w:rsidRPr="00D31ADD" w:rsidRDefault="00BA4C0E" w:rsidP="00473547">
            <w:pPr>
              <w:pStyle w:val="a5"/>
              <w:rPr>
                <w:b w:val="0"/>
                <w:sz w:val="22"/>
                <w:szCs w:val="22"/>
              </w:rPr>
            </w:pPr>
            <w:r w:rsidRPr="00D31ADD">
              <w:rPr>
                <w:b w:val="0"/>
                <w:sz w:val="22"/>
                <w:szCs w:val="22"/>
              </w:rPr>
              <w:t>2462,8</w:t>
            </w:r>
          </w:p>
        </w:tc>
        <w:tc>
          <w:tcPr>
            <w:tcW w:w="1137" w:type="dxa"/>
            <w:vAlign w:val="center"/>
          </w:tcPr>
          <w:p w:rsidR="00BA4C0E" w:rsidRPr="00D31ADD" w:rsidRDefault="00BA4C0E" w:rsidP="00473547">
            <w:pPr>
              <w:pStyle w:val="a5"/>
              <w:rPr>
                <w:b w:val="0"/>
                <w:sz w:val="22"/>
                <w:szCs w:val="22"/>
              </w:rPr>
            </w:pPr>
            <w:r w:rsidRPr="00D31ADD">
              <w:rPr>
                <w:b w:val="0"/>
                <w:sz w:val="22"/>
                <w:szCs w:val="22"/>
              </w:rPr>
              <w:t>2462,3</w:t>
            </w:r>
          </w:p>
        </w:tc>
        <w:tc>
          <w:tcPr>
            <w:tcW w:w="958" w:type="dxa"/>
            <w:vAlign w:val="center"/>
          </w:tcPr>
          <w:p w:rsidR="00BA4C0E" w:rsidRPr="00D31ADD" w:rsidRDefault="00BA4C0E" w:rsidP="00473547">
            <w:pPr>
              <w:pStyle w:val="a5"/>
              <w:rPr>
                <w:b w:val="0"/>
                <w:sz w:val="22"/>
                <w:szCs w:val="22"/>
              </w:rPr>
            </w:pPr>
            <w:r w:rsidRPr="00D31ADD">
              <w:rPr>
                <w:b w:val="0"/>
                <w:sz w:val="22"/>
                <w:szCs w:val="22"/>
              </w:rPr>
              <w:t>2429,7</w:t>
            </w:r>
          </w:p>
        </w:tc>
        <w:tc>
          <w:tcPr>
            <w:tcW w:w="957" w:type="dxa"/>
            <w:vAlign w:val="center"/>
          </w:tcPr>
          <w:p w:rsidR="00BA4C0E" w:rsidRPr="00D31ADD" w:rsidRDefault="00BA4C0E" w:rsidP="00473547">
            <w:pPr>
              <w:pStyle w:val="a5"/>
              <w:rPr>
                <w:b w:val="0"/>
                <w:sz w:val="22"/>
                <w:szCs w:val="22"/>
              </w:rPr>
            </w:pPr>
            <w:r w:rsidRPr="00D31ADD">
              <w:rPr>
                <w:b w:val="0"/>
                <w:sz w:val="22"/>
                <w:szCs w:val="22"/>
              </w:rPr>
              <w:t>2427,6</w:t>
            </w:r>
          </w:p>
        </w:tc>
        <w:tc>
          <w:tcPr>
            <w:tcW w:w="1083" w:type="dxa"/>
            <w:vAlign w:val="center"/>
          </w:tcPr>
          <w:p w:rsidR="00BA4C0E" w:rsidRPr="00D31ADD" w:rsidRDefault="00BA4C0E" w:rsidP="00473547">
            <w:pPr>
              <w:pStyle w:val="a5"/>
              <w:rPr>
                <w:b w:val="0"/>
                <w:sz w:val="22"/>
                <w:szCs w:val="22"/>
              </w:rPr>
            </w:pPr>
            <w:r w:rsidRPr="00D31ADD">
              <w:rPr>
                <w:b w:val="0"/>
                <w:sz w:val="22"/>
                <w:szCs w:val="22"/>
              </w:rPr>
              <w:t>2427,6</w:t>
            </w:r>
          </w:p>
        </w:tc>
        <w:tc>
          <w:tcPr>
            <w:tcW w:w="968" w:type="dxa"/>
            <w:vAlign w:val="center"/>
          </w:tcPr>
          <w:p w:rsidR="00BA4C0E" w:rsidRPr="00D31ADD" w:rsidRDefault="00BA4C0E" w:rsidP="00473547">
            <w:pPr>
              <w:pStyle w:val="a5"/>
              <w:rPr>
                <w:b w:val="0"/>
                <w:sz w:val="22"/>
                <w:szCs w:val="22"/>
              </w:rPr>
            </w:pPr>
            <w:r w:rsidRPr="00D31ADD">
              <w:rPr>
                <w:b w:val="0"/>
                <w:sz w:val="22"/>
                <w:szCs w:val="22"/>
              </w:rPr>
              <w:t>2425,9</w:t>
            </w:r>
          </w:p>
        </w:tc>
        <w:tc>
          <w:tcPr>
            <w:tcW w:w="989" w:type="dxa"/>
            <w:vAlign w:val="center"/>
          </w:tcPr>
          <w:p w:rsidR="00BA4C0E" w:rsidRPr="00D31ADD" w:rsidRDefault="00BA4C0E" w:rsidP="00473547">
            <w:pPr>
              <w:pStyle w:val="a5"/>
              <w:rPr>
                <w:b w:val="0"/>
                <w:sz w:val="22"/>
                <w:szCs w:val="22"/>
              </w:rPr>
            </w:pPr>
            <w:r w:rsidRPr="00D31ADD">
              <w:rPr>
                <w:b w:val="0"/>
                <w:sz w:val="22"/>
                <w:szCs w:val="22"/>
              </w:rPr>
              <w:t>1606,4</w:t>
            </w:r>
          </w:p>
        </w:tc>
        <w:tc>
          <w:tcPr>
            <w:tcW w:w="1083" w:type="dxa"/>
            <w:vAlign w:val="center"/>
          </w:tcPr>
          <w:p w:rsidR="00BA4C0E" w:rsidRPr="00D31ADD" w:rsidRDefault="00BA4C0E" w:rsidP="00473547">
            <w:pPr>
              <w:pStyle w:val="a5"/>
              <w:rPr>
                <w:b w:val="0"/>
                <w:sz w:val="22"/>
                <w:szCs w:val="22"/>
              </w:rPr>
            </w:pPr>
            <w:r w:rsidRPr="00D31ADD">
              <w:rPr>
                <w:b w:val="0"/>
                <w:sz w:val="22"/>
                <w:szCs w:val="22"/>
              </w:rPr>
              <w:t>1401,1</w:t>
            </w:r>
          </w:p>
        </w:tc>
        <w:tc>
          <w:tcPr>
            <w:tcW w:w="968" w:type="dxa"/>
            <w:vAlign w:val="center"/>
          </w:tcPr>
          <w:p w:rsidR="00BA4C0E" w:rsidRPr="00D31ADD" w:rsidRDefault="00BA4C0E" w:rsidP="00473547">
            <w:pPr>
              <w:pStyle w:val="a5"/>
              <w:rPr>
                <w:b w:val="0"/>
                <w:sz w:val="22"/>
                <w:szCs w:val="22"/>
              </w:rPr>
            </w:pPr>
            <w:r w:rsidRPr="00D31ADD">
              <w:rPr>
                <w:b w:val="0"/>
                <w:sz w:val="22"/>
                <w:szCs w:val="22"/>
              </w:rPr>
              <w:t>819,4</w:t>
            </w:r>
          </w:p>
        </w:tc>
        <w:tc>
          <w:tcPr>
            <w:tcW w:w="969" w:type="dxa"/>
            <w:vAlign w:val="center"/>
          </w:tcPr>
          <w:p w:rsidR="00BA4C0E" w:rsidRPr="00D31ADD" w:rsidRDefault="00BA4C0E" w:rsidP="00473547">
            <w:pPr>
              <w:pStyle w:val="a5"/>
              <w:rPr>
                <w:b w:val="0"/>
                <w:sz w:val="22"/>
                <w:szCs w:val="22"/>
              </w:rPr>
            </w:pPr>
            <w:r w:rsidRPr="00D31ADD">
              <w:rPr>
                <w:b w:val="0"/>
                <w:sz w:val="22"/>
                <w:szCs w:val="22"/>
              </w:rPr>
              <w:t>813,2</w:t>
            </w:r>
          </w:p>
        </w:tc>
        <w:tc>
          <w:tcPr>
            <w:tcW w:w="1050" w:type="dxa"/>
            <w:vAlign w:val="center"/>
          </w:tcPr>
          <w:p w:rsidR="00BA4C0E" w:rsidRPr="00D31ADD" w:rsidRDefault="00BA4C0E" w:rsidP="00473547">
            <w:pPr>
              <w:pStyle w:val="a5"/>
              <w:rPr>
                <w:b w:val="0"/>
                <w:sz w:val="22"/>
                <w:szCs w:val="22"/>
              </w:rPr>
            </w:pPr>
            <w:r w:rsidRPr="00D31ADD">
              <w:rPr>
                <w:b w:val="0"/>
                <w:sz w:val="22"/>
                <w:szCs w:val="22"/>
              </w:rPr>
              <w:t>808,7</w:t>
            </w:r>
          </w:p>
        </w:tc>
        <w:tc>
          <w:tcPr>
            <w:tcW w:w="958" w:type="dxa"/>
            <w:vAlign w:val="center"/>
          </w:tcPr>
          <w:p w:rsidR="00BA4C0E" w:rsidRPr="00D31ADD" w:rsidRDefault="00BA4C0E" w:rsidP="00473547">
            <w:pPr>
              <w:pStyle w:val="a5"/>
              <w:rPr>
                <w:b w:val="0"/>
                <w:sz w:val="22"/>
                <w:szCs w:val="22"/>
              </w:rPr>
            </w:pPr>
            <w:r w:rsidRPr="00D31ADD">
              <w:rPr>
                <w:b w:val="0"/>
                <w:sz w:val="22"/>
                <w:szCs w:val="22"/>
              </w:rPr>
              <w:t>807,1</w:t>
            </w:r>
          </w:p>
        </w:tc>
      </w:tr>
    </w:tbl>
    <w:p w:rsidR="00BA4C0E" w:rsidRPr="00407218" w:rsidRDefault="00BA4C0E" w:rsidP="00473547">
      <w:pPr>
        <w:pStyle w:val="a5"/>
        <w:ind w:firstLine="851"/>
        <w:jc w:val="left"/>
        <w:rPr>
          <w:b w:val="0"/>
        </w:rPr>
      </w:pPr>
      <w:r w:rsidRPr="00407218">
        <w:rPr>
          <w:b w:val="0"/>
        </w:rPr>
        <w:t xml:space="preserve">Таблица </w:t>
      </w:r>
      <w:r>
        <w:rPr>
          <w:b w:val="0"/>
        </w:rPr>
        <w:t>№ 7</w:t>
      </w:r>
      <w:r w:rsidRPr="00407218">
        <w:rPr>
          <w:b w:val="0"/>
        </w:rPr>
        <w:t xml:space="preserve"> – Основные характеристики участков теплотрассы № 2</w:t>
      </w:r>
      <w:r>
        <w:rPr>
          <w:b w:val="0"/>
        </w:rPr>
        <w:t>.</w:t>
      </w:r>
    </w:p>
    <w:p w:rsidR="00BA4C0E" w:rsidRDefault="00BA4C0E" w:rsidP="003A3AAA">
      <w:pPr>
        <w:pStyle w:val="a5"/>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Default="00BA4C0E" w:rsidP="000E6071">
      <w:pPr>
        <w:pStyle w:val="a5"/>
        <w:ind w:firstLine="1276"/>
        <w:jc w:val="left"/>
        <w:rPr>
          <w:b w:val="0"/>
        </w:rPr>
      </w:pPr>
    </w:p>
    <w:p w:rsidR="00BA4C0E" w:rsidRPr="00407218" w:rsidRDefault="00BA4C0E" w:rsidP="001D2936">
      <w:pPr>
        <w:pStyle w:val="a5"/>
        <w:ind w:firstLine="708"/>
        <w:jc w:val="left"/>
        <w:rPr>
          <w:b w:val="0"/>
        </w:rPr>
      </w:pPr>
      <w:r w:rsidRPr="00407218">
        <w:rPr>
          <w:b w:val="0"/>
        </w:rPr>
        <w:t xml:space="preserve">Таблица </w:t>
      </w:r>
      <w:r>
        <w:rPr>
          <w:b w:val="0"/>
        </w:rPr>
        <w:t>№ 8</w:t>
      </w:r>
      <w:r w:rsidRPr="00407218">
        <w:rPr>
          <w:b w:val="0"/>
        </w:rPr>
        <w:t xml:space="preserve"> – Основные характеристики участков  теплотрассы № 2.</w:t>
      </w:r>
    </w:p>
    <w:tbl>
      <w:tblPr>
        <w:tblpPr w:leftFromText="181" w:rightFromText="181" w:vertAnchor="text" w:horzAnchor="page" w:tblpX="1155" w:tblpY="526"/>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08"/>
        <w:gridCol w:w="1276"/>
        <w:gridCol w:w="1275"/>
        <w:gridCol w:w="1276"/>
        <w:gridCol w:w="1134"/>
        <w:gridCol w:w="1276"/>
        <w:gridCol w:w="1276"/>
        <w:gridCol w:w="2987"/>
      </w:tblGrid>
      <w:tr w:rsidR="00BA4C0E" w:rsidRPr="008A4C9C" w:rsidTr="009F0EC9">
        <w:tc>
          <w:tcPr>
            <w:tcW w:w="4908" w:type="dxa"/>
            <w:vAlign w:val="center"/>
          </w:tcPr>
          <w:p w:rsidR="00BA4C0E" w:rsidRPr="00D31ADD" w:rsidRDefault="00BA4C0E" w:rsidP="001D2936">
            <w:pPr>
              <w:pStyle w:val="a5"/>
              <w:rPr>
                <w:b w:val="0"/>
              </w:rPr>
            </w:pPr>
            <w:r w:rsidRPr="00D31ADD">
              <w:rPr>
                <w:b w:val="0"/>
              </w:rPr>
              <w:lastRenderedPageBreak/>
              <w:t>Наименование</w:t>
            </w:r>
          </w:p>
        </w:tc>
        <w:tc>
          <w:tcPr>
            <w:tcW w:w="1276" w:type="dxa"/>
            <w:vAlign w:val="center"/>
          </w:tcPr>
          <w:p w:rsidR="00BA4C0E" w:rsidRPr="00D31ADD" w:rsidRDefault="00BA4C0E" w:rsidP="001D2936">
            <w:pPr>
              <w:pStyle w:val="a5"/>
              <w:rPr>
                <w:b w:val="0"/>
              </w:rPr>
            </w:pPr>
            <w:r w:rsidRPr="00D31ADD">
              <w:rPr>
                <w:b w:val="0"/>
              </w:rPr>
              <w:t>ТК-2</w:t>
            </w:r>
          </w:p>
        </w:tc>
        <w:tc>
          <w:tcPr>
            <w:tcW w:w="1275" w:type="dxa"/>
            <w:vAlign w:val="center"/>
          </w:tcPr>
          <w:p w:rsidR="00BA4C0E" w:rsidRPr="00D31ADD" w:rsidRDefault="00BA4C0E" w:rsidP="001D2936">
            <w:pPr>
              <w:pStyle w:val="a5"/>
              <w:rPr>
                <w:b w:val="0"/>
              </w:rPr>
            </w:pPr>
            <w:r w:rsidRPr="00D31ADD">
              <w:rPr>
                <w:b w:val="0"/>
              </w:rPr>
              <w:t>ЗТК-1</w:t>
            </w:r>
          </w:p>
        </w:tc>
        <w:tc>
          <w:tcPr>
            <w:tcW w:w="1276" w:type="dxa"/>
            <w:vAlign w:val="center"/>
          </w:tcPr>
          <w:p w:rsidR="00BA4C0E" w:rsidRPr="00D31ADD" w:rsidRDefault="00BA4C0E" w:rsidP="001D2936">
            <w:pPr>
              <w:pStyle w:val="a5"/>
              <w:rPr>
                <w:b w:val="0"/>
              </w:rPr>
            </w:pPr>
            <w:r w:rsidRPr="00D31ADD">
              <w:rPr>
                <w:b w:val="0"/>
              </w:rPr>
              <w:t>ЗТК-2</w:t>
            </w:r>
          </w:p>
        </w:tc>
        <w:tc>
          <w:tcPr>
            <w:tcW w:w="1134" w:type="dxa"/>
            <w:vAlign w:val="center"/>
          </w:tcPr>
          <w:p w:rsidR="00BA4C0E" w:rsidRPr="00D31ADD" w:rsidRDefault="00BA4C0E" w:rsidP="001D2936">
            <w:pPr>
              <w:pStyle w:val="a5"/>
              <w:rPr>
                <w:b w:val="0"/>
              </w:rPr>
            </w:pPr>
            <w:r w:rsidRPr="00D31ADD">
              <w:rPr>
                <w:b w:val="0"/>
              </w:rPr>
              <w:t>ЗТК-26</w:t>
            </w:r>
          </w:p>
        </w:tc>
        <w:tc>
          <w:tcPr>
            <w:tcW w:w="1276" w:type="dxa"/>
            <w:vAlign w:val="center"/>
          </w:tcPr>
          <w:p w:rsidR="00BA4C0E" w:rsidRPr="00D31ADD" w:rsidRDefault="00BA4C0E" w:rsidP="001D2936">
            <w:pPr>
              <w:pStyle w:val="a5"/>
              <w:rPr>
                <w:b w:val="0"/>
              </w:rPr>
            </w:pPr>
            <w:r w:rsidRPr="00D31ADD">
              <w:rPr>
                <w:b w:val="0"/>
              </w:rPr>
              <w:t>Д/с Золотой ключик</w:t>
            </w:r>
          </w:p>
        </w:tc>
        <w:tc>
          <w:tcPr>
            <w:tcW w:w="1276" w:type="dxa"/>
            <w:vAlign w:val="center"/>
          </w:tcPr>
          <w:p w:rsidR="00BA4C0E" w:rsidRPr="00D31ADD" w:rsidRDefault="00BA4C0E" w:rsidP="001D2936">
            <w:pPr>
              <w:pStyle w:val="a5"/>
              <w:rPr>
                <w:b w:val="0"/>
              </w:rPr>
            </w:pPr>
            <w:proofErr w:type="gramStart"/>
            <w:r w:rsidRPr="00D31ADD">
              <w:rPr>
                <w:b w:val="0"/>
              </w:rPr>
              <w:t>Ж</w:t>
            </w:r>
            <w:proofErr w:type="gramEnd"/>
            <w:r w:rsidRPr="00D31ADD">
              <w:rPr>
                <w:b w:val="0"/>
              </w:rPr>
              <w:t>/д № 4</w:t>
            </w:r>
          </w:p>
        </w:tc>
        <w:tc>
          <w:tcPr>
            <w:tcW w:w="2987" w:type="dxa"/>
            <w:vAlign w:val="center"/>
          </w:tcPr>
          <w:p w:rsidR="00BA4C0E" w:rsidRPr="00D31ADD" w:rsidRDefault="00BA4C0E" w:rsidP="001D2936">
            <w:pPr>
              <w:pStyle w:val="a5"/>
              <w:rPr>
                <w:b w:val="0"/>
              </w:rPr>
            </w:pPr>
            <w:proofErr w:type="gramStart"/>
            <w:r w:rsidRPr="00D31ADD">
              <w:rPr>
                <w:b w:val="0"/>
              </w:rPr>
              <w:t>Ж</w:t>
            </w:r>
            <w:proofErr w:type="gramEnd"/>
            <w:r w:rsidRPr="00D31ADD">
              <w:rPr>
                <w:b w:val="0"/>
              </w:rPr>
              <w:t>/д № 1, 1а, 1б</w:t>
            </w:r>
          </w:p>
        </w:tc>
      </w:tr>
      <w:tr w:rsidR="00BA4C0E" w:rsidRPr="008A4C9C" w:rsidTr="009F0EC9">
        <w:tc>
          <w:tcPr>
            <w:tcW w:w="4908" w:type="dxa"/>
          </w:tcPr>
          <w:p w:rsidR="00BA4C0E" w:rsidRPr="00D31ADD" w:rsidRDefault="00BA4C0E" w:rsidP="001D2936">
            <w:pPr>
              <w:pStyle w:val="a5"/>
              <w:rPr>
                <w:b w:val="0"/>
              </w:rPr>
            </w:pPr>
            <w:r w:rsidRPr="00D31ADD">
              <w:rPr>
                <w:b w:val="0"/>
              </w:rPr>
              <w:t>1</w:t>
            </w:r>
          </w:p>
        </w:tc>
        <w:tc>
          <w:tcPr>
            <w:tcW w:w="1276" w:type="dxa"/>
          </w:tcPr>
          <w:p w:rsidR="00BA4C0E" w:rsidRPr="00D31ADD" w:rsidRDefault="00BA4C0E" w:rsidP="001D2936">
            <w:pPr>
              <w:pStyle w:val="a5"/>
              <w:rPr>
                <w:b w:val="0"/>
              </w:rPr>
            </w:pPr>
            <w:r w:rsidRPr="00D31ADD">
              <w:rPr>
                <w:b w:val="0"/>
              </w:rPr>
              <w:t>2</w:t>
            </w:r>
          </w:p>
        </w:tc>
        <w:tc>
          <w:tcPr>
            <w:tcW w:w="1275" w:type="dxa"/>
          </w:tcPr>
          <w:p w:rsidR="00BA4C0E" w:rsidRPr="00D31ADD" w:rsidRDefault="00BA4C0E" w:rsidP="001D2936">
            <w:pPr>
              <w:pStyle w:val="a5"/>
              <w:rPr>
                <w:b w:val="0"/>
              </w:rPr>
            </w:pPr>
            <w:r w:rsidRPr="00D31ADD">
              <w:rPr>
                <w:b w:val="0"/>
              </w:rPr>
              <w:t>3</w:t>
            </w:r>
          </w:p>
        </w:tc>
        <w:tc>
          <w:tcPr>
            <w:tcW w:w="1276" w:type="dxa"/>
          </w:tcPr>
          <w:p w:rsidR="00BA4C0E" w:rsidRPr="00D31ADD" w:rsidRDefault="00BA4C0E" w:rsidP="001D2936">
            <w:pPr>
              <w:pStyle w:val="a5"/>
              <w:rPr>
                <w:b w:val="0"/>
              </w:rPr>
            </w:pPr>
            <w:r w:rsidRPr="00D31ADD">
              <w:rPr>
                <w:b w:val="0"/>
              </w:rPr>
              <w:t>4</w:t>
            </w:r>
          </w:p>
        </w:tc>
        <w:tc>
          <w:tcPr>
            <w:tcW w:w="1134" w:type="dxa"/>
          </w:tcPr>
          <w:p w:rsidR="00BA4C0E" w:rsidRPr="00D31ADD" w:rsidRDefault="00BA4C0E" w:rsidP="001D2936">
            <w:pPr>
              <w:pStyle w:val="a5"/>
              <w:rPr>
                <w:b w:val="0"/>
              </w:rPr>
            </w:pPr>
            <w:r w:rsidRPr="00D31ADD">
              <w:rPr>
                <w:b w:val="0"/>
              </w:rPr>
              <w:t>5</w:t>
            </w:r>
          </w:p>
        </w:tc>
        <w:tc>
          <w:tcPr>
            <w:tcW w:w="1276" w:type="dxa"/>
          </w:tcPr>
          <w:p w:rsidR="00BA4C0E" w:rsidRPr="00D31ADD" w:rsidRDefault="00BA4C0E" w:rsidP="001D2936">
            <w:pPr>
              <w:pStyle w:val="a5"/>
              <w:rPr>
                <w:b w:val="0"/>
              </w:rPr>
            </w:pPr>
            <w:r w:rsidRPr="00D31ADD">
              <w:rPr>
                <w:b w:val="0"/>
              </w:rPr>
              <w:t>6</w:t>
            </w:r>
          </w:p>
        </w:tc>
        <w:tc>
          <w:tcPr>
            <w:tcW w:w="1276" w:type="dxa"/>
          </w:tcPr>
          <w:p w:rsidR="00BA4C0E" w:rsidRPr="00D31ADD" w:rsidRDefault="00BA4C0E" w:rsidP="001D2936">
            <w:pPr>
              <w:pStyle w:val="a5"/>
              <w:rPr>
                <w:b w:val="0"/>
              </w:rPr>
            </w:pPr>
            <w:r w:rsidRPr="00D31ADD">
              <w:rPr>
                <w:b w:val="0"/>
              </w:rPr>
              <w:t>7</w:t>
            </w:r>
          </w:p>
        </w:tc>
        <w:tc>
          <w:tcPr>
            <w:tcW w:w="2987" w:type="dxa"/>
          </w:tcPr>
          <w:p w:rsidR="00BA4C0E" w:rsidRPr="00D31ADD" w:rsidRDefault="00BA4C0E" w:rsidP="001D2936">
            <w:pPr>
              <w:pStyle w:val="a5"/>
              <w:rPr>
                <w:b w:val="0"/>
              </w:rPr>
            </w:pPr>
            <w:r w:rsidRPr="00D31ADD">
              <w:rPr>
                <w:b w:val="0"/>
              </w:rPr>
              <w:t>8</w:t>
            </w:r>
          </w:p>
        </w:tc>
      </w:tr>
      <w:tr w:rsidR="00BA4C0E" w:rsidTr="009F0EC9">
        <w:tc>
          <w:tcPr>
            <w:tcW w:w="15408" w:type="dxa"/>
            <w:gridSpan w:val="8"/>
          </w:tcPr>
          <w:p w:rsidR="00BA4C0E" w:rsidRPr="00D31ADD" w:rsidRDefault="00BA4C0E" w:rsidP="001D2936">
            <w:pPr>
              <w:pStyle w:val="a5"/>
              <w:rPr>
                <w:b w:val="0"/>
              </w:rPr>
            </w:pPr>
          </w:p>
          <w:p w:rsidR="00BA4C0E" w:rsidRPr="00D31ADD" w:rsidRDefault="00BA4C0E" w:rsidP="001D2936">
            <w:pPr>
              <w:pStyle w:val="a5"/>
              <w:rPr>
                <w:b w:val="0"/>
              </w:rPr>
            </w:pPr>
            <w:r w:rsidRPr="00D31ADD">
              <w:rPr>
                <w:b w:val="0"/>
              </w:rPr>
              <w:t xml:space="preserve">При отсутствии </w:t>
            </w:r>
            <w:proofErr w:type="spellStart"/>
            <w:r w:rsidRPr="00D31ADD">
              <w:rPr>
                <w:b w:val="0"/>
              </w:rPr>
              <w:t>водоразбора</w:t>
            </w:r>
            <w:proofErr w:type="spellEnd"/>
            <w:r w:rsidRPr="00D31ADD">
              <w:rPr>
                <w:b w:val="0"/>
              </w:rPr>
              <w:t xml:space="preserve"> (режим 1)</w:t>
            </w:r>
          </w:p>
          <w:p w:rsidR="00BA4C0E" w:rsidRPr="00D31ADD" w:rsidRDefault="00BA4C0E" w:rsidP="001D2936">
            <w:pPr>
              <w:pStyle w:val="a5"/>
              <w:rPr>
                <w:b w:val="0"/>
              </w:rPr>
            </w:pPr>
          </w:p>
        </w:tc>
      </w:tr>
      <w:tr w:rsidR="00BA4C0E" w:rsidRPr="009B042D" w:rsidTr="009F0EC9">
        <w:trPr>
          <w:trHeight w:val="439"/>
        </w:trPr>
        <w:tc>
          <w:tcPr>
            <w:tcW w:w="4908" w:type="dxa"/>
          </w:tcPr>
          <w:p w:rsidR="00BA4C0E" w:rsidRPr="00D31ADD" w:rsidRDefault="00BA4C0E" w:rsidP="001D2936">
            <w:pPr>
              <w:pStyle w:val="a5"/>
              <w:rPr>
                <w:rFonts w:cs="Times New Roman"/>
                <w:b w:val="0"/>
              </w:rPr>
            </w:pPr>
            <w:r w:rsidRPr="00D31ADD">
              <w:rPr>
                <w:rFonts w:cs="Times New Roman"/>
                <w:b w:val="0"/>
              </w:rPr>
              <w:t xml:space="preserve">Отметка поверхности земли,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212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208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214</w:t>
            </w:r>
          </w:p>
        </w:tc>
      </w:tr>
      <w:tr w:rsidR="00BA4C0E" w:rsidRPr="009B042D" w:rsidTr="009F0EC9">
        <w:trPr>
          <w:trHeight w:val="414"/>
        </w:trPr>
        <w:tc>
          <w:tcPr>
            <w:tcW w:w="4908" w:type="dxa"/>
          </w:tcPr>
          <w:p w:rsidR="00BA4C0E" w:rsidRPr="00D31ADD" w:rsidRDefault="00BA4C0E" w:rsidP="001D2936">
            <w:pPr>
              <w:pStyle w:val="a5"/>
              <w:rPr>
                <w:rFonts w:cs="Times New Roman"/>
                <w:b w:val="0"/>
              </w:rPr>
            </w:pPr>
            <w:r w:rsidRPr="00D31ADD">
              <w:rPr>
                <w:rFonts w:cs="Times New Roman"/>
                <w:b w:val="0"/>
              </w:rPr>
              <w:t xml:space="preserve">Длина,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7843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7922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8108</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8152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8244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8294</w:t>
            </w:r>
          </w:p>
        </w:tc>
      </w:tr>
      <w:tr w:rsidR="00BA4C0E" w:rsidRPr="009B042D" w:rsidTr="009F0EC9">
        <w:trPr>
          <w:trHeight w:val="419"/>
        </w:trPr>
        <w:tc>
          <w:tcPr>
            <w:tcW w:w="4908" w:type="dxa"/>
          </w:tcPr>
          <w:p w:rsidR="00BA4C0E" w:rsidRPr="00D31ADD" w:rsidRDefault="00BA4C0E" w:rsidP="001D2936">
            <w:pPr>
              <w:pStyle w:val="a5"/>
              <w:rPr>
                <w:rFonts w:cs="Times New Roman"/>
                <w:b w:val="0"/>
              </w:rPr>
            </w:pPr>
            <w:r w:rsidRPr="00D31ADD">
              <w:rPr>
                <w:rFonts w:cs="Times New Roman"/>
                <w:b w:val="0"/>
              </w:rPr>
              <w:t xml:space="preserve">Диаметр, </w:t>
            </w:r>
            <w:proofErr w:type="gramStart"/>
            <w:r w:rsidRPr="00D31ADD">
              <w:rPr>
                <w:rFonts w:cs="Times New Roman"/>
                <w:b w:val="0"/>
                <w:i/>
              </w:rPr>
              <w:t>мм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514</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100</w:t>
            </w:r>
          </w:p>
        </w:tc>
      </w:tr>
      <w:tr w:rsidR="00BA4C0E" w:rsidRPr="009B042D" w:rsidTr="009F0EC9">
        <w:trPr>
          <w:trHeight w:val="422"/>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подающего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287,642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287,421</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286,944</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286,727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286,082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285,558</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284,5</w:t>
            </w:r>
          </w:p>
        </w:tc>
      </w:tr>
      <w:tr w:rsidR="00BA4C0E" w:rsidRPr="009B042D" w:rsidTr="009F0EC9">
        <w:trPr>
          <w:trHeight w:val="427"/>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обратного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260,648</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260,869</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261,346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261,563</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262,208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262,732</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263,79</w:t>
            </w:r>
          </w:p>
        </w:tc>
      </w:tr>
      <w:tr w:rsidR="00BA4C0E" w:rsidRPr="009B042D" w:rsidTr="009F0EC9">
        <w:trPr>
          <w:trHeight w:val="384"/>
        </w:trPr>
        <w:tc>
          <w:tcPr>
            <w:tcW w:w="4908" w:type="dxa"/>
          </w:tcPr>
          <w:p w:rsidR="00BA4C0E" w:rsidRPr="00D31ADD" w:rsidRDefault="00BA4C0E" w:rsidP="001D2936">
            <w:pPr>
              <w:pStyle w:val="a5"/>
              <w:rPr>
                <w:rFonts w:cs="Times New Roman"/>
                <w:b w:val="0"/>
              </w:rPr>
            </w:pPr>
            <w:r w:rsidRPr="00D31ADD">
              <w:rPr>
                <w:rFonts w:cs="Times New Roman"/>
                <w:b w:val="0"/>
              </w:rPr>
              <w:t xml:space="preserve">Расход сетевой воды, </w:t>
            </w:r>
            <w:r w:rsidRPr="00D31ADD">
              <w:rPr>
                <w:rFonts w:cs="Times New Roman"/>
                <w:b w:val="0"/>
                <w:i/>
              </w:rPr>
              <w:t>м</w:t>
            </w:r>
            <w:r w:rsidRPr="00D31ADD">
              <w:rPr>
                <w:rFonts w:cs="Times New Roman"/>
                <w:b w:val="0"/>
                <w:i/>
                <w:vertAlign w:val="superscript"/>
              </w:rPr>
              <w:t>3</w:t>
            </w:r>
            <w:r w:rsidRPr="00D31ADD">
              <w:rPr>
                <w:rFonts w:cs="Times New Roman"/>
                <w:b w:val="0"/>
                <w:i/>
              </w:rPr>
              <w:t>/ч</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730,3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199,4</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196,6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90,7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47,8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41,0</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32,2</w:t>
            </w:r>
          </w:p>
        </w:tc>
      </w:tr>
      <w:tr w:rsidR="00BA4C0E" w:rsidRPr="009B042D" w:rsidTr="009F0EC9">
        <w:tc>
          <w:tcPr>
            <w:tcW w:w="15408" w:type="dxa"/>
            <w:gridSpan w:val="8"/>
            <w:vAlign w:val="center"/>
          </w:tcPr>
          <w:p w:rsidR="00BA4C0E" w:rsidRPr="00D31ADD" w:rsidRDefault="00BA4C0E" w:rsidP="001D2936">
            <w:pPr>
              <w:pStyle w:val="a5"/>
              <w:rPr>
                <w:rFonts w:cs="Times New Roman"/>
                <w:b w:val="0"/>
              </w:rPr>
            </w:pPr>
          </w:p>
          <w:p w:rsidR="00BA4C0E" w:rsidRPr="00D31ADD" w:rsidRDefault="00BA4C0E" w:rsidP="001D2936">
            <w:pPr>
              <w:pStyle w:val="a5"/>
              <w:rPr>
                <w:rFonts w:cs="Times New Roman"/>
                <w:b w:val="0"/>
              </w:rPr>
            </w:pPr>
            <w:r w:rsidRPr="00D31ADD">
              <w:rPr>
                <w:rFonts w:cs="Times New Roman"/>
                <w:b w:val="0"/>
              </w:rPr>
              <w:t>При максимальном отборе воды из подающей линии тепловой сети (режим 2)</w:t>
            </w:r>
          </w:p>
          <w:p w:rsidR="00BA4C0E" w:rsidRPr="00D31ADD" w:rsidRDefault="00BA4C0E" w:rsidP="001D2936">
            <w:pPr>
              <w:pStyle w:val="a5"/>
              <w:rPr>
                <w:rFonts w:cs="Times New Roman"/>
                <w:b w:val="0"/>
              </w:rPr>
            </w:pPr>
          </w:p>
        </w:tc>
      </w:tr>
      <w:tr w:rsidR="00BA4C0E" w:rsidRPr="009B042D" w:rsidTr="009F0EC9">
        <w:trPr>
          <w:trHeight w:val="426"/>
        </w:trPr>
        <w:tc>
          <w:tcPr>
            <w:tcW w:w="4908" w:type="dxa"/>
          </w:tcPr>
          <w:p w:rsidR="00BA4C0E" w:rsidRPr="00D31ADD" w:rsidRDefault="00BA4C0E" w:rsidP="001D2936">
            <w:pPr>
              <w:pStyle w:val="a5"/>
              <w:rPr>
                <w:rFonts w:cs="Times New Roman"/>
                <w:b w:val="0"/>
              </w:rPr>
            </w:pPr>
            <w:r w:rsidRPr="00D31ADD">
              <w:rPr>
                <w:rFonts w:cs="Times New Roman"/>
                <w:b w:val="0"/>
              </w:rPr>
              <w:t xml:space="preserve">Длина,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7843</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7922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8108</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8152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8195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8244</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8294</w:t>
            </w:r>
          </w:p>
        </w:tc>
      </w:tr>
      <w:tr w:rsidR="00BA4C0E" w:rsidRPr="009B042D" w:rsidTr="009F0EC9">
        <w:trPr>
          <w:trHeight w:val="405"/>
        </w:trPr>
        <w:tc>
          <w:tcPr>
            <w:tcW w:w="4908" w:type="dxa"/>
          </w:tcPr>
          <w:p w:rsidR="00BA4C0E" w:rsidRPr="00D31ADD" w:rsidRDefault="00BA4C0E" w:rsidP="001D2936">
            <w:pPr>
              <w:pStyle w:val="a5"/>
              <w:rPr>
                <w:rFonts w:cs="Times New Roman"/>
                <w:b w:val="0"/>
              </w:rPr>
            </w:pPr>
            <w:r w:rsidRPr="00D31ADD">
              <w:rPr>
                <w:rFonts w:cs="Times New Roman"/>
                <w:b w:val="0"/>
              </w:rPr>
              <w:t xml:space="preserve">Диаметр, </w:t>
            </w:r>
            <w:proofErr w:type="gramStart"/>
            <w:r w:rsidRPr="00D31ADD">
              <w:rPr>
                <w:rFonts w:cs="Times New Roman"/>
                <w:b w:val="0"/>
                <w:i/>
              </w:rPr>
              <w:t>мм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514</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300</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200</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125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100</w:t>
            </w:r>
          </w:p>
        </w:tc>
      </w:tr>
      <w:tr w:rsidR="00BA4C0E" w:rsidRPr="009B042D" w:rsidTr="009F0EC9">
        <w:trPr>
          <w:trHeight w:val="425"/>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подающего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285,037</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284,762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284,167</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283,895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283,016</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282,283</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280,674</w:t>
            </w:r>
          </w:p>
        </w:tc>
      </w:tr>
      <w:tr w:rsidR="00BA4C0E" w:rsidRPr="009B042D" w:rsidTr="009F0EC9">
        <w:trPr>
          <w:trHeight w:val="416"/>
        </w:trPr>
        <w:tc>
          <w:tcPr>
            <w:tcW w:w="4908" w:type="dxa"/>
          </w:tcPr>
          <w:p w:rsidR="00BA4C0E" w:rsidRPr="00D31ADD" w:rsidRDefault="00BA4C0E" w:rsidP="001D2936">
            <w:pPr>
              <w:pStyle w:val="a5"/>
              <w:rPr>
                <w:rFonts w:cs="Times New Roman"/>
                <w:b w:val="0"/>
              </w:rPr>
            </w:pPr>
            <w:r w:rsidRPr="00D31ADD">
              <w:rPr>
                <w:rFonts w:cs="Times New Roman"/>
                <w:b w:val="0"/>
              </w:rPr>
              <w:t xml:space="preserve">Напор обратного трубопровода, </w:t>
            </w:r>
            <w:proofErr w:type="gramStart"/>
            <w:r w:rsidRPr="00D31ADD">
              <w:rPr>
                <w:rFonts w:cs="Times New Roman"/>
                <w:b w:val="0"/>
                <w:i/>
              </w:rPr>
              <w:t>м</w:t>
            </w:r>
            <w:proofErr w:type="gramEnd"/>
          </w:p>
        </w:tc>
        <w:tc>
          <w:tcPr>
            <w:tcW w:w="1276" w:type="dxa"/>
            <w:vAlign w:val="center"/>
          </w:tcPr>
          <w:p w:rsidR="00BA4C0E" w:rsidRPr="00D31ADD" w:rsidRDefault="00BA4C0E" w:rsidP="001D2936">
            <w:pPr>
              <w:pStyle w:val="a5"/>
              <w:rPr>
                <w:rFonts w:cs="Times New Roman"/>
                <w:b w:val="0"/>
              </w:rPr>
            </w:pPr>
            <w:r w:rsidRPr="00D31ADD">
              <w:rPr>
                <w:rFonts w:cs="Times New Roman"/>
                <w:b w:val="0"/>
              </w:rPr>
              <w:t>256,822</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257,043</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257,52</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257,737</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258,382</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258,906</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259,964</w:t>
            </w:r>
          </w:p>
        </w:tc>
      </w:tr>
      <w:tr w:rsidR="00BA4C0E" w:rsidRPr="009B042D" w:rsidTr="009F0EC9">
        <w:trPr>
          <w:trHeight w:val="408"/>
        </w:trPr>
        <w:tc>
          <w:tcPr>
            <w:tcW w:w="4908" w:type="dxa"/>
          </w:tcPr>
          <w:p w:rsidR="00BA4C0E" w:rsidRPr="00D31ADD" w:rsidRDefault="00BA4C0E" w:rsidP="001D2936">
            <w:pPr>
              <w:pStyle w:val="a5"/>
              <w:rPr>
                <w:rFonts w:cs="Times New Roman"/>
                <w:b w:val="0"/>
              </w:rPr>
            </w:pPr>
            <w:r w:rsidRPr="00D31ADD">
              <w:rPr>
                <w:rFonts w:cs="Times New Roman"/>
                <w:b w:val="0"/>
              </w:rPr>
              <w:t xml:space="preserve">Расход сетевой воды, </w:t>
            </w:r>
            <w:r w:rsidRPr="00D31ADD">
              <w:rPr>
                <w:rFonts w:cs="Times New Roman"/>
                <w:b w:val="0"/>
                <w:i/>
              </w:rPr>
              <w:t>м</w:t>
            </w:r>
            <w:r w:rsidRPr="00D31ADD">
              <w:rPr>
                <w:rFonts w:cs="Times New Roman"/>
                <w:b w:val="0"/>
                <w:i/>
                <w:vertAlign w:val="superscript"/>
              </w:rPr>
              <w:t>3</w:t>
            </w:r>
            <w:r w:rsidRPr="00D31ADD">
              <w:rPr>
                <w:rFonts w:cs="Times New Roman"/>
                <w:b w:val="0"/>
                <w:i/>
              </w:rPr>
              <w:t>/ч</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807,1</w:t>
            </w:r>
          </w:p>
        </w:tc>
        <w:tc>
          <w:tcPr>
            <w:tcW w:w="1275" w:type="dxa"/>
            <w:vAlign w:val="center"/>
          </w:tcPr>
          <w:p w:rsidR="00BA4C0E" w:rsidRPr="00D31ADD" w:rsidRDefault="00BA4C0E" w:rsidP="001D2936">
            <w:pPr>
              <w:pStyle w:val="a5"/>
              <w:rPr>
                <w:rFonts w:cs="Times New Roman"/>
                <w:b w:val="0"/>
              </w:rPr>
            </w:pPr>
            <w:r w:rsidRPr="00D31ADD">
              <w:rPr>
                <w:rFonts w:cs="Times New Roman"/>
                <w:b w:val="0"/>
              </w:rPr>
              <w:t>222,4</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219,6</w:t>
            </w:r>
          </w:p>
        </w:tc>
        <w:tc>
          <w:tcPr>
            <w:tcW w:w="1134" w:type="dxa"/>
            <w:vAlign w:val="center"/>
          </w:tcPr>
          <w:p w:rsidR="00BA4C0E" w:rsidRPr="00D31ADD" w:rsidRDefault="00BA4C0E" w:rsidP="001D2936">
            <w:pPr>
              <w:pStyle w:val="a5"/>
              <w:rPr>
                <w:rFonts w:cs="Times New Roman"/>
                <w:b w:val="0"/>
              </w:rPr>
            </w:pPr>
            <w:r w:rsidRPr="00D31ADD">
              <w:rPr>
                <w:rFonts w:cs="Times New Roman"/>
                <w:b w:val="0"/>
              </w:rPr>
              <w:t>101,5</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55,8</w:t>
            </w:r>
          </w:p>
        </w:tc>
        <w:tc>
          <w:tcPr>
            <w:tcW w:w="1276" w:type="dxa"/>
            <w:vAlign w:val="center"/>
          </w:tcPr>
          <w:p w:rsidR="00BA4C0E" w:rsidRPr="00D31ADD" w:rsidRDefault="00BA4C0E" w:rsidP="001D2936">
            <w:pPr>
              <w:pStyle w:val="a5"/>
              <w:rPr>
                <w:rFonts w:cs="Times New Roman"/>
                <w:b w:val="0"/>
              </w:rPr>
            </w:pPr>
            <w:r w:rsidRPr="00D31ADD">
              <w:rPr>
                <w:rFonts w:cs="Times New Roman"/>
                <w:b w:val="0"/>
              </w:rPr>
              <w:t>48,5</w:t>
            </w:r>
          </w:p>
        </w:tc>
        <w:tc>
          <w:tcPr>
            <w:tcW w:w="2987" w:type="dxa"/>
            <w:vAlign w:val="center"/>
          </w:tcPr>
          <w:p w:rsidR="00BA4C0E" w:rsidRPr="00D31ADD" w:rsidRDefault="00BA4C0E" w:rsidP="001D2936">
            <w:pPr>
              <w:pStyle w:val="a5"/>
              <w:rPr>
                <w:rFonts w:cs="Times New Roman"/>
                <w:b w:val="0"/>
              </w:rPr>
            </w:pPr>
            <w:r w:rsidRPr="00D31ADD">
              <w:rPr>
                <w:rFonts w:cs="Times New Roman"/>
                <w:b w:val="0"/>
              </w:rPr>
              <w:t>39,7</w:t>
            </w:r>
          </w:p>
        </w:tc>
      </w:tr>
    </w:tbl>
    <w:p w:rsidR="00BA4C0E" w:rsidRDefault="00BA4C0E" w:rsidP="003A3AAA">
      <w:pPr>
        <w:pStyle w:val="a5"/>
        <w:rPr>
          <w:b w:val="0"/>
        </w:rPr>
      </w:pPr>
    </w:p>
    <w:p w:rsidR="00BA4C0E" w:rsidRDefault="00BA4C0E" w:rsidP="003A3AAA">
      <w:pPr>
        <w:pStyle w:val="a5"/>
        <w:rPr>
          <w:b w:val="0"/>
        </w:rPr>
      </w:pPr>
    </w:p>
    <w:p w:rsidR="00BA4C0E" w:rsidRDefault="00FA194F" w:rsidP="000E6071">
      <w:pPr>
        <w:pStyle w:val="a5"/>
        <w:jc w:val="left"/>
      </w:pPr>
      <w:r>
        <w:rPr>
          <w:noProof/>
        </w:rPr>
        <w:lastRenderedPageBreak/>
        <w:drawing>
          <wp:inline distT="0" distB="0" distL="0" distR="0">
            <wp:extent cx="9868535" cy="5142230"/>
            <wp:effectExtent l="0" t="0" r="0" b="0"/>
            <wp:docPr id="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4C0E" w:rsidRDefault="00BA4C0E" w:rsidP="000E6071">
      <w:pPr>
        <w:pStyle w:val="a5"/>
        <w:jc w:val="left"/>
      </w:pPr>
    </w:p>
    <w:p w:rsidR="00BA4C0E" w:rsidRPr="000E6071" w:rsidRDefault="00BA4C0E" w:rsidP="000E6071">
      <w:pPr>
        <w:jc w:val="center"/>
        <w:rPr>
          <w:rFonts w:ascii="Times New Roman" w:hAnsi="Times New Roman"/>
          <w:sz w:val="24"/>
          <w:szCs w:val="24"/>
        </w:rPr>
      </w:pPr>
      <w:r>
        <w:rPr>
          <w:rFonts w:ascii="Times New Roman" w:hAnsi="Times New Roman"/>
          <w:sz w:val="24"/>
          <w:szCs w:val="24"/>
        </w:rPr>
        <w:t>Рисунок 3</w:t>
      </w:r>
      <w:r w:rsidRPr="000E6071">
        <w:rPr>
          <w:rFonts w:ascii="Times New Roman" w:hAnsi="Times New Roman"/>
          <w:sz w:val="24"/>
          <w:szCs w:val="24"/>
        </w:rPr>
        <w:t xml:space="preserve"> – Пьезо</w:t>
      </w:r>
      <w:r>
        <w:rPr>
          <w:rFonts w:ascii="Times New Roman" w:hAnsi="Times New Roman"/>
          <w:sz w:val="24"/>
          <w:szCs w:val="24"/>
        </w:rPr>
        <w:t xml:space="preserve">метрический график теплотрассы </w:t>
      </w:r>
      <w:r w:rsidRPr="000E6071">
        <w:rPr>
          <w:rFonts w:ascii="Times New Roman" w:hAnsi="Times New Roman"/>
          <w:sz w:val="24"/>
          <w:szCs w:val="24"/>
        </w:rPr>
        <w:t>№ 2.</w:t>
      </w:r>
    </w:p>
    <w:p w:rsidR="00BA4C0E" w:rsidRPr="000E6071" w:rsidRDefault="00BA4C0E" w:rsidP="000E6071">
      <w:pPr>
        <w:ind w:firstLine="851"/>
        <w:jc w:val="both"/>
        <w:rPr>
          <w:rFonts w:ascii="Times New Roman" w:hAnsi="Times New Roman"/>
          <w:sz w:val="24"/>
          <w:szCs w:val="24"/>
        </w:rPr>
      </w:pPr>
      <w:r w:rsidRPr="000E6071">
        <w:rPr>
          <w:rFonts w:ascii="Times New Roman" w:hAnsi="Times New Roman"/>
          <w:sz w:val="24"/>
          <w:szCs w:val="24"/>
        </w:rPr>
        <w:t>.</w:t>
      </w:r>
    </w:p>
    <w:tbl>
      <w:tblPr>
        <w:tblpPr w:leftFromText="181" w:rightFromText="181" w:vertAnchor="text" w:horzAnchor="margin" w:tblpX="-252" w:tblpY="506"/>
        <w:tblW w:w="15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2"/>
        <w:gridCol w:w="948"/>
        <w:gridCol w:w="981"/>
        <w:gridCol w:w="916"/>
        <w:gridCol w:w="949"/>
        <w:gridCol w:w="947"/>
        <w:gridCol w:w="1007"/>
        <w:gridCol w:w="959"/>
        <w:gridCol w:w="1014"/>
        <w:gridCol w:w="948"/>
        <w:gridCol w:w="959"/>
        <w:gridCol w:w="960"/>
        <w:gridCol w:w="926"/>
        <w:gridCol w:w="948"/>
        <w:gridCol w:w="948"/>
      </w:tblGrid>
      <w:tr w:rsidR="00BA4C0E" w:rsidTr="000E6071">
        <w:trPr>
          <w:trHeight w:val="450"/>
        </w:trPr>
        <w:tc>
          <w:tcPr>
            <w:tcW w:w="2252" w:type="dxa"/>
            <w:vAlign w:val="center"/>
          </w:tcPr>
          <w:p w:rsidR="00BA4C0E" w:rsidRPr="00D31ADD" w:rsidRDefault="00BA4C0E" w:rsidP="000E6071">
            <w:pPr>
              <w:pStyle w:val="a5"/>
              <w:rPr>
                <w:b w:val="0"/>
              </w:rPr>
            </w:pPr>
            <w:r w:rsidRPr="00D31ADD">
              <w:rPr>
                <w:b w:val="0"/>
              </w:rPr>
              <w:t>Наименование</w:t>
            </w:r>
          </w:p>
        </w:tc>
        <w:tc>
          <w:tcPr>
            <w:tcW w:w="948" w:type="dxa"/>
            <w:vAlign w:val="center"/>
          </w:tcPr>
          <w:p w:rsidR="00BA4C0E" w:rsidRPr="000E6071" w:rsidRDefault="00BA4C0E" w:rsidP="000E6071">
            <w:pPr>
              <w:pStyle w:val="a5"/>
              <w:rPr>
                <w:sz w:val="18"/>
                <w:szCs w:val="18"/>
              </w:rPr>
            </w:pPr>
            <w:r w:rsidRPr="000E6071">
              <w:rPr>
                <w:sz w:val="18"/>
                <w:szCs w:val="18"/>
              </w:rPr>
              <w:t>РУПРК</w:t>
            </w:r>
          </w:p>
        </w:tc>
        <w:tc>
          <w:tcPr>
            <w:tcW w:w="981" w:type="dxa"/>
            <w:vAlign w:val="center"/>
          </w:tcPr>
          <w:p w:rsidR="00BA4C0E" w:rsidRPr="000E6071" w:rsidRDefault="00BA4C0E" w:rsidP="000E6071">
            <w:pPr>
              <w:pStyle w:val="a5"/>
              <w:rPr>
                <w:sz w:val="18"/>
                <w:szCs w:val="18"/>
              </w:rPr>
            </w:pPr>
            <w:r w:rsidRPr="000E6071">
              <w:rPr>
                <w:sz w:val="18"/>
                <w:szCs w:val="18"/>
              </w:rPr>
              <w:t>1УТпр МТС-2</w:t>
            </w:r>
          </w:p>
        </w:tc>
        <w:tc>
          <w:tcPr>
            <w:tcW w:w="916" w:type="dxa"/>
            <w:vAlign w:val="center"/>
          </w:tcPr>
          <w:p w:rsidR="00BA4C0E" w:rsidRPr="000E6071" w:rsidRDefault="00BA4C0E" w:rsidP="000E6071">
            <w:pPr>
              <w:pStyle w:val="a5"/>
              <w:rPr>
                <w:sz w:val="18"/>
                <w:szCs w:val="18"/>
              </w:rPr>
            </w:pPr>
            <w:r w:rsidRPr="000E6071">
              <w:rPr>
                <w:sz w:val="18"/>
                <w:szCs w:val="18"/>
              </w:rPr>
              <w:t>1УТпр МТС-1</w:t>
            </w:r>
          </w:p>
        </w:tc>
        <w:tc>
          <w:tcPr>
            <w:tcW w:w="949" w:type="dxa"/>
            <w:vAlign w:val="center"/>
          </w:tcPr>
          <w:p w:rsidR="00BA4C0E" w:rsidRPr="000E6071" w:rsidRDefault="00BA4C0E" w:rsidP="000E6071">
            <w:pPr>
              <w:pStyle w:val="a5"/>
              <w:rPr>
                <w:sz w:val="18"/>
                <w:szCs w:val="18"/>
              </w:rPr>
            </w:pPr>
            <w:r w:rsidRPr="000E6071">
              <w:rPr>
                <w:sz w:val="18"/>
                <w:szCs w:val="18"/>
              </w:rPr>
              <w:t>1УТс-1</w:t>
            </w:r>
          </w:p>
        </w:tc>
        <w:tc>
          <w:tcPr>
            <w:tcW w:w="947" w:type="dxa"/>
            <w:vAlign w:val="center"/>
          </w:tcPr>
          <w:p w:rsidR="00BA4C0E" w:rsidRPr="000E6071" w:rsidRDefault="00BA4C0E" w:rsidP="000E6071">
            <w:pPr>
              <w:pStyle w:val="a5"/>
              <w:rPr>
                <w:sz w:val="18"/>
                <w:szCs w:val="18"/>
              </w:rPr>
            </w:pPr>
            <w:r w:rsidRPr="000E6071">
              <w:rPr>
                <w:sz w:val="18"/>
                <w:szCs w:val="18"/>
              </w:rPr>
              <w:t>1УТс-2</w:t>
            </w:r>
          </w:p>
        </w:tc>
        <w:tc>
          <w:tcPr>
            <w:tcW w:w="1007" w:type="dxa"/>
            <w:vAlign w:val="center"/>
          </w:tcPr>
          <w:p w:rsidR="00BA4C0E" w:rsidRPr="000E6071" w:rsidRDefault="00BA4C0E" w:rsidP="000E6071">
            <w:pPr>
              <w:pStyle w:val="a5"/>
              <w:rPr>
                <w:sz w:val="18"/>
                <w:szCs w:val="18"/>
              </w:rPr>
            </w:pPr>
            <w:r w:rsidRPr="000E6071">
              <w:rPr>
                <w:sz w:val="18"/>
                <w:szCs w:val="18"/>
              </w:rPr>
              <w:t>1УТс-4</w:t>
            </w:r>
          </w:p>
        </w:tc>
        <w:tc>
          <w:tcPr>
            <w:tcW w:w="959" w:type="dxa"/>
            <w:vAlign w:val="center"/>
          </w:tcPr>
          <w:p w:rsidR="00BA4C0E" w:rsidRPr="000E6071" w:rsidRDefault="00BA4C0E" w:rsidP="000E6071">
            <w:pPr>
              <w:pStyle w:val="a5"/>
              <w:rPr>
                <w:sz w:val="18"/>
                <w:szCs w:val="18"/>
              </w:rPr>
            </w:pPr>
            <w:r w:rsidRPr="000E6071">
              <w:rPr>
                <w:sz w:val="18"/>
                <w:szCs w:val="18"/>
              </w:rPr>
              <w:t>1УТс-5</w:t>
            </w:r>
          </w:p>
        </w:tc>
        <w:tc>
          <w:tcPr>
            <w:tcW w:w="1014" w:type="dxa"/>
            <w:vAlign w:val="center"/>
          </w:tcPr>
          <w:p w:rsidR="00BA4C0E" w:rsidRPr="000E6071" w:rsidRDefault="00BA4C0E" w:rsidP="000E6071">
            <w:pPr>
              <w:pStyle w:val="a5"/>
              <w:rPr>
                <w:sz w:val="18"/>
                <w:szCs w:val="18"/>
              </w:rPr>
            </w:pPr>
            <w:r w:rsidRPr="000E6071">
              <w:rPr>
                <w:sz w:val="18"/>
                <w:szCs w:val="18"/>
              </w:rPr>
              <w:t>1УТс-6</w:t>
            </w:r>
          </w:p>
        </w:tc>
        <w:tc>
          <w:tcPr>
            <w:tcW w:w="948" w:type="dxa"/>
            <w:vAlign w:val="center"/>
          </w:tcPr>
          <w:p w:rsidR="00BA4C0E" w:rsidRPr="000E6071" w:rsidRDefault="00BA4C0E" w:rsidP="000E6071">
            <w:pPr>
              <w:pStyle w:val="a5"/>
              <w:rPr>
                <w:sz w:val="18"/>
                <w:szCs w:val="18"/>
              </w:rPr>
            </w:pPr>
            <w:r w:rsidRPr="000E6071">
              <w:rPr>
                <w:sz w:val="18"/>
                <w:szCs w:val="18"/>
              </w:rPr>
              <w:t>1УТс-7</w:t>
            </w:r>
          </w:p>
        </w:tc>
        <w:tc>
          <w:tcPr>
            <w:tcW w:w="959" w:type="dxa"/>
            <w:vAlign w:val="center"/>
          </w:tcPr>
          <w:p w:rsidR="00BA4C0E" w:rsidRPr="000E6071" w:rsidRDefault="00BA4C0E" w:rsidP="000E6071">
            <w:pPr>
              <w:pStyle w:val="a5"/>
              <w:rPr>
                <w:sz w:val="18"/>
                <w:szCs w:val="18"/>
              </w:rPr>
            </w:pPr>
            <w:r w:rsidRPr="000E6071">
              <w:rPr>
                <w:sz w:val="18"/>
                <w:szCs w:val="18"/>
              </w:rPr>
              <w:t>1УТс-8</w:t>
            </w:r>
          </w:p>
        </w:tc>
        <w:tc>
          <w:tcPr>
            <w:tcW w:w="960" w:type="dxa"/>
            <w:vAlign w:val="center"/>
          </w:tcPr>
          <w:p w:rsidR="00BA4C0E" w:rsidRPr="000E6071" w:rsidRDefault="00BA4C0E" w:rsidP="000E6071">
            <w:pPr>
              <w:pStyle w:val="a5"/>
              <w:rPr>
                <w:sz w:val="18"/>
                <w:szCs w:val="18"/>
              </w:rPr>
            </w:pPr>
            <w:r w:rsidRPr="000E6071">
              <w:rPr>
                <w:sz w:val="18"/>
                <w:szCs w:val="18"/>
              </w:rPr>
              <w:t>1УТс-11</w:t>
            </w:r>
          </w:p>
        </w:tc>
        <w:tc>
          <w:tcPr>
            <w:tcW w:w="926" w:type="dxa"/>
            <w:vAlign w:val="center"/>
          </w:tcPr>
          <w:p w:rsidR="00BA4C0E" w:rsidRPr="000E6071" w:rsidRDefault="00BA4C0E" w:rsidP="000E6071">
            <w:pPr>
              <w:pStyle w:val="a5"/>
              <w:rPr>
                <w:sz w:val="18"/>
                <w:szCs w:val="18"/>
              </w:rPr>
            </w:pPr>
            <w:r w:rsidRPr="000E6071">
              <w:rPr>
                <w:sz w:val="18"/>
                <w:szCs w:val="18"/>
              </w:rPr>
              <w:t>1УТс-13</w:t>
            </w:r>
          </w:p>
        </w:tc>
        <w:tc>
          <w:tcPr>
            <w:tcW w:w="948" w:type="dxa"/>
            <w:vAlign w:val="center"/>
          </w:tcPr>
          <w:p w:rsidR="00BA4C0E" w:rsidRPr="000E6071" w:rsidRDefault="00BA4C0E" w:rsidP="000E6071">
            <w:pPr>
              <w:pStyle w:val="a5"/>
              <w:rPr>
                <w:sz w:val="18"/>
                <w:szCs w:val="18"/>
              </w:rPr>
            </w:pPr>
            <w:r w:rsidRPr="000E6071">
              <w:rPr>
                <w:sz w:val="18"/>
                <w:szCs w:val="18"/>
              </w:rPr>
              <w:t>1УТс-14</w:t>
            </w:r>
          </w:p>
        </w:tc>
        <w:tc>
          <w:tcPr>
            <w:tcW w:w="948" w:type="dxa"/>
            <w:vAlign w:val="center"/>
          </w:tcPr>
          <w:p w:rsidR="00BA4C0E" w:rsidRPr="000E6071" w:rsidRDefault="00BA4C0E" w:rsidP="000E6071">
            <w:pPr>
              <w:pStyle w:val="a5"/>
              <w:rPr>
                <w:sz w:val="18"/>
                <w:szCs w:val="18"/>
              </w:rPr>
            </w:pPr>
            <w:r w:rsidRPr="000E6071">
              <w:rPr>
                <w:sz w:val="18"/>
                <w:szCs w:val="18"/>
              </w:rPr>
              <w:t>1УТс-30</w:t>
            </w:r>
          </w:p>
        </w:tc>
      </w:tr>
      <w:tr w:rsidR="00BA4C0E" w:rsidTr="000E6071">
        <w:trPr>
          <w:trHeight w:val="262"/>
        </w:trPr>
        <w:tc>
          <w:tcPr>
            <w:tcW w:w="2252" w:type="dxa"/>
          </w:tcPr>
          <w:p w:rsidR="00BA4C0E" w:rsidRPr="00D31ADD" w:rsidRDefault="00BA4C0E" w:rsidP="000E6071">
            <w:pPr>
              <w:pStyle w:val="a5"/>
              <w:rPr>
                <w:b w:val="0"/>
              </w:rPr>
            </w:pPr>
            <w:r w:rsidRPr="00D31ADD">
              <w:rPr>
                <w:b w:val="0"/>
              </w:rPr>
              <w:lastRenderedPageBreak/>
              <w:t>1</w:t>
            </w:r>
          </w:p>
        </w:tc>
        <w:tc>
          <w:tcPr>
            <w:tcW w:w="948" w:type="dxa"/>
          </w:tcPr>
          <w:p w:rsidR="00BA4C0E" w:rsidRPr="00D31ADD" w:rsidRDefault="00BA4C0E" w:rsidP="000E6071">
            <w:pPr>
              <w:pStyle w:val="a5"/>
              <w:rPr>
                <w:b w:val="0"/>
              </w:rPr>
            </w:pPr>
            <w:r w:rsidRPr="00D31ADD">
              <w:rPr>
                <w:b w:val="0"/>
              </w:rPr>
              <w:t>2</w:t>
            </w:r>
          </w:p>
        </w:tc>
        <w:tc>
          <w:tcPr>
            <w:tcW w:w="981" w:type="dxa"/>
          </w:tcPr>
          <w:p w:rsidR="00BA4C0E" w:rsidRPr="00D31ADD" w:rsidRDefault="00BA4C0E" w:rsidP="000E6071">
            <w:pPr>
              <w:pStyle w:val="a5"/>
              <w:rPr>
                <w:b w:val="0"/>
              </w:rPr>
            </w:pPr>
            <w:r w:rsidRPr="00D31ADD">
              <w:rPr>
                <w:b w:val="0"/>
              </w:rPr>
              <w:t>3</w:t>
            </w:r>
          </w:p>
        </w:tc>
        <w:tc>
          <w:tcPr>
            <w:tcW w:w="916" w:type="dxa"/>
          </w:tcPr>
          <w:p w:rsidR="00BA4C0E" w:rsidRPr="00D31ADD" w:rsidRDefault="00BA4C0E" w:rsidP="000E6071">
            <w:pPr>
              <w:pStyle w:val="a5"/>
              <w:rPr>
                <w:b w:val="0"/>
              </w:rPr>
            </w:pPr>
            <w:r w:rsidRPr="00D31ADD">
              <w:rPr>
                <w:b w:val="0"/>
              </w:rPr>
              <w:t>4</w:t>
            </w:r>
          </w:p>
        </w:tc>
        <w:tc>
          <w:tcPr>
            <w:tcW w:w="949" w:type="dxa"/>
          </w:tcPr>
          <w:p w:rsidR="00BA4C0E" w:rsidRPr="00D31ADD" w:rsidRDefault="00BA4C0E" w:rsidP="000E6071">
            <w:pPr>
              <w:pStyle w:val="a5"/>
              <w:rPr>
                <w:b w:val="0"/>
              </w:rPr>
            </w:pPr>
            <w:r w:rsidRPr="00D31ADD">
              <w:rPr>
                <w:b w:val="0"/>
              </w:rPr>
              <w:t>5</w:t>
            </w:r>
          </w:p>
        </w:tc>
        <w:tc>
          <w:tcPr>
            <w:tcW w:w="947" w:type="dxa"/>
          </w:tcPr>
          <w:p w:rsidR="00BA4C0E" w:rsidRPr="00D31ADD" w:rsidRDefault="00BA4C0E" w:rsidP="000E6071">
            <w:pPr>
              <w:pStyle w:val="a5"/>
              <w:rPr>
                <w:b w:val="0"/>
              </w:rPr>
            </w:pPr>
            <w:r w:rsidRPr="00D31ADD">
              <w:rPr>
                <w:b w:val="0"/>
              </w:rPr>
              <w:t>6</w:t>
            </w:r>
          </w:p>
        </w:tc>
        <w:tc>
          <w:tcPr>
            <w:tcW w:w="1007" w:type="dxa"/>
          </w:tcPr>
          <w:p w:rsidR="00BA4C0E" w:rsidRPr="00D31ADD" w:rsidRDefault="00BA4C0E" w:rsidP="000E6071">
            <w:pPr>
              <w:pStyle w:val="a5"/>
              <w:rPr>
                <w:b w:val="0"/>
              </w:rPr>
            </w:pPr>
            <w:r w:rsidRPr="00D31ADD">
              <w:rPr>
                <w:b w:val="0"/>
              </w:rPr>
              <w:t>7</w:t>
            </w:r>
          </w:p>
        </w:tc>
        <w:tc>
          <w:tcPr>
            <w:tcW w:w="959" w:type="dxa"/>
          </w:tcPr>
          <w:p w:rsidR="00BA4C0E" w:rsidRPr="00D31ADD" w:rsidRDefault="00BA4C0E" w:rsidP="000E6071">
            <w:pPr>
              <w:pStyle w:val="a5"/>
              <w:rPr>
                <w:b w:val="0"/>
              </w:rPr>
            </w:pPr>
            <w:r w:rsidRPr="00D31ADD">
              <w:rPr>
                <w:b w:val="0"/>
              </w:rPr>
              <w:t>8</w:t>
            </w:r>
          </w:p>
        </w:tc>
        <w:tc>
          <w:tcPr>
            <w:tcW w:w="1014" w:type="dxa"/>
          </w:tcPr>
          <w:p w:rsidR="00BA4C0E" w:rsidRPr="00D31ADD" w:rsidRDefault="00BA4C0E" w:rsidP="000E6071">
            <w:pPr>
              <w:pStyle w:val="a5"/>
              <w:rPr>
                <w:b w:val="0"/>
              </w:rPr>
            </w:pPr>
            <w:r w:rsidRPr="00D31ADD">
              <w:rPr>
                <w:b w:val="0"/>
              </w:rPr>
              <w:t>9</w:t>
            </w:r>
          </w:p>
        </w:tc>
        <w:tc>
          <w:tcPr>
            <w:tcW w:w="948" w:type="dxa"/>
          </w:tcPr>
          <w:p w:rsidR="00BA4C0E" w:rsidRPr="00D31ADD" w:rsidRDefault="00BA4C0E" w:rsidP="000E6071">
            <w:pPr>
              <w:pStyle w:val="a5"/>
              <w:rPr>
                <w:b w:val="0"/>
              </w:rPr>
            </w:pPr>
            <w:r w:rsidRPr="00D31ADD">
              <w:rPr>
                <w:b w:val="0"/>
              </w:rPr>
              <w:t>10</w:t>
            </w:r>
          </w:p>
        </w:tc>
        <w:tc>
          <w:tcPr>
            <w:tcW w:w="959" w:type="dxa"/>
          </w:tcPr>
          <w:p w:rsidR="00BA4C0E" w:rsidRPr="00D31ADD" w:rsidRDefault="00BA4C0E" w:rsidP="000E6071">
            <w:pPr>
              <w:pStyle w:val="a5"/>
              <w:rPr>
                <w:b w:val="0"/>
              </w:rPr>
            </w:pPr>
            <w:r w:rsidRPr="00D31ADD">
              <w:rPr>
                <w:b w:val="0"/>
              </w:rPr>
              <w:t>11</w:t>
            </w:r>
          </w:p>
        </w:tc>
        <w:tc>
          <w:tcPr>
            <w:tcW w:w="960" w:type="dxa"/>
          </w:tcPr>
          <w:p w:rsidR="00BA4C0E" w:rsidRPr="00D31ADD" w:rsidRDefault="00BA4C0E" w:rsidP="000E6071">
            <w:pPr>
              <w:pStyle w:val="a5"/>
              <w:rPr>
                <w:b w:val="0"/>
              </w:rPr>
            </w:pPr>
            <w:r w:rsidRPr="00D31ADD">
              <w:rPr>
                <w:b w:val="0"/>
              </w:rPr>
              <w:t>12</w:t>
            </w:r>
          </w:p>
        </w:tc>
        <w:tc>
          <w:tcPr>
            <w:tcW w:w="926" w:type="dxa"/>
          </w:tcPr>
          <w:p w:rsidR="00BA4C0E" w:rsidRPr="00D31ADD" w:rsidRDefault="00BA4C0E" w:rsidP="000E6071">
            <w:pPr>
              <w:pStyle w:val="a5"/>
              <w:rPr>
                <w:b w:val="0"/>
              </w:rPr>
            </w:pPr>
            <w:r w:rsidRPr="00D31ADD">
              <w:rPr>
                <w:b w:val="0"/>
              </w:rPr>
              <w:t>13</w:t>
            </w:r>
          </w:p>
        </w:tc>
        <w:tc>
          <w:tcPr>
            <w:tcW w:w="948" w:type="dxa"/>
          </w:tcPr>
          <w:p w:rsidR="00BA4C0E" w:rsidRPr="00D31ADD" w:rsidRDefault="00BA4C0E" w:rsidP="000E6071">
            <w:pPr>
              <w:pStyle w:val="a5"/>
              <w:rPr>
                <w:b w:val="0"/>
              </w:rPr>
            </w:pPr>
            <w:r w:rsidRPr="00D31ADD">
              <w:rPr>
                <w:b w:val="0"/>
              </w:rPr>
              <w:t>14</w:t>
            </w:r>
          </w:p>
        </w:tc>
        <w:tc>
          <w:tcPr>
            <w:tcW w:w="948" w:type="dxa"/>
          </w:tcPr>
          <w:p w:rsidR="00BA4C0E" w:rsidRPr="00D31ADD" w:rsidRDefault="00BA4C0E" w:rsidP="000E6071">
            <w:pPr>
              <w:pStyle w:val="a5"/>
              <w:rPr>
                <w:b w:val="0"/>
              </w:rPr>
            </w:pPr>
            <w:r w:rsidRPr="00D31ADD">
              <w:rPr>
                <w:b w:val="0"/>
              </w:rPr>
              <w:t>15</w:t>
            </w:r>
          </w:p>
        </w:tc>
      </w:tr>
      <w:tr w:rsidR="00BA4C0E" w:rsidRPr="009B042D" w:rsidTr="000E6071">
        <w:trPr>
          <w:trHeight w:val="824"/>
        </w:trPr>
        <w:tc>
          <w:tcPr>
            <w:tcW w:w="2252" w:type="dxa"/>
          </w:tcPr>
          <w:p w:rsidR="00BA4C0E" w:rsidRPr="00D31ADD" w:rsidRDefault="00BA4C0E" w:rsidP="000E6071">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210,7</w:t>
            </w:r>
          </w:p>
        </w:tc>
        <w:tc>
          <w:tcPr>
            <w:tcW w:w="981" w:type="dxa"/>
            <w:vAlign w:val="center"/>
          </w:tcPr>
          <w:p w:rsidR="00BA4C0E" w:rsidRPr="00D31ADD" w:rsidRDefault="00BA4C0E" w:rsidP="000E6071">
            <w:pPr>
              <w:pStyle w:val="a5"/>
              <w:rPr>
                <w:b w:val="0"/>
                <w:sz w:val="22"/>
                <w:szCs w:val="22"/>
              </w:rPr>
            </w:pPr>
            <w:r w:rsidRPr="00D31ADD">
              <w:rPr>
                <w:b w:val="0"/>
                <w:sz w:val="22"/>
                <w:szCs w:val="22"/>
              </w:rPr>
              <w:t>209,9</w:t>
            </w:r>
          </w:p>
        </w:tc>
        <w:tc>
          <w:tcPr>
            <w:tcW w:w="916" w:type="dxa"/>
            <w:vAlign w:val="center"/>
          </w:tcPr>
          <w:p w:rsidR="00BA4C0E" w:rsidRPr="00D31ADD" w:rsidRDefault="00BA4C0E" w:rsidP="000E6071">
            <w:pPr>
              <w:pStyle w:val="a5"/>
              <w:rPr>
                <w:b w:val="0"/>
                <w:sz w:val="22"/>
                <w:szCs w:val="22"/>
              </w:rPr>
            </w:pPr>
            <w:r w:rsidRPr="00D31ADD">
              <w:rPr>
                <w:b w:val="0"/>
                <w:sz w:val="22"/>
                <w:szCs w:val="22"/>
              </w:rPr>
              <w:t>209,8</w:t>
            </w:r>
          </w:p>
        </w:tc>
        <w:tc>
          <w:tcPr>
            <w:tcW w:w="949" w:type="dxa"/>
            <w:vAlign w:val="center"/>
          </w:tcPr>
          <w:p w:rsidR="00BA4C0E" w:rsidRPr="00D31ADD" w:rsidRDefault="00BA4C0E" w:rsidP="000E6071">
            <w:pPr>
              <w:pStyle w:val="a5"/>
              <w:rPr>
                <w:b w:val="0"/>
                <w:sz w:val="22"/>
                <w:szCs w:val="22"/>
              </w:rPr>
            </w:pPr>
            <w:r w:rsidRPr="00D31ADD">
              <w:rPr>
                <w:b w:val="0"/>
                <w:sz w:val="22"/>
                <w:szCs w:val="22"/>
              </w:rPr>
              <w:t>211,1</w:t>
            </w:r>
          </w:p>
        </w:tc>
        <w:tc>
          <w:tcPr>
            <w:tcW w:w="947" w:type="dxa"/>
            <w:vAlign w:val="center"/>
          </w:tcPr>
          <w:p w:rsidR="00BA4C0E" w:rsidRPr="00D31ADD" w:rsidRDefault="00BA4C0E" w:rsidP="000E6071">
            <w:pPr>
              <w:pStyle w:val="a5"/>
              <w:rPr>
                <w:b w:val="0"/>
                <w:sz w:val="22"/>
                <w:szCs w:val="22"/>
              </w:rPr>
            </w:pPr>
            <w:r w:rsidRPr="00D31ADD">
              <w:rPr>
                <w:b w:val="0"/>
                <w:sz w:val="22"/>
                <w:szCs w:val="22"/>
              </w:rPr>
              <w:t>212,0</w:t>
            </w:r>
          </w:p>
        </w:tc>
        <w:tc>
          <w:tcPr>
            <w:tcW w:w="1007" w:type="dxa"/>
            <w:vAlign w:val="center"/>
          </w:tcPr>
          <w:p w:rsidR="00BA4C0E" w:rsidRPr="00D31ADD" w:rsidRDefault="00BA4C0E" w:rsidP="000E6071">
            <w:pPr>
              <w:pStyle w:val="a5"/>
              <w:rPr>
                <w:b w:val="0"/>
                <w:sz w:val="22"/>
                <w:szCs w:val="22"/>
              </w:rPr>
            </w:pPr>
            <w:r w:rsidRPr="00D31ADD">
              <w:rPr>
                <w:b w:val="0"/>
                <w:sz w:val="22"/>
                <w:szCs w:val="22"/>
              </w:rPr>
              <w:t>211,0</w:t>
            </w:r>
          </w:p>
        </w:tc>
        <w:tc>
          <w:tcPr>
            <w:tcW w:w="959" w:type="dxa"/>
            <w:vAlign w:val="center"/>
          </w:tcPr>
          <w:p w:rsidR="00BA4C0E" w:rsidRPr="00D31ADD" w:rsidRDefault="00BA4C0E" w:rsidP="000E6071">
            <w:pPr>
              <w:pStyle w:val="a5"/>
              <w:rPr>
                <w:b w:val="0"/>
                <w:sz w:val="22"/>
                <w:szCs w:val="22"/>
              </w:rPr>
            </w:pPr>
            <w:r w:rsidRPr="00D31ADD">
              <w:rPr>
                <w:b w:val="0"/>
                <w:sz w:val="22"/>
                <w:szCs w:val="22"/>
              </w:rPr>
              <w:t>212,0</w:t>
            </w:r>
          </w:p>
        </w:tc>
        <w:tc>
          <w:tcPr>
            <w:tcW w:w="1014" w:type="dxa"/>
            <w:vAlign w:val="center"/>
          </w:tcPr>
          <w:p w:rsidR="00BA4C0E" w:rsidRPr="00D31ADD" w:rsidRDefault="00BA4C0E" w:rsidP="000E6071">
            <w:pPr>
              <w:pStyle w:val="a5"/>
              <w:rPr>
                <w:b w:val="0"/>
                <w:sz w:val="22"/>
                <w:szCs w:val="22"/>
              </w:rPr>
            </w:pPr>
            <w:r w:rsidRPr="00D31ADD">
              <w:rPr>
                <w:b w:val="0"/>
                <w:sz w:val="22"/>
                <w:szCs w:val="22"/>
              </w:rPr>
              <w:t>211,1</w:t>
            </w:r>
          </w:p>
        </w:tc>
        <w:tc>
          <w:tcPr>
            <w:tcW w:w="948" w:type="dxa"/>
            <w:vAlign w:val="center"/>
          </w:tcPr>
          <w:p w:rsidR="00BA4C0E" w:rsidRPr="00D31ADD" w:rsidRDefault="00BA4C0E" w:rsidP="000E6071">
            <w:pPr>
              <w:pStyle w:val="a5"/>
              <w:rPr>
                <w:b w:val="0"/>
                <w:sz w:val="22"/>
                <w:szCs w:val="22"/>
              </w:rPr>
            </w:pPr>
            <w:r w:rsidRPr="00D31ADD">
              <w:rPr>
                <w:b w:val="0"/>
                <w:sz w:val="22"/>
                <w:szCs w:val="22"/>
              </w:rPr>
              <w:t>213,0</w:t>
            </w:r>
          </w:p>
        </w:tc>
        <w:tc>
          <w:tcPr>
            <w:tcW w:w="959" w:type="dxa"/>
            <w:vAlign w:val="center"/>
          </w:tcPr>
          <w:p w:rsidR="00BA4C0E" w:rsidRPr="00D31ADD" w:rsidRDefault="00BA4C0E" w:rsidP="000E6071">
            <w:pPr>
              <w:pStyle w:val="a5"/>
              <w:rPr>
                <w:b w:val="0"/>
                <w:sz w:val="22"/>
                <w:szCs w:val="22"/>
              </w:rPr>
            </w:pPr>
            <w:r w:rsidRPr="00D31ADD">
              <w:rPr>
                <w:b w:val="0"/>
                <w:sz w:val="22"/>
                <w:szCs w:val="22"/>
              </w:rPr>
              <w:t>212,8</w:t>
            </w:r>
          </w:p>
        </w:tc>
        <w:tc>
          <w:tcPr>
            <w:tcW w:w="960" w:type="dxa"/>
            <w:vAlign w:val="center"/>
          </w:tcPr>
          <w:p w:rsidR="00BA4C0E" w:rsidRPr="00D31ADD" w:rsidRDefault="00BA4C0E" w:rsidP="000E6071">
            <w:pPr>
              <w:pStyle w:val="a5"/>
              <w:rPr>
                <w:b w:val="0"/>
                <w:sz w:val="22"/>
                <w:szCs w:val="22"/>
              </w:rPr>
            </w:pPr>
            <w:r w:rsidRPr="00D31ADD">
              <w:rPr>
                <w:b w:val="0"/>
                <w:sz w:val="22"/>
                <w:szCs w:val="22"/>
              </w:rPr>
              <w:t>213,8</w:t>
            </w:r>
          </w:p>
        </w:tc>
        <w:tc>
          <w:tcPr>
            <w:tcW w:w="926" w:type="dxa"/>
            <w:vAlign w:val="center"/>
          </w:tcPr>
          <w:p w:rsidR="00BA4C0E" w:rsidRPr="00D31ADD" w:rsidRDefault="00BA4C0E" w:rsidP="000E6071">
            <w:pPr>
              <w:pStyle w:val="a5"/>
              <w:rPr>
                <w:b w:val="0"/>
                <w:sz w:val="22"/>
                <w:szCs w:val="22"/>
              </w:rPr>
            </w:pPr>
            <w:r w:rsidRPr="00D31ADD">
              <w:rPr>
                <w:b w:val="0"/>
                <w:sz w:val="22"/>
                <w:szCs w:val="22"/>
              </w:rPr>
              <w:t>214,6</w:t>
            </w:r>
          </w:p>
        </w:tc>
        <w:tc>
          <w:tcPr>
            <w:tcW w:w="948" w:type="dxa"/>
            <w:vAlign w:val="center"/>
          </w:tcPr>
          <w:p w:rsidR="00BA4C0E" w:rsidRPr="00D31ADD" w:rsidRDefault="00BA4C0E" w:rsidP="000E6071">
            <w:pPr>
              <w:pStyle w:val="a5"/>
              <w:rPr>
                <w:b w:val="0"/>
                <w:sz w:val="22"/>
                <w:szCs w:val="22"/>
              </w:rPr>
            </w:pPr>
            <w:r w:rsidRPr="00D31ADD">
              <w:rPr>
                <w:b w:val="0"/>
                <w:sz w:val="22"/>
                <w:szCs w:val="22"/>
              </w:rPr>
              <w:t>214,22</w:t>
            </w:r>
          </w:p>
        </w:tc>
        <w:tc>
          <w:tcPr>
            <w:tcW w:w="948" w:type="dxa"/>
            <w:vAlign w:val="center"/>
          </w:tcPr>
          <w:p w:rsidR="00BA4C0E" w:rsidRPr="00D31ADD" w:rsidRDefault="00BA4C0E" w:rsidP="000E6071">
            <w:pPr>
              <w:pStyle w:val="a5"/>
              <w:rPr>
                <w:b w:val="0"/>
                <w:sz w:val="22"/>
                <w:szCs w:val="22"/>
              </w:rPr>
            </w:pPr>
            <w:r w:rsidRPr="00D31ADD">
              <w:rPr>
                <w:b w:val="0"/>
                <w:sz w:val="22"/>
                <w:szCs w:val="22"/>
              </w:rPr>
              <w:t>215,0</w:t>
            </w:r>
          </w:p>
        </w:tc>
      </w:tr>
      <w:tr w:rsidR="00BA4C0E" w:rsidRPr="009B042D" w:rsidTr="000E6071">
        <w:trPr>
          <w:trHeight w:val="281"/>
        </w:trPr>
        <w:tc>
          <w:tcPr>
            <w:tcW w:w="2252" w:type="dxa"/>
          </w:tcPr>
          <w:p w:rsidR="00BA4C0E" w:rsidRPr="00D31ADD" w:rsidRDefault="00BA4C0E" w:rsidP="000E6071">
            <w:pPr>
              <w:pStyle w:val="a5"/>
              <w:rPr>
                <w:b w:val="0"/>
              </w:rPr>
            </w:pPr>
            <w:r w:rsidRPr="00D31ADD">
              <w:rPr>
                <w:b w:val="0"/>
              </w:rPr>
              <w:t xml:space="preserve">Длина,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0</w:t>
            </w:r>
          </w:p>
        </w:tc>
        <w:tc>
          <w:tcPr>
            <w:tcW w:w="981" w:type="dxa"/>
            <w:vAlign w:val="center"/>
          </w:tcPr>
          <w:p w:rsidR="00BA4C0E" w:rsidRPr="00D31ADD" w:rsidRDefault="00BA4C0E" w:rsidP="000E6071">
            <w:pPr>
              <w:pStyle w:val="a5"/>
              <w:rPr>
                <w:b w:val="0"/>
                <w:sz w:val="22"/>
                <w:szCs w:val="22"/>
              </w:rPr>
            </w:pPr>
            <w:r w:rsidRPr="00D31ADD">
              <w:rPr>
                <w:b w:val="0"/>
                <w:sz w:val="22"/>
                <w:szCs w:val="22"/>
              </w:rPr>
              <w:t>30,0</w:t>
            </w:r>
          </w:p>
        </w:tc>
        <w:tc>
          <w:tcPr>
            <w:tcW w:w="916" w:type="dxa"/>
            <w:vAlign w:val="center"/>
          </w:tcPr>
          <w:p w:rsidR="00BA4C0E" w:rsidRPr="00D31ADD" w:rsidRDefault="00BA4C0E" w:rsidP="000E6071">
            <w:pPr>
              <w:pStyle w:val="a5"/>
              <w:rPr>
                <w:b w:val="0"/>
                <w:sz w:val="22"/>
                <w:szCs w:val="22"/>
              </w:rPr>
            </w:pPr>
            <w:r w:rsidRPr="00D31ADD">
              <w:rPr>
                <w:b w:val="0"/>
                <w:sz w:val="22"/>
                <w:szCs w:val="22"/>
              </w:rPr>
              <w:t>90,0</w:t>
            </w:r>
          </w:p>
        </w:tc>
        <w:tc>
          <w:tcPr>
            <w:tcW w:w="949" w:type="dxa"/>
            <w:vAlign w:val="center"/>
          </w:tcPr>
          <w:p w:rsidR="00BA4C0E" w:rsidRPr="00D31ADD" w:rsidRDefault="00BA4C0E" w:rsidP="000E6071">
            <w:pPr>
              <w:pStyle w:val="a5"/>
              <w:rPr>
                <w:b w:val="0"/>
                <w:sz w:val="22"/>
                <w:szCs w:val="22"/>
              </w:rPr>
            </w:pPr>
            <w:r w:rsidRPr="00D31ADD">
              <w:rPr>
                <w:b w:val="0"/>
                <w:sz w:val="22"/>
                <w:szCs w:val="22"/>
              </w:rPr>
              <w:t>186,0</w:t>
            </w:r>
          </w:p>
        </w:tc>
        <w:tc>
          <w:tcPr>
            <w:tcW w:w="947" w:type="dxa"/>
            <w:vAlign w:val="center"/>
          </w:tcPr>
          <w:p w:rsidR="00BA4C0E" w:rsidRPr="00D31ADD" w:rsidRDefault="00BA4C0E" w:rsidP="000E6071">
            <w:pPr>
              <w:pStyle w:val="a5"/>
              <w:rPr>
                <w:b w:val="0"/>
                <w:sz w:val="22"/>
                <w:szCs w:val="22"/>
              </w:rPr>
            </w:pPr>
            <w:r w:rsidRPr="00D31ADD">
              <w:rPr>
                <w:b w:val="0"/>
                <w:sz w:val="22"/>
                <w:szCs w:val="22"/>
              </w:rPr>
              <w:t>354,0</w:t>
            </w:r>
          </w:p>
        </w:tc>
        <w:tc>
          <w:tcPr>
            <w:tcW w:w="1007" w:type="dxa"/>
            <w:vAlign w:val="center"/>
          </w:tcPr>
          <w:p w:rsidR="00BA4C0E" w:rsidRPr="00D31ADD" w:rsidRDefault="00BA4C0E" w:rsidP="000E6071">
            <w:pPr>
              <w:pStyle w:val="a5"/>
              <w:rPr>
                <w:b w:val="0"/>
                <w:sz w:val="22"/>
                <w:szCs w:val="22"/>
              </w:rPr>
            </w:pPr>
            <w:r w:rsidRPr="00D31ADD">
              <w:rPr>
                <w:b w:val="0"/>
                <w:sz w:val="22"/>
                <w:szCs w:val="22"/>
              </w:rPr>
              <w:t>714,0</w:t>
            </w:r>
          </w:p>
        </w:tc>
        <w:tc>
          <w:tcPr>
            <w:tcW w:w="959" w:type="dxa"/>
            <w:vAlign w:val="center"/>
          </w:tcPr>
          <w:p w:rsidR="00BA4C0E" w:rsidRPr="00D31ADD" w:rsidRDefault="00BA4C0E" w:rsidP="000E6071">
            <w:pPr>
              <w:pStyle w:val="a5"/>
              <w:rPr>
                <w:b w:val="0"/>
                <w:sz w:val="22"/>
                <w:szCs w:val="22"/>
              </w:rPr>
            </w:pPr>
            <w:r w:rsidRPr="00D31ADD">
              <w:rPr>
                <w:b w:val="0"/>
                <w:sz w:val="22"/>
                <w:szCs w:val="22"/>
              </w:rPr>
              <w:t>642,0</w:t>
            </w:r>
          </w:p>
        </w:tc>
        <w:tc>
          <w:tcPr>
            <w:tcW w:w="1014" w:type="dxa"/>
            <w:vAlign w:val="center"/>
          </w:tcPr>
          <w:p w:rsidR="00BA4C0E" w:rsidRPr="00D31ADD" w:rsidRDefault="00BA4C0E" w:rsidP="000E6071">
            <w:pPr>
              <w:pStyle w:val="a5"/>
              <w:rPr>
                <w:b w:val="0"/>
                <w:sz w:val="22"/>
                <w:szCs w:val="22"/>
              </w:rPr>
            </w:pPr>
            <w:r w:rsidRPr="00D31ADD">
              <w:rPr>
                <w:b w:val="0"/>
                <w:sz w:val="22"/>
                <w:szCs w:val="22"/>
              </w:rPr>
              <w:t>854,0</w:t>
            </w:r>
          </w:p>
        </w:tc>
        <w:tc>
          <w:tcPr>
            <w:tcW w:w="948" w:type="dxa"/>
            <w:vAlign w:val="center"/>
          </w:tcPr>
          <w:p w:rsidR="00BA4C0E" w:rsidRPr="00D31ADD" w:rsidRDefault="00BA4C0E" w:rsidP="000E6071">
            <w:pPr>
              <w:pStyle w:val="a5"/>
              <w:rPr>
                <w:b w:val="0"/>
                <w:sz w:val="22"/>
                <w:szCs w:val="22"/>
              </w:rPr>
            </w:pPr>
            <w:r w:rsidRPr="00D31ADD">
              <w:rPr>
                <w:b w:val="0"/>
                <w:sz w:val="22"/>
                <w:szCs w:val="22"/>
              </w:rPr>
              <w:t>874,0</w:t>
            </w:r>
          </w:p>
        </w:tc>
        <w:tc>
          <w:tcPr>
            <w:tcW w:w="959" w:type="dxa"/>
            <w:vAlign w:val="center"/>
          </w:tcPr>
          <w:p w:rsidR="00BA4C0E" w:rsidRPr="00D31ADD" w:rsidRDefault="00BA4C0E" w:rsidP="000E6071">
            <w:pPr>
              <w:pStyle w:val="a5"/>
              <w:rPr>
                <w:b w:val="0"/>
                <w:sz w:val="22"/>
                <w:szCs w:val="22"/>
              </w:rPr>
            </w:pPr>
            <w:r w:rsidRPr="00D31ADD">
              <w:rPr>
                <w:b w:val="0"/>
                <w:sz w:val="22"/>
                <w:szCs w:val="22"/>
              </w:rPr>
              <w:t>964,0</w:t>
            </w:r>
          </w:p>
        </w:tc>
        <w:tc>
          <w:tcPr>
            <w:tcW w:w="960" w:type="dxa"/>
            <w:vAlign w:val="center"/>
          </w:tcPr>
          <w:p w:rsidR="00BA4C0E" w:rsidRPr="00D31ADD" w:rsidRDefault="00BA4C0E" w:rsidP="000E6071">
            <w:pPr>
              <w:pStyle w:val="a5"/>
              <w:rPr>
                <w:b w:val="0"/>
                <w:sz w:val="22"/>
                <w:szCs w:val="22"/>
              </w:rPr>
            </w:pPr>
            <w:r w:rsidRPr="00D31ADD">
              <w:rPr>
                <w:b w:val="0"/>
                <w:sz w:val="22"/>
                <w:szCs w:val="22"/>
              </w:rPr>
              <w:t>592,1</w:t>
            </w:r>
          </w:p>
        </w:tc>
        <w:tc>
          <w:tcPr>
            <w:tcW w:w="926" w:type="dxa"/>
            <w:vAlign w:val="center"/>
          </w:tcPr>
          <w:p w:rsidR="00BA4C0E" w:rsidRPr="00D31ADD" w:rsidRDefault="00BA4C0E" w:rsidP="000E6071">
            <w:pPr>
              <w:pStyle w:val="a5"/>
              <w:rPr>
                <w:b w:val="0"/>
                <w:sz w:val="22"/>
                <w:szCs w:val="22"/>
              </w:rPr>
            </w:pPr>
            <w:r w:rsidRPr="00D31ADD">
              <w:rPr>
                <w:b w:val="0"/>
                <w:sz w:val="22"/>
                <w:szCs w:val="22"/>
              </w:rPr>
              <w:t>656,35</w:t>
            </w:r>
          </w:p>
        </w:tc>
        <w:tc>
          <w:tcPr>
            <w:tcW w:w="948" w:type="dxa"/>
            <w:vAlign w:val="center"/>
          </w:tcPr>
          <w:p w:rsidR="00BA4C0E" w:rsidRPr="00D31ADD" w:rsidRDefault="00BA4C0E" w:rsidP="000E6071">
            <w:pPr>
              <w:pStyle w:val="a5"/>
              <w:rPr>
                <w:b w:val="0"/>
                <w:sz w:val="22"/>
                <w:szCs w:val="22"/>
              </w:rPr>
            </w:pPr>
            <w:r w:rsidRPr="00D31ADD">
              <w:rPr>
                <w:b w:val="0"/>
                <w:sz w:val="22"/>
                <w:szCs w:val="22"/>
              </w:rPr>
              <w:t>733,75</w:t>
            </w:r>
          </w:p>
        </w:tc>
        <w:tc>
          <w:tcPr>
            <w:tcW w:w="948" w:type="dxa"/>
          </w:tcPr>
          <w:p w:rsidR="00BA4C0E" w:rsidRPr="00D31ADD" w:rsidRDefault="00BA4C0E" w:rsidP="000E6071">
            <w:pPr>
              <w:pStyle w:val="a5"/>
              <w:rPr>
                <w:b w:val="0"/>
                <w:sz w:val="22"/>
                <w:szCs w:val="22"/>
              </w:rPr>
            </w:pPr>
            <w:r w:rsidRPr="00D31ADD">
              <w:rPr>
                <w:b w:val="0"/>
                <w:sz w:val="22"/>
                <w:szCs w:val="22"/>
              </w:rPr>
              <w:t>935,25</w:t>
            </w:r>
          </w:p>
        </w:tc>
      </w:tr>
      <w:tr w:rsidR="00BA4C0E" w:rsidRPr="009B042D" w:rsidTr="000E6071">
        <w:trPr>
          <w:trHeight w:val="262"/>
        </w:trPr>
        <w:tc>
          <w:tcPr>
            <w:tcW w:w="2252" w:type="dxa"/>
          </w:tcPr>
          <w:p w:rsidR="00BA4C0E" w:rsidRPr="00D31ADD" w:rsidRDefault="00BA4C0E" w:rsidP="000E6071">
            <w:pPr>
              <w:pStyle w:val="a5"/>
              <w:rPr>
                <w:b w:val="0"/>
              </w:rPr>
            </w:pPr>
            <w:r w:rsidRPr="00D31ADD">
              <w:rPr>
                <w:b w:val="0"/>
              </w:rPr>
              <w:t xml:space="preserve">Диаметр, </w:t>
            </w:r>
            <w:proofErr w:type="gramStart"/>
            <w:r w:rsidRPr="00D31ADD">
              <w:rPr>
                <w:b w:val="0"/>
                <w:i/>
              </w:rPr>
              <w:t>мм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313</w:t>
            </w:r>
          </w:p>
        </w:tc>
        <w:tc>
          <w:tcPr>
            <w:tcW w:w="981" w:type="dxa"/>
            <w:vAlign w:val="center"/>
          </w:tcPr>
          <w:p w:rsidR="00BA4C0E" w:rsidRPr="00D31ADD" w:rsidRDefault="00BA4C0E" w:rsidP="000E6071">
            <w:pPr>
              <w:pStyle w:val="a5"/>
              <w:rPr>
                <w:b w:val="0"/>
                <w:sz w:val="22"/>
                <w:szCs w:val="22"/>
              </w:rPr>
            </w:pPr>
            <w:r w:rsidRPr="00D31ADD">
              <w:rPr>
                <w:b w:val="0"/>
                <w:sz w:val="22"/>
                <w:szCs w:val="22"/>
              </w:rPr>
              <w:t>313</w:t>
            </w:r>
          </w:p>
        </w:tc>
        <w:tc>
          <w:tcPr>
            <w:tcW w:w="916" w:type="dxa"/>
            <w:vAlign w:val="center"/>
          </w:tcPr>
          <w:p w:rsidR="00BA4C0E" w:rsidRPr="00D31ADD" w:rsidRDefault="00BA4C0E" w:rsidP="000E6071">
            <w:pPr>
              <w:pStyle w:val="a5"/>
              <w:rPr>
                <w:b w:val="0"/>
                <w:sz w:val="22"/>
                <w:szCs w:val="22"/>
              </w:rPr>
            </w:pPr>
            <w:r w:rsidRPr="00D31ADD">
              <w:rPr>
                <w:b w:val="0"/>
                <w:sz w:val="22"/>
                <w:szCs w:val="22"/>
              </w:rPr>
              <w:t>313</w:t>
            </w:r>
          </w:p>
        </w:tc>
        <w:tc>
          <w:tcPr>
            <w:tcW w:w="949" w:type="dxa"/>
            <w:vAlign w:val="center"/>
          </w:tcPr>
          <w:p w:rsidR="00BA4C0E" w:rsidRPr="00D31ADD" w:rsidRDefault="00BA4C0E" w:rsidP="000E6071">
            <w:pPr>
              <w:pStyle w:val="a5"/>
              <w:rPr>
                <w:b w:val="0"/>
                <w:sz w:val="22"/>
                <w:szCs w:val="22"/>
              </w:rPr>
            </w:pPr>
            <w:r w:rsidRPr="00D31ADD">
              <w:rPr>
                <w:b w:val="0"/>
                <w:sz w:val="22"/>
                <w:szCs w:val="22"/>
              </w:rPr>
              <w:t>313</w:t>
            </w:r>
          </w:p>
        </w:tc>
        <w:tc>
          <w:tcPr>
            <w:tcW w:w="947" w:type="dxa"/>
            <w:vAlign w:val="center"/>
          </w:tcPr>
          <w:p w:rsidR="00BA4C0E" w:rsidRPr="00D31ADD" w:rsidRDefault="00BA4C0E" w:rsidP="000E6071">
            <w:pPr>
              <w:pStyle w:val="a5"/>
              <w:rPr>
                <w:b w:val="0"/>
                <w:sz w:val="22"/>
                <w:szCs w:val="22"/>
              </w:rPr>
            </w:pPr>
            <w:r w:rsidRPr="00D31ADD">
              <w:rPr>
                <w:b w:val="0"/>
                <w:sz w:val="22"/>
                <w:szCs w:val="22"/>
              </w:rPr>
              <w:t>209</w:t>
            </w:r>
          </w:p>
        </w:tc>
        <w:tc>
          <w:tcPr>
            <w:tcW w:w="1007" w:type="dxa"/>
            <w:vAlign w:val="center"/>
          </w:tcPr>
          <w:p w:rsidR="00BA4C0E" w:rsidRPr="00D31ADD" w:rsidRDefault="00BA4C0E" w:rsidP="000E6071">
            <w:pPr>
              <w:pStyle w:val="a5"/>
              <w:rPr>
                <w:b w:val="0"/>
                <w:sz w:val="22"/>
                <w:szCs w:val="22"/>
              </w:rPr>
            </w:pPr>
            <w:r w:rsidRPr="00D31ADD">
              <w:rPr>
                <w:b w:val="0"/>
                <w:sz w:val="22"/>
                <w:szCs w:val="22"/>
              </w:rPr>
              <w:t>209</w:t>
            </w:r>
          </w:p>
        </w:tc>
        <w:tc>
          <w:tcPr>
            <w:tcW w:w="959" w:type="dxa"/>
            <w:vAlign w:val="center"/>
          </w:tcPr>
          <w:p w:rsidR="00BA4C0E" w:rsidRPr="00D31ADD" w:rsidRDefault="00BA4C0E" w:rsidP="000E6071">
            <w:pPr>
              <w:pStyle w:val="a5"/>
              <w:rPr>
                <w:b w:val="0"/>
                <w:sz w:val="22"/>
                <w:szCs w:val="22"/>
              </w:rPr>
            </w:pPr>
            <w:r w:rsidRPr="00D31ADD">
              <w:rPr>
                <w:b w:val="0"/>
                <w:sz w:val="22"/>
                <w:szCs w:val="22"/>
              </w:rPr>
              <w:t>207</w:t>
            </w:r>
          </w:p>
        </w:tc>
        <w:tc>
          <w:tcPr>
            <w:tcW w:w="1014"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vAlign w:val="center"/>
          </w:tcPr>
          <w:p w:rsidR="00BA4C0E" w:rsidRPr="00D31ADD" w:rsidRDefault="00BA4C0E" w:rsidP="000E6071">
            <w:pPr>
              <w:pStyle w:val="a5"/>
              <w:rPr>
                <w:b w:val="0"/>
                <w:sz w:val="22"/>
                <w:szCs w:val="22"/>
              </w:rPr>
            </w:pPr>
            <w:r w:rsidRPr="00D31ADD">
              <w:rPr>
                <w:b w:val="0"/>
                <w:sz w:val="22"/>
                <w:szCs w:val="22"/>
              </w:rPr>
              <w:t>147</w:t>
            </w:r>
          </w:p>
        </w:tc>
        <w:tc>
          <w:tcPr>
            <w:tcW w:w="959" w:type="dxa"/>
            <w:vAlign w:val="center"/>
          </w:tcPr>
          <w:p w:rsidR="00BA4C0E" w:rsidRPr="00D31ADD" w:rsidRDefault="00BA4C0E" w:rsidP="000E6071">
            <w:pPr>
              <w:pStyle w:val="a5"/>
              <w:rPr>
                <w:b w:val="0"/>
                <w:sz w:val="22"/>
                <w:szCs w:val="22"/>
              </w:rPr>
            </w:pPr>
            <w:r w:rsidRPr="00D31ADD">
              <w:rPr>
                <w:b w:val="0"/>
                <w:sz w:val="22"/>
                <w:szCs w:val="22"/>
              </w:rPr>
              <w:t>207</w:t>
            </w:r>
          </w:p>
        </w:tc>
        <w:tc>
          <w:tcPr>
            <w:tcW w:w="960" w:type="dxa"/>
            <w:vAlign w:val="center"/>
          </w:tcPr>
          <w:p w:rsidR="00BA4C0E" w:rsidRPr="00D31ADD" w:rsidRDefault="00BA4C0E" w:rsidP="000E6071">
            <w:pPr>
              <w:pStyle w:val="a5"/>
              <w:rPr>
                <w:b w:val="0"/>
                <w:sz w:val="22"/>
                <w:szCs w:val="22"/>
              </w:rPr>
            </w:pPr>
            <w:r w:rsidRPr="00D31ADD">
              <w:rPr>
                <w:b w:val="0"/>
                <w:sz w:val="22"/>
                <w:szCs w:val="22"/>
              </w:rPr>
              <w:t>207</w:t>
            </w:r>
          </w:p>
        </w:tc>
        <w:tc>
          <w:tcPr>
            <w:tcW w:w="926"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vAlign w:val="center"/>
          </w:tcPr>
          <w:p w:rsidR="00BA4C0E" w:rsidRPr="00D31ADD" w:rsidRDefault="00BA4C0E" w:rsidP="000E6071">
            <w:pPr>
              <w:pStyle w:val="a5"/>
              <w:rPr>
                <w:b w:val="0"/>
                <w:sz w:val="22"/>
                <w:szCs w:val="22"/>
              </w:rPr>
            </w:pPr>
            <w:r w:rsidRPr="00D31ADD">
              <w:rPr>
                <w:b w:val="0"/>
                <w:sz w:val="22"/>
                <w:szCs w:val="22"/>
              </w:rPr>
              <w:t>207</w:t>
            </w:r>
          </w:p>
        </w:tc>
        <w:tc>
          <w:tcPr>
            <w:tcW w:w="948" w:type="dxa"/>
          </w:tcPr>
          <w:p w:rsidR="00BA4C0E" w:rsidRPr="00D31ADD" w:rsidRDefault="00BA4C0E" w:rsidP="000E6071">
            <w:pPr>
              <w:pStyle w:val="a5"/>
              <w:rPr>
                <w:b w:val="0"/>
                <w:sz w:val="22"/>
                <w:szCs w:val="22"/>
              </w:rPr>
            </w:pPr>
            <w:r w:rsidRPr="00D31ADD">
              <w:rPr>
                <w:b w:val="0"/>
                <w:sz w:val="22"/>
                <w:szCs w:val="22"/>
              </w:rPr>
              <w:t>100</w:t>
            </w: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305,7</w:t>
            </w:r>
          </w:p>
        </w:tc>
        <w:tc>
          <w:tcPr>
            <w:tcW w:w="981" w:type="dxa"/>
            <w:vAlign w:val="center"/>
          </w:tcPr>
          <w:p w:rsidR="00BA4C0E" w:rsidRPr="00D31ADD" w:rsidRDefault="00BA4C0E" w:rsidP="000E6071">
            <w:pPr>
              <w:pStyle w:val="a5"/>
              <w:rPr>
                <w:b w:val="0"/>
                <w:sz w:val="22"/>
                <w:szCs w:val="22"/>
              </w:rPr>
            </w:pPr>
            <w:r w:rsidRPr="00D31ADD">
              <w:rPr>
                <w:b w:val="0"/>
                <w:sz w:val="22"/>
                <w:szCs w:val="22"/>
              </w:rPr>
              <w:t>305,7</w:t>
            </w:r>
          </w:p>
        </w:tc>
        <w:tc>
          <w:tcPr>
            <w:tcW w:w="916" w:type="dxa"/>
            <w:vAlign w:val="center"/>
          </w:tcPr>
          <w:p w:rsidR="00BA4C0E" w:rsidRPr="00D31ADD" w:rsidRDefault="00BA4C0E" w:rsidP="000E6071">
            <w:pPr>
              <w:pStyle w:val="a5"/>
              <w:rPr>
                <w:b w:val="0"/>
                <w:sz w:val="22"/>
                <w:szCs w:val="22"/>
              </w:rPr>
            </w:pPr>
            <w:r w:rsidRPr="00D31ADD">
              <w:rPr>
                <w:b w:val="0"/>
                <w:sz w:val="22"/>
                <w:szCs w:val="22"/>
              </w:rPr>
              <w:t>305,592</w:t>
            </w:r>
          </w:p>
        </w:tc>
        <w:tc>
          <w:tcPr>
            <w:tcW w:w="949" w:type="dxa"/>
            <w:vAlign w:val="center"/>
          </w:tcPr>
          <w:p w:rsidR="00BA4C0E" w:rsidRPr="00D31ADD" w:rsidRDefault="00BA4C0E" w:rsidP="000E6071">
            <w:pPr>
              <w:pStyle w:val="a5"/>
              <w:rPr>
                <w:b w:val="0"/>
                <w:sz w:val="22"/>
                <w:szCs w:val="22"/>
              </w:rPr>
            </w:pPr>
            <w:r w:rsidRPr="00D31ADD">
              <w:rPr>
                <w:b w:val="0"/>
                <w:sz w:val="22"/>
                <w:szCs w:val="22"/>
              </w:rPr>
              <w:t>305,459</w:t>
            </w:r>
          </w:p>
        </w:tc>
        <w:tc>
          <w:tcPr>
            <w:tcW w:w="947" w:type="dxa"/>
            <w:vAlign w:val="center"/>
          </w:tcPr>
          <w:p w:rsidR="00BA4C0E" w:rsidRPr="00D31ADD" w:rsidRDefault="00BA4C0E" w:rsidP="000E6071">
            <w:pPr>
              <w:pStyle w:val="a5"/>
              <w:rPr>
                <w:b w:val="0"/>
                <w:sz w:val="22"/>
                <w:szCs w:val="22"/>
              </w:rPr>
            </w:pPr>
            <w:r w:rsidRPr="00D31ADD">
              <w:rPr>
                <w:b w:val="0"/>
                <w:sz w:val="22"/>
                <w:szCs w:val="22"/>
              </w:rPr>
              <w:t>304,146</w:t>
            </w:r>
          </w:p>
        </w:tc>
        <w:tc>
          <w:tcPr>
            <w:tcW w:w="1007" w:type="dxa"/>
            <w:vAlign w:val="center"/>
          </w:tcPr>
          <w:p w:rsidR="00BA4C0E" w:rsidRPr="00D31ADD" w:rsidRDefault="00BA4C0E" w:rsidP="000E6071">
            <w:pPr>
              <w:pStyle w:val="a5"/>
              <w:rPr>
                <w:b w:val="0"/>
                <w:sz w:val="22"/>
                <w:szCs w:val="22"/>
              </w:rPr>
            </w:pPr>
            <w:r w:rsidRPr="00D31ADD">
              <w:rPr>
                <w:b w:val="0"/>
                <w:sz w:val="22"/>
                <w:szCs w:val="22"/>
              </w:rPr>
              <w:t>303,94</w:t>
            </w:r>
          </w:p>
        </w:tc>
        <w:tc>
          <w:tcPr>
            <w:tcW w:w="959" w:type="dxa"/>
            <w:vAlign w:val="center"/>
          </w:tcPr>
          <w:p w:rsidR="00BA4C0E" w:rsidRPr="00D31ADD" w:rsidRDefault="00BA4C0E" w:rsidP="000E6071">
            <w:pPr>
              <w:pStyle w:val="a5"/>
              <w:rPr>
                <w:b w:val="0"/>
                <w:sz w:val="22"/>
                <w:szCs w:val="22"/>
              </w:rPr>
            </w:pPr>
            <w:r w:rsidRPr="00D31ADD">
              <w:rPr>
                <w:b w:val="0"/>
                <w:sz w:val="22"/>
                <w:szCs w:val="22"/>
              </w:rPr>
              <w:t>303,713</w:t>
            </w:r>
          </w:p>
        </w:tc>
        <w:tc>
          <w:tcPr>
            <w:tcW w:w="1014" w:type="dxa"/>
            <w:vAlign w:val="center"/>
          </w:tcPr>
          <w:p w:rsidR="00BA4C0E" w:rsidRPr="00D31ADD" w:rsidRDefault="00BA4C0E" w:rsidP="000E6071">
            <w:pPr>
              <w:pStyle w:val="a5"/>
              <w:rPr>
                <w:b w:val="0"/>
                <w:sz w:val="22"/>
                <w:szCs w:val="22"/>
              </w:rPr>
            </w:pPr>
            <w:r w:rsidRPr="00D31ADD">
              <w:rPr>
                <w:b w:val="0"/>
                <w:sz w:val="22"/>
                <w:szCs w:val="22"/>
              </w:rPr>
              <w:t>303,706</w:t>
            </w:r>
          </w:p>
        </w:tc>
        <w:tc>
          <w:tcPr>
            <w:tcW w:w="948" w:type="dxa"/>
            <w:vAlign w:val="center"/>
          </w:tcPr>
          <w:p w:rsidR="00BA4C0E" w:rsidRPr="00D31ADD" w:rsidRDefault="00BA4C0E" w:rsidP="000E6071">
            <w:pPr>
              <w:pStyle w:val="a5"/>
              <w:rPr>
                <w:b w:val="0"/>
                <w:sz w:val="22"/>
                <w:szCs w:val="22"/>
              </w:rPr>
            </w:pPr>
            <w:r w:rsidRPr="00D31ADD">
              <w:rPr>
                <w:b w:val="0"/>
                <w:sz w:val="22"/>
                <w:szCs w:val="22"/>
              </w:rPr>
              <w:t>303,663</w:t>
            </w:r>
          </w:p>
        </w:tc>
        <w:tc>
          <w:tcPr>
            <w:tcW w:w="959" w:type="dxa"/>
            <w:vAlign w:val="center"/>
          </w:tcPr>
          <w:p w:rsidR="00BA4C0E" w:rsidRPr="00D31ADD" w:rsidRDefault="00BA4C0E" w:rsidP="000E6071">
            <w:pPr>
              <w:pStyle w:val="a5"/>
              <w:rPr>
                <w:b w:val="0"/>
                <w:sz w:val="22"/>
                <w:szCs w:val="22"/>
              </w:rPr>
            </w:pPr>
            <w:r w:rsidRPr="00D31ADD">
              <w:rPr>
                <w:b w:val="0"/>
                <w:sz w:val="22"/>
                <w:szCs w:val="22"/>
              </w:rPr>
              <w:t>303,663</w:t>
            </w:r>
          </w:p>
        </w:tc>
        <w:tc>
          <w:tcPr>
            <w:tcW w:w="960" w:type="dxa"/>
            <w:vAlign w:val="center"/>
          </w:tcPr>
          <w:p w:rsidR="00BA4C0E" w:rsidRPr="00D31ADD" w:rsidRDefault="00BA4C0E" w:rsidP="000E6071">
            <w:pPr>
              <w:pStyle w:val="a5"/>
              <w:rPr>
                <w:b w:val="0"/>
                <w:sz w:val="22"/>
                <w:szCs w:val="22"/>
              </w:rPr>
            </w:pPr>
            <w:r w:rsidRPr="00D31ADD">
              <w:rPr>
                <w:b w:val="0"/>
                <w:sz w:val="22"/>
                <w:szCs w:val="22"/>
              </w:rPr>
              <w:t>302,756</w:t>
            </w:r>
          </w:p>
        </w:tc>
        <w:tc>
          <w:tcPr>
            <w:tcW w:w="926" w:type="dxa"/>
            <w:vAlign w:val="center"/>
          </w:tcPr>
          <w:p w:rsidR="00BA4C0E" w:rsidRPr="00D31ADD" w:rsidRDefault="00BA4C0E" w:rsidP="000E6071">
            <w:pPr>
              <w:pStyle w:val="a5"/>
              <w:rPr>
                <w:b w:val="0"/>
                <w:sz w:val="22"/>
                <w:szCs w:val="22"/>
              </w:rPr>
            </w:pPr>
            <w:r w:rsidRPr="00D31ADD">
              <w:rPr>
                <w:b w:val="0"/>
                <w:sz w:val="22"/>
                <w:szCs w:val="22"/>
              </w:rPr>
              <w:t>302,518</w:t>
            </w:r>
          </w:p>
        </w:tc>
        <w:tc>
          <w:tcPr>
            <w:tcW w:w="948" w:type="dxa"/>
            <w:vAlign w:val="center"/>
          </w:tcPr>
          <w:p w:rsidR="00BA4C0E" w:rsidRPr="00D31ADD" w:rsidRDefault="00BA4C0E" w:rsidP="000E6071">
            <w:pPr>
              <w:pStyle w:val="a5"/>
              <w:rPr>
                <w:b w:val="0"/>
                <w:sz w:val="22"/>
                <w:szCs w:val="22"/>
              </w:rPr>
            </w:pPr>
            <w:r w:rsidRPr="00D31ADD">
              <w:rPr>
                <w:b w:val="0"/>
                <w:sz w:val="22"/>
                <w:szCs w:val="22"/>
              </w:rPr>
              <w:t>302,322</w:t>
            </w:r>
          </w:p>
        </w:tc>
        <w:tc>
          <w:tcPr>
            <w:tcW w:w="948" w:type="dxa"/>
            <w:vAlign w:val="center"/>
          </w:tcPr>
          <w:p w:rsidR="00BA4C0E" w:rsidRPr="00D31ADD" w:rsidRDefault="00BA4C0E" w:rsidP="000E6071">
            <w:pPr>
              <w:pStyle w:val="a5"/>
              <w:rPr>
                <w:b w:val="0"/>
                <w:sz w:val="22"/>
                <w:szCs w:val="22"/>
              </w:rPr>
            </w:pPr>
            <w:r w:rsidRPr="00D31ADD">
              <w:rPr>
                <w:b w:val="0"/>
                <w:sz w:val="22"/>
                <w:szCs w:val="22"/>
              </w:rPr>
              <w:t>299,734</w:t>
            </w:r>
          </w:p>
        </w:tc>
      </w:tr>
      <w:tr w:rsidR="00BA4C0E" w:rsidRPr="009B042D" w:rsidTr="000E6071">
        <w:trPr>
          <w:trHeight w:val="585"/>
        </w:trPr>
        <w:tc>
          <w:tcPr>
            <w:tcW w:w="2252" w:type="dxa"/>
          </w:tcPr>
          <w:p w:rsidR="00BA4C0E" w:rsidRPr="00D31ADD" w:rsidRDefault="00BA4C0E" w:rsidP="000E6071">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238,764</w:t>
            </w:r>
          </w:p>
        </w:tc>
        <w:tc>
          <w:tcPr>
            <w:tcW w:w="981" w:type="dxa"/>
            <w:vAlign w:val="center"/>
          </w:tcPr>
          <w:p w:rsidR="00BA4C0E" w:rsidRPr="00D31ADD" w:rsidRDefault="00BA4C0E" w:rsidP="000E6071">
            <w:pPr>
              <w:pStyle w:val="a5"/>
              <w:rPr>
                <w:b w:val="0"/>
                <w:sz w:val="22"/>
                <w:szCs w:val="22"/>
              </w:rPr>
            </w:pPr>
            <w:r w:rsidRPr="00D31ADD">
              <w:rPr>
                <w:b w:val="0"/>
                <w:sz w:val="22"/>
                <w:szCs w:val="22"/>
              </w:rPr>
              <w:t>238,807</w:t>
            </w:r>
          </w:p>
        </w:tc>
        <w:tc>
          <w:tcPr>
            <w:tcW w:w="916" w:type="dxa"/>
            <w:vAlign w:val="center"/>
          </w:tcPr>
          <w:p w:rsidR="00BA4C0E" w:rsidRPr="00D31ADD" w:rsidRDefault="00BA4C0E" w:rsidP="000E6071">
            <w:pPr>
              <w:pStyle w:val="a5"/>
              <w:rPr>
                <w:b w:val="0"/>
                <w:sz w:val="22"/>
                <w:szCs w:val="22"/>
              </w:rPr>
            </w:pPr>
            <w:r w:rsidRPr="00D31ADD">
              <w:rPr>
                <w:b w:val="0"/>
                <w:sz w:val="22"/>
                <w:szCs w:val="22"/>
              </w:rPr>
              <w:t>238,872</w:t>
            </w:r>
          </w:p>
        </w:tc>
        <w:tc>
          <w:tcPr>
            <w:tcW w:w="949" w:type="dxa"/>
            <w:vAlign w:val="center"/>
          </w:tcPr>
          <w:p w:rsidR="00BA4C0E" w:rsidRPr="00D31ADD" w:rsidRDefault="00BA4C0E" w:rsidP="000E6071">
            <w:pPr>
              <w:pStyle w:val="a5"/>
              <w:rPr>
                <w:b w:val="0"/>
                <w:sz w:val="22"/>
                <w:szCs w:val="22"/>
              </w:rPr>
            </w:pPr>
            <w:r w:rsidRPr="00D31ADD">
              <w:rPr>
                <w:b w:val="0"/>
                <w:sz w:val="22"/>
                <w:szCs w:val="22"/>
              </w:rPr>
              <w:t>239,005</w:t>
            </w:r>
          </w:p>
        </w:tc>
        <w:tc>
          <w:tcPr>
            <w:tcW w:w="947" w:type="dxa"/>
            <w:vAlign w:val="center"/>
          </w:tcPr>
          <w:p w:rsidR="00BA4C0E" w:rsidRPr="00D31ADD" w:rsidRDefault="00BA4C0E" w:rsidP="000E6071">
            <w:pPr>
              <w:pStyle w:val="a5"/>
              <w:rPr>
                <w:b w:val="0"/>
                <w:sz w:val="22"/>
                <w:szCs w:val="22"/>
              </w:rPr>
            </w:pPr>
            <w:r w:rsidRPr="00D31ADD">
              <w:rPr>
                <w:b w:val="0"/>
                <w:sz w:val="22"/>
                <w:szCs w:val="22"/>
              </w:rPr>
              <w:t>240,318</w:t>
            </w:r>
          </w:p>
        </w:tc>
        <w:tc>
          <w:tcPr>
            <w:tcW w:w="1007" w:type="dxa"/>
            <w:vAlign w:val="center"/>
          </w:tcPr>
          <w:p w:rsidR="00BA4C0E" w:rsidRPr="00D31ADD" w:rsidRDefault="00BA4C0E" w:rsidP="000E6071">
            <w:pPr>
              <w:pStyle w:val="a5"/>
              <w:rPr>
                <w:b w:val="0"/>
                <w:sz w:val="22"/>
                <w:szCs w:val="22"/>
              </w:rPr>
            </w:pPr>
            <w:r w:rsidRPr="00D31ADD">
              <w:rPr>
                <w:b w:val="0"/>
                <w:sz w:val="22"/>
                <w:szCs w:val="22"/>
              </w:rPr>
              <w:t>240,523</w:t>
            </w:r>
          </w:p>
        </w:tc>
        <w:tc>
          <w:tcPr>
            <w:tcW w:w="959" w:type="dxa"/>
            <w:vAlign w:val="center"/>
          </w:tcPr>
          <w:p w:rsidR="00BA4C0E" w:rsidRPr="00D31ADD" w:rsidRDefault="00BA4C0E" w:rsidP="000E6071">
            <w:pPr>
              <w:pStyle w:val="a5"/>
              <w:rPr>
                <w:b w:val="0"/>
                <w:sz w:val="22"/>
                <w:szCs w:val="22"/>
              </w:rPr>
            </w:pPr>
            <w:r w:rsidRPr="00D31ADD">
              <w:rPr>
                <w:b w:val="0"/>
                <w:sz w:val="22"/>
                <w:szCs w:val="22"/>
              </w:rPr>
              <w:t>240,751</w:t>
            </w:r>
          </w:p>
        </w:tc>
        <w:tc>
          <w:tcPr>
            <w:tcW w:w="1014" w:type="dxa"/>
            <w:vAlign w:val="center"/>
          </w:tcPr>
          <w:p w:rsidR="00BA4C0E" w:rsidRPr="00D31ADD" w:rsidRDefault="00BA4C0E" w:rsidP="000E6071">
            <w:pPr>
              <w:pStyle w:val="a5"/>
              <w:rPr>
                <w:b w:val="0"/>
                <w:sz w:val="22"/>
                <w:szCs w:val="22"/>
              </w:rPr>
            </w:pPr>
            <w:r w:rsidRPr="00D31ADD">
              <w:rPr>
                <w:b w:val="0"/>
                <w:sz w:val="22"/>
                <w:szCs w:val="22"/>
              </w:rPr>
              <w:t>240,756</w:t>
            </w:r>
          </w:p>
        </w:tc>
        <w:tc>
          <w:tcPr>
            <w:tcW w:w="948" w:type="dxa"/>
            <w:vAlign w:val="center"/>
          </w:tcPr>
          <w:p w:rsidR="00BA4C0E" w:rsidRPr="00D31ADD" w:rsidRDefault="00BA4C0E" w:rsidP="000E6071">
            <w:pPr>
              <w:pStyle w:val="a5"/>
              <w:rPr>
                <w:b w:val="0"/>
                <w:sz w:val="22"/>
                <w:szCs w:val="22"/>
              </w:rPr>
            </w:pPr>
            <w:r w:rsidRPr="00D31ADD">
              <w:rPr>
                <w:b w:val="0"/>
                <w:sz w:val="22"/>
                <w:szCs w:val="22"/>
              </w:rPr>
              <w:t>240,801</w:t>
            </w:r>
          </w:p>
        </w:tc>
        <w:tc>
          <w:tcPr>
            <w:tcW w:w="959" w:type="dxa"/>
            <w:vAlign w:val="center"/>
          </w:tcPr>
          <w:p w:rsidR="00BA4C0E" w:rsidRPr="00D31ADD" w:rsidRDefault="00BA4C0E" w:rsidP="000E6071">
            <w:pPr>
              <w:pStyle w:val="a5"/>
              <w:rPr>
                <w:b w:val="0"/>
                <w:sz w:val="22"/>
                <w:szCs w:val="22"/>
              </w:rPr>
            </w:pPr>
            <w:r w:rsidRPr="00D31ADD">
              <w:rPr>
                <w:b w:val="0"/>
                <w:sz w:val="22"/>
                <w:szCs w:val="22"/>
              </w:rPr>
              <w:t>240,801</w:t>
            </w:r>
          </w:p>
        </w:tc>
        <w:tc>
          <w:tcPr>
            <w:tcW w:w="960" w:type="dxa"/>
            <w:vAlign w:val="center"/>
          </w:tcPr>
          <w:p w:rsidR="00BA4C0E" w:rsidRPr="00D31ADD" w:rsidRDefault="00BA4C0E" w:rsidP="000E6071">
            <w:pPr>
              <w:pStyle w:val="a5"/>
              <w:rPr>
                <w:b w:val="0"/>
                <w:sz w:val="22"/>
                <w:szCs w:val="22"/>
              </w:rPr>
            </w:pPr>
            <w:r w:rsidRPr="00D31ADD">
              <w:rPr>
                <w:b w:val="0"/>
                <w:sz w:val="22"/>
                <w:szCs w:val="22"/>
              </w:rPr>
              <w:t>241,707</w:t>
            </w:r>
          </w:p>
        </w:tc>
        <w:tc>
          <w:tcPr>
            <w:tcW w:w="926" w:type="dxa"/>
            <w:vAlign w:val="center"/>
          </w:tcPr>
          <w:p w:rsidR="00BA4C0E" w:rsidRPr="00D31ADD" w:rsidRDefault="00BA4C0E" w:rsidP="000E6071">
            <w:pPr>
              <w:pStyle w:val="a5"/>
              <w:rPr>
                <w:b w:val="0"/>
                <w:sz w:val="22"/>
                <w:szCs w:val="22"/>
              </w:rPr>
            </w:pPr>
            <w:r w:rsidRPr="00D31ADD">
              <w:rPr>
                <w:b w:val="0"/>
                <w:sz w:val="22"/>
                <w:szCs w:val="22"/>
              </w:rPr>
              <w:t>241,946</w:t>
            </w:r>
          </w:p>
        </w:tc>
        <w:tc>
          <w:tcPr>
            <w:tcW w:w="948" w:type="dxa"/>
            <w:vAlign w:val="center"/>
          </w:tcPr>
          <w:p w:rsidR="00BA4C0E" w:rsidRPr="00D31ADD" w:rsidRDefault="00BA4C0E" w:rsidP="000E6071">
            <w:pPr>
              <w:pStyle w:val="a5"/>
              <w:rPr>
                <w:b w:val="0"/>
                <w:sz w:val="22"/>
                <w:szCs w:val="22"/>
              </w:rPr>
            </w:pPr>
            <w:r w:rsidRPr="00D31ADD">
              <w:rPr>
                <w:b w:val="0"/>
                <w:sz w:val="22"/>
                <w:szCs w:val="22"/>
              </w:rPr>
              <w:t>242,142</w:t>
            </w:r>
          </w:p>
        </w:tc>
        <w:tc>
          <w:tcPr>
            <w:tcW w:w="948" w:type="dxa"/>
            <w:vAlign w:val="center"/>
          </w:tcPr>
          <w:p w:rsidR="00BA4C0E" w:rsidRPr="00D31ADD" w:rsidRDefault="00BA4C0E" w:rsidP="000E6071">
            <w:pPr>
              <w:pStyle w:val="a5"/>
              <w:rPr>
                <w:b w:val="0"/>
                <w:sz w:val="22"/>
                <w:szCs w:val="22"/>
              </w:rPr>
            </w:pPr>
            <w:r w:rsidRPr="00D31ADD">
              <w:rPr>
                <w:b w:val="0"/>
                <w:sz w:val="22"/>
                <w:szCs w:val="22"/>
              </w:rPr>
              <w:t>244,73</w:t>
            </w: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948" w:type="dxa"/>
            <w:vAlign w:val="center"/>
          </w:tcPr>
          <w:p w:rsidR="00BA4C0E" w:rsidRPr="00D31ADD" w:rsidRDefault="00BA4C0E" w:rsidP="000E6071">
            <w:pPr>
              <w:pStyle w:val="a5"/>
              <w:rPr>
                <w:b w:val="0"/>
                <w:sz w:val="22"/>
                <w:szCs w:val="22"/>
              </w:rPr>
            </w:pPr>
            <w:r w:rsidRPr="00D31ADD">
              <w:rPr>
                <w:b w:val="0"/>
                <w:sz w:val="22"/>
                <w:szCs w:val="22"/>
              </w:rPr>
              <w:t>149,7</w:t>
            </w:r>
          </w:p>
        </w:tc>
        <w:tc>
          <w:tcPr>
            <w:tcW w:w="981" w:type="dxa"/>
            <w:vAlign w:val="center"/>
          </w:tcPr>
          <w:p w:rsidR="00BA4C0E" w:rsidRPr="00D31ADD" w:rsidRDefault="00BA4C0E" w:rsidP="000E6071">
            <w:pPr>
              <w:pStyle w:val="a5"/>
              <w:rPr>
                <w:b w:val="0"/>
                <w:sz w:val="22"/>
                <w:szCs w:val="22"/>
              </w:rPr>
            </w:pPr>
            <w:r w:rsidRPr="00D31ADD">
              <w:rPr>
                <w:b w:val="0"/>
                <w:sz w:val="22"/>
                <w:szCs w:val="22"/>
              </w:rPr>
              <w:t>149,7</w:t>
            </w:r>
          </w:p>
        </w:tc>
        <w:tc>
          <w:tcPr>
            <w:tcW w:w="916" w:type="dxa"/>
            <w:vAlign w:val="center"/>
          </w:tcPr>
          <w:p w:rsidR="00BA4C0E" w:rsidRPr="00D31ADD" w:rsidRDefault="00BA4C0E" w:rsidP="000E6071">
            <w:pPr>
              <w:pStyle w:val="a5"/>
              <w:rPr>
                <w:b w:val="0"/>
                <w:sz w:val="22"/>
                <w:szCs w:val="22"/>
              </w:rPr>
            </w:pPr>
            <w:r w:rsidRPr="00D31ADD">
              <w:rPr>
                <w:b w:val="0"/>
                <w:sz w:val="22"/>
                <w:szCs w:val="22"/>
              </w:rPr>
              <w:t>148,3</w:t>
            </w:r>
          </w:p>
        </w:tc>
        <w:tc>
          <w:tcPr>
            <w:tcW w:w="949" w:type="dxa"/>
            <w:vAlign w:val="center"/>
          </w:tcPr>
          <w:p w:rsidR="00BA4C0E" w:rsidRPr="00D31ADD" w:rsidRDefault="00BA4C0E" w:rsidP="000E6071">
            <w:pPr>
              <w:pStyle w:val="a5"/>
              <w:rPr>
                <w:b w:val="0"/>
                <w:sz w:val="22"/>
                <w:szCs w:val="22"/>
              </w:rPr>
            </w:pPr>
            <w:r w:rsidRPr="00D31ADD">
              <w:rPr>
                <w:b w:val="0"/>
                <w:sz w:val="22"/>
                <w:szCs w:val="22"/>
              </w:rPr>
              <w:t>145,7</w:t>
            </w:r>
          </w:p>
        </w:tc>
        <w:tc>
          <w:tcPr>
            <w:tcW w:w="947" w:type="dxa"/>
            <w:vAlign w:val="center"/>
          </w:tcPr>
          <w:p w:rsidR="00BA4C0E" w:rsidRPr="00D31ADD" w:rsidRDefault="00BA4C0E" w:rsidP="000E6071">
            <w:pPr>
              <w:pStyle w:val="a5"/>
              <w:rPr>
                <w:b w:val="0"/>
                <w:sz w:val="22"/>
                <w:szCs w:val="22"/>
              </w:rPr>
            </w:pPr>
            <w:r w:rsidRPr="00D31ADD">
              <w:rPr>
                <w:b w:val="0"/>
                <w:sz w:val="22"/>
                <w:szCs w:val="22"/>
              </w:rPr>
              <w:t>138,6</w:t>
            </w:r>
          </w:p>
        </w:tc>
        <w:tc>
          <w:tcPr>
            <w:tcW w:w="1007" w:type="dxa"/>
            <w:vAlign w:val="center"/>
          </w:tcPr>
          <w:p w:rsidR="00BA4C0E" w:rsidRPr="00D31ADD" w:rsidRDefault="00BA4C0E" w:rsidP="000E6071">
            <w:pPr>
              <w:pStyle w:val="a5"/>
              <w:rPr>
                <w:b w:val="0"/>
                <w:sz w:val="22"/>
                <w:szCs w:val="22"/>
              </w:rPr>
            </w:pPr>
            <w:r w:rsidRPr="00D31ADD">
              <w:rPr>
                <w:b w:val="0"/>
                <w:sz w:val="22"/>
                <w:szCs w:val="22"/>
              </w:rPr>
              <w:t>38,0</w:t>
            </w:r>
          </w:p>
        </w:tc>
        <w:tc>
          <w:tcPr>
            <w:tcW w:w="959" w:type="dxa"/>
            <w:vAlign w:val="center"/>
          </w:tcPr>
          <w:p w:rsidR="00BA4C0E" w:rsidRPr="00D31ADD" w:rsidRDefault="00BA4C0E" w:rsidP="000E6071">
            <w:pPr>
              <w:pStyle w:val="a5"/>
              <w:rPr>
                <w:b w:val="0"/>
                <w:sz w:val="22"/>
                <w:szCs w:val="22"/>
              </w:rPr>
            </w:pPr>
            <w:r w:rsidRPr="00D31ADD">
              <w:rPr>
                <w:b w:val="0"/>
                <w:sz w:val="22"/>
                <w:szCs w:val="22"/>
              </w:rPr>
              <w:t>31,0</w:t>
            </w:r>
          </w:p>
        </w:tc>
        <w:tc>
          <w:tcPr>
            <w:tcW w:w="1014" w:type="dxa"/>
            <w:vAlign w:val="center"/>
          </w:tcPr>
          <w:p w:rsidR="00BA4C0E" w:rsidRPr="00D31ADD" w:rsidRDefault="00BA4C0E" w:rsidP="000E6071">
            <w:pPr>
              <w:pStyle w:val="a5"/>
              <w:rPr>
                <w:b w:val="0"/>
                <w:sz w:val="22"/>
                <w:szCs w:val="22"/>
              </w:rPr>
            </w:pPr>
            <w:r w:rsidRPr="00D31ADD">
              <w:rPr>
                <w:b w:val="0"/>
                <w:sz w:val="22"/>
                <w:szCs w:val="22"/>
              </w:rPr>
              <w:t>23,9</w:t>
            </w:r>
          </w:p>
        </w:tc>
        <w:tc>
          <w:tcPr>
            <w:tcW w:w="948" w:type="dxa"/>
            <w:vAlign w:val="center"/>
          </w:tcPr>
          <w:p w:rsidR="00BA4C0E" w:rsidRPr="00D31ADD" w:rsidRDefault="00BA4C0E" w:rsidP="000E6071">
            <w:pPr>
              <w:pStyle w:val="a5"/>
              <w:rPr>
                <w:b w:val="0"/>
                <w:sz w:val="22"/>
                <w:szCs w:val="22"/>
              </w:rPr>
            </w:pPr>
            <w:r w:rsidRPr="00D31ADD">
              <w:rPr>
                <w:b w:val="0"/>
                <w:sz w:val="22"/>
                <w:szCs w:val="22"/>
              </w:rPr>
              <w:t>20,7</w:t>
            </w:r>
          </w:p>
        </w:tc>
        <w:tc>
          <w:tcPr>
            <w:tcW w:w="959" w:type="dxa"/>
            <w:vAlign w:val="center"/>
          </w:tcPr>
          <w:p w:rsidR="00BA4C0E" w:rsidRPr="00D31ADD" w:rsidRDefault="00BA4C0E" w:rsidP="000E6071">
            <w:pPr>
              <w:pStyle w:val="a5"/>
              <w:rPr>
                <w:b w:val="0"/>
                <w:sz w:val="22"/>
                <w:szCs w:val="22"/>
              </w:rPr>
            </w:pPr>
            <w:r w:rsidRPr="00D31ADD">
              <w:rPr>
                <w:b w:val="0"/>
                <w:sz w:val="22"/>
                <w:szCs w:val="22"/>
              </w:rPr>
              <w:t>1,3</w:t>
            </w:r>
          </w:p>
        </w:tc>
        <w:tc>
          <w:tcPr>
            <w:tcW w:w="960" w:type="dxa"/>
            <w:vAlign w:val="center"/>
          </w:tcPr>
          <w:p w:rsidR="00BA4C0E" w:rsidRPr="00D31ADD" w:rsidRDefault="00BA4C0E" w:rsidP="000E6071">
            <w:pPr>
              <w:pStyle w:val="a5"/>
              <w:rPr>
                <w:b w:val="0"/>
                <w:sz w:val="22"/>
                <w:szCs w:val="22"/>
              </w:rPr>
            </w:pPr>
            <w:r w:rsidRPr="00D31ADD">
              <w:rPr>
                <w:b w:val="0"/>
                <w:sz w:val="22"/>
                <w:szCs w:val="22"/>
              </w:rPr>
              <w:t>100,7</w:t>
            </w:r>
          </w:p>
        </w:tc>
        <w:tc>
          <w:tcPr>
            <w:tcW w:w="926" w:type="dxa"/>
            <w:vAlign w:val="center"/>
          </w:tcPr>
          <w:p w:rsidR="00BA4C0E" w:rsidRPr="00D31ADD" w:rsidRDefault="00BA4C0E" w:rsidP="000E6071">
            <w:pPr>
              <w:pStyle w:val="a5"/>
              <w:rPr>
                <w:b w:val="0"/>
                <w:sz w:val="22"/>
                <w:szCs w:val="22"/>
              </w:rPr>
            </w:pPr>
            <w:r w:rsidRPr="00D31ADD">
              <w:rPr>
                <w:b w:val="0"/>
                <w:sz w:val="22"/>
                <w:szCs w:val="22"/>
              </w:rPr>
              <w:t>81,9</w:t>
            </w:r>
          </w:p>
        </w:tc>
        <w:tc>
          <w:tcPr>
            <w:tcW w:w="948" w:type="dxa"/>
            <w:vAlign w:val="center"/>
          </w:tcPr>
          <w:p w:rsidR="00BA4C0E" w:rsidRPr="00D31ADD" w:rsidRDefault="00BA4C0E" w:rsidP="000E6071">
            <w:pPr>
              <w:pStyle w:val="a5"/>
              <w:rPr>
                <w:b w:val="0"/>
                <w:sz w:val="22"/>
                <w:szCs w:val="22"/>
              </w:rPr>
            </w:pPr>
            <w:r w:rsidRPr="00D31ADD">
              <w:rPr>
                <w:b w:val="0"/>
                <w:sz w:val="22"/>
                <w:szCs w:val="22"/>
              </w:rPr>
              <w:t>70,7</w:t>
            </w:r>
          </w:p>
        </w:tc>
        <w:tc>
          <w:tcPr>
            <w:tcW w:w="948" w:type="dxa"/>
          </w:tcPr>
          <w:p w:rsidR="00BA4C0E" w:rsidRPr="00D31ADD" w:rsidRDefault="00BA4C0E" w:rsidP="000E6071">
            <w:pPr>
              <w:pStyle w:val="a5"/>
              <w:rPr>
                <w:b w:val="0"/>
                <w:sz w:val="22"/>
                <w:szCs w:val="22"/>
              </w:rPr>
            </w:pPr>
            <w:r w:rsidRPr="00D31ADD">
              <w:rPr>
                <w:b w:val="0"/>
                <w:sz w:val="22"/>
                <w:szCs w:val="22"/>
              </w:rPr>
              <w:t>30,1</w:t>
            </w:r>
          </w:p>
        </w:tc>
      </w:tr>
      <w:tr w:rsidR="00BA4C0E" w:rsidTr="000E6071">
        <w:trPr>
          <w:trHeight w:val="674"/>
        </w:trPr>
        <w:tc>
          <w:tcPr>
            <w:tcW w:w="2252" w:type="dxa"/>
            <w:vAlign w:val="center"/>
          </w:tcPr>
          <w:p w:rsidR="00BA4C0E" w:rsidRPr="00D31ADD" w:rsidRDefault="00BA4C0E" w:rsidP="000E6071">
            <w:pPr>
              <w:pStyle w:val="a5"/>
              <w:rPr>
                <w:b w:val="0"/>
              </w:rPr>
            </w:pPr>
            <w:r w:rsidRPr="00D31ADD">
              <w:rPr>
                <w:b w:val="0"/>
              </w:rPr>
              <w:t>Наименование</w:t>
            </w:r>
          </w:p>
        </w:tc>
        <w:tc>
          <w:tcPr>
            <w:tcW w:w="948" w:type="dxa"/>
            <w:vAlign w:val="center"/>
          </w:tcPr>
          <w:p w:rsidR="00BA4C0E" w:rsidRPr="000E6071" w:rsidRDefault="00BA4C0E" w:rsidP="000E6071">
            <w:pPr>
              <w:pStyle w:val="a5"/>
              <w:rPr>
                <w:sz w:val="18"/>
                <w:szCs w:val="18"/>
              </w:rPr>
            </w:pPr>
            <w:r w:rsidRPr="000E6071">
              <w:rPr>
                <w:sz w:val="18"/>
                <w:szCs w:val="18"/>
              </w:rPr>
              <w:t>1УТс-15</w:t>
            </w:r>
          </w:p>
        </w:tc>
        <w:tc>
          <w:tcPr>
            <w:tcW w:w="981" w:type="dxa"/>
            <w:vAlign w:val="center"/>
          </w:tcPr>
          <w:p w:rsidR="00BA4C0E" w:rsidRPr="000E6071" w:rsidRDefault="00BA4C0E" w:rsidP="000E6071">
            <w:pPr>
              <w:pStyle w:val="a5"/>
              <w:rPr>
                <w:sz w:val="18"/>
                <w:szCs w:val="18"/>
              </w:rPr>
            </w:pPr>
            <w:r w:rsidRPr="000E6071">
              <w:rPr>
                <w:sz w:val="18"/>
                <w:szCs w:val="18"/>
              </w:rPr>
              <w:t>1УТс-18</w:t>
            </w:r>
          </w:p>
        </w:tc>
        <w:tc>
          <w:tcPr>
            <w:tcW w:w="916" w:type="dxa"/>
            <w:vAlign w:val="center"/>
          </w:tcPr>
          <w:p w:rsidR="00BA4C0E" w:rsidRPr="000E6071" w:rsidRDefault="00BA4C0E" w:rsidP="000E6071">
            <w:pPr>
              <w:pStyle w:val="a5"/>
              <w:rPr>
                <w:sz w:val="18"/>
                <w:szCs w:val="18"/>
              </w:rPr>
            </w:pPr>
            <w:r w:rsidRPr="000E6071">
              <w:rPr>
                <w:sz w:val="18"/>
                <w:szCs w:val="18"/>
              </w:rPr>
              <w:t>1УТс-16</w:t>
            </w:r>
          </w:p>
        </w:tc>
        <w:tc>
          <w:tcPr>
            <w:tcW w:w="949" w:type="dxa"/>
            <w:vAlign w:val="center"/>
          </w:tcPr>
          <w:p w:rsidR="00BA4C0E" w:rsidRPr="000E6071" w:rsidRDefault="00BA4C0E" w:rsidP="000E6071">
            <w:pPr>
              <w:pStyle w:val="a5"/>
              <w:rPr>
                <w:sz w:val="18"/>
                <w:szCs w:val="18"/>
              </w:rPr>
            </w:pPr>
            <w:r w:rsidRPr="000E6071">
              <w:rPr>
                <w:sz w:val="18"/>
                <w:szCs w:val="18"/>
              </w:rPr>
              <w:t>1УТс-17</w:t>
            </w:r>
          </w:p>
        </w:tc>
        <w:tc>
          <w:tcPr>
            <w:tcW w:w="947" w:type="dxa"/>
            <w:vAlign w:val="center"/>
          </w:tcPr>
          <w:p w:rsidR="00BA4C0E" w:rsidRPr="000E6071" w:rsidRDefault="00BA4C0E" w:rsidP="000E6071">
            <w:pPr>
              <w:pStyle w:val="a5"/>
              <w:rPr>
                <w:sz w:val="18"/>
                <w:szCs w:val="18"/>
              </w:rPr>
            </w:pPr>
            <w:r w:rsidRPr="000E6071">
              <w:rPr>
                <w:sz w:val="18"/>
                <w:szCs w:val="18"/>
              </w:rPr>
              <w:t xml:space="preserve">Гаражи № 1,2 </w:t>
            </w:r>
            <w:proofErr w:type="spellStart"/>
            <w:r w:rsidRPr="000E6071">
              <w:rPr>
                <w:sz w:val="18"/>
                <w:szCs w:val="18"/>
              </w:rPr>
              <w:t>ЦОСтсс</w:t>
            </w:r>
            <w:proofErr w:type="spellEnd"/>
          </w:p>
        </w:tc>
        <w:tc>
          <w:tcPr>
            <w:tcW w:w="1007" w:type="dxa"/>
            <w:vAlign w:val="center"/>
          </w:tcPr>
          <w:p w:rsidR="00BA4C0E" w:rsidRPr="000E6071" w:rsidRDefault="00BA4C0E" w:rsidP="000E6071">
            <w:pPr>
              <w:pStyle w:val="a5"/>
              <w:rPr>
                <w:sz w:val="18"/>
                <w:szCs w:val="18"/>
              </w:rPr>
            </w:pPr>
            <w:r w:rsidRPr="000E6071">
              <w:rPr>
                <w:sz w:val="18"/>
                <w:szCs w:val="18"/>
              </w:rPr>
              <w:t>1УТс-22</w:t>
            </w:r>
          </w:p>
        </w:tc>
        <w:tc>
          <w:tcPr>
            <w:tcW w:w="959" w:type="dxa"/>
            <w:vAlign w:val="center"/>
          </w:tcPr>
          <w:p w:rsidR="00BA4C0E" w:rsidRPr="000E6071" w:rsidRDefault="00BA4C0E" w:rsidP="000E6071">
            <w:pPr>
              <w:pStyle w:val="a5"/>
              <w:rPr>
                <w:sz w:val="18"/>
                <w:szCs w:val="18"/>
              </w:rPr>
            </w:pPr>
            <w:r w:rsidRPr="000E6071">
              <w:rPr>
                <w:sz w:val="18"/>
                <w:szCs w:val="18"/>
              </w:rPr>
              <w:t>1УТс-21</w:t>
            </w:r>
          </w:p>
        </w:tc>
        <w:tc>
          <w:tcPr>
            <w:tcW w:w="1014" w:type="dxa"/>
            <w:vAlign w:val="center"/>
          </w:tcPr>
          <w:p w:rsidR="00BA4C0E" w:rsidRPr="000E6071" w:rsidRDefault="00BA4C0E" w:rsidP="000E6071">
            <w:pPr>
              <w:pStyle w:val="a5"/>
              <w:rPr>
                <w:sz w:val="18"/>
                <w:szCs w:val="18"/>
              </w:rPr>
            </w:pPr>
            <w:r w:rsidRPr="000E6071">
              <w:rPr>
                <w:sz w:val="18"/>
                <w:szCs w:val="18"/>
              </w:rPr>
              <w:t xml:space="preserve">Склад </w:t>
            </w:r>
            <w:proofErr w:type="spellStart"/>
            <w:r w:rsidRPr="000E6071">
              <w:rPr>
                <w:sz w:val="18"/>
                <w:szCs w:val="18"/>
              </w:rPr>
              <w:t>ЦОСтсс</w:t>
            </w:r>
            <w:proofErr w:type="spellEnd"/>
          </w:p>
        </w:tc>
        <w:tc>
          <w:tcPr>
            <w:tcW w:w="948" w:type="dxa"/>
            <w:vAlign w:val="center"/>
          </w:tcPr>
          <w:p w:rsidR="00BA4C0E" w:rsidRPr="000E6071" w:rsidRDefault="00BA4C0E" w:rsidP="000E6071">
            <w:pPr>
              <w:pStyle w:val="a5"/>
              <w:rPr>
                <w:sz w:val="18"/>
                <w:szCs w:val="18"/>
              </w:rPr>
            </w:pPr>
            <w:r w:rsidRPr="000E6071">
              <w:rPr>
                <w:sz w:val="18"/>
                <w:szCs w:val="18"/>
              </w:rPr>
              <w:t>1УТс-19</w:t>
            </w:r>
          </w:p>
        </w:tc>
        <w:tc>
          <w:tcPr>
            <w:tcW w:w="959" w:type="dxa"/>
            <w:vAlign w:val="center"/>
          </w:tcPr>
          <w:p w:rsidR="00BA4C0E" w:rsidRPr="000E6071" w:rsidRDefault="00BA4C0E" w:rsidP="000E6071">
            <w:pPr>
              <w:pStyle w:val="a5"/>
              <w:rPr>
                <w:sz w:val="18"/>
                <w:szCs w:val="18"/>
              </w:rPr>
            </w:pPr>
            <w:r w:rsidRPr="000E6071">
              <w:rPr>
                <w:sz w:val="18"/>
                <w:szCs w:val="18"/>
              </w:rPr>
              <w:t>1УТс-20</w:t>
            </w:r>
          </w:p>
        </w:tc>
        <w:tc>
          <w:tcPr>
            <w:tcW w:w="960" w:type="dxa"/>
            <w:vAlign w:val="center"/>
          </w:tcPr>
          <w:p w:rsidR="00BA4C0E" w:rsidRPr="000E6071" w:rsidRDefault="00BA4C0E" w:rsidP="000E6071">
            <w:pPr>
              <w:pStyle w:val="a5"/>
              <w:rPr>
                <w:sz w:val="18"/>
                <w:szCs w:val="18"/>
              </w:rPr>
            </w:pPr>
            <w:r w:rsidRPr="000E6071">
              <w:rPr>
                <w:sz w:val="18"/>
                <w:szCs w:val="18"/>
              </w:rPr>
              <w:t xml:space="preserve">АБК </w:t>
            </w:r>
            <w:proofErr w:type="spellStart"/>
            <w:r w:rsidRPr="000E6071">
              <w:rPr>
                <w:sz w:val="18"/>
                <w:szCs w:val="18"/>
              </w:rPr>
              <w:t>ЦОСтсс</w:t>
            </w:r>
            <w:proofErr w:type="spellEnd"/>
          </w:p>
        </w:tc>
        <w:tc>
          <w:tcPr>
            <w:tcW w:w="926" w:type="dxa"/>
            <w:vAlign w:val="center"/>
          </w:tcPr>
          <w:p w:rsidR="00BA4C0E" w:rsidRPr="000E6071" w:rsidRDefault="00BA4C0E" w:rsidP="000E6071">
            <w:pPr>
              <w:pStyle w:val="a5"/>
              <w:rPr>
                <w:sz w:val="18"/>
                <w:szCs w:val="18"/>
              </w:rPr>
            </w:pPr>
            <w:r w:rsidRPr="000E6071">
              <w:rPr>
                <w:sz w:val="18"/>
                <w:szCs w:val="18"/>
              </w:rPr>
              <w:t>1УТс-23</w:t>
            </w:r>
          </w:p>
        </w:tc>
        <w:tc>
          <w:tcPr>
            <w:tcW w:w="948" w:type="dxa"/>
            <w:vAlign w:val="center"/>
          </w:tcPr>
          <w:p w:rsidR="00BA4C0E" w:rsidRPr="000E6071" w:rsidRDefault="00BA4C0E" w:rsidP="000E6071">
            <w:pPr>
              <w:pStyle w:val="a5"/>
              <w:rPr>
                <w:sz w:val="18"/>
                <w:szCs w:val="18"/>
              </w:rPr>
            </w:pPr>
            <w:r w:rsidRPr="000E6071">
              <w:rPr>
                <w:sz w:val="18"/>
                <w:szCs w:val="18"/>
              </w:rPr>
              <w:t>1УТс-24</w:t>
            </w:r>
          </w:p>
        </w:tc>
        <w:tc>
          <w:tcPr>
            <w:tcW w:w="948" w:type="dxa"/>
            <w:vAlign w:val="center"/>
          </w:tcPr>
          <w:p w:rsidR="00BA4C0E" w:rsidRPr="00D31ADD" w:rsidRDefault="00BA4C0E" w:rsidP="000E6071">
            <w:pPr>
              <w:pStyle w:val="a5"/>
              <w:rPr>
                <w:b w:val="0"/>
              </w:rPr>
            </w:pPr>
          </w:p>
        </w:tc>
      </w:tr>
      <w:tr w:rsidR="00BA4C0E" w:rsidTr="000E6071">
        <w:trPr>
          <w:trHeight w:val="262"/>
        </w:trPr>
        <w:tc>
          <w:tcPr>
            <w:tcW w:w="2252" w:type="dxa"/>
          </w:tcPr>
          <w:p w:rsidR="00BA4C0E" w:rsidRPr="00D31ADD" w:rsidRDefault="00BA4C0E" w:rsidP="000E6071">
            <w:pPr>
              <w:pStyle w:val="a5"/>
              <w:rPr>
                <w:b w:val="0"/>
              </w:rPr>
            </w:pPr>
            <w:r w:rsidRPr="00D31ADD">
              <w:rPr>
                <w:b w:val="0"/>
              </w:rPr>
              <w:t>1</w:t>
            </w:r>
          </w:p>
        </w:tc>
        <w:tc>
          <w:tcPr>
            <w:tcW w:w="948" w:type="dxa"/>
          </w:tcPr>
          <w:p w:rsidR="00BA4C0E" w:rsidRPr="00D31ADD" w:rsidRDefault="00BA4C0E" w:rsidP="000E6071">
            <w:pPr>
              <w:pStyle w:val="a5"/>
              <w:rPr>
                <w:b w:val="0"/>
              </w:rPr>
            </w:pPr>
            <w:r w:rsidRPr="00D31ADD">
              <w:rPr>
                <w:b w:val="0"/>
              </w:rPr>
              <w:t>16</w:t>
            </w:r>
          </w:p>
        </w:tc>
        <w:tc>
          <w:tcPr>
            <w:tcW w:w="981" w:type="dxa"/>
          </w:tcPr>
          <w:p w:rsidR="00BA4C0E" w:rsidRPr="00D31ADD" w:rsidRDefault="00BA4C0E" w:rsidP="000E6071">
            <w:pPr>
              <w:pStyle w:val="a5"/>
              <w:rPr>
                <w:b w:val="0"/>
              </w:rPr>
            </w:pPr>
            <w:r w:rsidRPr="00D31ADD">
              <w:rPr>
                <w:b w:val="0"/>
              </w:rPr>
              <w:t>17</w:t>
            </w:r>
          </w:p>
        </w:tc>
        <w:tc>
          <w:tcPr>
            <w:tcW w:w="916" w:type="dxa"/>
          </w:tcPr>
          <w:p w:rsidR="00BA4C0E" w:rsidRPr="00D31ADD" w:rsidRDefault="00BA4C0E" w:rsidP="000E6071">
            <w:pPr>
              <w:pStyle w:val="a5"/>
              <w:rPr>
                <w:b w:val="0"/>
              </w:rPr>
            </w:pPr>
            <w:r w:rsidRPr="00D31ADD">
              <w:rPr>
                <w:b w:val="0"/>
              </w:rPr>
              <w:t>18</w:t>
            </w:r>
          </w:p>
        </w:tc>
        <w:tc>
          <w:tcPr>
            <w:tcW w:w="949" w:type="dxa"/>
          </w:tcPr>
          <w:p w:rsidR="00BA4C0E" w:rsidRPr="00D31ADD" w:rsidRDefault="00BA4C0E" w:rsidP="000E6071">
            <w:pPr>
              <w:pStyle w:val="a5"/>
              <w:rPr>
                <w:b w:val="0"/>
              </w:rPr>
            </w:pPr>
            <w:r w:rsidRPr="00D31ADD">
              <w:rPr>
                <w:b w:val="0"/>
              </w:rPr>
              <w:t>19</w:t>
            </w:r>
          </w:p>
        </w:tc>
        <w:tc>
          <w:tcPr>
            <w:tcW w:w="947" w:type="dxa"/>
          </w:tcPr>
          <w:p w:rsidR="00BA4C0E" w:rsidRPr="00D31ADD" w:rsidRDefault="00BA4C0E" w:rsidP="000E6071">
            <w:pPr>
              <w:pStyle w:val="a5"/>
              <w:rPr>
                <w:b w:val="0"/>
              </w:rPr>
            </w:pPr>
            <w:r w:rsidRPr="00D31ADD">
              <w:rPr>
                <w:b w:val="0"/>
              </w:rPr>
              <w:t>20</w:t>
            </w:r>
          </w:p>
        </w:tc>
        <w:tc>
          <w:tcPr>
            <w:tcW w:w="1007" w:type="dxa"/>
          </w:tcPr>
          <w:p w:rsidR="00BA4C0E" w:rsidRPr="00D31ADD" w:rsidRDefault="00BA4C0E" w:rsidP="000E6071">
            <w:pPr>
              <w:pStyle w:val="a5"/>
              <w:rPr>
                <w:b w:val="0"/>
              </w:rPr>
            </w:pPr>
            <w:r w:rsidRPr="00D31ADD">
              <w:rPr>
                <w:b w:val="0"/>
              </w:rPr>
              <w:t>21</w:t>
            </w:r>
          </w:p>
        </w:tc>
        <w:tc>
          <w:tcPr>
            <w:tcW w:w="959" w:type="dxa"/>
          </w:tcPr>
          <w:p w:rsidR="00BA4C0E" w:rsidRPr="00D31ADD" w:rsidRDefault="00BA4C0E" w:rsidP="000E6071">
            <w:pPr>
              <w:pStyle w:val="a5"/>
              <w:rPr>
                <w:b w:val="0"/>
              </w:rPr>
            </w:pPr>
            <w:r w:rsidRPr="00D31ADD">
              <w:rPr>
                <w:b w:val="0"/>
              </w:rPr>
              <w:t>22</w:t>
            </w:r>
          </w:p>
        </w:tc>
        <w:tc>
          <w:tcPr>
            <w:tcW w:w="1014" w:type="dxa"/>
          </w:tcPr>
          <w:p w:rsidR="00BA4C0E" w:rsidRPr="00D31ADD" w:rsidRDefault="00BA4C0E" w:rsidP="000E6071">
            <w:pPr>
              <w:pStyle w:val="a5"/>
              <w:rPr>
                <w:b w:val="0"/>
              </w:rPr>
            </w:pPr>
            <w:r w:rsidRPr="00D31ADD">
              <w:rPr>
                <w:b w:val="0"/>
              </w:rPr>
              <w:t>23</w:t>
            </w:r>
          </w:p>
        </w:tc>
        <w:tc>
          <w:tcPr>
            <w:tcW w:w="948" w:type="dxa"/>
          </w:tcPr>
          <w:p w:rsidR="00BA4C0E" w:rsidRPr="00D31ADD" w:rsidRDefault="00BA4C0E" w:rsidP="000E6071">
            <w:pPr>
              <w:pStyle w:val="a5"/>
              <w:rPr>
                <w:b w:val="0"/>
              </w:rPr>
            </w:pPr>
            <w:r w:rsidRPr="00D31ADD">
              <w:rPr>
                <w:b w:val="0"/>
              </w:rPr>
              <w:t>24</w:t>
            </w:r>
          </w:p>
        </w:tc>
        <w:tc>
          <w:tcPr>
            <w:tcW w:w="959" w:type="dxa"/>
          </w:tcPr>
          <w:p w:rsidR="00BA4C0E" w:rsidRPr="00D31ADD" w:rsidRDefault="00BA4C0E" w:rsidP="000E6071">
            <w:pPr>
              <w:pStyle w:val="a5"/>
              <w:rPr>
                <w:b w:val="0"/>
              </w:rPr>
            </w:pPr>
            <w:r w:rsidRPr="00D31ADD">
              <w:rPr>
                <w:b w:val="0"/>
              </w:rPr>
              <w:t>25</w:t>
            </w:r>
          </w:p>
        </w:tc>
        <w:tc>
          <w:tcPr>
            <w:tcW w:w="960" w:type="dxa"/>
          </w:tcPr>
          <w:p w:rsidR="00BA4C0E" w:rsidRPr="00D31ADD" w:rsidRDefault="00BA4C0E" w:rsidP="000E6071">
            <w:pPr>
              <w:pStyle w:val="a5"/>
              <w:rPr>
                <w:b w:val="0"/>
              </w:rPr>
            </w:pPr>
            <w:r w:rsidRPr="00D31ADD">
              <w:rPr>
                <w:b w:val="0"/>
              </w:rPr>
              <w:t>26</w:t>
            </w:r>
          </w:p>
        </w:tc>
        <w:tc>
          <w:tcPr>
            <w:tcW w:w="926" w:type="dxa"/>
          </w:tcPr>
          <w:p w:rsidR="00BA4C0E" w:rsidRPr="00D31ADD" w:rsidRDefault="00BA4C0E" w:rsidP="000E6071">
            <w:pPr>
              <w:pStyle w:val="a5"/>
              <w:rPr>
                <w:b w:val="0"/>
              </w:rPr>
            </w:pPr>
            <w:r w:rsidRPr="00D31ADD">
              <w:rPr>
                <w:b w:val="0"/>
              </w:rPr>
              <w:t>27</w:t>
            </w:r>
          </w:p>
        </w:tc>
        <w:tc>
          <w:tcPr>
            <w:tcW w:w="948" w:type="dxa"/>
          </w:tcPr>
          <w:p w:rsidR="00BA4C0E" w:rsidRPr="00D31ADD" w:rsidRDefault="00BA4C0E" w:rsidP="000E6071">
            <w:pPr>
              <w:pStyle w:val="a5"/>
              <w:rPr>
                <w:b w:val="0"/>
              </w:rPr>
            </w:pPr>
            <w:r w:rsidRPr="00D31ADD">
              <w:rPr>
                <w:b w:val="0"/>
              </w:rPr>
              <w:t>28</w:t>
            </w:r>
          </w:p>
        </w:tc>
        <w:tc>
          <w:tcPr>
            <w:tcW w:w="948" w:type="dxa"/>
          </w:tcPr>
          <w:p w:rsidR="00BA4C0E" w:rsidRPr="00D31ADD" w:rsidRDefault="00BA4C0E" w:rsidP="000E6071">
            <w:pPr>
              <w:pStyle w:val="a5"/>
              <w:rPr>
                <w:b w:val="0"/>
              </w:rPr>
            </w:pPr>
          </w:p>
        </w:tc>
      </w:tr>
      <w:tr w:rsidR="00BA4C0E" w:rsidRPr="009B042D" w:rsidTr="000E6071">
        <w:trPr>
          <w:trHeight w:val="824"/>
        </w:trPr>
        <w:tc>
          <w:tcPr>
            <w:tcW w:w="2252" w:type="dxa"/>
          </w:tcPr>
          <w:p w:rsidR="00BA4C0E" w:rsidRPr="00D31ADD" w:rsidRDefault="00BA4C0E" w:rsidP="000E6071">
            <w:pPr>
              <w:pStyle w:val="a5"/>
              <w:rPr>
                <w:b w:val="0"/>
              </w:rPr>
            </w:pPr>
            <w:r w:rsidRPr="00D31ADD">
              <w:rPr>
                <w:b w:val="0"/>
              </w:rPr>
              <w:t xml:space="preserve">Отметка поверхности земли,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215,1</w:t>
            </w:r>
          </w:p>
        </w:tc>
        <w:tc>
          <w:tcPr>
            <w:tcW w:w="981" w:type="dxa"/>
            <w:vAlign w:val="center"/>
          </w:tcPr>
          <w:p w:rsidR="00BA4C0E" w:rsidRPr="00D31ADD" w:rsidRDefault="00BA4C0E" w:rsidP="000E6071">
            <w:pPr>
              <w:pStyle w:val="a5"/>
              <w:rPr>
                <w:b w:val="0"/>
                <w:sz w:val="22"/>
                <w:szCs w:val="22"/>
              </w:rPr>
            </w:pPr>
            <w:r w:rsidRPr="00D31ADD">
              <w:rPr>
                <w:b w:val="0"/>
                <w:sz w:val="22"/>
                <w:szCs w:val="22"/>
              </w:rPr>
              <w:t>215,0</w:t>
            </w:r>
          </w:p>
        </w:tc>
        <w:tc>
          <w:tcPr>
            <w:tcW w:w="916" w:type="dxa"/>
            <w:vAlign w:val="center"/>
          </w:tcPr>
          <w:p w:rsidR="00BA4C0E" w:rsidRPr="00D31ADD" w:rsidRDefault="00BA4C0E" w:rsidP="000E6071">
            <w:pPr>
              <w:pStyle w:val="a5"/>
              <w:rPr>
                <w:b w:val="0"/>
                <w:sz w:val="22"/>
                <w:szCs w:val="22"/>
              </w:rPr>
            </w:pPr>
            <w:r w:rsidRPr="00D31ADD">
              <w:rPr>
                <w:b w:val="0"/>
                <w:sz w:val="22"/>
                <w:szCs w:val="22"/>
              </w:rPr>
              <w:t>214,5</w:t>
            </w:r>
          </w:p>
        </w:tc>
        <w:tc>
          <w:tcPr>
            <w:tcW w:w="949" w:type="dxa"/>
            <w:vAlign w:val="center"/>
          </w:tcPr>
          <w:p w:rsidR="00BA4C0E" w:rsidRPr="00D31ADD" w:rsidRDefault="00BA4C0E" w:rsidP="000E6071">
            <w:pPr>
              <w:pStyle w:val="a5"/>
              <w:rPr>
                <w:b w:val="0"/>
                <w:sz w:val="22"/>
                <w:szCs w:val="22"/>
              </w:rPr>
            </w:pPr>
            <w:r w:rsidRPr="00D31ADD">
              <w:rPr>
                <w:b w:val="0"/>
                <w:sz w:val="22"/>
                <w:szCs w:val="22"/>
              </w:rPr>
              <w:t>214,1</w:t>
            </w:r>
          </w:p>
        </w:tc>
        <w:tc>
          <w:tcPr>
            <w:tcW w:w="947" w:type="dxa"/>
            <w:vAlign w:val="center"/>
          </w:tcPr>
          <w:p w:rsidR="00BA4C0E" w:rsidRPr="00D31ADD" w:rsidRDefault="00BA4C0E" w:rsidP="000E6071">
            <w:pPr>
              <w:pStyle w:val="a5"/>
              <w:rPr>
                <w:b w:val="0"/>
                <w:sz w:val="22"/>
                <w:szCs w:val="22"/>
              </w:rPr>
            </w:pPr>
            <w:r w:rsidRPr="00D31ADD">
              <w:rPr>
                <w:b w:val="0"/>
                <w:sz w:val="22"/>
                <w:szCs w:val="22"/>
              </w:rPr>
              <w:t>214,6</w:t>
            </w:r>
          </w:p>
        </w:tc>
        <w:tc>
          <w:tcPr>
            <w:tcW w:w="1007" w:type="dxa"/>
            <w:vAlign w:val="center"/>
          </w:tcPr>
          <w:p w:rsidR="00BA4C0E" w:rsidRPr="00D31ADD" w:rsidRDefault="00BA4C0E" w:rsidP="000E6071">
            <w:pPr>
              <w:pStyle w:val="a5"/>
              <w:rPr>
                <w:b w:val="0"/>
                <w:sz w:val="22"/>
                <w:szCs w:val="22"/>
              </w:rPr>
            </w:pPr>
            <w:r w:rsidRPr="00D31ADD">
              <w:rPr>
                <w:b w:val="0"/>
                <w:sz w:val="22"/>
                <w:szCs w:val="22"/>
              </w:rPr>
              <w:t>214,6</w:t>
            </w:r>
          </w:p>
        </w:tc>
        <w:tc>
          <w:tcPr>
            <w:tcW w:w="959" w:type="dxa"/>
            <w:vAlign w:val="center"/>
          </w:tcPr>
          <w:p w:rsidR="00BA4C0E" w:rsidRPr="00D31ADD" w:rsidRDefault="00BA4C0E" w:rsidP="000E6071">
            <w:pPr>
              <w:pStyle w:val="a5"/>
              <w:rPr>
                <w:b w:val="0"/>
                <w:sz w:val="22"/>
                <w:szCs w:val="22"/>
              </w:rPr>
            </w:pPr>
            <w:r w:rsidRPr="00D31ADD">
              <w:rPr>
                <w:b w:val="0"/>
                <w:sz w:val="22"/>
                <w:szCs w:val="22"/>
              </w:rPr>
              <w:t>214,0</w:t>
            </w:r>
          </w:p>
        </w:tc>
        <w:tc>
          <w:tcPr>
            <w:tcW w:w="1014" w:type="dxa"/>
            <w:vAlign w:val="center"/>
          </w:tcPr>
          <w:p w:rsidR="00BA4C0E" w:rsidRPr="00D31ADD" w:rsidRDefault="00BA4C0E" w:rsidP="000E6071">
            <w:pPr>
              <w:pStyle w:val="a5"/>
              <w:rPr>
                <w:b w:val="0"/>
                <w:sz w:val="22"/>
                <w:szCs w:val="22"/>
              </w:rPr>
            </w:pPr>
            <w:r w:rsidRPr="00D31ADD">
              <w:rPr>
                <w:b w:val="0"/>
                <w:sz w:val="22"/>
                <w:szCs w:val="22"/>
              </w:rPr>
              <w:t>214,1</w:t>
            </w:r>
          </w:p>
        </w:tc>
        <w:tc>
          <w:tcPr>
            <w:tcW w:w="948" w:type="dxa"/>
            <w:vAlign w:val="center"/>
          </w:tcPr>
          <w:p w:rsidR="00BA4C0E" w:rsidRPr="00D31ADD" w:rsidRDefault="00BA4C0E" w:rsidP="000E6071">
            <w:pPr>
              <w:pStyle w:val="a5"/>
              <w:rPr>
                <w:b w:val="0"/>
                <w:sz w:val="22"/>
                <w:szCs w:val="22"/>
              </w:rPr>
            </w:pPr>
            <w:r w:rsidRPr="00D31ADD">
              <w:rPr>
                <w:b w:val="0"/>
                <w:sz w:val="22"/>
                <w:szCs w:val="22"/>
              </w:rPr>
              <w:t>215,0</w:t>
            </w:r>
          </w:p>
        </w:tc>
        <w:tc>
          <w:tcPr>
            <w:tcW w:w="959" w:type="dxa"/>
            <w:vAlign w:val="center"/>
          </w:tcPr>
          <w:p w:rsidR="00BA4C0E" w:rsidRPr="00D31ADD" w:rsidRDefault="00BA4C0E" w:rsidP="000E6071">
            <w:pPr>
              <w:pStyle w:val="a5"/>
              <w:rPr>
                <w:b w:val="0"/>
                <w:sz w:val="22"/>
                <w:szCs w:val="22"/>
              </w:rPr>
            </w:pPr>
            <w:r w:rsidRPr="00D31ADD">
              <w:rPr>
                <w:b w:val="0"/>
                <w:sz w:val="22"/>
                <w:szCs w:val="22"/>
              </w:rPr>
              <w:t>214,0</w:t>
            </w:r>
          </w:p>
        </w:tc>
        <w:tc>
          <w:tcPr>
            <w:tcW w:w="960" w:type="dxa"/>
            <w:vAlign w:val="center"/>
          </w:tcPr>
          <w:p w:rsidR="00BA4C0E" w:rsidRPr="00D31ADD" w:rsidRDefault="00BA4C0E" w:rsidP="000E6071">
            <w:pPr>
              <w:pStyle w:val="a5"/>
              <w:rPr>
                <w:b w:val="0"/>
                <w:sz w:val="22"/>
                <w:szCs w:val="22"/>
              </w:rPr>
            </w:pPr>
            <w:r w:rsidRPr="00D31ADD">
              <w:rPr>
                <w:b w:val="0"/>
                <w:sz w:val="22"/>
                <w:szCs w:val="22"/>
              </w:rPr>
              <w:t>214,0</w:t>
            </w:r>
          </w:p>
        </w:tc>
        <w:tc>
          <w:tcPr>
            <w:tcW w:w="926" w:type="dxa"/>
            <w:vAlign w:val="center"/>
          </w:tcPr>
          <w:p w:rsidR="00BA4C0E" w:rsidRPr="00D31ADD" w:rsidRDefault="00BA4C0E" w:rsidP="000E6071">
            <w:pPr>
              <w:pStyle w:val="a5"/>
              <w:rPr>
                <w:b w:val="0"/>
                <w:sz w:val="22"/>
                <w:szCs w:val="22"/>
              </w:rPr>
            </w:pPr>
            <w:r w:rsidRPr="00D31ADD">
              <w:rPr>
                <w:b w:val="0"/>
                <w:sz w:val="22"/>
                <w:szCs w:val="22"/>
              </w:rPr>
              <w:t>214,6</w:t>
            </w:r>
          </w:p>
        </w:tc>
        <w:tc>
          <w:tcPr>
            <w:tcW w:w="948" w:type="dxa"/>
            <w:vAlign w:val="center"/>
          </w:tcPr>
          <w:p w:rsidR="00BA4C0E" w:rsidRPr="00D31ADD" w:rsidRDefault="00BA4C0E" w:rsidP="000E6071">
            <w:pPr>
              <w:pStyle w:val="a5"/>
              <w:rPr>
                <w:b w:val="0"/>
                <w:sz w:val="22"/>
                <w:szCs w:val="22"/>
              </w:rPr>
            </w:pPr>
            <w:r w:rsidRPr="00D31ADD">
              <w:rPr>
                <w:b w:val="0"/>
                <w:sz w:val="22"/>
                <w:szCs w:val="22"/>
              </w:rPr>
              <w:t>214,5</w:t>
            </w:r>
          </w:p>
        </w:tc>
        <w:tc>
          <w:tcPr>
            <w:tcW w:w="948" w:type="dxa"/>
          </w:tcPr>
          <w:p w:rsidR="00BA4C0E" w:rsidRPr="00D31ADD" w:rsidRDefault="00BA4C0E" w:rsidP="000E6071">
            <w:pPr>
              <w:pStyle w:val="a5"/>
              <w:rPr>
                <w:b w:val="0"/>
                <w:sz w:val="22"/>
                <w:szCs w:val="22"/>
              </w:rPr>
            </w:pPr>
          </w:p>
        </w:tc>
      </w:tr>
      <w:tr w:rsidR="00BA4C0E" w:rsidRPr="009B042D" w:rsidTr="000E6071">
        <w:trPr>
          <w:trHeight w:val="262"/>
        </w:trPr>
        <w:tc>
          <w:tcPr>
            <w:tcW w:w="2252" w:type="dxa"/>
          </w:tcPr>
          <w:p w:rsidR="00BA4C0E" w:rsidRPr="00D31ADD" w:rsidRDefault="00BA4C0E" w:rsidP="000E6071">
            <w:pPr>
              <w:pStyle w:val="a5"/>
              <w:rPr>
                <w:b w:val="0"/>
              </w:rPr>
            </w:pPr>
            <w:r w:rsidRPr="00D31ADD">
              <w:rPr>
                <w:b w:val="0"/>
              </w:rPr>
              <w:t xml:space="preserve">Длина,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762,55</w:t>
            </w:r>
          </w:p>
        </w:tc>
        <w:tc>
          <w:tcPr>
            <w:tcW w:w="981" w:type="dxa"/>
            <w:vAlign w:val="center"/>
          </w:tcPr>
          <w:p w:rsidR="00BA4C0E" w:rsidRPr="00D31ADD" w:rsidRDefault="00BA4C0E" w:rsidP="000E6071">
            <w:pPr>
              <w:pStyle w:val="a5"/>
              <w:rPr>
                <w:b w:val="0"/>
                <w:sz w:val="22"/>
                <w:szCs w:val="22"/>
              </w:rPr>
            </w:pPr>
            <w:r w:rsidRPr="00D31ADD">
              <w:rPr>
                <w:b w:val="0"/>
                <w:sz w:val="22"/>
                <w:szCs w:val="22"/>
              </w:rPr>
              <w:t>898,75</w:t>
            </w:r>
          </w:p>
        </w:tc>
        <w:tc>
          <w:tcPr>
            <w:tcW w:w="916" w:type="dxa"/>
            <w:vAlign w:val="center"/>
          </w:tcPr>
          <w:p w:rsidR="00BA4C0E" w:rsidRPr="00D31ADD" w:rsidRDefault="00BA4C0E" w:rsidP="000E6071">
            <w:pPr>
              <w:pStyle w:val="a5"/>
              <w:rPr>
                <w:b w:val="0"/>
                <w:sz w:val="22"/>
                <w:szCs w:val="22"/>
              </w:rPr>
            </w:pPr>
            <w:r w:rsidRPr="00D31ADD">
              <w:rPr>
                <w:b w:val="0"/>
                <w:sz w:val="22"/>
                <w:szCs w:val="22"/>
              </w:rPr>
              <w:t>825,25</w:t>
            </w:r>
          </w:p>
        </w:tc>
        <w:tc>
          <w:tcPr>
            <w:tcW w:w="949" w:type="dxa"/>
            <w:vAlign w:val="center"/>
          </w:tcPr>
          <w:p w:rsidR="00BA4C0E" w:rsidRPr="00D31ADD" w:rsidRDefault="00BA4C0E" w:rsidP="000E6071">
            <w:pPr>
              <w:pStyle w:val="a5"/>
              <w:rPr>
                <w:b w:val="0"/>
                <w:sz w:val="22"/>
                <w:szCs w:val="22"/>
              </w:rPr>
            </w:pPr>
            <w:r w:rsidRPr="00D31ADD">
              <w:rPr>
                <w:b w:val="0"/>
                <w:sz w:val="22"/>
                <w:szCs w:val="22"/>
              </w:rPr>
              <w:t>833,25</w:t>
            </w:r>
          </w:p>
        </w:tc>
        <w:tc>
          <w:tcPr>
            <w:tcW w:w="947" w:type="dxa"/>
            <w:vAlign w:val="center"/>
          </w:tcPr>
          <w:p w:rsidR="00BA4C0E" w:rsidRPr="00D31ADD" w:rsidRDefault="00BA4C0E" w:rsidP="000E6071">
            <w:pPr>
              <w:pStyle w:val="a5"/>
              <w:rPr>
                <w:b w:val="0"/>
                <w:sz w:val="22"/>
                <w:szCs w:val="22"/>
              </w:rPr>
            </w:pPr>
            <w:r w:rsidRPr="00D31ADD">
              <w:rPr>
                <w:b w:val="0"/>
                <w:sz w:val="22"/>
                <w:szCs w:val="22"/>
              </w:rPr>
              <w:t>938,95</w:t>
            </w:r>
          </w:p>
        </w:tc>
        <w:tc>
          <w:tcPr>
            <w:tcW w:w="1007" w:type="dxa"/>
            <w:vAlign w:val="center"/>
          </w:tcPr>
          <w:p w:rsidR="00BA4C0E" w:rsidRPr="00D31ADD" w:rsidRDefault="00BA4C0E" w:rsidP="000E6071">
            <w:pPr>
              <w:pStyle w:val="a5"/>
              <w:rPr>
                <w:b w:val="0"/>
                <w:sz w:val="22"/>
                <w:szCs w:val="22"/>
              </w:rPr>
            </w:pPr>
            <w:r w:rsidRPr="00D31ADD">
              <w:rPr>
                <w:b w:val="0"/>
                <w:sz w:val="22"/>
                <w:szCs w:val="22"/>
              </w:rPr>
              <w:t>979,15</w:t>
            </w:r>
          </w:p>
        </w:tc>
        <w:tc>
          <w:tcPr>
            <w:tcW w:w="959" w:type="dxa"/>
            <w:vAlign w:val="center"/>
          </w:tcPr>
          <w:p w:rsidR="00BA4C0E" w:rsidRPr="00D31ADD" w:rsidRDefault="00BA4C0E" w:rsidP="000E6071">
            <w:pPr>
              <w:pStyle w:val="a5"/>
              <w:rPr>
                <w:b w:val="0"/>
                <w:sz w:val="22"/>
                <w:szCs w:val="22"/>
              </w:rPr>
            </w:pPr>
            <w:r w:rsidRPr="00D31ADD">
              <w:rPr>
                <w:b w:val="0"/>
                <w:sz w:val="22"/>
                <w:szCs w:val="22"/>
              </w:rPr>
              <w:t>1037,15</w:t>
            </w:r>
          </w:p>
        </w:tc>
        <w:tc>
          <w:tcPr>
            <w:tcW w:w="1014" w:type="dxa"/>
            <w:vAlign w:val="center"/>
          </w:tcPr>
          <w:p w:rsidR="00BA4C0E" w:rsidRPr="00D31ADD" w:rsidRDefault="00BA4C0E" w:rsidP="000E6071">
            <w:pPr>
              <w:pStyle w:val="a5"/>
              <w:rPr>
                <w:b w:val="0"/>
                <w:sz w:val="22"/>
                <w:szCs w:val="22"/>
              </w:rPr>
            </w:pPr>
            <w:r w:rsidRPr="00D31ADD">
              <w:rPr>
                <w:b w:val="0"/>
                <w:sz w:val="22"/>
                <w:szCs w:val="22"/>
              </w:rPr>
              <w:t>961,0</w:t>
            </w:r>
          </w:p>
        </w:tc>
        <w:tc>
          <w:tcPr>
            <w:tcW w:w="948" w:type="dxa"/>
            <w:vAlign w:val="center"/>
          </w:tcPr>
          <w:p w:rsidR="00BA4C0E" w:rsidRPr="00D31ADD" w:rsidRDefault="00BA4C0E" w:rsidP="000E6071">
            <w:pPr>
              <w:pStyle w:val="a5"/>
              <w:rPr>
                <w:b w:val="0"/>
                <w:sz w:val="22"/>
                <w:szCs w:val="22"/>
              </w:rPr>
            </w:pPr>
            <w:r w:rsidRPr="00D31ADD">
              <w:rPr>
                <w:b w:val="0"/>
                <w:sz w:val="22"/>
                <w:szCs w:val="22"/>
              </w:rPr>
              <w:t>1023,25</w:t>
            </w:r>
          </w:p>
        </w:tc>
        <w:tc>
          <w:tcPr>
            <w:tcW w:w="959" w:type="dxa"/>
            <w:vAlign w:val="center"/>
          </w:tcPr>
          <w:p w:rsidR="00BA4C0E" w:rsidRPr="00D31ADD" w:rsidRDefault="00BA4C0E" w:rsidP="000E6071">
            <w:pPr>
              <w:pStyle w:val="a5"/>
              <w:rPr>
                <w:b w:val="0"/>
                <w:sz w:val="22"/>
                <w:szCs w:val="22"/>
              </w:rPr>
            </w:pPr>
            <w:r w:rsidRPr="00D31ADD">
              <w:rPr>
                <w:b w:val="0"/>
                <w:sz w:val="22"/>
                <w:szCs w:val="22"/>
              </w:rPr>
              <w:t>1071,25</w:t>
            </w:r>
          </w:p>
        </w:tc>
        <w:tc>
          <w:tcPr>
            <w:tcW w:w="960" w:type="dxa"/>
            <w:vAlign w:val="center"/>
          </w:tcPr>
          <w:p w:rsidR="00BA4C0E" w:rsidRPr="00D31ADD" w:rsidRDefault="00BA4C0E" w:rsidP="000E6071">
            <w:pPr>
              <w:pStyle w:val="a5"/>
              <w:rPr>
                <w:b w:val="0"/>
                <w:sz w:val="22"/>
                <w:szCs w:val="22"/>
              </w:rPr>
            </w:pPr>
            <w:r w:rsidRPr="00D31ADD">
              <w:rPr>
                <w:b w:val="0"/>
                <w:sz w:val="22"/>
                <w:szCs w:val="22"/>
              </w:rPr>
              <w:t>1101,25</w:t>
            </w:r>
          </w:p>
        </w:tc>
        <w:tc>
          <w:tcPr>
            <w:tcW w:w="926" w:type="dxa"/>
            <w:vAlign w:val="center"/>
          </w:tcPr>
          <w:p w:rsidR="00BA4C0E" w:rsidRPr="00D31ADD" w:rsidRDefault="00BA4C0E" w:rsidP="000E6071">
            <w:pPr>
              <w:pStyle w:val="a5"/>
              <w:rPr>
                <w:b w:val="0"/>
                <w:sz w:val="22"/>
                <w:szCs w:val="22"/>
              </w:rPr>
            </w:pPr>
            <w:r w:rsidRPr="00D31ADD">
              <w:rPr>
                <w:b w:val="0"/>
                <w:sz w:val="22"/>
                <w:szCs w:val="22"/>
              </w:rPr>
              <w:t>1131,25</w:t>
            </w:r>
          </w:p>
        </w:tc>
        <w:tc>
          <w:tcPr>
            <w:tcW w:w="948" w:type="dxa"/>
            <w:vAlign w:val="center"/>
          </w:tcPr>
          <w:p w:rsidR="00BA4C0E" w:rsidRPr="00D31ADD" w:rsidRDefault="00BA4C0E" w:rsidP="000E6071">
            <w:pPr>
              <w:pStyle w:val="a5"/>
              <w:rPr>
                <w:b w:val="0"/>
                <w:sz w:val="22"/>
                <w:szCs w:val="22"/>
              </w:rPr>
            </w:pPr>
            <w:r w:rsidRPr="00D31ADD">
              <w:rPr>
                <w:b w:val="0"/>
                <w:sz w:val="22"/>
                <w:szCs w:val="22"/>
              </w:rPr>
              <w:t>1159,85</w:t>
            </w:r>
          </w:p>
        </w:tc>
        <w:tc>
          <w:tcPr>
            <w:tcW w:w="948" w:type="dxa"/>
          </w:tcPr>
          <w:p w:rsidR="00BA4C0E" w:rsidRPr="00D31ADD" w:rsidRDefault="00BA4C0E" w:rsidP="000E6071">
            <w:pPr>
              <w:pStyle w:val="a5"/>
              <w:rPr>
                <w:b w:val="0"/>
                <w:sz w:val="22"/>
                <w:szCs w:val="22"/>
              </w:rPr>
            </w:pPr>
          </w:p>
        </w:tc>
      </w:tr>
      <w:tr w:rsidR="00BA4C0E" w:rsidRPr="009B042D" w:rsidTr="000E6071">
        <w:trPr>
          <w:trHeight w:val="281"/>
        </w:trPr>
        <w:tc>
          <w:tcPr>
            <w:tcW w:w="2252" w:type="dxa"/>
          </w:tcPr>
          <w:p w:rsidR="00BA4C0E" w:rsidRPr="00D31ADD" w:rsidRDefault="00BA4C0E" w:rsidP="000E6071">
            <w:pPr>
              <w:pStyle w:val="a5"/>
              <w:rPr>
                <w:b w:val="0"/>
              </w:rPr>
            </w:pPr>
            <w:r w:rsidRPr="00D31ADD">
              <w:rPr>
                <w:b w:val="0"/>
              </w:rPr>
              <w:t xml:space="preserve">Диаметр, </w:t>
            </w:r>
            <w:proofErr w:type="gramStart"/>
            <w:r w:rsidRPr="00D31ADD">
              <w:rPr>
                <w:b w:val="0"/>
                <w:i/>
              </w:rPr>
              <w:t>мм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150</w:t>
            </w:r>
          </w:p>
        </w:tc>
        <w:tc>
          <w:tcPr>
            <w:tcW w:w="981" w:type="dxa"/>
            <w:vAlign w:val="center"/>
          </w:tcPr>
          <w:p w:rsidR="00BA4C0E" w:rsidRPr="00D31ADD" w:rsidRDefault="00BA4C0E" w:rsidP="000E6071">
            <w:pPr>
              <w:pStyle w:val="a5"/>
              <w:rPr>
                <w:b w:val="0"/>
                <w:sz w:val="22"/>
                <w:szCs w:val="22"/>
              </w:rPr>
            </w:pPr>
            <w:r w:rsidRPr="00D31ADD">
              <w:rPr>
                <w:b w:val="0"/>
                <w:sz w:val="22"/>
                <w:szCs w:val="22"/>
              </w:rPr>
              <w:t>150</w:t>
            </w:r>
          </w:p>
        </w:tc>
        <w:tc>
          <w:tcPr>
            <w:tcW w:w="916" w:type="dxa"/>
            <w:vAlign w:val="center"/>
          </w:tcPr>
          <w:p w:rsidR="00BA4C0E" w:rsidRPr="00D31ADD" w:rsidRDefault="00BA4C0E" w:rsidP="000E6071">
            <w:pPr>
              <w:pStyle w:val="a5"/>
              <w:rPr>
                <w:b w:val="0"/>
                <w:sz w:val="22"/>
                <w:szCs w:val="22"/>
              </w:rPr>
            </w:pPr>
            <w:r w:rsidRPr="00D31ADD">
              <w:rPr>
                <w:b w:val="0"/>
                <w:sz w:val="22"/>
                <w:szCs w:val="22"/>
              </w:rPr>
              <w:t>125</w:t>
            </w:r>
          </w:p>
        </w:tc>
        <w:tc>
          <w:tcPr>
            <w:tcW w:w="949" w:type="dxa"/>
            <w:vAlign w:val="center"/>
          </w:tcPr>
          <w:p w:rsidR="00BA4C0E" w:rsidRPr="00D31ADD" w:rsidRDefault="00BA4C0E" w:rsidP="000E6071">
            <w:pPr>
              <w:pStyle w:val="a5"/>
              <w:rPr>
                <w:b w:val="0"/>
                <w:sz w:val="22"/>
                <w:szCs w:val="22"/>
              </w:rPr>
            </w:pPr>
            <w:r w:rsidRPr="00D31ADD">
              <w:rPr>
                <w:b w:val="0"/>
                <w:sz w:val="22"/>
                <w:szCs w:val="22"/>
              </w:rPr>
              <w:t>125</w:t>
            </w:r>
          </w:p>
        </w:tc>
        <w:tc>
          <w:tcPr>
            <w:tcW w:w="947" w:type="dxa"/>
            <w:vAlign w:val="center"/>
          </w:tcPr>
          <w:p w:rsidR="00BA4C0E" w:rsidRPr="00D31ADD" w:rsidRDefault="00BA4C0E" w:rsidP="000E6071">
            <w:pPr>
              <w:pStyle w:val="a5"/>
              <w:rPr>
                <w:b w:val="0"/>
                <w:sz w:val="22"/>
                <w:szCs w:val="22"/>
              </w:rPr>
            </w:pPr>
            <w:r w:rsidRPr="00D31ADD">
              <w:rPr>
                <w:b w:val="0"/>
                <w:sz w:val="22"/>
                <w:szCs w:val="22"/>
              </w:rPr>
              <w:t>100</w:t>
            </w:r>
          </w:p>
        </w:tc>
        <w:tc>
          <w:tcPr>
            <w:tcW w:w="1007" w:type="dxa"/>
            <w:vAlign w:val="center"/>
          </w:tcPr>
          <w:p w:rsidR="00BA4C0E" w:rsidRPr="00D31ADD" w:rsidRDefault="00BA4C0E" w:rsidP="000E6071">
            <w:pPr>
              <w:pStyle w:val="a5"/>
              <w:rPr>
                <w:b w:val="0"/>
                <w:sz w:val="22"/>
                <w:szCs w:val="22"/>
              </w:rPr>
            </w:pPr>
            <w:r w:rsidRPr="00D31ADD">
              <w:rPr>
                <w:b w:val="0"/>
                <w:sz w:val="22"/>
                <w:szCs w:val="22"/>
              </w:rPr>
              <w:t>100</w:t>
            </w:r>
          </w:p>
        </w:tc>
        <w:tc>
          <w:tcPr>
            <w:tcW w:w="959" w:type="dxa"/>
            <w:vAlign w:val="center"/>
          </w:tcPr>
          <w:p w:rsidR="00BA4C0E" w:rsidRPr="00D31ADD" w:rsidRDefault="00BA4C0E" w:rsidP="000E6071">
            <w:pPr>
              <w:pStyle w:val="a5"/>
              <w:rPr>
                <w:b w:val="0"/>
                <w:sz w:val="22"/>
                <w:szCs w:val="22"/>
              </w:rPr>
            </w:pPr>
            <w:r w:rsidRPr="00D31ADD">
              <w:rPr>
                <w:b w:val="0"/>
                <w:sz w:val="22"/>
                <w:szCs w:val="22"/>
              </w:rPr>
              <w:t>100</w:t>
            </w:r>
          </w:p>
        </w:tc>
        <w:tc>
          <w:tcPr>
            <w:tcW w:w="1014" w:type="dxa"/>
            <w:vAlign w:val="center"/>
          </w:tcPr>
          <w:p w:rsidR="00BA4C0E" w:rsidRPr="00D31ADD" w:rsidRDefault="00BA4C0E" w:rsidP="000E6071">
            <w:pPr>
              <w:pStyle w:val="a5"/>
              <w:rPr>
                <w:b w:val="0"/>
                <w:sz w:val="22"/>
                <w:szCs w:val="22"/>
              </w:rPr>
            </w:pPr>
            <w:r w:rsidRPr="00D31ADD">
              <w:rPr>
                <w:b w:val="0"/>
                <w:sz w:val="22"/>
                <w:szCs w:val="22"/>
              </w:rPr>
              <w:t>100</w:t>
            </w:r>
          </w:p>
        </w:tc>
        <w:tc>
          <w:tcPr>
            <w:tcW w:w="948" w:type="dxa"/>
            <w:vAlign w:val="center"/>
          </w:tcPr>
          <w:p w:rsidR="00BA4C0E" w:rsidRPr="00D31ADD" w:rsidRDefault="00BA4C0E" w:rsidP="000E6071">
            <w:pPr>
              <w:pStyle w:val="a5"/>
              <w:rPr>
                <w:b w:val="0"/>
                <w:sz w:val="22"/>
                <w:szCs w:val="22"/>
              </w:rPr>
            </w:pPr>
            <w:r w:rsidRPr="00D31ADD">
              <w:rPr>
                <w:b w:val="0"/>
                <w:sz w:val="22"/>
                <w:szCs w:val="22"/>
              </w:rPr>
              <w:t>100</w:t>
            </w:r>
          </w:p>
        </w:tc>
        <w:tc>
          <w:tcPr>
            <w:tcW w:w="959" w:type="dxa"/>
            <w:vAlign w:val="center"/>
          </w:tcPr>
          <w:p w:rsidR="00BA4C0E" w:rsidRPr="00D31ADD" w:rsidRDefault="00BA4C0E" w:rsidP="000E6071">
            <w:pPr>
              <w:pStyle w:val="a5"/>
              <w:rPr>
                <w:b w:val="0"/>
                <w:sz w:val="22"/>
                <w:szCs w:val="22"/>
              </w:rPr>
            </w:pPr>
            <w:r w:rsidRPr="00D31ADD">
              <w:rPr>
                <w:b w:val="0"/>
                <w:sz w:val="22"/>
                <w:szCs w:val="22"/>
              </w:rPr>
              <w:t>100</w:t>
            </w:r>
          </w:p>
        </w:tc>
        <w:tc>
          <w:tcPr>
            <w:tcW w:w="960" w:type="dxa"/>
            <w:vAlign w:val="center"/>
          </w:tcPr>
          <w:p w:rsidR="00BA4C0E" w:rsidRPr="00D31ADD" w:rsidRDefault="00BA4C0E" w:rsidP="000E6071">
            <w:pPr>
              <w:pStyle w:val="a5"/>
              <w:rPr>
                <w:b w:val="0"/>
                <w:sz w:val="22"/>
                <w:szCs w:val="22"/>
              </w:rPr>
            </w:pPr>
            <w:r w:rsidRPr="00D31ADD">
              <w:rPr>
                <w:b w:val="0"/>
                <w:sz w:val="22"/>
                <w:szCs w:val="22"/>
              </w:rPr>
              <w:t>100</w:t>
            </w:r>
          </w:p>
        </w:tc>
        <w:tc>
          <w:tcPr>
            <w:tcW w:w="926" w:type="dxa"/>
            <w:vAlign w:val="center"/>
          </w:tcPr>
          <w:p w:rsidR="00BA4C0E" w:rsidRPr="00D31ADD" w:rsidRDefault="00BA4C0E" w:rsidP="000E6071">
            <w:pPr>
              <w:pStyle w:val="a5"/>
              <w:rPr>
                <w:b w:val="0"/>
                <w:sz w:val="22"/>
                <w:szCs w:val="22"/>
              </w:rPr>
            </w:pPr>
            <w:r w:rsidRPr="00D31ADD">
              <w:rPr>
                <w:b w:val="0"/>
                <w:sz w:val="22"/>
                <w:szCs w:val="22"/>
              </w:rPr>
              <w:t>100</w:t>
            </w:r>
          </w:p>
        </w:tc>
        <w:tc>
          <w:tcPr>
            <w:tcW w:w="948" w:type="dxa"/>
            <w:vAlign w:val="center"/>
          </w:tcPr>
          <w:p w:rsidR="00BA4C0E" w:rsidRPr="00D31ADD" w:rsidRDefault="00BA4C0E" w:rsidP="000E6071">
            <w:pPr>
              <w:pStyle w:val="a5"/>
              <w:rPr>
                <w:b w:val="0"/>
                <w:sz w:val="22"/>
                <w:szCs w:val="22"/>
              </w:rPr>
            </w:pPr>
            <w:r w:rsidRPr="00D31ADD">
              <w:rPr>
                <w:b w:val="0"/>
                <w:sz w:val="22"/>
                <w:szCs w:val="22"/>
              </w:rPr>
              <w:t>50</w:t>
            </w:r>
          </w:p>
        </w:tc>
        <w:tc>
          <w:tcPr>
            <w:tcW w:w="948" w:type="dxa"/>
          </w:tcPr>
          <w:p w:rsidR="00BA4C0E" w:rsidRPr="00D31ADD" w:rsidRDefault="00BA4C0E" w:rsidP="000E6071">
            <w:pPr>
              <w:pStyle w:val="a5"/>
              <w:rPr>
                <w:b w:val="0"/>
                <w:sz w:val="22"/>
                <w:szCs w:val="22"/>
              </w:rPr>
            </w:pP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Напор подающего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302,169</w:t>
            </w:r>
          </w:p>
        </w:tc>
        <w:tc>
          <w:tcPr>
            <w:tcW w:w="981" w:type="dxa"/>
            <w:vAlign w:val="center"/>
          </w:tcPr>
          <w:p w:rsidR="00BA4C0E" w:rsidRPr="00D31ADD" w:rsidRDefault="00BA4C0E" w:rsidP="000E6071">
            <w:pPr>
              <w:pStyle w:val="a5"/>
              <w:rPr>
                <w:b w:val="0"/>
                <w:sz w:val="22"/>
                <w:szCs w:val="22"/>
              </w:rPr>
            </w:pPr>
            <w:r w:rsidRPr="00D31ADD">
              <w:rPr>
                <w:b w:val="0"/>
                <w:sz w:val="22"/>
                <w:szCs w:val="22"/>
              </w:rPr>
              <w:t>301,824</w:t>
            </w:r>
          </w:p>
        </w:tc>
        <w:tc>
          <w:tcPr>
            <w:tcW w:w="916" w:type="dxa"/>
            <w:vAlign w:val="center"/>
          </w:tcPr>
          <w:p w:rsidR="00BA4C0E" w:rsidRPr="00D31ADD" w:rsidRDefault="00BA4C0E" w:rsidP="000E6071">
            <w:pPr>
              <w:pStyle w:val="a5"/>
              <w:rPr>
                <w:b w:val="0"/>
                <w:sz w:val="22"/>
                <w:szCs w:val="22"/>
              </w:rPr>
            </w:pPr>
            <w:r w:rsidRPr="00D31ADD">
              <w:rPr>
                <w:b w:val="0"/>
                <w:sz w:val="22"/>
                <w:szCs w:val="22"/>
              </w:rPr>
              <w:t>302,14</w:t>
            </w:r>
          </w:p>
        </w:tc>
        <w:tc>
          <w:tcPr>
            <w:tcW w:w="949" w:type="dxa"/>
            <w:vAlign w:val="center"/>
          </w:tcPr>
          <w:p w:rsidR="00BA4C0E" w:rsidRPr="00D31ADD" w:rsidRDefault="00BA4C0E" w:rsidP="000E6071">
            <w:pPr>
              <w:pStyle w:val="a5"/>
              <w:rPr>
                <w:b w:val="0"/>
                <w:sz w:val="22"/>
                <w:szCs w:val="22"/>
              </w:rPr>
            </w:pPr>
            <w:r w:rsidRPr="00D31ADD">
              <w:rPr>
                <w:b w:val="0"/>
                <w:sz w:val="22"/>
                <w:szCs w:val="22"/>
              </w:rPr>
              <w:t>302,137</w:t>
            </w:r>
          </w:p>
        </w:tc>
        <w:tc>
          <w:tcPr>
            <w:tcW w:w="947" w:type="dxa"/>
            <w:vAlign w:val="center"/>
          </w:tcPr>
          <w:p w:rsidR="00BA4C0E" w:rsidRPr="00D31ADD" w:rsidRDefault="00BA4C0E" w:rsidP="000E6071">
            <w:pPr>
              <w:pStyle w:val="a5"/>
              <w:rPr>
                <w:b w:val="0"/>
                <w:sz w:val="22"/>
                <w:szCs w:val="22"/>
              </w:rPr>
            </w:pPr>
            <w:r w:rsidRPr="00D31ADD">
              <w:rPr>
                <w:b w:val="0"/>
                <w:sz w:val="22"/>
                <w:szCs w:val="22"/>
              </w:rPr>
              <w:t>301,774</w:t>
            </w:r>
          </w:p>
        </w:tc>
        <w:tc>
          <w:tcPr>
            <w:tcW w:w="1007" w:type="dxa"/>
            <w:vAlign w:val="center"/>
          </w:tcPr>
          <w:p w:rsidR="00BA4C0E" w:rsidRPr="00D31ADD" w:rsidRDefault="00BA4C0E" w:rsidP="000E6071">
            <w:pPr>
              <w:pStyle w:val="a5"/>
              <w:rPr>
                <w:b w:val="0"/>
                <w:sz w:val="22"/>
                <w:szCs w:val="22"/>
              </w:rPr>
            </w:pPr>
            <w:r w:rsidRPr="00D31ADD">
              <w:rPr>
                <w:b w:val="0"/>
                <w:sz w:val="22"/>
                <w:szCs w:val="22"/>
              </w:rPr>
              <w:t>301,731</w:t>
            </w:r>
          </w:p>
        </w:tc>
        <w:tc>
          <w:tcPr>
            <w:tcW w:w="959" w:type="dxa"/>
            <w:vAlign w:val="center"/>
          </w:tcPr>
          <w:p w:rsidR="00BA4C0E" w:rsidRPr="00D31ADD" w:rsidRDefault="00BA4C0E" w:rsidP="000E6071">
            <w:pPr>
              <w:pStyle w:val="a5"/>
              <w:rPr>
                <w:b w:val="0"/>
                <w:sz w:val="22"/>
                <w:szCs w:val="22"/>
              </w:rPr>
            </w:pPr>
            <w:r w:rsidRPr="00D31ADD">
              <w:rPr>
                <w:b w:val="0"/>
                <w:sz w:val="22"/>
                <w:szCs w:val="22"/>
              </w:rPr>
              <w:t>301,717</w:t>
            </w:r>
          </w:p>
        </w:tc>
        <w:tc>
          <w:tcPr>
            <w:tcW w:w="1014" w:type="dxa"/>
            <w:vAlign w:val="center"/>
          </w:tcPr>
          <w:p w:rsidR="00BA4C0E" w:rsidRPr="00D31ADD" w:rsidRDefault="00BA4C0E" w:rsidP="000E6071">
            <w:pPr>
              <w:pStyle w:val="a5"/>
              <w:rPr>
                <w:b w:val="0"/>
                <w:sz w:val="22"/>
                <w:szCs w:val="22"/>
              </w:rPr>
            </w:pPr>
            <w:r w:rsidRPr="00D31ADD">
              <w:rPr>
                <w:b w:val="0"/>
                <w:sz w:val="22"/>
                <w:szCs w:val="22"/>
              </w:rPr>
              <w:t>301,042</w:t>
            </w:r>
          </w:p>
        </w:tc>
        <w:tc>
          <w:tcPr>
            <w:tcW w:w="948" w:type="dxa"/>
            <w:vAlign w:val="center"/>
          </w:tcPr>
          <w:p w:rsidR="00BA4C0E" w:rsidRPr="00D31ADD" w:rsidRDefault="00BA4C0E" w:rsidP="000E6071">
            <w:pPr>
              <w:pStyle w:val="a5"/>
              <w:rPr>
                <w:b w:val="0"/>
                <w:sz w:val="22"/>
                <w:szCs w:val="22"/>
              </w:rPr>
            </w:pPr>
            <w:r w:rsidRPr="00D31ADD">
              <w:rPr>
                <w:b w:val="0"/>
                <w:sz w:val="22"/>
                <w:szCs w:val="22"/>
              </w:rPr>
              <w:t>300,434</w:t>
            </w:r>
          </w:p>
        </w:tc>
        <w:tc>
          <w:tcPr>
            <w:tcW w:w="959" w:type="dxa"/>
            <w:vAlign w:val="center"/>
          </w:tcPr>
          <w:p w:rsidR="00BA4C0E" w:rsidRPr="00D31ADD" w:rsidRDefault="00BA4C0E" w:rsidP="000E6071">
            <w:pPr>
              <w:pStyle w:val="a5"/>
              <w:rPr>
                <w:b w:val="0"/>
                <w:sz w:val="22"/>
                <w:szCs w:val="22"/>
              </w:rPr>
            </w:pPr>
            <w:r w:rsidRPr="00D31ADD">
              <w:rPr>
                <w:b w:val="0"/>
                <w:sz w:val="22"/>
                <w:szCs w:val="22"/>
              </w:rPr>
              <w:t>299,92</w:t>
            </w:r>
          </w:p>
        </w:tc>
        <w:tc>
          <w:tcPr>
            <w:tcW w:w="960" w:type="dxa"/>
            <w:vAlign w:val="center"/>
          </w:tcPr>
          <w:p w:rsidR="00BA4C0E" w:rsidRPr="00D31ADD" w:rsidRDefault="00BA4C0E" w:rsidP="000E6071">
            <w:pPr>
              <w:pStyle w:val="a5"/>
              <w:rPr>
                <w:b w:val="0"/>
                <w:sz w:val="22"/>
                <w:szCs w:val="22"/>
              </w:rPr>
            </w:pPr>
            <w:r w:rsidRPr="00D31ADD">
              <w:rPr>
                <w:b w:val="0"/>
                <w:sz w:val="22"/>
                <w:szCs w:val="22"/>
              </w:rPr>
              <w:t>299,771</w:t>
            </w:r>
          </w:p>
        </w:tc>
        <w:tc>
          <w:tcPr>
            <w:tcW w:w="926" w:type="dxa"/>
            <w:vAlign w:val="center"/>
          </w:tcPr>
          <w:p w:rsidR="00BA4C0E" w:rsidRPr="00D31ADD" w:rsidRDefault="00BA4C0E" w:rsidP="000E6071">
            <w:pPr>
              <w:pStyle w:val="a5"/>
              <w:rPr>
                <w:b w:val="0"/>
                <w:sz w:val="22"/>
                <w:szCs w:val="22"/>
              </w:rPr>
            </w:pPr>
            <w:r w:rsidRPr="00D31ADD">
              <w:rPr>
                <w:b w:val="0"/>
                <w:sz w:val="22"/>
                <w:szCs w:val="22"/>
              </w:rPr>
              <w:t>299,654</w:t>
            </w:r>
          </w:p>
        </w:tc>
        <w:tc>
          <w:tcPr>
            <w:tcW w:w="948" w:type="dxa"/>
            <w:vAlign w:val="center"/>
          </w:tcPr>
          <w:p w:rsidR="00BA4C0E" w:rsidRPr="00D31ADD" w:rsidRDefault="00BA4C0E" w:rsidP="000E6071">
            <w:pPr>
              <w:pStyle w:val="a5"/>
              <w:rPr>
                <w:b w:val="0"/>
                <w:sz w:val="22"/>
                <w:szCs w:val="22"/>
              </w:rPr>
            </w:pPr>
            <w:r w:rsidRPr="00D31ADD">
              <w:rPr>
                <w:b w:val="0"/>
                <w:sz w:val="22"/>
                <w:szCs w:val="22"/>
              </w:rPr>
              <w:t>299,645</w:t>
            </w:r>
          </w:p>
        </w:tc>
        <w:tc>
          <w:tcPr>
            <w:tcW w:w="948" w:type="dxa"/>
          </w:tcPr>
          <w:p w:rsidR="00BA4C0E" w:rsidRPr="00D31ADD" w:rsidRDefault="00BA4C0E" w:rsidP="000E6071">
            <w:pPr>
              <w:pStyle w:val="a5"/>
              <w:rPr>
                <w:b w:val="0"/>
                <w:sz w:val="22"/>
                <w:szCs w:val="22"/>
              </w:rPr>
            </w:pPr>
          </w:p>
        </w:tc>
      </w:tr>
      <w:tr w:rsidR="00BA4C0E" w:rsidRPr="009B042D" w:rsidTr="000E6071">
        <w:trPr>
          <w:trHeight w:val="585"/>
        </w:trPr>
        <w:tc>
          <w:tcPr>
            <w:tcW w:w="2252" w:type="dxa"/>
          </w:tcPr>
          <w:p w:rsidR="00BA4C0E" w:rsidRPr="00D31ADD" w:rsidRDefault="00BA4C0E" w:rsidP="000E6071">
            <w:pPr>
              <w:pStyle w:val="a5"/>
              <w:rPr>
                <w:b w:val="0"/>
              </w:rPr>
            </w:pPr>
            <w:r w:rsidRPr="00D31ADD">
              <w:rPr>
                <w:b w:val="0"/>
              </w:rPr>
              <w:t xml:space="preserve">Напор обратного трубопровода, </w:t>
            </w:r>
            <w:proofErr w:type="gramStart"/>
            <w:r w:rsidRPr="00D31ADD">
              <w:rPr>
                <w:b w:val="0"/>
                <w:i/>
              </w:rPr>
              <w:t>м</w:t>
            </w:r>
            <w:proofErr w:type="gramEnd"/>
          </w:p>
        </w:tc>
        <w:tc>
          <w:tcPr>
            <w:tcW w:w="948" w:type="dxa"/>
            <w:vAlign w:val="center"/>
          </w:tcPr>
          <w:p w:rsidR="00BA4C0E" w:rsidRPr="00D31ADD" w:rsidRDefault="00BA4C0E" w:rsidP="000E6071">
            <w:pPr>
              <w:pStyle w:val="a5"/>
              <w:rPr>
                <w:b w:val="0"/>
                <w:sz w:val="22"/>
                <w:szCs w:val="22"/>
              </w:rPr>
            </w:pPr>
            <w:r w:rsidRPr="00D31ADD">
              <w:rPr>
                <w:b w:val="0"/>
                <w:sz w:val="22"/>
                <w:szCs w:val="22"/>
              </w:rPr>
              <w:t>242,295</w:t>
            </w:r>
          </w:p>
        </w:tc>
        <w:tc>
          <w:tcPr>
            <w:tcW w:w="981" w:type="dxa"/>
            <w:vAlign w:val="center"/>
          </w:tcPr>
          <w:p w:rsidR="00BA4C0E" w:rsidRPr="00D31ADD" w:rsidRDefault="00BA4C0E" w:rsidP="000E6071">
            <w:pPr>
              <w:pStyle w:val="a5"/>
              <w:rPr>
                <w:b w:val="0"/>
                <w:sz w:val="22"/>
                <w:szCs w:val="22"/>
              </w:rPr>
            </w:pPr>
            <w:r w:rsidRPr="00D31ADD">
              <w:rPr>
                <w:b w:val="0"/>
                <w:sz w:val="22"/>
                <w:szCs w:val="22"/>
              </w:rPr>
              <w:t>242,64</w:t>
            </w:r>
          </w:p>
        </w:tc>
        <w:tc>
          <w:tcPr>
            <w:tcW w:w="916" w:type="dxa"/>
            <w:vAlign w:val="center"/>
          </w:tcPr>
          <w:p w:rsidR="00BA4C0E" w:rsidRPr="00D31ADD" w:rsidRDefault="00BA4C0E" w:rsidP="000E6071">
            <w:pPr>
              <w:pStyle w:val="a5"/>
              <w:rPr>
                <w:b w:val="0"/>
                <w:sz w:val="22"/>
                <w:szCs w:val="22"/>
              </w:rPr>
            </w:pPr>
            <w:r w:rsidRPr="00D31ADD">
              <w:rPr>
                <w:b w:val="0"/>
                <w:sz w:val="22"/>
                <w:szCs w:val="22"/>
              </w:rPr>
              <w:t>242,324</w:t>
            </w:r>
          </w:p>
        </w:tc>
        <w:tc>
          <w:tcPr>
            <w:tcW w:w="949" w:type="dxa"/>
            <w:vAlign w:val="center"/>
          </w:tcPr>
          <w:p w:rsidR="00BA4C0E" w:rsidRPr="00D31ADD" w:rsidRDefault="00BA4C0E" w:rsidP="000E6071">
            <w:pPr>
              <w:pStyle w:val="a5"/>
              <w:rPr>
                <w:b w:val="0"/>
                <w:sz w:val="22"/>
                <w:szCs w:val="22"/>
              </w:rPr>
            </w:pPr>
            <w:r w:rsidRPr="00D31ADD">
              <w:rPr>
                <w:b w:val="0"/>
                <w:sz w:val="22"/>
                <w:szCs w:val="22"/>
              </w:rPr>
              <w:t>242,327</w:t>
            </w:r>
          </w:p>
        </w:tc>
        <w:tc>
          <w:tcPr>
            <w:tcW w:w="947" w:type="dxa"/>
            <w:vAlign w:val="center"/>
          </w:tcPr>
          <w:p w:rsidR="00BA4C0E" w:rsidRPr="00D31ADD" w:rsidRDefault="00BA4C0E" w:rsidP="000E6071">
            <w:pPr>
              <w:pStyle w:val="a5"/>
              <w:rPr>
                <w:b w:val="0"/>
                <w:sz w:val="22"/>
                <w:szCs w:val="22"/>
              </w:rPr>
            </w:pPr>
            <w:r w:rsidRPr="00D31ADD">
              <w:rPr>
                <w:b w:val="0"/>
                <w:sz w:val="22"/>
                <w:szCs w:val="22"/>
              </w:rPr>
              <w:t>242,69</w:t>
            </w:r>
          </w:p>
        </w:tc>
        <w:tc>
          <w:tcPr>
            <w:tcW w:w="1007" w:type="dxa"/>
            <w:vAlign w:val="center"/>
          </w:tcPr>
          <w:p w:rsidR="00BA4C0E" w:rsidRPr="00D31ADD" w:rsidRDefault="00BA4C0E" w:rsidP="000E6071">
            <w:pPr>
              <w:pStyle w:val="a5"/>
              <w:rPr>
                <w:b w:val="0"/>
                <w:sz w:val="22"/>
                <w:szCs w:val="22"/>
              </w:rPr>
            </w:pPr>
            <w:r w:rsidRPr="00D31ADD">
              <w:rPr>
                <w:b w:val="0"/>
                <w:sz w:val="22"/>
                <w:szCs w:val="22"/>
              </w:rPr>
              <w:t>242,733</w:t>
            </w:r>
          </w:p>
        </w:tc>
        <w:tc>
          <w:tcPr>
            <w:tcW w:w="959" w:type="dxa"/>
            <w:vAlign w:val="center"/>
          </w:tcPr>
          <w:p w:rsidR="00BA4C0E" w:rsidRPr="00D31ADD" w:rsidRDefault="00BA4C0E" w:rsidP="000E6071">
            <w:pPr>
              <w:pStyle w:val="a5"/>
              <w:rPr>
                <w:b w:val="0"/>
                <w:sz w:val="22"/>
                <w:szCs w:val="22"/>
              </w:rPr>
            </w:pPr>
            <w:r w:rsidRPr="00D31ADD">
              <w:rPr>
                <w:b w:val="0"/>
                <w:sz w:val="22"/>
                <w:szCs w:val="22"/>
              </w:rPr>
              <w:t>242,747</w:t>
            </w:r>
          </w:p>
        </w:tc>
        <w:tc>
          <w:tcPr>
            <w:tcW w:w="1014" w:type="dxa"/>
            <w:vAlign w:val="center"/>
          </w:tcPr>
          <w:p w:rsidR="00BA4C0E" w:rsidRPr="00D31ADD" w:rsidRDefault="00BA4C0E" w:rsidP="000E6071">
            <w:pPr>
              <w:pStyle w:val="a5"/>
              <w:rPr>
                <w:b w:val="0"/>
                <w:sz w:val="22"/>
                <w:szCs w:val="22"/>
              </w:rPr>
            </w:pPr>
            <w:r w:rsidRPr="00D31ADD">
              <w:rPr>
                <w:b w:val="0"/>
                <w:sz w:val="22"/>
                <w:szCs w:val="22"/>
              </w:rPr>
              <w:t>243,421</w:t>
            </w:r>
          </w:p>
        </w:tc>
        <w:tc>
          <w:tcPr>
            <w:tcW w:w="948" w:type="dxa"/>
            <w:vAlign w:val="center"/>
          </w:tcPr>
          <w:p w:rsidR="00BA4C0E" w:rsidRPr="00D31ADD" w:rsidRDefault="00BA4C0E" w:rsidP="000E6071">
            <w:pPr>
              <w:pStyle w:val="a5"/>
              <w:rPr>
                <w:b w:val="0"/>
                <w:sz w:val="22"/>
                <w:szCs w:val="22"/>
              </w:rPr>
            </w:pPr>
            <w:r w:rsidRPr="00D31ADD">
              <w:rPr>
                <w:b w:val="0"/>
                <w:sz w:val="22"/>
                <w:szCs w:val="22"/>
              </w:rPr>
              <w:t>244,03</w:t>
            </w:r>
          </w:p>
        </w:tc>
        <w:tc>
          <w:tcPr>
            <w:tcW w:w="959" w:type="dxa"/>
            <w:vAlign w:val="center"/>
          </w:tcPr>
          <w:p w:rsidR="00BA4C0E" w:rsidRPr="00D31ADD" w:rsidRDefault="00BA4C0E" w:rsidP="000E6071">
            <w:pPr>
              <w:pStyle w:val="a5"/>
              <w:rPr>
                <w:b w:val="0"/>
                <w:sz w:val="22"/>
                <w:szCs w:val="22"/>
              </w:rPr>
            </w:pPr>
            <w:r w:rsidRPr="00D31ADD">
              <w:rPr>
                <w:b w:val="0"/>
                <w:sz w:val="22"/>
                <w:szCs w:val="22"/>
              </w:rPr>
              <w:t>244,544</w:t>
            </w:r>
          </w:p>
        </w:tc>
        <w:tc>
          <w:tcPr>
            <w:tcW w:w="960" w:type="dxa"/>
            <w:vAlign w:val="center"/>
          </w:tcPr>
          <w:p w:rsidR="00BA4C0E" w:rsidRPr="00D31ADD" w:rsidRDefault="00BA4C0E" w:rsidP="000E6071">
            <w:pPr>
              <w:pStyle w:val="a5"/>
              <w:rPr>
                <w:b w:val="0"/>
                <w:sz w:val="22"/>
                <w:szCs w:val="22"/>
              </w:rPr>
            </w:pPr>
            <w:r w:rsidRPr="00D31ADD">
              <w:rPr>
                <w:b w:val="0"/>
                <w:sz w:val="22"/>
                <w:szCs w:val="22"/>
              </w:rPr>
              <w:t>244,693</w:t>
            </w:r>
          </w:p>
        </w:tc>
        <w:tc>
          <w:tcPr>
            <w:tcW w:w="926" w:type="dxa"/>
            <w:vAlign w:val="center"/>
          </w:tcPr>
          <w:p w:rsidR="00BA4C0E" w:rsidRPr="00D31ADD" w:rsidRDefault="00BA4C0E" w:rsidP="000E6071">
            <w:pPr>
              <w:pStyle w:val="a5"/>
              <w:rPr>
                <w:b w:val="0"/>
                <w:sz w:val="22"/>
                <w:szCs w:val="22"/>
              </w:rPr>
            </w:pPr>
            <w:r w:rsidRPr="00D31ADD">
              <w:rPr>
                <w:b w:val="0"/>
                <w:sz w:val="22"/>
                <w:szCs w:val="22"/>
              </w:rPr>
              <w:t>244,81</w:t>
            </w:r>
          </w:p>
        </w:tc>
        <w:tc>
          <w:tcPr>
            <w:tcW w:w="948" w:type="dxa"/>
            <w:vAlign w:val="center"/>
          </w:tcPr>
          <w:p w:rsidR="00BA4C0E" w:rsidRPr="00D31ADD" w:rsidRDefault="00BA4C0E" w:rsidP="000E6071">
            <w:pPr>
              <w:pStyle w:val="a5"/>
              <w:rPr>
                <w:b w:val="0"/>
                <w:sz w:val="22"/>
                <w:szCs w:val="22"/>
              </w:rPr>
            </w:pPr>
            <w:r w:rsidRPr="00D31ADD">
              <w:rPr>
                <w:b w:val="0"/>
                <w:sz w:val="22"/>
                <w:szCs w:val="22"/>
              </w:rPr>
              <w:t>244,818</w:t>
            </w:r>
          </w:p>
        </w:tc>
        <w:tc>
          <w:tcPr>
            <w:tcW w:w="948" w:type="dxa"/>
          </w:tcPr>
          <w:p w:rsidR="00BA4C0E" w:rsidRPr="00D31ADD" w:rsidRDefault="00BA4C0E" w:rsidP="000E6071">
            <w:pPr>
              <w:pStyle w:val="a5"/>
              <w:rPr>
                <w:b w:val="0"/>
                <w:sz w:val="22"/>
                <w:szCs w:val="22"/>
              </w:rPr>
            </w:pPr>
          </w:p>
        </w:tc>
      </w:tr>
      <w:tr w:rsidR="00BA4C0E" w:rsidRPr="009B042D" w:rsidTr="000E6071">
        <w:trPr>
          <w:trHeight w:val="543"/>
        </w:trPr>
        <w:tc>
          <w:tcPr>
            <w:tcW w:w="2252" w:type="dxa"/>
          </w:tcPr>
          <w:p w:rsidR="00BA4C0E" w:rsidRPr="00D31ADD" w:rsidRDefault="00BA4C0E" w:rsidP="000E6071">
            <w:pPr>
              <w:pStyle w:val="a5"/>
              <w:rPr>
                <w:b w:val="0"/>
              </w:rPr>
            </w:pPr>
            <w:r w:rsidRPr="00D31ADD">
              <w:rPr>
                <w:b w:val="0"/>
              </w:rPr>
              <w:t xml:space="preserve">Расход сетевой воды, </w:t>
            </w:r>
            <w:r w:rsidRPr="00D31ADD">
              <w:rPr>
                <w:b w:val="0"/>
                <w:i/>
              </w:rPr>
              <w:t>м</w:t>
            </w:r>
            <w:r w:rsidRPr="00D31ADD">
              <w:rPr>
                <w:b w:val="0"/>
                <w:i/>
                <w:vertAlign w:val="superscript"/>
              </w:rPr>
              <w:t>3</w:t>
            </w:r>
            <w:r w:rsidRPr="00D31ADD">
              <w:rPr>
                <w:b w:val="0"/>
                <w:i/>
              </w:rPr>
              <w:t>/ч</w:t>
            </w:r>
          </w:p>
        </w:tc>
        <w:tc>
          <w:tcPr>
            <w:tcW w:w="948" w:type="dxa"/>
            <w:vAlign w:val="center"/>
          </w:tcPr>
          <w:p w:rsidR="00BA4C0E" w:rsidRPr="00D31ADD" w:rsidRDefault="00BA4C0E" w:rsidP="000E6071">
            <w:pPr>
              <w:pStyle w:val="a5"/>
              <w:rPr>
                <w:b w:val="0"/>
                <w:sz w:val="22"/>
                <w:szCs w:val="22"/>
              </w:rPr>
            </w:pPr>
            <w:r w:rsidRPr="00D31ADD">
              <w:rPr>
                <w:b w:val="0"/>
                <w:sz w:val="22"/>
                <w:szCs w:val="22"/>
              </w:rPr>
              <w:t>40,6</w:t>
            </w:r>
          </w:p>
        </w:tc>
        <w:tc>
          <w:tcPr>
            <w:tcW w:w="981" w:type="dxa"/>
            <w:vAlign w:val="center"/>
          </w:tcPr>
          <w:p w:rsidR="00BA4C0E" w:rsidRPr="00D31ADD" w:rsidRDefault="00BA4C0E" w:rsidP="000E6071">
            <w:pPr>
              <w:pStyle w:val="a5"/>
              <w:rPr>
                <w:b w:val="0"/>
                <w:sz w:val="22"/>
                <w:szCs w:val="22"/>
              </w:rPr>
            </w:pPr>
            <w:r w:rsidRPr="00D31ADD">
              <w:rPr>
                <w:b w:val="0"/>
                <w:sz w:val="22"/>
                <w:szCs w:val="22"/>
              </w:rPr>
              <w:t>32,2</w:t>
            </w:r>
          </w:p>
        </w:tc>
        <w:tc>
          <w:tcPr>
            <w:tcW w:w="916" w:type="dxa"/>
            <w:vAlign w:val="center"/>
          </w:tcPr>
          <w:p w:rsidR="00BA4C0E" w:rsidRPr="00D31ADD" w:rsidRDefault="00BA4C0E" w:rsidP="000E6071">
            <w:pPr>
              <w:pStyle w:val="a5"/>
              <w:rPr>
                <w:b w:val="0"/>
                <w:sz w:val="22"/>
                <w:szCs w:val="22"/>
              </w:rPr>
            </w:pPr>
            <w:r w:rsidRPr="00D31ADD">
              <w:rPr>
                <w:b w:val="0"/>
                <w:sz w:val="22"/>
                <w:szCs w:val="22"/>
              </w:rPr>
              <w:t>8,4</w:t>
            </w:r>
          </w:p>
        </w:tc>
        <w:tc>
          <w:tcPr>
            <w:tcW w:w="949" w:type="dxa"/>
            <w:vAlign w:val="center"/>
          </w:tcPr>
          <w:p w:rsidR="00BA4C0E" w:rsidRPr="00D31ADD" w:rsidRDefault="00BA4C0E" w:rsidP="000E6071">
            <w:pPr>
              <w:pStyle w:val="a5"/>
              <w:rPr>
                <w:b w:val="0"/>
                <w:sz w:val="22"/>
                <w:szCs w:val="22"/>
              </w:rPr>
            </w:pPr>
            <w:r w:rsidRPr="00D31ADD">
              <w:rPr>
                <w:b w:val="0"/>
                <w:sz w:val="22"/>
                <w:szCs w:val="22"/>
              </w:rPr>
              <w:t>5,1</w:t>
            </w:r>
          </w:p>
        </w:tc>
        <w:tc>
          <w:tcPr>
            <w:tcW w:w="947" w:type="dxa"/>
            <w:vAlign w:val="center"/>
          </w:tcPr>
          <w:p w:rsidR="00BA4C0E" w:rsidRPr="00D31ADD" w:rsidRDefault="00BA4C0E" w:rsidP="000E6071">
            <w:pPr>
              <w:pStyle w:val="a5"/>
              <w:rPr>
                <w:b w:val="0"/>
                <w:sz w:val="22"/>
                <w:szCs w:val="22"/>
              </w:rPr>
            </w:pPr>
            <w:r w:rsidRPr="00D31ADD">
              <w:rPr>
                <w:b w:val="0"/>
                <w:sz w:val="22"/>
                <w:szCs w:val="22"/>
              </w:rPr>
              <w:t>7,6</w:t>
            </w:r>
          </w:p>
        </w:tc>
        <w:tc>
          <w:tcPr>
            <w:tcW w:w="1007" w:type="dxa"/>
            <w:vAlign w:val="center"/>
          </w:tcPr>
          <w:p w:rsidR="00BA4C0E" w:rsidRPr="00D31ADD" w:rsidRDefault="00BA4C0E" w:rsidP="000E6071">
            <w:pPr>
              <w:pStyle w:val="a5"/>
              <w:rPr>
                <w:b w:val="0"/>
                <w:sz w:val="22"/>
                <w:szCs w:val="22"/>
              </w:rPr>
            </w:pPr>
            <w:r w:rsidRPr="00D31ADD">
              <w:rPr>
                <w:b w:val="0"/>
                <w:sz w:val="22"/>
                <w:szCs w:val="22"/>
              </w:rPr>
              <w:t>7,2</w:t>
            </w:r>
          </w:p>
        </w:tc>
        <w:tc>
          <w:tcPr>
            <w:tcW w:w="959" w:type="dxa"/>
            <w:vAlign w:val="center"/>
          </w:tcPr>
          <w:p w:rsidR="00BA4C0E" w:rsidRPr="00D31ADD" w:rsidRDefault="00BA4C0E" w:rsidP="000E6071">
            <w:pPr>
              <w:pStyle w:val="a5"/>
              <w:rPr>
                <w:b w:val="0"/>
                <w:sz w:val="22"/>
                <w:szCs w:val="22"/>
              </w:rPr>
            </w:pPr>
            <w:r w:rsidRPr="00D31ADD">
              <w:rPr>
                <w:b w:val="0"/>
                <w:sz w:val="22"/>
                <w:szCs w:val="22"/>
              </w:rPr>
              <w:t>3,4</w:t>
            </w:r>
          </w:p>
        </w:tc>
        <w:tc>
          <w:tcPr>
            <w:tcW w:w="1014" w:type="dxa"/>
            <w:vAlign w:val="center"/>
          </w:tcPr>
          <w:p w:rsidR="00BA4C0E" w:rsidRPr="00D31ADD" w:rsidRDefault="00BA4C0E" w:rsidP="000E6071">
            <w:pPr>
              <w:pStyle w:val="a5"/>
              <w:rPr>
                <w:b w:val="0"/>
                <w:sz w:val="22"/>
                <w:szCs w:val="22"/>
              </w:rPr>
            </w:pPr>
            <w:r w:rsidRPr="00D31ADD">
              <w:rPr>
                <w:b w:val="0"/>
                <w:sz w:val="22"/>
                <w:szCs w:val="22"/>
              </w:rPr>
              <w:t>24,6</w:t>
            </w:r>
          </w:p>
        </w:tc>
        <w:tc>
          <w:tcPr>
            <w:tcW w:w="948" w:type="dxa"/>
            <w:vAlign w:val="center"/>
          </w:tcPr>
          <w:p w:rsidR="00BA4C0E" w:rsidRPr="00D31ADD" w:rsidRDefault="00BA4C0E" w:rsidP="000E6071">
            <w:pPr>
              <w:pStyle w:val="a5"/>
              <w:rPr>
                <w:b w:val="0"/>
                <w:sz w:val="22"/>
                <w:szCs w:val="22"/>
              </w:rPr>
            </w:pPr>
            <w:r w:rsidRPr="00D31ADD">
              <w:rPr>
                <w:b w:val="0"/>
                <w:sz w:val="22"/>
                <w:szCs w:val="22"/>
              </w:rPr>
              <w:t>21,2</w:t>
            </w:r>
          </w:p>
        </w:tc>
        <w:tc>
          <w:tcPr>
            <w:tcW w:w="959" w:type="dxa"/>
            <w:vAlign w:val="center"/>
          </w:tcPr>
          <w:p w:rsidR="00BA4C0E" w:rsidRPr="00D31ADD" w:rsidRDefault="00BA4C0E" w:rsidP="000E6071">
            <w:pPr>
              <w:pStyle w:val="a5"/>
              <w:rPr>
                <w:b w:val="0"/>
                <w:sz w:val="22"/>
                <w:szCs w:val="22"/>
              </w:rPr>
            </w:pPr>
            <w:r w:rsidRPr="00D31ADD">
              <w:rPr>
                <w:b w:val="0"/>
                <w:sz w:val="22"/>
                <w:szCs w:val="22"/>
              </w:rPr>
              <w:t>21,2</w:t>
            </w:r>
          </w:p>
        </w:tc>
        <w:tc>
          <w:tcPr>
            <w:tcW w:w="960" w:type="dxa"/>
            <w:vAlign w:val="center"/>
          </w:tcPr>
          <w:p w:rsidR="00BA4C0E" w:rsidRPr="00D31ADD" w:rsidRDefault="00BA4C0E" w:rsidP="000E6071">
            <w:pPr>
              <w:pStyle w:val="a5"/>
              <w:rPr>
                <w:b w:val="0"/>
                <w:sz w:val="22"/>
                <w:szCs w:val="22"/>
              </w:rPr>
            </w:pPr>
            <w:r w:rsidRPr="00D31ADD">
              <w:rPr>
                <w:b w:val="0"/>
                <w:sz w:val="22"/>
                <w:szCs w:val="22"/>
              </w:rPr>
              <w:t>14,6</w:t>
            </w:r>
          </w:p>
        </w:tc>
        <w:tc>
          <w:tcPr>
            <w:tcW w:w="926" w:type="dxa"/>
            <w:vAlign w:val="center"/>
          </w:tcPr>
          <w:p w:rsidR="00BA4C0E" w:rsidRPr="00D31ADD" w:rsidRDefault="00BA4C0E" w:rsidP="000E6071">
            <w:pPr>
              <w:pStyle w:val="a5"/>
              <w:rPr>
                <w:b w:val="0"/>
                <w:sz w:val="22"/>
                <w:szCs w:val="22"/>
              </w:rPr>
            </w:pPr>
            <w:r w:rsidRPr="00D31ADD">
              <w:rPr>
                <w:b w:val="0"/>
                <w:sz w:val="22"/>
                <w:szCs w:val="22"/>
              </w:rPr>
              <w:t>12,4</w:t>
            </w:r>
          </w:p>
        </w:tc>
        <w:tc>
          <w:tcPr>
            <w:tcW w:w="948" w:type="dxa"/>
            <w:vAlign w:val="center"/>
          </w:tcPr>
          <w:p w:rsidR="00BA4C0E" w:rsidRPr="00D31ADD" w:rsidRDefault="00BA4C0E" w:rsidP="000E6071">
            <w:pPr>
              <w:pStyle w:val="a5"/>
              <w:rPr>
                <w:b w:val="0"/>
                <w:sz w:val="22"/>
                <w:szCs w:val="22"/>
              </w:rPr>
            </w:pPr>
            <w:r w:rsidRPr="00D31ADD">
              <w:rPr>
                <w:b w:val="0"/>
                <w:sz w:val="22"/>
                <w:szCs w:val="22"/>
              </w:rPr>
              <w:t>0,6</w:t>
            </w:r>
          </w:p>
        </w:tc>
        <w:tc>
          <w:tcPr>
            <w:tcW w:w="948" w:type="dxa"/>
          </w:tcPr>
          <w:p w:rsidR="00BA4C0E" w:rsidRPr="00D31ADD" w:rsidRDefault="00BA4C0E" w:rsidP="000E6071">
            <w:pPr>
              <w:pStyle w:val="a5"/>
              <w:rPr>
                <w:b w:val="0"/>
                <w:sz w:val="22"/>
                <w:szCs w:val="22"/>
              </w:rPr>
            </w:pPr>
          </w:p>
        </w:tc>
      </w:tr>
    </w:tbl>
    <w:p w:rsidR="00BA4C0E" w:rsidRPr="00B03F25" w:rsidRDefault="00BA4C0E" w:rsidP="00B13B76">
      <w:pPr>
        <w:pStyle w:val="a5"/>
        <w:jc w:val="left"/>
        <w:rPr>
          <w:b w:val="0"/>
        </w:rPr>
      </w:pPr>
      <w:r>
        <w:rPr>
          <w:b w:val="0"/>
        </w:rPr>
        <w:t>Таблица № 9</w:t>
      </w:r>
      <w:r w:rsidRPr="00B03F25">
        <w:rPr>
          <w:b w:val="0"/>
        </w:rPr>
        <w:t xml:space="preserve"> – Основные характеристики участков тепловой сети </w:t>
      </w:r>
      <w:proofErr w:type="spellStart"/>
      <w:r w:rsidRPr="00B03F25">
        <w:rPr>
          <w:b w:val="0"/>
        </w:rPr>
        <w:t>стройбазы</w:t>
      </w:r>
      <w:proofErr w:type="spellEnd"/>
      <w:r w:rsidRPr="00B03F25">
        <w:rPr>
          <w:b w:val="0"/>
        </w:rPr>
        <w:t xml:space="preserve"> № 1</w:t>
      </w:r>
    </w:p>
    <w:p w:rsidR="00BA4C0E" w:rsidRDefault="00FA194F" w:rsidP="003045C4">
      <w:r>
        <w:rPr>
          <w:noProof/>
          <w:lang w:eastAsia="ru-RU"/>
        </w:rPr>
        <w:lastRenderedPageBreak/>
        <w:drawing>
          <wp:inline distT="0" distB="0" distL="0" distR="0">
            <wp:extent cx="8633460" cy="5426710"/>
            <wp:effectExtent l="0" t="0" r="0" b="0"/>
            <wp:docPr id="4"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4C0E" w:rsidRDefault="00BA4C0E" w:rsidP="003045C4">
      <w:pPr>
        <w:jc w:val="center"/>
        <w:rPr>
          <w:rFonts w:ascii="Times New Roman" w:hAnsi="Times New Roman"/>
          <w:sz w:val="24"/>
          <w:szCs w:val="24"/>
        </w:rPr>
      </w:pPr>
      <w:r>
        <w:rPr>
          <w:rFonts w:ascii="Times New Roman" w:hAnsi="Times New Roman"/>
          <w:sz w:val="24"/>
          <w:szCs w:val="24"/>
        </w:rPr>
        <w:t>Рисунок 4</w:t>
      </w:r>
      <w:r w:rsidRPr="003045C4">
        <w:rPr>
          <w:rFonts w:ascii="Times New Roman" w:hAnsi="Times New Roman"/>
          <w:sz w:val="24"/>
          <w:szCs w:val="24"/>
        </w:rPr>
        <w:t xml:space="preserve"> - Пьезометрический график тепловой сети </w:t>
      </w:r>
      <w:proofErr w:type="spellStart"/>
      <w:r w:rsidRPr="003045C4">
        <w:rPr>
          <w:rFonts w:ascii="Times New Roman" w:hAnsi="Times New Roman"/>
          <w:sz w:val="24"/>
          <w:szCs w:val="24"/>
        </w:rPr>
        <w:t>стройбазы</w:t>
      </w:r>
      <w:proofErr w:type="spellEnd"/>
      <w:r w:rsidRPr="003045C4">
        <w:rPr>
          <w:rFonts w:ascii="Times New Roman" w:hAnsi="Times New Roman"/>
          <w:sz w:val="24"/>
          <w:szCs w:val="24"/>
        </w:rPr>
        <w:t xml:space="preserve"> № 1.</w:t>
      </w:r>
    </w:p>
    <w:p w:rsidR="007025AC" w:rsidRPr="003045C4" w:rsidRDefault="007025AC" w:rsidP="003045C4">
      <w:pPr>
        <w:jc w:val="center"/>
        <w:rPr>
          <w:rFonts w:ascii="Times New Roman" w:hAnsi="Times New Roman"/>
          <w:sz w:val="24"/>
          <w:szCs w:val="24"/>
        </w:rPr>
      </w:pPr>
    </w:p>
    <w:tbl>
      <w:tblPr>
        <w:tblpPr w:leftFromText="181" w:rightFromText="181" w:vertAnchor="text" w:horzAnchor="margin" w:tblpX="-432" w:tblpY="111"/>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412"/>
        <w:gridCol w:w="1087"/>
        <w:gridCol w:w="1087"/>
        <w:gridCol w:w="1087"/>
        <w:gridCol w:w="1087"/>
        <w:gridCol w:w="1087"/>
        <w:gridCol w:w="1087"/>
        <w:gridCol w:w="1087"/>
        <w:gridCol w:w="1087"/>
        <w:gridCol w:w="951"/>
        <w:gridCol w:w="1087"/>
        <w:gridCol w:w="1087"/>
      </w:tblGrid>
      <w:tr w:rsidR="00BA4C0E" w:rsidRPr="00D25A9E" w:rsidTr="006A4E4D">
        <w:trPr>
          <w:trHeight w:val="347"/>
        </w:trPr>
        <w:tc>
          <w:tcPr>
            <w:tcW w:w="2520" w:type="dxa"/>
            <w:vAlign w:val="center"/>
          </w:tcPr>
          <w:p w:rsidR="00BA4C0E" w:rsidRPr="00D25A9E" w:rsidRDefault="00BA4C0E" w:rsidP="006A4E4D">
            <w:pPr>
              <w:pStyle w:val="a5"/>
              <w:rPr>
                <w:b w:val="0"/>
                <w:sz w:val="20"/>
                <w:szCs w:val="20"/>
              </w:rPr>
            </w:pPr>
            <w:r w:rsidRPr="00D25A9E">
              <w:rPr>
                <w:b w:val="0"/>
                <w:sz w:val="20"/>
                <w:szCs w:val="20"/>
              </w:rPr>
              <w:lastRenderedPageBreak/>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РУПРК</w:t>
            </w:r>
          </w:p>
        </w:tc>
        <w:tc>
          <w:tcPr>
            <w:tcW w:w="1087" w:type="dxa"/>
            <w:vAlign w:val="center"/>
          </w:tcPr>
          <w:p w:rsidR="00BA4C0E" w:rsidRPr="00D25A9E" w:rsidRDefault="00BA4C0E" w:rsidP="006A4E4D">
            <w:pPr>
              <w:pStyle w:val="a5"/>
              <w:rPr>
                <w:sz w:val="20"/>
                <w:szCs w:val="20"/>
              </w:rPr>
            </w:pPr>
            <w:r w:rsidRPr="00D25A9E">
              <w:rPr>
                <w:sz w:val="20"/>
                <w:szCs w:val="20"/>
              </w:rPr>
              <w:t>2УТс-2</w:t>
            </w:r>
          </w:p>
        </w:tc>
        <w:tc>
          <w:tcPr>
            <w:tcW w:w="1087" w:type="dxa"/>
            <w:vAlign w:val="center"/>
          </w:tcPr>
          <w:p w:rsidR="00BA4C0E" w:rsidRPr="00D25A9E" w:rsidRDefault="00BA4C0E" w:rsidP="006A4E4D">
            <w:pPr>
              <w:pStyle w:val="a5"/>
              <w:rPr>
                <w:sz w:val="20"/>
                <w:szCs w:val="20"/>
              </w:rPr>
            </w:pPr>
            <w:r w:rsidRPr="00D25A9E">
              <w:rPr>
                <w:sz w:val="20"/>
                <w:szCs w:val="20"/>
              </w:rPr>
              <w:t>2УТс-2</w:t>
            </w:r>
          </w:p>
        </w:tc>
        <w:tc>
          <w:tcPr>
            <w:tcW w:w="1087" w:type="dxa"/>
            <w:vAlign w:val="center"/>
          </w:tcPr>
          <w:p w:rsidR="00BA4C0E" w:rsidRPr="00D25A9E" w:rsidRDefault="00BA4C0E" w:rsidP="006A4E4D">
            <w:pPr>
              <w:pStyle w:val="a5"/>
              <w:rPr>
                <w:sz w:val="20"/>
                <w:szCs w:val="20"/>
              </w:rPr>
            </w:pPr>
            <w:r w:rsidRPr="00D25A9E">
              <w:rPr>
                <w:sz w:val="20"/>
                <w:szCs w:val="20"/>
              </w:rPr>
              <w:t>2УТс-2-1</w:t>
            </w:r>
          </w:p>
        </w:tc>
        <w:tc>
          <w:tcPr>
            <w:tcW w:w="1087" w:type="dxa"/>
            <w:vAlign w:val="center"/>
          </w:tcPr>
          <w:p w:rsidR="00BA4C0E" w:rsidRPr="00D25A9E" w:rsidRDefault="00BA4C0E" w:rsidP="006A4E4D">
            <w:pPr>
              <w:pStyle w:val="a5"/>
              <w:rPr>
                <w:sz w:val="20"/>
                <w:szCs w:val="20"/>
              </w:rPr>
            </w:pPr>
            <w:r w:rsidRPr="00D25A9E">
              <w:rPr>
                <w:sz w:val="20"/>
                <w:szCs w:val="20"/>
              </w:rPr>
              <w:t>2УТс-2-3</w:t>
            </w:r>
          </w:p>
        </w:tc>
        <w:tc>
          <w:tcPr>
            <w:tcW w:w="1087" w:type="dxa"/>
            <w:vAlign w:val="center"/>
          </w:tcPr>
          <w:p w:rsidR="00BA4C0E" w:rsidRPr="00D25A9E" w:rsidRDefault="00BA4C0E" w:rsidP="006A4E4D">
            <w:pPr>
              <w:pStyle w:val="a5"/>
              <w:rPr>
                <w:sz w:val="20"/>
                <w:szCs w:val="20"/>
              </w:rPr>
            </w:pPr>
            <w:r w:rsidRPr="00D25A9E">
              <w:rPr>
                <w:sz w:val="20"/>
                <w:szCs w:val="20"/>
              </w:rPr>
              <w:t>2УТс-2-4</w:t>
            </w:r>
          </w:p>
        </w:tc>
        <w:tc>
          <w:tcPr>
            <w:tcW w:w="1087" w:type="dxa"/>
            <w:vAlign w:val="center"/>
          </w:tcPr>
          <w:p w:rsidR="00BA4C0E" w:rsidRPr="00D25A9E" w:rsidRDefault="00BA4C0E" w:rsidP="006A4E4D">
            <w:pPr>
              <w:pStyle w:val="a5"/>
              <w:rPr>
                <w:sz w:val="20"/>
                <w:szCs w:val="20"/>
              </w:rPr>
            </w:pPr>
            <w:r w:rsidRPr="00D25A9E">
              <w:rPr>
                <w:sz w:val="20"/>
                <w:szCs w:val="20"/>
              </w:rPr>
              <w:t>переход</w:t>
            </w:r>
          </w:p>
        </w:tc>
        <w:tc>
          <w:tcPr>
            <w:tcW w:w="1087" w:type="dxa"/>
            <w:vAlign w:val="center"/>
          </w:tcPr>
          <w:p w:rsidR="00BA4C0E" w:rsidRPr="00D25A9E" w:rsidRDefault="00BA4C0E" w:rsidP="006A4E4D">
            <w:pPr>
              <w:pStyle w:val="a5"/>
              <w:rPr>
                <w:sz w:val="20"/>
                <w:szCs w:val="20"/>
              </w:rPr>
            </w:pPr>
            <w:r w:rsidRPr="00D25A9E">
              <w:rPr>
                <w:sz w:val="20"/>
                <w:szCs w:val="20"/>
              </w:rPr>
              <w:t>2УТс-3</w:t>
            </w:r>
          </w:p>
        </w:tc>
        <w:tc>
          <w:tcPr>
            <w:tcW w:w="1087" w:type="dxa"/>
            <w:vAlign w:val="center"/>
          </w:tcPr>
          <w:p w:rsidR="00BA4C0E" w:rsidRPr="00D25A9E" w:rsidRDefault="00BA4C0E" w:rsidP="006A4E4D">
            <w:pPr>
              <w:pStyle w:val="a5"/>
              <w:rPr>
                <w:sz w:val="20"/>
                <w:szCs w:val="20"/>
              </w:rPr>
            </w:pPr>
            <w:r w:rsidRPr="00D25A9E">
              <w:rPr>
                <w:sz w:val="20"/>
                <w:szCs w:val="20"/>
              </w:rPr>
              <w:t>2УТс-4</w:t>
            </w:r>
          </w:p>
        </w:tc>
        <w:tc>
          <w:tcPr>
            <w:tcW w:w="951" w:type="dxa"/>
            <w:vAlign w:val="center"/>
          </w:tcPr>
          <w:p w:rsidR="00BA4C0E" w:rsidRPr="00D25A9E" w:rsidRDefault="00BA4C0E" w:rsidP="006A4E4D">
            <w:pPr>
              <w:pStyle w:val="a5"/>
              <w:rPr>
                <w:sz w:val="20"/>
                <w:szCs w:val="20"/>
              </w:rPr>
            </w:pPr>
            <w:r w:rsidRPr="00D25A9E">
              <w:rPr>
                <w:sz w:val="20"/>
                <w:szCs w:val="20"/>
              </w:rPr>
              <w:t>2УТс-5</w:t>
            </w:r>
          </w:p>
        </w:tc>
        <w:tc>
          <w:tcPr>
            <w:tcW w:w="1087" w:type="dxa"/>
            <w:vAlign w:val="center"/>
          </w:tcPr>
          <w:p w:rsidR="00BA4C0E" w:rsidRPr="00D25A9E" w:rsidRDefault="00BA4C0E" w:rsidP="006A4E4D">
            <w:pPr>
              <w:pStyle w:val="a5"/>
              <w:rPr>
                <w:sz w:val="20"/>
                <w:szCs w:val="20"/>
              </w:rPr>
            </w:pPr>
            <w:r w:rsidRPr="00D25A9E">
              <w:rPr>
                <w:sz w:val="20"/>
                <w:szCs w:val="20"/>
              </w:rPr>
              <w:t>2УТс-7</w:t>
            </w:r>
          </w:p>
        </w:tc>
        <w:tc>
          <w:tcPr>
            <w:tcW w:w="1087" w:type="dxa"/>
            <w:vAlign w:val="center"/>
          </w:tcPr>
          <w:p w:rsidR="00BA4C0E" w:rsidRPr="00D25A9E" w:rsidRDefault="00BA4C0E" w:rsidP="006A4E4D">
            <w:pPr>
              <w:pStyle w:val="a5"/>
              <w:rPr>
                <w:sz w:val="20"/>
                <w:szCs w:val="20"/>
              </w:rPr>
            </w:pPr>
            <w:r w:rsidRPr="00D25A9E">
              <w:rPr>
                <w:sz w:val="20"/>
                <w:szCs w:val="20"/>
              </w:rPr>
              <w:t>2УТс-8</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1</w:t>
            </w:r>
          </w:p>
        </w:tc>
        <w:tc>
          <w:tcPr>
            <w:tcW w:w="1412" w:type="dxa"/>
          </w:tcPr>
          <w:p w:rsidR="00BA4C0E" w:rsidRPr="00D25A9E" w:rsidRDefault="00BA4C0E" w:rsidP="006A4E4D">
            <w:pPr>
              <w:pStyle w:val="a5"/>
              <w:rPr>
                <w:b w:val="0"/>
                <w:sz w:val="20"/>
                <w:szCs w:val="20"/>
              </w:rPr>
            </w:pPr>
            <w:r w:rsidRPr="00D25A9E">
              <w:rPr>
                <w:b w:val="0"/>
                <w:sz w:val="20"/>
                <w:szCs w:val="20"/>
              </w:rPr>
              <w:t>2</w:t>
            </w:r>
          </w:p>
        </w:tc>
        <w:tc>
          <w:tcPr>
            <w:tcW w:w="1087" w:type="dxa"/>
          </w:tcPr>
          <w:p w:rsidR="00BA4C0E" w:rsidRPr="00D25A9E" w:rsidRDefault="00BA4C0E" w:rsidP="006A4E4D">
            <w:pPr>
              <w:pStyle w:val="a5"/>
              <w:rPr>
                <w:b w:val="0"/>
                <w:sz w:val="20"/>
                <w:szCs w:val="20"/>
              </w:rPr>
            </w:pPr>
            <w:r w:rsidRPr="00D25A9E">
              <w:rPr>
                <w:b w:val="0"/>
                <w:sz w:val="20"/>
                <w:szCs w:val="20"/>
              </w:rPr>
              <w:t>3</w:t>
            </w:r>
          </w:p>
        </w:tc>
        <w:tc>
          <w:tcPr>
            <w:tcW w:w="1087" w:type="dxa"/>
          </w:tcPr>
          <w:p w:rsidR="00BA4C0E" w:rsidRPr="00D25A9E" w:rsidRDefault="00BA4C0E" w:rsidP="006A4E4D">
            <w:pPr>
              <w:pStyle w:val="a5"/>
              <w:rPr>
                <w:b w:val="0"/>
                <w:sz w:val="20"/>
                <w:szCs w:val="20"/>
              </w:rPr>
            </w:pPr>
            <w:r w:rsidRPr="00D25A9E">
              <w:rPr>
                <w:b w:val="0"/>
                <w:sz w:val="20"/>
                <w:szCs w:val="20"/>
              </w:rPr>
              <w:t>4</w:t>
            </w:r>
          </w:p>
        </w:tc>
        <w:tc>
          <w:tcPr>
            <w:tcW w:w="1087" w:type="dxa"/>
          </w:tcPr>
          <w:p w:rsidR="00BA4C0E" w:rsidRPr="00D25A9E" w:rsidRDefault="00BA4C0E" w:rsidP="006A4E4D">
            <w:pPr>
              <w:pStyle w:val="a5"/>
              <w:rPr>
                <w:b w:val="0"/>
                <w:sz w:val="20"/>
                <w:szCs w:val="20"/>
              </w:rPr>
            </w:pPr>
            <w:r w:rsidRPr="00D25A9E">
              <w:rPr>
                <w:b w:val="0"/>
                <w:sz w:val="20"/>
                <w:szCs w:val="20"/>
              </w:rPr>
              <w:t>5</w:t>
            </w:r>
          </w:p>
        </w:tc>
        <w:tc>
          <w:tcPr>
            <w:tcW w:w="1087" w:type="dxa"/>
          </w:tcPr>
          <w:p w:rsidR="00BA4C0E" w:rsidRPr="00D25A9E" w:rsidRDefault="00BA4C0E" w:rsidP="006A4E4D">
            <w:pPr>
              <w:pStyle w:val="a5"/>
              <w:rPr>
                <w:b w:val="0"/>
                <w:sz w:val="20"/>
                <w:szCs w:val="20"/>
              </w:rPr>
            </w:pPr>
            <w:r w:rsidRPr="00D25A9E">
              <w:rPr>
                <w:b w:val="0"/>
                <w:sz w:val="20"/>
                <w:szCs w:val="20"/>
              </w:rPr>
              <w:t>6</w:t>
            </w:r>
          </w:p>
        </w:tc>
        <w:tc>
          <w:tcPr>
            <w:tcW w:w="1087" w:type="dxa"/>
          </w:tcPr>
          <w:p w:rsidR="00BA4C0E" w:rsidRPr="00D25A9E" w:rsidRDefault="00BA4C0E" w:rsidP="006A4E4D">
            <w:pPr>
              <w:pStyle w:val="a5"/>
              <w:rPr>
                <w:b w:val="0"/>
                <w:sz w:val="20"/>
                <w:szCs w:val="20"/>
              </w:rPr>
            </w:pPr>
            <w:r w:rsidRPr="00D25A9E">
              <w:rPr>
                <w:b w:val="0"/>
                <w:sz w:val="20"/>
                <w:szCs w:val="20"/>
              </w:rPr>
              <w:t>7</w:t>
            </w:r>
          </w:p>
        </w:tc>
        <w:tc>
          <w:tcPr>
            <w:tcW w:w="1087" w:type="dxa"/>
          </w:tcPr>
          <w:p w:rsidR="00BA4C0E" w:rsidRPr="00D25A9E" w:rsidRDefault="00BA4C0E" w:rsidP="006A4E4D">
            <w:pPr>
              <w:pStyle w:val="a5"/>
              <w:rPr>
                <w:b w:val="0"/>
                <w:sz w:val="20"/>
                <w:szCs w:val="20"/>
              </w:rPr>
            </w:pPr>
            <w:r w:rsidRPr="00D25A9E">
              <w:rPr>
                <w:b w:val="0"/>
                <w:sz w:val="20"/>
                <w:szCs w:val="20"/>
              </w:rPr>
              <w:t>8</w:t>
            </w:r>
          </w:p>
        </w:tc>
        <w:tc>
          <w:tcPr>
            <w:tcW w:w="1087" w:type="dxa"/>
          </w:tcPr>
          <w:p w:rsidR="00BA4C0E" w:rsidRPr="00D25A9E" w:rsidRDefault="00BA4C0E" w:rsidP="006A4E4D">
            <w:pPr>
              <w:pStyle w:val="a5"/>
              <w:rPr>
                <w:b w:val="0"/>
                <w:sz w:val="20"/>
                <w:szCs w:val="20"/>
              </w:rPr>
            </w:pPr>
            <w:r w:rsidRPr="00D25A9E">
              <w:rPr>
                <w:b w:val="0"/>
                <w:sz w:val="20"/>
                <w:szCs w:val="20"/>
              </w:rPr>
              <w:t>9</w:t>
            </w:r>
          </w:p>
        </w:tc>
        <w:tc>
          <w:tcPr>
            <w:tcW w:w="1087" w:type="dxa"/>
          </w:tcPr>
          <w:p w:rsidR="00BA4C0E" w:rsidRPr="00D25A9E" w:rsidRDefault="00BA4C0E" w:rsidP="006A4E4D">
            <w:pPr>
              <w:pStyle w:val="a5"/>
              <w:rPr>
                <w:b w:val="0"/>
                <w:sz w:val="20"/>
                <w:szCs w:val="20"/>
              </w:rPr>
            </w:pPr>
            <w:r w:rsidRPr="00D25A9E">
              <w:rPr>
                <w:b w:val="0"/>
                <w:sz w:val="20"/>
                <w:szCs w:val="20"/>
              </w:rPr>
              <w:t>10</w:t>
            </w:r>
          </w:p>
        </w:tc>
        <w:tc>
          <w:tcPr>
            <w:tcW w:w="951" w:type="dxa"/>
          </w:tcPr>
          <w:p w:rsidR="00BA4C0E" w:rsidRPr="00D25A9E" w:rsidRDefault="00BA4C0E" w:rsidP="006A4E4D">
            <w:pPr>
              <w:pStyle w:val="a5"/>
              <w:rPr>
                <w:b w:val="0"/>
                <w:sz w:val="20"/>
                <w:szCs w:val="20"/>
              </w:rPr>
            </w:pPr>
            <w:r w:rsidRPr="00D25A9E">
              <w:rPr>
                <w:b w:val="0"/>
                <w:sz w:val="20"/>
                <w:szCs w:val="20"/>
              </w:rPr>
              <w:t>11</w:t>
            </w:r>
          </w:p>
        </w:tc>
        <w:tc>
          <w:tcPr>
            <w:tcW w:w="1087" w:type="dxa"/>
          </w:tcPr>
          <w:p w:rsidR="00BA4C0E" w:rsidRPr="00D25A9E" w:rsidRDefault="00BA4C0E" w:rsidP="006A4E4D">
            <w:pPr>
              <w:pStyle w:val="a5"/>
              <w:rPr>
                <w:b w:val="0"/>
                <w:sz w:val="20"/>
                <w:szCs w:val="20"/>
              </w:rPr>
            </w:pPr>
            <w:r w:rsidRPr="00D25A9E">
              <w:rPr>
                <w:b w:val="0"/>
                <w:sz w:val="20"/>
                <w:szCs w:val="20"/>
              </w:rPr>
              <w:t>12</w:t>
            </w:r>
          </w:p>
        </w:tc>
        <w:tc>
          <w:tcPr>
            <w:tcW w:w="1087" w:type="dxa"/>
          </w:tcPr>
          <w:p w:rsidR="00BA4C0E" w:rsidRPr="00D25A9E" w:rsidRDefault="00BA4C0E" w:rsidP="006A4E4D">
            <w:pPr>
              <w:pStyle w:val="a5"/>
              <w:rPr>
                <w:b w:val="0"/>
                <w:sz w:val="20"/>
                <w:szCs w:val="20"/>
              </w:rPr>
            </w:pPr>
            <w:r w:rsidRPr="00D25A9E">
              <w:rPr>
                <w:b w:val="0"/>
                <w:sz w:val="20"/>
                <w:szCs w:val="20"/>
              </w:rPr>
              <w:t>13</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210,7</w:t>
            </w:r>
          </w:p>
        </w:tc>
        <w:tc>
          <w:tcPr>
            <w:tcW w:w="1087" w:type="dxa"/>
            <w:vAlign w:val="center"/>
          </w:tcPr>
          <w:p w:rsidR="00BA4C0E" w:rsidRPr="00D25A9E" w:rsidRDefault="00BA4C0E" w:rsidP="006A4E4D">
            <w:pPr>
              <w:pStyle w:val="a5"/>
              <w:rPr>
                <w:b w:val="0"/>
                <w:sz w:val="20"/>
                <w:szCs w:val="20"/>
              </w:rPr>
            </w:pPr>
            <w:r w:rsidRPr="00D25A9E">
              <w:rPr>
                <w:b w:val="0"/>
                <w:sz w:val="20"/>
                <w:szCs w:val="20"/>
              </w:rPr>
              <w:t>215,0</w:t>
            </w:r>
          </w:p>
        </w:tc>
        <w:tc>
          <w:tcPr>
            <w:tcW w:w="1087" w:type="dxa"/>
            <w:vAlign w:val="center"/>
          </w:tcPr>
          <w:p w:rsidR="00BA4C0E" w:rsidRPr="00D25A9E" w:rsidRDefault="00BA4C0E" w:rsidP="006A4E4D">
            <w:pPr>
              <w:pStyle w:val="a5"/>
              <w:rPr>
                <w:b w:val="0"/>
                <w:sz w:val="20"/>
                <w:szCs w:val="20"/>
              </w:rPr>
            </w:pPr>
            <w:r w:rsidRPr="00D25A9E">
              <w:rPr>
                <w:b w:val="0"/>
                <w:sz w:val="20"/>
                <w:szCs w:val="20"/>
              </w:rPr>
              <w:t>215,2</w:t>
            </w:r>
          </w:p>
        </w:tc>
        <w:tc>
          <w:tcPr>
            <w:tcW w:w="1087" w:type="dxa"/>
            <w:vAlign w:val="center"/>
          </w:tcPr>
          <w:p w:rsidR="00BA4C0E" w:rsidRPr="00D25A9E" w:rsidRDefault="00BA4C0E" w:rsidP="006A4E4D">
            <w:pPr>
              <w:pStyle w:val="a5"/>
              <w:rPr>
                <w:b w:val="0"/>
                <w:sz w:val="20"/>
                <w:szCs w:val="20"/>
              </w:rPr>
            </w:pPr>
            <w:r w:rsidRPr="00D25A9E">
              <w:rPr>
                <w:b w:val="0"/>
                <w:sz w:val="20"/>
                <w:szCs w:val="20"/>
              </w:rPr>
              <w:t>213,0</w:t>
            </w:r>
          </w:p>
        </w:tc>
        <w:tc>
          <w:tcPr>
            <w:tcW w:w="1087" w:type="dxa"/>
            <w:vAlign w:val="center"/>
          </w:tcPr>
          <w:p w:rsidR="00BA4C0E" w:rsidRPr="00D25A9E" w:rsidRDefault="00BA4C0E" w:rsidP="006A4E4D">
            <w:pPr>
              <w:pStyle w:val="a5"/>
              <w:rPr>
                <w:b w:val="0"/>
                <w:sz w:val="20"/>
                <w:szCs w:val="20"/>
              </w:rPr>
            </w:pPr>
            <w:r w:rsidRPr="00D25A9E">
              <w:rPr>
                <w:b w:val="0"/>
                <w:sz w:val="20"/>
                <w:szCs w:val="20"/>
              </w:rPr>
              <w:t>213,0</w:t>
            </w:r>
          </w:p>
        </w:tc>
        <w:tc>
          <w:tcPr>
            <w:tcW w:w="1087" w:type="dxa"/>
            <w:vAlign w:val="center"/>
          </w:tcPr>
          <w:p w:rsidR="00BA4C0E" w:rsidRPr="00D25A9E" w:rsidRDefault="00BA4C0E" w:rsidP="006A4E4D">
            <w:pPr>
              <w:pStyle w:val="a5"/>
              <w:rPr>
                <w:b w:val="0"/>
                <w:sz w:val="20"/>
                <w:szCs w:val="20"/>
              </w:rPr>
            </w:pPr>
            <w:r w:rsidRPr="00D25A9E">
              <w:rPr>
                <w:b w:val="0"/>
                <w:sz w:val="20"/>
                <w:szCs w:val="20"/>
              </w:rPr>
              <w:t>213,2</w:t>
            </w:r>
          </w:p>
        </w:tc>
        <w:tc>
          <w:tcPr>
            <w:tcW w:w="1087" w:type="dxa"/>
            <w:vAlign w:val="center"/>
          </w:tcPr>
          <w:p w:rsidR="00BA4C0E" w:rsidRPr="00D25A9E" w:rsidRDefault="00BA4C0E" w:rsidP="006A4E4D">
            <w:pPr>
              <w:pStyle w:val="a5"/>
              <w:rPr>
                <w:b w:val="0"/>
                <w:sz w:val="20"/>
                <w:szCs w:val="20"/>
              </w:rPr>
            </w:pPr>
            <w:r w:rsidRPr="00D25A9E">
              <w:rPr>
                <w:b w:val="0"/>
                <w:sz w:val="20"/>
                <w:szCs w:val="20"/>
              </w:rPr>
              <w:t>215,3</w:t>
            </w:r>
          </w:p>
        </w:tc>
        <w:tc>
          <w:tcPr>
            <w:tcW w:w="1087" w:type="dxa"/>
            <w:vAlign w:val="center"/>
          </w:tcPr>
          <w:p w:rsidR="00BA4C0E" w:rsidRPr="00D25A9E" w:rsidRDefault="00BA4C0E" w:rsidP="006A4E4D">
            <w:pPr>
              <w:pStyle w:val="a5"/>
              <w:rPr>
                <w:b w:val="0"/>
                <w:sz w:val="20"/>
                <w:szCs w:val="20"/>
              </w:rPr>
            </w:pPr>
            <w:r w:rsidRPr="00D25A9E">
              <w:rPr>
                <w:b w:val="0"/>
                <w:sz w:val="20"/>
                <w:szCs w:val="20"/>
              </w:rPr>
              <w:t>215,4</w:t>
            </w:r>
          </w:p>
        </w:tc>
        <w:tc>
          <w:tcPr>
            <w:tcW w:w="1087" w:type="dxa"/>
            <w:vAlign w:val="center"/>
          </w:tcPr>
          <w:p w:rsidR="00BA4C0E" w:rsidRPr="00D25A9E" w:rsidRDefault="00BA4C0E" w:rsidP="006A4E4D">
            <w:pPr>
              <w:pStyle w:val="a5"/>
              <w:rPr>
                <w:b w:val="0"/>
                <w:sz w:val="20"/>
                <w:szCs w:val="20"/>
              </w:rPr>
            </w:pPr>
            <w:r w:rsidRPr="00D25A9E">
              <w:rPr>
                <w:b w:val="0"/>
                <w:sz w:val="20"/>
                <w:szCs w:val="20"/>
              </w:rPr>
              <w:t>212,0</w:t>
            </w:r>
          </w:p>
        </w:tc>
        <w:tc>
          <w:tcPr>
            <w:tcW w:w="951" w:type="dxa"/>
            <w:vAlign w:val="center"/>
          </w:tcPr>
          <w:p w:rsidR="00BA4C0E" w:rsidRPr="00D25A9E" w:rsidRDefault="00BA4C0E" w:rsidP="006A4E4D">
            <w:pPr>
              <w:pStyle w:val="a5"/>
              <w:rPr>
                <w:b w:val="0"/>
                <w:sz w:val="20"/>
                <w:szCs w:val="20"/>
              </w:rPr>
            </w:pPr>
            <w:r w:rsidRPr="00D25A9E">
              <w:rPr>
                <w:b w:val="0"/>
                <w:sz w:val="20"/>
                <w:szCs w:val="20"/>
              </w:rPr>
              <w:t>212,5</w:t>
            </w:r>
          </w:p>
        </w:tc>
        <w:tc>
          <w:tcPr>
            <w:tcW w:w="1087" w:type="dxa"/>
            <w:vAlign w:val="center"/>
          </w:tcPr>
          <w:p w:rsidR="00BA4C0E" w:rsidRPr="00D25A9E" w:rsidRDefault="00BA4C0E" w:rsidP="006A4E4D">
            <w:pPr>
              <w:pStyle w:val="a5"/>
              <w:rPr>
                <w:b w:val="0"/>
                <w:sz w:val="20"/>
                <w:szCs w:val="20"/>
              </w:rPr>
            </w:pPr>
            <w:r w:rsidRPr="00D25A9E">
              <w:rPr>
                <w:b w:val="0"/>
                <w:sz w:val="20"/>
                <w:szCs w:val="20"/>
              </w:rPr>
              <w:t>214,9</w:t>
            </w:r>
          </w:p>
        </w:tc>
        <w:tc>
          <w:tcPr>
            <w:tcW w:w="1087" w:type="dxa"/>
            <w:vAlign w:val="center"/>
          </w:tcPr>
          <w:p w:rsidR="00BA4C0E" w:rsidRPr="00D25A9E" w:rsidRDefault="00BA4C0E" w:rsidP="006A4E4D">
            <w:pPr>
              <w:pStyle w:val="a5"/>
              <w:rPr>
                <w:b w:val="0"/>
                <w:sz w:val="20"/>
                <w:szCs w:val="20"/>
              </w:rPr>
            </w:pPr>
            <w:r w:rsidRPr="00D25A9E">
              <w:rPr>
                <w:b w:val="0"/>
                <w:sz w:val="20"/>
                <w:szCs w:val="20"/>
              </w:rPr>
              <w:t>215,7</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0</w:t>
            </w:r>
          </w:p>
        </w:tc>
        <w:tc>
          <w:tcPr>
            <w:tcW w:w="1087" w:type="dxa"/>
            <w:vAlign w:val="center"/>
          </w:tcPr>
          <w:p w:rsidR="00BA4C0E" w:rsidRPr="00D25A9E" w:rsidRDefault="00BA4C0E" w:rsidP="006A4E4D">
            <w:pPr>
              <w:pStyle w:val="a5"/>
              <w:rPr>
                <w:b w:val="0"/>
                <w:sz w:val="20"/>
                <w:szCs w:val="20"/>
              </w:rPr>
            </w:pPr>
            <w:r w:rsidRPr="00D25A9E">
              <w:rPr>
                <w:b w:val="0"/>
                <w:sz w:val="20"/>
                <w:szCs w:val="20"/>
              </w:rPr>
              <w:t>395,0</w:t>
            </w:r>
          </w:p>
        </w:tc>
        <w:tc>
          <w:tcPr>
            <w:tcW w:w="1087" w:type="dxa"/>
            <w:vAlign w:val="center"/>
          </w:tcPr>
          <w:p w:rsidR="00BA4C0E" w:rsidRPr="00D25A9E" w:rsidRDefault="00BA4C0E" w:rsidP="006A4E4D">
            <w:pPr>
              <w:pStyle w:val="a5"/>
              <w:rPr>
                <w:b w:val="0"/>
                <w:sz w:val="20"/>
                <w:szCs w:val="20"/>
              </w:rPr>
            </w:pPr>
            <w:r w:rsidRPr="00D25A9E">
              <w:rPr>
                <w:b w:val="0"/>
                <w:sz w:val="20"/>
                <w:szCs w:val="20"/>
              </w:rPr>
              <w:t>695,0</w:t>
            </w:r>
          </w:p>
        </w:tc>
        <w:tc>
          <w:tcPr>
            <w:tcW w:w="1087" w:type="dxa"/>
            <w:vAlign w:val="center"/>
          </w:tcPr>
          <w:p w:rsidR="00BA4C0E" w:rsidRPr="00D25A9E" w:rsidRDefault="00BA4C0E" w:rsidP="006A4E4D">
            <w:pPr>
              <w:pStyle w:val="a5"/>
              <w:rPr>
                <w:b w:val="0"/>
                <w:sz w:val="20"/>
                <w:szCs w:val="20"/>
              </w:rPr>
            </w:pPr>
            <w:r w:rsidRPr="00D25A9E">
              <w:rPr>
                <w:b w:val="0"/>
                <w:sz w:val="20"/>
                <w:szCs w:val="20"/>
              </w:rPr>
              <w:t>710,0</w:t>
            </w:r>
          </w:p>
        </w:tc>
        <w:tc>
          <w:tcPr>
            <w:tcW w:w="1087" w:type="dxa"/>
            <w:vAlign w:val="center"/>
          </w:tcPr>
          <w:p w:rsidR="00BA4C0E" w:rsidRPr="00D25A9E" w:rsidRDefault="00BA4C0E" w:rsidP="006A4E4D">
            <w:pPr>
              <w:pStyle w:val="a5"/>
              <w:rPr>
                <w:b w:val="0"/>
                <w:sz w:val="20"/>
                <w:szCs w:val="20"/>
              </w:rPr>
            </w:pPr>
            <w:r w:rsidRPr="00D25A9E">
              <w:rPr>
                <w:b w:val="0"/>
                <w:sz w:val="20"/>
                <w:szCs w:val="20"/>
              </w:rPr>
              <w:t>854,0</w:t>
            </w:r>
          </w:p>
        </w:tc>
        <w:tc>
          <w:tcPr>
            <w:tcW w:w="1087" w:type="dxa"/>
            <w:vAlign w:val="center"/>
          </w:tcPr>
          <w:p w:rsidR="00BA4C0E" w:rsidRPr="00D25A9E" w:rsidRDefault="00BA4C0E" w:rsidP="006A4E4D">
            <w:pPr>
              <w:pStyle w:val="a5"/>
              <w:rPr>
                <w:b w:val="0"/>
                <w:sz w:val="20"/>
                <w:szCs w:val="20"/>
              </w:rPr>
            </w:pPr>
            <w:r w:rsidRPr="00D25A9E">
              <w:rPr>
                <w:b w:val="0"/>
                <w:sz w:val="20"/>
                <w:szCs w:val="20"/>
              </w:rPr>
              <w:t>1054,0</w:t>
            </w:r>
          </w:p>
        </w:tc>
        <w:tc>
          <w:tcPr>
            <w:tcW w:w="1087" w:type="dxa"/>
            <w:vAlign w:val="center"/>
          </w:tcPr>
          <w:p w:rsidR="00BA4C0E" w:rsidRPr="00D25A9E" w:rsidRDefault="00BA4C0E" w:rsidP="006A4E4D">
            <w:pPr>
              <w:pStyle w:val="a5"/>
              <w:rPr>
                <w:b w:val="0"/>
                <w:sz w:val="20"/>
                <w:szCs w:val="20"/>
              </w:rPr>
            </w:pPr>
            <w:r w:rsidRPr="00D25A9E">
              <w:rPr>
                <w:b w:val="0"/>
                <w:sz w:val="20"/>
                <w:szCs w:val="20"/>
              </w:rPr>
              <w:t>795,0</w:t>
            </w:r>
          </w:p>
        </w:tc>
        <w:tc>
          <w:tcPr>
            <w:tcW w:w="1087" w:type="dxa"/>
            <w:vAlign w:val="center"/>
          </w:tcPr>
          <w:p w:rsidR="00BA4C0E" w:rsidRPr="00D25A9E" w:rsidRDefault="00BA4C0E" w:rsidP="006A4E4D">
            <w:pPr>
              <w:pStyle w:val="a5"/>
              <w:rPr>
                <w:b w:val="0"/>
                <w:sz w:val="20"/>
                <w:szCs w:val="20"/>
              </w:rPr>
            </w:pPr>
            <w:r w:rsidRPr="00D25A9E">
              <w:rPr>
                <w:b w:val="0"/>
                <w:sz w:val="20"/>
                <w:szCs w:val="20"/>
              </w:rPr>
              <w:t>889,0</w:t>
            </w:r>
          </w:p>
        </w:tc>
        <w:tc>
          <w:tcPr>
            <w:tcW w:w="1087" w:type="dxa"/>
            <w:vAlign w:val="center"/>
          </w:tcPr>
          <w:p w:rsidR="00BA4C0E" w:rsidRPr="00D25A9E" w:rsidRDefault="00BA4C0E" w:rsidP="006A4E4D">
            <w:pPr>
              <w:pStyle w:val="a5"/>
              <w:rPr>
                <w:b w:val="0"/>
                <w:sz w:val="20"/>
                <w:szCs w:val="20"/>
              </w:rPr>
            </w:pPr>
            <w:r w:rsidRPr="00D25A9E">
              <w:rPr>
                <w:b w:val="0"/>
                <w:sz w:val="20"/>
                <w:szCs w:val="20"/>
              </w:rPr>
              <w:t>986,0</w:t>
            </w:r>
          </w:p>
        </w:tc>
        <w:tc>
          <w:tcPr>
            <w:tcW w:w="951" w:type="dxa"/>
            <w:vAlign w:val="center"/>
          </w:tcPr>
          <w:p w:rsidR="00BA4C0E" w:rsidRPr="00D25A9E" w:rsidRDefault="00BA4C0E" w:rsidP="006A4E4D">
            <w:pPr>
              <w:pStyle w:val="a5"/>
              <w:rPr>
                <w:b w:val="0"/>
                <w:sz w:val="20"/>
                <w:szCs w:val="20"/>
              </w:rPr>
            </w:pPr>
            <w:r w:rsidRPr="00D25A9E">
              <w:rPr>
                <w:b w:val="0"/>
                <w:sz w:val="20"/>
                <w:szCs w:val="20"/>
              </w:rPr>
              <w:t>1014,3</w:t>
            </w:r>
          </w:p>
        </w:tc>
        <w:tc>
          <w:tcPr>
            <w:tcW w:w="1087" w:type="dxa"/>
            <w:vAlign w:val="center"/>
          </w:tcPr>
          <w:p w:rsidR="00BA4C0E" w:rsidRPr="00D25A9E" w:rsidRDefault="00BA4C0E" w:rsidP="006A4E4D">
            <w:pPr>
              <w:pStyle w:val="a5"/>
              <w:rPr>
                <w:b w:val="0"/>
                <w:sz w:val="20"/>
                <w:szCs w:val="20"/>
              </w:rPr>
            </w:pPr>
            <w:r w:rsidRPr="00D25A9E">
              <w:rPr>
                <w:b w:val="0"/>
                <w:sz w:val="20"/>
                <w:szCs w:val="20"/>
              </w:rPr>
              <w:t>940,0</w:t>
            </w:r>
          </w:p>
        </w:tc>
        <w:tc>
          <w:tcPr>
            <w:tcW w:w="1087" w:type="dxa"/>
          </w:tcPr>
          <w:p w:rsidR="00BA4C0E" w:rsidRPr="00D25A9E" w:rsidRDefault="00BA4C0E" w:rsidP="006A4E4D">
            <w:pPr>
              <w:pStyle w:val="a5"/>
              <w:rPr>
                <w:b w:val="0"/>
                <w:sz w:val="20"/>
                <w:szCs w:val="20"/>
              </w:rPr>
            </w:pPr>
            <w:r w:rsidRPr="00D25A9E">
              <w:rPr>
                <w:b w:val="0"/>
                <w:sz w:val="20"/>
                <w:szCs w:val="20"/>
              </w:rPr>
              <w:t>998,0</w:t>
            </w:r>
          </w:p>
        </w:tc>
      </w:tr>
      <w:tr w:rsidR="00BA4C0E" w:rsidRPr="00D25A9E" w:rsidTr="006A4E4D">
        <w:trPr>
          <w:trHeight w:val="212"/>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147</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147</w:t>
            </w:r>
          </w:p>
        </w:tc>
        <w:tc>
          <w:tcPr>
            <w:tcW w:w="1087" w:type="dxa"/>
            <w:vAlign w:val="center"/>
          </w:tcPr>
          <w:p w:rsidR="00BA4C0E" w:rsidRPr="00D25A9E" w:rsidRDefault="00BA4C0E" w:rsidP="006A4E4D">
            <w:pPr>
              <w:pStyle w:val="a5"/>
              <w:rPr>
                <w:b w:val="0"/>
                <w:sz w:val="20"/>
                <w:szCs w:val="20"/>
              </w:rPr>
            </w:pPr>
            <w:r w:rsidRPr="00D25A9E">
              <w:rPr>
                <w:b w:val="0"/>
                <w:sz w:val="20"/>
                <w:szCs w:val="20"/>
              </w:rPr>
              <w:t>514</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951"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tcPr>
          <w:p w:rsidR="00BA4C0E" w:rsidRPr="00D25A9E" w:rsidRDefault="00BA4C0E" w:rsidP="006A4E4D">
            <w:pPr>
              <w:pStyle w:val="a5"/>
              <w:rPr>
                <w:b w:val="0"/>
                <w:sz w:val="20"/>
                <w:szCs w:val="20"/>
              </w:rPr>
            </w:pPr>
            <w:r w:rsidRPr="00D25A9E">
              <w:rPr>
                <w:b w:val="0"/>
                <w:sz w:val="20"/>
                <w:szCs w:val="20"/>
              </w:rPr>
              <w:t>207</w:t>
            </w:r>
          </w:p>
        </w:tc>
      </w:tr>
      <w:tr w:rsidR="00BA4C0E" w:rsidRPr="00D25A9E" w:rsidTr="006A4E4D">
        <w:trPr>
          <w:trHeight w:val="48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305,7</w:t>
            </w:r>
          </w:p>
        </w:tc>
        <w:tc>
          <w:tcPr>
            <w:tcW w:w="1087" w:type="dxa"/>
            <w:vAlign w:val="center"/>
          </w:tcPr>
          <w:p w:rsidR="00BA4C0E" w:rsidRPr="00D25A9E" w:rsidRDefault="00BA4C0E" w:rsidP="006A4E4D">
            <w:pPr>
              <w:pStyle w:val="a5"/>
              <w:rPr>
                <w:b w:val="0"/>
                <w:sz w:val="20"/>
                <w:szCs w:val="20"/>
              </w:rPr>
            </w:pPr>
            <w:r w:rsidRPr="00D25A9E">
              <w:rPr>
                <w:b w:val="0"/>
                <w:sz w:val="20"/>
                <w:szCs w:val="20"/>
              </w:rPr>
              <w:t>305,644</w:t>
            </w:r>
          </w:p>
        </w:tc>
        <w:tc>
          <w:tcPr>
            <w:tcW w:w="1087" w:type="dxa"/>
            <w:vAlign w:val="center"/>
          </w:tcPr>
          <w:p w:rsidR="00BA4C0E" w:rsidRPr="00D25A9E" w:rsidRDefault="00BA4C0E" w:rsidP="006A4E4D">
            <w:pPr>
              <w:pStyle w:val="a5"/>
              <w:rPr>
                <w:b w:val="0"/>
                <w:sz w:val="20"/>
                <w:szCs w:val="20"/>
              </w:rPr>
            </w:pPr>
            <w:r w:rsidRPr="00D25A9E">
              <w:rPr>
                <w:b w:val="0"/>
                <w:sz w:val="20"/>
                <w:szCs w:val="20"/>
              </w:rPr>
              <w:t>305,608</w:t>
            </w:r>
          </w:p>
        </w:tc>
        <w:tc>
          <w:tcPr>
            <w:tcW w:w="1087" w:type="dxa"/>
            <w:vAlign w:val="center"/>
          </w:tcPr>
          <w:p w:rsidR="00BA4C0E" w:rsidRPr="00D25A9E" w:rsidRDefault="00BA4C0E" w:rsidP="006A4E4D">
            <w:pPr>
              <w:pStyle w:val="a5"/>
              <w:rPr>
                <w:b w:val="0"/>
                <w:sz w:val="20"/>
                <w:szCs w:val="20"/>
              </w:rPr>
            </w:pPr>
            <w:r w:rsidRPr="00D25A9E">
              <w:rPr>
                <w:b w:val="0"/>
                <w:sz w:val="20"/>
                <w:szCs w:val="20"/>
              </w:rPr>
              <w:t>305,552</w:t>
            </w:r>
          </w:p>
        </w:tc>
        <w:tc>
          <w:tcPr>
            <w:tcW w:w="1087" w:type="dxa"/>
            <w:vAlign w:val="center"/>
          </w:tcPr>
          <w:p w:rsidR="00BA4C0E" w:rsidRPr="00D25A9E" w:rsidRDefault="00BA4C0E" w:rsidP="006A4E4D">
            <w:pPr>
              <w:pStyle w:val="a5"/>
              <w:rPr>
                <w:b w:val="0"/>
                <w:sz w:val="20"/>
                <w:szCs w:val="20"/>
              </w:rPr>
            </w:pPr>
            <w:r w:rsidRPr="00D25A9E">
              <w:rPr>
                <w:b w:val="0"/>
                <w:sz w:val="20"/>
                <w:szCs w:val="20"/>
              </w:rPr>
              <w:t>300,374</w:t>
            </w:r>
          </w:p>
        </w:tc>
        <w:tc>
          <w:tcPr>
            <w:tcW w:w="1087" w:type="dxa"/>
            <w:vAlign w:val="center"/>
          </w:tcPr>
          <w:p w:rsidR="00BA4C0E" w:rsidRPr="00D25A9E" w:rsidRDefault="00BA4C0E" w:rsidP="006A4E4D">
            <w:pPr>
              <w:pStyle w:val="a5"/>
              <w:rPr>
                <w:b w:val="0"/>
                <w:sz w:val="20"/>
                <w:szCs w:val="20"/>
              </w:rPr>
            </w:pPr>
            <w:r w:rsidRPr="00D25A9E">
              <w:rPr>
                <w:b w:val="0"/>
                <w:sz w:val="20"/>
                <w:szCs w:val="20"/>
              </w:rPr>
              <w:t>300,374</w:t>
            </w:r>
          </w:p>
        </w:tc>
        <w:tc>
          <w:tcPr>
            <w:tcW w:w="1087" w:type="dxa"/>
            <w:vAlign w:val="center"/>
          </w:tcPr>
          <w:p w:rsidR="00BA4C0E" w:rsidRPr="00D25A9E" w:rsidRDefault="00BA4C0E" w:rsidP="006A4E4D">
            <w:pPr>
              <w:pStyle w:val="a5"/>
              <w:rPr>
                <w:b w:val="0"/>
                <w:sz w:val="20"/>
                <w:szCs w:val="20"/>
              </w:rPr>
            </w:pPr>
            <w:r w:rsidRPr="00D25A9E">
              <w:rPr>
                <w:b w:val="0"/>
                <w:sz w:val="20"/>
                <w:szCs w:val="20"/>
              </w:rPr>
              <w:t>305,589</w:t>
            </w:r>
          </w:p>
        </w:tc>
        <w:tc>
          <w:tcPr>
            <w:tcW w:w="1087" w:type="dxa"/>
            <w:vAlign w:val="center"/>
          </w:tcPr>
          <w:p w:rsidR="00BA4C0E" w:rsidRPr="00D25A9E" w:rsidRDefault="00BA4C0E" w:rsidP="006A4E4D">
            <w:pPr>
              <w:pStyle w:val="a5"/>
              <w:rPr>
                <w:b w:val="0"/>
                <w:sz w:val="20"/>
                <w:szCs w:val="20"/>
              </w:rPr>
            </w:pPr>
            <w:r w:rsidRPr="00D25A9E">
              <w:rPr>
                <w:b w:val="0"/>
                <w:sz w:val="20"/>
                <w:szCs w:val="20"/>
              </w:rPr>
              <w:t>304,532</w:t>
            </w:r>
          </w:p>
        </w:tc>
        <w:tc>
          <w:tcPr>
            <w:tcW w:w="1087" w:type="dxa"/>
            <w:vAlign w:val="center"/>
          </w:tcPr>
          <w:p w:rsidR="00BA4C0E" w:rsidRPr="00D25A9E" w:rsidRDefault="00BA4C0E" w:rsidP="006A4E4D">
            <w:pPr>
              <w:pStyle w:val="a5"/>
              <w:rPr>
                <w:b w:val="0"/>
                <w:sz w:val="20"/>
                <w:szCs w:val="20"/>
              </w:rPr>
            </w:pPr>
            <w:r w:rsidRPr="00D25A9E">
              <w:rPr>
                <w:b w:val="0"/>
                <w:sz w:val="20"/>
                <w:szCs w:val="20"/>
              </w:rPr>
              <w:t>304,532</w:t>
            </w:r>
          </w:p>
        </w:tc>
        <w:tc>
          <w:tcPr>
            <w:tcW w:w="951" w:type="dxa"/>
            <w:vAlign w:val="center"/>
          </w:tcPr>
          <w:p w:rsidR="00BA4C0E" w:rsidRPr="00D25A9E" w:rsidRDefault="00BA4C0E" w:rsidP="006A4E4D">
            <w:pPr>
              <w:pStyle w:val="a5"/>
              <w:rPr>
                <w:b w:val="0"/>
                <w:sz w:val="20"/>
                <w:szCs w:val="20"/>
              </w:rPr>
            </w:pPr>
            <w:r w:rsidRPr="00D25A9E">
              <w:rPr>
                <w:b w:val="0"/>
                <w:sz w:val="20"/>
                <w:szCs w:val="20"/>
              </w:rPr>
              <w:t>304,532</w:t>
            </w:r>
          </w:p>
        </w:tc>
        <w:tc>
          <w:tcPr>
            <w:tcW w:w="1087" w:type="dxa"/>
            <w:vAlign w:val="center"/>
          </w:tcPr>
          <w:p w:rsidR="00BA4C0E" w:rsidRPr="00D25A9E" w:rsidRDefault="00BA4C0E" w:rsidP="006A4E4D">
            <w:pPr>
              <w:pStyle w:val="a5"/>
              <w:rPr>
                <w:b w:val="0"/>
                <w:sz w:val="20"/>
                <w:szCs w:val="20"/>
              </w:rPr>
            </w:pPr>
            <w:r w:rsidRPr="00D25A9E">
              <w:rPr>
                <w:b w:val="0"/>
                <w:sz w:val="20"/>
                <w:szCs w:val="20"/>
              </w:rPr>
              <w:t>303,883</w:t>
            </w:r>
          </w:p>
        </w:tc>
        <w:tc>
          <w:tcPr>
            <w:tcW w:w="1087" w:type="dxa"/>
            <w:vAlign w:val="center"/>
          </w:tcPr>
          <w:p w:rsidR="00BA4C0E" w:rsidRPr="00D25A9E" w:rsidRDefault="00BA4C0E" w:rsidP="006A4E4D">
            <w:pPr>
              <w:pStyle w:val="a5"/>
              <w:rPr>
                <w:b w:val="0"/>
                <w:sz w:val="20"/>
                <w:szCs w:val="20"/>
              </w:rPr>
            </w:pPr>
            <w:r w:rsidRPr="00D25A9E">
              <w:rPr>
                <w:b w:val="0"/>
                <w:sz w:val="20"/>
                <w:szCs w:val="20"/>
              </w:rPr>
              <w:t>303,262</w:t>
            </w: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238,764</w:t>
            </w:r>
          </w:p>
        </w:tc>
        <w:tc>
          <w:tcPr>
            <w:tcW w:w="1087" w:type="dxa"/>
            <w:vAlign w:val="center"/>
          </w:tcPr>
          <w:p w:rsidR="00BA4C0E" w:rsidRPr="00D25A9E" w:rsidRDefault="00BA4C0E" w:rsidP="006A4E4D">
            <w:pPr>
              <w:pStyle w:val="a5"/>
              <w:rPr>
                <w:b w:val="0"/>
                <w:sz w:val="20"/>
                <w:szCs w:val="20"/>
              </w:rPr>
            </w:pPr>
            <w:r w:rsidRPr="00D25A9E">
              <w:rPr>
                <w:b w:val="0"/>
                <w:sz w:val="20"/>
                <w:szCs w:val="20"/>
              </w:rPr>
              <w:t>238,82</w:t>
            </w:r>
          </w:p>
        </w:tc>
        <w:tc>
          <w:tcPr>
            <w:tcW w:w="1087" w:type="dxa"/>
            <w:vAlign w:val="center"/>
          </w:tcPr>
          <w:p w:rsidR="00BA4C0E" w:rsidRPr="00D25A9E" w:rsidRDefault="00BA4C0E" w:rsidP="006A4E4D">
            <w:pPr>
              <w:pStyle w:val="a5"/>
              <w:rPr>
                <w:b w:val="0"/>
                <w:sz w:val="20"/>
                <w:szCs w:val="20"/>
              </w:rPr>
            </w:pPr>
            <w:r w:rsidRPr="00D25A9E">
              <w:rPr>
                <w:b w:val="0"/>
                <w:sz w:val="20"/>
                <w:szCs w:val="20"/>
              </w:rPr>
              <w:t>238,856</w:t>
            </w:r>
          </w:p>
        </w:tc>
        <w:tc>
          <w:tcPr>
            <w:tcW w:w="1087" w:type="dxa"/>
            <w:vAlign w:val="center"/>
          </w:tcPr>
          <w:p w:rsidR="00BA4C0E" w:rsidRPr="00D25A9E" w:rsidRDefault="00BA4C0E" w:rsidP="006A4E4D">
            <w:pPr>
              <w:pStyle w:val="a5"/>
              <w:rPr>
                <w:b w:val="0"/>
                <w:sz w:val="20"/>
                <w:szCs w:val="20"/>
              </w:rPr>
            </w:pPr>
            <w:r w:rsidRPr="00D25A9E">
              <w:rPr>
                <w:b w:val="0"/>
                <w:sz w:val="20"/>
                <w:szCs w:val="20"/>
              </w:rPr>
              <w:t>238,912</w:t>
            </w:r>
          </w:p>
        </w:tc>
        <w:tc>
          <w:tcPr>
            <w:tcW w:w="1087" w:type="dxa"/>
            <w:vAlign w:val="center"/>
          </w:tcPr>
          <w:p w:rsidR="00BA4C0E" w:rsidRPr="00D25A9E" w:rsidRDefault="00BA4C0E" w:rsidP="006A4E4D">
            <w:pPr>
              <w:pStyle w:val="a5"/>
              <w:rPr>
                <w:b w:val="0"/>
                <w:sz w:val="20"/>
                <w:szCs w:val="20"/>
              </w:rPr>
            </w:pPr>
            <w:r w:rsidRPr="00D25A9E">
              <w:rPr>
                <w:b w:val="0"/>
                <w:sz w:val="20"/>
                <w:szCs w:val="20"/>
              </w:rPr>
              <w:t>244,0</w:t>
            </w:r>
          </w:p>
        </w:tc>
        <w:tc>
          <w:tcPr>
            <w:tcW w:w="1087" w:type="dxa"/>
            <w:vAlign w:val="center"/>
          </w:tcPr>
          <w:p w:rsidR="00BA4C0E" w:rsidRPr="00D25A9E" w:rsidRDefault="00BA4C0E" w:rsidP="006A4E4D">
            <w:pPr>
              <w:pStyle w:val="a5"/>
              <w:rPr>
                <w:b w:val="0"/>
                <w:sz w:val="20"/>
                <w:szCs w:val="20"/>
              </w:rPr>
            </w:pPr>
            <w:r w:rsidRPr="00D25A9E">
              <w:rPr>
                <w:b w:val="0"/>
                <w:sz w:val="20"/>
                <w:szCs w:val="20"/>
              </w:rPr>
              <w:t>244,09</w:t>
            </w:r>
          </w:p>
        </w:tc>
        <w:tc>
          <w:tcPr>
            <w:tcW w:w="1087" w:type="dxa"/>
            <w:vAlign w:val="center"/>
          </w:tcPr>
          <w:p w:rsidR="00BA4C0E" w:rsidRPr="00D25A9E" w:rsidRDefault="00BA4C0E" w:rsidP="006A4E4D">
            <w:pPr>
              <w:pStyle w:val="a5"/>
              <w:rPr>
                <w:b w:val="0"/>
                <w:sz w:val="20"/>
                <w:szCs w:val="20"/>
              </w:rPr>
            </w:pPr>
            <w:r w:rsidRPr="00D25A9E">
              <w:rPr>
                <w:b w:val="0"/>
                <w:sz w:val="20"/>
                <w:szCs w:val="20"/>
              </w:rPr>
              <w:t>238,875</w:t>
            </w:r>
          </w:p>
        </w:tc>
        <w:tc>
          <w:tcPr>
            <w:tcW w:w="1087" w:type="dxa"/>
            <w:vAlign w:val="center"/>
          </w:tcPr>
          <w:p w:rsidR="00BA4C0E" w:rsidRPr="00D25A9E" w:rsidRDefault="00BA4C0E" w:rsidP="006A4E4D">
            <w:pPr>
              <w:pStyle w:val="a5"/>
              <w:rPr>
                <w:b w:val="0"/>
                <w:sz w:val="20"/>
                <w:szCs w:val="20"/>
              </w:rPr>
            </w:pPr>
            <w:r w:rsidRPr="00D25A9E">
              <w:rPr>
                <w:b w:val="0"/>
                <w:sz w:val="20"/>
                <w:szCs w:val="20"/>
              </w:rPr>
              <w:t>239,932</w:t>
            </w:r>
          </w:p>
        </w:tc>
        <w:tc>
          <w:tcPr>
            <w:tcW w:w="1087" w:type="dxa"/>
            <w:vAlign w:val="center"/>
          </w:tcPr>
          <w:p w:rsidR="00BA4C0E" w:rsidRPr="00D25A9E" w:rsidRDefault="00BA4C0E" w:rsidP="006A4E4D">
            <w:pPr>
              <w:pStyle w:val="a5"/>
              <w:rPr>
                <w:b w:val="0"/>
                <w:sz w:val="20"/>
                <w:szCs w:val="20"/>
              </w:rPr>
            </w:pPr>
            <w:r w:rsidRPr="00D25A9E">
              <w:rPr>
                <w:b w:val="0"/>
                <w:sz w:val="20"/>
                <w:szCs w:val="20"/>
              </w:rPr>
              <w:t>239,932</w:t>
            </w:r>
          </w:p>
        </w:tc>
        <w:tc>
          <w:tcPr>
            <w:tcW w:w="951" w:type="dxa"/>
            <w:vAlign w:val="center"/>
          </w:tcPr>
          <w:p w:rsidR="00BA4C0E" w:rsidRPr="00D25A9E" w:rsidRDefault="00BA4C0E" w:rsidP="006A4E4D">
            <w:pPr>
              <w:pStyle w:val="a5"/>
              <w:rPr>
                <w:b w:val="0"/>
                <w:sz w:val="20"/>
                <w:szCs w:val="20"/>
              </w:rPr>
            </w:pPr>
            <w:r w:rsidRPr="00D25A9E">
              <w:rPr>
                <w:b w:val="0"/>
                <w:sz w:val="20"/>
                <w:szCs w:val="20"/>
              </w:rPr>
              <w:t>239,932</w:t>
            </w:r>
          </w:p>
        </w:tc>
        <w:tc>
          <w:tcPr>
            <w:tcW w:w="1087" w:type="dxa"/>
            <w:vAlign w:val="center"/>
          </w:tcPr>
          <w:p w:rsidR="00BA4C0E" w:rsidRPr="00D25A9E" w:rsidRDefault="00BA4C0E" w:rsidP="006A4E4D">
            <w:pPr>
              <w:pStyle w:val="a5"/>
              <w:rPr>
                <w:b w:val="0"/>
                <w:sz w:val="20"/>
                <w:szCs w:val="20"/>
              </w:rPr>
            </w:pPr>
            <w:r w:rsidRPr="00D25A9E">
              <w:rPr>
                <w:b w:val="0"/>
                <w:sz w:val="20"/>
                <w:szCs w:val="20"/>
              </w:rPr>
              <w:t>240,58</w:t>
            </w:r>
          </w:p>
        </w:tc>
        <w:tc>
          <w:tcPr>
            <w:tcW w:w="1087" w:type="dxa"/>
            <w:vAlign w:val="center"/>
          </w:tcPr>
          <w:p w:rsidR="00BA4C0E" w:rsidRPr="00D25A9E" w:rsidRDefault="00BA4C0E" w:rsidP="006A4E4D">
            <w:pPr>
              <w:pStyle w:val="a5"/>
              <w:rPr>
                <w:b w:val="0"/>
                <w:sz w:val="20"/>
                <w:szCs w:val="20"/>
              </w:rPr>
            </w:pPr>
            <w:r w:rsidRPr="00D25A9E">
              <w:rPr>
                <w:b w:val="0"/>
                <w:sz w:val="20"/>
                <w:szCs w:val="20"/>
              </w:rPr>
              <w:t>241,201</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171,7</w:t>
            </w:r>
          </w:p>
        </w:tc>
        <w:tc>
          <w:tcPr>
            <w:tcW w:w="1087" w:type="dxa"/>
            <w:vAlign w:val="center"/>
          </w:tcPr>
          <w:p w:rsidR="00BA4C0E" w:rsidRPr="00D25A9E" w:rsidRDefault="00BA4C0E" w:rsidP="006A4E4D">
            <w:pPr>
              <w:pStyle w:val="a5"/>
              <w:rPr>
                <w:b w:val="0"/>
                <w:sz w:val="20"/>
                <w:szCs w:val="20"/>
              </w:rPr>
            </w:pPr>
            <w:r w:rsidRPr="00D25A9E">
              <w:rPr>
                <w:b w:val="0"/>
                <w:sz w:val="20"/>
                <w:szCs w:val="20"/>
              </w:rPr>
              <w:t>171,7</w:t>
            </w:r>
          </w:p>
        </w:tc>
        <w:tc>
          <w:tcPr>
            <w:tcW w:w="1087" w:type="dxa"/>
            <w:vAlign w:val="center"/>
          </w:tcPr>
          <w:p w:rsidR="00BA4C0E" w:rsidRPr="00D25A9E" w:rsidRDefault="00BA4C0E" w:rsidP="006A4E4D">
            <w:pPr>
              <w:pStyle w:val="a5"/>
              <w:rPr>
                <w:b w:val="0"/>
                <w:sz w:val="20"/>
                <w:szCs w:val="20"/>
              </w:rPr>
            </w:pPr>
            <w:r w:rsidRPr="00D25A9E">
              <w:rPr>
                <w:b w:val="0"/>
                <w:sz w:val="20"/>
                <w:szCs w:val="20"/>
              </w:rPr>
              <w:t>171,3</w:t>
            </w:r>
          </w:p>
        </w:tc>
        <w:tc>
          <w:tcPr>
            <w:tcW w:w="1087" w:type="dxa"/>
            <w:vAlign w:val="center"/>
          </w:tcPr>
          <w:p w:rsidR="00BA4C0E" w:rsidRPr="00D25A9E" w:rsidRDefault="00BA4C0E" w:rsidP="006A4E4D">
            <w:pPr>
              <w:pStyle w:val="a5"/>
              <w:rPr>
                <w:b w:val="0"/>
                <w:sz w:val="20"/>
                <w:szCs w:val="20"/>
              </w:rPr>
            </w:pPr>
            <w:r w:rsidRPr="00D25A9E">
              <w:rPr>
                <w:b w:val="0"/>
                <w:sz w:val="20"/>
                <w:szCs w:val="20"/>
              </w:rPr>
              <w:t>25,3</w:t>
            </w:r>
          </w:p>
        </w:tc>
        <w:tc>
          <w:tcPr>
            <w:tcW w:w="1087" w:type="dxa"/>
            <w:vAlign w:val="center"/>
          </w:tcPr>
          <w:p w:rsidR="00BA4C0E" w:rsidRPr="00D25A9E" w:rsidRDefault="00BA4C0E" w:rsidP="006A4E4D">
            <w:pPr>
              <w:pStyle w:val="a5"/>
              <w:rPr>
                <w:b w:val="0"/>
                <w:sz w:val="20"/>
                <w:szCs w:val="20"/>
              </w:rPr>
            </w:pPr>
            <w:r w:rsidRPr="00D25A9E">
              <w:rPr>
                <w:b w:val="0"/>
                <w:sz w:val="20"/>
                <w:szCs w:val="20"/>
              </w:rPr>
              <w:t>25,2</w:t>
            </w:r>
          </w:p>
        </w:tc>
        <w:tc>
          <w:tcPr>
            <w:tcW w:w="1087" w:type="dxa"/>
            <w:vAlign w:val="center"/>
          </w:tcPr>
          <w:p w:rsidR="00BA4C0E" w:rsidRPr="00D25A9E" w:rsidRDefault="00BA4C0E" w:rsidP="006A4E4D">
            <w:pPr>
              <w:pStyle w:val="a5"/>
              <w:rPr>
                <w:b w:val="0"/>
                <w:sz w:val="20"/>
                <w:szCs w:val="20"/>
              </w:rPr>
            </w:pPr>
            <w:r w:rsidRPr="00D25A9E">
              <w:rPr>
                <w:b w:val="0"/>
                <w:sz w:val="20"/>
                <w:szCs w:val="20"/>
              </w:rPr>
              <w:t>0,1</w:t>
            </w:r>
          </w:p>
        </w:tc>
        <w:tc>
          <w:tcPr>
            <w:tcW w:w="1087" w:type="dxa"/>
            <w:vAlign w:val="center"/>
          </w:tcPr>
          <w:p w:rsidR="00BA4C0E" w:rsidRPr="00D25A9E" w:rsidRDefault="00BA4C0E" w:rsidP="006A4E4D">
            <w:pPr>
              <w:pStyle w:val="a5"/>
              <w:rPr>
                <w:b w:val="0"/>
                <w:sz w:val="20"/>
                <w:szCs w:val="20"/>
              </w:rPr>
            </w:pPr>
            <w:r w:rsidRPr="00D25A9E">
              <w:rPr>
                <w:b w:val="0"/>
                <w:sz w:val="20"/>
                <w:szCs w:val="20"/>
              </w:rPr>
              <w:t>146,0</w:t>
            </w:r>
          </w:p>
        </w:tc>
        <w:tc>
          <w:tcPr>
            <w:tcW w:w="1087" w:type="dxa"/>
            <w:vAlign w:val="center"/>
          </w:tcPr>
          <w:p w:rsidR="00BA4C0E" w:rsidRPr="00D25A9E" w:rsidRDefault="00BA4C0E" w:rsidP="006A4E4D">
            <w:pPr>
              <w:pStyle w:val="a5"/>
              <w:rPr>
                <w:b w:val="0"/>
                <w:sz w:val="20"/>
                <w:szCs w:val="20"/>
              </w:rPr>
            </w:pPr>
            <w:r w:rsidRPr="00D25A9E">
              <w:rPr>
                <w:b w:val="0"/>
                <w:sz w:val="20"/>
                <w:szCs w:val="20"/>
              </w:rPr>
              <w:t>146,0</w:t>
            </w:r>
          </w:p>
        </w:tc>
        <w:tc>
          <w:tcPr>
            <w:tcW w:w="1087" w:type="dxa"/>
            <w:vAlign w:val="center"/>
          </w:tcPr>
          <w:p w:rsidR="00BA4C0E" w:rsidRPr="00D25A9E" w:rsidRDefault="00BA4C0E" w:rsidP="006A4E4D">
            <w:pPr>
              <w:pStyle w:val="a5"/>
              <w:rPr>
                <w:b w:val="0"/>
                <w:sz w:val="20"/>
                <w:szCs w:val="20"/>
              </w:rPr>
            </w:pPr>
            <w:r w:rsidRPr="00D25A9E">
              <w:rPr>
                <w:b w:val="0"/>
                <w:sz w:val="20"/>
                <w:szCs w:val="20"/>
              </w:rPr>
              <w:t>0,4</w:t>
            </w:r>
          </w:p>
        </w:tc>
        <w:tc>
          <w:tcPr>
            <w:tcW w:w="951" w:type="dxa"/>
            <w:vAlign w:val="center"/>
          </w:tcPr>
          <w:p w:rsidR="00BA4C0E" w:rsidRPr="00D25A9E" w:rsidRDefault="00BA4C0E" w:rsidP="006A4E4D">
            <w:pPr>
              <w:pStyle w:val="a5"/>
              <w:rPr>
                <w:b w:val="0"/>
                <w:sz w:val="20"/>
                <w:szCs w:val="20"/>
              </w:rPr>
            </w:pPr>
            <w:r w:rsidRPr="00D25A9E">
              <w:rPr>
                <w:b w:val="0"/>
                <w:sz w:val="20"/>
                <w:szCs w:val="20"/>
              </w:rPr>
              <w:t>0,4</w:t>
            </w:r>
          </w:p>
        </w:tc>
        <w:tc>
          <w:tcPr>
            <w:tcW w:w="1087" w:type="dxa"/>
            <w:vAlign w:val="center"/>
          </w:tcPr>
          <w:p w:rsidR="00BA4C0E" w:rsidRPr="00D25A9E" w:rsidRDefault="00BA4C0E" w:rsidP="006A4E4D">
            <w:pPr>
              <w:pStyle w:val="a5"/>
              <w:rPr>
                <w:b w:val="0"/>
                <w:sz w:val="20"/>
                <w:szCs w:val="20"/>
              </w:rPr>
            </w:pPr>
            <w:r w:rsidRPr="00D25A9E">
              <w:rPr>
                <w:b w:val="0"/>
                <w:sz w:val="20"/>
                <w:szCs w:val="20"/>
              </w:rPr>
              <w:t>145,6</w:t>
            </w:r>
          </w:p>
        </w:tc>
        <w:tc>
          <w:tcPr>
            <w:tcW w:w="1087" w:type="dxa"/>
          </w:tcPr>
          <w:p w:rsidR="00BA4C0E" w:rsidRPr="00D25A9E" w:rsidRDefault="00BA4C0E" w:rsidP="006A4E4D">
            <w:pPr>
              <w:pStyle w:val="a5"/>
              <w:rPr>
                <w:b w:val="0"/>
                <w:sz w:val="20"/>
                <w:szCs w:val="20"/>
              </w:rPr>
            </w:pPr>
            <w:r w:rsidRPr="00D25A9E">
              <w:rPr>
                <w:b w:val="0"/>
                <w:sz w:val="20"/>
                <w:szCs w:val="20"/>
              </w:rPr>
              <w:t>140,7</w:t>
            </w:r>
          </w:p>
        </w:tc>
      </w:tr>
      <w:tr w:rsidR="00BA4C0E" w:rsidRPr="00D25A9E" w:rsidTr="006A4E4D">
        <w:trPr>
          <w:trHeight w:val="468"/>
        </w:trPr>
        <w:tc>
          <w:tcPr>
            <w:tcW w:w="2520" w:type="dxa"/>
            <w:vAlign w:val="center"/>
          </w:tcPr>
          <w:p w:rsidR="00BA4C0E" w:rsidRPr="00D25A9E" w:rsidRDefault="00BA4C0E" w:rsidP="006A4E4D">
            <w:pPr>
              <w:pStyle w:val="a5"/>
              <w:rPr>
                <w:b w:val="0"/>
                <w:sz w:val="20"/>
                <w:szCs w:val="20"/>
              </w:rPr>
            </w:pPr>
            <w:r w:rsidRPr="00D25A9E">
              <w:rPr>
                <w:b w:val="0"/>
                <w:sz w:val="20"/>
                <w:szCs w:val="20"/>
              </w:rPr>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2УТс-11</w:t>
            </w:r>
          </w:p>
        </w:tc>
        <w:tc>
          <w:tcPr>
            <w:tcW w:w="1087" w:type="dxa"/>
            <w:vAlign w:val="center"/>
          </w:tcPr>
          <w:p w:rsidR="00BA4C0E" w:rsidRPr="00D25A9E" w:rsidRDefault="00BA4C0E" w:rsidP="006A4E4D">
            <w:pPr>
              <w:pStyle w:val="a5"/>
              <w:rPr>
                <w:sz w:val="20"/>
                <w:szCs w:val="20"/>
              </w:rPr>
            </w:pPr>
            <w:r w:rsidRPr="00D25A9E">
              <w:rPr>
                <w:sz w:val="20"/>
                <w:szCs w:val="20"/>
              </w:rPr>
              <w:t>2УТс-29</w:t>
            </w:r>
          </w:p>
        </w:tc>
        <w:tc>
          <w:tcPr>
            <w:tcW w:w="1087" w:type="dxa"/>
            <w:vAlign w:val="center"/>
          </w:tcPr>
          <w:p w:rsidR="00BA4C0E" w:rsidRPr="00D25A9E" w:rsidRDefault="00BA4C0E" w:rsidP="006A4E4D">
            <w:pPr>
              <w:pStyle w:val="a5"/>
              <w:rPr>
                <w:sz w:val="20"/>
                <w:szCs w:val="20"/>
              </w:rPr>
            </w:pPr>
            <w:r w:rsidRPr="00D25A9E">
              <w:rPr>
                <w:sz w:val="20"/>
                <w:szCs w:val="20"/>
              </w:rPr>
              <w:t>2УТс-30</w:t>
            </w:r>
          </w:p>
        </w:tc>
        <w:tc>
          <w:tcPr>
            <w:tcW w:w="1087" w:type="dxa"/>
            <w:vAlign w:val="center"/>
          </w:tcPr>
          <w:p w:rsidR="00BA4C0E" w:rsidRPr="00D25A9E" w:rsidRDefault="00BA4C0E" w:rsidP="006A4E4D">
            <w:pPr>
              <w:pStyle w:val="a5"/>
              <w:rPr>
                <w:sz w:val="20"/>
                <w:szCs w:val="20"/>
              </w:rPr>
            </w:pPr>
            <w:r w:rsidRPr="00D25A9E">
              <w:rPr>
                <w:sz w:val="20"/>
                <w:szCs w:val="20"/>
              </w:rPr>
              <w:t>2УТс-30а</w:t>
            </w:r>
          </w:p>
        </w:tc>
        <w:tc>
          <w:tcPr>
            <w:tcW w:w="1087" w:type="dxa"/>
            <w:vAlign w:val="center"/>
          </w:tcPr>
          <w:p w:rsidR="00BA4C0E" w:rsidRPr="00D25A9E" w:rsidRDefault="00BA4C0E" w:rsidP="006A4E4D">
            <w:pPr>
              <w:pStyle w:val="a5"/>
              <w:rPr>
                <w:sz w:val="20"/>
                <w:szCs w:val="20"/>
              </w:rPr>
            </w:pPr>
            <w:r w:rsidRPr="00D25A9E">
              <w:rPr>
                <w:sz w:val="20"/>
                <w:szCs w:val="20"/>
              </w:rPr>
              <w:t>2УТс-31</w:t>
            </w:r>
          </w:p>
        </w:tc>
        <w:tc>
          <w:tcPr>
            <w:tcW w:w="1087" w:type="dxa"/>
            <w:vAlign w:val="center"/>
          </w:tcPr>
          <w:p w:rsidR="00BA4C0E" w:rsidRPr="00D25A9E" w:rsidRDefault="00BA4C0E" w:rsidP="006A4E4D">
            <w:pPr>
              <w:pStyle w:val="a5"/>
              <w:rPr>
                <w:sz w:val="20"/>
                <w:szCs w:val="20"/>
              </w:rPr>
            </w:pPr>
            <w:r w:rsidRPr="00D25A9E">
              <w:rPr>
                <w:sz w:val="20"/>
                <w:szCs w:val="20"/>
              </w:rPr>
              <w:t>2УТс-12</w:t>
            </w:r>
          </w:p>
        </w:tc>
        <w:tc>
          <w:tcPr>
            <w:tcW w:w="1087" w:type="dxa"/>
            <w:vAlign w:val="center"/>
          </w:tcPr>
          <w:p w:rsidR="00BA4C0E" w:rsidRPr="00D25A9E" w:rsidRDefault="00BA4C0E" w:rsidP="006A4E4D">
            <w:pPr>
              <w:pStyle w:val="a5"/>
              <w:rPr>
                <w:sz w:val="20"/>
                <w:szCs w:val="20"/>
              </w:rPr>
            </w:pPr>
            <w:r w:rsidRPr="00D25A9E">
              <w:rPr>
                <w:sz w:val="20"/>
                <w:szCs w:val="20"/>
              </w:rPr>
              <w:t>2УТс-13</w:t>
            </w:r>
          </w:p>
        </w:tc>
        <w:tc>
          <w:tcPr>
            <w:tcW w:w="1087" w:type="dxa"/>
            <w:vAlign w:val="center"/>
          </w:tcPr>
          <w:p w:rsidR="00BA4C0E" w:rsidRPr="00D25A9E" w:rsidRDefault="00BA4C0E" w:rsidP="006A4E4D">
            <w:pPr>
              <w:pStyle w:val="a5"/>
              <w:rPr>
                <w:sz w:val="20"/>
                <w:szCs w:val="20"/>
              </w:rPr>
            </w:pPr>
            <w:r w:rsidRPr="00D25A9E">
              <w:rPr>
                <w:sz w:val="20"/>
                <w:szCs w:val="20"/>
              </w:rPr>
              <w:t>2УТс-14</w:t>
            </w:r>
          </w:p>
        </w:tc>
        <w:tc>
          <w:tcPr>
            <w:tcW w:w="1087" w:type="dxa"/>
            <w:vAlign w:val="center"/>
          </w:tcPr>
          <w:p w:rsidR="00BA4C0E" w:rsidRPr="00D25A9E" w:rsidRDefault="00BA4C0E" w:rsidP="006A4E4D">
            <w:pPr>
              <w:pStyle w:val="a5"/>
              <w:rPr>
                <w:sz w:val="20"/>
                <w:szCs w:val="20"/>
              </w:rPr>
            </w:pPr>
            <w:r w:rsidRPr="00D25A9E">
              <w:rPr>
                <w:sz w:val="20"/>
                <w:szCs w:val="20"/>
              </w:rPr>
              <w:t>2УТс-15</w:t>
            </w:r>
          </w:p>
        </w:tc>
        <w:tc>
          <w:tcPr>
            <w:tcW w:w="951" w:type="dxa"/>
            <w:vAlign w:val="center"/>
          </w:tcPr>
          <w:p w:rsidR="00BA4C0E" w:rsidRPr="00D25A9E" w:rsidRDefault="00BA4C0E" w:rsidP="006A4E4D">
            <w:pPr>
              <w:pStyle w:val="a5"/>
              <w:rPr>
                <w:sz w:val="20"/>
                <w:szCs w:val="20"/>
              </w:rPr>
            </w:pPr>
            <w:r w:rsidRPr="00D25A9E">
              <w:rPr>
                <w:sz w:val="20"/>
                <w:szCs w:val="20"/>
              </w:rPr>
              <w:t>2УТс-16</w:t>
            </w:r>
          </w:p>
        </w:tc>
        <w:tc>
          <w:tcPr>
            <w:tcW w:w="1087" w:type="dxa"/>
            <w:vAlign w:val="center"/>
          </w:tcPr>
          <w:p w:rsidR="00BA4C0E" w:rsidRPr="00D25A9E" w:rsidRDefault="00BA4C0E" w:rsidP="006A4E4D">
            <w:pPr>
              <w:pStyle w:val="a5"/>
              <w:rPr>
                <w:sz w:val="20"/>
                <w:szCs w:val="20"/>
              </w:rPr>
            </w:pPr>
            <w:r w:rsidRPr="00D25A9E">
              <w:rPr>
                <w:sz w:val="20"/>
                <w:szCs w:val="20"/>
              </w:rPr>
              <w:t>2УТс-17</w:t>
            </w:r>
          </w:p>
        </w:tc>
        <w:tc>
          <w:tcPr>
            <w:tcW w:w="1087" w:type="dxa"/>
            <w:vAlign w:val="center"/>
          </w:tcPr>
          <w:p w:rsidR="00BA4C0E" w:rsidRPr="00D25A9E" w:rsidRDefault="00BA4C0E" w:rsidP="006A4E4D">
            <w:pPr>
              <w:pStyle w:val="a5"/>
              <w:rPr>
                <w:sz w:val="20"/>
                <w:szCs w:val="20"/>
              </w:rPr>
            </w:pPr>
            <w:r w:rsidRPr="00D25A9E">
              <w:rPr>
                <w:sz w:val="20"/>
                <w:szCs w:val="20"/>
              </w:rPr>
              <w:t>2УТс-32</w:t>
            </w:r>
          </w:p>
        </w:tc>
      </w:tr>
      <w:tr w:rsidR="00BA4C0E" w:rsidRPr="00D25A9E" w:rsidTr="006A4E4D">
        <w:trPr>
          <w:trHeight w:val="231"/>
        </w:trPr>
        <w:tc>
          <w:tcPr>
            <w:tcW w:w="2520" w:type="dxa"/>
          </w:tcPr>
          <w:p w:rsidR="00BA4C0E" w:rsidRPr="00D25A9E" w:rsidRDefault="00BA4C0E" w:rsidP="006A4E4D">
            <w:pPr>
              <w:pStyle w:val="a5"/>
              <w:rPr>
                <w:b w:val="0"/>
                <w:sz w:val="20"/>
                <w:szCs w:val="20"/>
              </w:rPr>
            </w:pPr>
          </w:p>
        </w:tc>
        <w:tc>
          <w:tcPr>
            <w:tcW w:w="1412" w:type="dxa"/>
          </w:tcPr>
          <w:p w:rsidR="00BA4C0E" w:rsidRPr="00D25A9E" w:rsidRDefault="00BA4C0E" w:rsidP="006A4E4D">
            <w:pPr>
              <w:pStyle w:val="a5"/>
              <w:rPr>
                <w:b w:val="0"/>
                <w:sz w:val="20"/>
                <w:szCs w:val="20"/>
              </w:rPr>
            </w:pPr>
            <w:r w:rsidRPr="00D25A9E">
              <w:rPr>
                <w:b w:val="0"/>
                <w:sz w:val="20"/>
                <w:szCs w:val="20"/>
              </w:rPr>
              <w:t>14</w:t>
            </w:r>
          </w:p>
        </w:tc>
        <w:tc>
          <w:tcPr>
            <w:tcW w:w="1087" w:type="dxa"/>
          </w:tcPr>
          <w:p w:rsidR="00BA4C0E" w:rsidRPr="00D25A9E" w:rsidRDefault="00BA4C0E" w:rsidP="006A4E4D">
            <w:pPr>
              <w:pStyle w:val="a5"/>
              <w:rPr>
                <w:b w:val="0"/>
                <w:sz w:val="20"/>
                <w:szCs w:val="20"/>
              </w:rPr>
            </w:pPr>
            <w:r w:rsidRPr="00D25A9E">
              <w:rPr>
                <w:b w:val="0"/>
                <w:sz w:val="20"/>
                <w:szCs w:val="20"/>
              </w:rPr>
              <w:t>15</w:t>
            </w:r>
          </w:p>
        </w:tc>
        <w:tc>
          <w:tcPr>
            <w:tcW w:w="1087" w:type="dxa"/>
          </w:tcPr>
          <w:p w:rsidR="00BA4C0E" w:rsidRPr="00D25A9E" w:rsidRDefault="00BA4C0E" w:rsidP="006A4E4D">
            <w:pPr>
              <w:pStyle w:val="a5"/>
              <w:rPr>
                <w:b w:val="0"/>
                <w:sz w:val="20"/>
                <w:szCs w:val="20"/>
              </w:rPr>
            </w:pPr>
            <w:r w:rsidRPr="00D25A9E">
              <w:rPr>
                <w:b w:val="0"/>
                <w:sz w:val="20"/>
                <w:szCs w:val="20"/>
              </w:rPr>
              <w:t>16</w:t>
            </w:r>
          </w:p>
        </w:tc>
        <w:tc>
          <w:tcPr>
            <w:tcW w:w="1087" w:type="dxa"/>
          </w:tcPr>
          <w:p w:rsidR="00BA4C0E" w:rsidRPr="00D25A9E" w:rsidRDefault="00BA4C0E" w:rsidP="006A4E4D">
            <w:pPr>
              <w:pStyle w:val="a5"/>
              <w:rPr>
                <w:b w:val="0"/>
                <w:sz w:val="20"/>
                <w:szCs w:val="20"/>
              </w:rPr>
            </w:pPr>
            <w:r w:rsidRPr="00D25A9E">
              <w:rPr>
                <w:b w:val="0"/>
                <w:sz w:val="20"/>
                <w:szCs w:val="20"/>
              </w:rPr>
              <w:t>17</w:t>
            </w:r>
          </w:p>
        </w:tc>
        <w:tc>
          <w:tcPr>
            <w:tcW w:w="1087" w:type="dxa"/>
          </w:tcPr>
          <w:p w:rsidR="00BA4C0E" w:rsidRPr="00D25A9E" w:rsidRDefault="00BA4C0E" w:rsidP="006A4E4D">
            <w:pPr>
              <w:pStyle w:val="a5"/>
              <w:rPr>
                <w:b w:val="0"/>
                <w:sz w:val="20"/>
                <w:szCs w:val="20"/>
              </w:rPr>
            </w:pPr>
            <w:r w:rsidRPr="00D25A9E">
              <w:rPr>
                <w:b w:val="0"/>
                <w:sz w:val="20"/>
                <w:szCs w:val="20"/>
              </w:rPr>
              <w:t>18</w:t>
            </w:r>
          </w:p>
        </w:tc>
        <w:tc>
          <w:tcPr>
            <w:tcW w:w="1087" w:type="dxa"/>
          </w:tcPr>
          <w:p w:rsidR="00BA4C0E" w:rsidRPr="00D25A9E" w:rsidRDefault="00BA4C0E" w:rsidP="006A4E4D">
            <w:pPr>
              <w:pStyle w:val="a5"/>
              <w:rPr>
                <w:b w:val="0"/>
                <w:sz w:val="20"/>
                <w:szCs w:val="20"/>
              </w:rPr>
            </w:pPr>
            <w:r w:rsidRPr="00D25A9E">
              <w:rPr>
                <w:b w:val="0"/>
                <w:sz w:val="20"/>
                <w:szCs w:val="20"/>
              </w:rPr>
              <w:t>19</w:t>
            </w:r>
          </w:p>
        </w:tc>
        <w:tc>
          <w:tcPr>
            <w:tcW w:w="1087" w:type="dxa"/>
          </w:tcPr>
          <w:p w:rsidR="00BA4C0E" w:rsidRPr="00D25A9E" w:rsidRDefault="00BA4C0E" w:rsidP="006A4E4D">
            <w:pPr>
              <w:pStyle w:val="a5"/>
              <w:rPr>
                <w:b w:val="0"/>
                <w:sz w:val="20"/>
                <w:szCs w:val="20"/>
              </w:rPr>
            </w:pPr>
            <w:r w:rsidRPr="00D25A9E">
              <w:rPr>
                <w:b w:val="0"/>
                <w:sz w:val="20"/>
                <w:szCs w:val="20"/>
              </w:rPr>
              <w:t>20</w:t>
            </w:r>
          </w:p>
        </w:tc>
        <w:tc>
          <w:tcPr>
            <w:tcW w:w="1087" w:type="dxa"/>
          </w:tcPr>
          <w:p w:rsidR="00BA4C0E" w:rsidRPr="00D25A9E" w:rsidRDefault="00BA4C0E" w:rsidP="006A4E4D">
            <w:pPr>
              <w:pStyle w:val="a5"/>
              <w:rPr>
                <w:b w:val="0"/>
                <w:sz w:val="20"/>
                <w:szCs w:val="20"/>
              </w:rPr>
            </w:pPr>
            <w:r w:rsidRPr="00D25A9E">
              <w:rPr>
                <w:b w:val="0"/>
                <w:sz w:val="20"/>
                <w:szCs w:val="20"/>
              </w:rPr>
              <w:t>21</w:t>
            </w:r>
          </w:p>
        </w:tc>
        <w:tc>
          <w:tcPr>
            <w:tcW w:w="1087" w:type="dxa"/>
          </w:tcPr>
          <w:p w:rsidR="00BA4C0E" w:rsidRPr="00D25A9E" w:rsidRDefault="00BA4C0E" w:rsidP="006A4E4D">
            <w:pPr>
              <w:pStyle w:val="a5"/>
              <w:rPr>
                <w:b w:val="0"/>
                <w:sz w:val="20"/>
                <w:szCs w:val="20"/>
              </w:rPr>
            </w:pPr>
            <w:r w:rsidRPr="00D25A9E">
              <w:rPr>
                <w:b w:val="0"/>
                <w:sz w:val="20"/>
                <w:szCs w:val="20"/>
              </w:rPr>
              <w:t>22</w:t>
            </w:r>
          </w:p>
        </w:tc>
        <w:tc>
          <w:tcPr>
            <w:tcW w:w="951" w:type="dxa"/>
          </w:tcPr>
          <w:p w:rsidR="00BA4C0E" w:rsidRPr="00D25A9E" w:rsidRDefault="00BA4C0E" w:rsidP="006A4E4D">
            <w:pPr>
              <w:pStyle w:val="a5"/>
              <w:rPr>
                <w:b w:val="0"/>
                <w:sz w:val="20"/>
                <w:szCs w:val="20"/>
              </w:rPr>
            </w:pPr>
            <w:r w:rsidRPr="00D25A9E">
              <w:rPr>
                <w:b w:val="0"/>
                <w:sz w:val="20"/>
                <w:szCs w:val="20"/>
              </w:rPr>
              <w:t>23</w:t>
            </w:r>
          </w:p>
        </w:tc>
        <w:tc>
          <w:tcPr>
            <w:tcW w:w="1087" w:type="dxa"/>
          </w:tcPr>
          <w:p w:rsidR="00BA4C0E" w:rsidRPr="00D25A9E" w:rsidRDefault="00BA4C0E" w:rsidP="006A4E4D">
            <w:pPr>
              <w:pStyle w:val="a5"/>
              <w:rPr>
                <w:b w:val="0"/>
                <w:sz w:val="20"/>
                <w:szCs w:val="20"/>
              </w:rPr>
            </w:pPr>
            <w:r w:rsidRPr="00D25A9E">
              <w:rPr>
                <w:b w:val="0"/>
                <w:sz w:val="20"/>
                <w:szCs w:val="20"/>
              </w:rPr>
              <w:t>24</w:t>
            </w:r>
          </w:p>
        </w:tc>
        <w:tc>
          <w:tcPr>
            <w:tcW w:w="1087" w:type="dxa"/>
          </w:tcPr>
          <w:p w:rsidR="00BA4C0E" w:rsidRPr="00D25A9E" w:rsidRDefault="00BA4C0E" w:rsidP="006A4E4D">
            <w:pPr>
              <w:pStyle w:val="a5"/>
              <w:rPr>
                <w:b w:val="0"/>
                <w:sz w:val="20"/>
                <w:szCs w:val="20"/>
              </w:rPr>
            </w:pPr>
            <w:r w:rsidRPr="00D25A9E">
              <w:rPr>
                <w:b w:val="0"/>
                <w:sz w:val="20"/>
                <w:szCs w:val="20"/>
              </w:rPr>
              <w:t>25</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215,8</w:t>
            </w:r>
          </w:p>
        </w:tc>
        <w:tc>
          <w:tcPr>
            <w:tcW w:w="1087" w:type="dxa"/>
            <w:vAlign w:val="center"/>
          </w:tcPr>
          <w:p w:rsidR="00BA4C0E" w:rsidRPr="00D25A9E" w:rsidRDefault="00BA4C0E" w:rsidP="006A4E4D">
            <w:pPr>
              <w:pStyle w:val="a5"/>
              <w:rPr>
                <w:b w:val="0"/>
                <w:sz w:val="20"/>
                <w:szCs w:val="20"/>
              </w:rPr>
            </w:pPr>
            <w:r w:rsidRPr="00D25A9E">
              <w:rPr>
                <w:b w:val="0"/>
                <w:sz w:val="20"/>
                <w:szCs w:val="20"/>
              </w:rPr>
              <w:t>216,1</w:t>
            </w:r>
          </w:p>
        </w:tc>
        <w:tc>
          <w:tcPr>
            <w:tcW w:w="1087" w:type="dxa"/>
            <w:vAlign w:val="center"/>
          </w:tcPr>
          <w:p w:rsidR="00BA4C0E" w:rsidRPr="00D25A9E" w:rsidRDefault="00BA4C0E" w:rsidP="006A4E4D">
            <w:pPr>
              <w:pStyle w:val="a5"/>
              <w:rPr>
                <w:b w:val="0"/>
                <w:sz w:val="20"/>
                <w:szCs w:val="20"/>
              </w:rPr>
            </w:pPr>
            <w:r w:rsidRPr="00D25A9E">
              <w:rPr>
                <w:b w:val="0"/>
                <w:sz w:val="20"/>
                <w:szCs w:val="20"/>
              </w:rPr>
              <w:t>216,4</w:t>
            </w:r>
          </w:p>
        </w:tc>
        <w:tc>
          <w:tcPr>
            <w:tcW w:w="1087" w:type="dxa"/>
            <w:vAlign w:val="center"/>
          </w:tcPr>
          <w:p w:rsidR="00BA4C0E" w:rsidRPr="00D25A9E" w:rsidRDefault="00BA4C0E" w:rsidP="006A4E4D">
            <w:pPr>
              <w:pStyle w:val="a5"/>
              <w:rPr>
                <w:b w:val="0"/>
                <w:sz w:val="20"/>
                <w:szCs w:val="20"/>
              </w:rPr>
            </w:pPr>
            <w:r w:rsidRPr="00D25A9E">
              <w:rPr>
                <w:b w:val="0"/>
                <w:sz w:val="20"/>
                <w:szCs w:val="20"/>
              </w:rPr>
              <w:t>215,4</w:t>
            </w:r>
          </w:p>
        </w:tc>
        <w:tc>
          <w:tcPr>
            <w:tcW w:w="1087" w:type="dxa"/>
            <w:vAlign w:val="center"/>
          </w:tcPr>
          <w:p w:rsidR="00BA4C0E" w:rsidRPr="00D25A9E" w:rsidRDefault="00BA4C0E" w:rsidP="006A4E4D">
            <w:pPr>
              <w:pStyle w:val="a5"/>
              <w:rPr>
                <w:b w:val="0"/>
                <w:sz w:val="20"/>
                <w:szCs w:val="20"/>
              </w:rPr>
            </w:pPr>
            <w:r w:rsidRPr="00D25A9E">
              <w:rPr>
                <w:b w:val="0"/>
                <w:sz w:val="20"/>
                <w:szCs w:val="20"/>
              </w:rPr>
              <w:t>215,7</w:t>
            </w:r>
          </w:p>
        </w:tc>
        <w:tc>
          <w:tcPr>
            <w:tcW w:w="1087" w:type="dxa"/>
            <w:vAlign w:val="center"/>
          </w:tcPr>
          <w:p w:rsidR="00BA4C0E" w:rsidRPr="00D25A9E" w:rsidRDefault="00BA4C0E" w:rsidP="006A4E4D">
            <w:pPr>
              <w:pStyle w:val="a5"/>
              <w:rPr>
                <w:b w:val="0"/>
                <w:sz w:val="20"/>
                <w:szCs w:val="20"/>
              </w:rPr>
            </w:pPr>
            <w:r w:rsidRPr="00D25A9E">
              <w:rPr>
                <w:b w:val="0"/>
                <w:sz w:val="20"/>
                <w:szCs w:val="20"/>
              </w:rPr>
              <w:t>215,9</w:t>
            </w:r>
          </w:p>
        </w:tc>
        <w:tc>
          <w:tcPr>
            <w:tcW w:w="1087" w:type="dxa"/>
            <w:vAlign w:val="center"/>
          </w:tcPr>
          <w:p w:rsidR="00BA4C0E" w:rsidRPr="00D25A9E" w:rsidRDefault="00BA4C0E" w:rsidP="006A4E4D">
            <w:pPr>
              <w:pStyle w:val="a5"/>
              <w:rPr>
                <w:b w:val="0"/>
                <w:sz w:val="20"/>
                <w:szCs w:val="20"/>
              </w:rPr>
            </w:pPr>
            <w:r w:rsidRPr="00D25A9E">
              <w:rPr>
                <w:b w:val="0"/>
                <w:sz w:val="20"/>
                <w:szCs w:val="20"/>
              </w:rPr>
              <w:t>215,5</w:t>
            </w:r>
          </w:p>
        </w:tc>
        <w:tc>
          <w:tcPr>
            <w:tcW w:w="951" w:type="dxa"/>
            <w:vAlign w:val="center"/>
          </w:tcPr>
          <w:p w:rsidR="00BA4C0E" w:rsidRPr="00D25A9E" w:rsidRDefault="00BA4C0E" w:rsidP="006A4E4D">
            <w:pPr>
              <w:pStyle w:val="a5"/>
              <w:rPr>
                <w:b w:val="0"/>
                <w:sz w:val="20"/>
                <w:szCs w:val="20"/>
              </w:rPr>
            </w:pPr>
            <w:r w:rsidRPr="00D25A9E">
              <w:rPr>
                <w:b w:val="0"/>
                <w:sz w:val="20"/>
                <w:szCs w:val="20"/>
              </w:rPr>
              <w:t>215,7</w:t>
            </w:r>
          </w:p>
        </w:tc>
        <w:tc>
          <w:tcPr>
            <w:tcW w:w="1087" w:type="dxa"/>
            <w:vAlign w:val="center"/>
          </w:tcPr>
          <w:p w:rsidR="00BA4C0E" w:rsidRPr="00D25A9E" w:rsidRDefault="00BA4C0E" w:rsidP="006A4E4D">
            <w:pPr>
              <w:pStyle w:val="a5"/>
              <w:rPr>
                <w:b w:val="0"/>
                <w:sz w:val="20"/>
                <w:szCs w:val="20"/>
              </w:rPr>
            </w:pPr>
            <w:r w:rsidRPr="00D25A9E">
              <w:rPr>
                <w:b w:val="0"/>
                <w:sz w:val="20"/>
                <w:szCs w:val="20"/>
              </w:rPr>
              <w:t>217,5</w:t>
            </w:r>
          </w:p>
        </w:tc>
        <w:tc>
          <w:tcPr>
            <w:tcW w:w="1087" w:type="dxa"/>
            <w:vAlign w:val="center"/>
          </w:tcPr>
          <w:p w:rsidR="00BA4C0E" w:rsidRPr="00D25A9E" w:rsidRDefault="00BA4C0E" w:rsidP="006A4E4D">
            <w:pPr>
              <w:pStyle w:val="a5"/>
              <w:rPr>
                <w:b w:val="0"/>
                <w:sz w:val="20"/>
                <w:szCs w:val="20"/>
              </w:rPr>
            </w:pPr>
            <w:r w:rsidRPr="00D25A9E">
              <w:rPr>
                <w:b w:val="0"/>
                <w:sz w:val="20"/>
                <w:szCs w:val="20"/>
              </w:rPr>
              <w:t>217,7</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1080,0</w:t>
            </w:r>
          </w:p>
        </w:tc>
        <w:tc>
          <w:tcPr>
            <w:tcW w:w="1087" w:type="dxa"/>
            <w:vAlign w:val="center"/>
          </w:tcPr>
          <w:p w:rsidR="00BA4C0E" w:rsidRPr="00D25A9E" w:rsidRDefault="00BA4C0E" w:rsidP="006A4E4D">
            <w:pPr>
              <w:pStyle w:val="a5"/>
              <w:rPr>
                <w:b w:val="0"/>
                <w:sz w:val="20"/>
                <w:szCs w:val="20"/>
              </w:rPr>
            </w:pPr>
            <w:r w:rsidRPr="00D25A9E">
              <w:rPr>
                <w:b w:val="0"/>
                <w:sz w:val="20"/>
                <w:szCs w:val="20"/>
              </w:rPr>
              <w:t>1120,0</w:t>
            </w:r>
          </w:p>
        </w:tc>
        <w:tc>
          <w:tcPr>
            <w:tcW w:w="1087" w:type="dxa"/>
            <w:vAlign w:val="center"/>
          </w:tcPr>
          <w:p w:rsidR="00BA4C0E" w:rsidRPr="00D25A9E" w:rsidRDefault="00BA4C0E" w:rsidP="006A4E4D">
            <w:pPr>
              <w:pStyle w:val="a5"/>
              <w:rPr>
                <w:b w:val="0"/>
                <w:sz w:val="20"/>
                <w:szCs w:val="20"/>
              </w:rPr>
            </w:pPr>
            <w:r w:rsidRPr="00D25A9E">
              <w:rPr>
                <w:b w:val="0"/>
                <w:sz w:val="20"/>
                <w:szCs w:val="20"/>
              </w:rPr>
              <w:t>1187,0</w:t>
            </w:r>
          </w:p>
        </w:tc>
        <w:tc>
          <w:tcPr>
            <w:tcW w:w="1087" w:type="dxa"/>
            <w:vAlign w:val="center"/>
          </w:tcPr>
          <w:p w:rsidR="00BA4C0E" w:rsidRPr="00D25A9E" w:rsidRDefault="00BA4C0E" w:rsidP="006A4E4D">
            <w:pPr>
              <w:pStyle w:val="a5"/>
              <w:rPr>
                <w:b w:val="0"/>
                <w:sz w:val="20"/>
                <w:szCs w:val="20"/>
              </w:rPr>
            </w:pPr>
            <w:r w:rsidRPr="00D25A9E">
              <w:rPr>
                <w:b w:val="0"/>
                <w:sz w:val="20"/>
                <w:szCs w:val="20"/>
              </w:rPr>
              <w:t>1204,0</w:t>
            </w:r>
          </w:p>
        </w:tc>
        <w:tc>
          <w:tcPr>
            <w:tcW w:w="1087" w:type="dxa"/>
            <w:vAlign w:val="center"/>
          </w:tcPr>
          <w:p w:rsidR="00BA4C0E" w:rsidRPr="00D25A9E" w:rsidRDefault="00BA4C0E" w:rsidP="006A4E4D">
            <w:pPr>
              <w:pStyle w:val="a5"/>
              <w:rPr>
                <w:b w:val="0"/>
                <w:sz w:val="20"/>
                <w:szCs w:val="20"/>
              </w:rPr>
            </w:pPr>
            <w:r w:rsidRPr="00D25A9E">
              <w:rPr>
                <w:b w:val="0"/>
                <w:sz w:val="20"/>
                <w:szCs w:val="20"/>
              </w:rPr>
              <w:t>1507,0</w:t>
            </w:r>
          </w:p>
        </w:tc>
        <w:tc>
          <w:tcPr>
            <w:tcW w:w="1087" w:type="dxa"/>
            <w:vAlign w:val="center"/>
          </w:tcPr>
          <w:p w:rsidR="00BA4C0E" w:rsidRPr="00D25A9E" w:rsidRDefault="00BA4C0E" w:rsidP="006A4E4D">
            <w:pPr>
              <w:pStyle w:val="a5"/>
              <w:rPr>
                <w:b w:val="0"/>
                <w:sz w:val="20"/>
                <w:szCs w:val="20"/>
              </w:rPr>
            </w:pPr>
            <w:r w:rsidRPr="00D25A9E">
              <w:rPr>
                <w:b w:val="0"/>
                <w:sz w:val="20"/>
                <w:szCs w:val="20"/>
              </w:rPr>
              <w:t>1128,4</w:t>
            </w:r>
          </w:p>
        </w:tc>
        <w:tc>
          <w:tcPr>
            <w:tcW w:w="1087" w:type="dxa"/>
            <w:vAlign w:val="center"/>
          </w:tcPr>
          <w:p w:rsidR="00BA4C0E" w:rsidRPr="00D25A9E" w:rsidRDefault="00BA4C0E" w:rsidP="006A4E4D">
            <w:pPr>
              <w:pStyle w:val="a5"/>
              <w:rPr>
                <w:b w:val="0"/>
                <w:sz w:val="20"/>
                <w:szCs w:val="20"/>
              </w:rPr>
            </w:pPr>
            <w:r w:rsidRPr="00D25A9E">
              <w:rPr>
                <w:b w:val="0"/>
                <w:sz w:val="20"/>
                <w:szCs w:val="20"/>
              </w:rPr>
              <w:t>1161,6</w:t>
            </w:r>
          </w:p>
        </w:tc>
        <w:tc>
          <w:tcPr>
            <w:tcW w:w="1087" w:type="dxa"/>
            <w:vAlign w:val="center"/>
          </w:tcPr>
          <w:p w:rsidR="00BA4C0E" w:rsidRPr="00D25A9E" w:rsidRDefault="00BA4C0E" w:rsidP="006A4E4D">
            <w:pPr>
              <w:pStyle w:val="a5"/>
              <w:rPr>
                <w:b w:val="0"/>
                <w:sz w:val="20"/>
                <w:szCs w:val="20"/>
              </w:rPr>
            </w:pPr>
            <w:r w:rsidRPr="00D25A9E">
              <w:rPr>
                <w:b w:val="0"/>
                <w:sz w:val="20"/>
                <w:szCs w:val="20"/>
              </w:rPr>
              <w:t>1199,2</w:t>
            </w:r>
          </w:p>
        </w:tc>
        <w:tc>
          <w:tcPr>
            <w:tcW w:w="1087" w:type="dxa"/>
            <w:vAlign w:val="center"/>
          </w:tcPr>
          <w:p w:rsidR="00BA4C0E" w:rsidRPr="00D25A9E" w:rsidRDefault="00BA4C0E" w:rsidP="006A4E4D">
            <w:pPr>
              <w:pStyle w:val="a5"/>
              <w:rPr>
                <w:b w:val="0"/>
                <w:sz w:val="20"/>
                <w:szCs w:val="20"/>
              </w:rPr>
            </w:pPr>
            <w:r w:rsidRPr="00D25A9E">
              <w:rPr>
                <w:b w:val="0"/>
                <w:sz w:val="20"/>
                <w:szCs w:val="20"/>
              </w:rPr>
              <w:t>1228,2</w:t>
            </w:r>
          </w:p>
        </w:tc>
        <w:tc>
          <w:tcPr>
            <w:tcW w:w="951" w:type="dxa"/>
            <w:vAlign w:val="center"/>
          </w:tcPr>
          <w:p w:rsidR="00BA4C0E" w:rsidRPr="00D25A9E" w:rsidRDefault="00BA4C0E" w:rsidP="006A4E4D">
            <w:pPr>
              <w:pStyle w:val="a5"/>
              <w:rPr>
                <w:b w:val="0"/>
                <w:sz w:val="20"/>
                <w:szCs w:val="20"/>
              </w:rPr>
            </w:pPr>
            <w:r w:rsidRPr="00D25A9E">
              <w:rPr>
                <w:b w:val="0"/>
                <w:sz w:val="20"/>
                <w:szCs w:val="20"/>
              </w:rPr>
              <w:t>1263,7</w:t>
            </w:r>
          </w:p>
        </w:tc>
        <w:tc>
          <w:tcPr>
            <w:tcW w:w="1087" w:type="dxa"/>
            <w:vAlign w:val="center"/>
          </w:tcPr>
          <w:p w:rsidR="00BA4C0E" w:rsidRPr="00D25A9E" w:rsidRDefault="00BA4C0E" w:rsidP="006A4E4D">
            <w:pPr>
              <w:pStyle w:val="a5"/>
              <w:rPr>
                <w:b w:val="0"/>
                <w:sz w:val="20"/>
                <w:szCs w:val="20"/>
              </w:rPr>
            </w:pPr>
            <w:r w:rsidRPr="00D25A9E">
              <w:rPr>
                <w:b w:val="0"/>
                <w:sz w:val="20"/>
                <w:szCs w:val="20"/>
              </w:rPr>
              <w:t>1249,4</w:t>
            </w:r>
          </w:p>
        </w:tc>
        <w:tc>
          <w:tcPr>
            <w:tcW w:w="1087" w:type="dxa"/>
          </w:tcPr>
          <w:p w:rsidR="00BA4C0E" w:rsidRPr="00D25A9E" w:rsidRDefault="00BA4C0E" w:rsidP="006A4E4D">
            <w:pPr>
              <w:pStyle w:val="a5"/>
              <w:rPr>
                <w:b w:val="0"/>
                <w:sz w:val="20"/>
                <w:szCs w:val="20"/>
              </w:rPr>
            </w:pPr>
            <w:r w:rsidRPr="00D25A9E">
              <w:rPr>
                <w:b w:val="0"/>
                <w:sz w:val="20"/>
                <w:szCs w:val="20"/>
              </w:rPr>
              <w:t>1286,4</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951"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tcPr>
          <w:p w:rsidR="00BA4C0E" w:rsidRPr="00D25A9E" w:rsidRDefault="00BA4C0E" w:rsidP="006A4E4D">
            <w:pPr>
              <w:pStyle w:val="a5"/>
              <w:rPr>
                <w:b w:val="0"/>
                <w:sz w:val="20"/>
                <w:szCs w:val="20"/>
              </w:rPr>
            </w:pPr>
            <w:r w:rsidRPr="00D25A9E">
              <w:rPr>
                <w:b w:val="0"/>
                <w:sz w:val="20"/>
                <w:szCs w:val="20"/>
              </w:rPr>
              <w:t>207</w:t>
            </w: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302,285</w:t>
            </w:r>
          </w:p>
        </w:tc>
        <w:tc>
          <w:tcPr>
            <w:tcW w:w="1087" w:type="dxa"/>
            <w:vAlign w:val="center"/>
          </w:tcPr>
          <w:p w:rsidR="00BA4C0E" w:rsidRPr="00D25A9E" w:rsidRDefault="00BA4C0E" w:rsidP="006A4E4D">
            <w:pPr>
              <w:pStyle w:val="a5"/>
              <w:rPr>
                <w:b w:val="0"/>
                <w:sz w:val="20"/>
                <w:szCs w:val="20"/>
              </w:rPr>
            </w:pPr>
            <w:r w:rsidRPr="00D25A9E">
              <w:rPr>
                <w:b w:val="0"/>
                <w:sz w:val="20"/>
                <w:szCs w:val="20"/>
              </w:rPr>
              <w:t>301,841</w:t>
            </w:r>
          </w:p>
        </w:tc>
        <w:tc>
          <w:tcPr>
            <w:tcW w:w="1087" w:type="dxa"/>
            <w:vAlign w:val="center"/>
          </w:tcPr>
          <w:p w:rsidR="00BA4C0E" w:rsidRPr="00D25A9E" w:rsidRDefault="00BA4C0E" w:rsidP="006A4E4D">
            <w:pPr>
              <w:pStyle w:val="a5"/>
              <w:rPr>
                <w:b w:val="0"/>
                <w:sz w:val="20"/>
                <w:szCs w:val="20"/>
              </w:rPr>
            </w:pPr>
            <w:r w:rsidRPr="00D25A9E">
              <w:rPr>
                <w:b w:val="0"/>
                <w:sz w:val="20"/>
                <w:szCs w:val="20"/>
              </w:rPr>
              <w:t>301,332</w:t>
            </w:r>
          </w:p>
        </w:tc>
        <w:tc>
          <w:tcPr>
            <w:tcW w:w="1087" w:type="dxa"/>
            <w:vAlign w:val="center"/>
          </w:tcPr>
          <w:p w:rsidR="00BA4C0E" w:rsidRPr="00D25A9E" w:rsidRDefault="00BA4C0E" w:rsidP="006A4E4D">
            <w:pPr>
              <w:pStyle w:val="a5"/>
              <w:rPr>
                <w:b w:val="0"/>
                <w:sz w:val="20"/>
                <w:szCs w:val="20"/>
              </w:rPr>
            </w:pPr>
            <w:r w:rsidRPr="00D25A9E">
              <w:rPr>
                <w:b w:val="0"/>
                <w:sz w:val="20"/>
                <w:szCs w:val="20"/>
              </w:rPr>
              <w:t>301,227</w:t>
            </w:r>
          </w:p>
        </w:tc>
        <w:tc>
          <w:tcPr>
            <w:tcW w:w="1087" w:type="dxa"/>
            <w:vAlign w:val="center"/>
          </w:tcPr>
          <w:p w:rsidR="00BA4C0E" w:rsidRPr="00D25A9E" w:rsidRDefault="00BA4C0E" w:rsidP="006A4E4D">
            <w:pPr>
              <w:pStyle w:val="a5"/>
              <w:rPr>
                <w:b w:val="0"/>
                <w:sz w:val="20"/>
                <w:szCs w:val="20"/>
              </w:rPr>
            </w:pPr>
            <w:r w:rsidRPr="00D25A9E">
              <w:rPr>
                <w:b w:val="0"/>
                <w:sz w:val="20"/>
                <w:szCs w:val="20"/>
              </w:rPr>
              <w:t>301,217</w:t>
            </w:r>
          </w:p>
        </w:tc>
        <w:tc>
          <w:tcPr>
            <w:tcW w:w="1087" w:type="dxa"/>
            <w:vAlign w:val="center"/>
          </w:tcPr>
          <w:p w:rsidR="00BA4C0E" w:rsidRPr="00D25A9E" w:rsidRDefault="00BA4C0E" w:rsidP="006A4E4D">
            <w:pPr>
              <w:pStyle w:val="a5"/>
              <w:rPr>
                <w:b w:val="0"/>
                <w:sz w:val="20"/>
                <w:szCs w:val="20"/>
              </w:rPr>
            </w:pPr>
            <w:r w:rsidRPr="00D25A9E">
              <w:rPr>
                <w:b w:val="0"/>
                <w:sz w:val="20"/>
                <w:szCs w:val="20"/>
              </w:rPr>
              <w:t>301,894</w:t>
            </w:r>
          </w:p>
        </w:tc>
        <w:tc>
          <w:tcPr>
            <w:tcW w:w="1087" w:type="dxa"/>
            <w:vAlign w:val="center"/>
          </w:tcPr>
          <w:p w:rsidR="00BA4C0E" w:rsidRPr="00D25A9E" w:rsidRDefault="00BA4C0E" w:rsidP="006A4E4D">
            <w:pPr>
              <w:pStyle w:val="a5"/>
              <w:rPr>
                <w:b w:val="0"/>
                <w:sz w:val="20"/>
                <w:szCs w:val="20"/>
              </w:rPr>
            </w:pPr>
            <w:r w:rsidRPr="00D25A9E">
              <w:rPr>
                <w:b w:val="0"/>
                <w:sz w:val="20"/>
                <w:szCs w:val="20"/>
              </w:rPr>
              <w:t>301,621</w:t>
            </w:r>
          </w:p>
        </w:tc>
        <w:tc>
          <w:tcPr>
            <w:tcW w:w="1087" w:type="dxa"/>
            <w:vAlign w:val="center"/>
          </w:tcPr>
          <w:p w:rsidR="00BA4C0E" w:rsidRPr="00D25A9E" w:rsidRDefault="00BA4C0E" w:rsidP="006A4E4D">
            <w:pPr>
              <w:pStyle w:val="a5"/>
              <w:rPr>
                <w:b w:val="0"/>
                <w:sz w:val="20"/>
                <w:szCs w:val="20"/>
              </w:rPr>
            </w:pPr>
            <w:r w:rsidRPr="00D25A9E">
              <w:rPr>
                <w:b w:val="0"/>
                <w:sz w:val="20"/>
                <w:szCs w:val="20"/>
              </w:rPr>
              <w:t>301,42</w:t>
            </w:r>
          </w:p>
        </w:tc>
        <w:tc>
          <w:tcPr>
            <w:tcW w:w="1087" w:type="dxa"/>
            <w:vAlign w:val="center"/>
          </w:tcPr>
          <w:p w:rsidR="00BA4C0E" w:rsidRPr="00D25A9E" w:rsidRDefault="00BA4C0E" w:rsidP="006A4E4D">
            <w:pPr>
              <w:pStyle w:val="a5"/>
              <w:rPr>
                <w:b w:val="0"/>
                <w:sz w:val="20"/>
                <w:szCs w:val="20"/>
              </w:rPr>
            </w:pPr>
            <w:r w:rsidRPr="00D25A9E">
              <w:rPr>
                <w:b w:val="0"/>
                <w:sz w:val="20"/>
                <w:szCs w:val="20"/>
              </w:rPr>
              <w:t>301,192</w:t>
            </w:r>
          </w:p>
        </w:tc>
        <w:tc>
          <w:tcPr>
            <w:tcW w:w="951" w:type="dxa"/>
            <w:vAlign w:val="center"/>
          </w:tcPr>
          <w:p w:rsidR="00BA4C0E" w:rsidRPr="00D25A9E" w:rsidRDefault="00BA4C0E" w:rsidP="006A4E4D">
            <w:pPr>
              <w:pStyle w:val="a5"/>
              <w:rPr>
                <w:b w:val="0"/>
                <w:sz w:val="20"/>
                <w:szCs w:val="20"/>
              </w:rPr>
            </w:pPr>
            <w:r w:rsidRPr="00D25A9E">
              <w:rPr>
                <w:b w:val="0"/>
                <w:sz w:val="20"/>
                <w:szCs w:val="20"/>
              </w:rPr>
              <w:t>301,188</w:t>
            </w:r>
          </w:p>
        </w:tc>
        <w:tc>
          <w:tcPr>
            <w:tcW w:w="1087" w:type="dxa"/>
            <w:vAlign w:val="center"/>
          </w:tcPr>
          <w:p w:rsidR="00BA4C0E" w:rsidRPr="00D25A9E" w:rsidRDefault="00BA4C0E" w:rsidP="006A4E4D">
            <w:pPr>
              <w:pStyle w:val="a5"/>
              <w:rPr>
                <w:b w:val="0"/>
                <w:sz w:val="20"/>
                <w:szCs w:val="20"/>
              </w:rPr>
            </w:pPr>
            <w:r w:rsidRPr="00D25A9E">
              <w:rPr>
                <w:b w:val="0"/>
                <w:sz w:val="20"/>
                <w:szCs w:val="20"/>
              </w:rPr>
              <w:t>301,007</w:t>
            </w:r>
          </w:p>
        </w:tc>
        <w:tc>
          <w:tcPr>
            <w:tcW w:w="1087" w:type="dxa"/>
            <w:vAlign w:val="center"/>
          </w:tcPr>
          <w:p w:rsidR="00BA4C0E" w:rsidRPr="00D25A9E" w:rsidRDefault="00BA4C0E" w:rsidP="006A4E4D">
            <w:pPr>
              <w:pStyle w:val="a5"/>
              <w:rPr>
                <w:b w:val="0"/>
                <w:sz w:val="20"/>
                <w:szCs w:val="20"/>
              </w:rPr>
            </w:pPr>
            <w:r w:rsidRPr="00D25A9E">
              <w:rPr>
                <w:b w:val="0"/>
                <w:sz w:val="20"/>
                <w:szCs w:val="20"/>
              </w:rPr>
              <w:t>300,994</w:t>
            </w: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242,178</w:t>
            </w:r>
          </w:p>
        </w:tc>
        <w:tc>
          <w:tcPr>
            <w:tcW w:w="1087" w:type="dxa"/>
            <w:vAlign w:val="center"/>
          </w:tcPr>
          <w:p w:rsidR="00BA4C0E" w:rsidRPr="00D25A9E" w:rsidRDefault="00BA4C0E" w:rsidP="006A4E4D">
            <w:pPr>
              <w:pStyle w:val="a5"/>
              <w:rPr>
                <w:b w:val="0"/>
                <w:sz w:val="20"/>
                <w:szCs w:val="20"/>
              </w:rPr>
            </w:pPr>
            <w:r w:rsidRPr="00D25A9E">
              <w:rPr>
                <w:b w:val="0"/>
                <w:sz w:val="20"/>
                <w:szCs w:val="20"/>
              </w:rPr>
              <w:t>242,623</w:t>
            </w:r>
          </w:p>
        </w:tc>
        <w:tc>
          <w:tcPr>
            <w:tcW w:w="1087" w:type="dxa"/>
            <w:vAlign w:val="center"/>
          </w:tcPr>
          <w:p w:rsidR="00BA4C0E" w:rsidRPr="00D25A9E" w:rsidRDefault="00BA4C0E" w:rsidP="006A4E4D">
            <w:pPr>
              <w:pStyle w:val="a5"/>
              <w:rPr>
                <w:b w:val="0"/>
                <w:sz w:val="20"/>
                <w:szCs w:val="20"/>
              </w:rPr>
            </w:pPr>
            <w:r w:rsidRPr="00D25A9E">
              <w:rPr>
                <w:b w:val="0"/>
                <w:sz w:val="20"/>
                <w:szCs w:val="20"/>
              </w:rPr>
              <w:t>243,132</w:t>
            </w:r>
          </w:p>
        </w:tc>
        <w:tc>
          <w:tcPr>
            <w:tcW w:w="1087" w:type="dxa"/>
            <w:vAlign w:val="center"/>
          </w:tcPr>
          <w:p w:rsidR="00BA4C0E" w:rsidRPr="00D25A9E" w:rsidRDefault="00BA4C0E" w:rsidP="006A4E4D">
            <w:pPr>
              <w:pStyle w:val="a5"/>
              <w:rPr>
                <w:b w:val="0"/>
                <w:sz w:val="20"/>
                <w:szCs w:val="20"/>
              </w:rPr>
            </w:pPr>
            <w:r w:rsidRPr="00D25A9E">
              <w:rPr>
                <w:b w:val="0"/>
                <w:sz w:val="20"/>
                <w:szCs w:val="20"/>
              </w:rPr>
              <w:t>243,236</w:t>
            </w:r>
          </w:p>
        </w:tc>
        <w:tc>
          <w:tcPr>
            <w:tcW w:w="1087" w:type="dxa"/>
            <w:vAlign w:val="center"/>
          </w:tcPr>
          <w:p w:rsidR="00BA4C0E" w:rsidRPr="00D25A9E" w:rsidRDefault="00BA4C0E" w:rsidP="006A4E4D">
            <w:pPr>
              <w:pStyle w:val="a5"/>
              <w:rPr>
                <w:b w:val="0"/>
                <w:sz w:val="20"/>
                <w:szCs w:val="20"/>
              </w:rPr>
            </w:pPr>
            <w:r w:rsidRPr="00D25A9E">
              <w:rPr>
                <w:b w:val="0"/>
                <w:sz w:val="20"/>
                <w:szCs w:val="20"/>
              </w:rPr>
              <w:t>243,247</w:t>
            </w:r>
          </w:p>
        </w:tc>
        <w:tc>
          <w:tcPr>
            <w:tcW w:w="1087" w:type="dxa"/>
            <w:vAlign w:val="center"/>
          </w:tcPr>
          <w:p w:rsidR="00BA4C0E" w:rsidRPr="00D25A9E" w:rsidRDefault="00BA4C0E" w:rsidP="006A4E4D">
            <w:pPr>
              <w:pStyle w:val="a5"/>
              <w:rPr>
                <w:b w:val="0"/>
                <w:sz w:val="20"/>
                <w:szCs w:val="20"/>
              </w:rPr>
            </w:pPr>
            <w:r w:rsidRPr="00D25A9E">
              <w:rPr>
                <w:b w:val="0"/>
                <w:sz w:val="20"/>
                <w:szCs w:val="20"/>
              </w:rPr>
              <w:t>242,57</w:t>
            </w:r>
          </w:p>
        </w:tc>
        <w:tc>
          <w:tcPr>
            <w:tcW w:w="1087" w:type="dxa"/>
            <w:vAlign w:val="center"/>
          </w:tcPr>
          <w:p w:rsidR="00BA4C0E" w:rsidRPr="00D25A9E" w:rsidRDefault="00BA4C0E" w:rsidP="006A4E4D">
            <w:pPr>
              <w:pStyle w:val="a5"/>
              <w:rPr>
                <w:b w:val="0"/>
                <w:sz w:val="20"/>
                <w:szCs w:val="20"/>
              </w:rPr>
            </w:pPr>
            <w:r w:rsidRPr="00D25A9E">
              <w:rPr>
                <w:b w:val="0"/>
                <w:sz w:val="20"/>
                <w:szCs w:val="20"/>
              </w:rPr>
              <w:t>242,843</w:t>
            </w:r>
          </w:p>
        </w:tc>
        <w:tc>
          <w:tcPr>
            <w:tcW w:w="1087" w:type="dxa"/>
            <w:vAlign w:val="center"/>
          </w:tcPr>
          <w:p w:rsidR="00BA4C0E" w:rsidRPr="00D25A9E" w:rsidRDefault="00BA4C0E" w:rsidP="006A4E4D">
            <w:pPr>
              <w:pStyle w:val="a5"/>
              <w:rPr>
                <w:b w:val="0"/>
                <w:sz w:val="20"/>
                <w:szCs w:val="20"/>
              </w:rPr>
            </w:pPr>
            <w:r w:rsidRPr="00D25A9E">
              <w:rPr>
                <w:b w:val="0"/>
                <w:sz w:val="20"/>
                <w:szCs w:val="20"/>
              </w:rPr>
              <w:t>243,043</w:t>
            </w:r>
          </w:p>
        </w:tc>
        <w:tc>
          <w:tcPr>
            <w:tcW w:w="1087" w:type="dxa"/>
            <w:vAlign w:val="center"/>
          </w:tcPr>
          <w:p w:rsidR="00BA4C0E" w:rsidRPr="00D25A9E" w:rsidRDefault="00BA4C0E" w:rsidP="006A4E4D">
            <w:pPr>
              <w:pStyle w:val="a5"/>
              <w:rPr>
                <w:b w:val="0"/>
                <w:sz w:val="20"/>
                <w:szCs w:val="20"/>
              </w:rPr>
            </w:pPr>
            <w:r w:rsidRPr="00D25A9E">
              <w:rPr>
                <w:b w:val="0"/>
                <w:sz w:val="20"/>
                <w:szCs w:val="20"/>
              </w:rPr>
              <w:t>243,272</w:t>
            </w:r>
          </w:p>
        </w:tc>
        <w:tc>
          <w:tcPr>
            <w:tcW w:w="951" w:type="dxa"/>
            <w:vAlign w:val="center"/>
          </w:tcPr>
          <w:p w:rsidR="00BA4C0E" w:rsidRPr="00D25A9E" w:rsidRDefault="00BA4C0E" w:rsidP="006A4E4D">
            <w:pPr>
              <w:pStyle w:val="a5"/>
              <w:rPr>
                <w:b w:val="0"/>
                <w:sz w:val="20"/>
                <w:szCs w:val="20"/>
              </w:rPr>
            </w:pPr>
            <w:r w:rsidRPr="00D25A9E">
              <w:rPr>
                <w:b w:val="0"/>
                <w:sz w:val="20"/>
                <w:szCs w:val="20"/>
              </w:rPr>
              <w:t>243,275</w:t>
            </w:r>
          </w:p>
        </w:tc>
        <w:tc>
          <w:tcPr>
            <w:tcW w:w="1087" w:type="dxa"/>
            <w:vAlign w:val="center"/>
          </w:tcPr>
          <w:p w:rsidR="00BA4C0E" w:rsidRPr="00D25A9E" w:rsidRDefault="00BA4C0E" w:rsidP="006A4E4D">
            <w:pPr>
              <w:pStyle w:val="a5"/>
              <w:rPr>
                <w:b w:val="0"/>
                <w:sz w:val="20"/>
                <w:szCs w:val="20"/>
              </w:rPr>
            </w:pPr>
            <w:r w:rsidRPr="00D25A9E">
              <w:rPr>
                <w:b w:val="0"/>
                <w:sz w:val="20"/>
                <w:szCs w:val="20"/>
              </w:rPr>
              <w:t>243,456</w:t>
            </w:r>
          </w:p>
        </w:tc>
        <w:tc>
          <w:tcPr>
            <w:tcW w:w="1087" w:type="dxa"/>
            <w:vAlign w:val="center"/>
          </w:tcPr>
          <w:p w:rsidR="00BA4C0E" w:rsidRPr="00D25A9E" w:rsidRDefault="00BA4C0E" w:rsidP="006A4E4D">
            <w:pPr>
              <w:pStyle w:val="a5"/>
              <w:rPr>
                <w:b w:val="0"/>
                <w:sz w:val="20"/>
                <w:szCs w:val="20"/>
              </w:rPr>
            </w:pPr>
            <w:r w:rsidRPr="00D25A9E">
              <w:rPr>
                <w:b w:val="0"/>
                <w:sz w:val="20"/>
                <w:szCs w:val="20"/>
              </w:rPr>
              <w:t>243,469</w:t>
            </w: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140,0</w:t>
            </w:r>
          </w:p>
        </w:tc>
        <w:tc>
          <w:tcPr>
            <w:tcW w:w="1087" w:type="dxa"/>
            <w:vAlign w:val="center"/>
          </w:tcPr>
          <w:p w:rsidR="00BA4C0E" w:rsidRPr="00D25A9E" w:rsidRDefault="00BA4C0E" w:rsidP="006A4E4D">
            <w:pPr>
              <w:pStyle w:val="a5"/>
              <w:rPr>
                <w:b w:val="0"/>
                <w:sz w:val="20"/>
                <w:szCs w:val="20"/>
              </w:rPr>
            </w:pPr>
            <w:r w:rsidRPr="00D25A9E">
              <w:rPr>
                <w:b w:val="0"/>
                <w:sz w:val="20"/>
                <w:szCs w:val="20"/>
              </w:rPr>
              <w:t>21,1</w:t>
            </w:r>
          </w:p>
        </w:tc>
        <w:tc>
          <w:tcPr>
            <w:tcW w:w="1087" w:type="dxa"/>
            <w:vAlign w:val="center"/>
          </w:tcPr>
          <w:p w:rsidR="00BA4C0E" w:rsidRPr="00D25A9E" w:rsidRDefault="00BA4C0E" w:rsidP="006A4E4D">
            <w:pPr>
              <w:pStyle w:val="a5"/>
              <w:rPr>
                <w:b w:val="0"/>
                <w:sz w:val="20"/>
                <w:szCs w:val="20"/>
              </w:rPr>
            </w:pPr>
            <w:r w:rsidRPr="00D25A9E">
              <w:rPr>
                <w:b w:val="0"/>
                <w:sz w:val="20"/>
                <w:szCs w:val="20"/>
              </w:rPr>
              <w:t>19,4</w:t>
            </w:r>
          </w:p>
        </w:tc>
        <w:tc>
          <w:tcPr>
            <w:tcW w:w="1087" w:type="dxa"/>
            <w:vAlign w:val="center"/>
          </w:tcPr>
          <w:p w:rsidR="00BA4C0E" w:rsidRPr="00D25A9E" w:rsidRDefault="00BA4C0E" w:rsidP="006A4E4D">
            <w:pPr>
              <w:pStyle w:val="a5"/>
              <w:rPr>
                <w:b w:val="0"/>
                <w:sz w:val="20"/>
                <w:szCs w:val="20"/>
              </w:rPr>
            </w:pPr>
            <w:r w:rsidRPr="00D25A9E">
              <w:rPr>
                <w:b w:val="0"/>
                <w:sz w:val="20"/>
                <w:szCs w:val="20"/>
              </w:rPr>
              <w:t>15,6</w:t>
            </w:r>
          </w:p>
        </w:tc>
        <w:tc>
          <w:tcPr>
            <w:tcW w:w="1087" w:type="dxa"/>
            <w:vAlign w:val="center"/>
          </w:tcPr>
          <w:p w:rsidR="00BA4C0E" w:rsidRPr="00D25A9E" w:rsidRDefault="00BA4C0E" w:rsidP="006A4E4D">
            <w:pPr>
              <w:pStyle w:val="a5"/>
              <w:rPr>
                <w:b w:val="0"/>
                <w:sz w:val="20"/>
                <w:szCs w:val="20"/>
              </w:rPr>
            </w:pPr>
            <w:r w:rsidRPr="00D25A9E">
              <w:rPr>
                <w:b w:val="0"/>
                <w:sz w:val="20"/>
                <w:szCs w:val="20"/>
              </w:rPr>
              <w:t>1,3</w:t>
            </w:r>
          </w:p>
        </w:tc>
        <w:tc>
          <w:tcPr>
            <w:tcW w:w="1087" w:type="dxa"/>
            <w:vAlign w:val="center"/>
          </w:tcPr>
          <w:p w:rsidR="00BA4C0E" w:rsidRPr="00D25A9E" w:rsidRDefault="00BA4C0E" w:rsidP="006A4E4D">
            <w:pPr>
              <w:pStyle w:val="a5"/>
              <w:rPr>
                <w:b w:val="0"/>
                <w:sz w:val="20"/>
                <w:szCs w:val="20"/>
              </w:rPr>
            </w:pPr>
            <w:r w:rsidRPr="00D25A9E">
              <w:rPr>
                <w:b w:val="0"/>
                <w:sz w:val="20"/>
                <w:szCs w:val="20"/>
              </w:rPr>
              <w:t>115,8</w:t>
            </w:r>
          </w:p>
        </w:tc>
        <w:tc>
          <w:tcPr>
            <w:tcW w:w="1087" w:type="dxa"/>
            <w:vAlign w:val="center"/>
          </w:tcPr>
          <w:p w:rsidR="00BA4C0E" w:rsidRPr="00D25A9E" w:rsidRDefault="00BA4C0E" w:rsidP="006A4E4D">
            <w:pPr>
              <w:pStyle w:val="a5"/>
              <w:rPr>
                <w:b w:val="0"/>
                <w:sz w:val="20"/>
                <w:szCs w:val="20"/>
              </w:rPr>
            </w:pPr>
            <w:r w:rsidRPr="00D25A9E">
              <w:rPr>
                <w:b w:val="0"/>
                <w:sz w:val="20"/>
                <w:szCs w:val="20"/>
              </w:rPr>
              <w:t>113,4</w:t>
            </w:r>
          </w:p>
        </w:tc>
        <w:tc>
          <w:tcPr>
            <w:tcW w:w="1087" w:type="dxa"/>
            <w:vAlign w:val="center"/>
          </w:tcPr>
          <w:p w:rsidR="00BA4C0E" w:rsidRPr="00D25A9E" w:rsidRDefault="00BA4C0E" w:rsidP="006A4E4D">
            <w:pPr>
              <w:pStyle w:val="a5"/>
              <w:rPr>
                <w:b w:val="0"/>
                <w:sz w:val="20"/>
                <w:szCs w:val="20"/>
              </w:rPr>
            </w:pPr>
            <w:r w:rsidRPr="00D25A9E">
              <w:rPr>
                <w:b w:val="0"/>
                <w:sz w:val="20"/>
                <w:szCs w:val="20"/>
              </w:rPr>
              <w:t>110,6</w:t>
            </w:r>
          </w:p>
        </w:tc>
        <w:tc>
          <w:tcPr>
            <w:tcW w:w="1087" w:type="dxa"/>
            <w:vAlign w:val="center"/>
          </w:tcPr>
          <w:p w:rsidR="00BA4C0E" w:rsidRPr="00D25A9E" w:rsidRDefault="00BA4C0E" w:rsidP="006A4E4D">
            <w:pPr>
              <w:pStyle w:val="a5"/>
              <w:rPr>
                <w:b w:val="0"/>
                <w:sz w:val="20"/>
                <w:szCs w:val="20"/>
              </w:rPr>
            </w:pPr>
            <w:r w:rsidRPr="00D25A9E">
              <w:rPr>
                <w:b w:val="0"/>
                <w:sz w:val="20"/>
                <w:szCs w:val="20"/>
              </w:rPr>
              <w:t>108,1</w:t>
            </w:r>
          </w:p>
        </w:tc>
        <w:tc>
          <w:tcPr>
            <w:tcW w:w="951" w:type="dxa"/>
            <w:vAlign w:val="center"/>
          </w:tcPr>
          <w:p w:rsidR="00BA4C0E" w:rsidRPr="00D25A9E" w:rsidRDefault="00BA4C0E" w:rsidP="006A4E4D">
            <w:pPr>
              <w:pStyle w:val="a5"/>
              <w:rPr>
                <w:b w:val="0"/>
                <w:sz w:val="20"/>
                <w:szCs w:val="20"/>
              </w:rPr>
            </w:pPr>
            <w:r w:rsidRPr="00D25A9E">
              <w:rPr>
                <w:b w:val="0"/>
                <w:sz w:val="20"/>
                <w:szCs w:val="20"/>
              </w:rPr>
              <w:t>17,7</w:t>
            </w:r>
          </w:p>
        </w:tc>
        <w:tc>
          <w:tcPr>
            <w:tcW w:w="1087" w:type="dxa"/>
            <w:vAlign w:val="center"/>
          </w:tcPr>
          <w:p w:rsidR="00BA4C0E" w:rsidRPr="00D25A9E" w:rsidRDefault="00BA4C0E" w:rsidP="006A4E4D">
            <w:pPr>
              <w:pStyle w:val="a5"/>
              <w:rPr>
                <w:b w:val="0"/>
                <w:sz w:val="20"/>
                <w:szCs w:val="20"/>
              </w:rPr>
            </w:pPr>
            <w:r w:rsidRPr="00D25A9E">
              <w:rPr>
                <w:b w:val="0"/>
                <w:sz w:val="20"/>
                <w:szCs w:val="20"/>
              </w:rPr>
              <w:t>85,7</w:t>
            </w:r>
          </w:p>
        </w:tc>
        <w:tc>
          <w:tcPr>
            <w:tcW w:w="1087" w:type="dxa"/>
          </w:tcPr>
          <w:p w:rsidR="00BA4C0E" w:rsidRPr="00D25A9E" w:rsidRDefault="00BA4C0E" w:rsidP="006A4E4D">
            <w:pPr>
              <w:pStyle w:val="a5"/>
              <w:rPr>
                <w:b w:val="0"/>
                <w:sz w:val="20"/>
                <w:szCs w:val="20"/>
              </w:rPr>
            </w:pPr>
            <w:r w:rsidRPr="00D25A9E">
              <w:rPr>
                <w:b w:val="0"/>
                <w:sz w:val="20"/>
                <w:szCs w:val="20"/>
              </w:rPr>
              <w:t>27,2</w:t>
            </w:r>
          </w:p>
        </w:tc>
      </w:tr>
      <w:tr w:rsidR="00BA4C0E" w:rsidRPr="00D25A9E" w:rsidTr="006A4E4D">
        <w:trPr>
          <w:trHeight w:val="468"/>
        </w:trPr>
        <w:tc>
          <w:tcPr>
            <w:tcW w:w="2520" w:type="dxa"/>
            <w:vAlign w:val="center"/>
          </w:tcPr>
          <w:p w:rsidR="00BA4C0E" w:rsidRPr="00D25A9E" w:rsidRDefault="00BA4C0E" w:rsidP="006A4E4D">
            <w:pPr>
              <w:pStyle w:val="a5"/>
              <w:rPr>
                <w:b w:val="0"/>
                <w:sz w:val="20"/>
                <w:szCs w:val="20"/>
              </w:rPr>
            </w:pPr>
            <w:r w:rsidRPr="00D25A9E">
              <w:rPr>
                <w:b w:val="0"/>
                <w:sz w:val="20"/>
                <w:szCs w:val="20"/>
              </w:rPr>
              <w:t>Наименование</w:t>
            </w:r>
          </w:p>
        </w:tc>
        <w:tc>
          <w:tcPr>
            <w:tcW w:w="1412" w:type="dxa"/>
            <w:vAlign w:val="center"/>
          </w:tcPr>
          <w:p w:rsidR="00BA4C0E" w:rsidRPr="00D25A9E" w:rsidRDefault="00BA4C0E" w:rsidP="006A4E4D">
            <w:pPr>
              <w:pStyle w:val="a5"/>
              <w:rPr>
                <w:sz w:val="20"/>
                <w:szCs w:val="20"/>
              </w:rPr>
            </w:pPr>
            <w:r w:rsidRPr="00D25A9E">
              <w:rPr>
                <w:sz w:val="20"/>
                <w:szCs w:val="20"/>
              </w:rPr>
              <w:t>2УТс-33</w:t>
            </w:r>
          </w:p>
        </w:tc>
        <w:tc>
          <w:tcPr>
            <w:tcW w:w="1087" w:type="dxa"/>
            <w:vAlign w:val="center"/>
          </w:tcPr>
          <w:p w:rsidR="00BA4C0E" w:rsidRPr="00D25A9E" w:rsidRDefault="00BA4C0E" w:rsidP="006A4E4D">
            <w:pPr>
              <w:pStyle w:val="a5"/>
              <w:rPr>
                <w:sz w:val="20"/>
                <w:szCs w:val="20"/>
              </w:rPr>
            </w:pPr>
            <w:r w:rsidRPr="00D25A9E">
              <w:rPr>
                <w:sz w:val="20"/>
                <w:szCs w:val="20"/>
              </w:rPr>
              <w:t>2УТс-18</w:t>
            </w:r>
          </w:p>
        </w:tc>
        <w:tc>
          <w:tcPr>
            <w:tcW w:w="1087" w:type="dxa"/>
            <w:vAlign w:val="center"/>
          </w:tcPr>
          <w:p w:rsidR="00BA4C0E" w:rsidRPr="00D25A9E" w:rsidRDefault="00BA4C0E" w:rsidP="006A4E4D">
            <w:pPr>
              <w:pStyle w:val="a5"/>
              <w:rPr>
                <w:sz w:val="20"/>
                <w:szCs w:val="20"/>
              </w:rPr>
            </w:pPr>
            <w:r w:rsidRPr="00D25A9E">
              <w:rPr>
                <w:sz w:val="20"/>
                <w:szCs w:val="20"/>
              </w:rPr>
              <w:t>2УТс-24</w:t>
            </w:r>
          </w:p>
        </w:tc>
        <w:tc>
          <w:tcPr>
            <w:tcW w:w="1087" w:type="dxa"/>
            <w:vAlign w:val="center"/>
          </w:tcPr>
          <w:p w:rsidR="00BA4C0E" w:rsidRPr="00D25A9E" w:rsidRDefault="00BA4C0E" w:rsidP="006A4E4D">
            <w:pPr>
              <w:pStyle w:val="a5"/>
              <w:rPr>
                <w:sz w:val="20"/>
                <w:szCs w:val="20"/>
              </w:rPr>
            </w:pPr>
            <w:r w:rsidRPr="00D25A9E">
              <w:rPr>
                <w:sz w:val="20"/>
                <w:szCs w:val="20"/>
              </w:rPr>
              <w:t>2УТс-25</w:t>
            </w:r>
          </w:p>
        </w:tc>
        <w:tc>
          <w:tcPr>
            <w:tcW w:w="1087" w:type="dxa"/>
            <w:vAlign w:val="center"/>
          </w:tcPr>
          <w:p w:rsidR="00BA4C0E" w:rsidRPr="00D25A9E" w:rsidRDefault="00BA4C0E" w:rsidP="006A4E4D">
            <w:pPr>
              <w:pStyle w:val="a5"/>
              <w:rPr>
                <w:sz w:val="20"/>
                <w:szCs w:val="20"/>
              </w:rPr>
            </w:pPr>
            <w:r w:rsidRPr="00D25A9E">
              <w:rPr>
                <w:sz w:val="20"/>
                <w:szCs w:val="20"/>
              </w:rPr>
              <w:t>2УТс-27</w:t>
            </w:r>
          </w:p>
        </w:tc>
        <w:tc>
          <w:tcPr>
            <w:tcW w:w="1087" w:type="dxa"/>
            <w:vAlign w:val="center"/>
          </w:tcPr>
          <w:p w:rsidR="00BA4C0E" w:rsidRPr="00D25A9E" w:rsidRDefault="00BA4C0E" w:rsidP="006A4E4D">
            <w:pPr>
              <w:pStyle w:val="a5"/>
              <w:rPr>
                <w:sz w:val="20"/>
                <w:szCs w:val="20"/>
              </w:rPr>
            </w:pPr>
            <w:r w:rsidRPr="00D25A9E">
              <w:rPr>
                <w:sz w:val="20"/>
                <w:szCs w:val="20"/>
              </w:rPr>
              <w:t>2УТс-28</w:t>
            </w:r>
          </w:p>
        </w:tc>
        <w:tc>
          <w:tcPr>
            <w:tcW w:w="1087" w:type="dxa"/>
            <w:vAlign w:val="center"/>
          </w:tcPr>
          <w:p w:rsidR="00BA4C0E" w:rsidRPr="00D25A9E" w:rsidRDefault="00BA4C0E" w:rsidP="006A4E4D">
            <w:pPr>
              <w:pStyle w:val="a5"/>
              <w:rPr>
                <w:sz w:val="20"/>
                <w:szCs w:val="20"/>
              </w:rPr>
            </w:pPr>
            <w:r w:rsidRPr="00D25A9E">
              <w:rPr>
                <w:sz w:val="20"/>
                <w:szCs w:val="20"/>
              </w:rPr>
              <w:t>2УТс-19</w:t>
            </w:r>
          </w:p>
        </w:tc>
        <w:tc>
          <w:tcPr>
            <w:tcW w:w="1087" w:type="dxa"/>
            <w:vAlign w:val="center"/>
          </w:tcPr>
          <w:p w:rsidR="00BA4C0E" w:rsidRPr="00D25A9E" w:rsidRDefault="00BA4C0E" w:rsidP="006A4E4D">
            <w:pPr>
              <w:pStyle w:val="a5"/>
              <w:rPr>
                <w:sz w:val="20"/>
                <w:szCs w:val="20"/>
              </w:rPr>
            </w:pPr>
            <w:r w:rsidRPr="00D25A9E">
              <w:rPr>
                <w:sz w:val="20"/>
                <w:szCs w:val="20"/>
              </w:rPr>
              <w:t>2УТс-20</w:t>
            </w:r>
          </w:p>
        </w:tc>
        <w:tc>
          <w:tcPr>
            <w:tcW w:w="1087" w:type="dxa"/>
            <w:vAlign w:val="center"/>
          </w:tcPr>
          <w:p w:rsidR="00BA4C0E" w:rsidRPr="00D25A9E" w:rsidRDefault="00BA4C0E" w:rsidP="006A4E4D">
            <w:pPr>
              <w:pStyle w:val="a5"/>
              <w:rPr>
                <w:sz w:val="20"/>
                <w:szCs w:val="20"/>
              </w:rPr>
            </w:pPr>
            <w:r w:rsidRPr="00D25A9E">
              <w:rPr>
                <w:sz w:val="20"/>
                <w:szCs w:val="20"/>
              </w:rPr>
              <w:t>2УТс-21</w:t>
            </w:r>
          </w:p>
        </w:tc>
        <w:tc>
          <w:tcPr>
            <w:tcW w:w="951" w:type="dxa"/>
            <w:vAlign w:val="center"/>
          </w:tcPr>
          <w:p w:rsidR="00BA4C0E" w:rsidRPr="00D25A9E" w:rsidRDefault="00BA4C0E" w:rsidP="006A4E4D">
            <w:pPr>
              <w:pStyle w:val="a5"/>
              <w:rPr>
                <w:sz w:val="20"/>
                <w:szCs w:val="20"/>
              </w:rPr>
            </w:pPr>
            <w:r w:rsidRPr="00D25A9E">
              <w:rPr>
                <w:sz w:val="20"/>
                <w:szCs w:val="20"/>
              </w:rPr>
              <w:t>2УТс-22</w:t>
            </w:r>
          </w:p>
        </w:tc>
        <w:tc>
          <w:tcPr>
            <w:tcW w:w="1087" w:type="dxa"/>
            <w:vAlign w:val="center"/>
          </w:tcPr>
          <w:p w:rsidR="00BA4C0E" w:rsidRPr="00D25A9E" w:rsidRDefault="00BA4C0E" w:rsidP="006A4E4D">
            <w:pPr>
              <w:pStyle w:val="a5"/>
              <w:rPr>
                <w:sz w:val="20"/>
                <w:szCs w:val="20"/>
              </w:rPr>
            </w:pPr>
          </w:p>
        </w:tc>
        <w:tc>
          <w:tcPr>
            <w:tcW w:w="1087" w:type="dxa"/>
            <w:vAlign w:val="center"/>
          </w:tcPr>
          <w:p w:rsidR="00BA4C0E" w:rsidRPr="00D25A9E" w:rsidRDefault="00BA4C0E" w:rsidP="006A4E4D">
            <w:pPr>
              <w:pStyle w:val="a5"/>
              <w:rPr>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p>
        </w:tc>
        <w:tc>
          <w:tcPr>
            <w:tcW w:w="1412" w:type="dxa"/>
          </w:tcPr>
          <w:p w:rsidR="00BA4C0E" w:rsidRPr="00D25A9E" w:rsidRDefault="00BA4C0E" w:rsidP="006A4E4D">
            <w:pPr>
              <w:pStyle w:val="a5"/>
              <w:rPr>
                <w:b w:val="0"/>
                <w:sz w:val="20"/>
                <w:szCs w:val="20"/>
              </w:rPr>
            </w:pPr>
            <w:r w:rsidRPr="00D25A9E">
              <w:rPr>
                <w:b w:val="0"/>
                <w:sz w:val="20"/>
                <w:szCs w:val="20"/>
              </w:rPr>
              <w:t>26</w:t>
            </w:r>
          </w:p>
        </w:tc>
        <w:tc>
          <w:tcPr>
            <w:tcW w:w="1087" w:type="dxa"/>
          </w:tcPr>
          <w:p w:rsidR="00BA4C0E" w:rsidRPr="00D25A9E" w:rsidRDefault="00BA4C0E" w:rsidP="006A4E4D">
            <w:pPr>
              <w:pStyle w:val="a5"/>
              <w:rPr>
                <w:b w:val="0"/>
                <w:sz w:val="20"/>
                <w:szCs w:val="20"/>
              </w:rPr>
            </w:pPr>
            <w:r w:rsidRPr="00D25A9E">
              <w:rPr>
                <w:b w:val="0"/>
                <w:sz w:val="20"/>
                <w:szCs w:val="20"/>
              </w:rPr>
              <w:t>27</w:t>
            </w:r>
          </w:p>
        </w:tc>
        <w:tc>
          <w:tcPr>
            <w:tcW w:w="1087" w:type="dxa"/>
          </w:tcPr>
          <w:p w:rsidR="00BA4C0E" w:rsidRPr="00D25A9E" w:rsidRDefault="00BA4C0E" w:rsidP="006A4E4D">
            <w:pPr>
              <w:pStyle w:val="a5"/>
              <w:rPr>
                <w:b w:val="0"/>
                <w:sz w:val="20"/>
                <w:szCs w:val="20"/>
              </w:rPr>
            </w:pPr>
            <w:r w:rsidRPr="00D25A9E">
              <w:rPr>
                <w:b w:val="0"/>
                <w:sz w:val="20"/>
                <w:szCs w:val="20"/>
              </w:rPr>
              <w:t>28</w:t>
            </w:r>
          </w:p>
        </w:tc>
        <w:tc>
          <w:tcPr>
            <w:tcW w:w="1087" w:type="dxa"/>
          </w:tcPr>
          <w:p w:rsidR="00BA4C0E" w:rsidRPr="00D25A9E" w:rsidRDefault="00BA4C0E" w:rsidP="006A4E4D">
            <w:pPr>
              <w:pStyle w:val="a5"/>
              <w:rPr>
                <w:b w:val="0"/>
                <w:sz w:val="20"/>
                <w:szCs w:val="20"/>
              </w:rPr>
            </w:pPr>
            <w:r w:rsidRPr="00D25A9E">
              <w:rPr>
                <w:b w:val="0"/>
                <w:sz w:val="20"/>
                <w:szCs w:val="20"/>
              </w:rPr>
              <w:t>29</w:t>
            </w:r>
          </w:p>
        </w:tc>
        <w:tc>
          <w:tcPr>
            <w:tcW w:w="1087" w:type="dxa"/>
          </w:tcPr>
          <w:p w:rsidR="00BA4C0E" w:rsidRPr="00D25A9E" w:rsidRDefault="00BA4C0E" w:rsidP="006A4E4D">
            <w:pPr>
              <w:pStyle w:val="a5"/>
              <w:rPr>
                <w:b w:val="0"/>
                <w:sz w:val="20"/>
                <w:szCs w:val="20"/>
              </w:rPr>
            </w:pPr>
            <w:r w:rsidRPr="00D25A9E">
              <w:rPr>
                <w:b w:val="0"/>
                <w:sz w:val="20"/>
                <w:szCs w:val="20"/>
              </w:rPr>
              <w:t>30</w:t>
            </w:r>
          </w:p>
        </w:tc>
        <w:tc>
          <w:tcPr>
            <w:tcW w:w="1087" w:type="dxa"/>
          </w:tcPr>
          <w:p w:rsidR="00BA4C0E" w:rsidRPr="00D25A9E" w:rsidRDefault="00BA4C0E" w:rsidP="006A4E4D">
            <w:pPr>
              <w:pStyle w:val="a5"/>
              <w:rPr>
                <w:b w:val="0"/>
                <w:sz w:val="20"/>
                <w:szCs w:val="20"/>
              </w:rPr>
            </w:pPr>
            <w:r w:rsidRPr="00D25A9E">
              <w:rPr>
                <w:b w:val="0"/>
                <w:sz w:val="20"/>
                <w:szCs w:val="20"/>
              </w:rPr>
              <w:t>31</w:t>
            </w:r>
          </w:p>
        </w:tc>
        <w:tc>
          <w:tcPr>
            <w:tcW w:w="1087" w:type="dxa"/>
          </w:tcPr>
          <w:p w:rsidR="00BA4C0E" w:rsidRPr="00D25A9E" w:rsidRDefault="00BA4C0E" w:rsidP="006A4E4D">
            <w:pPr>
              <w:pStyle w:val="a5"/>
              <w:rPr>
                <w:b w:val="0"/>
                <w:sz w:val="20"/>
                <w:szCs w:val="20"/>
              </w:rPr>
            </w:pPr>
            <w:r w:rsidRPr="00D25A9E">
              <w:rPr>
                <w:b w:val="0"/>
                <w:sz w:val="20"/>
                <w:szCs w:val="20"/>
              </w:rPr>
              <w:t>32</w:t>
            </w:r>
          </w:p>
        </w:tc>
        <w:tc>
          <w:tcPr>
            <w:tcW w:w="1087" w:type="dxa"/>
          </w:tcPr>
          <w:p w:rsidR="00BA4C0E" w:rsidRPr="00D25A9E" w:rsidRDefault="00BA4C0E" w:rsidP="006A4E4D">
            <w:pPr>
              <w:pStyle w:val="a5"/>
              <w:rPr>
                <w:b w:val="0"/>
                <w:sz w:val="20"/>
                <w:szCs w:val="20"/>
              </w:rPr>
            </w:pPr>
            <w:r w:rsidRPr="00D25A9E">
              <w:rPr>
                <w:b w:val="0"/>
                <w:sz w:val="20"/>
                <w:szCs w:val="20"/>
              </w:rPr>
              <w:t>33</w:t>
            </w:r>
          </w:p>
        </w:tc>
        <w:tc>
          <w:tcPr>
            <w:tcW w:w="1087" w:type="dxa"/>
          </w:tcPr>
          <w:p w:rsidR="00BA4C0E" w:rsidRPr="00D25A9E" w:rsidRDefault="00BA4C0E" w:rsidP="006A4E4D">
            <w:pPr>
              <w:pStyle w:val="a5"/>
              <w:rPr>
                <w:b w:val="0"/>
                <w:sz w:val="20"/>
                <w:szCs w:val="20"/>
              </w:rPr>
            </w:pPr>
            <w:r w:rsidRPr="00D25A9E">
              <w:rPr>
                <w:b w:val="0"/>
                <w:sz w:val="20"/>
                <w:szCs w:val="20"/>
              </w:rPr>
              <w:t>34</w:t>
            </w:r>
          </w:p>
        </w:tc>
        <w:tc>
          <w:tcPr>
            <w:tcW w:w="951" w:type="dxa"/>
          </w:tcPr>
          <w:p w:rsidR="00BA4C0E" w:rsidRPr="00D25A9E" w:rsidRDefault="00BA4C0E" w:rsidP="006A4E4D">
            <w:pPr>
              <w:pStyle w:val="a5"/>
              <w:rPr>
                <w:b w:val="0"/>
                <w:sz w:val="20"/>
                <w:szCs w:val="20"/>
              </w:rPr>
            </w:pPr>
            <w:r w:rsidRPr="00D25A9E">
              <w:rPr>
                <w:b w:val="0"/>
                <w:sz w:val="20"/>
                <w:szCs w:val="20"/>
              </w:rPr>
              <w:t>35</w:t>
            </w:r>
          </w:p>
        </w:tc>
        <w:tc>
          <w:tcPr>
            <w:tcW w:w="1087" w:type="dxa"/>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Отметка поверхности земли,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214,2</w:t>
            </w:r>
          </w:p>
        </w:tc>
        <w:tc>
          <w:tcPr>
            <w:tcW w:w="1087" w:type="dxa"/>
            <w:vAlign w:val="center"/>
          </w:tcPr>
          <w:p w:rsidR="00BA4C0E" w:rsidRPr="00D25A9E" w:rsidRDefault="00BA4C0E" w:rsidP="006A4E4D">
            <w:pPr>
              <w:pStyle w:val="a5"/>
              <w:rPr>
                <w:b w:val="0"/>
                <w:sz w:val="20"/>
                <w:szCs w:val="20"/>
              </w:rPr>
            </w:pPr>
            <w:r w:rsidRPr="00D25A9E">
              <w:rPr>
                <w:b w:val="0"/>
                <w:sz w:val="20"/>
                <w:szCs w:val="20"/>
              </w:rPr>
              <w:t>216,0</w:t>
            </w:r>
          </w:p>
        </w:tc>
        <w:tc>
          <w:tcPr>
            <w:tcW w:w="1087" w:type="dxa"/>
            <w:vAlign w:val="center"/>
          </w:tcPr>
          <w:p w:rsidR="00BA4C0E" w:rsidRPr="00D25A9E" w:rsidRDefault="00BA4C0E" w:rsidP="006A4E4D">
            <w:pPr>
              <w:pStyle w:val="a5"/>
              <w:rPr>
                <w:b w:val="0"/>
                <w:sz w:val="20"/>
                <w:szCs w:val="20"/>
              </w:rPr>
            </w:pPr>
            <w:r w:rsidRPr="00D25A9E">
              <w:rPr>
                <w:b w:val="0"/>
                <w:sz w:val="20"/>
                <w:szCs w:val="20"/>
              </w:rPr>
              <w:t>216,8</w:t>
            </w:r>
          </w:p>
        </w:tc>
        <w:tc>
          <w:tcPr>
            <w:tcW w:w="1087" w:type="dxa"/>
            <w:vAlign w:val="center"/>
          </w:tcPr>
          <w:p w:rsidR="00BA4C0E" w:rsidRPr="00D25A9E" w:rsidRDefault="00BA4C0E" w:rsidP="006A4E4D">
            <w:pPr>
              <w:pStyle w:val="a5"/>
              <w:rPr>
                <w:b w:val="0"/>
                <w:sz w:val="20"/>
                <w:szCs w:val="20"/>
              </w:rPr>
            </w:pPr>
            <w:r w:rsidRPr="00D25A9E">
              <w:rPr>
                <w:b w:val="0"/>
                <w:sz w:val="20"/>
                <w:szCs w:val="20"/>
              </w:rPr>
              <w:t>217,0</w:t>
            </w:r>
          </w:p>
        </w:tc>
        <w:tc>
          <w:tcPr>
            <w:tcW w:w="1087" w:type="dxa"/>
            <w:vAlign w:val="center"/>
          </w:tcPr>
          <w:p w:rsidR="00BA4C0E" w:rsidRPr="00D25A9E" w:rsidRDefault="00BA4C0E" w:rsidP="006A4E4D">
            <w:pPr>
              <w:pStyle w:val="a5"/>
              <w:rPr>
                <w:b w:val="0"/>
                <w:sz w:val="20"/>
                <w:szCs w:val="20"/>
              </w:rPr>
            </w:pPr>
            <w:r w:rsidRPr="00D25A9E">
              <w:rPr>
                <w:b w:val="0"/>
                <w:sz w:val="20"/>
                <w:szCs w:val="20"/>
              </w:rPr>
              <w:t>216,8</w:t>
            </w:r>
          </w:p>
        </w:tc>
        <w:tc>
          <w:tcPr>
            <w:tcW w:w="1087" w:type="dxa"/>
            <w:vAlign w:val="center"/>
          </w:tcPr>
          <w:p w:rsidR="00BA4C0E" w:rsidRPr="00D25A9E" w:rsidRDefault="00BA4C0E" w:rsidP="006A4E4D">
            <w:pPr>
              <w:pStyle w:val="a5"/>
              <w:rPr>
                <w:b w:val="0"/>
                <w:sz w:val="20"/>
                <w:szCs w:val="20"/>
              </w:rPr>
            </w:pPr>
            <w:r w:rsidRPr="00D25A9E">
              <w:rPr>
                <w:b w:val="0"/>
                <w:sz w:val="20"/>
                <w:szCs w:val="20"/>
              </w:rPr>
              <w:t>216,9</w:t>
            </w:r>
          </w:p>
        </w:tc>
        <w:tc>
          <w:tcPr>
            <w:tcW w:w="1087" w:type="dxa"/>
            <w:vAlign w:val="center"/>
          </w:tcPr>
          <w:p w:rsidR="00BA4C0E" w:rsidRPr="00D25A9E" w:rsidRDefault="00BA4C0E" w:rsidP="006A4E4D">
            <w:pPr>
              <w:pStyle w:val="a5"/>
              <w:rPr>
                <w:b w:val="0"/>
                <w:sz w:val="20"/>
                <w:szCs w:val="20"/>
              </w:rPr>
            </w:pPr>
            <w:r w:rsidRPr="00D25A9E">
              <w:rPr>
                <w:b w:val="0"/>
                <w:sz w:val="20"/>
                <w:szCs w:val="20"/>
              </w:rPr>
              <w:t>216,3</w:t>
            </w:r>
          </w:p>
        </w:tc>
        <w:tc>
          <w:tcPr>
            <w:tcW w:w="1087" w:type="dxa"/>
            <w:vAlign w:val="center"/>
          </w:tcPr>
          <w:p w:rsidR="00BA4C0E" w:rsidRPr="00D25A9E" w:rsidRDefault="00BA4C0E" w:rsidP="006A4E4D">
            <w:pPr>
              <w:pStyle w:val="a5"/>
              <w:rPr>
                <w:b w:val="0"/>
                <w:sz w:val="20"/>
                <w:szCs w:val="20"/>
              </w:rPr>
            </w:pPr>
            <w:r w:rsidRPr="00D25A9E">
              <w:rPr>
                <w:b w:val="0"/>
                <w:sz w:val="20"/>
                <w:szCs w:val="20"/>
              </w:rPr>
              <w:t>216,4</w:t>
            </w:r>
          </w:p>
        </w:tc>
        <w:tc>
          <w:tcPr>
            <w:tcW w:w="1087" w:type="dxa"/>
            <w:vAlign w:val="center"/>
          </w:tcPr>
          <w:p w:rsidR="00BA4C0E" w:rsidRPr="00D25A9E" w:rsidRDefault="00BA4C0E" w:rsidP="006A4E4D">
            <w:pPr>
              <w:pStyle w:val="a5"/>
              <w:rPr>
                <w:b w:val="0"/>
                <w:sz w:val="20"/>
                <w:szCs w:val="20"/>
              </w:rPr>
            </w:pPr>
            <w:r w:rsidRPr="00D25A9E">
              <w:rPr>
                <w:b w:val="0"/>
                <w:sz w:val="20"/>
                <w:szCs w:val="20"/>
              </w:rPr>
              <w:t>216,5</w:t>
            </w:r>
          </w:p>
        </w:tc>
        <w:tc>
          <w:tcPr>
            <w:tcW w:w="951" w:type="dxa"/>
            <w:vAlign w:val="center"/>
          </w:tcPr>
          <w:p w:rsidR="00BA4C0E" w:rsidRPr="00D25A9E" w:rsidRDefault="00BA4C0E" w:rsidP="006A4E4D">
            <w:pPr>
              <w:pStyle w:val="a5"/>
              <w:rPr>
                <w:b w:val="0"/>
                <w:sz w:val="20"/>
                <w:szCs w:val="20"/>
              </w:rPr>
            </w:pPr>
            <w:r w:rsidRPr="00D25A9E">
              <w:rPr>
                <w:b w:val="0"/>
                <w:sz w:val="20"/>
                <w:szCs w:val="20"/>
              </w:rPr>
              <w:t>218,5</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Длина,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1649,4</w:t>
            </w:r>
          </w:p>
        </w:tc>
        <w:tc>
          <w:tcPr>
            <w:tcW w:w="1087" w:type="dxa"/>
            <w:vAlign w:val="center"/>
          </w:tcPr>
          <w:p w:rsidR="00BA4C0E" w:rsidRPr="00D25A9E" w:rsidRDefault="00BA4C0E" w:rsidP="006A4E4D">
            <w:pPr>
              <w:pStyle w:val="a5"/>
              <w:rPr>
                <w:b w:val="0"/>
                <w:sz w:val="20"/>
                <w:szCs w:val="20"/>
              </w:rPr>
            </w:pPr>
            <w:r w:rsidRPr="00D25A9E">
              <w:rPr>
                <w:b w:val="0"/>
                <w:sz w:val="20"/>
                <w:szCs w:val="20"/>
              </w:rPr>
              <w:t>1508,4</w:t>
            </w:r>
          </w:p>
        </w:tc>
        <w:tc>
          <w:tcPr>
            <w:tcW w:w="1087" w:type="dxa"/>
            <w:vAlign w:val="center"/>
          </w:tcPr>
          <w:p w:rsidR="00BA4C0E" w:rsidRPr="00D25A9E" w:rsidRDefault="00BA4C0E" w:rsidP="006A4E4D">
            <w:pPr>
              <w:pStyle w:val="a5"/>
              <w:rPr>
                <w:b w:val="0"/>
                <w:sz w:val="20"/>
                <w:szCs w:val="20"/>
              </w:rPr>
            </w:pPr>
            <w:r w:rsidRPr="00D25A9E">
              <w:rPr>
                <w:b w:val="0"/>
                <w:sz w:val="20"/>
                <w:szCs w:val="20"/>
              </w:rPr>
              <w:t>1533,4</w:t>
            </w:r>
          </w:p>
        </w:tc>
        <w:tc>
          <w:tcPr>
            <w:tcW w:w="1087" w:type="dxa"/>
            <w:vAlign w:val="center"/>
          </w:tcPr>
          <w:p w:rsidR="00BA4C0E" w:rsidRPr="00D25A9E" w:rsidRDefault="00BA4C0E" w:rsidP="006A4E4D">
            <w:pPr>
              <w:pStyle w:val="a5"/>
              <w:rPr>
                <w:b w:val="0"/>
                <w:sz w:val="20"/>
                <w:szCs w:val="20"/>
              </w:rPr>
            </w:pPr>
            <w:r w:rsidRPr="00D25A9E">
              <w:rPr>
                <w:b w:val="0"/>
                <w:sz w:val="20"/>
                <w:szCs w:val="20"/>
              </w:rPr>
              <w:t>1543,4</w:t>
            </w:r>
          </w:p>
        </w:tc>
        <w:tc>
          <w:tcPr>
            <w:tcW w:w="1087" w:type="dxa"/>
            <w:vAlign w:val="center"/>
          </w:tcPr>
          <w:p w:rsidR="00BA4C0E" w:rsidRPr="00D25A9E" w:rsidRDefault="00BA4C0E" w:rsidP="006A4E4D">
            <w:pPr>
              <w:pStyle w:val="a5"/>
              <w:rPr>
                <w:b w:val="0"/>
                <w:sz w:val="20"/>
                <w:szCs w:val="20"/>
              </w:rPr>
            </w:pPr>
            <w:r w:rsidRPr="00D25A9E">
              <w:rPr>
                <w:b w:val="0"/>
                <w:sz w:val="20"/>
                <w:szCs w:val="20"/>
              </w:rPr>
              <w:t>1570,4</w:t>
            </w:r>
          </w:p>
        </w:tc>
        <w:tc>
          <w:tcPr>
            <w:tcW w:w="1087" w:type="dxa"/>
            <w:vAlign w:val="center"/>
          </w:tcPr>
          <w:p w:rsidR="00BA4C0E" w:rsidRPr="00D25A9E" w:rsidRDefault="00BA4C0E" w:rsidP="006A4E4D">
            <w:pPr>
              <w:pStyle w:val="a5"/>
              <w:rPr>
                <w:b w:val="0"/>
                <w:sz w:val="20"/>
                <w:szCs w:val="20"/>
              </w:rPr>
            </w:pPr>
            <w:r w:rsidRPr="00D25A9E">
              <w:rPr>
                <w:b w:val="0"/>
                <w:sz w:val="20"/>
                <w:szCs w:val="20"/>
              </w:rPr>
              <w:t>1621,9</w:t>
            </w:r>
          </w:p>
        </w:tc>
        <w:tc>
          <w:tcPr>
            <w:tcW w:w="1087" w:type="dxa"/>
            <w:vAlign w:val="center"/>
          </w:tcPr>
          <w:p w:rsidR="00BA4C0E" w:rsidRPr="00D25A9E" w:rsidRDefault="00BA4C0E" w:rsidP="006A4E4D">
            <w:pPr>
              <w:pStyle w:val="a5"/>
              <w:rPr>
                <w:b w:val="0"/>
                <w:sz w:val="20"/>
                <w:szCs w:val="20"/>
              </w:rPr>
            </w:pPr>
            <w:r w:rsidRPr="00D25A9E">
              <w:rPr>
                <w:b w:val="0"/>
                <w:sz w:val="20"/>
                <w:szCs w:val="20"/>
              </w:rPr>
              <w:t>1541,2</w:t>
            </w:r>
          </w:p>
        </w:tc>
        <w:tc>
          <w:tcPr>
            <w:tcW w:w="1087" w:type="dxa"/>
            <w:vAlign w:val="center"/>
          </w:tcPr>
          <w:p w:rsidR="00BA4C0E" w:rsidRPr="00D25A9E" w:rsidRDefault="00BA4C0E" w:rsidP="006A4E4D">
            <w:pPr>
              <w:pStyle w:val="a5"/>
              <w:rPr>
                <w:b w:val="0"/>
                <w:sz w:val="20"/>
                <w:szCs w:val="20"/>
              </w:rPr>
            </w:pPr>
            <w:r w:rsidRPr="00D25A9E">
              <w:rPr>
                <w:b w:val="0"/>
                <w:sz w:val="20"/>
                <w:szCs w:val="20"/>
              </w:rPr>
              <w:t>1565,3</w:t>
            </w:r>
          </w:p>
        </w:tc>
        <w:tc>
          <w:tcPr>
            <w:tcW w:w="1087" w:type="dxa"/>
            <w:vAlign w:val="center"/>
          </w:tcPr>
          <w:p w:rsidR="00BA4C0E" w:rsidRPr="00D25A9E" w:rsidRDefault="00BA4C0E" w:rsidP="006A4E4D">
            <w:pPr>
              <w:pStyle w:val="a5"/>
              <w:rPr>
                <w:b w:val="0"/>
                <w:sz w:val="20"/>
                <w:szCs w:val="20"/>
              </w:rPr>
            </w:pPr>
            <w:r w:rsidRPr="00D25A9E">
              <w:rPr>
                <w:b w:val="0"/>
                <w:sz w:val="20"/>
                <w:szCs w:val="20"/>
              </w:rPr>
              <w:t>1664,4</w:t>
            </w:r>
          </w:p>
        </w:tc>
        <w:tc>
          <w:tcPr>
            <w:tcW w:w="951" w:type="dxa"/>
            <w:vAlign w:val="center"/>
          </w:tcPr>
          <w:p w:rsidR="00BA4C0E" w:rsidRPr="00D25A9E" w:rsidRDefault="00BA4C0E" w:rsidP="006A4E4D">
            <w:pPr>
              <w:pStyle w:val="a5"/>
              <w:rPr>
                <w:b w:val="0"/>
                <w:sz w:val="20"/>
                <w:szCs w:val="20"/>
              </w:rPr>
            </w:pPr>
            <w:r w:rsidRPr="00D25A9E">
              <w:rPr>
                <w:b w:val="0"/>
                <w:sz w:val="20"/>
                <w:szCs w:val="20"/>
              </w:rPr>
              <w:t>1758,4</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231"/>
        </w:trPr>
        <w:tc>
          <w:tcPr>
            <w:tcW w:w="2520" w:type="dxa"/>
          </w:tcPr>
          <w:p w:rsidR="00BA4C0E" w:rsidRPr="00D25A9E" w:rsidRDefault="00BA4C0E" w:rsidP="006A4E4D">
            <w:pPr>
              <w:pStyle w:val="a5"/>
              <w:rPr>
                <w:b w:val="0"/>
                <w:sz w:val="20"/>
                <w:szCs w:val="20"/>
              </w:rPr>
            </w:pPr>
            <w:r w:rsidRPr="00D25A9E">
              <w:rPr>
                <w:b w:val="0"/>
                <w:sz w:val="20"/>
                <w:szCs w:val="20"/>
              </w:rPr>
              <w:t xml:space="preserve">Диаметр, </w:t>
            </w:r>
            <w:proofErr w:type="gramStart"/>
            <w:r w:rsidRPr="00D25A9E">
              <w:rPr>
                <w:b w:val="0"/>
                <w:i/>
                <w:sz w:val="20"/>
                <w:szCs w:val="20"/>
              </w:rPr>
              <w:t>мм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207</w:t>
            </w:r>
          </w:p>
        </w:tc>
        <w:tc>
          <w:tcPr>
            <w:tcW w:w="1087" w:type="dxa"/>
            <w:vAlign w:val="center"/>
          </w:tcPr>
          <w:p w:rsidR="00BA4C0E" w:rsidRPr="00D25A9E" w:rsidRDefault="00BA4C0E" w:rsidP="006A4E4D">
            <w:pPr>
              <w:pStyle w:val="a5"/>
              <w:rPr>
                <w:b w:val="0"/>
                <w:sz w:val="20"/>
                <w:szCs w:val="20"/>
              </w:rPr>
            </w:pPr>
            <w:r w:rsidRPr="00D25A9E">
              <w:rPr>
                <w:b w:val="0"/>
                <w:sz w:val="20"/>
                <w:szCs w:val="20"/>
              </w:rPr>
              <w:t>124</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80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r w:rsidRPr="00D25A9E">
              <w:rPr>
                <w:b w:val="0"/>
                <w:sz w:val="20"/>
                <w:szCs w:val="20"/>
              </w:rPr>
              <w:t>100</w:t>
            </w:r>
          </w:p>
        </w:tc>
        <w:tc>
          <w:tcPr>
            <w:tcW w:w="951" w:type="dxa"/>
            <w:vAlign w:val="center"/>
          </w:tcPr>
          <w:p w:rsidR="00BA4C0E" w:rsidRPr="00D25A9E" w:rsidRDefault="00BA4C0E" w:rsidP="006A4E4D">
            <w:pPr>
              <w:pStyle w:val="a5"/>
              <w:rPr>
                <w:b w:val="0"/>
                <w:sz w:val="20"/>
                <w:szCs w:val="20"/>
              </w:rPr>
            </w:pPr>
            <w:r w:rsidRPr="00D25A9E">
              <w:rPr>
                <w:b w:val="0"/>
                <w:sz w:val="20"/>
                <w:szCs w:val="20"/>
              </w:rPr>
              <w:t>100</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463"/>
        </w:trPr>
        <w:tc>
          <w:tcPr>
            <w:tcW w:w="2520" w:type="dxa"/>
          </w:tcPr>
          <w:p w:rsidR="00BA4C0E" w:rsidRPr="00D25A9E" w:rsidRDefault="00BA4C0E" w:rsidP="006A4E4D">
            <w:pPr>
              <w:pStyle w:val="a5"/>
              <w:rPr>
                <w:b w:val="0"/>
                <w:sz w:val="20"/>
                <w:szCs w:val="20"/>
              </w:rPr>
            </w:pPr>
            <w:r w:rsidRPr="00D25A9E">
              <w:rPr>
                <w:b w:val="0"/>
                <w:sz w:val="20"/>
                <w:szCs w:val="20"/>
              </w:rPr>
              <w:t xml:space="preserve">Напор подающего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300,898</w:t>
            </w:r>
          </w:p>
        </w:tc>
        <w:tc>
          <w:tcPr>
            <w:tcW w:w="1087" w:type="dxa"/>
            <w:vAlign w:val="center"/>
          </w:tcPr>
          <w:p w:rsidR="00BA4C0E" w:rsidRPr="00D25A9E" w:rsidRDefault="00BA4C0E" w:rsidP="006A4E4D">
            <w:pPr>
              <w:pStyle w:val="a5"/>
              <w:rPr>
                <w:b w:val="0"/>
                <w:sz w:val="20"/>
                <w:szCs w:val="20"/>
              </w:rPr>
            </w:pPr>
            <w:r w:rsidRPr="00D25A9E">
              <w:rPr>
                <w:b w:val="0"/>
                <w:sz w:val="20"/>
                <w:szCs w:val="20"/>
              </w:rPr>
              <w:t>295,321</w:t>
            </w:r>
          </w:p>
        </w:tc>
        <w:tc>
          <w:tcPr>
            <w:tcW w:w="1087" w:type="dxa"/>
            <w:vAlign w:val="center"/>
          </w:tcPr>
          <w:p w:rsidR="00BA4C0E" w:rsidRPr="00D25A9E" w:rsidRDefault="00BA4C0E" w:rsidP="006A4E4D">
            <w:pPr>
              <w:pStyle w:val="a5"/>
              <w:rPr>
                <w:b w:val="0"/>
                <w:sz w:val="20"/>
                <w:szCs w:val="20"/>
              </w:rPr>
            </w:pPr>
            <w:r w:rsidRPr="00D25A9E">
              <w:rPr>
                <w:b w:val="0"/>
                <w:sz w:val="20"/>
                <w:szCs w:val="20"/>
              </w:rPr>
              <w:t>294,409</w:t>
            </w:r>
          </w:p>
        </w:tc>
        <w:tc>
          <w:tcPr>
            <w:tcW w:w="1087" w:type="dxa"/>
            <w:vAlign w:val="center"/>
          </w:tcPr>
          <w:p w:rsidR="00BA4C0E" w:rsidRPr="00D25A9E" w:rsidRDefault="00BA4C0E" w:rsidP="006A4E4D">
            <w:pPr>
              <w:pStyle w:val="a5"/>
              <w:rPr>
                <w:b w:val="0"/>
                <w:sz w:val="20"/>
                <w:szCs w:val="20"/>
              </w:rPr>
            </w:pPr>
            <w:r w:rsidRPr="00D25A9E">
              <w:rPr>
                <w:b w:val="0"/>
                <w:sz w:val="20"/>
                <w:szCs w:val="20"/>
              </w:rPr>
              <w:t>294,305</w:t>
            </w:r>
          </w:p>
        </w:tc>
        <w:tc>
          <w:tcPr>
            <w:tcW w:w="1087" w:type="dxa"/>
            <w:vAlign w:val="center"/>
          </w:tcPr>
          <w:p w:rsidR="00BA4C0E" w:rsidRPr="00D25A9E" w:rsidRDefault="00BA4C0E" w:rsidP="006A4E4D">
            <w:pPr>
              <w:pStyle w:val="a5"/>
              <w:rPr>
                <w:b w:val="0"/>
                <w:sz w:val="20"/>
                <w:szCs w:val="20"/>
              </w:rPr>
            </w:pPr>
            <w:r w:rsidRPr="00D25A9E">
              <w:rPr>
                <w:b w:val="0"/>
                <w:sz w:val="20"/>
                <w:szCs w:val="20"/>
              </w:rPr>
              <w:t>294,122</w:t>
            </w:r>
          </w:p>
        </w:tc>
        <w:tc>
          <w:tcPr>
            <w:tcW w:w="1087" w:type="dxa"/>
            <w:vAlign w:val="center"/>
          </w:tcPr>
          <w:p w:rsidR="00BA4C0E" w:rsidRPr="00D25A9E" w:rsidRDefault="00BA4C0E" w:rsidP="006A4E4D">
            <w:pPr>
              <w:pStyle w:val="a5"/>
              <w:rPr>
                <w:b w:val="0"/>
                <w:sz w:val="20"/>
                <w:szCs w:val="20"/>
              </w:rPr>
            </w:pPr>
            <w:r w:rsidRPr="00D25A9E">
              <w:rPr>
                <w:b w:val="0"/>
                <w:sz w:val="20"/>
                <w:szCs w:val="20"/>
              </w:rPr>
              <w:t>293,951</w:t>
            </w:r>
          </w:p>
        </w:tc>
        <w:tc>
          <w:tcPr>
            <w:tcW w:w="1087" w:type="dxa"/>
            <w:vAlign w:val="center"/>
          </w:tcPr>
          <w:p w:rsidR="00BA4C0E" w:rsidRPr="00D25A9E" w:rsidRDefault="00BA4C0E" w:rsidP="006A4E4D">
            <w:pPr>
              <w:pStyle w:val="a5"/>
              <w:rPr>
                <w:b w:val="0"/>
                <w:sz w:val="20"/>
                <w:szCs w:val="20"/>
              </w:rPr>
            </w:pPr>
            <w:r w:rsidRPr="00D25A9E">
              <w:rPr>
                <w:b w:val="0"/>
                <w:sz w:val="20"/>
                <w:szCs w:val="20"/>
              </w:rPr>
              <w:t>294,499</w:t>
            </w:r>
          </w:p>
        </w:tc>
        <w:tc>
          <w:tcPr>
            <w:tcW w:w="1087" w:type="dxa"/>
            <w:vAlign w:val="center"/>
          </w:tcPr>
          <w:p w:rsidR="00BA4C0E" w:rsidRPr="00D25A9E" w:rsidRDefault="00BA4C0E" w:rsidP="006A4E4D">
            <w:pPr>
              <w:pStyle w:val="a5"/>
              <w:rPr>
                <w:b w:val="0"/>
                <w:sz w:val="20"/>
                <w:szCs w:val="20"/>
              </w:rPr>
            </w:pPr>
            <w:r w:rsidRPr="00D25A9E">
              <w:rPr>
                <w:b w:val="0"/>
                <w:sz w:val="20"/>
                <w:szCs w:val="20"/>
              </w:rPr>
              <w:t>294,14</w:t>
            </w:r>
          </w:p>
        </w:tc>
        <w:tc>
          <w:tcPr>
            <w:tcW w:w="1087" w:type="dxa"/>
            <w:vAlign w:val="center"/>
          </w:tcPr>
          <w:p w:rsidR="00BA4C0E" w:rsidRPr="00D25A9E" w:rsidRDefault="00BA4C0E" w:rsidP="006A4E4D">
            <w:pPr>
              <w:pStyle w:val="a5"/>
              <w:rPr>
                <w:b w:val="0"/>
                <w:sz w:val="20"/>
                <w:szCs w:val="20"/>
              </w:rPr>
            </w:pPr>
            <w:r w:rsidRPr="00D25A9E">
              <w:rPr>
                <w:b w:val="0"/>
                <w:sz w:val="20"/>
                <w:szCs w:val="20"/>
              </w:rPr>
              <w:t>293,116</w:t>
            </w:r>
          </w:p>
        </w:tc>
        <w:tc>
          <w:tcPr>
            <w:tcW w:w="951" w:type="dxa"/>
            <w:vAlign w:val="center"/>
          </w:tcPr>
          <w:p w:rsidR="00BA4C0E" w:rsidRPr="00D25A9E" w:rsidRDefault="00BA4C0E" w:rsidP="006A4E4D">
            <w:pPr>
              <w:pStyle w:val="a5"/>
              <w:rPr>
                <w:b w:val="0"/>
                <w:sz w:val="20"/>
                <w:szCs w:val="20"/>
              </w:rPr>
            </w:pPr>
            <w:r w:rsidRPr="00D25A9E">
              <w:rPr>
                <w:b w:val="0"/>
                <w:sz w:val="20"/>
                <w:szCs w:val="20"/>
              </w:rPr>
              <w:t>292,363</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602"/>
        </w:trPr>
        <w:tc>
          <w:tcPr>
            <w:tcW w:w="2520" w:type="dxa"/>
          </w:tcPr>
          <w:p w:rsidR="00BA4C0E" w:rsidRPr="00D25A9E" w:rsidRDefault="00BA4C0E" w:rsidP="006A4E4D">
            <w:pPr>
              <w:pStyle w:val="a5"/>
              <w:rPr>
                <w:b w:val="0"/>
                <w:sz w:val="20"/>
                <w:szCs w:val="20"/>
              </w:rPr>
            </w:pPr>
            <w:r w:rsidRPr="00D25A9E">
              <w:rPr>
                <w:b w:val="0"/>
                <w:sz w:val="20"/>
                <w:szCs w:val="20"/>
              </w:rPr>
              <w:t xml:space="preserve">Напор обратного трубопровода, </w:t>
            </w:r>
            <w:proofErr w:type="gramStart"/>
            <w:r w:rsidRPr="00D25A9E">
              <w:rPr>
                <w:b w:val="0"/>
                <w:i/>
                <w:sz w:val="20"/>
                <w:szCs w:val="20"/>
              </w:rPr>
              <w:t>м</w:t>
            </w:r>
            <w:proofErr w:type="gramEnd"/>
          </w:p>
        </w:tc>
        <w:tc>
          <w:tcPr>
            <w:tcW w:w="1412" w:type="dxa"/>
            <w:vAlign w:val="center"/>
          </w:tcPr>
          <w:p w:rsidR="00BA4C0E" w:rsidRPr="00D25A9E" w:rsidRDefault="00BA4C0E" w:rsidP="006A4E4D">
            <w:pPr>
              <w:pStyle w:val="a5"/>
              <w:rPr>
                <w:b w:val="0"/>
                <w:sz w:val="20"/>
                <w:szCs w:val="20"/>
              </w:rPr>
            </w:pPr>
            <w:r w:rsidRPr="00D25A9E">
              <w:rPr>
                <w:b w:val="0"/>
                <w:sz w:val="20"/>
                <w:szCs w:val="20"/>
              </w:rPr>
              <w:t>243,565</w:t>
            </w:r>
          </w:p>
        </w:tc>
        <w:tc>
          <w:tcPr>
            <w:tcW w:w="1087" w:type="dxa"/>
            <w:vAlign w:val="center"/>
          </w:tcPr>
          <w:p w:rsidR="00BA4C0E" w:rsidRPr="00D25A9E" w:rsidRDefault="00BA4C0E" w:rsidP="006A4E4D">
            <w:pPr>
              <w:pStyle w:val="a5"/>
              <w:rPr>
                <w:b w:val="0"/>
                <w:sz w:val="20"/>
                <w:szCs w:val="20"/>
              </w:rPr>
            </w:pPr>
            <w:r w:rsidRPr="00D25A9E">
              <w:rPr>
                <w:b w:val="0"/>
                <w:sz w:val="20"/>
                <w:szCs w:val="20"/>
              </w:rPr>
              <w:t>249,143</w:t>
            </w:r>
          </w:p>
        </w:tc>
        <w:tc>
          <w:tcPr>
            <w:tcW w:w="1087" w:type="dxa"/>
            <w:vAlign w:val="center"/>
          </w:tcPr>
          <w:p w:rsidR="00BA4C0E" w:rsidRPr="00D25A9E" w:rsidRDefault="00BA4C0E" w:rsidP="006A4E4D">
            <w:pPr>
              <w:pStyle w:val="a5"/>
              <w:rPr>
                <w:b w:val="0"/>
                <w:sz w:val="20"/>
                <w:szCs w:val="20"/>
              </w:rPr>
            </w:pPr>
            <w:r w:rsidRPr="00D25A9E">
              <w:rPr>
                <w:b w:val="0"/>
                <w:sz w:val="20"/>
                <w:szCs w:val="20"/>
              </w:rPr>
              <w:t>250,055</w:t>
            </w:r>
          </w:p>
        </w:tc>
        <w:tc>
          <w:tcPr>
            <w:tcW w:w="1087" w:type="dxa"/>
            <w:vAlign w:val="center"/>
          </w:tcPr>
          <w:p w:rsidR="00BA4C0E" w:rsidRPr="00D25A9E" w:rsidRDefault="00BA4C0E" w:rsidP="006A4E4D">
            <w:pPr>
              <w:pStyle w:val="a5"/>
              <w:rPr>
                <w:b w:val="0"/>
                <w:sz w:val="20"/>
                <w:szCs w:val="20"/>
              </w:rPr>
            </w:pPr>
            <w:r w:rsidRPr="00D25A9E">
              <w:rPr>
                <w:b w:val="0"/>
                <w:sz w:val="20"/>
                <w:szCs w:val="20"/>
              </w:rPr>
              <w:t>250,159</w:t>
            </w:r>
          </w:p>
        </w:tc>
        <w:tc>
          <w:tcPr>
            <w:tcW w:w="1087" w:type="dxa"/>
            <w:vAlign w:val="center"/>
          </w:tcPr>
          <w:p w:rsidR="00BA4C0E" w:rsidRPr="00D25A9E" w:rsidRDefault="00BA4C0E" w:rsidP="006A4E4D">
            <w:pPr>
              <w:pStyle w:val="a5"/>
              <w:rPr>
                <w:b w:val="0"/>
                <w:sz w:val="20"/>
                <w:szCs w:val="20"/>
              </w:rPr>
            </w:pPr>
            <w:r w:rsidRPr="00D25A9E">
              <w:rPr>
                <w:b w:val="0"/>
                <w:sz w:val="20"/>
                <w:szCs w:val="20"/>
              </w:rPr>
              <w:t>250,342</w:t>
            </w:r>
          </w:p>
        </w:tc>
        <w:tc>
          <w:tcPr>
            <w:tcW w:w="1087" w:type="dxa"/>
            <w:vAlign w:val="center"/>
          </w:tcPr>
          <w:p w:rsidR="00BA4C0E" w:rsidRPr="00D25A9E" w:rsidRDefault="00BA4C0E" w:rsidP="006A4E4D">
            <w:pPr>
              <w:pStyle w:val="a5"/>
              <w:rPr>
                <w:b w:val="0"/>
                <w:sz w:val="20"/>
                <w:szCs w:val="20"/>
              </w:rPr>
            </w:pPr>
            <w:r w:rsidRPr="00D25A9E">
              <w:rPr>
                <w:b w:val="0"/>
                <w:sz w:val="20"/>
                <w:szCs w:val="20"/>
              </w:rPr>
              <w:t>250,513</w:t>
            </w:r>
          </w:p>
        </w:tc>
        <w:tc>
          <w:tcPr>
            <w:tcW w:w="1087" w:type="dxa"/>
            <w:vAlign w:val="center"/>
          </w:tcPr>
          <w:p w:rsidR="00BA4C0E" w:rsidRPr="00D25A9E" w:rsidRDefault="00BA4C0E" w:rsidP="006A4E4D">
            <w:pPr>
              <w:pStyle w:val="a5"/>
              <w:rPr>
                <w:b w:val="0"/>
                <w:sz w:val="20"/>
                <w:szCs w:val="20"/>
              </w:rPr>
            </w:pPr>
            <w:r w:rsidRPr="00D25A9E">
              <w:rPr>
                <w:b w:val="0"/>
                <w:sz w:val="20"/>
                <w:szCs w:val="20"/>
              </w:rPr>
              <w:t>249,965</w:t>
            </w:r>
          </w:p>
        </w:tc>
        <w:tc>
          <w:tcPr>
            <w:tcW w:w="1087" w:type="dxa"/>
            <w:vAlign w:val="center"/>
          </w:tcPr>
          <w:p w:rsidR="00BA4C0E" w:rsidRPr="00D25A9E" w:rsidRDefault="00BA4C0E" w:rsidP="006A4E4D">
            <w:pPr>
              <w:pStyle w:val="a5"/>
              <w:rPr>
                <w:b w:val="0"/>
                <w:sz w:val="20"/>
                <w:szCs w:val="20"/>
              </w:rPr>
            </w:pPr>
            <w:r w:rsidRPr="00D25A9E">
              <w:rPr>
                <w:b w:val="0"/>
                <w:sz w:val="20"/>
                <w:szCs w:val="20"/>
              </w:rPr>
              <w:t>250,323</w:t>
            </w:r>
          </w:p>
        </w:tc>
        <w:tc>
          <w:tcPr>
            <w:tcW w:w="1087" w:type="dxa"/>
            <w:vAlign w:val="center"/>
          </w:tcPr>
          <w:p w:rsidR="00BA4C0E" w:rsidRPr="00D25A9E" w:rsidRDefault="00BA4C0E" w:rsidP="006A4E4D">
            <w:pPr>
              <w:pStyle w:val="a5"/>
              <w:rPr>
                <w:b w:val="0"/>
                <w:sz w:val="20"/>
                <w:szCs w:val="20"/>
              </w:rPr>
            </w:pPr>
            <w:r w:rsidRPr="00D25A9E">
              <w:rPr>
                <w:b w:val="0"/>
                <w:sz w:val="20"/>
                <w:szCs w:val="20"/>
              </w:rPr>
              <w:t>251,347</w:t>
            </w:r>
          </w:p>
        </w:tc>
        <w:tc>
          <w:tcPr>
            <w:tcW w:w="951" w:type="dxa"/>
            <w:vAlign w:val="center"/>
          </w:tcPr>
          <w:p w:rsidR="00BA4C0E" w:rsidRPr="00D25A9E" w:rsidRDefault="00BA4C0E" w:rsidP="006A4E4D">
            <w:pPr>
              <w:pStyle w:val="a5"/>
              <w:rPr>
                <w:b w:val="0"/>
                <w:sz w:val="20"/>
                <w:szCs w:val="20"/>
              </w:rPr>
            </w:pPr>
            <w:r w:rsidRPr="00D25A9E">
              <w:rPr>
                <w:b w:val="0"/>
                <w:sz w:val="20"/>
                <w:szCs w:val="20"/>
              </w:rPr>
              <w:t>252,101</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r w:rsidR="00BA4C0E" w:rsidRPr="00D25A9E" w:rsidTr="006A4E4D">
        <w:trPr>
          <w:trHeight w:val="85"/>
        </w:trPr>
        <w:tc>
          <w:tcPr>
            <w:tcW w:w="2520" w:type="dxa"/>
          </w:tcPr>
          <w:p w:rsidR="00BA4C0E" w:rsidRPr="00D25A9E" w:rsidRDefault="00BA4C0E" w:rsidP="006A4E4D">
            <w:pPr>
              <w:pStyle w:val="a5"/>
              <w:rPr>
                <w:b w:val="0"/>
                <w:sz w:val="20"/>
                <w:szCs w:val="20"/>
              </w:rPr>
            </w:pPr>
            <w:r w:rsidRPr="00D25A9E">
              <w:rPr>
                <w:b w:val="0"/>
                <w:sz w:val="20"/>
                <w:szCs w:val="20"/>
              </w:rPr>
              <w:t xml:space="preserve">Расход сетевой воды, </w:t>
            </w:r>
            <w:r w:rsidRPr="00D25A9E">
              <w:rPr>
                <w:b w:val="0"/>
                <w:i/>
                <w:sz w:val="20"/>
                <w:szCs w:val="20"/>
              </w:rPr>
              <w:t>м</w:t>
            </w:r>
            <w:r w:rsidRPr="00D25A9E">
              <w:rPr>
                <w:b w:val="0"/>
                <w:i/>
                <w:sz w:val="20"/>
                <w:szCs w:val="20"/>
                <w:vertAlign w:val="superscript"/>
              </w:rPr>
              <w:t>3</w:t>
            </w:r>
            <w:r w:rsidRPr="00D25A9E">
              <w:rPr>
                <w:b w:val="0"/>
                <w:i/>
                <w:sz w:val="20"/>
                <w:szCs w:val="20"/>
              </w:rPr>
              <w:t>/ч</w:t>
            </w:r>
          </w:p>
        </w:tc>
        <w:tc>
          <w:tcPr>
            <w:tcW w:w="1412" w:type="dxa"/>
            <w:vAlign w:val="center"/>
          </w:tcPr>
          <w:p w:rsidR="00BA4C0E" w:rsidRPr="00D25A9E" w:rsidRDefault="00BA4C0E" w:rsidP="006A4E4D">
            <w:pPr>
              <w:pStyle w:val="a5"/>
              <w:rPr>
                <w:b w:val="0"/>
                <w:sz w:val="20"/>
                <w:szCs w:val="20"/>
              </w:rPr>
            </w:pPr>
            <w:r w:rsidRPr="00D25A9E">
              <w:rPr>
                <w:b w:val="0"/>
                <w:sz w:val="20"/>
                <w:szCs w:val="20"/>
              </w:rPr>
              <w:t>23,4</w:t>
            </w:r>
          </w:p>
        </w:tc>
        <w:tc>
          <w:tcPr>
            <w:tcW w:w="1087" w:type="dxa"/>
            <w:vAlign w:val="center"/>
          </w:tcPr>
          <w:p w:rsidR="00BA4C0E" w:rsidRPr="00D25A9E" w:rsidRDefault="00BA4C0E" w:rsidP="006A4E4D">
            <w:pPr>
              <w:pStyle w:val="a5"/>
              <w:rPr>
                <w:b w:val="0"/>
                <w:sz w:val="20"/>
                <w:szCs w:val="20"/>
              </w:rPr>
            </w:pPr>
            <w:r w:rsidRPr="00D25A9E">
              <w:rPr>
                <w:b w:val="0"/>
                <w:sz w:val="20"/>
                <w:szCs w:val="20"/>
              </w:rPr>
              <w:t>58,5</w:t>
            </w:r>
          </w:p>
        </w:tc>
        <w:tc>
          <w:tcPr>
            <w:tcW w:w="1087" w:type="dxa"/>
            <w:vAlign w:val="center"/>
          </w:tcPr>
          <w:p w:rsidR="00BA4C0E" w:rsidRPr="00D25A9E" w:rsidRDefault="00BA4C0E" w:rsidP="006A4E4D">
            <w:pPr>
              <w:pStyle w:val="a5"/>
              <w:rPr>
                <w:b w:val="0"/>
                <w:sz w:val="20"/>
                <w:szCs w:val="20"/>
              </w:rPr>
            </w:pPr>
            <w:r w:rsidRPr="00D25A9E">
              <w:rPr>
                <w:b w:val="0"/>
                <w:sz w:val="20"/>
                <w:szCs w:val="20"/>
              </w:rPr>
              <w:t>21,8</w:t>
            </w:r>
          </w:p>
        </w:tc>
        <w:tc>
          <w:tcPr>
            <w:tcW w:w="1087" w:type="dxa"/>
            <w:vAlign w:val="center"/>
          </w:tcPr>
          <w:p w:rsidR="00BA4C0E" w:rsidRPr="00D25A9E" w:rsidRDefault="00BA4C0E" w:rsidP="006A4E4D">
            <w:pPr>
              <w:pStyle w:val="a5"/>
              <w:rPr>
                <w:b w:val="0"/>
                <w:sz w:val="20"/>
                <w:szCs w:val="20"/>
              </w:rPr>
            </w:pPr>
            <w:r w:rsidRPr="00D25A9E">
              <w:rPr>
                <w:b w:val="0"/>
                <w:sz w:val="20"/>
                <w:szCs w:val="20"/>
              </w:rPr>
              <w:t>12,8</w:t>
            </w:r>
          </w:p>
        </w:tc>
        <w:tc>
          <w:tcPr>
            <w:tcW w:w="1087" w:type="dxa"/>
            <w:vAlign w:val="center"/>
          </w:tcPr>
          <w:p w:rsidR="00BA4C0E" w:rsidRPr="00D25A9E" w:rsidRDefault="00BA4C0E" w:rsidP="006A4E4D">
            <w:pPr>
              <w:pStyle w:val="a5"/>
              <w:rPr>
                <w:b w:val="0"/>
                <w:sz w:val="20"/>
                <w:szCs w:val="20"/>
              </w:rPr>
            </w:pPr>
            <w:r w:rsidRPr="00D25A9E">
              <w:rPr>
                <w:b w:val="0"/>
                <w:sz w:val="20"/>
                <w:szCs w:val="20"/>
              </w:rPr>
              <w:t>10,2</w:t>
            </w:r>
          </w:p>
        </w:tc>
        <w:tc>
          <w:tcPr>
            <w:tcW w:w="1087" w:type="dxa"/>
            <w:vAlign w:val="center"/>
          </w:tcPr>
          <w:p w:rsidR="00BA4C0E" w:rsidRPr="00D25A9E" w:rsidRDefault="00BA4C0E" w:rsidP="006A4E4D">
            <w:pPr>
              <w:pStyle w:val="a5"/>
              <w:rPr>
                <w:b w:val="0"/>
                <w:sz w:val="20"/>
                <w:szCs w:val="20"/>
              </w:rPr>
            </w:pPr>
            <w:r w:rsidRPr="00D25A9E">
              <w:rPr>
                <w:b w:val="0"/>
                <w:sz w:val="20"/>
                <w:szCs w:val="20"/>
              </w:rPr>
              <w:t>7,2</w:t>
            </w:r>
          </w:p>
        </w:tc>
        <w:tc>
          <w:tcPr>
            <w:tcW w:w="1087" w:type="dxa"/>
            <w:vAlign w:val="center"/>
          </w:tcPr>
          <w:p w:rsidR="00BA4C0E" w:rsidRPr="00D25A9E" w:rsidRDefault="00BA4C0E" w:rsidP="006A4E4D">
            <w:pPr>
              <w:pStyle w:val="a5"/>
              <w:rPr>
                <w:b w:val="0"/>
                <w:sz w:val="20"/>
                <w:szCs w:val="20"/>
              </w:rPr>
            </w:pPr>
            <w:r w:rsidRPr="00D25A9E">
              <w:rPr>
                <w:b w:val="0"/>
                <w:sz w:val="20"/>
                <w:szCs w:val="20"/>
              </w:rPr>
              <w:t>32,6</w:t>
            </w:r>
          </w:p>
        </w:tc>
        <w:tc>
          <w:tcPr>
            <w:tcW w:w="1087" w:type="dxa"/>
            <w:vAlign w:val="center"/>
          </w:tcPr>
          <w:p w:rsidR="00BA4C0E" w:rsidRPr="00D25A9E" w:rsidRDefault="00BA4C0E" w:rsidP="006A4E4D">
            <w:pPr>
              <w:pStyle w:val="a5"/>
              <w:rPr>
                <w:b w:val="0"/>
                <w:sz w:val="20"/>
                <w:szCs w:val="20"/>
              </w:rPr>
            </w:pPr>
            <w:r w:rsidRPr="00D25A9E">
              <w:rPr>
                <w:b w:val="0"/>
                <w:sz w:val="20"/>
                <w:szCs w:val="20"/>
              </w:rPr>
              <w:t>23,9</w:t>
            </w:r>
          </w:p>
        </w:tc>
        <w:tc>
          <w:tcPr>
            <w:tcW w:w="1087" w:type="dxa"/>
            <w:vAlign w:val="center"/>
          </w:tcPr>
          <w:p w:rsidR="00BA4C0E" w:rsidRPr="00D25A9E" w:rsidRDefault="00BA4C0E" w:rsidP="006A4E4D">
            <w:pPr>
              <w:pStyle w:val="a5"/>
              <w:rPr>
                <w:b w:val="0"/>
                <w:sz w:val="20"/>
                <w:szCs w:val="20"/>
              </w:rPr>
            </w:pPr>
            <w:r w:rsidRPr="00D25A9E">
              <w:rPr>
                <w:b w:val="0"/>
                <w:sz w:val="20"/>
                <w:szCs w:val="20"/>
              </w:rPr>
              <w:t>22,6</w:t>
            </w:r>
          </w:p>
        </w:tc>
        <w:tc>
          <w:tcPr>
            <w:tcW w:w="951" w:type="dxa"/>
            <w:vAlign w:val="center"/>
          </w:tcPr>
          <w:p w:rsidR="00BA4C0E" w:rsidRPr="00D25A9E" w:rsidRDefault="00BA4C0E" w:rsidP="006A4E4D">
            <w:pPr>
              <w:pStyle w:val="a5"/>
              <w:rPr>
                <w:b w:val="0"/>
                <w:sz w:val="20"/>
                <w:szCs w:val="20"/>
              </w:rPr>
            </w:pPr>
            <w:r w:rsidRPr="00D25A9E">
              <w:rPr>
                <w:b w:val="0"/>
                <w:sz w:val="20"/>
                <w:szCs w:val="20"/>
              </w:rPr>
              <w:t>19,0</w:t>
            </w:r>
          </w:p>
        </w:tc>
        <w:tc>
          <w:tcPr>
            <w:tcW w:w="1087" w:type="dxa"/>
            <w:vAlign w:val="center"/>
          </w:tcPr>
          <w:p w:rsidR="00BA4C0E" w:rsidRPr="00D25A9E" w:rsidRDefault="00BA4C0E" w:rsidP="006A4E4D">
            <w:pPr>
              <w:pStyle w:val="a5"/>
              <w:rPr>
                <w:b w:val="0"/>
                <w:sz w:val="20"/>
                <w:szCs w:val="20"/>
              </w:rPr>
            </w:pPr>
          </w:p>
        </w:tc>
        <w:tc>
          <w:tcPr>
            <w:tcW w:w="1087" w:type="dxa"/>
          </w:tcPr>
          <w:p w:rsidR="00BA4C0E" w:rsidRPr="00D25A9E" w:rsidRDefault="00BA4C0E" w:rsidP="006A4E4D">
            <w:pPr>
              <w:pStyle w:val="a5"/>
              <w:rPr>
                <w:b w:val="0"/>
                <w:sz w:val="20"/>
                <w:szCs w:val="20"/>
              </w:rPr>
            </w:pPr>
          </w:p>
        </w:tc>
      </w:tr>
    </w:tbl>
    <w:p w:rsidR="00BA4C0E" w:rsidRPr="000F2795" w:rsidRDefault="00BA4C0E" w:rsidP="00D25A9E">
      <w:pPr>
        <w:ind w:firstLine="851"/>
        <w:jc w:val="both"/>
        <w:rPr>
          <w:sz w:val="24"/>
          <w:szCs w:val="24"/>
        </w:rPr>
      </w:pPr>
      <w:r>
        <w:rPr>
          <w:rFonts w:ascii="Times New Roman" w:hAnsi="Times New Roman"/>
          <w:sz w:val="24"/>
          <w:szCs w:val="24"/>
        </w:rPr>
        <w:t>Таблица № 10</w:t>
      </w:r>
      <w:r w:rsidRPr="00D25A9E">
        <w:rPr>
          <w:rFonts w:ascii="Times New Roman" w:hAnsi="Times New Roman"/>
          <w:sz w:val="24"/>
          <w:szCs w:val="24"/>
        </w:rPr>
        <w:t xml:space="preserve"> – Основные характеристики участков тепловой сети </w:t>
      </w:r>
      <w:proofErr w:type="spellStart"/>
      <w:r w:rsidRPr="00D25A9E">
        <w:rPr>
          <w:rFonts w:ascii="Times New Roman" w:hAnsi="Times New Roman"/>
          <w:sz w:val="24"/>
          <w:szCs w:val="24"/>
        </w:rPr>
        <w:t>стройбазы</w:t>
      </w:r>
      <w:proofErr w:type="spellEnd"/>
      <w:r w:rsidRPr="00D25A9E">
        <w:rPr>
          <w:rFonts w:ascii="Times New Roman" w:hAnsi="Times New Roman"/>
          <w:sz w:val="24"/>
          <w:szCs w:val="24"/>
        </w:rPr>
        <w:t xml:space="preserve"> № 2</w:t>
      </w:r>
      <w:r w:rsidRPr="000F2795">
        <w:rPr>
          <w:sz w:val="24"/>
          <w:szCs w:val="24"/>
        </w:rPr>
        <w:t>.</w:t>
      </w:r>
    </w:p>
    <w:p w:rsidR="00BA4C0E" w:rsidRDefault="00FA194F" w:rsidP="00B03F25">
      <w:pPr>
        <w:jc w:val="center"/>
        <w:rPr>
          <w:b/>
          <w:sz w:val="24"/>
          <w:szCs w:val="24"/>
        </w:rPr>
      </w:pPr>
      <w:r>
        <w:rPr>
          <w:b/>
          <w:noProof/>
          <w:lang w:eastAsia="ru-RU"/>
        </w:rPr>
        <w:lastRenderedPageBreak/>
        <w:drawing>
          <wp:inline distT="0" distB="0" distL="0" distR="0">
            <wp:extent cx="7790180" cy="5367655"/>
            <wp:effectExtent l="0" t="0" r="0" b="0"/>
            <wp:docPr id="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C0E" w:rsidRPr="00B03F25" w:rsidRDefault="00BA4C0E" w:rsidP="00B03F25">
      <w:pPr>
        <w:jc w:val="center"/>
        <w:rPr>
          <w:rFonts w:ascii="Times New Roman" w:hAnsi="Times New Roman"/>
          <w:b/>
        </w:rPr>
      </w:pPr>
      <w:r>
        <w:rPr>
          <w:rFonts w:ascii="Times New Roman" w:hAnsi="Times New Roman"/>
          <w:sz w:val="24"/>
          <w:szCs w:val="24"/>
        </w:rPr>
        <w:t>Рисунок 5</w:t>
      </w:r>
      <w:r w:rsidRPr="00B03F25">
        <w:rPr>
          <w:rFonts w:ascii="Times New Roman" w:hAnsi="Times New Roman"/>
          <w:sz w:val="24"/>
          <w:szCs w:val="24"/>
        </w:rPr>
        <w:t xml:space="preserve"> - Пьезометрический график тепловой сети </w:t>
      </w:r>
      <w:proofErr w:type="spellStart"/>
      <w:r w:rsidRPr="00B03F25">
        <w:rPr>
          <w:rFonts w:ascii="Times New Roman" w:hAnsi="Times New Roman"/>
          <w:sz w:val="24"/>
          <w:szCs w:val="24"/>
        </w:rPr>
        <w:t>стройбазы</w:t>
      </w:r>
      <w:proofErr w:type="spellEnd"/>
      <w:r w:rsidRPr="00B03F25">
        <w:rPr>
          <w:rFonts w:ascii="Times New Roman" w:hAnsi="Times New Roman"/>
          <w:sz w:val="24"/>
          <w:szCs w:val="24"/>
        </w:rPr>
        <w:t xml:space="preserve"> № 2.</w:t>
      </w:r>
    </w:p>
    <w:p w:rsidR="00BA4C0E" w:rsidRDefault="00BA4C0E" w:rsidP="00B13B76">
      <w:pPr>
        <w:pStyle w:val="a5"/>
        <w:jc w:val="left"/>
        <w:rPr>
          <w:b w:val="0"/>
        </w:rPr>
      </w:pPr>
    </w:p>
    <w:p w:rsidR="00BA4C0E" w:rsidRDefault="00BA4C0E" w:rsidP="00B13B76">
      <w:pPr>
        <w:pStyle w:val="a5"/>
        <w:jc w:val="left"/>
        <w:rPr>
          <w:b w:val="0"/>
        </w:rPr>
        <w:sectPr w:rsidR="00BA4C0E" w:rsidSect="00D25A9E">
          <w:pgSz w:w="16838" w:h="11906" w:orient="landscape"/>
          <w:pgMar w:top="899" w:right="1134" w:bottom="850" w:left="1134" w:header="708" w:footer="708" w:gutter="0"/>
          <w:cols w:space="708"/>
          <w:docGrid w:linePitch="360"/>
        </w:sectPr>
      </w:pPr>
    </w:p>
    <w:p w:rsidR="00BA4C0E" w:rsidRDefault="00BA4C0E" w:rsidP="00747603">
      <w:pPr>
        <w:pStyle w:val="a3"/>
        <w:spacing w:line="360" w:lineRule="auto"/>
        <w:ind w:left="0" w:firstLine="709"/>
        <w:jc w:val="both"/>
        <w:rPr>
          <w:sz w:val="24"/>
          <w:szCs w:val="24"/>
        </w:rPr>
      </w:pPr>
      <w:r>
        <w:rPr>
          <w:sz w:val="24"/>
          <w:szCs w:val="24"/>
        </w:rPr>
        <w:lastRenderedPageBreak/>
        <w:t>Решение по регулированию температуры сетевой воды в подающих трубопроводах тепловых сетей, принимает НСС САЭС по докладу САЭС.</w:t>
      </w:r>
    </w:p>
    <w:p w:rsidR="00BA4C0E" w:rsidRDefault="00BA4C0E" w:rsidP="00747603">
      <w:pPr>
        <w:pStyle w:val="a3"/>
        <w:spacing w:line="360" w:lineRule="auto"/>
        <w:ind w:left="0" w:right="-1086" w:firstLine="709"/>
        <w:jc w:val="both"/>
        <w:rPr>
          <w:sz w:val="24"/>
          <w:szCs w:val="24"/>
        </w:rPr>
      </w:pPr>
      <w:r w:rsidRPr="009E69AB">
        <w:rPr>
          <w:b/>
          <w:sz w:val="24"/>
          <w:szCs w:val="24"/>
        </w:rPr>
        <w:t>Режим 1</w:t>
      </w:r>
      <w:r>
        <w:rPr>
          <w:sz w:val="24"/>
          <w:szCs w:val="24"/>
        </w:rPr>
        <w:t xml:space="preserve"> осуществляется в диапазоне температур наружного воздуха от +8</w:t>
      </w:r>
      <w:r>
        <w:rPr>
          <w:sz w:val="24"/>
          <w:szCs w:val="24"/>
          <w:vertAlign w:val="superscript"/>
        </w:rPr>
        <w:t>о</w:t>
      </w:r>
      <w:r>
        <w:rPr>
          <w:sz w:val="24"/>
          <w:szCs w:val="24"/>
        </w:rPr>
        <w:t>С до -4</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изменение температуры сетевой воды в подающих трубопроводах теплосети от 70</w:t>
      </w:r>
      <w:r>
        <w:rPr>
          <w:sz w:val="24"/>
          <w:szCs w:val="24"/>
          <w:vertAlign w:val="superscript"/>
        </w:rPr>
        <w:t>о</w:t>
      </w:r>
      <w:r>
        <w:rPr>
          <w:sz w:val="24"/>
          <w:szCs w:val="24"/>
        </w:rPr>
        <w:t>С до 78÷82</w:t>
      </w:r>
      <w:r>
        <w:rPr>
          <w:sz w:val="24"/>
          <w:szCs w:val="24"/>
          <w:vertAlign w:val="superscript"/>
        </w:rPr>
        <w:t>о</w:t>
      </w:r>
      <w:r>
        <w:rPr>
          <w:sz w:val="24"/>
          <w:szCs w:val="24"/>
        </w:rPr>
        <w:t>С, в зависимости от температуры наружного воздуха и скорости ветра;</w:t>
      </w:r>
    </w:p>
    <w:p w:rsidR="00BA4C0E" w:rsidRDefault="00BA4C0E" w:rsidP="00747603">
      <w:pPr>
        <w:pStyle w:val="a3"/>
        <w:spacing w:line="360" w:lineRule="auto"/>
        <w:ind w:left="0" w:firstLine="709"/>
        <w:jc w:val="both"/>
        <w:rPr>
          <w:sz w:val="24"/>
          <w:szCs w:val="24"/>
        </w:rPr>
      </w:pPr>
      <w:r>
        <w:rPr>
          <w:sz w:val="24"/>
          <w:szCs w:val="24"/>
        </w:rPr>
        <w:t>- ГВС осуществляется из подающего трубопровода.</w:t>
      </w:r>
    </w:p>
    <w:p w:rsidR="00BA4C0E" w:rsidRDefault="00BA4C0E" w:rsidP="00747603">
      <w:pPr>
        <w:pStyle w:val="a3"/>
        <w:spacing w:line="360" w:lineRule="auto"/>
        <w:ind w:left="0" w:firstLine="709"/>
        <w:jc w:val="both"/>
        <w:rPr>
          <w:sz w:val="24"/>
          <w:szCs w:val="24"/>
        </w:rPr>
      </w:pPr>
      <w:r>
        <w:rPr>
          <w:sz w:val="24"/>
          <w:szCs w:val="24"/>
        </w:rPr>
        <w:t xml:space="preserve">Примечание: для прогрева жилых домов и зданий города, в течение 5 дней после перехода на зимний режим теплоснабжения, температуру сетевой воды в подающем трубопроводе города выдерживают </w:t>
      </w:r>
      <w:r>
        <w:rPr>
          <w:sz w:val="24"/>
          <w:szCs w:val="24"/>
          <w:lang w:val="en-US"/>
        </w:rPr>
        <w:t>t</w:t>
      </w:r>
      <w:r>
        <w:rPr>
          <w:sz w:val="24"/>
          <w:szCs w:val="24"/>
          <w:vertAlign w:val="subscript"/>
        </w:rPr>
        <w:t>1</w:t>
      </w:r>
      <w:r>
        <w:rPr>
          <w:sz w:val="24"/>
          <w:szCs w:val="24"/>
        </w:rPr>
        <w:t>=90</w:t>
      </w:r>
      <w:r>
        <w:rPr>
          <w:sz w:val="24"/>
          <w:szCs w:val="24"/>
          <w:vertAlign w:val="superscript"/>
        </w:rPr>
        <w:t>о</w:t>
      </w:r>
      <w:r>
        <w:rPr>
          <w:sz w:val="24"/>
          <w:szCs w:val="24"/>
        </w:rPr>
        <w:t>С. Повышение температуры в подающем трубопроводе города, осуществляется по письменному подтверждению главного инженера МУП «КПП» с указанием периода выдержки указанной температуры</w:t>
      </w:r>
    </w:p>
    <w:p w:rsidR="00BA4C0E" w:rsidRDefault="00BA4C0E" w:rsidP="00747603">
      <w:pPr>
        <w:pStyle w:val="a3"/>
        <w:spacing w:line="360" w:lineRule="auto"/>
        <w:ind w:left="0" w:firstLine="709"/>
        <w:jc w:val="both"/>
        <w:rPr>
          <w:sz w:val="24"/>
          <w:szCs w:val="24"/>
        </w:rPr>
      </w:pPr>
      <w:r w:rsidRPr="009E69AB">
        <w:rPr>
          <w:b/>
          <w:sz w:val="24"/>
          <w:szCs w:val="24"/>
        </w:rPr>
        <w:t>Режим 2</w:t>
      </w:r>
      <w:r>
        <w:rPr>
          <w:sz w:val="24"/>
          <w:szCs w:val="24"/>
        </w:rPr>
        <w:t xml:space="preserve"> осуществляется в диапазоне температур наружного воздуха от -4</w:t>
      </w:r>
      <w:r>
        <w:rPr>
          <w:sz w:val="24"/>
          <w:szCs w:val="24"/>
          <w:vertAlign w:val="superscript"/>
        </w:rPr>
        <w:t>о</w:t>
      </w:r>
      <w:r>
        <w:rPr>
          <w:sz w:val="24"/>
          <w:szCs w:val="24"/>
        </w:rPr>
        <w:t>С до -9</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изменение температуры сетевой воды в подающих трубопроводах теплосети от 78÷82</w:t>
      </w:r>
      <w:r>
        <w:rPr>
          <w:sz w:val="24"/>
          <w:szCs w:val="24"/>
          <w:vertAlign w:val="superscript"/>
        </w:rPr>
        <w:t>о</w:t>
      </w:r>
      <w:r>
        <w:rPr>
          <w:sz w:val="24"/>
          <w:szCs w:val="24"/>
        </w:rPr>
        <w:t>С до 93÷100</w:t>
      </w:r>
      <w:r>
        <w:rPr>
          <w:sz w:val="24"/>
          <w:szCs w:val="24"/>
          <w:vertAlign w:val="superscript"/>
        </w:rPr>
        <w:t>о</w:t>
      </w:r>
      <w:r>
        <w:rPr>
          <w:sz w:val="24"/>
          <w:szCs w:val="24"/>
        </w:rPr>
        <w:t>С в зависимости от температуры наружного воздуха и скорости ветра;</w:t>
      </w:r>
    </w:p>
    <w:p w:rsidR="00BA4C0E" w:rsidRDefault="00BA4C0E" w:rsidP="00747603">
      <w:pPr>
        <w:pStyle w:val="a3"/>
        <w:spacing w:line="360" w:lineRule="auto"/>
        <w:ind w:left="0" w:firstLine="709"/>
        <w:jc w:val="both"/>
        <w:rPr>
          <w:sz w:val="24"/>
          <w:szCs w:val="24"/>
        </w:rPr>
      </w:pPr>
      <w:r>
        <w:rPr>
          <w:sz w:val="24"/>
          <w:szCs w:val="24"/>
        </w:rPr>
        <w:t>- ГВС осуществляется из подающего трубопровода.</w:t>
      </w:r>
    </w:p>
    <w:p w:rsidR="00BA4C0E" w:rsidRDefault="00BA4C0E" w:rsidP="00747603">
      <w:pPr>
        <w:pStyle w:val="a3"/>
        <w:spacing w:line="360" w:lineRule="auto"/>
        <w:ind w:left="0" w:firstLine="709"/>
        <w:jc w:val="both"/>
        <w:rPr>
          <w:sz w:val="24"/>
          <w:szCs w:val="24"/>
        </w:rPr>
      </w:pPr>
      <w:r w:rsidRPr="009E69AB">
        <w:rPr>
          <w:b/>
          <w:sz w:val="24"/>
          <w:szCs w:val="24"/>
        </w:rPr>
        <w:t>Режим 3</w:t>
      </w:r>
      <w:r>
        <w:rPr>
          <w:sz w:val="24"/>
          <w:szCs w:val="24"/>
        </w:rPr>
        <w:t xml:space="preserve"> осуществляется в диапазоне температур наружного воздуха от -9</w:t>
      </w:r>
      <w:r>
        <w:rPr>
          <w:sz w:val="24"/>
          <w:szCs w:val="24"/>
          <w:vertAlign w:val="superscript"/>
        </w:rPr>
        <w:t>о</w:t>
      </w:r>
      <w:r>
        <w:rPr>
          <w:sz w:val="24"/>
          <w:szCs w:val="24"/>
        </w:rPr>
        <w:t>С до -17</w:t>
      </w:r>
      <w:r>
        <w:rPr>
          <w:sz w:val="24"/>
          <w:szCs w:val="24"/>
          <w:vertAlign w:val="superscript"/>
        </w:rPr>
        <w:t>о</w:t>
      </w:r>
      <w:r>
        <w:rPr>
          <w:sz w:val="24"/>
          <w:szCs w:val="24"/>
        </w:rPr>
        <w:t>С.</w:t>
      </w:r>
    </w:p>
    <w:p w:rsidR="00BA4C0E" w:rsidRDefault="00BA4C0E" w:rsidP="00747603">
      <w:pPr>
        <w:pStyle w:val="a3"/>
        <w:spacing w:line="360" w:lineRule="auto"/>
        <w:ind w:left="0" w:firstLine="709"/>
        <w:jc w:val="both"/>
        <w:rPr>
          <w:sz w:val="24"/>
          <w:szCs w:val="24"/>
        </w:rPr>
      </w:pPr>
      <w:r>
        <w:rPr>
          <w:sz w:val="24"/>
          <w:szCs w:val="24"/>
        </w:rPr>
        <w:t>Для данного режима характерно следующее:</w:t>
      </w:r>
    </w:p>
    <w:p w:rsidR="00BA4C0E" w:rsidRDefault="00BA4C0E" w:rsidP="00747603">
      <w:pPr>
        <w:pStyle w:val="a3"/>
        <w:spacing w:line="360" w:lineRule="auto"/>
        <w:ind w:left="0" w:firstLine="709"/>
        <w:jc w:val="both"/>
        <w:rPr>
          <w:sz w:val="24"/>
          <w:szCs w:val="24"/>
        </w:rPr>
      </w:pPr>
      <w:r>
        <w:rPr>
          <w:sz w:val="24"/>
          <w:szCs w:val="24"/>
        </w:rPr>
        <w:t xml:space="preserve">- изменение температуры сетевой воды в подающих трубопроводах и теплосети </w:t>
      </w:r>
      <w:r>
        <w:rPr>
          <w:sz w:val="24"/>
          <w:szCs w:val="24"/>
        </w:rPr>
        <w:br/>
        <w:t>от 93÷100</w:t>
      </w:r>
      <w:r>
        <w:rPr>
          <w:sz w:val="24"/>
          <w:szCs w:val="24"/>
          <w:vertAlign w:val="superscript"/>
        </w:rPr>
        <w:t>о</w:t>
      </w:r>
      <w:r>
        <w:rPr>
          <w:sz w:val="24"/>
          <w:szCs w:val="24"/>
        </w:rPr>
        <w:t>С до 110</w:t>
      </w:r>
      <w:r>
        <w:rPr>
          <w:sz w:val="24"/>
          <w:szCs w:val="24"/>
          <w:vertAlign w:val="superscript"/>
        </w:rPr>
        <w:t>о</w:t>
      </w:r>
      <w:r>
        <w:rPr>
          <w:sz w:val="24"/>
          <w:szCs w:val="24"/>
        </w:rPr>
        <w:t xml:space="preserve">С, в зависимости от температуры наружного воздуха и скорости ветра. При достижении температуры сетевой воды в подающих трубопроводах </w:t>
      </w:r>
      <w:r>
        <w:rPr>
          <w:sz w:val="24"/>
          <w:szCs w:val="24"/>
          <w:lang w:val="en-US"/>
        </w:rPr>
        <w:t>t</w:t>
      </w:r>
      <w:r>
        <w:rPr>
          <w:sz w:val="24"/>
          <w:szCs w:val="24"/>
          <w:vertAlign w:val="subscript"/>
        </w:rPr>
        <w:t>1</w:t>
      </w:r>
      <w:r>
        <w:rPr>
          <w:sz w:val="24"/>
          <w:szCs w:val="24"/>
        </w:rPr>
        <w:t>=110</w:t>
      </w:r>
      <w:r>
        <w:rPr>
          <w:sz w:val="24"/>
          <w:szCs w:val="24"/>
          <w:vertAlign w:val="superscript"/>
        </w:rPr>
        <w:t>о</w:t>
      </w:r>
      <w:r>
        <w:rPr>
          <w:sz w:val="24"/>
          <w:szCs w:val="24"/>
        </w:rPr>
        <w:t>С влияние скорости ветра и снижение температуры наружного воздуха ниже -17</w:t>
      </w:r>
      <w:r>
        <w:rPr>
          <w:sz w:val="24"/>
          <w:szCs w:val="24"/>
          <w:vertAlign w:val="superscript"/>
        </w:rPr>
        <w:t>о</w:t>
      </w:r>
      <w:r>
        <w:rPr>
          <w:sz w:val="24"/>
          <w:szCs w:val="24"/>
        </w:rPr>
        <w:t>С не учитывается, температура сетевой воды остается постоянной;</w:t>
      </w:r>
    </w:p>
    <w:p w:rsidR="00BA4C0E" w:rsidRDefault="00BA4C0E" w:rsidP="00747603">
      <w:pPr>
        <w:pStyle w:val="a3"/>
        <w:spacing w:line="360" w:lineRule="auto"/>
        <w:ind w:left="0" w:firstLine="709"/>
        <w:jc w:val="both"/>
        <w:rPr>
          <w:sz w:val="24"/>
          <w:szCs w:val="24"/>
        </w:rPr>
      </w:pPr>
      <w:r>
        <w:rPr>
          <w:sz w:val="24"/>
          <w:szCs w:val="24"/>
        </w:rPr>
        <w:t>- ГВС осуществляется из обратного трубопровода.</w:t>
      </w:r>
    </w:p>
    <w:p w:rsidR="00BA4C0E" w:rsidRPr="00C56CE9" w:rsidRDefault="00BA4C0E" w:rsidP="00747603">
      <w:pPr>
        <w:pStyle w:val="a3"/>
        <w:spacing w:line="360" w:lineRule="auto"/>
        <w:ind w:left="0" w:firstLine="709"/>
        <w:jc w:val="both"/>
        <w:rPr>
          <w:sz w:val="24"/>
          <w:szCs w:val="24"/>
        </w:rPr>
      </w:pPr>
      <w:r w:rsidRPr="00C56CE9">
        <w:rPr>
          <w:sz w:val="24"/>
          <w:szCs w:val="24"/>
        </w:rPr>
        <w:t>Примечание: повышение температуры в подающем трубопроводе  теплосети более 100</w:t>
      </w:r>
      <w:r w:rsidRPr="00C56CE9">
        <w:rPr>
          <w:sz w:val="24"/>
          <w:szCs w:val="24"/>
          <w:vertAlign w:val="superscript"/>
        </w:rPr>
        <w:t>о</w:t>
      </w:r>
      <w:r w:rsidRPr="00C56CE9">
        <w:rPr>
          <w:sz w:val="24"/>
          <w:szCs w:val="24"/>
        </w:rPr>
        <w:t>С осуществляется по распоряжению ЗГИ по эксплуатации 1 очереди после доклада НС ЦО</w:t>
      </w:r>
      <w:proofErr w:type="gramStart"/>
      <w:r w:rsidRPr="00C56CE9">
        <w:rPr>
          <w:sz w:val="24"/>
          <w:szCs w:val="24"/>
        </w:rPr>
        <w:t>С(</w:t>
      </w:r>
      <w:proofErr w:type="gramEnd"/>
      <w:r w:rsidRPr="00C56CE9">
        <w:rPr>
          <w:sz w:val="24"/>
          <w:szCs w:val="24"/>
        </w:rPr>
        <w:t>ТСС), ДИЭ ОВ ЦЦР и письменного подтверждения главного инженера МУП «ККП», руководства МУ СП «Радуга», объект «Теплиц</w:t>
      </w:r>
      <w:r>
        <w:rPr>
          <w:sz w:val="24"/>
          <w:szCs w:val="24"/>
        </w:rPr>
        <w:t xml:space="preserve">а», рыбхоз «Смоленский», </w:t>
      </w:r>
      <w:proofErr w:type="spellStart"/>
      <w:r>
        <w:rPr>
          <w:sz w:val="24"/>
          <w:szCs w:val="24"/>
        </w:rPr>
        <w:t>СмАТЭ</w:t>
      </w:r>
      <w:proofErr w:type="spellEnd"/>
      <w:r>
        <w:rPr>
          <w:sz w:val="24"/>
          <w:szCs w:val="24"/>
        </w:rPr>
        <w:t xml:space="preserve">, </w:t>
      </w:r>
      <w:r w:rsidRPr="00C56CE9">
        <w:rPr>
          <w:sz w:val="24"/>
          <w:szCs w:val="24"/>
        </w:rPr>
        <w:t>ООО «Оксиген», ООО «</w:t>
      </w:r>
      <w:proofErr w:type="spellStart"/>
      <w:r w:rsidRPr="00C56CE9">
        <w:rPr>
          <w:sz w:val="24"/>
          <w:szCs w:val="24"/>
        </w:rPr>
        <w:t>Гидрострой</w:t>
      </w:r>
      <w:proofErr w:type="spellEnd"/>
      <w:r w:rsidRPr="00C56CE9">
        <w:rPr>
          <w:sz w:val="24"/>
          <w:szCs w:val="24"/>
        </w:rPr>
        <w:t>»</w:t>
      </w:r>
      <w:r w:rsidR="00A106D6">
        <w:rPr>
          <w:sz w:val="24"/>
          <w:szCs w:val="24"/>
        </w:rPr>
        <w:t>, ООО «</w:t>
      </w:r>
      <w:proofErr w:type="spellStart"/>
      <w:r w:rsidR="00A106D6">
        <w:rPr>
          <w:sz w:val="24"/>
          <w:szCs w:val="24"/>
        </w:rPr>
        <w:t>Десстрой</w:t>
      </w:r>
      <w:proofErr w:type="spellEnd"/>
      <w:r w:rsidR="00A106D6">
        <w:rPr>
          <w:sz w:val="24"/>
          <w:szCs w:val="24"/>
        </w:rPr>
        <w:t xml:space="preserve">», «САЭР», </w:t>
      </w:r>
      <w:r w:rsidRPr="00C56CE9">
        <w:rPr>
          <w:sz w:val="24"/>
          <w:szCs w:val="24"/>
        </w:rPr>
        <w:t>АО «</w:t>
      </w:r>
      <w:proofErr w:type="spellStart"/>
      <w:r>
        <w:rPr>
          <w:sz w:val="24"/>
          <w:szCs w:val="24"/>
        </w:rPr>
        <w:t>Атомэнергоремонт</w:t>
      </w:r>
      <w:proofErr w:type="spellEnd"/>
      <w:r>
        <w:rPr>
          <w:sz w:val="24"/>
          <w:szCs w:val="24"/>
        </w:rPr>
        <w:t>», ООО</w:t>
      </w:r>
      <w:r w:rsidRPr="00C56CE9">
        <w:rPr>
          <w:sz w:val="24"/>
          <w:szCs w:val="24"/>
        </w:rPr>
        <w:t>«ЭЦМ</w:t>
      </w:r>
      <w:r w:rsidR="00A106D6">
        <w:rPr>
          <w:sz w:val="24"/>
          <w:szCs w:val="24"/>
        </w:rPr>
        <w:t xml:space="preserve"> - Десногорск»</w:t>
      </w:r>
      <w:r w:rsidRPr="00C56CE9">
        <w:rPr>
          <w:sz w:val="24"/>
          <w:szCs w:val="24"/>
        </w:rPr>
        <w:t>, ООО «</w:t>
      </w:r>
      <w:proofErr w:type="spellStart"/>
      <w:r w:rsidRPr="00C56CE9">
        <w:rPr>
          <w:sz w:val="24"/>
          <w:szCs w:val="24"/>
        </w:rPr>
        <w:t>Стройтех</w:t>
      </w:r>
      <w:r>
        <w:rPr>
          <w:sz w:val="24"/>
          <w:szCs w:val="24"/>
        </w:rPr>
        <w:t>индустрия</w:t>
      </w:r>
      <w:proofErr w:type="spellEnd"/>
      <w:r>
        <w:rPr>
          <w:sz w:val="24"/>
          <w:szCs w:val="24"/>
        </w:rPr>
        <w:t>», ОАО «</w:t>
      </w:r>
      <w:proofErr w:type="spellStart"/>
      <w:r>
        <w:rPr>
          <w:sz w:val="24"/>
          <w:szCs w:val="24"/>
        </w:rPr>
        <w:t>ЭлС</w:t>
      </w:r>
      <w:proofErr w:type="spellEnd"/>
      <w:r>
        <w:rPr>
          <w:sz w:val="24"/>
          <w:szCs w:val="24"/>
        </w:rPr>
        <w:t>», ООО фирма</w:t>
      </w:r>
      <w:r w:rsidRPr="00C56CE9">
        <w:rPr>
          <w:sz w:val="24"/>
          <w:szCs w:val="24"/>
        </w:rPr>
        <w:t xml:space="preserve"> «Малая механизация», ЗАО «НЭ НЭПТ» об окончании переключения ГВС на обратный трубопровод узлов </w:t>
      </w:r>
      <w:proofErr w:type="gramStart"/>
      <w:r w:rsidRPr="00C56CE9">
        <w:rPr>
          <w:sz w:val="24"/>
          <w:szCs w:val="24"/>
        </w:rPr>
        <w:t>тепло</w:t>
      </w:r>
      <w:r>
        <w:rPr>
          <w:sz w:val="24"/>
          <w:szCs w:val="24"/>
        </w:rPr>
        <w:t>-</w:t>
      </w:r>
      <w:r w:rsidRPr="00C56CE9">
        <w:rPr>
          <w:sz w:val="24"/>
          <w:szCs w:val="24"/>
        </w:rPr>
        <w:t>водоснабжения</w:t>
      </w:r>
      <w:proofErr w:type="gramEnd"/>
      <w:r w:rsidRPr="00C56CE9">
        <w:rPr>
          <w:sz w:val="24"/>
          <w:szCs w:val="24"/>
        </w:rPr>
        <w:t xml:space="preserve"> (при отсутствии регулятора ГВС).</w:t>
      </w:r>
    </w:p>
    <w:p w:rsidR="00BA4C0E" w:rsidRPr="003F45DB" w:rsidRDefault="00BA4C0E" w:rsidP="00747603">
      <w:pPr>
        <w:pStyle w:val="a3"/>
        <w:spacing w:line="360" w:lineRule="auto"/>
        <w:ind w:left="0" w:firstLine="709"/>
        <w:jc w:val="both"/>
      </w:pPr>
      <w:r w:rsidRPr="003F45DB">
        <w:rPr>
          <w:sz w:val="24"/>
          <w:szCs w:val="24"/>
        </w:rPr>
        <w:lastRenderedPageBreak/>
        <w:t xml:space="preserve">Летний режим вводится в действие по окончании отопительного сезона. Параметры сетевой воды и схемы теплоснабжения определяются режимной картой «Теплоснабжение города и </w:t>
      </w:r>
      <w:proofErr w:type="spellStart"/>
      <w:r w:rsidRPr="003F45DB">
        <w:rPr>
          <w:sz w:val="24"/>
          <w:szCs w:val="24"/>
        </w:rPr>
        <w:t>промзоны</w:t>
      </w:r>
      <w:proofErr w:type="spellEnd"/>
      <w:r w:rsidRPr="003F45DB">
        <w:rPr>
          <w:sz w:val="24"/>
          <w:szCs w:val="24"/>
        </w:rPr>
        <w:t xml:space="preserve"> САЭС на летний период»</w:t>
      </w:r>
      <w:r>
        <w:rPr>
          <w:sz w:val="24"/>
          <w:szCs w:val="24"/>
        </w:rPr>
        <w:t>.</w:t>
      </w:r>
    </w:p>
    <w:p w:rsidR="00BA4C0E" w:rsidRDefault="00BA4C0E" w:rsidP="003A3AAA">
      <w:pPr>
        <w:pStyle w:val="a3"/>
        <w:spacing w:line="360" w:lineRule="auto"/>
        <w:ind w:left="0"/>
        <w:jc w:val="both"/>
        <w:rPr>
          <w:sz w:val="24"/>
          <w:szCs w:val="24"/>
        </w:rPr>
      </w:pPr>
    </w:p>
    <w:p w:rsidR="00BA4C0E" w:rsidRPr="000F1CF6" w:rsidRDefault="00BA4C0E" w:rsidP="000F1CF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r w:rsidRPr="000F1CF6">
        <w:rPr>
          <w:rFonts w:ascii="Times New Roman" w:hAnsi="Times New Roman" w:cs="Arial"/>
          <w:b/>
          <w:bCs/>
          <w:sz w:val="24"/>
          <w:szCs w:val="24"/>
          <w:lang w:eastAsia="ru-RU"/>
        </w:rPr>
        <w:t>1.4</w:t>
      </w:r>
      <w:r>
        <w:rPr>
          <w:rFonts w:ascii="Times New Roman" w:hAnsi="Times New Roman" w:cs="Arial"/>
          <w:b/>
          <w:bCs/>
          <w:sz w:val="24"/>
          <w:szCs w:val="24"/>
          <w:lang w:eastAsia="ru-RU"/>
        </w:rPr>
        <w:t>.</w:t>
      </w:r>
      <w:r w:rsidRPr="000F1CF6">
        <w:rPr>
          <w:rFonts w:ascii="Times New Roman" w:hAnsi="Times New Roman" w:cs="Arial"/>
          <w:b/>
          <w:bCs/>
          <w:sz w:val="24"/>
          <w:szCs w:val="24"/>
          <w:lang w:eastAsia="ru-RU"/>
        </w:rPr>
        <w:t xml:space="preserve"> Зоны действия источников тепловой энергии</w:t>
      </w:r>
    </w:p>
    <w:p w:rsidR="00BA4C0E" w:rsidRPr="000F1CF6" w:rsidRDefault="00BA4C0E" w:rsidP="000F1CF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p>
    <w:p w:rsidR="00BA4C0E" w:rsidRPr="000F1CF6" w:rsidRDefault="00BA4C0E" w:rsidP="000F1CF6">
      <w:pPr>
        <w:spacing w:after="0" w:line="360" w:lineRule="auto"/>
        <w:ind w:firstLine="709"/>
        <w:jc w:val="both"/>
        <w:rPr>
          <w:rFonts w:ascii="Times New Roman" w:hAnsi="Times New Roman"/>
          <w:sz w:val="24"/>
          <w:szCs w:val="24"/>
          <w:lang w:eastAsia="ru-RU"/>
        </w:rPr>
      </w:pPr>
      <w:r w:rsidRPr="000F1CF6">
        <w:rPr>
          <w:rFonts w:ascii="Times New Roman" w:hAnsi="Times New Roman"/>
          <w:sz w:val="24"/>
          <w:szCs w:val="24"/>
          <w:lang w:eastAsia="ru-RU"/>
        </w:rPr>
        <w:t>Контуры зон действия источника тепловой энергии устанавливаются по конечным потребителям, подключенным к тепловым сетям источника тепловой энергии</w:t>
      </w:r>
    </w:p>
    <w:p w:rsidR="00BA4C0E" w:rsidRDefault="00BA4C0E" w:rsidP="000F1CF6">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Зона действия С</w:t>
      </w:r>
      <w:r w:rsidRPr="000F1CF6">
        <w:rPr>
          <w:rFonts w:ascii="Times New Roman" w:hAnsi="Times New Roman"/>
          <w:sz w:val="24"/>
          <w:szCs w:val="24"/>
          <w:lang w:eastAsia="ru-RU"/>
        </w:rPr>
        <w:t>АЭС включает всю территорию муниципального городского поселения и определяется следующими значениями, представленными  в таблице № 13.</w:t>
      </w:r>
    </w:p>
    <w:p w:rsidR="00BA4C0E" w:rsidRDefault="00BA4C0E" w:rsidP="000F1CF6">
      <w:pPr>
        <w:spacing w:after="0" w:line="360" w:lineRule="auto"/>
        <w:ind w:firstLine="709"/>
        <w:jc w:val="both"/>
        <w:rPr>
          <w:rFonts w:ascii="Times New Roman" w:hAnsi="Times New Roman"/>
          <w:sz w:val="24"/>
          <w:szCs w:val="24"/>
          <w:lang w:eastAsia="ru-RU"/>
        </w:rPr>
      </w:pPr>
    </w:p>
    <w:p w:rsidR="00BA4C0E" w:rsidRPr="000F1CF6" w:rsidRDefault="00BA4C0E" w:rsidP="000F1CF6">
      <w:pPr>
        <w:spacing w:after="0" w:line="360" w:lineRule="auto"/>
        <w:ind w:firstLine="709"/>
        <w:jc w:val="both"/>
        <w:rPr>
          <w:rFonts w:ascii="Times New Roman" w:hAnsi="Times New Roman"/>
          <w:sz w:val="24"/>
          <w:szCs w:val="24"/>
          <w:lang w:eastAsia="ru-RU"/>
        </w:rPr>
      </w:pPr>
    </w:p>
    <w:p w:rsidR="00BA4C0E" w:rsidRPr="000F1CF6" w:rsidRDefault="00BA4C0E" w:rsidP="000F1CF6">
      <w:pPr>
        <w:spacing w:after="0" w:line="360" w:lineRule="auto"/>
        <w:ind w:left="426"/>
        <w:jc w:val="both"/>
        <w:rPr>
          <w:rFonts w:ascii="Times New Roman" w:hAnsi="Times New Roman"/>
          <w:sz w:val="24"/>
          <w:szCs w:val="24"/>
          <w:lang w:eastAsia="ru-RU"/>
        </w:rPr>
      </w:pPr>
      <w:r>
        <w:rPr>
          <w:rFonts w:ascii="Times New Roman" w:hAnsi="Times New Roman"/>
          <w:sz w:val="24"/>
          <w:szCs w:val="24"/>
          <w:lang w:eastAsia="ru-RU"/>
        </w:rPr>
        <w:t>Таблица № 11</w:t>
      </w:r>
      <w:r w:rsidRPr="000F1CF6">
        <w:rPr>
          <w:rFonts w:ascii="Times New Roman" w:hAnsi="Times New Roman"/>
          <w:sz w:val="24"/>
          <w:szCs w:val="24"/>
          <w:lang w:eastAsia="ru-RU"/>
        </w:rPr>
        <w:t xml:space="preserve"> – Размеры зоны действия источника теплоты г. Десногорска.</w:t>
      </w:r>
    </w:p>
    <w:tbl>
      <w:tblPr>
        <w:tblpPr w:leftFromText="180" w:rightFromText="180" w:vertAnchor="text" w:horzAnchor="margin" w:tblpX="108" w:tblpY="2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0"/>
        <w:gridCol w:w="2336"/>
        <w:gridCol w:w="2329"/>
        <w:gridCol w:w="3373"/>
      </w:tblGrid>
      <w:tr w:rsidR="00BA4C0E" w:rsidRPr="007768FB" w:rsidTr="001D2936">
        <w:tc>
          <w:tcPr>
            <w:tcW w:w="10368" w:type="dxa"/>
            <w:gridSpan w:val="4"/>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 xml:space="preserve">Максимальное удаление точки подключения потребителей от источника тепловой энергии, </w:t>
            </w:r>
            <w:proofErr w:type="gramStart"/>
            <w:r w:rsidRPr="000F1CF6">
              <w:rPr>
                <w:rFonts w:ascii="Times New Roman" w:hAnsi="Times New Roman"/>
                <w:i/>
                <w:sz w:val="24"/>
                <w:szCs w:val="24"/>
                <w:lang w:eastAsia="ru-RU"/>
              </w:rPr>
              <w:t>м</w:t>
            </w:r>
            <w:proofErr w:type="gramEnd"/>
          </w:p>
        </w:tc>
      </w:tr>
      <w:tr w:rsidR="00BA4C0E" w:rsidRPr="007768FB" w:rsidTr="001D2936">
        <w:tc>
          <w:tcPr>
            <w:tcW w:w="2330"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1</w:t>
            </w:r>
          </w:p>
        </w:tc>
        <w:tc>
          <w:tcPr>
            <w:tcW w:w="2336"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2</w:t>
            </w:r>
          </w:p>
        </w:tc>
        <w:tc>
          <w:tcPr>
            <w:tcW w:w="2329"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3</w:t>
            </w:r>
          </w:p>
        </w:tc>
        <w:tc>
          <w:tcPr>
            <w:tcW w:w="3373"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4</w:t>
            </w:r>
          </w:p>
        </w:tc>
      </w:tr>
      <w:tr w:rsidR="00BA4C0E" w:rsidRPr="007768FB" w:rsidTr="001D2936">
        <w:tc>
          <w:tcPr>
            <w:tcW w:w="2330" w:type="dxa"/>
            <w:vAlign w:val="center"/>
          </w:tcPr>
          <w:p w:rsidR="00BA4C0E" w:rsidRPr="000F1CF6" w:rsidRDefault="00BA4C0E" w:rsidP="000F1CF6">
            <w:pPr>
              <w:spacing w:after="0" w:line="240" w:lineRule="auto"/>
              <w:jc w:val="center"/>
              <w:rPr>
                <w:rFonts w:ascii="Times New Roman" w:hAnsi="Times New Roman"/>
                <w:i/>
                <w:sz w:val="24"/>
                <w:szCs w:val="24"/>
                <w:lang w:eastAsia="ru-RU"/>
              </w:rPr>
            </w:pPr>
            <w:r w:rsidRPr="000F1CF6">
              <w:rPr>
                <w:rFonts w:ascii="Times New Roman" w:hAnsi="Times New Roman"/>
                <w:i/>
                <w:sz w:val="24"/>
                <w:szCs w:val="24"/>
                <w:lang w:eastAsia="ru-RU"/>
              </w:rPr>
              <w:t>на север</w:t>
            </w:r>
          </w:p>
        </w:tc>
        <w:tc>
          <w:tcPr>
            <w:tcW w:w="2336" w:type="dxa"/>
            <w:vAlign w:val="center"/>
          </w:tcPr>
          <w:p w:rsidR="00BA4C0E" w:rsidRPr="000F1CF6" w:rsidRDefault="00BA4C0E" w:rsidP="000F1CF6">
            <w:pPr>
              <w:spacing w:after="0" w:line="240" w:lineRule="auto"/>
              <w:jc w:val="center"/>
              <w:rPr>
                <w:rFonts w:ascii="Times New Roman" w:hAnsi="Times New Roman"/>
                <w:i/>
                <w:sz w:val="24"/>
                <w:szCs w:val="24"/>
                <w:lang w:eastAsia="ru-RU"/>
              </w:rPr>
            </w:pPr>
            <w:r w:rsidRPr="000F1CF6">
              <w:rPr>
                <w:rFonts w:ascii="Times New Roman" w:hAnsi="Times New Roman"/>
                <w:i/>
                <w:sz w:val="24"/>
                <w:szCs w:val="24"/>
                <w:lang w:eastAsia="ru-RU"/>
              </w:rPr>
              <w:t>на восток</w:t>
            </w:r>
          </w:p>
        </w:tc>
        <w:tc>
          <w:tcPr>
            <w:tcW w:w="2329" w:type="dxa"/>
            <w:vAlign w:val="center"/>
          </w:tcPr>
          <w:p w:rsidR="00BA4C0E" w:rsidRPr="000F1CF6" w:rsidRDefault="00BA4C0E" w:rsidP="000F1CF6">
            <w:pPr>
              <w:spacing w:after="0" w:line="240" w:lineRule="auto"/>
              <w:jc w:val="center"/>
              <w:rPr>
                <w:rFonts w:ascii="Times New Roman" w:hAnsi="Times New Roman"/>
                <w:i/>
                <w:sz w:val="24"/>
                <w:szCs w:val="24"/>
                <w:lang w:eastAsia="ru-RU"/>
              </w:rPr>
            </w:pPr>
            <w:r w:rsidRPr="000F1CF6">
              <w:rPr>
                <w:rFonts w:ascii="Times New Roman" w:hAnsi="Times New Roman"/>
                <w:i/>
                <w:sz w:val="24"/>
                <w:szCs w:val="24"/>
                <w:lang w:eastAsia="ru-RU"/>
              </w:rPr>
              <w:t>на юг</w:t>
            </w:r>
          </w:p>
        </w:tc>
        <w:tc>
          <w:tcPr>
            <w:tcW w:w="3373" w:type="dxa"/>
            <w:vAlign w:val="center"/>
          </w:tcPr>
          <w:p w:rsidR="00BA4C0E" w:rsidRPr="000F1CF6" w:rsidRDefault="00BA4C0E" w:rsidP="000F1CF6">
            <w:pPr>
              <w:spacing w:after="0" w:line="240" w:lineRule="auto"/>
              <w:jc w:val="center"/>
              <w:rPr>
                <w:rFonts w:ascii="Times New Roman" w:hAnsi="Times New Roman"/>
                <w:i/>
                <w:sz w:val="24"/>
                <w:szCs w:val="24"/>
                <w:lang w:eastAsia="ru-RU"/>
              </w:rPr>
            </w:pPr>
            <w:r w:rsidRPr="000F1CF6">
              <w:rPr>
                <w:rFonts w:ascii="Times New Roman" w:hAnsi="Times New Roman"/>
                <w:i/>
                <w:sz w:val="24"/>
                <w:szCs w:val="24"/>
                <w:lang w:eastAsia="ru-RU"/>
              </w:rPr>
              <w:t>на запад</w:t>
            </w:r>
          </w:p>
        </w:tc>
      </w:tr>
      <w:tr w:rsidR="00BA4C0E" w:rsidRPr="007768FB" w:rsidTr="001D2936">
        <w:tc>
          <w:tcPr>
            <w:tcW w:w="10368" w:type="dxa"/>
            <w:gridSpan w:val="4"/>
          </w:tcPr>
          <w:p w:rsidR="00BA4C0E" w:rsidRPr="000F1CF6" w:rsidRDefault="00BA4C0E" w:rsidP="000F1CF6">
            <w:pPr>
              <w:spacing w:after="0" w:line="240" w:lineRule="auto"/>
              <w:jc w:val="center"/>
              <w:rPr>
                <w:rFonts w:ascii="Times New Roman" w:hAnsi="Times New Roman"/>
                <w:b/>
                <w:sz w:val="24"/>
                <w:szCs w:val="24"/>
                <w:lang w:eastAsia="ru-RU"/>
              </w:rPr>
            </w:pPr>
            <w:r w:rsidRPr="000F1CF6">
              <w:rPr>
                <w:rFonts w:ascii="Times New Roman" w:hAnsi="Times New Roman"/>
                <w:b/>
                <w:sz w:val="24"/>
                <w:szCs w:val="24"/>
                <w:lang w:eastAsia="ru-RU"/>
              </w:rPr>
              <w:t>Смоленская АЭС</w:t>
            </w:r>
          </w:p>
        </w:tc>
      </w:tr>
      <w:tr w:rsidR="00BA4C0E" w:rsidRPr="007768FB" w:rsidTr="001D2936">
        <w:tc>
          <w:tcPr>
            <w:tcW w:w="2330"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0</w:t>
            </w:r>
          </w:p>
        </w:tc>
        <w:tc>
          <w:tcPr>
            <w:tcW w:w="2336"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4640</w:t>
            </w:r>
          </w:p>
        </w:tc>
        <w:tc>
          <w:tcPr>
            <w:tcW w:w="2329"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4240</w:t>
            </w:r>
          </w:p>
        </w:tc>
        <w:tc>
          <w:tcPr>
            <w:tcW w:w="3373" w:type="dxa"/>
          </w:tcPr>
          <w:p w:rsidR="00BA4C0E" w:rsidRPr="000F1CF6" w:rsidRDefault="00BA4C0E" w:rsidP="000F1CF6">
            <w:pPr>
              <w:spacing w:after="0" w:line="240" w:lineRule="auto"/>
              <w:jc w:val="center"/>
              <w:rPr>
                <w:rFonts w:ascii="Times New Roman" w:hAnsi="Times New Roman"/>
                <w:sz w:val="24"/>
                <w:szCs w:val="24"/>
                <w:lang w:eastAsia="ru-RU"/>
              </w:rPr>
            </w:pPr>
            <w:r w:rsidRPr="000F1CF6">
              <w:rPr>
                <w:rFonts w:ascii="Times New Roman" w:hAnsi="Times New Roman"/>
                <w:sz w:val="24"/>
                <w:szCs w:val="24"/>
                <w:lang w:eastAsia="ru-RU"/>
              </w:rPr>
              <w:t>0</w:t>
            </w:r>
          </w:p>
        </w:tc>
      </w:tr>
    </w:tbl>
    <w:p w:rsidR="00BA4C0E" w:rsidRPr="000F1CF6" w:rsidRDefault="00BA4C0E" w:rsidP="000F1CF6">
      <w:pPr>
        <w:spacing w:after="0" w:line="240" w:lineRule="auto"/>
        <w:ind w:firstLine="709"/>
        <w:rPr>
          <w:rFonts w:ascii="Times New Roman" w:hAnsi="Times New Roman"/>
          <w:sz w:val="24"/>
          <w:szCs w:val="24"/>
          <w:lang w:eastAsia="ru-RU"/>
        </w:rPr>
      </w:pPr>
    </w:p>
    <w:p w:rsidR="00BA4C0E" w:rsidRPr="000F1CF6" w:rsidRDefault="00BA4C0E" w:rsidP="000F1CF6">
      <w:pPr>
        <w:spacing w:after="0" w:line="240" w:lineRule="auto"/>
        <w:ind w:firstLine="709"/>
        <w:rPr>
          <w:rFonts w:ascii="Times New Roman" w:hAnsi="Times New Roman"/>
          <w:sz w:val="24"/>
          <w:szCs w:val="24"/>
          <w:lang w:eastAsia="ru-RU"/>
        </w:rPr>
      </w:pPr>
    </w:p>
    <w:p w:rsidR="00BA4C0E" w:rsidRDefault="00BA4C0E" w:rsidP="000F1CF6">
      <w:pPr>
        <w:keepNext/>
        <w:widowControl w:val="0"/>
        <w:autoSpaceDE w:val="0"/>
        <w:autoSpaceDN w:val="0"/>
        <w:adjustRightInd w:val="0"/>
        <w:spacing w:after="0" w:line="360" w:lineRule="auto"/>
        <w:ind w:firstLine="709"/>
        <w:jc w:val="both"/>
        <w:outlineLvl w:val="1"/>
        <w:rPr>
          <w:rFonts w:ascii="Times New Roman" w:hAnsi="Times New Roman" w:cs="Arial"/>
          <w:bCs/>
          <w:sz w:val="24"/>
          <w:szCs w:val="24"/>
          <w:lang w:eastAsia="ru-RU"/>
        </w:rPr>
      </w:pPr>
      <w:r w:rsidRPr="000F1CF6">
        <w:rPr>
          <w:rFonts w:ascii="Times New Roman" w:hAnsi="Times New Roman" w:cs="Arial"/>
          <w:bCs/>
          <w:sz w:val="24"/>
          <w:szCs w:val="24"/>
          <w:lang w:eastAsia="ru-RU"/>
        </w:rPr>
        <w:t xml:space="preserve">Можно предположить, что потребители г. Десногорска находятся в зоне </w:t>
      </w:r>
      <w:r>
        <w:rPr>
          <w:rFonts w:ascii="Times New Roman" w:hAnsi="Times New Roman" w:cs="Arial"/>
          <w:bCs/>
          <w:sz w:val="24"/>
          <w:szCs w:val="24"/>
          <w:lang w:eastAsia="ru-RU"/>
        </w:rPr>
        <w:t>эффективного радиуса действия</w:t>
      </w:r>
      <w:r w:rsidRPr="000F1CF6">
        <w:rPr>
          <w:rFonts w:ascii="Times New Roman" w:hAnsi="Times New Roman" w:cs="Arial"/>
          <w:bCs/>
          <w:sz w:val="24"/>
          <w:szCs w:val="24"/>
          <w:lang w:eastAsia="ru-RU"/>
        </w:rPr>
        <w:t xml:space="preserve"> существующего источника теплоты. При наличии резерва по мощности</w:t>
      </w:r>
      <w:r>
        <w:rPr>
          <w:rFonts w:ascii="Times New Roman" w:hAnsi="Times New Roman" w:cs="Arial"/>
          <w:bCs/>
          <w:sz w:val="24"/>
          <w:szCs w:val="24"/>
          <w:lang w:eastAsia="ru-RU"/>
        </w:rPr>
        <w:t>,</w:t>
      </w:r>
      <w:r w:rsidRPr="000F1CF6">
        <w:rPr>
          <w:rFonts w:ascii="Times New Roman" w:hAnsi="Times New Roman" w:cs="Arial"/>
          <w:bCs/>
          <w:sz w:val="24"/>
          <w:szCs w:val="24"/>
          <w:lang w:eastAsia="ru-RU"/>
        </w:rPr>
        <w:t xml:space="preserve"> подключение новых потребителей не потребует значительных капитальных затрат на модернизацию оборудования. Настоятельной необходимостью является лишь выполнение гидравлической увязки сетей с уточнением пьезометрических графиков.</w:t>
      </w:r>
    </w:p>
    <w:p w:rsidR="00BA4C0E" w:rsidRPr="000F1CF6" w:rsidRDefault="00BA4C0E" w:rsidP="00A106D6">
      <w:pPr>
        <w:keepNext/>
        <w:widowControl w:val="0"/>
        <w:autoSpaceDE w:val="0"/>
        <w:autoSpaceDN w:val="0"/>
        <w:adjustRightInd w:val="0"/>
        <w:spacing w:after="0" w:line="360" w:lineRule="auto"/>
        <w:jc w:val="both"/>
        <w:outlineLvl w:val="1"/>
        <w:rPr>
          <w:rFonts w:ascii="Times New Roman" w:hAnsi="Times New Roman" w:cs="Arial"/>
          <w:bCs/>
          <w:sz w:val="24"/>
          <w:szCs w:val="24"/>
          <w:lang w:eastAsia="ru-RU"/>
        </w:rPr>
      </w:pPr>
    </w:p>
    <w:p w:rsidR="00BA4C0E" w:rsidRPr="00AA4506" w:rsidRDefault="00BA4C0E" w:rsidP="00A106D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r w:rsidRPr="00AA4506">
        <w:rPr>
          <w:rFonts w:ascii="Times New Roman" w:hAnsi="Times New Roman" w:cs="Arial"/>
          <w:b/>
          <w:bCs/>
          <w:sz w:val="24"/>
          <w:szCs w:val="24"/>
          <w:lang w:eastAsia="ru-RU"/>
        </w:rPr>
        <w:t>1.5</w:t>
      </w:r>
      <w:r>
        <w:rPr>
          <w:rFonts w:ascii="Times New Roman" w:hAnsi="Times New Roman" w:cs="Arial"/>
          <w:b/>
          <w:bCs/>
          <w:sz w:val="24"/>
          <w:szCs w:val="24"/>
          <w:lang w:eastAsia="ru-RU"/>
        </w:rPr>
        <w:t>.</w:t>
      </w:r>
      <w:r w:rsidRPr="00AA4506">
        <w:rPr>
          <w:rFonts w:ascii="Times New Roman" w:hAnsi="Times New Roman" w:cs="Arial"/>
          <w:b/>
          <w:bCs/>
          <w:sz w:val="24"/>
          <w:szCs w:val="24"/>
          <w:lang w:eastAsia="ru-RU"/>
        </w:rPr>
        <w:t xml:space="preserve"> Тепловые нагрузки потребителей тепловой энергии, </w:t>
      </w:r>
      <w:r w:rsidRPr="00AA4506">
        <w:rPr>
          <w:rFonts w:ascii="Times New Roman" w:hAnsi="Times New Roman" w:cs="Arial"/>
          <w:b/>
          <w:bCs/>
          <w:sz w:val="24"/>
          <w:szCs w:val="24"/>
          <w:lang w:eastAsia="ru-RU"/>
        </w:rPr>
        <w:br/>
        <w:t xml:space="preserve">групп потребителей тепловой энергии в зонах действия источников </w:t>
      </w:r>
      <w:r w:rsidRPr="00AA4506">
        <w:rPr>
          <w:rFonts w:ascii="Times New Roman" w:hAnsi="Times New Roman" w:cs="Arial"/>
          <w:b/>
          <w:bCs/>
          <w:sz w:val="24"/>
          <w:szCs w:val="24"/>
          <w:lang w:eastAsia="ru-RU"/>
        </w:rPr>
        <w:br/>
        <w:t>тепловой энергии</w:t>
      </w:r>
    </w:p>
    <w:p w:rsidR="00BA4C0E" w:rsidRPr="00AA4506" w:rsidRDefault="00BA4C0E" w:rsidP="00AA4506">
      <w:pPr>
        <w:keepNext/>
        <w:widowControl w:val="0"/>
        <w:autoSpaceDE w:val="0"/>
        <w:autoSpaceDN w:val="0"/>
        <w:adjustRightInd w:val="0"/>
        <w:spacing w:after="0" w:line="240" w:lineRule="auto"/>
        <w:jc w:val="center"/>
        <w:outlineLvl w:val="1"/>
        <w:rPr>
          <w:rFonts w:ascii="Times New Roman" w:hAnsi="Times New Roman" w:cs="Arial"/>
          <w:b/>
          <w:bCs/>
          <w:sz w:val="24"/>
          <w:szCs w:val="24"/>
          <w:lang w:eastAsia="ru-RU"/>
        </w:rPr>
      </w:pPr>
    </w:p>
    <w:p w:rsidR="00BA4C0E" w:rsidRDefault="00BA4C0E" w:rsidP="008B5F52">
      <w:pPr>
        <w:spacing w:line="360" w:lineRule="auto"/>
        <w:ind w:firstLine="708"/>
        <w:jc w:val="both"/>
        <w:rPr>
          <w:rFonts w:ascii="Times New Roman" w:hAnsi="Times New Roman"/>
          <w:sz w:val="24"/>
          <w:szCs w:val="24"/>
          <w:lang w:eastAsia="ru-RU"/>
        </w:rPr>
      </w:pPr>
      <w:r w:rsidRPr="00AA4506">
        <w:rPr>
          <w:rFonts w:ascii="Times New Roman" w:hAnsi="Times New Roman"/>
          <w:sz w:val="24"/>
          <w:szCs w:val="24"/>
          <w:lang w:eastAsia="ru-RU"/>
        </w:rPr>
        <w:t xml:space="preserve">Общая площадь </w:t>
      </w:r>
      <w:r>
        <w:rPr>
          <w:rFonts w:ascii="Times New Roman" w:hAnsi="Times New Roman"/>
          <w:sz w:val="24"/>
          <w:szCs w:val="24"/>
          <w:lang w:eastAsia="ru-RU"/>
        </w:rPr>
        <w:t xml:space="preserve">жилого фонда города составила 714,5 </w:t>
      </w:r>
      <w:r w:rsidRPr="00AA4506">
        <w:rPr>
          <w:rFonts w:ascii="Times New Roman" w:hAnsi="Times New Roman"/>
          <w:sz w:val="24"/>
          <w:szCs w:val="24"/>
          <w:lang w:eastAsia="ru-RU"/>
        </w:rPr>
        <w:t> </w:t>
      </w:r>
      <w:r w:rsidRPr="00AA4506">
        <w:rPr>
          <w:rFonts w:ascii="Times New Roman" w:hAnsi="Times New Roman"/>
          <w:i/>
          <w:sz w:val="24"/>
          <w:szCs w:val="24"/>
          <w:lang w:eastAsia="ru-RU"/>
        </w:rPr>
        <w:t>тыс. м</w:t>
      </w:r>
      <w:proofErr w:type="gramStart"/>
      <w:r w:rsidRPr="00AA4506">
        <w:rPr>
          <w:rFonts w:ascii="Times New Roman" w:hAnsi="Times New Roman"/>
          <w:i/>
          <w:sz w:val="24"/>
          <w:szCs w:val="24"/>
          <w:vertAlign w:val="superscript"/>
          <w:lang w:eastAsia="ru-RU"/>
        </w:rPr>
        <w:t>2</w:t>
      </w:r>
      <w:proofErr w:type="gramEnd"/>
      <w:r w:rsidRPr="00AA4506">
        <w:rPr>
          <w:rFonts w:ascii="Times New Roman" w:hAnsi="Times New Roman"/>
          <w:sz w:val="24"/>
          <w:szCs w:val="24"/>
          <w:lang w:eastAsia="ru-RU"/>
        </w:rPr>
        <w:t xml:space="preserve">, в </w:t>
      </w:r>
      <w:proofErr w:type="spellStart"/>
      <w:r w:rsidRPr="00AA4506">
        <w:rPr>
          <w:rFonts w:ascii="Times New Roman" w:hAnsi="Times New Roman"/>
          <w:sz w:val="24"/>
          <w:szCs w:val="24"/>
          <w:lang w:eastAsia="ru-RU"/>
        </w:rPr>
        <w:t>т.ч</w:t>
      </w:r>
      <w:proofErr w:type="spellEnd"/>
      <w:r w:rsidRPr="00AA4506">
        <w:rPr>
          <w:rFonts w:ascii="Times New Roman" w:hAnsi="Times New Roman"/>
          <w:sz w:val="24"/>
          <w:szCs w:val="24"/>
          <w:lang w:eastAsia="ru-RU"/>
        </w:rPr>
        <w:t xml:space="preserve">. 121 многоквартирный жилой дом и </w:t>
      </w:r>
      <w:r>
        <w:rPr>
          <w:rFonts w:ascii="Times New Roman" w:hAnsi="Times New Roman"/>
          <w:sz w:val="24"/>
          <w:szCs w:val="24"/>
          <w:lang w:eastAsia="ru-RU"/>
        </w:rPr>
        <w:t>244</w:t>
      </w:r>
      <w:r w:rsidRPr="00AA4506">
        <w:rPr>
          <w:rFonts w:ascii="Times New Roman" w:hAnsi="Times New Roman"/>
          <w:sz w:val="24"/>
          <w:szCs w:val="24"/>
          <w:lang w:eastAsia="ru-RU"/>
        </w:rPr>
        <w:t> индивидуальных жилых дома.</w:t>
      </w:r>
    </w:p>
    <w:p w:rsidR="00BA4C0E" w:rsidRPr="00B2094E" w:rsidRDefault="00BA4C0E" w:rsidP="00B2094E">
      <w:pPr>
        <w:spacing w:line="360" w:lineRule="auto"/>
        <w:ind w:firstLine="709"/>
        <w:jc w:val="both"/>
        <w:rPr>
          <w:rFonts w:ascii="Times New Roman" w:hAnsi="Times New Roman"/>
          <w:sz w:val="24"/>
          <w:szCs w:val="24"/>
        </w:rPr>
      </w:pPr>
      <w:r>
        <w:rPr>
          <w:rFonts w:ascii="Times New Roman" w:hAnsi="Times New Roman"/>
          <w:sz w:val="24"/>
          <w:szCs w:val="24"/>
        </w:rPr>
        <w:t xml:space="preserve">В </w:t>
      </w:r>
      <w:r w:rsidRPr="00B2094E">
        <w:rPr>
          <w:rFonts w:ascii="Times New Roman" w:hAnsi="Times New Roman"/>
          <w:sz w:val="24"/>
          <w:szCs w:val="24"/>
        </w:rPr>
        <w:t>городе имеется достаточно большой объем морально устаревшего жилищного фонда с низкими потребительскими свойствами, который нуждается в ремонте и модернизации. В первую очередь это относится к общежитиям с коридорной системой проживания. Работа по ремонту и модернизации отдельных общежитий ведется и  часть общежитий, после проведенных работ, переведена в разряд жилых домов.</w:t>
      </w:r>
    </w:p>
    <w:p w:rsidR="00BA4C0E" w:rsidRPr="00B2094E" w:rsidRDefault="00BA4C0E" w:rsidP="00B2094E">
      <w:pPr>
        <w:spacing w:line="360" w:lineRule="auto"/>
        <w:ind w:firstLine="709"/>
        <w:jc w:val="both"/>
        <w:rPr>
          <w:rFonts w:ascii="Times New Roman" w:hAnsi="Times New Roman"/>
          <w:sz w:val="24"/>
          <w:szCs w:val="24"/>
        </w:rPr>
      </w:pPr>
      <w:r w:rsidRPr="00B2094E">
        <w:rPr>
          <w:rFonts w:ascii="Times New Roman" w:hAnsi="Times New Roman"/>
          <w:sz w:val="24"/>
          <w:szCs w:val="24"/>
        </w:rPr>
        <w:lastRenderedPageBreak/>
        <w:t>Аварийный  и ветхий жилищный фонд на территории муниципального образования «город Десногорск» Смоленской области отсутствует.</w:t>
      </w:r>
    </w:p>
    <w:p w:rsidR="00BA4C0E" w:rsidRPr="00E46F4F" w:rsidRDefault="00BA4C0E" w:rsidP="00B2094E">
      <w:pPr>
        <w:pStyle w:val="a5"/>
        <w:spacing w:line="360" w:lineRule="auto"/>
        <w:ind w:firstLine="709"/>
        <w:jc w:val="both"/>
      </w:pPr>
      <w:r w:rsidRPr="00E46F4F">
        <w:rPr>
          <w:b w:val="0"/>
        </w:rPr>
        <w:t>Ж</w:t>
      </w:r>
      <w:r>
        <w:rPr>
          <w:b w:val="0"/>
        </w:rPr>
        <w:t>илищный фонд города имеет износ</w:t>
      </w:r>
      <w:r w:rsidRPr="00E46F4F">
        <w:rPr>
          <w:b w:val="0"/>
        </w:rPr>
        <w:t xml:space="preserve"> до 30%</w:t>
      </w:r>
      <w:r w:rsidRPr="00E46F4F">
        <w:t xml:space="preserve">. </w:t>
      </w:r>
    </w:p>
    <w:p w:rsidR="00BA4C0E" w:rsidRPr="00E46F4F" w:rsidRDefault="00BA4C0E" w:rsidP="00B2094E">
      <w:pPr>
        <w:pStyle w:val="a5"/>
        <w:spacing w:line="360" w:lineRule="auto"/>
        <w:ind w:firstLine="709"/>
        <w:jc w:val="both"/>
        <w:rPr>
          <w:b w:val="0"/>
        </w:rPr>
      </w:pPr>
      <w:r w:rsidRPr="00E46F4F">
        <w:rPr>
          <w:b w:val="0"/>
        </w:rPr>
        <w:t xml:space="preserve">Тепловые нагрузки по коммунально-бытовым, общественным и производственным потребителям приведены в таблицах </w:t>
      </w:r>
      <w:r>
        <w:rPr>
          <w:b w:val="0"/>
        </w:rPr>
        <w:t>№</w:t>
      </w:r>
      <w:r w:rsidRPr="00E46F4F">
        <w:rPr>
          <w:b w:val="0"/>
        </w:rPr>
        <w:t xml:space="preserve">14 и </w:t>
      </w:r>
      <w:r>
        <w:rPr>
          <w:b w:val="0"/>
        </w:rPr>
        <w:t>№</w:t>
      </w:r>
      <w:r w:rsidRPr="00E46F4F">
        <w:rPr>
          <w:b w:val="0"/>
        </w:rPr>
        <w:t>15.</w:t>
      </w:r>
    </w:p>
    <w:p w:rsidR="00BA4C0E" w:rsidRPr="00E46F4F" w:rsidRDefault="00BA4C0E" w:rsidP="00B2094E">
      <w:pPr>
        <w:pStyle w:val="a3"/>
        <w:ind w:left="0" w:firstLine="709"/>
        <w:rPr>
          <w:sz w:val="24"/>
          <w:szCs w:val="24"/>
        </w:rPr>
      </w:pPr>
      <w:r w:rsidRPr="00E46F4F">
        <w:rPr>
          <w:sz w:val="24"/>
          <w:szCs w:val="24"/>
        </w:rPr>
        <w:t xml:space="preserve">Таблица </w:t>
      </w:r>
      <w:r>
        <w:rPr>
          <w:sz w:val="24"/>
          <w:szCs w:val="24"/>
        </w:rPr>
        <w:t>№ 12 -</w:t>
      </w:r>
      <w:r w:rsidRPr="00E46F4F">
        <w:rPr>
          <w:sz w:val="24"/>
          <w:szCs w:val="24"/>
        </w:rPr>
        <w:t xml:space="preserve"> Максимально-часовые нагрузки потребления.</w:t>
      </w:r>
    </w:p>
    <w:p w:rsidR="00BA4C0E" w:rsidRDefault="00BA4C0E" w:rsidP="00B2094E">
      <w:pPr>
        <w:pStyle w:val="a3"/>
        <w:spacing w:before="24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5104"/>
        <w:gridCol w:w="1559"/>
        <w:gridCol w:w="1276"/>
        <w:gridCol w:w="1310"/>
      </w:tblGrid>
      <w:tr w:rsidR="00BA4C0E" w:rsidTr="00A7462B">
        <w:trPr>
          <w:trHeight w:val="456"/>
          <w:tblHeader/>
        </w:trPr>
        <w:tc>
          <w:tcPr>
            <w:tcW w:w="816" w:type="dxa"/>
            <w:vMerge w:val="restart"/>
            <w:vAlign w:val="center"/>
          </w:tcPr>
          <w:p w:rsidR="00BA4C0E" w:rsidRPr="00D31ADD" w:rsidRDefault="00BA4C0E" w:rsidP="00A7462B">
            <w:pPr>
              <w:pStyle w:val="a3"/>
              <w:spacing w:before="240"/>
              <w:ind w:left="0"/>
              <w:jc w:val="center"/>
              <w:rPr>
                <w:sz w:val="24"/>
                <w:szCs w:val="24"/>
              </w:rPr>
            </w:pPr>
            <w:r w:rsidRPr="00D31ADD">
              <w:rPr>
                <w:sz w:val="24"/>
                <w:szCs w:val="24"/>
              </w:rPr>
              <w:t xml:space="preserve">№ </w:t>
            </w:r>
            <w:proofErr w:type="gramStart"/>
            <w:r w:rsidRPr="00D31ADD">
              <w:rPr>
                <w:sz w:val="24"/>
                <w:szCs w:val="24"/>
              </w:rPr>
              <w:t>п</w:t>
            </w:r>
            <w:proofErr w:type="gramEnd"/>
            <w:r w:rsidRPr="00D31ADD">
              <w:rPr>
                <w:sz w:val="24"/>
                <w:szCs w:val="24"/>
              </w:rPr>
              <w:t>/п</w:t>
            </w:r>
          </w:p>
        </w:tc>
        <w:tc>
          <w:tcPr>
            <w:tcW w:w="5104" w:type="dxa"/>
            <w:vMerge w:val="restart"/>
            <w:vAlign w:val="center"/>
          </w:tcPr>
          <w:p w:rsidR="00BA4C0E" w:rsidRPr="00D31ADD" w:rsidRDefault="00BA4C0E" w:rsidP="00A7462B">
            <w:pPr>
              <w:pStyle w:val="a3"/>
              <w:spacing w:before="240"/>
              <w:ind w:left="0"/>
              <w:jc w:val="center"/>
              <w:rPr>
                <w:sz w:val="24"/>
                <w:szCs w:val="24"/>
              </w:rPr>
            </w:pPr>
            <w:r w:rsidRPr="00D31ADD">
              <w:rPr>
                <w:sz w:val="24"/>
                <w:szCs w:val="24"/>
              </w:rPr>
              <w:t>Наименование потребителя</w:t>
            </w:r>
          </w:p>
        </w:tc>
        <w:tc>
          <w:tcPr>
            <w:tcW w:w="4145" w:type="dxa"/>
            <w:gridSpan w:val="3"/>
            <w:vAlign w:val="center"/>
          </w:tcPr>
          <w:p w:rsidR="00BA4C0E" w:rsidRPr="00D31ADD" w:rsidRDefault="00BA4C0E" w:rsidP="00A7462B">
            <w:pPr>
              <w:pStyle w:val="a3"/>
              <w:spacing w:before="240"/>
              <w:ind w:left="0"/>
              <w:jc w:val="center"/>
              <w:rPr>
                <w:sz w:val="24"/>
                <w:szCs w:val="24"/>
              </w:rPr>
            </w:pPr>
            <w:r w:rsidRPr="00D31ADD">
              <w:rPr>
                <w:sz w:val="24"/>
                <w:szCs w:val="24"/>
              </w:rPr>
              <w:t xml:space="preserve">Тепловая нагрузка, </w:t>
            </w:r>
            <w:r w:rsidRPr="00D31ADD">
              <w:rPr>
                <w:i/>
                <w:sz w:val="24"/>
                <w:szCs w:val="24"/>
              </w:rPr>
              <w:t>Гкал/</w:t>
            </w:r>
            <w:proofErr w:type="gramStart"/>
            <w:r w:rsidRPr="00D31ADD">
              <w:rPr>
                <w:i/>
                <w:sz w:val="24"/>
                <w:szCs w:val="24"/>
              </w:rPr>
              <w:t>ч</w:t>
            </w:r>
            <w:proofErr w:type="gramEnd"/>
          </w:p>
        </w:tc>
      </w:tr>
      <w:tr w:rsidR="00BA4C0E" w:rsidTr="00A7462B">
        <w:trPr>
          <w:trHeight w:val="601"/>
          <w:tblHeader/>
        </w:trPr>
        <w:tc>
          <w:tcPr>
            <w:tcW w:w="816" w:type="dxa"/>
            <w:vMerge/>
            <w:vAlign w:val="center"/>
          </w:tcPr>
          <w:p w:rsidR="00BA4C0E" w:rsidRPr="00D31ADD" w:rsidRDefault="00BA4C0E" w:rsidP="00A7462B">
            <w:pPr>
              <w:pStyle w:val="a3"/>
              <w:spacing w:before="240"/>
              <w:ind w:left="0"/>
              <w:jc w:val="center"/>
              <w:rPr>
                <w:sz w:val="24"/>
                <w:szCs w:val="24"/>
              </w:rPr>
            </w:pPr>
          </w:p>
        </w:tc>
        <w:tc>
          <w:tcPr>
            <w:tcW w:w="5104" w:type="dxa"/>
            <w:vMerge/>
            <w:vAlign w:val="center"/>
          </w:tcPr>
          <w:p w:rsidR="00BA4C0E" w:rsidRPr="00D31ADD" w:rsidRDefault="00BA4C0E" w:rsidP="00A7462B">
            <w:pPr>
              <w:pStyle w:val="a3"/>
              <w:spacing w:before="240"/>
              <w:ind w:left="0"/>
              <w:jc w:val="center"/>
              <w:rPr>
                <w:sz w:val="24"/>
                <w:szCs w:val="24"/>
              </w:rPr>
            </w:pPr>
          </w:p>
        </w:tc>
        <w:tc>
          <w:tcPr>
            <w:tcW w:w="1559" w:type="dxa"/>
            <w:vAlign w:val="center"/>
          </w:tcPr>
          <w:p w:rsidR="00BA4C0E" w:rsidRPr="00D31ADD" w:rsidRDefault="00BA4C0E" w:rsidP="00A7462B">
            <w:pPr>
              <w:pStyle w:val="a3"/>
              <w:spacing w:before="240"/>
              <w:ind w:left="0"/>
              <w:jc w:val="center"/>
              <w:rPr>
                <w:i/>
                <w:sz w:val="24"/>
                <w:szCs w:val="24"/>
                <w:vertAlign w:val="subscript"/>
              </w:rPr>
            </w:pPr>
            <w:r w:rsidRPr="00D31ADD">
              <w:rPr>
                <w:i/>
                <w:sz w:val="24"/>
                <w:szCs w:val="24"/>
                <w:lang w:val="en-US"/>
              </w:rPr>
              <w:t>Q</w:t>
            </w:r>
            <w:r w:rsidRPr="00D31ADD">
              <w:rPr>
                <w:i/>
                <w:sz w:val="24"/>
                <w:szCs w:val="24"/>
                <w:vertAlign w:val="subscript"/>
              </w:rPr>
              <w:t>ОВ</w:t>
            </w:r>
          </w:p>
        </w:tc>
        <w:tc>
          <w:tcPr>
            <w:tcW w:w="1276" w:type="dxa"/>
            <w:vAlign w:val="center"/>
          </w:tcPr>
          <w:p w:rsidR="00BA4C0E" w:rsidRPr="00D31ADD" w:rsidRDefault="00BA4C0E" w:rsidP="00A7462B">
            <w:pPr>
              <w:pStyle w:val="a3"/>
              <w:spacing w:before="240"/>
              <w:ind w:left="0"/>
              <w:jc w:val="center"/>
              <w:rPr>
                <w:i/>
                <w:sz w:val="24"/>
                <w:szCs w:val="24"/>
                <w:vertAlign w:val="subscript"/>
              </w:rPr>
            </w:pPr>
            <w:r w:rsidRPr="00D31ADD">
              <w:rPr>
                <w:i/>
                <w:sz w:val="24"/>
                <w:szCs w:val="24"/>
                <w:lang w:val="en-US"/>
              </w:rPr>
              <w:t>Q</w:t>
            </w:r>
            <w:r w:rsidRPr="00D31ADD">
              <w:rPr>
                <w:i/>
                <w:sz w:val="24"/>
                <w:szCs w:val="24"/>
                <w:vertAlign w:val="subscript"/>
              </w:rPr>
              <w:t>ГВС</w:t>
            </w:r>
          </w:p>
        </w:tc>
        <w:tc>
          <w:tcPr>
            <w:tcW w:w="1310" w:type="dxa"/>
            <w:vAlign w:val="center"/>
          </w:tcPr>
          <w:p w:rsidR="00BA4C0E" w:rsidRPr="00D31ADD" w:rsidRDefault="00BA4C0E" w:rsidP="00A7462B">
            <w:pPr>
              <w:pStyle w:val="a3"/>
              <w:spacing w:before="240"/>
              <w:ind w:left="0"/>
              <w:jc w:val="center"/>
              <w:rPr>
                <w:i/>
                <w:sz w:val="24"/>
                <w:szCs w:val="24"/>
                <w:lang w:val="en-US"/>
              </w:rPr>
            </w:pPr>
            <w:r w:rsidRPr="00D31ADD">
              <w:rPr>
                <w:i/>
                <w:sz w:val="24"/>
                <w:szCs w:val="24"/>
              </w:rPr>
              <w:t>∑</w:t>
            </w:r>
            <w:r w:rsidRPr="00D31ADD">
              <w:rPr>
                <w:i/>
                <w:sz w:val="24"/>
                <w:szCs w:val="24"/>
                <w:lang w:val="en-US"/>
              </w:rPr>
              <w:t>Q</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1</w:t>
            </w:r>
          </w:p>
        </w:tc>
        <w:tc>
          <w:tcPr>
            <w:tcW w:w="5104" w:type="dxa"/>
            <w:vAlign w:val="center"/>
          </w:tcPr>
          <w:p w:rsidR="00BA4C0E" w:rsidRPr="00D31ADD" w:rsidRDefault="00BA4C0E" w:rsidP="00A7462B">
            <w:pPr>
              <w:pStyle w:val="a3"/>
              <w:ind w:left="0"/>
              <w:rPr>
                <w:b/>
                <w:sz w:val="24"/>
                <w:szCs w:val="24"/>
              </w:rPr>
            </w:pPr>
            <w:r w:rsidRPr="00D31ADD">
              <w:rPr>
                <w:b/>
                <w:sz w:val="24"/>
                <w:szCs w:val="24"/>
              </w:rPr>
              <w:t>Город Десногорск:</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84,884</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7,01</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91,8940</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1.1</w:t>
            </w:r>
          </w:p>
        </w:tc>
        <w:tc>
          <w:tcPr>
            <w:tcW w:w="5104" w:type="dxa"/>
            <w:vAlign w:val="center"/>
          </w:tcPr>
          <w:p w:rsidR="00BA4C0E" w:rsidRPr="00D31ADD" w:rsidRDefault="00BA4C0E" w:rsidP="00A7462B">
            <w:pPr>
              <w:pStyle w:val="a3"/>
              <w:ind w:left="0"/>
              <w:rPr>
                <w:sz w:val="24"/>
                <w:szCs w:val="24"/>
              </w:rPr>
            </w:pPr>
            <w:r w:rsidRPr="00D31ADD">
              <w:rPr>
                <w:sz w:val="24"/>
                <w:szCs w:val="24"/>
              </w:rPr>
              <w:t>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15,168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1,733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16,901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1.2</w:t>
            </w:r>
          </w:p>
        </w:tc>
        <w:tc>
          <w:tcPr>
            <w:tcW w:w="5104" w:type="dxa"/>
            <w:vAlign w:val="center"/>
          </w:tcPr>
          <w:p w:rsidR="00BA4C0E" w:rsidRPr="00D31ADD" w:rsidRDefault="00BA4C0E" w:rsidP="00A7462B">
            <w:pPr>
              <w:pStyle w:val="a3"/>
              <w:ind w:left="0"/>
              <w:rPr>
                <w:sz w:val="24"/>
                <w:szCs w:val="24"/>
              </w:rPr>
            </w:pPr>
            <w:r w:rsidRPr="00D31ADD">
              <w:rPr>
                <w:sz w:val="24"/>
                <w:szCs w:val="24"/>
              </w:rPr>
              <w:t>2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14,262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1,509</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15,771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1.3</w:t>
            </w:r>
          </w:p>
        </w:tc>
        <w:tc>
          <w:tcPr>
            <w:tcW w:w="5104" w:type="dxa"/>
            <w:vAlign w:val="center"/>
          </w:tcPr>
          <w:p w:rsidR="00BA4C0E" w:rsidRPr="00D31ADD" w:rsidRDefault="00BA4C0E" w:rsidP="00A7462B">
            <w:pPr>
              <w:pStyle w:val="a3"/>
              <w:ind w:left="0"/>
              <w:rPr>
                <w:sz w:val="24"/>
                <w:szCs w:val="24"/>
              </w:rPr>
            </w:pPr>
            <w:r w:rsidRPr="00D31ADD">
              <w:rPr>
                <w:sz w:val="24"/>
                <w:szCs w:val="24"/>
              </w:rPr>
              <w:t>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21,843</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1,93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23,773</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1.4</w:t>
            </w:r>
          </w:p>
        </w:tc>
        <w:tc>
          <w:tcPr>
            <w:tcW w:w="5104" w:type="dxa"/>
            <w:vAlign w:val="center"/>
          </w:tcPr>
          <w:p w:rsidR="00BA4C0E" w:rsidRPr="00D31ADD" w:rsidRDefault="00BA4C0E" w:rsidP="00A7462B">
            <w:pPr>
              <w:pStyle w:val="a3"/>
              <w:ind w:left="0"/>
              <w:rPr>
                <w:sz w:val="24"/>
                <w:szCs w:val="24"/>
              </w:rPr>
            </w:pPr>
            <w:r w:rsidRPr="00D31ADD">
              <w:rPr>
                <w:sz w:val="24"/>
                <w:szCs w:val="24"/>
              </w:rPr>
              <w:t>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11,167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1,202</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12,369</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1.5</w:t>
            </w:r>
          </w:p>
        </w:tc>
        <w:tc>
          <w:tcPr>
            <w:tcW w:w="5104" w:type="dxa"/>
            <w:vAlign w:val="center"/>
          </w:tcPr>
          <w:p w:rsidR="00BA4C0E" w:rsidRPr="00D31ADD" w:rsidRDefault="00BA4C0E" w:rsidP="00A7462B">
            <w:pPr>
              <w:pStyle w:val="a3"/>
              <w:ind w:left="0"/>
              <w:rPr>
                <w:sz w:val="24"/>
                <w:szCs w:val="24"/>
              </w:rPr>
            </w:pPr>
            <w:r w:rsidRPr="00D31ADD">
              <w:rPr>
                <w:sz w:val="24"/>
                <w:szCs w:val="24"/>
              </w:rPr>
              <w:t>5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0,041</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0,042</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1.6</w:t>
            </w:r>
          </w:p>
        </w:tc>
        <w:tc>
          <w:tcPr>
            <w:tcW w:w="5104" w:type="dxa"/>
            <w:vAlign w:val="center"/>
          </w:tcPr>
          <w:p w:rsidR="00BA4C0E" w:rsidRPr="00D31ADD" w:rsidRDefault="00BA4C0E" w:rsidP="00A7462B">
            <w:pPr>
              <w:pStyle w:val="a3"/>
              <w:ind w:left="0"/>
              <w:rPr>
                <w:sz w:val="24"/>
                <w:szCs w:val="24"/>
              </w:rPr>
            </w:pPr>
            <w:r w:rsidRPr="00D31ADD">
              <w:rPr>
                <w:sz w:val="24"/>
                <w:szCs w:val="24"/>
              </w:rPr>
              <w:t>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6,628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0,393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7,021</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1.7</w:t>
            </w:r>
          </w:p>
        </w:tc>
        <w:tc>
          <w:tcPr>
            <w:tcW w:w="5104" w:type="dxa"/>
            <w:vAlign w:val="center"/>
          </w:tcPr>
          <w:p w:rsidR="00BA4C0E" w:rsidRPr="00D31ADD" w:rsidRDefault="00BA4C0E" w:rsidP="00A7462B">
            <w:pPr>
              <w:pStyle w:val="a3"/>
              <w:ind w:left="0"/>
              <w:rPr>
                <w:sz w:val="24"/>
                <w:szCs w:val="24"/>
              </w:rPr>
            </w:pPr>
            <w:r w:rsidRPr="00D31ADD">
              <w:rPr>
                <w:sz w:val="24"/>
                <w:szCs w:val="24"/>
              </w:rPr>
              <w:t>7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0,607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0,41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0,648</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1.8</w:t>
            </w:r>
          </w:p>
        </w:tc>
        <w:tc>
          <w:tcPr>
            <w:tcW w:w="5104" w:type="dxa"/>
            <w:vAlign w:val="center"/>
          </w:tcPr>
          <w:p w:rsidR="00BA4C0E" w:rsidRPr="00D31ADD" w:rsidRDefault="00BA4C0E" w:rsidP="00A7462B">
            <w:pPr>
              <w:pStyle w:val="a3"/>
              <w:ind w:left="0"/>
              <w:rPr>
                <w:sz w:val="24"/>
                <w:szCs w:val="24"/>
              </w:rPr>
            </w:pPr>
            <w:r w:rsidRPr="00D31ADD">
              <w:rPr>
                <w:sz w:val="24"/>
                <w:szCs w:val="24"/>
              </w:rPr>
              <w:t>Коттеджи  8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2,772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0,098</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2,87</w:t>
            </w:r>
          </w:p>
        </w:tc>
      </w:tr>
      <w:tr w:rsidR="00BA4C0E" w:rsidTr="00A7462B">
        <w:tc>
          <w:tcPr>
            <w:tcW w:w="816" w:type="dxa"/>
            <w:vAlign w:val="center"/>
          </w:tcPr>
          <w:p w:rsidR="00BA4C0E" w:rsidRPr="00D31ADD" w:rsidRDefault="00BA4C0E" w:rsidP="00A7462B">
            <w:pPr>
              <w:pStyle w:val="a3"/>
              <w:ind w:left="0"/>
              <w:jc w:val="center"/>
              <w:rPr>
                <w:sz w:val="24"/>
                <w:szCs w:val="24"/>
              </w:rPr>
            </w:pPr>
            <w:r w:rsidRPr="00D31ADD">
              <w:rPr>
                <w:sz w:val="24"/>
                <w:szCs w:val="24"/>
              </w:rPr>
              <w:t>1.9</w:t>
            </w:r>
          </w:p>
        </w:tc>
        <w:tc>
          <w:tcPr>
            <w:tcW w:w="5104" w:type="dxa"/>
            <w:vAlign w:val="center"/>
          </w:tcPr>
          <w:p w:rsidR="00BA4C0E" w:rsidRPr="00D31ADD" w:rsidRDefault="00BA4C0E" w:rsidP="00A7462B">
            <w:pPr>
              <w:pStyle w:val="a3"/>
              <w:ind w:left="0"/>
              <w:rPr>
                <w:sz w:val="24"/>
                <w:szCs w:val="24"/>
              </w:rPr>
            </w:pPr>
            <w:r w:rsidRPr="00D31ADD">
              <w:rPr>
                <w:sz w:val="24"/>
                <w:szCs w:val="24"/>
              </w:rPr>
              <w:t>Коммунально-складская зона (КСЗ)</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12,396</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0,103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12,499</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b/>
                <w:sz w:val="24"/>
                <w:szCs w:val="24"/>
              </w:rPr>
            </w:pPr>
            <w:r w:rsidRPr="00D31ADD">
              <w:rPr>
                <w:b/>
                <w:sz w:val="24"/>
                <w:szCs w:val="24"/>
              </w:rPr>
              <w:t>в том числе:</w:t>
            </w:r>
          </w:p>
        </w:tc>
        <w:tc>
          <w:tcPr>
            <w:tcW w:w="1559" w:type="dxa"/>
            <w:vAlign w:val="center"/>
          </w:tcPr>
          <w:p w:rsidR="00BA4C0E" w:rsidRPr="00D31ADD" w:rsidRDefault="00BA4C0E" w:rsidP="00A7462B">
            <w:pPr>
              <w:pStyle w:val="a3"/>
              <w:ind w:left="0"/>
              <w:jc w:val="center"/>
              <w:rPr>
                <w:sz w:val="24"/>
                <w:szCs w:val="24"/>
              </w:rPr>
            </w:pPr>
          </w:p>
        </w:tc>
        <w:tc>
          <w:tcPr>
            <w:tcW w:w="1276" w:type="dxa"/>
            <w:vAlign w:val="center"/>
          </w:tcPr>
          <w:p w:rsidR="00BA4C0E" w:rsidRPr="00D31ADD" w:rsidRDefault="00BA4C0E" w:rsidP="00A7462B">
            <w:pPr>
              <w:pStyle w:val="a3"/>
              <w:ind w:left="0"/>
              <w:jc w:val="center"/>
              <w:rPr>
                <w:sz w:val="24"/>
                <w:szCs w:val="24"/>
              </w:rPr>
            </w:pPr>
          </w:p>
        </w:tc>
        <w:tc>
          <w:tcPr>
            <w:tcW w:w="1310" w:type="dxa"/>
            <w:vAlign w:val="center"/>
          </w:tcPr>
          <w:p w:rsidR="00BA4C0E" w:rsidRPr="00D31ADD" w:rsidRDefault="00BA4C0E" w:rsidP="00A7462B">
            <w:pPr>
              <w:pStyle w:val="a3"/>
              <w:ind w:left="0"/>
              <w:jc w:val="center"/>
              <w:rPr>
                <w:sz w:val="24"/>
                <w:szCs w:val="24"/>
              </w:rPr>
            </w:pPr>
          </w:p>
        </w:tc>
      </w:tr>
      <w:tr w:rsidR="00BA4C0E" w:rsidTr="00A7462B">
        <w:trPr>
          <w:trHeight w:val="651"/>
        </w:trPr>
        <w:tc>
          <w:tcPr>
            <w:tcW w:w="816" w:type="dxa"/>
            <w:vAlign w:val="center"/>
          </w:tcPr>
          <w:p w:rsidR="00BA4C0E" w:rsidRPr="00D31ADD" w:rsidRDefault="00BA4C0E" w:rsidP="00A7462B">
            <w:pPr>
              <w:pStyle w:val="a3"/>
              <w:ind w:left="0"/>
              <w:jc w:val="center"/>
              <w:rPr>
                <w:sz w:val="24"/>
                <w:szCs w:val="24"/>
              </w:rPr>
            </w:pPr>
            <w:r w:rsidRPr="00D31ADD">
              <w:rPr>
                <w:sz w:val="24"/>
                <w:szCs w:val="24"/>
              </w:rPr>
              <w:t>1.10</w:t>
            </w:r>
          </w:p>
        </w:tc>
        <w:tc>
          <w:tcPr>
            <w:tcW w:w="5104" w:type="dxa"/>
            <w:vAlign w:val="center"/>
          </w:tcPr>
          <w:p w:rsidR="00BA4C0E" w:rsidRPr="00D31ADD" w:rsidRDefault="00BA4C0E" w:rsidP="00A7462B">
            <w:pPr>
              <w:pStyle w:val="a3"/>
              <w:ind w:left="0"/>
              <w:rPr>
                <w:sz w:val="24"/>
                <w:szCs w:val="24"/>
              </w:rPr>
            </w:pPr>
            <w:r w:rsidRPr="00D31ADD">
              <w:rPr>
                <w:sz w:val="24"/>
                <w:szCs w:val="24"/>
              </w:rPr>
              <w:t>Объекты соц</w:t>
            </w:r>
            <w:proofErr w:type="gramStart"/>
            <w:r w:rsidRPr="00D31ADD">
              <w:rPr>
                <w:sz w:val="24"/>
                <w:szCs w:val="24"/>
              </w:rPr>
              <w:t>.-</w:t>
            </w:r>
            <w:proofErr w:type="gramEnd"/>
            <w:r w:rsidRPr="00D31ADD">
              <w:rPr>
                <w:sz w:val="24"/>
                <w:szCs w:val="24"/>
              </w:rPr>
              <w:t>культ. назначения на балансе САЭС ВЗС ЦТПК</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4,9119</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0,2795</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5,1914</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Общежитие № 5 (1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0,3288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0,0868</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0,4156</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Водолечебница (Яхт-клуб, 1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0,462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0,0186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0,4806</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ИАЦ (3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0,2558</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0,0033</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0,2591</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ЭПУПД (убежище Гои ЧС, 3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0,4667</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0,0001</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0,4668</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ЦОИ («Нейтрино», 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1,8496</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0,0117</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1,8613</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proofErr w:type="spellStart"/>
            <w:r w:rsidRPr="00D31ADD">
              <w:rPr>
                <w:sz w:val="24"/>
                <w:szCs w:val="24"/>
              </w:rPr>
              <w:t>РОиДЦ</w:t>
            </w:r>
            <w:proofErr w:type="spellEnd"/>
            <w:r w:rsidRPr="00D31ADD">
              <w:rPr>
                <w:sz w:val="24"/>
                <w:szCs w:val="24"/>
              </w:rPr>
              <w:t xml:space="preserve"> (Дворец молодежи, 4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0,7464</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0,0904</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0,8368</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Общежитие № 442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0,441</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0,0484</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0,4894</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ЛВРК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0,0234</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0,0016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0,025</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УЛК (6 микрорайон)</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0,133</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0,016</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0,149</w:t>
            </w:r>
          </w:p>
        </w:tc>
      </w:tr>
      <w:tr w:rsidR="00BA4C0E" w:rsidTr="00A7462B">
        <w:tc>
          <w:tcPr>
            <w:tcW w:w="816" w:type="dxa"/>
            <w:vAlign w:val="center"/>
          </w:tcPr>
          <w:p w:rsidR="00BA4C0E" w:rsidRPr="00D31ADD" w:rsidRDefault="00BA4C0E" w:rsidP="00A7462B">
            <w:pPr>
              <w:pStyle w:val="a3"/>
              <w:ind w:left="0"/>
              <w:jc w:val="center"/>
              <w:rPr>
                <w:sz w:val="24"/>
                <w:szCs w:val="24"/>
              </w:rPr>
            </w:pPr>
          </w:p>
        </w:tc>
        <w:tc>
          <w:tcPr>
            <w:tcW w:w="5104" w:type="dxa"/>
            <w:vAlign w:val="center"/>
          </w:tcPr>
          <w:p w:rsidR="00BA4C0E" w:rsidRPr="00D31ADD" w:rsidRDefault="00BA4C0E" w:rsidP="00A7462B">
            <w:pPr>
              <w:pStyle w:val="a3"/>
              <w:ind w:left="0"/>
              <w:rPr>
                <w:sz w:val="24"/>
                <w:szCs w:val="24"/>
              </w:rPr>
            </w:pPr>
            <w:r w:rsidRPr="00D31ADD">
              <w:rPr>
                <w:sz w:val="24"/>
                <w:szCs w:val="24"/>
              </w:rPr>
              <w:t>ВЗС ЦОС (ТСС)</w:t>
            </w:r>
          </w:p>
        </w:tc>
        <w:tc>
          <w:tcPr>
            <w:tcW w:w="1559" w:type="dxa"/>
            <w:vAlign w:val="center"/>
          </w:tcPr>
          <w:p w:rsidR="00BA4C0E" w:rsidRPr="00D31ADD" w:rsidRDefault="00BA4C0E" w:rsidP="00A7462B">
            <w:pPr>
              <w:pStyle w:val="a3"/>
              <w:ind w:left="0"/>
              <w:jc w:val="center"/>
              <w:rPr>
                <w:sz w:val="24"/>
                <w:szCs w:val="24"/>
              </w:rPr>
            </w:pPr>
            <w:r w:rsidRPr="00D31ADD">
              <w:rPr>
                <w:sz w:val="24"/>
                <w:szCs w:val="24"/>
              </w:rPr>
              <w:t>0,2052</w:t>
            </w:r>
          </w:p>
        </w:tc>
        <w:tc>
          <w:tcPr>
            <w:tcW w:w="1276" w:type="dxa"/>
            <w:vAlign w:val="center"/>
          </w:tcPr>
          <w:p w:rsidR="00BA4C0E" w:rsidRPr="00D31ADD" w:rsidRDefault="00BA4C0E" w:rsidP="00A7462B">
            <w:pPr>
              <w:pStyle w:val="a3"/>
              <w:ind w:left="0"/>
              <w:jc w:val="center"/>
              <w:rPr>
                <w:sz w:val="24"/>
                <w:szCs w:val="24"/>
              </w:rPr>
            </w:pPr>
            <w:r w:rsidRPr="00D31ADD">
              <w:rPr>
                <w:sz w:val="24"/>
                <w:szCs w:val="24"/>
              </w:rPr>
              <w:t>0,0025</w:t>
            </w:r>
          </w:p>
        </w:tc>
        <w:tc>
          <w:tcPr>
            <w:tcW w:w="1310" w:type="dxa"/>
            <w:vAlign w:val="center"/>
          </w:tcPr>
          <w:p w:rsidR="00BA4C0E" w:rsidRPr="00D31ADD" w:rsidRDefault="00BA4C0E" w:rsidP="00A7462B">
            <w:pPr>
              <w:pStyle w:val="a3"/>
              <w:ind w:left="0"/>
              <w:jc w:val="center"/>
              <w:rPr>
                <w:sz w:val="24"/>
                <w:szCs w:val="24"/>
              </w:rPr>
            </w:pPr>
            <w:r w:rsidRPr="00D31ADD">
              <w:rPr>
                <w:sz w:val="24"/>
                <w:szCs w:val="24"/>
              </w:rPr>
              <w:t>0,2077</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2</w:t>
            </w:r>
          </w:p>
        </w:tc>
        <w:tc>
          <w:tcPr>
            <w:tcW w:w="5104" w:type="dxa"/>
            <w:vAlign w:val="center"/>
          </w:tcPr>
          <w:p w:rsidR="00BA4C0E" w:rsidRPr="00D31ADD" w:rsidRDefault="00BA4C0E" w:rsidP="00A7462B">
            <w:pPr>
              <w:pStyle w:val="a3"/>
              <w:ind w:left="0"/>
              <w:rPr>
                <w:b/>
                <w:sz w:val="24"/>
                <w:szCs w:val="24"/>
              </w:rPr>
            </w:pPr>
            <w:proofErr w:type="spellStart"/>
            <w:r w:rsidRPr="00D31ADD">
              <w:rPr>
                <w:b/>
                <w:sz w:val="24"/>
                <w:szCs w:val="24"/>
              </w:rPr>
              <w:t>Промзона</w:t>
            </w:r>
            <w:proofErr w:type="spellEnd"/>
            <w:r w:rsidRPr="00D31ADD">
              <w:rPr>
                <w:b/>
                <w:sz w:val="24"/>
                <w:szCs w:val="24"/>
              </w:rPr>
              <w:t xml:space="preserve">: </w:t>
            </w:r>
          </w:p>
        </w:tc>
        <w:tc>
          <w:tcPr>
            <w:tcW w:w="1559" w:type="dxa"/>
            <w:vAlign w:val="center"/>
          </w:tcPr>
          <w:p w:rsidR="00BA4C0E" w:rsidRPr="00D31ADD" w:rsidRDefault="00BA4C0E" w:rsidP="00A7462B">
            <w:pPr>
              <w:pStyle w:val="a3"/>
              <w:ind w:left="0"/>
              <w:jc w:val="center"/>
              <w:rPr>
                <w:b/>
                <w:sz w:val="24"/>
                <w:szCs w:val="24"/>
                <w:highlight w:val="yellow"/>
              </w:rPr>
            </w:pPr>
            <w:r w:rsidRPr="00D31ADD">
              <w:rPr>
                <w:b/>
                <w:sz w:val="24"/>
                <w:szCs w:val="24"/>
              </w:rPr>
              <w:t>159,0845</w:t>
            </w:r>
          </w:p>
        </w:tc>
        <w:tc>
          <w:tcPr>
            <w:tcW w:w="1276" w:type="dxa"/>
            <w:vAlign w:val="center"/>
          </w:tcPr>
          <w:p w:rsidR="00BA4C0E" w:rsidRPr="00D31ADD" w:rsidRDefault="00BA4C0E" w:rsidP="00A7462B">
            <w:pPr>
              <w:pStyle w:val="a3"/>
              <w:ind w:left="0"/>
              <w:jc w:val="center"/>
              <w:rPr>
                <w:b/>
                <w:sz w:val="24"/>
                <w:szCs w:val="24"/>
                <w:highlight w:val="yellow"/>
              </w:rPr>
            </w:pPr>
            <w:r w:rsidRPr="00D31ADD">
              <w:rPr>
                <w:b/>
                <w:sz w:val="24"/>
                <w:szCs w:val="24"/>
              </w:rPr>
              <w:t>14,7439</w:t>
            </w:r>
          </w:p>
        </w:tc>
        <w:tc>
          <w:tcPr>
            <w:tcW w:w="1310" w:type="dxa"/>
            <w:vAlign w:val="center"/>
          </w:tcPr>
          <w:p w:rsidR="00BA4C0E" w:rsidRPr="00D31ADD" w:rsidRDefault="00BA4C0E" w:rsidP="00A7462B">
            <w:pPr>
              <w:pStyle w:val="a3"/>
              <w:ind w:left="0"/>
              <w:jc w:val="center"/>
              <w:rPr>
                <w:b/>
                <w:sz w:val="24"/>
                <w:szCs w:val="24"/>
                <w:highlight w:val="yellow"/>
              </w:rPr>
            </w:pPr>
            <w:r w:rsidRPr="00D31ADD">
              <w:rPr>
                <w:b/>
                <w:sz w:val="24"/>
                <w:szCs w:val="24"/>
              </w:rPr>
              <w:t>173,8284</w:t>
            </w:r>
          </w:p>
        </w:tc>
      </w:tr>
      <w:tr w:rsidR="00BA4C0E" w:rsidTr="00A7462B">
        <w:tc>
          <w:tcPr>
            <w:tcW w:w="816" w:type="dxa"/>
            <w:vAlign w:val="center"/>
          </w:tcPr>
          <w:p w:rsidR="00BA4C0E" w:rsidRPr="00D31ADD" w:rsidRDefault="00BA4C0E" w:rsidP="00A7462B">
            <w:pPr>
              <w:pStyle w:val="a3"/>
              <w:ind w:left="0"/>
              <w:jc w:val="center"/>
              <w:rPr>
                <w:b/>
                <w:sz w:val="24"/>
                <w:szCs w:val="24"/>
              </w:rPr>
            </w:pPr>
            <w:r w:rsidRPr="00D31ADD">
              <w:rPr>
                <w:b/>
                <w:sz w:val="24"/>
                <w:szCs w:val="24"/>
              </w:rPr>
              <w:t>2.1</w:t>
            </w:r>
          </w:p>
        </w:tc>
        <w:tc>
          <w:tcPr>
            <w:tcW w:w="5104" w:type="dxa"/>
            <w:vAlign w:val="center"/>
          </w:tcPr>
          <w:p w:rsidR="00BA4C0E" w:rsidRPr="00D31ADD" w:rsidRDefault="00BA4C0E" w:rsidP="00A7462B">
            <w:pPr>
              <w:pStyle w:val="a3"/>
              <w:ind w:left="0"/>
              <w:rPr>
                <w:b/>
                <w:sz w:val="24"/>
                <w:szCs w:val="24"/>
              </w:rPr>
            </w:pPr>
            <w:r w:rsidRPr="00D31ADD">
              <w:rPr>
                <w:b/>
                <w:sz w:val="24"/>
                <w:szCs w:val="24"/>
              </w:rPr>
              <w:t>Главный корпус 1 очереди</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52,02</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0,86</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52,88</w:t>
            </w:r>
          </w:p>
        </w:tc>
      </w:tr>
      <w:tr w:rsidR="00BA4C0E" w:rsidTr="00A7462B">
        <w:tc>
          <w:tcPr>
            <w:tcW w:w="816" w:type="dxa"/>
          </w:tcPr>
          <w:p w:rsidR="00BA4C0E" w:rsidRPr="00D31ADD" w:rsidRDefault="00BA4C0E" w:rsidP="00A7462B">
            <w:pPr>
              <w:pStyle w:val="a3"/>
              <w:ind w:left="0"/>
              <w:jc w:val="center"/>
              <w:rPr>
                <w:b/>
                <w:sz w:val="24"/>
                <w:szCs w:val="24"/>
              </w:rPr>
            </w:pPr>
            <w:r w:rsidRPr="00D31ADD">
              <w:rPr>
                <w:b/>
                <w:sz w:val="24"/>
                <w:szCs w:val="24"/>
              </w:rPr>
              <w:t>2.2</w:t>
            </w:r>
          </w:p>
        </w:tc>
        <w:tc>
          <w:tcPr>
            <w:tcW w:w="5104" w:type="dxa"/>
          </w:tcPr>
          <w:p w:rsidR="00BA4C0E" w:rsidRPr="00D31ADD" w:rsidRDefault="00BA4C0E" w:rsidP="00A7462B">
            <w:pPr>
              <w:pStyle w:val="a3"/>
              <w:ind w:left="0"/>
              <w:rPr>
                <w:b/>
                <w:sz w:val="24"/>
                <w:szCs w:val="24"/>
              </w:rPr>
            </w:pPr>
            <w:r w:rsidRPr="00D31ADD">
              <w:rPr>
                <w:b/>
                <w:sz w:val="24"/>
                <w:szCs w:val="24"/>
              </w:rPr>
              <w:t>Главный корпус 2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44,1996</w:t>
            </w:r>
          </w:p>
        </w:tc>
        <w:tc>
          <w:tcPr>
            <w:tcW w:w="1276" w:type="dxa"/>
          </w:tcPr>
          <w:p w:rsidR="00BA4C0E" w:rsidRPr="00D31ADD" w:rsidRDefault="00BA4C0E" w:rsidP="00A7462B">
            <w:pPr>
              <w:pStyle w:val="a3"/>
              <w:ind w:left="0"/>
              <w:jc w:val="center"/>
              <w:rPr>
                <w:b/>
                <w:sz w:val="24"/>
                <w:szCs w:val="24"/>
              </w:rPr>
            </w:pPr>
            <w:r w:rsidRPr="00D31ADD">
              <w:rPr>
                <w:b/>
                <w:sz w:val="24"/>
                <w:szCs w:val="24"/>
              </w:rPr>
              <w:t>5,88</w:t>
            </w:r>
          </w:p>
        </w:tc>
        <w:tc>
          <w:tcPr>
            <w:tcW w:w="1310" w:type="dxa"/>
          </w:tcPr>
          <w:p w:rsidR="00BA4C0E" w:rsidRPr="00D31ADD" w:rsidRDefault="00BA4C0E" w:rsidP="00A7462B">
            <w:pPr>
              <w:pStyle w:val="a3"/>
              <w:ind w:left="0"/>
              <w:jc w:val="center"/>
              <w:rPr>
                <w:b/>
                <w:sz w:val="24"/>
                <w:szCs w:val="24"/>
              </w:rPr>
            </w:pPr>
            <w:r w:rsidRPr="00D31ADD">
              <w:rPr>
                <w:b/>
                <w:sz w:val="24"/>
                <w:szCs w:val="24"/>
              </w:rPr>
              <w:t>50,0796</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Склад ТЦ</w:t>
            </w:r>
          </w:p>
        </w:tc>
        <w:tc>
          <w:tcPr>
            <w:tcW w:w="1559" w:type="dxa"/>
          </w:tcPr>
          <w:p w:rsidR="00BA4C0E" w:rsidRPr="00D31ADD" w:rsidRDefault="00BA4C0E" w:rsidP="00A7462B">
            <w:pPr>
              <w:pStyle w:val="a3"/>
              <w:ind w:left="0"/>
              <w:jc w:val="center"/>
              <w:rPr>
                <w:sz w:val="24"/>
                <w:szCs w:val="24"/>
              </w:rPr>
            </w:pPr>
            <w:r w:rsidRPr="00D31ADD">
              <w:rPr>
                <w:sz w:val="24"/>
                <w:szCs w:val="24"/>
              </w:rPr>
              <w:t>0,0078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0,0078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ВЗС-1</w:t>
            </w:r>
          </w:p>
        </w:tc>
        <w:tc>
          <w:tcPr>
            <w:tcW w:w="1559" w:type="dxa"/>
          </w:tcPr>
          <w:p w:rsidR="00BA4C0E" w:rsidRPr="00D31ADD" w:rsidRDefault="00BA4C0E" w:rsidP="00A7462B">
            <w:pPr>
              <w:pStyle w:val="a3"/>
              <w:ind w:left="0"/>
              <w:jc w:val="center"/>
              <w:rPr>
                <w:sz w:val="24"/>
                <w:szCs w:val="24"/>
              </w:rPr>
            </w:pPr>
            <w:r w:rsidRPr="00D31ADD">
              <w:rPr>
                <w:sz w:val="24"/>
                <w:szCs w:val="24"/>
              </w:rPr>
              <w:t>0,2094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0,2094</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 xml:space="preserve">ВЗС-2 </w:t>
            </w:r>
          </w:p>
        </w:tc>
        <w:tc>
          <w:tcPr>
            <w:tcW w:w="1559" w:type="dxa"/>
          </w:tcPr>
          <w:p w:rsidR="00BA4C0E" w:rsidRPr="00D31ADD" w:rsidRDefault="00BA4C0E" w:rsidP="00A7462B">
            <w:pPr>
              <w:pStyle w:val="a3"/>
              <w:ind w:left="0"/>
              <w:jc w:val="center"/>
              <w:rPr>
                <w:sz w:val="24"/>
                <w:szCs w:val="24"/>
              </w:rPr>
            </w:pPr>
            <w:r w:rsidRPr="00D31ADD">
              <w:rPr>
                <w:sz w:val="24"/>
                <w:szCs w:val="24"/>
              </w:rPr>
              <w:t>0,1338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0,1338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ВЗС-3</w:t>
            </w:r>
          </w:p>
        </w:tc>
        <w:tc>
          <w:tcPr>
            <w:tcW w:w="1559" w:type="dxa"/>
          </w:tcPr>
          <w:p w:rsidR="00BA4C0E" w:rsidRPr="00D31ADD" w:rsidRDefault="00BA4C0E" w:rsidP="00A7462B">
            <w:pPr>
              <w:pStyle w:val="a3"/>
              <w:ind w:left="0"/>
              <w:jc w:val="center"/>
              <w:rPr>
                <w:sz w:val="24"/>
                <w:szCs w:val="24"/>
              </w:rPr>
            </w:pPr>
            <w:r w:rsidRPr="00D31ADD">
              <w:rPr>
                <w:sz w:val="24"/>
                <w:szCs w:val="24"/>
              </w:rPr>
              <w:t>0,1488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0,1488</w:t>
            </w:r>
          </w:p>
        </w:tc>
      </w:tr>
      <w:tr w:rsidR="00BA4C0E" w:rsidTr="00A7462B">
        <w:tc>
          <w:tcPr>
            <w:tcW w:w="816" w:type="dxa"/>
          </w:tcPr>
          <w:p w:rsidR="00BA4C0E" w:rsidRPr="00D31ADD" w:rsidRDefault="00BA4C0E" w:rsidP="00A7462B">
            <w:pPr>
              <w:pStyle w:val="a3"/>
              <w:ind w:left="0"/>
              <w:jc w:val="center"/>
              <w:rPr>
                <w:b/>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ВЗС-4</w:t>
            </w:r>
          </w:p>
        </w:tc>
        <w:tc>
          <w:tcPr>
            <w:tcW w:w="1559" w:type="dxa"/>
          </w:tcPr>
          <w:p w:rsidR="00BA4C0E" w:rsidRPr="00D31ADD" w:rsidRDefault="00BA4C0E" w:rsidP="00A7462B">
            <w:pPr>
              <w:pStyle w:val="a3"/>
              <w:ind w:left="0"/>
              <w:jc w:val="center"/>
              <w:rPr>
                <w:sz w:val="24"/>
                <w:szCs w:val="24"/>
              </w:rPr>
            </w:pPr>
            <w:r w:rsidRPr="00D31ADD">
              <w:rPr>
                <w:sz w:val="24"/>
                <w:szCs w:val="24"/>
              </w:rPr>
              <w:t>0,1488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0,1488</w:t>
            </w:r>
          </w:p>
        </w:tc>
      </w:tr>
      <w:tr w:rsidR="00BA4C0E" w:rsidTr="00A7462B">
        <w:tc>
          <w:tcPr>
            <w:tcW w:w="816" w:type="dxa"/>
          </w:tcPr>
          <w:p w:rsidR="00BA4C0E" w:rsidRPr="00D31ADD" w:rsidRDefault="00BA4C0E" w:rsidP="00A7462B">
            <w:pPr>
              <w:pStyle w:val="a3"/>
              <w:ind w:left="0"/>
              <w:jc w:val="center"/>
              <w:rPr>
                <w:b/>
                <w:sz w:val="24"/>
                <w:szCs w:val="24"/>
              </w:rPr>
            </w:pPr>
            <w:r w:rsidRPr="00D31ADD">
              <w:rPr>
                <w:b/>
                <w:sz w:val="24"/>
                <w:szCs w:val="24"/>
              </w:rPr>
              <w:t>2.3</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Промплощадка</w:t>
            </w:r>
            <w:proofErr w:type="spellEnd"/>
            <w:r w:rsidRPr="00D31ADD">
              <w:rPr>
                <w:b/>
                <w:sz w:val="24"/>
                <w:szCs w:val="24"/>
              </w:rPr>
              <w:t xml:space="preserve"> 1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12,2684</w:t>
            </w:r>
          </w:p>
        </w:tc>
        <w:tc>
          <w:tcPr>
            <w:tcW w:w="1276" w:type="dxa"/>
          </w:tcPr>
          <w:p w:rsidR="00BA4C0E" w:rsidRPr="00D31ADD" w:rsidRDefault="00BA4C0E" w:rsidP="00A7462B">
            <w:pPr>
              <w:pStyle w:val="a3"/>
              <w:ind w:left="0"/>
              <w:jc w:val="center"/>
              <w:rPr>
                <w:b/>
                <w:sz w:val="24"/>
                <w:szCs w:val="24"/>
              </w:rPr>
            </w:pPr>
            <w:r w:rsidRPr="00D31ADD">
              <w:rPr>
                <w:b/>
                <w:sz w:val="24"/>
                <w:szCs w:val="24"/>
              </w:rPr>
              <w:t>6,2274</w:t>
            </w:r>
          </w:p>
        </w:tc>
        <w:tc>
          <w:tcPr>
            <w:tcW w:w="1310" w:type="dxa"/>
          </w:tcPr>
          <w:p w:rsidR="00BA4C0E" w:rsidRPr="00D31ADD" w:rsidRDefault="00BA4C0E" w:rsidP="00A7462B">
            <w:pPr>
              <w:pStyle w:val="a3"/>
              <w:ind w:left="0"/>
              <w:jc w:val="center"/>
              <w:rPr>
                <w:b/>
                <w:sz w:val="24"/>
                <w:szCs w:val="24"/>
              </w:rPr>
            </w:pPr>
            <w:r w:rsidRPr="00D31ADD">
              <w:rPr>
                <w:b/>
                <w:sz w:val="24"/>
                <w:szCs w:val="24"/>
              </w:rPr>
              <w:t>18,4858</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w:t>
            </w:r>
          </w:p>
        </w:tc>
        <w:tc>
          <w:tcPr>
            <w:tcW w:w="5104" w:type="dxa"/>
          </w:tcPr>
          <w:p w:rsidR="00BA4C0E" w:rsidRPr="00D31ADD" w:rsidRDefault="00BA4C0E" w:rsidP="00A7462B">
            <w:pPr>
              <w:pStyle w:val="a3"/>
              <w:ind w:left="0"/>
              <w:rPr>
                <w:sz w:val="24"/>
                <w:szCs w:val="24"/>
              </w:rPr>
            </w:pPr>
            <w:r w:rsidRPr="00D31ADD">
              <w:rPr>
                <w:sz w:val="24"/>
                <w:szCs w:val="24"/>
              </w:rPr>
              <w:t>ПРК</w:t>
            </w:r>
          </w:p>
        </w:tc>
        <w:tc>
          <w:tcPr>
            <w:tcW w:w="1559" w:type="dxa"/>
          </w:tcPr>
          <w:p w:rsidR="00BA4C0E" w:rsidRPr="00D31ADD" w:rsidRDefault="00BA4C0E" w:rsidP="00A7462B">
            <w:pPr>
              <w:pStyle w:val="a3"/>
              <w:ind w:left="0"/>
              <w:jc w:val="center"/>
              <w:rPr>
                <w:sz w:val="24"/>
                <w:szCs w:val="24"/>
              </w:rPr>
            </w:pPr>
            <w:r w:rsidRPr="00D31ADD">
              <w:rPr>
                <w:sz w:val="24"/>
                <w:szCs w:val="24"/>
              </w:rPr>
              <w:t>0,32</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0,37</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2.3.2</w:t>
            </w:r>
          </w:p>
        </w:tc>
        <w:tc>
          <w:tcPr>
            <w:tcW w:w="5104" w:type="dxa"/>
          </w:tcPr>
          <w:p w:rsidR="00BA4C0E" w:rsidRPr="00D31ADD" w:rsidRDefault="00BA4C0E" w:rsidP="00A7462B">
            <w:pPr>
              <w:pStyle w:val="a3"/>
              <w:ind w:left="0"/>
              <w:rPr>
                <w:sz w:val="24"/>
                <w:szCs w:val="24"/>
              </w:rPr>
            </w:pPr>
            <w:r w:rsidRPr="00D31ADD">
              <w:rPr>
                <w:sz w:val="24"/>
                <w:szCs w:val="24"/>
              </w:rPr>
              <w:t>ДПУ</w:t>
            </w:r>
          </w:p>
        </w:tc>
        <w:tc>
          <w:tcPr>
            <w:tcW w:w="1559" w:type="dxa"/>
          </w:tcPr>
          <w:p w:rsidR="00BA4C0E" w:rsidRPr="00D31ADD" w:rsidRDefault="00BA4C0E" w:rsidP="00A7462B">
            <w:pPr>
              <w:pStyle w:val="a3"/>
              <w:ind w:left="0"/>
              <w:jc w:val="center"/>
              <w:rPr>
                <w:sz w:val="24"/>
                <w:szCs w:val="24"/>
              </w:rPr>
            </w:pPr>
            <w:r w:rsidRPr="00D31ADD">
              <w:rPr>
                <w:sz w:val="24"/>
                <w:szCs w:val="24"/>
              </w:rPr>
              <w:t>0,152</w:t>
            </w:r>
          </w:p>
        </w:tc>
        <w:tc>
          <w:tcPr>
            <w:tcW w:w="1276" w:type="dxa"/>
          </w:tcPr>
          <w:p w:rsidR="00BA4C0E" w:rsidRPr="00D31ADD" w:rsidRDefault="00BA4C0E" w:rsidP="00A7462B">
            <w:pPr>
              <w:pStyle w:val="a3"/>
              <w:ind w:left="0"/>
              <w:jc w:val="center"/>
              <w:rPr>
                <w:sz w:val="24"/>
                <w:szCs w:val="24"/>
              </w:rPr>
            </w:pPr>
            <w:r w:rsidRPr="00D31ADD">
              <w:rPr>
                <w:sz w:val="24"/>
                <w:szCs w:val="24"/>
              </w:rPr>
              <w:t>0,03</w:t>
            </w:r>
          </w:p>
        </w:tc>
        <w:tc>
          <w:tcPr>
            <w:tcW w:w="1310" w:type="dxa"/>
          </w:tcPr>
          <w:p w:rsidR="00BA4C0E" w:rsidRPr="00D31ADD" w:rsidRDefault="00BA4C0E" w:rsidP="00A7462B">
            <w:pPr>
              <w:pStyle w:val="a3"/>
              <w:ind w:left="0"/>
              <w:jc w:val="center"/>
              <w:rPr>
                <w:sz w:val="24"/>
                <w:szCs w:val="24"/>
              </w:rPr>
            </w:pPr>
            <w:r w:rsidRPr="00D31ADD">
              <w:rPr>
                <w:sz w:val="24"/>
                <w:szCs w:val="24"/>
              </w:rPr>
              <w:t>0,182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2.3.3</w:t>
            </w:r>
          </w:p>
        </w:tc>
        <w:tc>
          <w:tcPr>
            <w:tcW w:w="5104" w:type="dxa"/>
          </w:tcPr>
          <w:p w:rsidR="00BA4C0E" w:rsidRPr="00D31ADD" w:rsidRDefault="00BA4C0E" w:rsidP="00A7462B">
            <w:pPr>
              <w:pStyle w:val="a3"/>
              <w:ind w:left="0"/>
              <w:rPr>
                <w:sz w:val="24"/>
                <w:szCs w:val="24"/>
              </w:rPr>
            </w:pPr>
            <w:r w:rsidRPr="00D31ADD">
              <w:rPr>
                <w:sz w:val="24"/>
                <w:szCs w:val="24"/>
              </w:rPr>
              <w:t>РДЭС 1 очереди</w:t>
            </w:r>
          </w:p>
        </w:tc>
        <w:tc>
          <w:tcPr>
            <w:tcW w:w="1559" w:type="dxa"/>
          </w:tcPr>
          <w:p w:rsidR="00BA4C0E" w:rsidRPr="00D31ADD" w:rsidRDefault="00BA4C0E" w:rsidP="00A7462B">
            <w:pPr>
              <w:pStyle w:val="a3"/>
              <w:ind w:left="0"/>
              <w:jc w:val="center"/>
              <w:rPr>
                <w:sz w:val="24"/>
                <w:szCs w:val="24"/>
              </w:rPr>
            </w:pPr>
            <w:r w:rsidRPr="00D31ADD">
              <w:rPr>
                <w:sz w:val="24"/>
                <w:szCs w:val="24"/>
              </w:rPr>
              <w:t>0,7212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0,7212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2.3.4</w:t>
            </w:r>
          </w:p>
        </w:tc>
        <w:tc>
          <w:tcPr>
            <w:tcW w:w="5104" w:type="dxa"/>
          </w:tcPr>
          <w:p w:rsidR="00BA4C0E" w:rsidRPr="00D31ADD" w:rsidRDefault="00BA4C0E" w:rsidP="00A7462B">
            <w:pPr>
              <w:pStyle w:val="a3"/>
              <w:ind w:left="0"/>
              <w:rPr>
                <w:sz w:val="24"/>
                <w:szCs w:val="24"/>
              </w:rPr>
            </w:pPr>
            <w:r w:rsidRPr="00D31ADD">
              <w:rPr>
                <w:sz w:val="24"/>
                <w:szCs w:val="24"/>
              </w:rPr>
              <w:t>АКС-1</w:t>
            </w:r>
          </w:p>
        </w:tc>
        <w:tc>
          <w:tcPr>
            <w:tcW w:w="1559" w:type="dxa"/>
          </w:tcPr>
          <w:p w:rsidR="00BA4C0E" w:rsidRPr="00D31ADD" w:rsidRDefault="00BA4C0E" w:rsidP="00A7462B">
            <w:pPr>
              <w:pStyle w:val="a3"/>
              <w:ind w:left="0"/>
              <w:jc w:val="center"/>
              <w:rPr>
                <w:sz w:val="24"/>
                <w:szCs w:val="24"/>
              </w:rPr>
            </w:pPr>
            <w:r w:rsidRPr="00D31ADD">
              <w:rPr>
                <w:sz w:val="24"/>
                <w:szCs w:val="24"/>
              </w:rPr>
              <w:t>0,4774</w:t>
            </w:r>
          </w:p>
        </w:tc>
        <w:tc>
          <w:tcPr>
            <w:tcW w:w="1276" w:type="dxa"/>
          </w:tcPr>
          <w:p w:rsidR="00BA4C0E" w:rsidRPr="00D31ADD" w:rsidRDefault="00BA4C0E" w:rsidP="00A7462B">
            <w:pPr>
              <w:pStyle w:val="a3"/>
              <w:ind w:left="0"/>
              <w:jc w:val="center"/>
              <w:rPr>
                <w:sz w:val="24"/>
                <w:szCs w:val="24"/>
              </w:rPr>
            </w:pPr>
            <w:r w:rsidRPr="00D31ADD">
              <w:rPr>
                <w:sz w:val="24"/>
                <w:szCs w:val="24"/>
              </w:rPr>
              <w:t>0,057</w:t>
            </w:r>
          </w:p>
        </w:tc>
        <w:tc>
          <w:tcPr>
            <w:tcW w:w="1310" w:type="dxa"/>
          </w:tcPr>
          <w:p w:rsidR="00BA4C0E" w:rsidRPr="00D31ADD" w:rsidRDefault="00BA4C0E" w:rsidP="00A7462B">
            <w:pPr>
              <w:pStyle w:val="a3"/>
              <w:ind w:left="0"/>
              <w:jc w:val="center"/>
              <w:rPr>
                <w:sz w:val="24"/>
                <w:szCs w:val="24"/>
              </w:rPr>
            </w:pPr>
            <w:r w:rsidRPr="00D31ADD">
              <w:rPr>
                <w:sz w:val="24"/>
                <w:szCs w:val="24"/>
              </w:rPr>
              <w:t>0,5344</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lastRenderedPageBreak/>
              <w:t>2.3.5</w:t>
            </w:r>
          </w:p>
        </w:tc>
        <w:tc>
          <w:tcPr>
            <w:tcW w:w="5104" w:type="dxa"/>
          </w:tcPr>
          <w:p w:rsidR="00BA4C0E" w:rsidRPr="00D31ADD" w:rsidRDefault="00BA4C0E" w:rsidP="00A7462B">
            <w:pPr>
              <w:pStyle w:val="a3"/>
              <w:ind w:left="0"/>
              <w:rPr>
                <w:sz w:val="24"/>
                <w:szCs w:val="24"/>
              </w:rPr>
            </w:pPr>
            <w:r w:rsidRPr="00D31ADD">
              <w:rPr>
                <w:sz w:val="24"/>
                <w:szCs w:val="24"/>
              </w:rPr>
              <w:t>КСН-1</w:t>
            </w:r>
          </w:p>
        </w:tc>
        <w:tc>
          <w:tcPr>
            <w:tcW w:w="1559" w:type="dxa"/>
          </w:tcPr>
          <w:p w:rsidR="00BA4C0E" w:rsidRPr="00D31ADD" w:rsidRDefault="00BA4C0E" w:rsidP="00A7462B">
            <w:pPr>
              <w:pStyle w:val="a3"/>
              <w:ind w:left="0"/>
              <w:jc w:val="center"/>
              <w:rPr>
                <w:sz w:val="24"/>
                <w:szCs w:val="24"/>
              </w:rPr>
            </w:pPr>
            <w:r w:rsidRPr="00D31ADD">
              <w:rPr>
                <w:sz w:val="24"/>
                <w:szCs w:val="24"/>
              </w:rPr>
              <w:t>0,33</w:t>
            </w:r>
          </w:p>
        </w:tc>
        <w:tc>
          <w:tcPr>
            <w:tcW w:w="1276" w:type="dxa"/>
          </w:tcPr>
          <w:p w:rsidR="00BA4C0E" w:rsidRPr="00D31ADD" w:rsidRDefault="00BA4C0E" w:rsidP="00A7462B">
            <w:pPr>
              <w:pStyle w:val="a3"/>
              <w:ind w:left="0"/>
              <w:jc w:val="center"/>
              <w:rPr>
                <w:sz w:val="24"/>
                <w:szCs w:val="24"/>
              </w:rPr>
            </w:pPr>
            <w:r w:rsidRPr="00D31ADD">
              <w:rPr>
                <w:sz w:val="24"/>
                <w:szCs w:val="24"/>
              </w:rPr>
              <w:t>0,018</w:t>
            </w:r>
          </w:p>
        </w:tc>
        <w:tc>
          <w:tcPr>
            <w:tcW w:w="1310" w:type="dxa"/>
          </w:tcPr>
          <w:p w:rsidR="00BA4C0E" w:rsidRPr="00D31ADD" w:rsidRDefault="00BA4C0E" w:rsidP="00A7462B">
            <w:pPr>
              <w:pStyle w:val="a3"/>
              <w:ind w:left="0"/>
              <w:jc w:val="center"/>
              <w:rPr>
                <w:sz w:val="24"/>
                <w:szCs w:val="24"/>
              </w:rPr>
            </w:pPr>
            <w:r w:rsidRPr="00D31ADD">
              <w:rPr>
                <w:sz w:val="24"/>
                <w:szCs w:val="24"/>
              </w:rPr>
              <w:t>0,348</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2.3.6</w:t>
            </w:r>
          </w:p>
        </w:tc>
        <w:tc>
          <w:tcPr>
            <w:tcW w:w="5104" w:type="dxa"/>
          </w:tcPr>
          <w:p w:rsidR="00BA4C0E" w:rsidRPr="00D31ADD" w:rsidRDefault="00BA4C0E" w:rsidP="00A7462B">
            <w:pPr>
              <w:pStyle w:val="a3"/>
              <w:ind w:left="0"/>
              <w:rPr>
                <w:sz w:val="24"/>
                <w:szCs w:val="24"/>
              </w:rPr>
            </w:pPr>
            <w:proofErr w:type="gramStart"/>
            <w:r w:rsidRPr="00D31ADD">
              <w:rPr>
                <w:sz w:val="24"/>
                <w:szCs w:val="24"/>
              </w:rPr>
              <w:t>Насосная</w:t>
            </w:r>
            <w:proofErr w:type="gramEnd"/>
            <w:r w:rsidRPr="00D31ADD">
              <w:rPr>
                <w:sz w:val="24"/>
                <w:szCs w:val="24"/>
              </w:rPr>
              <w:t xml:space="preserve"> дизтоплива №1,2</w:t>
            </w:r>
          </w:p>
        </w:tc>
        <w:tc>
          <w:tcPr>
            <w:tcW w:w="1559" w:type="dxa"/>
          </w:tcPr>
          <w:p w:rsidR="00BA4C0E" w:rsidRPr="00D31ADD" w:rsidRDefault="00BA4C0E" w:rsidP="00A7462B">
            <w:pPr>
              <w:pStyle w:val="a3"/>
              <w:ind w:left="0"/>
              <w:jc w:val="center"/>
              <w:rPr>
                <w:sz w:val="24"/>
                <w:szCs w:val="24"/>
              </w:rPr>
            </w:pPr>
            <w:r w:rsidRPr="00D31ADD">
              <w:rPr>
                <w:sz w:val="24"/>
                <w:szCs w:val="24"/>
              </w:rPr>
              <w:t>0,135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0,135</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2.3.7</w:t>
            </w:r>
          </w:p>
        </w:tc>
        <w:tc>
          <w:tcPr>
            <w:tcW w:w="5104" w:type="dxa"/>
          </w:tcPr>
          <w:p w:rsidR="00BA4C0E" w:rsidRPr="00D31ADD" w:rsidRDefault="00BA4C0E" w:rsidP="00A7462B">
            <w:pPr>
              <w:pStyle w:val="a3"/>
              <w:ind w:left="0"/>
              <w:rPr>
                <w:sz w:val="24"/>
                <w:szCs w:val="24"/>
              </w:rPr>
            </w:pPr>
            <w:r w:rsidRPr="00D31ADD">
              <w:rPr>
                <w:sz w:val="24"/>
                <w:szCs w:val="24"/>
              </w:rPr>
              <w:t>ХИИИ (</w:t>
            </w:r>
            <w:proofErr w:type="spellStart"/>
            <w:r w:rsidRPr="00D31ADD">
              <w:rPr>
                <w:sz w:val="24"/>
                <w:szCs w:val="24"/>
              </w:rPr>
              <w:t>Ампулохранилище</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0,0312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0,0312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2.3.8</w:t>
            </w:r>
          </w:p>
        </w:tc>
        <w:tc>
          <w:tcPr>
            <w:tcW w:w="5104" w:type="dxa"/>
          </w:tcPr>
          <w:p w:rsidR="00BA4C0E" w:rsidRPr="00D31ADD" w:rsidRDefault="00BA4C0E" w:rsidP="00A7462B">
            <w:pPr>
              <w:pStyle w:val="a3"/>
              <w:ind w:left="0"/>
              <w:rPr>
                <w:sz w:val="24"/>
                <w:szCs w:val="24"/>
              </w:rPr>
            </w:pPr>
            <w:r w:rsidRPr="00D31ADD">
              <w:rPr>
                <w:sz w:val="24"/>
                <w:szCs w:val="24"/>
              </w:rPr>
              <w:t xml:space="preserve">КПП дозиметриста </w:t>
            </w:r>
          </w:p>
        </w:tc>
        <w:tc>
          <w:tcPr>
            <w:tcW w:w="1559" w:type="dxa"/>
          </w:tcPr>
          <w:p w:rsidR="00BA4C0E" w:rsidRPr="00D31ADD" w:rsidRDefault="00BA4C0E" w:rsidP="00A7462B">
            <w:pPr>
              <w:pStyle w:val="a3"/>
              <w:ind w:left="0"/>
              <w:jc w:val="center"/>
              <w:rPr>
                <w:sz w:val="24"/>
                <w:szCs w:val="24"/>
              </w:rPr>
            </w:pPr>
            <w:r w:rsidRPr="00D31ADD">
              <w:rPr>
                <w:sz w:val="24"/>
                <w:szCs w:val="24"/>
              </w:rPr>
              <w:t>0,0012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0,0012</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2.3.9</w:t>
            </w:r>
          </w:p>
        </w:tc>
        <w:tc>
          <w:tcPr>
            <w:tcW w:w="5104" w:type="dxa"/>
          </w:tcPr>
          <w:p w:rsidR="00BA4C0E" w:rsidRPr="00D31ADD" w:rsidRDefault="00BA4C0E" w:rsidP="00A7462B">
            <w:pPr>
              <w:pStyle w:val="a3"/>
              <w:ind w:left="0"/>
              <w:rPr>
                <w:sz w:val="24"/>
                <w:szCs w:val="24"/>
              </w:rPr>
            </w:pPr>
            <w:r w:rsidRPr="00D31ADD">
              <w:rPr>
                <w:sz w:val="24"/>
                <w:szCs w:val="24"/>
              </w:rPr>
              <w:t xml:space="preserve">ОВК (в </w:t>
            </w:r>
            <w:proofErr w:type="spellStart"/>
            <w:r w:rsidRPr="00D31ADD">
              <w:rPr>
                <w:sz w:val="24"/>
                <w:szCs w:val="24"/>
              </w:rPr>
              <w:t>т.ч</w:t>
            </w:r>
            <w:proofErr w:type="spellEnd"/>
            <w:r w:rsidRPr="00D31ADD">
              <w:rPr>
                <w:sz w:val="24"/>
                <w:szCs w:val="24"/>
              </w:rPr>
              <w:t>. ХВО ОВК)</w:t>
            </w:r>
          </w:p>
        </w:tc>
        <w:tc>
          <w:tcPr>
            <w:tcW w:w="1559" w:type="dxa"/>
          </w:tcPr>
          <w:p w:rsidR="00BA4C0E" w:rsidRPr="00D31ADD" w:rsidRDefault="00BA4C0E" w:rsidP="00A7462B">
            <w:pPr>
              <w:pStyle w:val="a3"/>
              <w:ind w:left="0"/>
              <w:jc w:val="center"/>
              <w:rPr>
                <w:sz w:val="24"/>
                <w:szCs w:val="24"/>
              </w:rPr>
            </w:pPr>
            <w:r w:rsidRPr="00D31ADD">
              <w:rPr>
                <w:sz w:val="24"/>
                <w:szCs w:val="24"/>
              </w:rPr>
              <w:t>1,2606</w:t>
            </w:r>
          </w:p>
        </w:tc>
        <w:tc>
          <w:tcPr>
            <w:tcW w:w="1276" w:type="dxa"/>
          </w:tcPr>
          <w:p w:rsidR="00BA4C0E" w:rsidRPr="00D31ADD" w:rsidRDefault="00BA4C0E" w:rsidP="00A7462B">
            <w:pPr>
              <w:pStyle w:val="a3"/>
              <w:ind w:left="0"/>
              <w:jc w:val="center"/>
              <w:rPr>
                <w:sz w:val="24"/>
                <w:szCs w:val="24"/>
              </w:rPr>
            </w:pPr>
            <w:r w:rsidRPr="00D31ADD">
              <w:rPr>
                <w:sz w:val="24"/>
                <w:szCs w:val="24"/>
              </w:rPr>
              <w:t>0,011</w:t>
            </w:r>
          </w:p>
        </w:tc>
        <w:tc>
          <w:tcPr>
            <w:tcW w:w="1310" w:type="dxa"/>
          </w:tcPr>
          <w:p w:rsidR="00BA4C0E" w:rsidRPr="00D31ADD" w:rsidRDefault="00BA4C0E" w:rsidP="00A7462B">
            <w:pPr>
              <w:pStyle w:val="a3"/>
              <w:ind w:left="0"/>
              <w:jc w:val="center"/>
              <w:rPr>
                <w:sz w:val="24"/>
                <w:szCs w:val="24"/>
              </w:rPr>
            </w:pPr>
            <w:r w:rsidRPr="00D31ADD">
              <w:rPr>
                <w:sz w:val="24"/>
                <w:szCs w:val="24"/>
              </w:rPr>
              <w:t>1,2716</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2.3.10</w:t>
            </w:r>
          </w:p>
        </w:tc>
        <w:tc>
          <w:tcPr>
            <w:tcW w:w="5104" w:type="dxa"/>
          </w:tcPr>
          <w:p w:rsidR="00BA4C0E" w:rsidRPr="00D31ADD" w:rsidRDefault="00BA4C0E" w:rsidP="00A7462B">
            <w:pPr>
              <w:pStyle w:val="a3"/>
              <w:ind w:left="0"/>
              <w:rPr>
                <w:sz w:val="24"/>
                <w:szCs w:val="24"/>
              </w:rPr>
            </w:pPr>
            <w:r w:rsidRPr="00D31ADD">
              <w:rPr>
                <w:sz w:val="24"/>
                <w:szCs w:val="24"/>
              </w:rPr>
              <w:t xml:space="preserve">Здание </w:t>
            </w:r>
            <w:proofErr w:type="gramStart"/>
            <w:r w:rsidRPr="00D31ADD">
              <w:rPr>
                <w:sz w:val="24"/>
                <w:szCs w:val="24"/>
              </w:rPr>
              <w:t>СБ</w:t>
            </w:r>
            <w:proofErr w:type="gramEnd"/>
            <w:r w:rsidRPr="00D31ADD">
              <w:rPr>
                <w:sz w:val="24"/>
                <w:szCs w:val="24"/>
              </w:rPr>
              <w:t xml:space="preserve"> (магазин)</w:t>
            </w:r>
          </w:p>
        </w:tc>
        <w:tc>
          <w:tcPr>
            <w:tcW w:w="1559" w:type="dxa"/>
          </w:tcPr>
          <w:p w:rsidR="00BA4C0E" w:rsidRPr="00D31ADD" w:rsidRDefault="00BA4C0E" w:rsidP="00A7462B">
            <w:pPr>
              <w:pStyle w:val="a3"/>
              <w:ind w:left="0"/>
              <w:jc w:val="center"/>
              <w:rPr>
                <w:sz w:val="24"/>
                <w:szCs w:val="24"/>
              </w:rPr>
            </w:pPr>
            <w:r w:rsidRPr="00D31ADD">
              <w:rPr>
                <w:sz w:val="24"/>
                <w:szCs w:val="24"/>
              </w:rPr>
              <w:t>0,06</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0,061</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2.3.11</w:t>
            </w:r>
          </w:p>
        </w:tc>
        <w:tc>
          <w:tcPr>
            <w:tcW w:w="5104" w:type="dxa"/>
          </w:tcPr>
          <w:p w:rsidR="00BA4C0E" w:rsidRPr="00D31ADD" w:rsidRDefault="00BA4C0E" w:rsidP="00A7462B">
            <w:pPr>
              <w:pStyle w:val="a3"/>
              <w:ind w:left="0"/>
              <w:rPr>
                <w:sz w:val="24"/>
                <w:szCs w:val="24"/>
              </w:rPr>
            </w:pPr>
            <w:r w:rsidRPr="00D31ADD">
              <w:rPr>
                <w:sz w:val="24"/>
                <w:szCs w:val="24"/>
              </w:rPr>
              <w:t>Здания в/</w:t>
            </w:r>
            <w:proofErr w:type="gramStart"/>
            <w:r w:rsidRPr="00D31ADD">
              <w:rPr>
                <w:sz w:val="24"/>
                <w:szCs w:val="24"/>
              </w:rPr>
              <w:t>ч</w:t>
            </w:r>
            <w:proofErr w:type="gramEnd"/>
            <w:r w:rsidRPr="00D31ADD">
              <w:rPr>
                <w:sz w:val="24"/>
                <w:szCs w:val="24"/>
              </w:rPr>
              <w:t xml:space="preserve"> 3679</w:t>
            </w:r>
          </w:p>
        </w:tc>
        <w:tc>
          <w:tcPr>
            <w:tcW w:w="1559" w:type="dxa"/>
          </w:tcPr>
          <w:p w:rsidR="00BA4C0E" w:rsidRPr="00D31ADD" w:rsidRDefault="00BA4C0E" w:rsidP="00A7462B">
            <w:pPr>
              <w:pStyle w:val="a3"/>
              <w:ind w:left="0"/>
              <w:jc w:val="center"/>
              <w:rPr>
                <w:sz w:val="24"/>
                <w:szCs w:val="24"/>
              </w:rPr>
            </w:pPr>
            <w:r w:rsidRPr="00D31ADD">
              <w:rPr>
                <w:sz w:val="24"/>
                <w:szCs w:val="24"/>
              </w:rPr>
              <w:t>0,1113</w:t>
            </w:r>
          </w:p>
        </w:tc>
        <w:tc>
          <w:tcPr>
            <w:tcW w:w="1276" w:type="dxa"/>
          </w:tcPr>
          <w:p w:rsidR="00BA4C0E" w:rsidRPr="00D31ADD" w:rsidRDefault="00BA4C0E" w:rsidP="00A7462B">
            <w:pPr>
              <w:pStyle w:val="a3"/>
              <w:ind w:left="0"/>
              <w:jc w:val="center"/>
              <w:rPr>
                <w:sz w:val="24"/>
                <w:szCs w:val="24"/>
              </w:rPr>
            </w:pPr>
            <w:r w:rsidRPr="00D31ADD">
              <w:rPr>
                <w:sz w:val="24"/>
                <w:szCs w:val="24"/>
              </w:rPr>
              <w:t>0,04</w:t>
            </w:r>
          </w:p>
        </w:tc>
        <w:tc>
          <w:tcPr>
            <w:tcW w:w="1310" w:type="dxa"/>
          </w:tcPr>
          <w:p w:rsidR="00BA4C0E" w:rsidRPr="00D31ADD" w:rsidRDefault="00BA4C0E" w:rsidP="00A7462B">
            <w:pPr>
              <w:pStyle w:val="a3"/>
              <w:ind w:left="0"/>
              <w:jc w:val="center"/>
              <w:rPr>
                <w:sz w:val="24"/>
                <w:szCs w:val="24"/>
              </w:rPr>
            </w:pPr>
            <w:r w:rsidRPr="00D31ADD">
              <w:rPr>
                <w:sz w:val="24"/>
                <w:szCs w:val="24"/>
              </w:rPr>
              <w:t>0,1513</w:t>
            </w:r>
          </w:p>
        </w:tc>
      </w:tr>
      <w:tr w:rsidR="00BA4C0E" w:rsidTr="00A7462B">
        <w:tc>
          <w:tcPr>
            <w:tcW w:w="816" w:type="dxa"/>
          </w:tcPr>
          <w:p w:rsidR="00BA4C0E" w:rsidRPr="00D31ADD" w:rsidRDefault="00BA4C0E" w:rsidP="00A7462B">
            <w:pPr>
              <w:pStyle w:val="a3"/>
              <w:ind w:left="0"/>
              <w:jc w:val="center"/>
              <w:rPr>
                <w:sz w:val="24"/>
                <w:szCs w:val="24"/>
              </w:rPr>
            </w:pPr>
            <w:r w:rsidRPr="00D31ADD">
              <w:rPr>
                <w:sz w:val="24"/>
                <w:szCs w:val="24"/>
              </w:rPr>
              <w:t>2.3.12</w:t>
            </w:r>
          </w:p>
        </w:tc>
        <w:tc>
          <w:tcPr>
            <w:tcW w:w="5104" w:type="dxa"/>
          </w:tcPr>
          <w:p w:rsidR="00BA4C0E" w:rsidRPr="00D31ADD" w:rsidRDefault="00BA4C0E" w:rsidP="00A7462B">
            <w:pPr>
              <w:pStyle w:val="a3"/>
              <w:ind w:left="0"/>
              <w:rPr>
                <w:sz w:val="24"/>
                <w:szCs w:val="24"/>
              </w:rPr>
            </w:pPr>
            <w:r w:rsidRPr="00D31ADD">
              <w:rPr>
                <w:sz w:val="24"/>
                <w:szCs w:val="24"/>
              </w:rPr>
              <w:t xml:space="preserve">Склад </w:t>
            </w:r>
            <w:proofErr w:type="spellStart"/>
            <w:r w:rsidRPr="00D31ADD">
              <w:rPr>
                <w:sz w:val="24"/>
                <w:szCs w:val="24"/>
              </w:rPr>
              <w:t>химагрегатов</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0,344</w:t>
            </w:r>
          </w:p>
        </w:tc>
        <w:tc>
          <w:tcPr>
            <w:tcW w:w="1276" w:type="dxa"/>
          </w:tcPr>
          <w:p w:rsidR="00BA4C0E" w:rsidRPr="00D31ADD" w:rsidRDefault="00BA4C0E" w:rsidP="00A7462B">
            <w:pPr>
              <w:pStyle w:val="a3"/>
              <w:ind w:left="0"/>
              <w:jc w:val="center"/>
              <w:rPr>
                <w:sz w:val="24"/>
                <w:szCs w:val="24"/>
              </w:rPr>
            </w:pPr>
            <w:r w:rsidRPr="00D31ADD">
              <w:rPr>
                <w:sz w:val="24"/>
                <w:szCs w:val="24"/>
              </w:rPr>
              <w:t>0,044</w:t>
            </w:r>
          </w:p>
        </w:tc>
        <w:tc>
          <w:tcPr>
            <w:tcW w:w="1310" w:type="dxa"/>
          </w:tcPr>
          <w:p w:rsidR="00BA4C0E" w:rsidRPr="00D31ADD" w:rsidRDefault="00BA4C0E" w:rsidP="00A7462B">
            <w:pPr>
              <w:pStyle w:val="a3"/>
              <w:ind w:left="0"/>
              <w:jc w:val="center"/>
              <w:rPr>
                <w:sz w:val="24"/>
                <w:szCs w:val="24"/>
              </w:rPr>
            </w:pPr>
            <w:r w:rsidRPr="00D31ADD">
              <w:rPr>
                <w:sz w:val="24"/>
                <w:szCs w:val="24"/>
              </w:rPr>
              <w:t>0,388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2.3.13</w:t>
            </w:r>
          </w:p>
        </w:tc>
        <w:tc>
          <w:tcPr>
            <w:tcW w:w="5104" w:type="dxa"/>
          </w:tcPr>
          <w:p w:rsidR="00BA4C0E" w:rsidRPr="00D31ADD" w:rsidRDefault="00BA4C0E" w:rsidP="00A7462B">
            <w:pPr>
              <w:pStyle w:val="a3"/>
              <w:ind w:left="0"/>
              <w:rPr>
                <w:sz w:val="24"/>
                <w:szCs w:val="24"/>
              </w:rPr>
            </w:pPr>
            <w:r w:rsidRPr="00D31ADD">
              <w:rPr>
                <w:sz w:val="24"/>
                <w:szCs w:val="24"/>
              </w:rPr>
              <w:t>КНСпр-1</w:t>
            </w:r>
          </w:p>
        </w:tc>
        <w:tc>
          <w:tcPr>
            <w:tcW w:w="1559" w:type="dxa"/>
          </w:tcPr>
          <w:p w:rsidR="00BA4C0E" w:rsidRPr="00D31ADD" w:rsidRDefault="00BA4C0E" w:rsidP="00A7462B">
            <w:pPr>
              <w:pStyle w:val="a3"/>
              <w:ind w:left="0"/>
              <w:jc w:val="center"/>
              <w:rPr>
                <w:sz w:val="24"/>
                <w:szCs w:val="24"/>
              </w:rPr>
            </w:pPr>
            <w:r w:rsidRPr="00D31ADD">
              <w:rPr>
                <w:sz w:val="24"/>
                <w:szCs w:val="24"/>
              </w:rPr>
              <w:t>0,1656</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0,1656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2.3.14</w:t>
            </w:r>
          </w:p>
        </w:tc>
        <w:tc>
          <w:tcPr>
            <w:tcW w:w="5104" w:type="dxa"/>
          </w:tcPr>
          <w:p w:rsidR="00BA4C0E" w:rsidRPr="00D31ADD" w:rsidRDefault="00BA4C0E" w:rsidP="00A7462B">
            <w:pPr>
              <w:pStyle w:val="a3"/>
              <w:ind w:left="0"/>
              <w:rPr>
                <w:sz w:val="24"/>
                <w:szCs w:val="24"/>
              </w:rPr>
            </w:pPr>
            <w:r w:rsidRPr="00D31ADD">
              <w:rPr>
                <w:sz w:val="24"/>
                <w:szCs w:val="24"/>
              </w:rPr>
              <w:t>Баллонная САОР</w:t>
            </w:r>
          </w:p>
        </w:tc>
        <w:tc>
          <w:tcPr>
            <w:tcW w:w="1559" w:type="dxa"/>
          </w:tcPr>
          <w:p w:rsidR="00BA4C0E" w:rsidRPr="00D31ADD" w:rsidRDefault="00BA4C0E" w:rsidP="00A7462B">
            <w:pPr>
              <w:pStyle w:val="a3"/>
              <w:ind w:left="0"/>
              <w:jc w:val="center"/>
              <w:rPr>
                <w:sz w:val="24"/>
                <w:szCs w:val="24"/>
              </w:rPr>
            </w:pPr>
            <w:r w:rsidRPr="00D31ADD">
              <w:rPr>
                <w:sz w:val="24"/>
                <w:szCs w:val="24"/>
              </w:rPr>
              <w:t>0,5622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0,5622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2.3.15</w:t>
            </w:r>
          </w:p>
        </w:tc>
        <w:tc>
          <w:tcPr>
            <w:tcW w:w="5104" w:type="dxa"/>
          </w:tcPr>
          <w:p w:rsidR="00BA4C0E" w:rsidRPr="00D31ADD" w:rsidRDefault="00BA4C0E" w:rsidP="00A7462B">
            <w:pPr>
              <w:pStyle w:val="a3"/>
              <w:ind w:left="0"/>
              <w:rPr>
                <w:sz w:val="24"/>
                <w:szCs w:val="24"/>
              </w:rPr>
            </w:pPr>
            <w:r w:rsidRPr="00D31ADD">
              <w:rPr>
                <w:sz w:val="24"/>
                <w:szCs w:val="24"/>
              </w:rPr>
              <w:t>Эстакада ВСРО-ХЖТО</w:t>
            </w:r>
          </w:p>
        </w:tc>
        <w:tc>
          <w:tcPr>
            <w:tcW w:w="1559" w:type="dxa"/>
          </w:tcPr>
          <w:p w:rsidR="00BA4C0E" w:rsidRPr="00D31ADD" w:rsidRDefault="00BA4C0E" w:rsidP="00A7462B">
            <w:pPr>
              <w:pStyle w:val="a3"/>
              <w:ind w:left="0"/>
              <w:jc w:val="center"/>
              <w:rPr>
                <w:sz w:val="24"/>
                <w:szCs w:val="24"/>
              </w:rPr>
            </w:pPr>
            <w:r w:rsidRPr="00D31ADD">
              <w:rPr>
                <w:sz w:val="24"/>
                <w:szCs w:val="24"/>
              </w:rPr>
              <w:t>0,1914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0,1914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2.3.16</w:t>
            </w:r>
          </w:p>
        </w:tc>
        <w:tc>
          <w:tcPr>
            <w:tcW w:w="5104" w:type="dxa"/>
          </w:tcPr>
          <w:p w:rsidR="00BA4C0E" w:rsidRPr="00D31ADD" w:rsidRDefault="00BA4C0E" w:rsidP="00A7462B">
            <w:pPr>
              <w:pStyle w:val="a3"/>
              <w:ind w:left="0"/>
              <w:rPr>
                <w:sz w:val="24"/>
                <w:szCs w:val="24"/>
              </w:rPr>
            </w:pPr>
            <w:r w:rsidRPr="00D31ADD">
              <w:rPr>
                <w:sz w:val="24"/>
                <w:szCs w:val="24"/>
              </w:rPr>
              <w:t>ХЖТО</w:t>
            </w:r>
          </w:p>
        </w:tc>
        <w:tc>
          <w:tcPr>
            <w:tcW w:w="1559" w:type="dxa"/>
          </w:tcPr>
          <w:p w:rsidR="00BA4C0E" w:rsidRPr="00D31ADD" w:rsidRDefault="00BA4C0E" w:rsidP="00A7462B">
            <w:pPr>
              <w:pStyle w:val="a3"/>
              <w:ind w:left="0"/>
              <w:jc w:val="center"/>
              <w:rPr>
                <w:sz w:val="24"/>
                <w:szCs w:val="24"/>
              </w:rPr>
            </w:pPr>
            <w:r w:rsidRPr="00D31ADD">
              <w:rPr>
                <w:sz w:val="24"/>
                <w:szCs w:val="24"/>
              </w:rPr>
              <w:t>1,9986</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2,0986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2.3.17</w:t>
            </w:r>
          </w:p>
        </w:tc>
        <w:tc>
          <w:tcPr>
            <w:tcW w:w="5104" w:type="dxa"/>
          </w:tcPr>
          <w:p w:rsidR="00BA4C0E" w:rsidRPr="00D31ADD" w:rsidRDefault="00BA4C0E" w:rsidP="00A7462B">
            <w:pPr>
              <w:pStyle w:val="a3"/>
              <w:ind w:left="0"/>
              <w:rPr>
                <w:sz w:val="24"/>
                <w:szCs w:val="24"/>
              </w:rPr>
            </w:pPr>
            <w:r w:rsidRPr="00D31ADD">
              <w:rPr>
                <w:sz w:val="24"/>
                <w:szCs w:val="24"/>
              </w:rPr>
              <w:t>Стрелочный пост №1</w:t>
            </w:r>
          </w:p>
        </w:tc>
        <w:tc>
          <w:tcPr>
            <w:tcW w:w="1559" w:type="dxa"/>
          </w:tcPr>
          <w:p w:rsidR="00BA4C0E" w:rsidRPr="00D31ADD" w:rsidRDefault="00BA4C0E" w:rsidP="00A7462B">
            <w:pPr>
              <w:pStyle w:val="a3"/>
              <w:ind w:left="0"/>
              <w:jc w:val="center"/>
              <w:rPr>
                <w:sz w:val="24"/>
                <w:szCs w:val="24"/>
              </w:rPr>
            </w:pPr>
            <w:r w:rsidRPr="00D31ADD">
              <w:rPr>
                <w:sz w:val="24"/>
                <w:szCs w:val="24"/>
              </w:rPr>
              <w:t>0,0193</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0,0193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2.3.18</w:t>
            </w:r>
          </w:p>
        </w:tc>
        <w:tc>
          <w:tcPr>
            <w:tcW w:w="5104" w:type="dxa"/>
          </w:tcPr>
          <w:p w:rsidR="00BA4C0E" w:rsidRPr="00D31ADD" w:rsidRDefault="00BA4C0E" w:rsidP="00A7462B">
            <w:pPr>
              <w:pStyle w:val="a3"/>
              <w:ind w:left="0"/>
              <w:rPr>
                <w:sz w:val="24"/>
                <w:szCs w:val="24"/>
              </w:rPr>
            </w:pPr>
            <w:r w:rsidRPr="00D31ADD">
              <w:rPr>
                <w:sz w:val="24"/>
                <w:szCs w:val="24"/>
              </w:rPr>
              <w:t>АБК</w:t>
            </w:r>
          </w:p>
        </w:tc>
        <w:tc>
          <w:tcPr>
            <w:tcW w:w="1559" w:type="dxa"/>
          </w:tcPr>
          <w:p w:rsidR="00BA4C0E" w:rsidRPr="00D31ADD" w:rsidRDefault="00BA4C0E" w:rsidP="00A7462B">
            <w:pPr>
              <w:pStyle w:val="a3"/>
              <w:ind w:left="0"/>
              <w:jc w:val="center"/>
              <w:rPr>
                <w:sz w:val="24"/>
                <w:szCs w:val="24"/>
              </w:rPr>
            </w:pPr>
            <w:r w:rsidRPr="00D31ADD">
              <w:rPr>
                <w:sz w:val="24"/>
                <w:szCs w:val="24"/>
              </w:rPr>
              <w:t>4,1844</w:t>
            </w:r>
          </w:p>
        </w:tc>
        <w:tc>
          <w:tcPr>
            <w:tcW w:w="1276" w:type="dxa"/>
          </w:tcPr>
          <w:p w:rsidR="00BA4C0E" w:rsidRPr="00D31ADD" w:rsidRDefault="00BA4C0E" w:rsidP="00A7462B">
            <w:pPr>
              <w:pStyle w:val="a3"/>
              <w:ind w:left="0"/>
              <w:jc w:val="center"/>
              <w:rPr>
                <w:sz w:val="24"/>
                <w:szCs w:val="24"/>
              </w:rPr>
            </w:pPr>
            <w:r w:rsidRPr="00D31ADD">
              <w:rPr>
                <w:sz w:val="24"/>
                <w:szCs w:val="24"/>
              </w:rPr>
              <w:t>5,866</w:t>
            </w:r>
          </w:p>
        </w:tc>
        <w:tc>
          <w:tcPr>
            <w:tcW w:w="1310" w:type="dxa"/>
          </w:tcPr>
          <w:p w:rsidR="00BA4C0E" w:rsidRPr="00D31ADD" w:rsidRDefault="00BA4C0E" w:rsidP="00A7462B">
            <w:pPr>
              <w:pStyle w:val="a3"/>
              <w:ind w:left="0"/>
              <w:jc w:val="center"/>
              <w:rPr>
                <w:sz w:val="24"/>
                <w:szCs w:val="24"/>
              </w:rPr>
            </w:pPr>
            <w:r w:rsidRPr="00D31ADD">
              <w:rPr>
                <w:sz w:val="24"/>
                <w:szCs w:val="24"/>
              </w:rPr>
              <w:t>10,0504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2.3.19</w:t>
            </w:r>
          </w:p>
        </w:tc>
        <w:tc>
          <w:tcPr>
            <w:tcW w:w="5104" w:type="dxa"/>
          </w:tcPr>
          <w:p w:rsidR="00BA4C0E" w:rsidRPr="00D31ADD" w:rsidRDefault="00BA4C0E" w:rsidP="00A7462B">
            <w:pPr>
              <w:pStyle w:val="a3"/>
              <w:ind w:left="0"/>
              <w:rPr>
                <w:sz w:val="24"/>
                <w:szCs w:val="24"/>
              </w:rPr>
            </w:pPr>
            <w:r w:rsidRPr="00D31ADD">
              <w:rPr>
                <w:sz w:val="24"/>
                <w:szCs w:val="24"/>
              </w:rPr>
              <w:t>ЦМХ</w:t>
            </w:r>
          </w:p>
        </w:tc>
        <w:tc>
          <w:tcPr>
            <w:tcW w:w="1559" w:type="dxa"/>
          </w:tcPr>
          <w:p w:rsidR="00BA4C0E" w:rsidRPr="00D31ADD" w:rsidRDefault="00BA4C0E" w:rsidP="00A7462B">
            <w:pPr>
              <w:pStyle w:val="a3"/>
              <w:ind w:left="0"/>
              <w:jc w:val="center"/>
              <w:rPr>
                <w:sz w:val="24"/>
                <w:szCs w:val="24"/>
              </w:rPr>
            </w:pPr>
            <w:r w:rsidRPr="00D31ADD">
              <w:rPr>
                <w:sz w:val="24"/>
                <w:szCs w:val="24"/>
              </w:rPr>
              <w:t>0,4166</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0,4167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2.3.20</w:t>
            </w:r>
          </w:p>
        </w:tc>
        <w:tc>
          <w:tcPr>
            <w:tcW w:w="5104" w:type="dxa"/>
          </w:tcPr>
          <w:p w:rsidR="00BA4C0E" w:rsidRPr="00D31ADD" w:rsidRDefault="00BA4C0E" w:rsidP="00A7462B">
            <w:pPr>
              <w:pStyle w:val="a3"/>
              <w:ind w:left="0"/>
              <w:rPr>
                <w:sz w:val="24"/>
                <w:szCs w:val="24"/>
              </w:rPr>
            </w:pPr>
            <w:r w:rsidRPr="00D31ADD">
              <w:rPr>
                <w:sz w:val="24"/>
                <w:szCs w:val="24"/>
              </w:rPr>
              <w:t>АГС (</w:t>
            </w:r>
            <w:proofErr w:type="spellStart"/>
            <w:r w:rsidRPr="00D31ADD">
              <w:rPr>
                <w:sz w:val="24"/>
                <w:szCs w:val="24"/>
              </w:rPr>
              <w:t>аргонная</w:t>
            </w:r>
            <w:proofErr w:type="spellEnd"/>
            <w:r w:rsidRPr="00D31ADD">
              <w:rPr>
                <w:sz w:val="24"/>
                <w:szCs w:val="24"/>
              </w:rPr>
              <w:t xml:space="preserve"> станция)</w:t>
            </w:r>
          </w:p>
        </w:tc>
        <w:tc>
          <w:tcPr>
            <w:tcW w:w="1559" w:type="dxa"/>
          </w:tcPr>
          <w:p w:rsidR="00BA4C0E" w:rsidRPr="00D31ADD" w:rsidRDefault="00BA4C0E" w:rsidP="00A7462B">
            <w:pPr>
              <w:pStyle w:val="a3"/>
              <w:ind w:left="0"/>
              <w:jc w:val="center"/>
              <w:rPr>
                <w:sz w:val="24"/>
                <w:szCs w:val="24"/>
              </w:rPr>
            </w:pPr>
            <w:r w:rsidRPr="00D31ADD">
              <w:rPr>
                <w:sz w:val="24"/>
                <w:szCs w:val="24"/>
              </w:rPr>
              <w:t>0,0324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0,3024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2.3.21</w:t>
            </w:r>
          </w:p>
        </w:tc>
        <w:tc>
          <w:tcPr>
            <w:tcW w:w="5104" w:type="dxa"/>
          </w:tcPr>
          <w:p w:rsidR="00BA4C0E" w:rsidRPr="00D31ADD" w:rsidRDefault="00BA4C0E" w:rsidP="00A7462B">
            <w:pPr>
              <w:pStyle w:val="a3"/>
              <w:ind w:left="0"/>
              <w:rPr>
                <w:sz w:val="24"/>
                <w:szCs w:val="24"/>
              </w:rPr>
            </w:pPr>
            <w:r w:rsidRPr="00D31ADD">
              <w:rPr>
                <w:sz w:val="24"/>
                <w:szCs w:val="24"/>
              </w:rPr>
              <w:t>Ангар АХО</w:t>
            </w:r>
          </w:p>
        </w:tc>
        <w:tc>
          <w:tcPr>
            <w:tcW w:w="1559" w:type="dxa"/>
          </w:tcPr>
          <w:p w:rsidR="00BA4C0E" w:rsidRPr="00D31ADD" w:rsidRDefault="00BA4C0E" w:rsidP="00A7462B">
            <w:pPr>
              <w:pStyle w:val="a3"/>
              <w:ind w:left="0"/>
              <w:jc w:val="center"/>
              <w:rPr>
                <w:sz w:val="24"/>
                <w:szCs w:val="24"/>
              </w:rPr>
            </w:pPr>
            <w:r w:rsidRPr="00D31ADD">
              <w:rPr>
                <w:sz w:val="24"/>
                <w:szCs w:val="24"/>
              </w:rPr>
              <w:t>0,0328</w:t>
            </w:r>
          </w:p>
        </w:tc>
        <w:tc>
          <w:tcPr>
            <w:tcW w:w="1276" w:type="dxa"/>
          </w:tcPr>
          <w:p w:rsidR="00BA4C0E" w:rsidRPr="00D31ADD" w:rsidRDefault="00BA4C0E" w:rsidP="00A7462B">
            <w:pPr>
              <w:pStyle w:val="a3"/>
              <w:ind w:left="0"/>
              <w:jc w:val="center"/>
              <w:rPr>
                <w:sz w:val="24"/>
                <w:szCs w:val="24"/>
              </w:rPr>
            </w:pPr>
            <w:r w:rsidRPr="00D31ADD">
              <w:rPr>
                <w:sz w:val="24"/>
                <w:szCs w:val="24"/>
              </w:rPr>
              <w:t>0,0003</w:t>
            </w:r>
          </w:p>
        </w:tc>
        <w:tc>
          <w:tcPr>
            <w:tcW w:w="1310" w:type="dxa"/>
          </w:tcPr>
          <w:p w:rsidR="00BA4C0E" w:rsidRPr="00D31ADD" w:rsidRDefault="00BA4C0E" w:rsidP="00A7462B">
            <w:pPr>
              <w:pStyle w:val="a3"/>
              <w:ind w:left="0"/>
              <w:jc w:val="center"/>
              <w:rPr>
                <w:sz w:val="24"/>
                <w:szCs w:val="24"/>
              </w:rPr>
            </w:pPr>
            <w:r w:rsidRPr="00D31ADD">
              <w:rPr>
                <w:sz w:val="24"/>
                <w:szCs w:val="24"/>
              </w:rPr>
              <w:t>0,0331</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2.4</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Промплощадка</w:t>
            </w:r>
            <w:proofErr w:type="spellEnd"/>
            <w:r w:rsidRPr="00D31ADD">
              <w:rPr>
                <w:b/>
                <w:sz w:val="24"/>
                <w:szCs w:val="24"/>
              </w:rPr>
              <w:t xml:space="preserve"> 2 очереди</w:t>
            </w:r>
          </w:p>
        </w:tc>
        <w:tc>
          <w:tcPr>
            <w:tcW w:w="1559" w:type="dxa"/>
          </w:tcPr>
          <w:p w:rsidR="00BA4C0E" w:rsidRPr="00D31ADD" w:rsidRDefault="00BA4C0E" w:rsidP="00A7462B">
            <w:pPr>
              <w:pStyle w:val="a3"/>
              <w:ind w:left="0"/>
              <w:jc w:val="center"/>
              <w:rPr>
                <w:b/>
                <w:sz w:val="24"/>
                <w:szCs w:val="24"/>
              </w:rPr>
            </w:pPr>
            <w:r w:rsidRPr="00D31ADD">
              <w:rPr>
                <w:b/>
                <w:sz w:val="24"/>
                <w:szCs w:val="24"/>
              </w:rPr>
              <w:t>14,1361</w:t>
            </w:r>
          </w:p>
        </w:tc>
        <w:tc>
          <w:tcPr>
            <w:tcW w:w="1276" w:type="dxa"/>
          </w:tcPr>
          <w:p w:rsidR="00BA4C0E" w:rsidRPr="00D31ADD" w:rsidRDefault="00BA4C0E" w:rsidP="00A7462B">
            <w:pPr>
              <w:pStyle w:val="a3"/>
              <w:ind w:left="0"/>
              <w:jc w:val="center"/>
              <w:rPr>
                <w:b/>
                <w:sz w:val="24"/>
                <w:szCs w:val="24"/>
              </w:rPr>
            </w:pPr>
            <w:r w:rsidRPr="00D31ADD">
              <w:rPr>
                <w:b/>
                <w:sz w:val="24"/>
                <w:szCs w:val="24"/>
              </w:rPr>
              <w:t>0,5678</w:t>
            </w:r>
          </w:p>
        </w:tc>
        <w:tc>
          <w:tcPr>
            <w:tcW w:w="1310" w:type="dxa"/>
          </w:tcPr>
          <w:p w:rsidR="00BA4C0E" w:rsidRPr="00D31ADD" w:rsidRDefault="00BA4C0E" w:rsidP="00A7462B">
            <w:pPr>
              <w:pStyle w:val="a3"/>
              <w:ind w:left="0"/>
              <w:jc w:val="center"/>
              <w:rPr>
                <w:b/>
                <w:sz w:val="24"/>
                <w:szCs w:val="24"/>
              </w:rPr>
            </w:pPr>
            <w:r w:rsidRPr="00D31ADD">
              <w:rPr>
                <w:b/>
                <w:sz w:val="24"/>
                <w:szCs w:val="24"/>
              </w:rPr>
              <w:t>14,6938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w:t>
            </w:r>
          </w:p>
        </w:tc>
        <w:tc>
          <w:tcPr>
            <w:tcW w:w="5104" w:type="dxa"/>
          </w:tcPr>
          <w:p w:rsidR="00BA4C0E" w:rsidRPr="00D31ADD" w:rsidRDefault="00BA4C0E" w:rsidP="00A7462B">
            <w:pPr>
              <w:pStyle w:val="a3"/>
              <w:ind w:left="0"/>
              <w:rPr>
                <w:sz w:val="24"/>
                <w:szCs w:val="24"/>
              </w:rPr>
            </w:pPr>
            <w:r w:rsidRPr="00D31ADD">
              <w:rPr>
                <w:sz w:val="24"/>
                <w:szCs w:val="24"/>
              </w:rPr>
              <w:t>РДЭС 2 очереди</w:t>
            </w:r>
          </w:p>
        </w:tc>
        <w:tc>
          <w:tcPr>
            <w:tcW w:w="1559" w:type="dxa"/>
          </w:tcPr>
          <w:p w:rsidR="00BA4C0E" w:rsidRPr="00D31ADD" w:rsidRDefault="00BA4C0E" w:rsidP="00A7462B">
            <w:pPr>
              <w:pStyle w:val="a3"/>
              <w:ind w:left="0"/>
              <w:jc w:val="center"/>
              <w:rPr>
                <w:sz w:val="24"/>
                <w:szCs w:val="24"/>
              </w:rPr>
            </w:pPr>
            <w:r w:rsidRPr="00D31ADD">
              <w:rPr>
                <w:sz w:val="24"/>
                <w:szCs w:val="24"/>
              </w:rPr>
              <w:t>1,4982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1,4982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2.4.2</w:t>
            </w:r>
          </w:p>
        </w:tc>
        <w:tc>
          <w:tcPr>
            <w:tcW w:w="5104" w:type="dxa"/>
          </w:tcPr>
          <w:p w:rsidR="00BA4C0E" w:rsidRPr="00D31ADD" w:rsidRDefault="00BA4C0E" w:rsidP="00A7462B">
            <w:pPr>
              <w:pStyle w:val="a3"/>
              <w:ind w:left="0"/>
              <w:rPr>
                <w:sz w:val="24"/>
                <w:szCs w:val="24"/>
              </w:rPr>
            </w:pPr>
            <w:r w:rsidRPr="00D31ADD">
              <w:rPr>
                <w:sz w:val="24"/>
                <w:szCs w:val="24"/>
              </w:rPr>
              <w:t>АКС-2</w:t>
            </w:r>
          </w:p>
        </w:tc>
        <w:tc>
          <w:tcPr>
            <w:tcW w:w="1559" w:type="dxa"/>
          </w:tcPr>
          <w:p w:rsidR="00BA4C0E" w:rsidRPr="00D31ADD" w:rsidRDefault="00BA4C0E" w:rsidP="00A7462B">
            <w:pPr>
              <w:pStyle w:val="a3"/>
              <w:ind w:left="0"/>
              <w:jc w:val="center"/>
              <w:rPr>
                <w:sz w:val="24"/>
                <w:szCs w:val="24"/>
              </w:rPr>
            </w:pPr>
            <w:r w:rsidRPr="00D31ADD">
              <w:rPr>
                <w:sz w:val="24"/>
                <w:szCs w:val="24"/>
              </w:rPr>
              <w:t>0,35</w:t>
            </w:r>
          </w:p>
        </w:tc>
        <w:tc>
          <w:tcPr>
            <w:tcW w:w="1276" w:type="dxa"/>
          </w:tcPr>
          <w:p w:rsidR="00BA4C0E" w:rsidRPr="00D31ADD" w:rsidRDefault="00BA4C0E" w:rsidP="00A7462B">
            <w:pPr>
              <w:pStyle w:val="a3"/>
              <w:ind w:left="0"/>
              <w:jc w:val="center"/>
              <w:rPr>
                <w:sz w:val="24"/>
                <w:szCs w:val="24"/>
              </w:rPr>
            </w:pPr>
            <w:r w:rsidRPr="00D31ADD">
              <w:rPr>
                <w:sz w:val="24"/>
                <w:szCs w:val="24"/>
              </w:rPr>
              <w:t>0,057</w:t>
            </w:r>
          </w:p>
        </w:tc>
        <w:tc>
          <w:tcPr>
            <w:tcW w:w="1310" w:type="dxa"/>
          </w:tcPr>
          <w:p w:rsidR="00BA4C0E" w:rsidRPr="00D31ADD" w:rsidRDefault="00BA4C0E" w:rsidP="00A7462B">
            <w:pPr>
              <w:pStyle w:val="a3"/>
              <w:ind w:left="0"/>
              <w:jc w:val="center"/>
              <w:rPr>
                <w:sz w:val="24"/>
                <w:szCs w:val="24"/>
              </w:rPr>
            </w:pPr>
            <w:r w:rsidRPr="00D31ADD">
              <w:rPr>
                <w:sz w:val="24"/>
                <w:szCs w:val="24"/>
              </w:rPr>
              <w:t>0,407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2.4.3</w:t>
            </w:r>
          </w:p>
        </w:tc>
        <w:tc>
          <w:tcPr>
            <w:tcW w:w="5104" w:type="dxa"/>
          </w:tcPr>
          <w:p w:rsidR="00BA4C0E" w:rsidRPr="00D31ADD" w:rsidRDefault="00BA4C0E" w:rsidP="00A7462B">
            <w:pPr>
              <w:pStyle w:val="a3"/>
              <w:ind w:left="0"/>
              <w:rPr>
                <w:sz w:val="24"/>
                <w:szCs w:val="24"/>
              </w:rPr>
            </w:pPr>
            <w:r w:rsidRPr="00D31ADD">
              <w:rPr>
                <w:sz w:val="24"/>
                <w:szCs w:val="24"/>
              </w:rPr>
              <w:t>ХСК</w:t>
            </w:r>
          </w:p>
        </w:tc>
        <w:tc>
          <w:tcPr>
            <w:tcW w:w="1559" w:type="dxa"/>
          </w:tcPr>
          <w:p w:rsidR="00BA4C0E" w:rsidRPr="00D31ADD" w:rsidRDefault="00BA4C0E" w:rsidP="00A7462B">
            <w:pPr>
              <w:pStyle w:val="a3"/>
              <w:ind w:left="0"/>
              <w:jc w:val="center"/>
              <w:rPr>
                <w:sz w:val="24"/>
                <w:szCs w:val="24"/>
              </w:rPr>
            </w:pPr>
            <w:r w:rsidRPr="00D31ADD">
              <w:rPr>
                <w:sz w:val="24"/>
                <w:szCs w:val="24"/>
              </w:rPr>
              <w:t>0,1782</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0,1832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2.4.4</w:t>
            </w:r>
          </w:p>
        </w:tc>
        <w:tc>
          <w:tcPr>
            <w:tcW w:w="5104" w:type="dxa"/>
          </w:tcPr>
          <w:p w:rsidR="00BA4C0E" w:rsidRPr="00D31ADD" w:rsidRDefault="00BA4C0E" w:rsidP="00A7462B">
            <w:pPr>
              <w:pStyle w:val="a3"/>
              <w:ind w:left="0"/>
              <w:rPr>
                <w:sz w:val="24"/>
                <w:szCs w:val="24"/>
              </w:rPr>
            </w:pPr>
            <w:r w:rsidRPr="00D31ADD">
              <w:rPr>
                <w:sz w:val="24"/>
                <w:szCs w:val="24"/>
              </w:rPr>
              <w:t>КСН-2 (КГХ)</w:t>
            </w:r>
          </w:p>
        </w:tc>
        <w:tc>
          <w:tcPr>
            <w:tcW w:w="1559" w:type="dxa"/>
          </w:tcPr>
          <w:p w:rsidR="00BA4C0E" w:rsidRPr="00D31ADD" w:rsidRDefault="00BA4C0E" w:rsidP="00A7462B">
            <w:pPr>
              <w:pStyle w:val="a3"/>
              <w:ind w:left="0"/>
              <w:jc w:val="center"/>
              <w:rPr>
                <w:sz w:val="24"/>
                <w:szCs w:val="24"/>
              </w:rPr>
            </w:pPr>
            <w:r w:rsidRPr="00D31ADD">
              <w:rPr>
                <w:sz w:val="24"/>
                <w:szCs w:val="24"/>
              </w:rPr>
              <w:t>0,426</w:t>
            </w:r>
          </w:p>
        </w:tc>
        <w:tc>
          <w:tcPr>
            <w:tcW w:w="1276" w:type="dxa"/>
          </w:tcPr>
          <w:p w:rsidR="00BA4C0E" w:rsidRPr="00D31ADD" w:rsidRDefault="00BA4C0E" w:rsidP="00A7462B">
            <w:pPr>
              <w:pStyle w:val="a3"/>
              <w:ind w:left="0"/>
              <w:jc w:val="center"/>
              <w:rPr>
                <w:sz w:val="24"/>
                <w:szCs w:val="24"/>
              </w:rPr>
            </w:pPr>
            <w:r w:rsidRPr="00D31ADD">
              <w:rPr>
                <w:sz w:val="24"/>
                <w:szCs w:val="24"/>
              </w:rPr>
              <w:t>0,017</w:t>
            </w:r>
          </w:p>
        </w:tc>
        <w:tc>
          <w:tcPr>
            <w:tcW w:w="1310" w:type="dxa"/>
          </w:tcPr>
          <w:p w:rsidR="00BA4C0E" w:rsidRPr="00D31ADD" w:rsidRDefault="00BA4C0E" w:rsidP="00A7462B">
            <w:pPr>
              <w:pStyle w:val="a3"/>
              <w:ind w:left="0"/>
              <w:jc w:val="center"/>
              <w:rPr>
                <w:sz w:val="24"/>
                <w:szCs w:val="24"/>
              </w:rPr>
            </w:pPr>
            <w:r w:rsidRPr="00D31ADD">
              <w:rPr>
                <w:sz w:val="24"/>
                <w:szCs w:val="24"/>
              </w:rPr>
              <w:t>0,443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2.4.5</w:t>
            </w:r>
          </w:p>
        </w:tc>
        <w:tc>
          <w:tcPr>
            <w:tcW w:w="5104" w:type="dxa"/>
          </w:tcPr>
          <w:p w:rsidR="00BA4C0E" w:rsidRPr="00D31ADD" w:rsidRDefault="00BA4C0E" w:rsidP="00A7462B">
            <w:pPr>
              <w:pStyle w:val="a3"/>
              <w:ind w:left="0"/>
              <w:rPr>
                <w:sz w:val="24"/>
                <w:szCs w:val="24"/>
              </w:rPr>
            </w:pPr>
            <w:r w:rsidRPr="00D31ADD">
              <w:rPr>
                <w:sz w:val="24"/>
                <w:szCs w:val="24"/>
              </w:rPr>
              <w:t>ХЖО</w:t>
            </w:r>
          </w:p>
        </w:tc>
        <w:tc>
          <w:tcPr>
            <w:tcW w:w="1559" w:type="dxa"/>
          </w:tcPr>
          <w:p w:rsidR="00BA4C0E" w:rsidRPr="00D31ADD" w:rsidRDefault="00BA4C0E" w:rsidP="00A7462B">
            <w:pPr>
              <w:pStyle w:val="a3"/>
              <w:ind w:left="0"/>
              <w:jc w:val="center"/>
              <w:rPr>
                <w:sz w:val="24"/>
                <w:szCs w:val="24"/>
              </w:rPr>
            </w:pPr>
            <w:r w:rsidRPr="00D31ADD">
              <w:rPr>
                <w:sz w:val="24"/>
                <w:szCs w:val="24"/>
              </w:rPr>
              <w:t>1,758</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1,858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2.4.6</w:t>
            </w:r>
          </w:p>
        </w:tc>
        <w:tc>
          <w:tcPr>
            <w:tcW w:w="5104" w:type="dxa"/>
          </w:tcPr>
          <w:p w:rsidR="00BA4C0E" w:rsidRPr="00D31ADD" w:rsidRDefault="00BA4C0E" w:rsidP="00A7462B">
            <w:pPr>
              <w:pStyle w:val="a3"/>
              <w:ind w:left="0"/>
              <w:rPr>
                <w:sz w:val="24"/>
                <w:szCs w:val="24"/>
              </w:rPr>
            </w:pPr>
            <w:r w:rsidRPr="00D31ADD">
              <w:rPr>
                <w:sz w:val="24"/>
                <w:szCs w:val="24"/>
              </w:rPr>
              <w:t>ХЖО-2</w:t>
            </w:r>
          </w:p>
        </w:tc>
        <w:tc>
          <w:tcPr>
            <w:tcW w:w="1559" w:type="dxa"/>
          </w:tcPr>
          <w:p w:rsidR="00BA4C0E" w:rsidRPr="00D31ADD" w:rsidRDefault="00BA4C0E" w:rsidP="00A7462B">
            <w:pPr>
              <w:pStyle w:val="a3"/>
              <w:ind w:left="0"/>
              <w:jc w:val="center"/>
              <w:rPr>
                <w:sz w:val="24"/>
                <w:szCs w:val="24"/>
              </w:rPr>
            </w:pPr>
            <w:r w:rsidRPr="00D31ADD">
              <w:rPr>
                <w:sz w:val="24"/>
                <w:szCs w:val="24"/>
              </w:rPr>
              <w:t>0,7774</w:t>
            </w:r>
          </w:p>
        </w:tc>
        <w:tc>
          <w:tcPr>
            <w:tcW w:w="1276" w:type="dxa"/>
          </w:tcPr>
          <w:p w:rsidR="00BA4C0E" w:rsidRPr="00D31ADD" w:rsidRDefault="00BA4C0E" w:rsidP="00A7462B">
            <w:pPr>
              <w:pStyle w:val="a3"/>
              <w:ind w:left="0"/>
              <w:jc w:val="center"/>
              <w:rPr>
                <w:sz w:val="24"/>
                <w:szCs w:val="24"/>
              </w:rPr>
            </w:pPr>
            <w:r w:rsidRPr="00D31ADD">
              <w:rPr>
                <w:sz w:val="24"/>
                <w:szCs w:val="24"/>
              </w:rPr>
              <w:t>0,0005</w:t>
            </w:r>
          </w:p>
        </w:tc>
        <w:tc>
          <w:tcPr>
            <w:tcW w:w="1310" w:type="dxa"/>
          </w:tcPr>
          <w:p w:rsidR="00BA4C0E" w:rsidRPr="00D31ADD" w:rsidRDefault="00BA4C0E" w:rsidP="00A7462B">
            <w:pPr>
              <w:pStyle w:val="a3"/>
              <w:ind w:left="0"/>
              <w:jc w:val="center"/>
              <w:rPr>
                <w:sz w:val="24"/>
                <w:szCs w:val="24"/>
              </w:rPr>
            </w:pPr>
            <w:r w:rsidRPr="00D31ADD">
              <w:rPr>
                <w:sz w:val="24"/>
                <w:szCs w:val="24"/>
              </w:rPr>
              <w:t>0,7779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2.4.7</w:t>
            </w:r>
          </w:p>
        </w:tc>
        <w:tc>
          <w:tcPr>
            <w:tcW w:w="5104" w:type="dxa"/>
          </w:tcPr>
          <w:p w:rsidR="00BA4C0E" w:rsidRPr="00D31ADD" w:rsidRDefault="00BA4C0E" w:rsidP="00A7462B">
            <w:pPr>
              <w:pStyle w:val="a3"/>
              <w:ind w:left="0"/>
              <w:rPr>
                <w:sz w:val="24"/>
                <w:szCs w:val="24"/>
              </w:rPr>
            </w:pPr>
            <w:r w:rsidRPr="00D31ADD">
              <w:rPr>
                <w:sz w:val="24"/>
                <w:szCs w:val="24"/>
              </w:rPr>
              <w:t>ХОЯТ</w:t>
            </w:r>
          </w:p>
        </w:tc>
        <w:tc>
          <w:tcPr>
            <w:tcW w:w="1559" w:type="dxa"/>
          </w:tcPr>
          <w:p w:rsidR="00BA4C0E" w:rsidRPr="00D31ADD" w:rsidRDefault="00BA4C0E" w:rsidP="00A7462B">
            <w:pPr>
              <w:pStyle w:val="a3"/>
              <w:ind w:left="0"/>
              <w:jc w:val="center"/>
              <w:rPr>
                <w:sz w:val="24"/>
                <w:szCs w:val="24"/>
              </w:rPr>
            </w:pPr>
            <w:r w:rsidRPr="00D31ADD">
              <w:rPr>
                <w:sz w:val="24"/>
                <w:szCs w:val="24"/>
              </w:rPr>
              <w:t>6,7517</w:t>
            </w:r>
          </w:p>
        </w:tc>
        <w:tc>
          <w:tcPr>
            <w:tcW w:w="1276" w:type="dxa"/>
          </w:tcPr>
          <w:p w:rsidR="00BA4C0E" w:rsidRPr="00D31ADD" w:rsidRDefault="00BA4C0E" w:rsidP="00A7462B">
            <w:pPr>
              <w:pStyle w:val="a3"/>
              <w:ind w:left="0"/>
              <w:jc w:val="center"/>
              <w:rPr>
                <w:sz w:val="24"/>
                <w:szCs w:val="24"/>
              </w:rPr>
            </w:pPr>
            <w:r w:rsidRPr="00D31ADD">
              <w:rPr>
                <w:sz w:val="24"/>
                <w:szCs w:val="24"/>
              </w:rPr>
              <w:t>0,355</w:t>
            </w:r>
          </w:p>
        </w:tc>
        <w:tc>
          <w:tcPr>
            <w:tcW w:w="1310" w:type="dxa"/>
          </w:tcPr>
          <w:p w:rsidR="00BA4C0E" w:rsidRPr="00D31ADD" w:rsidRDefault="00BA4C0E" w:rsidP="00A7462B">
            <w:pPr>
              <w:pStyle w:val="a3"/>
              <w:ind w:left="0"/>
              <w:jc w:val="center"/>
              <w:rPr>
                <w:sz w:val="24"/>
                <w:szCs w:val="24"/>
              </w:rPr>
            </w:pPr>
            <w:r w:rsidRPr="00D31ADD">
              <w:rPr>
                <w:sz w:val="24"/>
                <w:szCs w:val="24"/>
              </w:rPr>
              <w:t>7,1067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2.4.8</w:t>
            </w:r>
          </w:p>
        </w:tc>
        <w:tc>
          <w:tcPr>
            <w:tcW w:w="5104" w:type="dxa"/>
          </w:tcPr>
          <w:p w:rsidR="00BA4C0E" w:rsidRPr="00D31ADD" w:rsidRDefault="00BA4C0E" w:rsidP="00A7462B">
            <w:pPr>
              <w:pStyle w:val="a3"/>
              <w:ind w:left="0"/>
              <w:rPr>
                <w:sz w:val="24"/>
                <w:szCs w:val="24"/>
              </w:rPr>
            </w:pPr>
            <w:r w:rsidRPr="00D31ADD">
              <w:rPr>
                <w:sz w:val="24"/>
                <w:szCs w:val="24"/>
              </w:rPr>
              <w:t>РУСН</w:t>
            </w:r>
          </w:p>
        </w:tc>
        <w:tc>
          <w:tcPr>
            <w:tcW w:w="1559" w:type="dxa"/>
          </w:tcPr>
          <w:p w:rsidR="00BA4C0E" w:rsidRPr="00D31ADD" w:rsidRDefault="00BA4C0E" w:rsidP="00A7462B">
            <w:pPr>
              <w:pStyle w:val="a3"/>
              <w:ind w:left="0"/>
              <w:jc w:val="center"/>
              <w:rPr>
                <w:sz w:val="24"/>
                <w:szCs w:val="24"/>
              </w:rPr>
            </w:pPr>
            <w:r w:rsidRPr="00D31ADD">
              <w:rPr>
                <w:sz w:val="24"/>
                <w:szCs w:val="24"/>
              </w:rPr>
              <w:t>0,0748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0,0748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2.4.9</w:t>
            </w:r>
          </w:p>
        </w:tc>
        <w:tc>
          <w:tcPr>
            <w:tcW w:w="5104" w:type="dxa"/>
          </w:tcPr>
          <w:p w:rsidR="00BA4C0E" w:rsidRPr="00D31ADD" w:rsidRDefault="00BA4C0E" w:rsidP="00A7462B">
            <w:pPr>
              <w:pStyle w:val="a3"/>
              <w:ind w:left="0"/>
              <w:rPr>
                <w:sz w:val="24"/>
                <w:szCs w:val="24"/>
              </w:rPr>
            </w:pPr>
            <w:r w:rsidRPr="00D31ADD">
              <w:rPr>
                <w:sz w:val="24"/>
                <w:szCs w:val="24"/>
              </w:rPr>
              <w:t>Эстакада ВСРО-2 – ХЖО</w:t>
            </w:r>
          </w:p>
        </w:tc>
        <w:tc>
          <w:tcPr>
            <w:tcW w:w="1559" w:type="dxa"/>
          </w:tcPr>
          <w:p w:rsidR="00BA4C0E" w:rsidRPr="00D31ADD" w:rsidRDefault="00BA4C0E" w:rsidP="00A7462B">
            <w:pPr>
              <w:pStyle w:val="a3"/>
              <w:ind w:left="0"/>
              <w:jc w:val="center"/>
              <w:rPr>
                <w:sz w:val="24"/>
                <w:szCs w:val="24"/>
              </w:rPr>
            </w:pPr>
            <w:r w:rsidRPr="00D31ADD">
              <w:rPr>
                <w:sz w:val="24"/>
                <w:szCs w:val="24"/>
              </w:rPr>
              <w:t>0,2664</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0,664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2.4.10</w:t>
            </w:r>
          </w:p>
        </w:tc>
        <w:tc>
          <w:tcPr>
            <w:tcW w:w="5104" w:type="dxa"/>
          </w:tcPr>
          <w:p w:rsidR="00BA4C0E" w:rsidRPr="00D31ADD" w:rsidRDefault="00BA4C0E" w:rsidP="00A7462B">
            <w:pPr>
              <w:pStyle w:val="a3"/>
              <w:ind w:left="0"/>
              <w:rPr>
                <w:sz w:val="24"/>
                <w:szCs w:val="24"/>
              </w:rPr>
            </w:pPr>
            <w:r w:rsidRPr="00D31ADD">
              <w:rPr>
                <w:sz w:val="24"/>
                <w:szCs w:val="24"/>
              </w:rPr>
              <w:t>Эстакада ХЖТО-ХОЯТ</w:t>
            </w:r>
          </w:p>
        </w:tc>
        <w:tc>
          <w:tcPr>
            <w:tcW w:w="1559" w:type="dxa"/>
          </w:tcPr>
          <w:p w:rsidR="00BA4C0E" w:rsidRPr="00D31ADD" w:rsidRDefault="00BA4C0E" w:rsidP="00A7462B">
            <w:pPr>
              <w:pStyle w:val="a3"/>
              <w:ind w:left="0"/>
              <w:jc w:val="center"/>
              <w:rPr>
                <w:sz w:val="24"/>
                <w:szCs w:val="24"/>
              </w:rPr>
            </w:pPr>
            <w:r w:rsidRPr="00D31ADD">
              <w:rPr>
                <w:sz w:val="24"/>
                <w:szCs w:val="24"/>
              </w:rPr>
              <w:t>0,3942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0,3942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2.4.11</w:t>
            </w:r>
          </w:p>
        </w:tc>
        <w:tc>
          <w:tcPr>
            <w:tcW w:w="5104" w:type="dxa"/>
          </w:tcPr>
          <w:p w:rsidR="00BA4C0E" w:rsidRPr="00D31ADD" w:rsidRDefault="00BA4C0E" w:rsidP="00A7462B">
            <w:pPr>
              <w:pStyle w:val="a3"/>
              <w:ind w:left="0"/>
              <w:rPr>
                <w:sz w:val="24"/>
                <w:szCs w:val="24"/>
              </w:rPr>
            </w:pPr>
            <w:r w:rsidRPr="00D31ADD">
              <w:rPr>
                <w:sz w:val="24"/>
                <w:szCs w:val="24"/>
              </w:rPr>
              <w:t>КНСпр-2</w:t>
            </w:r>
          </w:p>
        </w:tc>
        <w:tc>
          <w:tcPr>
            <w:tcW w:w="1559" w:type="dxa"/>
          </w:tcPr>
          <w:p w:rsidR="00BA4C0E" w:rsidRPr="00D31ADD" w:rsidRDefault="00BA4C0E" w:rsidP="00A7462B">
            <w:pPr>
              <w:pStyle w:val="a3"/>
              <w:ind w:left="0"/>
              <w:jc w:val="center"/>
              <w:rPr>
                <w:sz w:val="24"/>
                <w:szCs w:val="24"/>
              </w:rPr>
            </w:pPr>
            <w:r w:rsidRPr="00D31ADD">
              <w:rPr>
                <w:sz w:val="24"/>
                <w:szCs w:val="24"/>
              </w:rPr>
              <w:t>0,01</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2.4.12</w:t>
            </w:r>
          </w:p>
        </w:tc>
        <w:tc>
          <w:tcPr>
            <w:tcW w:w="5104" w:type="dxa"/>
          </w:tcPr>
          <w:p w:rsidR="00BA4C0E" w:rsidRPr="00D31ADD" w:rsidRDefault="00BA4C0E" w:rsidP="00A7462B">
            <w:pPr>
              <w:pStyle w:val="a3"/>
              <w:ind w:left="0"/>
              <w:rPr>
                <w:sz w:val="24"/>
                <w:szCs w:val="24"/>
              </w:rPr>
            </w:pPr>
            <w:r w:rsidRPr="00D31ADD">
              <w:rPr>
                <w:sz w:val="24"/>
                <w:szCs w:val="24"/>
              </w:rPr>
              <w:t>Склад ЦТАИ</w:t>
            </w:r>
          </w:p>
        </w:tc>
        <w:tc>
          <w:tcPr>
            <w:tcW w:w="1559" w:type="dxa"/>
          </w:tcPr>
          <w:p w:rsidR="00BA4C0E" w:rsidRPr="00D31ADD" w:rsidRDefault="00BA4C0E" w:rsidP="00A7462B">
            <w:pPr>
              <w:pStyle w:val="a3"/>
              <w:ind w:left="0"/>
              <w:jc w:val="center"/>
              <w:rPr>
                <w:sz w:val="24"/>
                <w:szCs w:val="24"/>
              </w:rPr>
            </w:pPr>
            <w:r w:rsidRPr="00D31ADD">
              <w:rPr>
                <w:sz w:val="24"/>
                <w:szCs w:val="24"/>
              </w:rPr>
              <w:t>0,016</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2.4.13</w:t>
            </w:r>
          </w:p>
        </w:tc>
        <w:tc>
          <w:tcPr>
            <w:tcW w:w="5104" w:type="dxa"/>
          </w:tcPr>
          <w:p w:rsidR="00BA4C0E" w:rsidRPr="00D31ADD" w:rsidRDefault="00BA4C0E" w:rsidP="00A7462B">
            <w:pPr>
              <w:pStyle w:val="a3"/>
              <w:ind w:left="0"/>
              <w:rPr>
                <w:sz w:val="24"/>
                <w:szCs w:val="24"/>
              </w:rPr>
            </w:pPr>
            <w:r w:rsidRPr="00D31ADD">
              <w:rPr>
                <w:sz w:val="24"/>
                <w:szCs w:val="24"/>
              </w:rPr>
              <w:t>БИО ХКТ</w:t>
            </w:r>
          </w:p>
        </w:tc>
        <w:tc>
          <w:tcPr>
            <w:tcW w:w="1559" w:type="dxa"/>
          </w:tcPr>
          <w:p w:rsidR="00BA4C0E" w:rsidRPr="00D31ADD" w:rsidRDefault="00BA4C0E" w:rsidP="00A7462B">
            <w:pPr>
              <w:pStyle w:val="a3"/>
              <w:ind w:left="0"/>
              <w:jc w:val="center"/>
              <w:rPr>
                <w:sz w:val="24"/>
                <w:szCs w:val="24"/>
              </w:rPr>
            </w:pPr>
            <w:r w:rsidRPr="00D31ADD">
              <w:rPr>
                <w:sz w:val="24"/>
                <w:szCs w:val="24"/>
              </w:rPr>
              <w:t>0,0611</w:t>
            </w:r>
          </w:p>
        </w:tc>
        <w:tc>
          <w:tcPr>
            <w:tcW w:w="1276" w:type="dxa"/>
          </w:tcPr>
          <w:p w:rsidR="00BA4C0E" w:rsidRPr="00D31ADD" w:rsidRDefault="00BA4C0E" w:rsidP="00A7462B">
            <w:pPr>
              <w:pStyle w:val="a3"/>
              <w:ind w:left="0"/>
              <w:jc w:val="center"/>
              <w:rPr>
                <w:sz w:val="24"/>
                <w:szCs w:val="24"/>
              </w:rPr>
            </w:pPr>
            <w:r w:rsidRPr="00D31ADD">
              <w:rPr>
                <w:sz w:val="24"/>
                <w:szCs w:val="24"/>
              </w:rPr>
              <w:t>0,0232</w:t>
            </w:r>
          </w:p>
        </w:tc>
        <w:tc>
          <w:tcPr>
            <w:tcW w:w="1310" w:type="dxa"/>
          </w:tcPr>
          <w:p w:rsidR="00BA4C0E" w:rsidRPr="00D31ADD" w:rsidRDefault="00BA4C0E" w:rsidP="00A7462B">
            <w:pPr>
              <w:pStyle w:val="a3"/>
              <w:ind w:left="0"/>
              <w:jc w:val="center"/>
              <w:rPr>
                <w:sz w:val="24"/>
                <w:szCs w:val="24"/>
              </w:rPr>
            </w:pPr>
            <w:r w:rsidRPr="00D31ADD">
              <w:rPr>
                <w:sz w:val="24"/>
                <w:szCs w:val="24"/>
              </w:rPr>
              <w:t>0,0842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2.4.14</w:t>
            </w:r>
          </w:p>
        </w:tc>
        <w:tc>
          <w:tcPr>
            <w:tcW w:w="5104" w:type="dxa"/>
          </w:tcPr>
          <w:p w:rsidR="00BA4C0E" w:rsidRPr="00D31ADD" w:rsidRDefault="00BA4C0E" w:rsidP="00A7462B">
            <w:pPr>
              <w:pStyle w:val="a3"/>
              <w:ind w:left="0"/>
              <w:rPr>
                <w:sz w:val="24"/>
                <w:szCs w:val="24"/>
              </w:rPr>
            </w:pPr>
            <w:r w:rsidRPr="00D31ADD">
              <w:rPr>
                <w:sz w:val="24"/>
                <w:szCs w:val="24"/>
              </w:rPr>
              <w:t>ЛПКК ХОЯТ</w:t>
            </w:r>
          </w:p>
        </w:tc>
        <w:tc>
          <w:tcPr>
            <w:tcW w:w="1559" w:type="dxa"/>
          </w:tcPr>
          <w:p w:rsidR="00BA4C0E" w:rsidRPr="00D31ADD" w:rsidRDefault="00BA4C0E" w:rsidP="00A7462B">
            <w:pPr>
              <w:pStyle w:val="a3"/>
              <w:ind w:left="0"/>
              <w:jc w:val="center"/>
              <w:rPr>
                <w:sz w:val="24"/>
                <w:szCs w:val="24"/>
              </w:rPr>
            </w:pPr>
            <w:r w:rsidRPr="00D31ADD">
              <w:rPr>
                <w:sz w:val="24"/>
                <w:szCs w:val="24"/>
              </w:rPr>
              <w:t>0,0759</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0,076</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2.5</w:t>
            </w:r>
          </w:p>
        </w:tc>
        <w:tc>
          <w:tcPr>
            <w:tcW w:w="5104" w:type="dxa"/>
          </w:tcPr>
          <w:p w:rsidR="00BA4C0E" w:rsidRPr="00D31ADD" w:rsidRDefault="00BA4C0E" w:rsidP="00A7462B">
            <w:pPr>
              <w:pStyle w:val="a3"/>
              <w:ind w:left="0"/>
              <w:rPr>
                <w:b/>
                <w:sz w:val="24"/>
                <w:szCs w:val="24"/>
              </w:rPr>
            </w:pPr>
            <w:r w:rsidRPr="00D31ADD">
              <w:rPr>
                <w:b/>
                <w:sz w:val="24"/>
                <w:szCs w:val="24"/>
              </w:rPr>
              <w:t xml:space="preserve">Объекты САЭС, </w:t>
            </w:r>
            <w:proofErr w:type="spellStart"/>
            <w:r w:rsidRPr="00D31ADD">
              <w:rPr>
                <w:b/>
                <w:sz w:val="24"/>
                <w:szCs w:val="24"/>
              </w:rPr>
              <w:t>подключ</w:t>
            </w:r>
            <w:proofErr w:type="spellEnd"/>
            <w:r w:rsidRPr="00D31ADD">
              <w:rPr>
                <w:b/>
                <w:sz w:val="24"/>
                <w:szCs w:val="24"/>
              </w:rPr>
              <w:t xml:space="preserve">. к т/с </w:t>
            </w:r>
            <w:proofErr w:type="spellStart"/>
            <w:r w:rsidRPr="00D31ADD">
              <w:rPr>
                <w:b/>
                <w:sz w:val="24"/>
                <w:szCs w:val="24"/>
              </w:rPr>
              <w:t>стройбазы</w:t>
            </w:r>
            <w:proofErr w:type="spellEnd"/>
            <w:r w:rsidRPr="00D31ADD">
              <w:rPr>
                <w:b/>
                <w:sz w:val="24"/>
                <w:szCs w:val="24"/>
              </w:rPr>
              <w:t xml:space="preserve"> №1</w:t>
            </w:r>
          </w:p>
        </w:tc>
        <w:tc>
          <w:tcPr>
            <w:tcW w:w="1559" w:type="dxa"/>
          </w:tcPr>
          <w:p w:rsidR="00BA4C0E" w:rsidRPr="00D31ADD" w:rsidRDefault="00BA4C0E" w:rsidP="00A7462B">
            <w:pPr>
              <w:pStyle w:val="a3"/>
              <w:ind w:left="0"/>
              <w:jc w:val="center"/>
              <w:rPr>
                <w:b/>
                <w:sz w:val="24"/>
                <w:szCs w:val="24"/>
              </w:rPr>
            </w:pPr>
            <w:r w:rsidRPr="00D31ADD">
              <w:rPr>
                <w:b/>
                <w:sz w:val="24"/>
                <w:szCs w:val="24"/>
              </w:rPr>
              <w:t>0,917</w:t>
            </w:r>
          </w:p>
        </w:tc>
        <w:tc>
          <w:tcPr>
            <w:tcW w:w="1276" w:type="dxa"/>
          </w:tcPr>
          <w:p w:rsidR="00BA4C0E" w:rsidRPr="00D31ADD" w:rsidRDefault="00BA4C0E" w:rsidP="00A7462B">
            <w:pPr>
              <w:pStyle w:val="a3"/>
              <w:ind w:left="0"/>
              <w:jc w:val="center"/>
              <w:rPr>
                <w:b/>
                <w:sz w:val="24"/>
                <w:szCs w:val="24"/>
              </w:rPr>
            </w:pPr>
            <w:r w:rsidRPr="00D31ADD">
              <w:rPr>
                <w:b/>
                <w:sz w:val="24"/>
                <w:szCs w:val="24"/>
              </w:rPr>
              <w:t>0,4</w:t>
            </w:r>
          </w:p>
        </w:tc>
        <w:tc>
          <w:tcPr>
            <w:tcW w:w="1310" w:type="dxa"/>
          </w:tcPr>
          <w:p w:rsidR="00BA4C0E" w:rsidRPr="00D31ADD" w:rsidRDefault="00BA4C0E" w:rsidP="00A7462B">
            <w:pPr>
              <w:pStyle w:val="a3"/>
              <w:ind w:left="0"/>
              <w:jc w:val="center"/>
              <w:rPr>
                <w:b/>
                <w:sz w:val="24"/>
                <w:szCs w:val="24"/>
              </w:rPr>
            </w:pPr>
            <w:r w:rsidRPr="00D31ADD">
              <w:rPr>
                <w:b/>
                <w:sz w:val="24"/>
                <w:szCs w:val="24"/>
              </w:rPr>
              <w:t>1,317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2.5.1</w:t>
            </w:r>
          </w:p>
        </w:tc>
        <w:tc>
          <w:tcPr>
            <w:tcW w:w="5104" w:type="dxa"/>
          </w:tcPr>
          <w:p w:rsidR="00BA4C0E" w:rsidRPr="00D31ADD" w:rsidRDefault="00BA4C0E" w:rsidP="00A7462B">
            <w:pPr>
              <w:pStyle w:val="a3"/>
              <w:ind w:left="0"/>
              <w:rPr>
                <w:sz w:val="24"/>
                <w:szCs w:val="24"/>
              </w:rPr>
            </w:pPr>
            <w:r w:rsidRPr="00D31ADD">
              <w:rPr>
                <w:sz w:val="24"/>
                <w:szCs w:val="24"/>
              </w:rPr>
              <w:t>Центр</w:t>
            </w:r>
            <w:proofErr w:type="gramStart"/>
            <w:r w:rsidRPr="00D31ADD">
              <w:rPr>
                <w:sz w:val="24"/>
                <w:szCs w:val="24"/>
              </w:rPr>
              <w:t>.</w:t>
            </w:r>
            <w:proofErr w:type="gramEnd"/>
            <w:r w:rsidRPr="00D31ADD">
              <w:rPr>
                <w:sz w:val="24"/>
                <w:szCs w:val="24"/>
              </w:rPr>
              <w:t xml:space="preserve"> </w:t>
            </w:r>
            <w:proofErr w:type="gramStart"/>
            <w:r w:rsidRPr="00D31ADD">
              <w:rPr>
                <w:sz w:val="24"/>
                <w:szCs w:val="24"/>
              </w:rPr>
              <w:t>с</w:t>
            </w:r>
            <w:proofErr w:type="gramEnd"/>
            <w:r w:rsidRPr="00D31ADD">
              <w:rPr>
                <w:sz w:val="24"/>
                <w:szCs w:val="24"/>
              </w:rPr>
              <w:t xml:space="preserve">клады, </w:t>
            </w:r>
            <w:proofErr w:type="spellStart"/>
            <w:r w:rsidRPr="00D31ADD">
              <w:rPr>
                <w:sz w:val="24"/>
                <w:szCs w:val="24"/>
              </w:rPr>
              <w:t>располож</w:t>
            </w:r>
            <w:proofErr w:type="spellEnd"/>
            <w:r w:rsidRPr="00D31ADD">
              <w:rPr>
                <w:sz w:val="24"/>
                <w:szCs w:val="24"/>
              </w:rPr>
              <w:t xml:space="preserve">. на </w:t>
            </w:r>
            <w:proofErr w:type="spellStart"/>
            <w:r w:rsidRPr="00D31ADD">
              <w:rPr>
                <w:sz w:val="24"/>
                <w:szCs w:val="24"/>
              </w:rPr>
              <w:t>промплощадке</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0,171</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0,221</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2.5.2</w:t>
            </w:r>
          </w:p>
        </w:tc>
        <w:tc>
          <w:tcPr>
            <w:tcW w:w="5104" w:type="dxa"/>
          </w:tcPr>
          <w:p w:rsidR="00BA4C0E" w:rsidRPr="00D31ADD" w:rsidRDefault="00BA4C0E" w:rsidP="00A7462B">
            <w:pPr>
              <w:pStyle w:val="a3"/>
              <w:ind w:left="0"/>
              <w:rPr>
                <w:sz w:val="24"/>
                <w:szCs w:val="24"/>
              </w:rPr>
            </w:pPr>
            <w:r w:rsidRPr="00D31ADD">
              <w:rPr>
                <w:sz w:val="24"/>
                <w:szCs w:val="24"/>
              </w:rPr>
              <w:t>ЗТС</w:t>
            </w:r>
          </w:p>
        </w:tc>
        <w:tc>
          <w:tcPr>
            <w:tcW w:w="1559" w:type="dxa"/>
          </w:tcPr>
          <w:p w:rsidR="00BA4C0E" w:rsidRPr="00D31ADD" w:rsidRDefault="00BA4C0E" w:rsidP="00A7462B">
            <w:pPr>
              <w:pStyle w:val="a3"/>
              <w:ind w:left="0"/>
              <w:jc w:val="center"/>
              <w:rPr>
                <w:sz w:val="24"/>
                <w:szCs w:val="24"/>
              </w:rPr>
            </w:pPr>
            <w:r w:rsidRPr="00D31ADD">
              <w:rPr>
                <w:sz w:val="24"/>
                <w:szCs w:val="24"/>
              </w:rPr>
              <w:t>0,2989</w:t>
            </w:r>
          </w:p>
        </w:tc>
        <w:tc>
          <w:tcPr>
            <w:tcW w:w="1276" w:type="dxa"/>
          </w:tcPr>
          <w:p w:rsidR="00BA4C0E" w:rsidRPr="00D31ADD" w:rsidRDefault="00BA4C0E" w:rsidP="00A7462B">
            <w:pPr>
              <w:pStyle w:val="a3"/>
              <w:ind w:left="0"/>
              <w:jc w:val="center"/>
              <w:rPr>
                <w:sz w:val="24"/>
                <w:szCs w:val="24"/>
              </w:rPr>
            </w:pPr>
            <w:r w:rsidRPr="00D31ADD">
              <w:rPr>
                <w:sz w:val="24"/>
                <w:szCs w:val="24"/>
              </w:rPr>
              <w:t>0,30</w:t>
            </w:r>
          </w:p>
        </w:tc>
        <w:tc>
          <w:tcPr>
            <w:tcW w:w="1310" w:type="dxa"/>
          </w:tcPr>
          <w:p w:rsidR="00BA4C0E" w:rsidRPr="00D31ADD" w:rsidRDefault="00BA4C0E" w:rsidP="00A7462B">
            <w:pPr>
              <w:pStyle w:val="a3"/>
              <w:ind w:left="0"/>
              <w:jc w:val="center"/>
              <w:rPr>
                <w:sz w:val="24"/>
                <w:szCs w:val="24"/>
              </w:rPr>
            </w:pPr>
            <w:r w:rsidRPr="00D31ADD">
              <w:rPr>
                <w:sz w:val="24"/>
                <w:szCs w:val="24"/>
              </w:rPr>
              <w:t>0,5989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2.5.3</w:t>
            </w:r>
          </w:p>
        </w:tc>
        <w:tc>
          <w:tcPr>
            <w:tcW w:w="5104" w:type="dxa"/>
          </w:tcPr>
          <w:p w:rsidR="00BA4C0E" w:rsidRPr="00D31ADD" w:rsidRDefault="00BA4C0E" w:rsidP="00A7462B">
            <w:pPr>
              <w:pStyle w:val="a3"/>
              <w:ind w:left="0"/>
              <w:rPr>
                <w:sz w:val="24"/>
                <w:szCs w:val="24"/>
              </w:rPr>
            </w:pPr>
            <w:r w:rsidRPr="00D31ADD">
              <w:rPr>
                <w:sz w:val="24"/>
                <w:szCs w:val="24"/>
              </w:rPr>
              <w:t>Здания и сооружения базы ЦТПК</w:t>
            </w:r>
          </w:p>
        </w:tc>
        <w:tc>
          <w:tcPr>
            <w:tcW w:w="1559" w:type="dxa"/>
          </w:tcPr>
          <w:p w:rsidR="00BA4C0E" w:rsidRPr="00D31ADD" w:rsidRDefault="00BA4C0E" w:rsidP="00A7462B">
            <w:pPr>
              <w:pStyle w:val="a3"/>
              <w:ind w:left="0"/>
              <w:jc w:val="center"/>
              <w:rPr>
                <w:sz w:val="24"/>
                <w:szCs w:val="24"/>
              </w:rPr>
            </w:pPr>
            <w:r w:rsidRPr="00D31ADD">
              <w:rPr>
                <w:sz w:val="24"/>
                <w:szCs w:val="24"/>
              </w:rPr>
              <w:t>0,4471</w:t>
            </w:r>
          </w:p>
        </w:tc>
        <w:tc>
          <w:tcPr>
            <w:tcW w:w="1276" w:type="dxa"/>
          </w:tcPr>
          <w:p w:rsidR="00BA4C0E" w:rsidRPr="00D31ADD" w:rsidRDefault="00BA4C0E" w:rsidP="00A7462B">
            <w:pPr>
              <w:pStyle w:val="a3"/>
              <w:ind w:left="0"/>
              <w:jc w:val="center"/>
              <w:rPr>
                <w:sz w:val="24"/>
                <w:szCs w:val="24"/>
              </w:rPr>
            </w:pPr>
            <w:r w:rsidRPr="00D31ADD">
              <w:rPr>
                <w:sz w:val="24"/>
                <w:szCs w:val="24"/>
              </w:rPr>
              <w:t>0,05</w:t>
            </w:r>
          </w:p>
        </w:tc>
        <w:tc>
          <w:tcPr>
            <w:tcW w:w="1310" w:type="dxa"/>
          </w:tcPr>
          <w:p w:rsidR="00BA4C0E" w:rsidRPr="00D31ADD" w:rsidRDefault="00BA4C0E" w:rsidP="00A7462B">
            <w:pPr>
              <w:pStyle w:val="a3"/>
              <w:ind w:left="0"/>
              <w:jc w:val="center"/>
              <w:rPr>
                <w:sz w:val="24"/>
                <w:szCs w:val="24"/>
              </w:rPr>
            </w:pPr>
            <w:r w:rsidRPr="00D31ADD">
              <w:rPr>
                <w:sz w:val="24"/>
                <w:szCs w:val="24"/>
              </w:rPr>
              <w:t>0,9568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2.6</w:t>
            </w:r>
          </w:p>
        </w:tc>
        <w:tc>
          <w:tcPr>
            <w:tcW w:w="5104" w:type="dxa"/>
          </w:tcPr>
          <w:p w:rsidR="00BA4C0E" w:rsidRPr="00D31ADD" w:rsidRDefault="00BA4C0E" w:rsidP="00A7462B">
            <w:pPr>
              <w:pStyle w:val="a3"/>
              <w:ind w:left="0"/>
              <w:rPr>
                <w:b/>
                <w:sz w:val="24"/>
                <w:szCs w:val="24"/>
              </w:rPr>
            </w:pPr>
            <w:proofErr w:type="spellStart"/>
            <w:r w:rsidRPr="00D31ADD">
              <w:rPr>
                <w:b/>
                <w:sz w:val="24"/>
                <w:szCs w:val="24"/>
              </w:rPr>
              <w:t>Стор</w:t>
            </w:r>
            <w:proofErr w:type="gramStart"/>
            <w:r w:rsidRPr="00D31ADD">
              <w:rPr>
                <w:b/>
                <w:sz w:val="24"/>
                <w:szCs w:val="24"/>
              </w:rPr>
              <w:t>.о</w:t>
            </w:r>
            <w:proofErr w:type="gramEnd"/>
            <w:r w:rsidRPr="00D31ADD">
              <w:rPr>
                <w:b/>
                <w:sz w:val="24"/>
                <w:szCs w:val="24"/>
              </w:rPr>
              <w:t>рганизации</w:t>
            </w:r>
            <w:proofErr w:type="spellEnd"/>
            <w:r w:rsidRPr="00D31ADD">
              <w:rPr>
                <w:b/>
                <w:sz w:val="24"/>
                <w:szCs w:val="24"/>
              </w:rPr>
              <w:t xml:space="preserve">, </w:t>
            </w:r>
            <w:proofErr w:type="spellStart"/>
            <w:r w:rsidRPr="00D31ADD">
              <w:rPr>
                <w:b/>
                <w:sz w:val="24"/>
                <w:szCs w:val="24"/>
              </w:rPr>
              <w:t>подкл</w:t>
            </w:r>
            <w:proofErr w:type="spellEnd"/>
            <w:r w:rsidRPr="00D31ADD">
              <w:rPr>
                <w:b/>
                <w:sz w:val="24"/>
                <w:szCs w:val="24"/>
              </w:rPr>
              <w:t xml:space="preserve">. к </w:t>
            </w:r>
            <w:proofErr w:type="spellStart"/>
            <w:r w:rsidRPr="00D31ADD">
              <w:rPr>
                <w:b/>
                <w:sz w:val="24"/>
                <w:szCs w:val="24"/>
              </w:rPr>
              <w:t>тСстройбазы</w:t>
            </w:r>
            <w:proofErr w:type="spellEnd"/>
            <w:r w:rsidRPr="00D31ADD">
              <w:rPr>
                <w:b/>
                <w:sz w:val="24"/>
                <w:szCs w:val="24"/>
              </w:rPr>
              <w:t xml:space="preserve"> №1</w:t>
            </w:r>
          </w:p>
        </w:tc>
        <w:tc>
          <w:tcPr>
            <w:tcW w:w="1559" w:type="dxa"/>
          </w:tcPr>
          <w:p w:rsidR="00BA4C0E" w:rsidRPr="00D31ADD" w:rsidRDefault="00BA4C0E" w:rsidP="00A7462B">
            <w:pPr>
              <w:pStyle w:val="a3"/>
              <w:ind w:left="0"/>
              <w:jc w:val="center"/>
              <w:rPr>
                <w:b/>
                <w:sz w:val="24"/>
                <w:szCs w:val="24"/>
              </w:rPr>
            </w:pPr>
            <w:r w:rsidRPr="00D31ADD">
              <w:rPr>
                <w:b/>
                <w:sz w:val="24"/>
                <w:szCs w:val="24"/>
              </w:rPr>
              <w:t>3,9059</w:t>
            </w:r>
          </w:p>
        </w:tc>
        <w:tc>
          <w:tcPr>
            <w:tcW w:w="1276" w:type="dxa"/>
          </w:tcPr>
          <w:p w:rsidR="00BA4C0E" w:rsidRPr="00D31ADD" w:rsidRDefault="00BA4C0E" w:rsidP="00A7462B">
            <w:pPr>
              <w:pStyle w:val="a3"/>
              <w:ind w:left="0"/>
              <w:jc w:val="center"/>
              <w:rPr>
                <w:b/>
                <w:sz w:val="24"/>
                <w:szCs w:val="24"/>
              </w:rPr>
            </w:pPr>
            <w:r w:rsidRPr="00D31ADD">
              <w:rPr>
                <w:b/>
                <w:sz w:val="24"/>
                <w:szCs w:val="24"/>
              </w:rPr>
              <w:t>0,0191</w:t>
            </w:r>
          </w:p>
        </w:tc>
        <w:tc>
          <w:tcPr>
            <w:tcW w:w="1310" w:type="dxa"/>
          </w:tcPr>
          <w:p w:rsidR="00BA4C0E" w:rsidRPr="00D31ADD" w:rsidRDefault="00BA4C0E" w:rsidP="00A7462B">
            <w:pPr>
              <w:pStyle w:val="a3"/>
              <w:ind w:left="0"/>
              <w:jc w:val="center"/>
              <w:rPr>
                <w:b/>
                <w:sz w:val="24"/>
                <w:szCs w:val="24"/>
              </w:rPr>
            </w:pPr>
            <w:r w:rsidRPr="00D31ADD">
              <w:rPr>
                <w:b/>
                <w:sz w:val="24"/>
                <w:szCs w:val="24"/>
              </w:rPr>
              <w:t>3,9249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2.6.1</w:t>
            </w:r>
          </w:p>
        </w:tc>
        <w:tc>
          <w:tcPr>
            <w:tcW w:w="5104" w:type="dxa"/>
          </w:tcPr>
          <w:p w:rsidR="00BA4C0E" w:rsidRPr="00D31ADD" w:rsidRDefault="00BA4C0E" w:rsidP="00A7462B">
            <w:pPr>
              <w:pStyle w:val="a3"/>
              <w:ind w:left="0"/>
              <w:rPr>
                <w:sz w:val="24"/>
                <w:szCs w:val="24"/>
              </w:rPr>
            </w:pPr>
            <w:r w:rsidRPr="00D31ADD">
              <w:rPr>
                <w:sz w:val="24"/>
                <w:szCs w:val="24"/>
              </w:rPr>
              <w:t>АК ЗАО «</w:t>
            </w:r>
            <w:proofErr w:type="spellStart"/>
            <w:r w:rsidRPr="00D31ADD">
              <w:rPr>
                <w:sz w:val="24"/>
                <w:szCs w:val="24"/>
              </w:rPr>
              <w:t>Техавторесурс</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0,1938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0,1938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2.6.2</w:t>
            </w:r>
          </w:p>
        </w:tc>
        <w:tc>
          <w:tcPr>
            <w:tcW w:w="5104" w:type="dxa"/>
          </w:tcPr>
          <w:p w:rsidR="00BA4C0E" w:rsidRPr="00D31ADD" w:rsidRDefault="00BA4C0E" w:rsidP="00A7462B">
            <w:pPr>
              <w:pStyle w:val="a3"/>
              <w:ind w:left="0"/>
              <w:rPr>
                <w:sz w:val="24"/>
                <w:szCs w:val="24"/>
              </w:rPr>
            </w:pPr>
            <w:r w:rsidRPr="00D31ADD">
              <w:rPr>
                <w:sz w:val="24"/>
                <w:szCs w:val="24"/>
              </w:rPr>
              <w:t>ОАО «Е4-Центрэнергомонтаж» ДМУ ЦЭМ (База № 2)</w:t>
            </w:r>
          </w:p>
        </w:tc>
        <w:tc>
          <w:tcPr>
            <w:tcW w:w="1559" w:type="dxa"/>
          </w:tcPr>
          <w:p w:rsidR="00BA4C0E" w:rsidRPr="00D31ADD" w:rsidRDefault="00BA4C0E" w:rsidP="00A7462B">
            <w:pPr>
              <w:pStyle w:val="a3"/>
              <w:ind w:left="0"/>
              <w:jc w:val="center"/>
              <w:rPr>
                <w:sz w:val="24"/>
                <w:szCs w:val="24"/>
              </w:rPr>
            </w:pPr>
            <w:r w:rsidRPr="00D31ADD">
              <w:rPr>
                <w:sz w:val="24"/>
                <w:szCs w:val="24"/>
              </w:rPr>
              <w:t>1,1811</w:t>
            </w:r>
          </w:p>
        </w:tc>
        <w:tc>
          <w:tcPr>
            <w:tcW w:w="1276" w:type="dxa"/>
          </w:tcPr>
          <w:p w:rsidR="00BA4C0E" w:rsidRPr="00D31ADD" w:rsidRDefault="00BA4C0E" w:rsidP="00A7462B">
            <w:pPr>
              <w:pStyle w:val="a3"/>
              <w:ind w:left="0"/>
              <w:jc w:val="center"/>
              <w:rPr>
                <w:sz w:val="24"/>
                <w:szCs w:val="24"/>
              </w:rPr>
            </w:pPr>
            <w:r w:rsidRPr="00D31ADD">
              <w:rPr>
                <w:sz w:val="24"/>
                <w:szCs w:val="24"/>
              </w:rPr>
              <w:t>0,0098</w:t>
            </w:r>
          </w:p>
        </w:tc>
        <w:tc>
          <w:tcPr>
            <w:tcW w:w="1310" w:type="dxa"/>
          </w:tcPr>
          <w:p w:rsidR="00BA4C0E" w:rsidRPr="00D31ADD" w:rsidRDefault="00BA4C0E" w:rsidP="00A7462B">
            <w:pPr>
              <w:pStyle w:val="a3"/>
              <w:ind w:left="0"/>
              <w:jc w:val="center"/>
              <w:rPr>
                <w:sz w:val="24"/>
                <w:szCs w:val="24"/>
              </w:rPr>
            </w:pPr>
            <w:r w:rsidRPr="00D31ADD">
              <w:rPr>
                <w:sz w:val="24"/>
                <w:szCs w:val="24"/>
              </w:rPr>
              <w:t>1,1909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2.6.3</w:t>
            </w:r>
          </w:p>
        </w:tc>
        <w:tc>
          <w:tcPr>
            <w:tcW w:w="5104" w:type="dxa"/>
          </w:tcPr>
          <w:p w:rsidR="00BA4C0E" w:rsidRPr="00D31ADD" w:rsidRDefault="00BA4C0E" w:rsidP="00A7462B">
            <w:pPr>
              <w:pStyle w:val="a3"/>
              <w:ind w:left="0"/>
              <w:rPr>
                <w:sz w:val="24"/>
                <w:szCs w:val="24"/>
              </w:rPr>
            </w:pPr>
            <w:r w:rsidRPr="00D31ADD">
              <w:rPr>
                <w:sz w:val="24"/>
                <w:szCs w:val="24"/>
              </w:rPr>
              <w:t>ФАО «</w:t>
            </w:r>
            <w:proofErr w:type="spellStart"/>
            <w:r w:rsidRPr="00D31ADD">
              <w:rPr>
                <w:sz w:val="24"/>
                <w:szCs w:val="24"/>
              </w:rPr>
              <w:t>СмЭЗ</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0,5087</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0,5088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2.6.4</w:t>
            </w:r>
          </w:p>
        </w:tc>
        <w:tc>
          <w:tcPr>
            <w:tcW w:w="5104" w:type="dxa"/>
          </w:tcPr>
          <w:p w:rsidR="00BA4C0E" w:rsidRPr="00D31ADD" w:rsidRDefault="00BA4C0E" w:rsidP="00A7462B">
            <w:pPr>
              <w:pStyle w:val="a3"/>
              <w:ind w:left="0"/>
              <w:rPr>
                <w:sz w:val="24"/>
                <w:szCs w:val="24"/>
              </w:rPr>
            </w:pPr>
            <w:r w:rsidRPr="00D31ADD">
              <w:rPr>
                <w:sz w:val="24"/>
                <w:szCs w:val="24"/>
              </w:rPr>
              <w:t>ЗАО «Авангард»</w:t>
            </w:r>
          </w:p>
        </w:tc>
        <w:tc>
          <w:tcPr>
            <w:tcW w:w="1559" w:type="dxa"/>
          </w:tcPr>
          <w:p w:rsidR="00BA4C0E" w:rsidRPr="00D31ADD" w:rsidRDefault="00BA4C0E" w:rsidP="00A7462B">
            <w:pPr>
              <w:pStyle w:val="a3"/>
              <w:ind w:left="0"/>
              <w:jc w:val="center"/>
              <w:rPr>
                <w:sz w:val="24"/>
                <w:szCs w:val="24"/>
              </w:rPr>
            </w:pPr>
            <w:r w:rsidRPr="00D31ADD">
              <w:rPr>
                <w:sz w:val="24"/>
                <w:szCs w:val="24"/>
              </w:rPr>
              <w:t>0,2963</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0,2964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2.6.5</w:t>
            </w:r>
          </w:p>
        </w:tc>
        <w:tc>
          <w:tcPr>
            <w:tcW w:w="5104" w:type="dxa"/>
          </w:tcPr>
          <w:p w:rsidR="00BA4C0E" w:rsidRPr="00D31ADD" w:rsidRDefault="00BA4C0E" w:rsidP="00A7462B">
            <w:pPr>
              <w:pStyle w:val="a3"/>
              <w:ind w:left="0"/>
              <w:rPr>
                <w:sz w:val="24"/>
                <w:szCs w:val="24"/>
              </w:rPr>
            </w:pPr>
            <w:r w:rsidRPr="00D31ADD">
              <w:rPr>
                <w:sz w:val="24"/>
                <w:szCs w:val="24"/>
              </w:rPr>
              <w:t>ОАО «Е4-Центрэнергомонтаж» ДМУ ЦЭМ (База № 2)</w:t>
            </w:r>
          </w:p>
        </w:tc>
        <w:tc>
          <w:tcPr>
            <w:tcW w:w="1559" w:type="dxa"/>
          </w:tcPr>
          <w:p w:rsidR="00BA4C0E" w:rsidRPr="00D31ADD" w:rsidRDefault="00BA4C0E" w:rsidP="00A7462B">
            <w:pPr>
              <w:pStyle w:val="a3"/>
              <w:ind w:left="0"/>
              <w:jc w:val="center"/>
              <w:rPr>
                <w:sz w:val="24"/>
                <w:szCs w:val="24"/>
              </w:rPr>
            </w:pPr>
            <w:r w:rsidRPr="00D31ADD">
              <w:rPr>
                <w:sz w:val="24"/>
                <w:szCs w:val="24"/>
              </w:rPr>
              <w:t>1,3469</w:t>
            </w:r>
          </w:p>
        </w:tc>
        <w:tc>
          <w:tcPr>
            <w:tcW w:w="1276" w:type="dxa"/>
          </w:tcPr>
          <w:p w:rsidR="00BA4C0E" w:rsidRPr="00D31ADD" w:rsidRDefault="00BA4C0E" w:rsidP="00A7462B">
            <w:pPr>
              <w:pStyle w:val="a3"/>
              <w:ind w:left="0"/>
              <w:jc w:val="center"/>
              <w:rPr>
                <w:sz w:val="24"/>
                <w:szCs w:val="24"/>
              </w:rPr>
            </w:pPr>
            <w:r w:rsidRPr="00D31ADD">
              <w:rPr>
                <w:sz w:val="24"/>
                <w:szCs w:val="24"/>
              </w:rPr>
              <w:t>0,0085</w:t>
            </w:r>
          </w:p>
        </w:tc>
        <w:tc>
          <w:tcPr>
            <w:tcW w:w="1310" w:type="dxa"/>
          </w:tcPr>
          <w:p w:rsidR="00BA4C0E" w:rsidRPr="00D31ADD" w:rsidRDefault="00BA4C0E" w:rsidP="00A7462B">
            <w:pPr>
              <w:pStyle w:val="a3"/>
              <w:ind w:left="0"/>
              <w:jc w:val="center"/>
              <w:rPr>
                <w:sz w:val="24"/>
                <w:szCs w:val="24"/>
              </w:rPr>
            </w:pPr>
            <w:r w:rsidRPr="00D31ADD">
              <w:rPr>
                <w:sz w:val="24"/>
                <w:szCs w:val="24"/>
              </w:rPr>
              <w:t>1,3554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2.6.6</w:t>
            </w:r>
          </w:p>
        </w:tc>
        <w:tc>
          <w:tcPr>
            <w:tcW w:w="5104" w:type="dxa"/>
          </w:tcPr>
          <w:p w:rsidR="00BA4C0E" w:rsidRPr="00D31ADD" w:rsidRDefault="00BA4C0E" w:rsidP="00A7462B">
            <w:pPr>
              <w:pStyle w:val="a3"/>
              <w:ind w:left="0"/>
              <w:rPr>
                <w:sz w:val="24"/>
                <w:szCs w:val="24"/>
              </w:rPr>
            </w:pPr>
            <w:r w:rsidRPr="00D31ADD">
              <w:rPr>
                <w:sz w:val="24"/>
                <w:szCs w:val="24"/>
              </w:rPr>
              <w:t>ООО СФПСК «Щит»</w:t>
            </w:r>
          </w:p>
        </w:tc>
        <w:tc>
          <w:tcPr>
            <w:tcW w:w="1559" w:type="dxa"/>
          </w:tcPr>
          <w:p w:rsidR="00BA4C0E" w:rsidRPr="00D31ADD" w:rsidRDefault="00BA4C0E" w:rsidP="00A7462B">
            <w:pPr>
              <w:pStyle w:val="a3"/>
              <w:ind w:left="0"/>
              <w:jc w:val="center"/>
              <w:rPr>
                <w:sz w:val="24"/>
                <w:szCs w:val="24"/>
              </w:rPr>
            </w:pPr>
            <w:r w:rsidRPr="00D31ADD">
              <w:rPr>
                <w:sz w:val="24"/>
                <w:szCs w:val="24"/>
              </w:rPr>
              <w:t>0,2928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0,2928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lastRenderedPageBreak/>
              <w:t>2.6.7</w:t>
            </w:r>
          </w:p>
        </w:tc>
        <w:tc>
          <w:tcPr>
            <w:tcW w:w="5104" w:type="dxa"/>
          </w:tcPr>
          <w:p w:rsidR="00BA4C0E" w:rsidRPr="00D31ADD" w:rsidRDefault="00BA4C0E" w:rsidP="00A7462B">
            <w:pPr>
              <w:pStyle w:val="a3"/>
              <w:ind w:left="0"/>
              <w:rPr>
                <w:sz w:val="24"/>
                <w:szCs w:val="24"/>
              </w:rPr>
            </w:pPr>
            <w:r w:rsidRPr="00D31ADD">
              <w:rPr>
                <w:sz w:val="24"/>
                <w:szCs w:val="24"/>
              </w:rPr>
              <w:t>ООО «Оксиген»</w:t>
            </w:r>
          </w:p>
        </w:tc>
        <w:tc>
          <w:tcPr>
            <w:tcW w:w="1559" w:type="dxa"/>
          </w:tcPr>
          <w:p w:rsidR="00BA4C0E" w:rsidRPr="00D31ADD" w:rsidRDefault="00BA4C0E" w:rsidP="00A7462B">
            <w:pPr>
              <w:pStyle w:val="a3"/>
              <w:ind w:left="0"/>
              <w:jc w:val="center"/>
              <w:rPr>
                <w:sz w:val="24"/>
                <w:szCs w:val="24"/>
              </w:rPr>
            </w:pPr>
            <w:r w:rsidRPr="00D31ADD">
              <w:rPr>
                <w:sz w:val="24"/>
                <w:szCs w:val="24"/>
              </w:rPr>
              <w:t>0,0275</w:t>
            </w:r>
          </w:p>
        </w:tc>
        <w:tc>
          <w:tcPr>
            <w:tcW w:w="1276" w:type="dxa"/>
          </w:tcPr>
          <w:p w:rsidR="00BA4C0E" w:rsidRPr="00D31ADD" w:rsidRDefault="00BA4C0E" w:rsidP="00A7462B">
            <w:pPr>
              <w:pStyle w:val="a3"/>
              <w:ind w:left="0"/>
              <w:jc w:val="center"/>
              <w:rPr>
                <w:sz w:val="24"/>
                <w:szCs w:val="24"/>
              </w:rPr>
            </w:pPr>
            <w:r w:rsidRPr="00D31ADD">
              <w:rPr>
                <w:sz w:val="24"/>
                <w:szCs w:val="24"/>
              </w:rPr>
              <w:t>0,0002</w:t>
            </w:r>
          </w:p>
        </w:tc>
        <w:tc>
          <w:tcPr>
            <w:tcW w:w="1310" w:type="dxa"/>
          </w:tcPr>
          <w:p w:rsidR="00BA4C0E" w:rsidRPr="00D31ADD" w:rsidRDefault="00BA4C0E" w:rsidP="00A7462B">
            <w:pPr>
              <w:pStyle w:val="a3"/>
              <w:ind w:left="0"/>
              <w:jc w:val="center"/>
              <w:rPr>
                <w:sz w:val="24"/>
                <w:szCs w:val="24"/>
              </w:rPr>
            </w:pPr>
            <w:r w:rsidRPr="00D31ADD">
              <w:rPr>
                <w:sz w:val="24"/>
                <w:szCs w:val="24"/>
              </w:rPr>
              <w:t>0,0277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2.6.8</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Гидрострой</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0,0589</w:t>
            </w:r>
          </w:p>
        </w:tc>
        <w:tc>
          <w:tcPr>
            <w:tcW w:w="1276" w:type="dxa"/>
          </w:tcPr>
          <w:p w:rsidR="00BA4C0E" w:rsidRPr="00D31ADD" w:rsidRDefault="00BA4C0E" w:rsidP="00A7462B">
            <w:pPr>
              <w:pStyle w:val="a3"/>
              <w:ind w:left="0"/>
              <w:jc w:val="center"/>
              <w:rPr>
                <w:sz w:val="24"/>
                <w:szCs w:val="24"/>
              </w:rPr>
            </w:pPr>
            <w:r w:rsidRPr="00D31ADD">
              <w:rPr>
                <w:sz w:val="24"/>
                <w:szCs w:val="24"/>
              </w:rPr>
              <w:t>0,0003</w:t>
            </w:r>
          </w:p>
        </w:tc>
        <w:tc>
          <w:tcPr>
            <w:tcW w:w="1310" w:type="dxa"/>
          </w:tcPr>
          <w:p w:rsidR="00BA4C0E" w:rsidRPr="00D31ADD" w:rsidRDefault="00BA4C0E" w:rsidP="00A7462B">
            <w:pPr>
              <w:pStyle w:val="a3"/>
              <w:ind w:left="0"/>
              <w:jc w:val="center"/>
              <w:rPr>
                <w:sz w:val="24"/>
                <w:szCs w:val="24"/>
              </w:rPr>
            </w:pPr>
            <w:r w:rsidRPr="00D31ADD">
              <w:rPr>
                <w:sz w:val="24"/>
                <w:szCs w:val="24"/>
              </w:rPr>
              <w:t>0,0592</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2.7</w:t>
            </w:r>
          </w:p>
        </w:tc>
        <w:tc>
          <w:tcPr>
            <w:tcW w:w="5104" w:type="dxa"/>
          </w:tcPr>
          <w:p w:rsidR="00BA4C0E" w:rsidRPr="00D31ADD" w:rsidRDefault="00BA4C0E" w:rsidP="00A7462B">
            <w:pPr>
              <w:pStyle w:val="a3"/>
              <w:ind w:left="0"/>
              <w:rPr>
                <w:b/>
                <w:sz w:val="24"/>
                <w:szCs w:val="24"/>
              </w:rPr>
            </w:pPr>
            <w:r w:rsidRPr="00D31ADD">
              <w:rPr>
                <w:b/>
                <w:sz w:val="24"/>
                <w:szCs w:val="24"/>
              </w:rPr>
              <w:t xml:space="preserve">Объекты САЭС, </w:t>
            </w:r>
            <w:proofErr w:type="spellStart"/>
            <w:r w:rsidRPr="00D31ADD">
              <w:rPr>
                <w:b/>
                <w:sz w:val="24"/>
                <w:szCs w:val="24"/>
              </w:rPr>
              <w:t>подключ</w:t>
            </w:r>
            <w:proofErr w:type="spellEnd"/>
            <w:r w:rsidRPr="00D31ADD">
              <w:rPr>
                <w:b/>
                <w:sz w:val="24"/>
                <w:szCs w:val="24"/>
              </w:rPr>
              <w:t xml:space="preserve">. к т/с </w:t>
            </w:r>
            <w:proofErr w:type="spellStart"/>
            <w:r w:rsidRPr="00D31ADD">
              <w:rPr>
                <w:b/>
                <w:sz w:val="24"/>
                <w:szCs w:val="24"/>
              </w:rPr>
              <w:t>стойбазы</w:t>
            </w:r>
            <w:proofErr w:type="spellEnd"/>
            <w:r w:rsidRPr="00D31ADD">
              <w:rPr>
                <w:b/>
                <w:sz w:val="24"/>
                <w:szCs w:val="24"/>
              </w:rPr>
              <w:t xml:space="preserve"> №2</w:t>
            </w:r>
          </w:p>
        </w:tc>
        <w:tc>
          <w:tcPr>
            <w:tcW w:w="1559" w:type="dxa"/>
          </w:tcPr>
          <w:p w:rsidR="00BA4C0E" w:rsidRPr="00D31ADD" w:rsidRDefault="00BA4C0E" w:rsidP="00A7462B">
            <w:pPr>
              <w:pStyle w:val="a3"/>
              <w:ind w:left="0"/>
              <w:jc w:val="center"/>
              <w:rPr>
                <w:b/>
                <w:sz w:val="24"/>
                <w:szCs w:val="24"/>
              </w:rPr>
            </w:pPr>
            <w:r w:rsidRPr="00D31ADD">
              <w:rPr>
                <w:b/>
                <w:sz w:val="24"/>
                <w:szCs w:val="24"/>
              </w:rPr>
              <w:t>7,3849</w:t>
            </w:r>
          </w:p>
        </w:tc>
        <w:tc>
          <w:tcPr>
            <w:tcW w:w="1276" w:type="dxa"/>
          </w:tcPr>
          <w:p w:rsidR="00BA4C0E" w:rsidRPr="00D31ADD" w:rsidRDefault="00BA4C0E" w:rsidP="00A7462B">
            <w:pPr>
              <w:pStyle w:val="a3"/>
              <w:ind w:left="0"/>
              <w:jc w:val="center"/>
              <w:rPr>
                <w:b/>
                <w:sz w:val="24"/>
                <w:szCs w:val="24"/>
              </w:rPr>
            </w:pPr>
            <w:r w:rsidRPr="00D31ADD">
              <w:rPr>
                <w:b/>
                <w:sz w:val="24"/>
                <w:szCs w:val="24"/>
              </w:rPr>
              <w:t>0,5757</w:t>
            </w:r>
          </w:p>
        </w:tc>
        <w:tc>
          <w:tcPr>
            <w:tcW w:w="1310" w:type="dxa"/>
          </w:tcPr>
          <w:p w:rsidR="00BA4C0E" w:rsidRPr="00D31ADD" w:rsidRDefault="00BA4C0E" w:rsidP="00A7462B">
            <w:pPr>
              <w:pStyle w:val="a3"/>
              <w:ind w:left="0"/>
              <w:jc w:val="center"/>
              <w:rPr>
                <w:b/>
                <w:sz w:val="24"/>
                <w:szCs w:val="24"/>
              </w:rPr>
            </w:pPr>
            <w:r w:rsidRPr="00D31ADD">
              <w:rPr>
                <w:b/>
                <w:sz w:val="24"/>
                <w:szCs w:val="24"/>
              </w:rPr>
              <w:t>7,9406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2.7.1</w:t>
            </w:r>
          </w:p>
        </w:tc>
        <w:tc>
          <w:tcPr>
            <w:tcW w:w="5104" w:type="dxa"/>
          </w:tcPr>
          <w:p w:rsidR="00BA4C0E" w:rsidRPr="00D31ADD" w:rsidRDefault="00BA4C0E" w:rsidP="00A7462B">
            <w:pPr>
              <w:pStyle w:val="a3"/>
              <w:ind w:left="0"/>
              <w:rPr>
                <w:sz w:val="24"/>
                <w:szCs w:val="24"/>
              </w:rPr>
            </w:pPr>
            <w:r w:rsidRPr="00D31ADD">
              <w:rPr>
                <w:sz w:val="24"/>
                <w:szCs w:val="24"/>
              </w:rPr>
              <w:t>СТООБ, Ремонтная база локомотивов</w:t>
            </w:r>
          </w:p>
        </w:tc>
        <w:tc>
          <w:tcPr>
            <w:tcW w:w="1559" w:type="dxa"/>
          </w:tcPr>
          <w:p w:rsidR="00BA4C0E" w:rsidRPr="00D31ADD" w:rsidRDefault="00BA4C0E" w:rsidP="00A7462B">
            <w:pPr>
              <w:pStyle w:val="a3"/>
              <w:ind w:left="0"/>
              <w:jc w:val="center"/>
              <w:rPr>
                <w:sz w:val="24"/>
                <w:szCs w:val="24"/>
              </w:rPr>
            </w:pPr>
            <w:r w:rsidRPr="00D31ADD">
              <w:rPr>
                <w:sz w:val="24"/>
                <w:szCs w:val="24"/>
              </w:rPr>
              <w:t>07152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0,7252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2.7.2</w:t>
            </w:r>
          </w:p>
        </w:tc>
        <w:tc>
          <w:tcPr>
            <w:tcW w:w="5104" w:type="dxa"/>
          </w:tcPr>
          <w:p w:rsidR="00BA4C0E" w:rsidRPr="00D31ADD" w:rsidRDefault="00BA4C0E" w:rsidP="00A7462B">
            <w:pPr>
              <w:pStyle w:val="a3"/>
              <w:ind w:left="0"/>
              <w:rPr>
                <w:sz w:val="24"/>
                <w:szCs w:val="24"/>
              </w:rPr>
            </w:pPr>
            <w:r w:rsidRPr="00D31ADD">
              <w:rPr>
                <w:sz w:val="24"/>
                <w:szCs w:val="24"/>
              </w:rPr>
              <w:t xml:space="preserve">Контора АБК </w:t>
            </w:r>
            <w:proofErr w:type="spellStart"/>
            <w:r w:rsidRPr="00D31ADD">
              <w:rPr>
                <w:sz w:val="24"/>
                <w:szCs w:val="24"/>
              </w:rPr>
              <w:t>Тр</w:t>
            </w:r>
            <w:proofErr w:type="gramStart"/>
            <w:r w:rsidRPr="00D31ADD">
              <w:rPr>
                <w:sz w:val="24"/>
                <w:szCs w:val="24"/>
              </w:rPr>
              <w:t>.Ц</w:t>
            </w:r>
            <w:proofErr w:type="spellEnd"/>
            <w:proofErr w:type="gramEnd"/>
          </w:p>
        </w:tc>
        <w:tc>
          <w:tcPr>
            <w:tcW w:w="1559" w:type="dxa"/>
          </w:tcPr>
          <w:p w:rsidR="00BA4C0E" w:rsidRPr="00D31ADD" w:rsidRDefault="00BA4C0E" w:rsidP="00A7462B">
            <w:pPr>
              <w:pStyle w:val="a3"/>
              <w:ind w:left="0"/>
              <w:jc w:val="center"/>
              <w:rPr>
                <w:sz w:val="24"/>
                <w:szCs w:val="24"/>
              </w:rPr>
            </w:pPr>
            <w:r w:rsidRPr="00D31ADD">
              <w:rPr>
                <w:sz w:val="24"/>
                <w:szCs w:val="24"/>
              </w:rPr>
              <w:t>0,015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2.7.3</w:t>
            </w:r>
          </w:p>
        </w:tc>
        <w:tc>
          <w:tcPr>
            <w:tcW w:w="5104" w:type="dxa"/>
          </w:tcPr>
          <w:p w:rsidR="00BA4C0E" w:rsidRPr="00D31ADD" w:rsidRDefault="00BA4C0E" w:rsidP="00A7462B">
            <w:pPr>
              <w:pStyle w:val="a3"/>
              <w:ind w:left="0"/>
              <w:rPr>
                <w:sz w:val="24"/>
                <w:szCs w:val="24"/>
              </w:rPr>
            </w:pPr>
            <w:r w:rsidRPr="00D31ADD">
              <w:rPr>
                <w:sz w:val="24"/>
                <w:szCs w:val="24"/>
              </w:rPr>
              <w:t>Локомотивное депо №1,2</w:t>
            </w:r>
          </w:p>
        </w:tc>
        <w:tc>
          <w:tcPr>
            <w:tcW w:w="1559" w:type="dxa"/>
          </w:tcPr>
          <w:p w:rsidR="00BA4C0E" w:rsidRPr="00D31ADD" w:rsidRDefault="00BA4C0E" w:rsidP="00A7462B">
            <w:pPr>
              <w:pStyle w:val="a3"/>
              <w:ind w:left="0"/>
              <w:jc w:val="center"/>
              <w:rPr>
                <w:sz w:val="24"/>
                <w:szCs w:val="24"/>
              </w:rPr>
            </w:pPr>
            <w:r w:rsidRPr="00D31ADD">
              <w:rPr>
                <w:sz w:val="24"/>
                <w:szCs w:val="24"/>
              </w:rPr>
              <w:t>0,0324</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0,0424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2.7.4</w:t>
            </w:r>
          </w:p>
        </w:tc>
        <w:tc>
          <w:tcPr>
            <w:tcW w:w="5104" w:type="dxa"/>
          </w:tcPr>
          <w:p w:rsidR="00BA4C0E" w:rsidRPr="00D31ADD" w:rsidRDefault="00BA4C0E" w:rsidP="00A7462B">
            <w:pPr>
              <w:pStyle w:val="a3"/>
              <w:ind w:left="0"/>
              <w:rPr>
                <w:sz w:val="24"/>
                <w:szCs w:val="24"/>
              </w:rPr>
            </w:pPr>
            <w:r w:rsidRPr="00D31ADD">
              <w:rPr>
                <w:sz w:val="24"/>
                <w:szCs w:val="24"/>
              </w:rPr>
              <w:t>РП РАО</w:t>
            </w:r>
          </w:p>
        </w:tc>
        <w:tc>
          <w:tcPr>
            <w:tcW w:w="1559" w:type="dxa"/>
          </w:tcPr>
          <w:p w:rsidR="00BA4C0E" w:rsidRPr="00D31ADD" w:rsidRDefault="00BA4C0E" w:rsidP="00A7462B">
            <w:pPr>
              <w:pStyle w:val="a3"/>
              <w:ind w:left="0"/>
              <w:jc w:val="center"/>
              <w:rPr>
                <w:sz w:val="24"/>
                <w:szCs w:val="24"/>
              </w:rPr>
            </w:pPr>
            <w:r w:rsidRPr="00D31ADD">
              <w:rPr>
                <w:sz w:val="24"/>
                <w:szCs w:val="24"/>
              </w:rPr>
              <w:t>4,523</w:t>
            </w:r>
          </w:p>
        </w:tc>
        <w:tc>
          <w:tcPr>
            <w:tcW w:w="1276" w:type="dxa"/>
          </w:tcPr>
          <w:p w:rsidR="00BA4C0E" w:rsidRPr="00D31ADD" w:rsidRDefault="00BA4C0E" w:rsidP="00A7462B">
            <w:pPr>
              <w:pStyle w:val="a3"/>
              <w:ind w:left="0"/>
              <w:jc w:val="center"/>
              <w:rPr>
                <w:sz w:val="24"/>
                <w:szCs w:val="24"/>
              </w:rPr>
            </w:pPr>
            <w:r w:rsidRPr="00D31ADD">
              <w:rPr>
                <w:sz w:val="24"/>
                <w:szCs w:val="24"/>
              </w:rPr>
              <w:t>0,3657</w:t>
            </w:r>
          </w:p>
        </w:tc>
        <w:tc>
          <w:tcPr>
            <w:tcW w:w="1310" w:type="dxa"/>
          </w:tcPr>
          <w:p w:rsidR="00BA4C0E" w:rsidRPr="00D31ADD" w:rsidRDefault="00BA4C0E" w:rsidP="00A7462B">
            <w:pPr>
              <w:pStyle w:val="a3"/>
              <w:ind w:left="0"/>
              <w:jc w:val="center"/>
              <w:rPr>
                <w:sz w:val="24"/>
                <w:szCs w:val="24"/>
              </w:rPr>
            </w:pPr>
            <w:r w:rsidRPr="00D31ADD">
              <w:rPr>
                <w:sz w:val="24"/>
                <w:szCs w:val="24"/>
              </w:rPr>
              <w:t>4,8887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2.7.5</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№1</w:t>
            </w:r>
          </w:p>
        </w:tc>
        <w:tc>
          <w:tcPr>
            <w:tcW w:w="1559" w:type="dxa"/>
          </w:tcPr>
          <w:p w:rsidR="00BA4C0E" w:rsidRPr="00D31ADD" w:rsidRDefault="00BA4C0E" w:rsidP="00A7462B">
            <w:pPr>
              <w:pStyle w:val="a3"/>
              <w:ind w:left="0"/>
              <w:jc w:val="center"/>
              <w:rPr>
                <w:sz w:val="24"/>
                <w:szCs w:val="24"/>
              </w:rPr>
            </w:pPr>
            <w:r w:rsidRPr="00D31ADD">
              <w:rPr>
                <w:sz w:val="24"/>
                <w:szCs w:val="24"/>
              </w:rPr>
              <w:t>0,1785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0,1885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2.7.6</w:t>
            </w:r>
          </w:p>
        </w:tc>
        <w:tc>
          <w:tcPr>
            <w:tcW w:w="5104" w:type="dxa"/>
          </w:tcPr>
          <w:p w:rsidR="00BA4C0E" w:rsidRPr="00D31ADD" w:rsidRDefault="00BA4C0E" w:rsidP="00A7462B">
            <w:pPr>
              <w:pStyle w:val="a3"/>
              <w:ind w:left="0"/>
              <w:rPr>
                <w:sz w:val="24"/>
                <w:szCs w:val="24"/>
              </w:rPr>
            </w:pPr>
            <w:r w:rsidRPr="00D31ADD">
              <w:rPr>
                <w:sz w:val="24"/>
                <w:szCs w:val="24"/>
              </w:rPr>
              <w:t>УПП РСЦ</w:t>
            </w:r>
          </w:p>
        </w:tc>
        <w:tc>
          <w:tcPr>
            <w:tcW w:w="1559" w:type="dxa"/>
          </w:tcPr>
          <w:p w:rsidR="00BA4C0E" w:rsidRPr="00D31ADD" w:rsidRDefault="00BA4C0E" w:rsidP="00A7462B">
            <w:pPr>
              <w:pStyle w:val="a3"/>
              <w:ind w:left="0"/>
              <w:jc w:val="center"/>
              <w:rPr>
                <w:sz w:val="24"/>
                <w:szCs w:val="24"/>
              </w:rPr>
            </w:pPr>
            <w:r w:rsidRPr="00D31ADD">
              <w:rPr>
                <w:sz w:val="24"/>
                <w:szCs w:val="24"/>
              </w:rPr>
              <w:t>0,9024</w:t>
            </w:r>
          </w:p>
        </w:tc>
        <w:tc>
          <w:tcPr>
            <w:tcW w:w="1276" w:type="dxa"/>
          </w:tcPr>
          <w:p w:rsidR="00BA4C0E" w:rsidRPr="00D31ADD" w:rsidRDefault="00BA4C0E" w:rsidP="00A7462B">
            <w:pPr>
              <w:pStyle w:val="a3"/>
              <w:ind w:left="0"/>
              <w:jc w:val="center"/>
              <w:rPr>
                <w:sz w:val="24"/>
                <w:szCs w:val="24"/>
              </w:rPr>
            </w:pPr>
            <w:r w:rsidRPr="00D31ADD">
              <w:rPr>
                <w:sz w:val="24"/>
                <w:szCs w:val="24"/>
              </w:rPr>
              <w:t>0,07</w:t>
            </w:r>
          </w:p>
        </w:tc>
        <w:tc>
          <w:tcPr>
            <w:tcW w:w="1310" w:type="dxa"/>
          </w:tcPr>
          <w:p w:rsidR="00BA4C0E" w:rsidRPr="00D31ADD" w:rsidRDefault="00BA4C0E" w:rsidP="00A7462B">
            <w:pPr>
              <w:pStyle w:val="a3"/>
              <w:ind w:left="0"/>
              <w:jc w:val="center"/>
              <w:rPr>
                <w:sz w:val="24"/>
                <w:szCs w:val="24"/>
              </w:rPr>
            </w:pPr>
            <w:r w:rsidRPr="00D31ADD">
              <w:rPr>
                <w:sz w:val="24"/>
                <w:szCs w:val="24"/>
              </w:rPr>
              <w:t>0,9724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2.7.7</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№2</w:t>
            </w:r>
          </w:p>
        </w:tc>
        <w:tc>
          <w:tcPr>
            <w:tcW w:w="1559" w:type="dxa"/>
          </w:tcPr>
          <w:p w:rsidR="00BA4C0E" w:rsidRPr="00D31ADD" w:rsidRDefault="00BA4C0E" w:rsidP="00A7462B">
            <w:pPr>
              <w:pStyle w:val="a3"/>
              <w:ind w:left="0"/>
              <w:jc w:val="center"/>
              <w:rPr>
                <w:sz w:val="24"/>
                <w:szCs w:val="24"/>
              </w:rPr>
            </w:pPr>
            <w:r w:rsidRPr="00D31ADD">
              <w:rPr>
                <w:sz w:val="24"/>
                <w:szCs w:val="24"/>
              </w:rPr>
              <w:t>0,2622</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0,2722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2.7.8</w:t>
            </w:r>
          </w:p>
        </w:tc>
        <w:tc>
          <w:tcPr>
            <w:tcW w:w="5104" w:type="dxa"/>
          </w:tcPr>
          <w:p w:rsidR="00BA4C0E" w:rsidRPr="00D31ADD" w:rsidRDefault="00BA4C0E" w:rsidP="00A7462B">
            <w:pPr>
              <w:pStyle w:val="a3"/>
              <w:ind w:left="0"/>
              <w:rPr>
                <w:sz w:val="24"/>
                <w:szCs w:val="24"/>
              </w:rPr>
            </w:pPr>
            <w:r w:rsidRPr="00D31ADD">
              <w:rPr>
                <w:sz w:val="24"/>
                <w:szCs w:val="24"/>
              </w:rPr>
              <w:t>Здания, склады площадки №3</w:t>
            </w:r>
          </w:p>
        </w:tc>
        <w:tc>
          <w:tcPr>
            <w:tcW w:w="1559" w:type="dxa"/>
          </w:tcPr>
          <w:p w:rsidR="00BA4C0E" w:rsidRPr="00D31ADD" w:rsidRDefault="00BA4C0E" w:rsidP="00A7462B">
            <w:pPr>
              <w:pStyle w:val="a3"/>
              <w:ind w:left="0"/>
              <w:jc w:val="center"/>
              <w:rPr>
                <w:sz w:val="24"/>
                <w:szCs w:val="24"/>
              </w:rPr>
            </w:pPr>
            <w:r w:rsidRPr="00D31ADD">
              <w:rPr>
                <w:sz w:val="24"/>
                <w:szCs w:val="24"/>
              </w:rPr>
              <w:t>0,2755</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0,3755</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2.8</w:t>
            </w:r>
          </w:p>
        </w:tc>
        <w:tc>
          <w:tcPr>
            <w:tcW w:w="5104" w:type="dxa"/>
          </w:tcPr>
          <w:p w:rsidR="00BA4C0E" w:rsidRPr="00D31ADD" w:rsidRDefault="00BA4C0E" w:rsidP="00A7462B">
            <w:pPr>
              <w:pStyle w:val="a3"/>
              <w:ind w:left="0"/>
              <w:rPr>
                <w:b/>
                <w:sz w:val="24"/>
                <w:szCs w:val="24"/>
              </w:rPr>
            </w:pPr>
            <w:r w:rsidRPr="00D31ADD">
              <w:rPr>
                <w:b/>
                <w:sz w:val="24"/>
                <w:szCs w:val="24"/>
              </w:rPr>
              <w:t>Сторон</w:t>
            </w:r>
            <w:proofErr w:type="gramStart"/>
            <w:r w:rsidRPr="00D31ADD">
              <w:rPr>
                <w:b/>
                <w:sz w:val="24"/>
                <w:szCs w:val="24"/>
              </w:rPr>
              <w:t>.</w:t>
            </w:r>
            <w:proofErr w:type="gramEnd"/>
            <w:r w:rsidRPr="00D31ADD">
              <w:rPr>
                <w:b/>
                <w:sz w:val="24"/>
                <w:szCs w:val="24"/>
              </w:rPr>
              <w:t xml:space="preserve"> </w:t>
            </w:r>
            <w:proofErr w:type="gramStart"/>
            <w:r w:rsidRPr="00D31ADD">
              <w:rPr>
                <w:b/>
                <w:sz w:val="24"/>
                <w:szCs w:val="24"/>
              </w:rPr>
              <w:t>о</w:t>
            </w:r>
            <w:proofErr w:type="gramEnd"/>
            <w:r w:rsidRPr="00D31ADD">
              <w:rPr>
                <w:b/>
                <w:sz w:val="24"/>
                <w:szCs w:val="24"/>
              </w:rPr>
              <w:t xml:space="preserve">рганизации, </w:t>
            </w:r>
            <w:proofErr w:type="spellStart"/>
            <w:r w:rsidRPr="00D31ADD">
              <w:rPr>
                <w:b/>
                <w:sz w:val="24"/>
                <w:szCs w:val="24"/>
              </w:rPr>
              <w:t>подкл</w:t>
            </w:r>
            <w:proofErr w:type="spellEnd"/>
            <w:r w:rsidRPr="00D31ADD">
              <w:rPr>
                <w:b/>
                <w:sz w:val="24"/>
                <w:szCs w:val="24"/>
              </w:rPr>
              <w:t xml:space="preserve">. к т/с </w:t>
            </w:r>
            <w:proofErr w:type="spellStart"/>
            <w:r w:rsidRPr="00D31ADD">
              <w:rPr>
                <w:b/>
                <w:sz w:val="24"/>
                <w:szCs w:val="24"/>
              </w:rPr>
              <w:t>стройбазы</w:t>
            </w:r>
            <w:proofErr w:type="spellEnd"/>
            <w:r w:rsidRPr="00D31ADD">
              <w:rPr>
                <w:b/>
                <w:sz w:val="24"/>
                <w:szCs w:val="24"/>
              </w:rPr>
              <w:t xml:space="preserve"> №2</w:t>
            </w:r>
          </w:p>
        </w:tc>
        <w:tc>
          <w:tcPr>
            <w:tcW w:w="1559" w:type="dxa"/>
          </w:tcPr>
          <w:p w:rsidR="00BA4C0E" w:rsidRPr="00D31ADD" w:rsidRDefault="00BA4C0E" w:rsidP="00A7462B">
            <w:pPr>
              <w:pStyle w:val="a3"/>
              <w:ind w:left="0"/>
              <w:jc w:val="center"/>
              <w:rPr>
                <w:b/>
                <w:sz w:val="24"/>
                <w:szCs w:val="24"/>
              </w:rPr>
            </w:pPr>
            <w:r w:rsidRPr="00D31ADD">
              <w:rPr>
                <w:b/>
                <w:sz w:val="24"/>
                <w:szCs w:val="24"/>
              </w:rPr>
              <w:t>2,3273</w:t>
            </w:r>
          </w:p>
        </w:tc>
        <w:tc>
          <w:tcPr>
            <w:tcW w:w="1276" w:type="dxa"/>
          </w:tcPr>
          <w:p w:rsidR="00BA4C0E" w:rsidRPr="00D31ADD" w:rsidRDefault="00BA4C0E" w:rsidP="00A7462B">
            <w:pPr>
              <w:pStyle w:val="a3"/>
              <w:ind w:left="0"/>
              <w:jc w:val="center"/>
              <w:rPr>
                <w:b/>
                <w:sz w:val="24"/>
                <w:szCs w:val="24"/>
              </w:rPr>
            </w:pPr>
            <w:r w:rsidRPr="00D31ADD">
              <w:rPr>
                <w:b/>
                <w:sz w:val="24"/>
                <w:szCs w:val="24"/>
              </w:rPr>
              <w:t>0,0047</w:t>
            </w:r>
          </w:p>
        </w:tc>
        <w:tc>
          <w:tcPr>
            <w:tcW w:w="1310" w:type="dxa"/>
          </w:tcPr>
          <w:p w:rsidR="00BA4C0E" w:rsidRPr="00D31ADD" w:rsidRDefault="00BA4C0E" w:rsidP="00A7462B">
            <w:pPr>
              <w:pStyle w:val="a3"/>
              <w:ind w:left="0"/>
              <w:jc w:val="center"/>
              <w:rPr>
                <w:b/>
                <w:sz w:val="24"/>
                <w:szCs w:val="24"/>
              </w:rPr>
            </w:pPr>
            <w:r w:rsidRPr="00D31ADD">
              <w:rPr>
                <w:b/>
                <w:sz w:val="24"/>
                <w:szCs w:val="24"/>
              </w:rPr>
              <w:t>2,3399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2.8.1</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Десстрой</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0,5604</w:t>
            </w:r>
          </w:p>
        </w:tc>
        <w:tc>
          <w:tcPr>
            <w:tcW w:w="1276" w:type="dxa"/>
          </w:tcPr>
          <w:p w:rsidR="00BA4C0E" w:rsidRPr="00D31ADD" w:rsidRDefault="00BA4C0E" w:rsidP="00A7462B">
            <w:pPr>
              <w:pStyle w:val="a3"/>
              <w:ind w:left="0"/>
              <w:jc w:val="center"/>
              <w:rPr>
                <w:sz w:val="24"/>
                <w:szCs w:val="24"/>
              </w:rPr>
            </w:pPr>
            <w:r w:rsidRPr="00D31ADD">
              <w:rPr>
                <w:sz w:val="24"/>
                <w:szCs w:val="24"/>
              </w:rPr>
              <w:t>0,0023</w:t>
            </w:r>
          </w:p>
        </w:tc>
        <w:tc>
          <w:tcPr>
            <w:tcW w:w="1310" w:type="dxa"/>
          </w:tcPr>
          <w:p w:rsidR="00BA4C0E" w:rsidRPr="00D31ADD" w:rsidRDefault="00BA4C0E" w:rsidP="00A7462B">
            <w:pPr>
              <w:pStyle w:val="a3"/>
              <w:ind w:left="0"/>
              <w:jc w:val="center"/>
              <w:rPr>
                <w:sz w:val="24"/>
                <w:szCs w:val="24"/>
              </w:rPr>
            </w:pPr>
            <w:r w:rsidRPr="00D31ADD">
              <w:rPr>
                <w:sz w:val="24"/>
                <w:szCs w:val="24"/>
              </w:rPr>
              <w:t>0,5627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2.8.2</w:t>
            </w:r>
          </w:p>
        </w:tc>
        <w:tc>
          <w:tcPr>
            <w:tcW w:w="5104" w:type="dxa"/>
          </w:tcPr>
          <w:p w:rsidR="00BA4C0E" w:rsidRPr="00D31ADD" w:rsidRDefault="00BA4C0E" w:rsidP="00A7462B">
            <w:pPr>
              <w:pStyle w:val="a3"/>
              <w:ind w:left="0"/>
              <w:rPr>
                <w:sz w:val="24"/>
                <w:szCs w:val="24"/>
              </w:rPr>
            </w:pPr>
            <w:r w:rsidRPr="00D31ADD">
              <w:rPr>
                <w:sz w:val="24"/>
                <w:szCs w:val="24"/>
              </w:rPr>
              <w:t>«САЭР» ОАО «</w:t>
            </w:r>
            <w:proofErr w:type="spellStart"/>
            <w:r w:rsidRPr="00D31ADD">
              <w:rPr>
                <w:sz w:val="24"/>
                <w:szCs w:val="24"/>
              </w:rPr>
              <w:t>Атомэнергоремонт</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0,5429</w:t>
            </w:r>
          </w:p>
        </w:tc>
        <w:tc>
          <w:tcPr>
            <w:tcW w:w="1276" w:type="dxa"/>
          </w:tcPr>
          <w:p w:rsidR="00BA4C0E" w:rsidRPr="00D31ADD" w:rsidRDefault="00BA4C0E" w:rsidP="00A7462B">
            <w:pPr>
              <w:pStyle w:val="a3"/>
              <w:ind w:left="0"/>
              <w:jc w:val="center"/>
              <w:rPr>
                <w:sz w:val="24"/>
                <w:szCs w:val="24"/>
              </w:rPr>
            </w:pPr>
            <w:r w:rsidRPr="00D31ADD">
              <w:rPr>
                <w:sz w:val="24"/>
                <w:szCs w:val="24"/>
              </w:rPr>
              <w:t>0,0009</w:t>
            </w:r>
          </w:p>
        </w:tc>
        <w:tc>
          <w:tcPr>
            <w:tcW w:w="1310" w:type="dxa"/>
          </w:tcPr>
          <w:p w:rsidR="00BA4C0E" w:rsidRPr="00D31ADD" w:rsidRDefault="00BA4C0E" w:rsidP="00A7462B">
            <w:pPr>
              <w:pStyle w:val="a3"/>
              <w:ind w:left="0"/>
              <w:jc w:val="center"/>
              <w:rPr>
                <w:sz w:val="24"/>
                <w:szCs w:val="24"/>
              </w:rPr>
            </w:pPr>
            <w:r w:rsidRPr="00D31ADD">
              <w:rPr>
                <w:sz w:val="24"/>
                <w:szCs w:val="24"/>
              </w:rPr>
              <w:t>0,5438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2.8.3</w:t>
            </w:r>
          </w:p>
        </w:tc>
        <w:tc>
          <w:tcPr>
            <w:tcW w:w="5104" w:type="dxa"/>
          </w:tcPr>
          <w:p w:rsidR="00BA4C0E" w:rsidRPr="00D31ADD" w:rsidRDefault="00BA4C0E" w:rsidP="00A7462B">
            <w:pPr>
              <w:pStyle w:val="a3"/>
              <w:ind w:left="0"/>
              <w:rPr>
                <w:sz w:val="24"/>
                <w:szCs w:val="24"/>
              </w:rPr>
            </w:pPr>
            <w:r w:rsidRPr="00D31ADD">
              <w:rPr>
                <w:sz w:val="24"/>
                <w:szCs w:val="24"/>
              </w:rPr>
              <w:t>СУ Ф ОАО «ЭЦМ»</w:t>
            </w:r>
          </w:p>
        </w:tc>
        <w:tc>
          <w:tcPr>
            <w:tcW w:w="1559" w:type="dxa"/>
          </w:tcPr>
          <w:p w:rsidR="00BA4C0E" w:rsidRPr="00D31ADD" w:rsidRDefault="00BA4C0E" w:rsidP="00A7462B">
            <w:pPr>
              <w:pStyle w:val="a3"/>
              <w:ind w:left="0"/>
              <w:jc w:val="center"/>
              <w:rPr>
                <w:sz w:val="24"/>
                <w:szCs w:val="24"/>
              </w:rPr>
            </w:pPr>
            <w:r w:rsidRPr="00D31ADD">
              <w:rPr>
                <w:sz w:val="24"/>
                <w:szCs w:val="24"/>
              </w:rPr>
              <w:t>0,4321</w:t>
            </w:r>
          </w:p>
        </w:tc>
        <w:tc>
          <w:tcPr>
            <w:tcW w:w="1276" w:type="dxa"/>
          </w:tcPr>
          <w:p w:rsidR="00BA4C0E" w:rsidRPr="00D31ADD" w:rsidRDefault="00BA4C0E" w:rsidP="00A7462B">
            <w:pPr>
              <w:pStyle w:val="a3"/>
              <w:ind w:left="0"/>
              <w:jc w:val="center"/>
              <w:rPr>
                <w:sz w:val="24"/>
                <w:szCs w:val="24"/>
              </w:rPr>
            </w:pPr>
            <w:r w:rsidRPr="00D31ADD">
              <w:rPr>
                <w:sz w:val="24"/>
                <w:szCs w:val="24"/>
              </w:rPr>
              <w:t>0,0009</w:t>
            </w:r>
          </w:p>
        </w:tc>
        <w:tc>
          <w:tcPr>
            <w:tcW w:w="1310" w:type="dxa"/>
          </w:tcPr>
          <w:p w:rsidR="00BA4C0E" w:rsidRPr="00D31ADD" w:rsidRDefault="00BA4C0E" w:rsidP="00A7462B">
            <w:pPr>
              <w:pStyle w:val="a3"/>
              <w:ind w:left="0"/>
              <w:jc w:val="center"/>
              <w:rPr>
                <w:sz w:val="24"/>
                <w:szCs w:val="24"/>
              </w:rPr>
            </w:pPr>
            <w:r w:rsidRPr="00D31ADD">
              <w:rPr>
                <w:sz w:val="24"/>
                <w:szCs w:val="24"/>
              </w:rPr>
              <w:t>0,433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2.8.4</w:t>
            </w:r>
          </w:p>
        </w:tc>
        <w:tc>
          <w:tcPr>
            <w:tcW w:w="5104" w:type="dxa"/>
          </w:tcPr>
          <w:p w:rsidR="00BA4C0E" w:rsidRPr="00D31ADD" w:rsidRDefault="00BA4C0E" w:rsidP="00A7462B">
            <w:pPr>
              <w:pStyle w:val="a3"/>
              <w:ind w:left="0"/>
              <w:rPr>
                <w:sz w:val="24"/>
                <w:szCs w:val="24"/>
              </w:rPr>
            </w:pPr>
            <w:r w:rsidRPr="00D31ADD">
              <w:rPr>
                <w:sz w:val="24"/>
                <w:szCs w:val="24"/>
              </w:rPr>
              <w:t>ОАО «НИКИМТ-</w:t>
            </w:r>
            <w:proofErr w:type="spellStart"/>
            <w:r w:rsidRPr="00D31ADD">
              <w:rPr>
                <w:sz w:val="24"/>
                <w:szCs w:val="24"/>
              </w:rPr>
              <w:t>Атомстрой</w:t>
            </w:r>
            <w:proofErr w:type="spellEnd"/>
            <w:r w:rsidRPr="00D31ADD">
              <w:rPr>
                <w:sz w:val="24"/>
                <w:szCs w:val="24"/>
              </w:rPr>
              <w:t>» Дирекция на САЭС</w:t>
            </w:r>
          </w:p>
        </w:tc>
        <w:tc>
          <w:tcPr>
            <w:tcW w:w="1559" w:type="dxa"/>
          </w:tcPr>
          <w:p w:rsidR="00BA4C0E" w:rsidRPr="00D31ADD" w:rsidRDefault="00BA4C0E" w:rsidP="00A7462B">
            <w:pPr>
              <w:pStyle w:val="a3"/>
              <w:ind w:left="0"/>
              <w:jc w:val="center"/>
              <w:rPr>
                <w:sz w:val="24"/>
                <w:szCs w:val="24"/>
              </w:rPr>
            </w:pPr>
            <w:r w:rsidRPr="00D31ADD">
              <w:rPr>
                <w:sz w:val="24"/>
                <w:szCs w:val="24"/>
              </w:rPr>
              <w:t>0,5215</w:t>
            </w:r>
          </w:p>
        </w:tc>
        <w:tc>
          <w:tcPr>
            <w:tcW w:w="1276" w:type="dxa"/>
          </w:tcPr>
          <w:p w:rsidR="00BA4C0E" w:rsidRPr="00D31ADD" w:rsidRDefault="00BA4C0E" w:rsidP="00A7462B">
            <w:pPr>
              <w:pStyle w:val="a3"/>
              <w:ind w:left="0"/>
              <w:jc w:val="center"/>
              <w:rPr>
                <w:sz w:val="24"/>
                <w:szCs w:val="24"/>
              </w:rPr>
            </w:pPr>
            <w:r w:rsidRPr="00D31ADD">
              <w:rPr>
                <w:sz w:val="24"/>
                <w:szCs w:val="24"/>
              </w:rPr>
              <w:t>0,004</w:t>
            </w:r>
          </w:p>
        </w:tc>
        <w:tc>
          <w:tcPr>
            <w:tcW w:w="1310" w:type="dxa"/>
          </w:tcPr>
          <w:p w:rsidR="00BA4C0E" w:rsidRPr="00D31ADD" w:rsidRDefault="00BA4C0E" w:rsidP="00A7462B">
            <w:pPr>
              <w:pStyle w:val="a3"/>
              <w:ind w:left="0"/>
              <w:jc w:val="center"/>
              <w:rPr>
                <w:sz w:val="24"/>
                <w:szCs w:val="24"/>
              </w:rPr>
            </w:pPr>
            <w:r w:rsidRPr="00D31ADD">
              <w:rPr>
                <w:sz w:val="24"/>
                <w:szCs w:val="24"/>
              </w:rPr>
              <w:t>0,5219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2.8.5</w:t>
            </w:r>
          </w:p>
        </w:tc>
        <w:tc>
          <w:tcPr>
            <w:tcW w:w="5104" w:type="dxa"/>
          </w:tcPr>
          <w:p w:rsidR="00BA4C0E" w:rsidRPr="00D31ADD" w:rsidRDefault="00BA4C0E" w:rsidP="00A7462B">
            <w:pPr>
              <w:pStyle w:val="a3"/>
              <w:ind w:left="0"/>
              <w:rPr>
                <w:sz w:val="24"/>
                <w:szCs w:val="24"/>
              </w:rPr>
            </w:pPr>
            <w:r w:rsidRPr="00D31ADD">
              <w:rPr>
                <w:sz w:val="24"/>
                <w:szCs w:val="24"/>
              </w:rPr>
              <w:t>ОАО «</w:t>
            </w:r>
            <w:proofErr w:type="spellStart"/>
            <w:r w:rsidRPr="00D31ADD">
              <w:rPr>
                <w:sz w:val="24"/>
                <w:szCs w:val="24"/>
              </w:rPr>
              <w:t>ЭлС</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0,1112</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0,1113</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2.8.6</w:t>
            </w: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Стройтехиндустрия</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0,0332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0,0332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2.8.7</w:t>
            </w:r>
          </w:p>
        </w:tc>
        <w:tc>
          <w:tcPr>
            <w:tcW w:w="5104" w:type="dxa"/>
          </w:tcPr>
          <w:p w:rsidR="00BA4C0E" w:rsidRPr="00D31ADD" w:rsidRDefault="00BA4C0E" w:rsidP="00A7462B">
            <w:pPr>
              <w:pStyle w:val="a3"/>
              <w:ind w:left="0"/>
              <w:rPr>
                <w:sz w:val="24"/>
                <w:szCs w:val="24"/>
              </w:rPr>
            </w:pPr>
            <w:r w:rsidRPr="00D31ADD">
              <w:rPr>
                <w:sz w:val="24"/>
                <w:szCs w:val="24"/>
              </w:rPr>
              <w:t>ООО «Фирма Малая механизация»</w:t>
            </w:r>
          </w:p>
        </w:tc>
        <w:tc>
          <w:tcPr>
            <w:tcW w:w="1559" w:type="dxa"/>
          </w:tcPr>
          <w:p w:rsidR="00BA4C0E" w:rsidRPr="00D31ADD" w:rsidRDefault="00BA4C0E" w:rsidP="00A7462B">
            <w:pPr>
              <w:pStyle w:val="a3"/>
              <w:ind w:left="0"/>
              <w:jc w:val="center"/>
              <w:rPr>
                <w:sz w:val="24"/>
                <w:szCs w:val="24"/>
              </w:rPr>
            </w:pPr>
            <w:r w:rsidRPr="00D31ADD">
              <w:rPr>
                <w:sz w:val="24"/>
                <w:szCs w:val="24"/>
              </w:rPr>
              <w:t>0,126</w:t>
            </w:r>
          </w:p>
        </w:tc>
        <w:tc>
          <w:tcPr>
            <w:tcW w:w="1276" w:type="dxa"/>
          </w:tcPr>
          <w:p w:rsidR="00BA4C0E" w:rsidRPr="00D31ADD" w:rsidRDefault="00BA4C0E" w:rsidP="00A7462B">
            <w:pPr>
              <w:pStyle w:val="a3"/>
              <w:ind w:left="0"/>
              <w:jc w:val="center"/>
              <w:rPr>
                <w:sz w:val="24"/>
                <w:szCs w:val="24"/>
              </w:rPr>
            </w:pPr>
            <w:r w:rsidRPr="00D31ADD">
              <w:rPr>
                <w:sz w:val="24"/>
                <w:szCs w:val="24"/>
              </w:rPr>
              <w:t>0,002</w:t>
            </w:r>
          </w:p>
        </w:tc>
        <w:tc>
          <w:tcPr>
            <w:tcW w:w="1310" w:type="dxa"/>
          </w:tcPr>
          <w:p w:rsidR="00BA4C0E" w:rsidRPr="00D31ADD" w:rsidRDefault="00BA4C0E" w:rsidP="00A7462B">
            <w:pPr>
              <w:pStyle w:val="a3"/>
              <w:ind w:left="0"/>
              <w:jc w:val="center"/>
              <w:rPr>
                <w:sz w:val="24"/>
                <w:szCs w:val="24"/>
              </w:rPr>
            </w:pPr>
            <w:r w:rsidRPr="00D31ADD">
              <w:rPr>
                <w:sz w:val="24"/>
                <w:szCs w:val="24"/>
              </w:rPr>
              <w:t>0,134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2.8.8</w:t>
            </w:r>
          </w:p>
        </w:tc>
        <w:tc>
          <w:tcPr>
            <w:tcW w:w="5104" w:type="dxa"/>
          </w:tcPr>
          <w:p w:rsidR="00BA4C0E" w:rsidRPr="00D31ADD" w:rsidRDefault="00BA4C0E" w:rsidP="00A7462B">
            <w:pPr>
              <w:pStyle w:val="a3"/>
              <w:ind w:left="0"/>
              <w:rPr>
                <w:sz w:val="24"/>
                <w:szCs w:val="24"/>
              </w:rPr>
            </w:pPr>
            <w:r w:rsidRPr="00D31ADD">
              <w:rPr>
                <w:sz w:val="24"/>
                <w:szCs w:val="24"/>
              </w:rPr>
              <w:t>ЗАО НЭПТ</w:t>
            </w:r>
          </w:p>
        </w:tc>
        <w:tc>
          <w:tcPr>
            <w:tcW w:w="1559" w:type="dxa"/>
          </w:tcPr>
          <w:p w:rsidR="00BA4C0E" w:rsidRPr="00D31ADD" w:rsidRDefault="00BA4C0E" w:rsidP="00A7462B">
            <w:pPr>
              <w:pStyle w:val="a3"/>
              <w:ind w:left="0"/>
              <w:jc w:val="center"/>
              <w:rPr>
                <w:sz w:val="24"/>
                <w:szCs w:val="24"/>
              </w:rPr>
            </w:pPr>
            <w:r w:rsidRPr="00D31ADD">
              <w:rPr>
                <w:sz w:val="24"/>
                <w:szCs w:val="24"/>
              </w:rPr>
              <w:t>0,4097</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0,4098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2.9</w:t>
            </w:r>
          </w:p>
        </w:tc>
        <w:tc>
          <w:tcPr>
            <w:tcW w:w="5104" w:type="dxa"/>
          </w:tcPr>
          <w:p w:rsidR="00BA4C0E" w:rsidRPr="00D31ADD" w:rsidRDefault="00BA4C0E" w:rsidP="00A7462B">
            <w:pPr>
              <w:pStyle w:val="a3"/>
              <w:ind w:left="0"/>
              <w:rPr>
                <w:b/>
                <w:sz w:val="24"/>
                <w:szCs w:val="24"/>
              </w:rPr>
            </w:pPr>
            <w:r w:rsidRPr="00D31ADD">
              <w:rPr>
                <w:b/>
                <w:sz w:val="24"/>
                <w:szCs w:val="24"/>
              </w:rPr>
              <w:t>Объекты, подключенные к теплотрассе №1</w:t>
            </w:r>
          </w:p>
        </w:tc>
        <w:tc>
          <w:tcPr>
            <w:tcW w:w="1559" w:type="dxa"/>
          </w:tcPr>
          <w:p w:rsidR="00BA4C0E" w:rsidRPr="00D31ADD" w:rsidRDefault="00BA4C0E" w:rsidP="00A7462B">
            <w:pPr>
              <w:pStyle w:val="a3"/>
              <w:ind w:left="0"/>
              <w:jc w:val="center"/>
              <w:rPr>
                <w:b/>
                <w:sz w:val="24"/>
                <w:szCs w:val="24"/>
              </w:rPr>
            </w:pPr>
            <w:r w:rsidRPr="00D31ADD">
              <w:rPr>
                <w:b/>
                <w:sz w:val="24"/>
                <w:szCs w:val="24"/>
              </w:rPr>
              <w:t>5,4747</w:t>
            </w:r>
          </w:p>
        </w:tc>
        <w:tc>
          <w:tcPr>
            <w:tcW w:w="1276" w:type="dxa"/>
          </w:tcPr>
          <w:p w:rsidR="00BA4C0E" w:rsidRPr="00D31ADD" w:rsidRDefault="00BA4C0E" w:rsidP="00A7462B">
            <w:pPr>
              <w:pStyle w:val="a3"/>
              <w:ind w:left="0"/>
              <w:jc w:val="center"/>
              <w:rPr>
                <w:b/>
                <w:sz w:val="24"/>
                <w:szCs w:val="24"/>
              </w:rPr>
            </w:pPr>
            <w:r w:rsidRPr="00D31ADD">
              <w:rPr>
                <w:b/>
                <w:sz w:val="24"/>
                <w:szCs w:val="24"/>
              </w:rPr>
              <w:t>0,1978</w:t>
            </w:r>
          </w:p>
        </w:tc>
        <w:tc>
          <w:tcPr>
            <w:tcW w:w="1310" w:type="dxa"/>
          </w:tcPr>
          <w:p w:rsidR="00BA4C0E" w:rsidRPr="00D31ADD" w:rsidRDefault="00BA4C0E" w:rsidP="00A7462B">
            <w:pPr>
              <w:pStyle w:val="a3"/>
              <w:ind w:left="0"/>
              <w:jc w:val="center"/>
              <w:rPr>
                <w:b/>
                <w:sz w:val="24"/>
                <w:szCs w:val="24"/>
              </w:rPr>
            </w:pPr>
            <w:r w:rsidRPr="00D31ADD">
              <w:rPr>
                <w:b/>
                <w:sz w:val="24"/>
                <w:szCs w:val="24"/>
              </w:rPr>
              <w:t>5,6725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w:t>
            </w:r>
          </w:p>
        </w:tc>
        <w:tc>
          <w:tcPr>
            <w:tcW w:w="5104" w:type="dxa"/>
          </w:tcPr>
          <w:p w:rsidR="00BA4C0E" w:rsidRPr="00D31ADD" w:rsidRDefault="00BA4C0E" w:rsidP="00A7462B">
            <w:pPr>
              <w:pStyle w:val="a3"/>
              <w:ind w:left="0"/>
              <w:rPr>
                <w:sz w:val="24"/>
                <w:szCs w:val="24"/>
              </w:rPr>
            </w:pPr>
            <w:r w:rsidRPr="00D31ADD">
              <w:rPr>
                <w:sz w:val="24"/>
                <w:szCs w:val="24"/>
              </w:rPr>
              <w:t>Гараж спецмашин</w:t>
            </w:r>
          </w:p>
        </w:tc>
        <w:tc>
          <w:tcPr>
            <w:tcW w:w="1559" w:type="dxa"/>
          </w:tcPr>
          <w:p w:rsidR="00BA4C0E" w:rsidRPr="00D31ADD" w:rsidRDefault="00BA4C0E" w:rsidP="00A7462B">
            <w:pPr>
              <w:pStyle w:val="a3"/>
              <w:ind w:left="0"/>
              <w:jc w:val="center"/>
              <w:rPr>
                <w:sz w:val="24"/>
                <w:szCs w:val="24"/>
              </w:rPr>
            </w:pPr>
            <w:r w:rsidRPr="00D31ADD">
              <w:rPr>
                <w:sz w:val="24"/>
                <w:szCs w:val="24"/>
              </w:rPr>
              <w:t>0,038</w:t>
            </w:r>
          </w:p>
        </w:tc>
        <w:tc>
          <w:tcPr>
            <w:tcW w:w="1276" w:type="dxa"/>
          </w:tcPr>
          <w:p w:rsidR="00BA4C0E" w:rsidRPr="00D31ADD" w:rsidRDefault="00BA4C0E" w:rsidP="00A7462B">
            <w:pPr>
              <w:pStyle w:val="a3"/>
              <w:ind w:left="0"/>
              <w:jc w:val="center"/>
              <w:rPr>
                <w:sz w:val="24"/>
                <w:szCs w:val="24"/>
              </w:rPr>
            </w:pPr>
            <w:r w:rsidRPr="00D31ADD">
              <w:rPr>
                <w:sz w:val="24"/>
                <w:szCs w:val="24"/>
              </w:rPr>
              <w:t>0,029</w:t>
            </w:r>
          </w:p>
        </w:tc>
        <w:tc>
          <w:tcPr>
            <w:tcW w:w="1310" w:type="dxa"/>
          </w:tcPr>
          <w:p w:rsidR="00BA4C0E" w:rsidRPr="00D31ADD" w:rsidRDefault="00BA4C0E" w:rsidP="00A7462B">
            <w:pPr>
              <w:pStyle w:val="a3"/>
              <w:ind w:left="0"/>
              <w:jc w:val="center"/>
              <w:rPr>
                <w:sz w:val="24"/>
                <w:szCs w:val="24"/>
              </w:rPr>
            </w:pPr>
            <w:r w:rsidRPr="00D31ADD">
              <w:rPr>
                <w:sz w:val="24"/>
                <w:szCs w:val="24"/>
              </w:rPr>
              <w:t>0,067</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2.9.2</w:t>
            </w:r>
          </w:p>
        </w:tc>
        <w:tc>
          <w:tcPr>
            <w:tcW w:w="5104" w:type="dxa"/>
          </w:tcPr>
          <w:p w:rsidR="00BA4C0E" w:rsidRPr="00D31ADD" w:rsidRDefault="00BA4C0E" w:rsidP="00A7462B">
            <w:pPr>
              <w:pStyle w:val="a3"/>
              <w:ind w:left="0"/>
              <w:rPr>
                <w:sz w:val="24"/>
                <w:szCs w:val="24"/>
              </w:rPr>
            </w:pPr>
            <w:r w:rsidRPr="00D31ADD">
              <w:rPr>
                <w:sz w:val="24"/>
                <w:szCs w:val="24"/>
              </w:rPr>
              <w:t>УКС</w:t>
            </w:r>
          </w:p>
        </w:tc>
        <w:tc>
          <w:tcPr>
            <w:tcW w:w="1559" w:type="dxa"/>
          </w:tcPr>
          <w:p w:rsidR="00BA4C0E" w:rsidRPr="00D31ADD" w:rsidRDefault="00BA4C0E" w:rsidP="00A7462B">
            <w:pPr>
              <w:pStyle w:val="a3"/>
              <w:ind w:left="0"/>
              <w:jc w:val="center"/>
              <w:rPr>
                <w:sz w:val="24"/>
                <w:szCs w:val="24"/>
              </w:rPr>
            </w:pPr>
            <w:r w:rsidRPr="00D31ADD">
              <w:rPr>
                <w:sz w:val="24"/>
                <w:szCs w:val="24"/>
              </w:rPr>
              <w:t>0,1416</w:t>
            </w:r>
          </w:p>
        </w:tc>
        <w:tc>
          <w:tcPr>
            <w:tcW w:w="1276" w:type="dxa"/>
          </w:tcPr>
          <w:p w:rsidR="00BA4C0E" w:rsidRPr="00D31ADD" w:rsidRDefault="00BA4C0E" w:rsidP="00A7462B">
            <w:pPr>
              <w:pStyle w:val="a3"/>
              <w:ind w:left="0"/>
              <w:jc w:val="center"/>
              <w:rPr>
                <w:sz w:val="24"/>
                <w:szCs w:val="24"/>
              </w:rPr>
            </w:pPr>
            <w:r w:rsidRPr="00D31ADD">
              <w:rPr>
                <w:sz w:val="24"/>
                <w:szCs w:val="24"/>
              </w:rPr>
              <w:t>0,007</w:t>
            </w:r>
          </w:p>
        </w:tc>
        <w:tc>
          <w:tcPr>
            <w:tcW w:w="1310" w:type="dxa"/>
          </w:tcPr>
          <w:p w:rsidR="00BA4C0E" w:rsidRPr="00D31ADD" w:rsidRDefault="00BA4C0E" w:rsidP="00A7462B">
            <w:pPr>
              <w:pStyle w:val="a3"/>
              <w:ind w:left="0"/>
              <w:jc w:val="center"/>
              <w:rPr>
                <w:sz w:val="24"/>
                <w:szCs w:val="24"/>
              </w:rPr>
            </w:pPr>
            <w:r w:rsidRPr="00D31ADD">
              <w:rPr>
                <w:sz w:val="24"/>
                <w:szCs w:val="24"/>
              </w:rPr>
              <w:t>0,1486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2.9.3</w:t>
            </w:r>
          </w:p>
        </w:tc>
        <w:tc>
          <w:tcPr>
            <w:tcW w:w="5104" w:type="dxa"/>
          </w:tcPr>
          <w:p w:rsidR="00BA4C0E" w:rsidRPr="00D31ADD" w:rsidRDefault="00BA4C0E" w:rsidP="00A7462B">
            <w:pPr>
              <w:pStyle w:val="a3"/>
              <w:ind w:left="0"/>
              <w:rPr>
                <w:sz w:val="24"/>
                <w:szCs w:val="24"/>
              </w:rPr>
            </w:pPr>
            <w:r w:rsidRPr="00D31ADD">
              <w:rPr>
                <w:sz w:val="24"/>
                <w:szCs w:val="24"/>
              </w:rPr>
              <w:t>ПЧ-1</w:t>
            </w:r>
          </w:p>
        </w:tc>
        <w:tc>
          <w:tcPr>
            <w:tcW w:w="1559" w:type="dxa"/>
          </w:tcPr>
          <w:p w:rsidR="00BA4C0E" w:rsidRPr="00D31ADD" w:rsidRDefault="00BA4C0E" w:rsidP="00A7462B">
            <w:pPr>
              <w:pStyle w:val="a3"/>
              <w:ind w:left="0"/>
              <w:jc w:val="center"/>
              <w:rPr>
                <w:sz w:val="24"/>
                <w:szCs w:val="24"/>
              </w:rPr>
            </w:pPr>
            <w:r w:rsidRPr="00D31ADD">
              <w:rPr>
                <w:sz w:val="24"/>
                <w:szCs w:val="24"/>
              </w:rPr>
              <w:t>0,1578</w:t>
            </w:r>
          </w:p>
        </w:tc>
        <w:tc>
          <w:tcPr>
            <w:tcW w:w="1276" w:type="dxa"/>
          </w:tcPr>
          <w:p w:rsidR="00BA4C0E" w:rsidRPr="00D31ADD" w:rsidRDefault="00BA4C0E" w:rsidP="00A7462B">
            <w:pPr>
              <w:pStyle w:val="a3"/>
              <w:ind w:left="0"/>
              <w:jc w:val="center"/>
              <w:rPr>
                <w:sz w:val="24"/>
                <w:szCs w:val="24"/>
              </w:rPr>
            </w:pPr>
            <w:r w:rsidRPr="00D31ADD">
              <w:rPr>
                <w:sz w:val="24"/>
                <w:szCs w:val="24"/>
              </w:rPr>
              <w:t>0,1</w:t>
            </w:r>
          </w:p>
        </w:tc>
        <w:tc>
          <w:tcPr>
            <w:tcW w:w="1310" w:type="dxa"/>
          </w:tcPr>
          <w:p w:rsidR="00BA4C0E" w:rsidRPr="00D31ADD" w:rsidRDefault="00BA4C0E" w:rsidP="00A7462B">
            <w:pPr>
              <w:pStyle w:val="a3"/>
              <w:ind w:left="0"/>
              <w:jc w:val="center"/>
              <w:rPr>
                <w:sz w:val="24"/>
                <w:szCs w:val="24"/>
              </w:rPr>
            </w:pPr>
            <w:r w:rsidRPr="00D31ADD">
              <w:rPr>
                <w:sz w:val="24"/>
                <w:szCs w:val="24"/>
              </w:rPr>
              <w:t>0,2578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2.9.4</w:t>
            </w:r>
          </w:p>
        </w:tc>
        <w:tc>
          <w:tcPr>
            <w:tcW w:w="5104" w:type="dxa"/>
          </w:tcPr>
          <w:p w:rsidR="00BA4C0E" w:rsidRPr="00D31ADD" w:rsidRDefault="00BA4C0E" w:rsidP="00A7462B">
            <w:pPr>
              <w:pStyle w:val="a3"/>
              <w:ind w:left="0"/>
              <w:rPr>
                <w:sz w:val="24"/>
                <w:szCs w:val="24"/>
              </w:rPr>
            </w:pPr>
            <w:r w:rsidRPr="00D31ADD">
              <w:rPr>
                <w:sz w:val="24"/>
                <w:szCs w:val="24"/>
              </w:rPr>
              <w:t xml:space="preserve">КНСп-1 </w:t>
            </w:r>
            <w:proofErr w:type="spellStart"/>
            <w:r w:rsidRPr="00D31ADD">
              <w:rPr>
                <w:sz w:val="24"/>
                <w:szCs w:val="24"/>
              </w:rPr>
              <w:t>д.в</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0,009</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0,009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2.9.5</w:t>
            </w:r>
          </w:p>
        </w:tc>
        <w:tc>
          <w:tcPr>
            <w:tcW w:w="5104" w:type="dxa"/>
          </w:tcPr>
          <w:p w:rsidR="00BA4C0E" w:rsidRPr="00D31ADD" w:rsidRDefault="00BA4C0E" w:rsidP="00A7462B">
            <w:pPr>
              <w:pStyle w:val="a3"/>
              <w:ind w:left="0"/>
              <w:rPr>
                <w:sz w:val="24"/>
                <w:szCs w:val="24"/>
              </w:rPr>
            </w:pPr>
            <w:r w:rsidRPr="00D31ADD">
              <w:rPr>
                <w:sz w:val="24"/>
                <w:szCs w:val="24"/>
              </w:rPr>
              <w:t>БНС-1,2</w:t>
            </w:r>
          </w:p>
        </w:tc>
        <w:tc>
          <w:tcPr>
            <w:tcW w:w="1559" w:type="dxa"/>
          </w:tcPr>
          <w:p w:rsidR="00BA4C0E" w:rsidRPr="00D31ADD" w:rsidRDefault="00BA4C0E" w:rsidP="00A7462B">
            <w:pPr>
              <w:pStyle w:val="a3"/>
              <w:ind w:left="0"/>
              <w:jc w:val="center"/>
              <w:rPr>
                <w:sz w:val="24"/>
                <w:szCs w:val="24"/>
              </w:rPr>
            </w:pPr>
            <w:r w:rsidRPr="00D31ADD">
              <w:rPr>
                <w:sz w:val="24"/>
                <w:szCs w:val="24"/>
              </w:rPr>
              <w:t>0,2532</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0,2582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2.9.6</w:t>
            </w:r>
          </w:p>
        </w:tc>
        <w:tc>
          <w:tcPr>
            <w:tcW w:w="5104" w:type="dxa"/>
          </w:tcPr>
          <w:p w:rsidR="00BA4C0E" w:rsidRPr="00D31ADD" w:rsidRDefault="00BA4C0E" w:rsidP="00A7462B">
            <w:pPr>
              <w:pStyle w:val="a3"/>
              <w:ind w:left="0"/>
              <w:rPr>
                <w:sz w:val="24"/>
                <w:szCs w:val="24"/>
              </w:rPr>
            </w:pPr>
            <w:r w:rsidRPr="00D31ADD">
              <w:rPr>
                <w:sz w:val="24"/>
                <w:szCs w:val="24"/>
              </w:rPr>
              <w:t>Водоприемник-1</w:t>
            </w:r>
          </w:p>
        </w:tc>
        <w:tc>
          <w:tcPr>
            <w:tcW w:w="1559" w:type="dxa"/>
          </w:tcPr>
          <w:p w:rsidR="00BA4C0E" w:rsidRPr="00D31ADD" w:rsidRDefault="00BA4C0E" w:rsidP="00A7462B">
            <w:pPr>
              <w:pStyle w:val="a3"/>
              <w:ind w:left="0"/>
              <w:jc w:val="center"/>
              <w:rPr>
                <w:sz w:val="24"/>
                <w:szCs w:val="24"/>
              </w:rPr>
            </w:pPr>
            <w:r w:rsidRPr="00D31ADD">
              <w:rPr>
                <w:sz w:val="24"/>
                <w:szCs w:val="24"/>
              </w:rPr>
              <w:t>0,118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0,118</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Водоприемник -2</w:t>
            </w:r>
          </w:p>
        </w:tc>
        <w:tc>
          <w:tcPr>
            <w:tcW w:w="1559" w:type="dxa"/>
          </w:tcPr>
          <w:p w:rsidR="00BA4C0E" w:rsidRPr="00D31ADD" w:rsidRDefault="00BA4C0E" w:rsidP="00A7462B">
            <w:pPr>
              <w:pStyle w:val="a3"/>
              <w:ind w:left="0"/>
              <w:jc w:val="center"/>
              <w:rPr>
                <w:sz w:val="24"/>
                <w:szCs w:val="24"/>
              </w:rPr>
            </w:pPr>
            <w:r w:rsidRPr="00D31ADD">
              <w:rPr>
                <w:sz w:val="24"/>
                <w:szCs w:val="24"/>
              </w:rPr>
              <w:t>0,129</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0,129</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2.9.7</w:t>
            </w:r>
          </w:p>
        </w:tc>
        <w:tc>
          <w:tcPr>
            <w:tcW w:w="5104" w:type="dxa"/>
          </w:tcPr>
          <w:p w:rsidR="00BA4C0E" w:rsidRPr="00D31ADD" w:rsidRDefault="00BA4C0E" w:rsidP="00A7462B">
            <w:pPr>
              <w:pStyle w:val="a3"/>
              <w:ind w:left="0"/>
              <w:rPr>
                <w:sz w:val="24"/>
                <w:szCs w:val="24"/>
              </w:rPr>
            </w:pPr>
            <w:r w:rsidRPr="00D31ADD">
              <w:rPr>
                <w:sz w:val="24"/>
                <w:szCs w:val="24"/>
              </w:rPr>
              <w:t>ЦНС-3</w:t>
            </w:r>
          </w:p>
        </w:tc>
        <w:tc>
          <w:tcPr>
            <w:tcW w:w="1559" w:type="dxa"/>
          </w:tcPr>
          <w:p w:rsidR="00BA4C0E" w:rsidRPr="00D31ADD" w:rsidRDefault="00BA4C0E" w:rsidP="00A7462B">
            <w:pPr>
              <w:pStyle w:val="a3"/>
              <w:ind w:left="0"/>
              <w:jc w:val="center"/>
              <w:rPr>
                <w:sz w:val="24"/>
                <w:szCs w:val="24"/>
              </w:rPr>
            </w:pPr>
            <w:r w:rsidRPr="00D31ADD">
              <w:rPr>
                <w:sz w:val="24"/>
                <w:szCs w:val="24"/>
              </w:rPr>
              <w:t>0,5796</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0,5896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2.9.8</w:t>
            </w:r>
          </w:p>
        </w:tc>
        <w:tc>
          <w:tcPr>
            <w:tcW w:w="5104" w:type="dxa"/>
          </w:tcPr>
          <w:p w:rsidR="00BA4C0E" w:rsidRPr="00D31ADD" w:rsidRDefault="00BA4C0E" w:rsidP="00A7462B">
            <w:pPr>
              <w:pStyle w:val="a3"/>
              <w:ind w:left="0"/>
              <w:rPr>
                <w:sz w:val="24"/>
                <w:szCs w:val="24"/>
              </w:rPr>
            </w:pPr>
            <w:r w:rsidRPr="00D31ADD">
              <w:rPr>
                <w:sz w:val="24"/>
                <w:szCs w:val="24"/>
              </w:rPr>
              <w:t>АНС-4</w:t>
            </w:r>
          </w:p>
        </w:tc>
        <w:tc>
          <w:tcPr>
            <w:tcW w:w="1559" w:type="dxa"/>
          </w:tcPr>
          <w:p w:rsidR="00BA4C0E" w:rsidRPr="00D31ADD" w:rsidRDefault="00BA4C0E" w:rsidP="00A7462B">
            <w:pPr>
              <w:pStyle w:val="a3"/>
              <w:ind w:left="0"/>
              <w:jc w:val="center"/>
              <w:rPr>
                <w:sz w:val="24"/>
                <w:szCs w:val="24"/>
              </w:rPr>
            </w:pPr>
            <w:r w:rsidRPr="00D31ADD">
              <w:rPr>
                <w:sz w:val="24"/>
                <w:szCs w:val="24"/>
              </w:rPr>
              <w:t>0,45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0,46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2.9.9</w:t>
            </w:r>
          </w:p>
        </w:tc>
        <w:tc>
          <w:tcPr>
            <w:tcW w:w="5104" w:type="dxa"/>
          </w:tcPr>
          <w:p w:rsidR="00BA4C0E" w:rsidRPr="00D31ADD" w:rsidRDefault="00BA4C0E" w:rsidP="00A7462B">
            <w:pPr>
              <w:pStyle w:val="a3"/>
              <w:ind w:left="0"/>
              <w:rPr>
                <w:sz w:val="24"/>
                <w:szCs w:val="24"/>
              </w:rPr>
            </w:pPr>
            <w:r w:rsidRPr="00D31ADD">
              <w:rPr>
                <w:sz w:val="24"/>
                <w:szCs w:val="24"/>
              </w:rPr>
              <w:t>ОРУ-330/500</w:t>
            </w:r>
          </w:p>
        </w:tc>
        <w:tc>
          <w:tcPr>
            <w:tcW w:w="1559" w:type="dxa"/>
          </w:tcPr>
          <w:p w:rsidR="00BA4C0E" w:rsidRPr="00D31ADD" w:rsidRDefault="00BA4C0E" w:rsidP="00A7462B">
            <w:pPr>
              <w:pStyle w:val="a3"/>
              <w:ind w:left="0"/>
              <w:jc w:val="center"/>
              <w:rPr>
                <w:sz w:val="24"/>
                <w:szCs w:val="24"/>
              </w:rPr>
            </w:pPr>
            <w:r w:rsidRPr="00D31ADD">
              <w:rPr>
                <w:sz w:val="24"/>
                <w:szCs w:val="24"/>
              </w:rPr>
              <w:t>0,996</w:t>
            </w:r>
          </w:p>
        </w:tc>
        <w:tc>
          <w:tcPr>
            <w:tcW w:w="1276" w:type="dxa"/>
          </w:tcPr>
          <w:p w:rsidR="00BA4C0E" w:rsidRPr="00D31ADD" w:rsidRDefault="00BA4C0E" w:rsidP="00A7462B">
            <w:pPr>
              <w:pStyle w:val="a3"/>
              <w:ind w:left="0"/>
              <w:jc w:val="center"/>
              <w:rPr>
                <w:sz w:val="24"/>
                <w:szCs w:val="24"/>
              </w:rPr>
            </w:pPr>
            <w:r w:rsidRPr="00D31ADD">
              <w:rPr>
                <w:sz w:val="24"/>
                <w:szCs w:val="24"/>
              </w:rPr>
              <w:t>0,002</w:t>
            </w:r>
          </w:p>
        </w:tc>
        <w:tc>
          <w:tcPr>
            <w:tcW w:w="1310" w:type="dxa"/>
          </w:tcPr>
          <w:p w:rsidR="00BA4C0E" w:rsidRPr="00D31ADD" w:rsidRDefault="00BA4C0E" w:rsidP="00A7462B">
            <w:pPr>
              <w:pStyle w:val="a3"/>
              <w:ind w:left="0"/>
              <w:jc w:val="center"/>
              <w:rPr>
                <w:sz w:val="24"/>
                <w:szCs w:val="24"/>
              </w:rPr>
            </w:pPr>
            <w:r w:rsidRPr="00D31ADD">
              <w:rPr>
                <w:sz w:val="24"/>
                <w:szCs w:val="24"/>
              </w:rPr>
              <w:t>0,998</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Здание № 45 (склад ЭЦ)</w:t>
            </w:r>
          </w:p>
        </w:tc>
        <w:tc>
          <w:tcPr>
            <w:tcW w:w="1559" w:type="dxa"/>
          </w:tcPr>
          <w:p w:rsidR="00BA4C0E" w:rsidRPr="00D31ADD" w:rsidRDefault="00BA4C0E" w:rsidP="00A7462B">
            <w:pPr>
              <w:pStyle w:val="a3"/>
              <w:ind w:left="0"/>
              <w:jc w:val="center"/>
              <w:rPr>
                <w:sz w:val="24"/>
                <w:szCs w:val="24"/>
              </w:rPr>
            </w:pPr>
            <w:r w:rsidRPr="00D31ADD">
              <w:rPr>
                <w:sz w:val="24"/>
                <w:szCs w:val="24"/>
              </w:rPr>
              <w:t>0,018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2.9.10</w:t>
            </w:r>
          </w:p>
        </w:tc>
        <w:tc>
          <w:tcPr>
            <w:tcW w:w="5104" w:type="dxa"/>
          </w:tcPr>
          <w:p w:rsidR="00BA4C0E" w:rsidRPr="00D31ADD" w:rsidRDefault="00BA4C0E" w:rsidP="00A7462B">
            <w:pPr>
              <w:pStyle w:val="a3"/>
              <w:ind w:left="0"/>
              <w:rPr>
                <w:sz w:val="24"/>
                <w:szCs w:val="24"/>
              </w:rPr>
            </w:pPr>
            <w:proofErr w:type="spellStart"/>
            <w:r w:rsidRPr="00D31ADD">
              <w:rPr>
                <w:sz w:val="24"/>
                <w:szCs w:val="24"/>
              </w:rPr>
              <w:t>СмАТЭ</w:t>
            </w:r>
            <w:proofErr w:type="spellEnd"/>
          </w:p>
        </w:tc>
        <w:tc>
          <w:tcPr>
            <w:tcW w:w="1559" w:type="dxa"/>
          </w:tcPr>
          <w:p w:rsidR="00BA4C0E" w:rsidRPr="00D31ADD" w:rsidRDefault="00BA4C0E" w:rsidP="00A7462B">
            <w:pPr>
              <w:pStyle w:val="a3"/>
              <w:ind w:left="0"/>
              <w:jc w:val="center"/>
              <w:rPr>
                <w:sz w:val="24"/>
                <w:szCs w:val="24"/>
              </w:rPr>
            </w:pPr>
            <w:r w:rsidRPr="00D31ADD">
              <w:rPr>
                <w:sz w:val="24"/>
                <w:szCs w:val="24"/>
              </w:rPr>
              <w:t>0,7453</w:t>
            </w:r>
          </w:p>
        </w:tc>
        <w:tc>
          <w:tcPr>
            <w:tcW w:w="1276" w:type="dxa"/>
          </w:tcPr>
          <w:p w:rsidR="00BA4C0E" w:rsidRPr="00D31ADD" w:rsidRDefault="00BA4C0E" w:rsidP="00A7462B">
            <w:pPr>
              <w:pStyle w:val="a3"/>
              <w:ind w:left="0"/>
              <w:jc w:val="center"/>
              <w:rPr>
                <w:sz w:val="24"/>
                <w:szCs w:val="24"/>
              </w:rPr>
            </w:pPr>
            <w:r w:rsidRPr="00D31ADD">
              <w:rPr>
                <w:sz w:val="24"/>
                <w:szCs w:val="24"/>
              </w:rPr>
              <w:t>0,0042</w:t>
            </w:r>
          </w:p>
        </w:tc>
        <w:tc>
          <w:tcPr>
            <w:tcW w:w="1310" w:type="dxa"/>
          </w:tcPr>
          <w:p w:rsidR="00BA4C0E" w:rsidRPr="00D31ADD" w:rsidRDefault="00BA4C0E" w:rsidP="00A7462B">
            <w:pPr>
              <w:pStyle w:val="a3"/>
              <w:ind w:left="0"/>
              <w:jc w:val="center"/>
              <w:rPr>
                <w:sz w:val="24"/>
                <w:szCs w:val="24"/>
              </w:rPr>
            </w:pPr>
            <w:r w:rsidRPr="00D31ADD">
              <w:rPr>
                <w:sz w:val="24"/>
                <w:szCs w:val="24"/>
              </w:rPr>
              <w:t>0,7495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2.9.11</w:t>
            </w:r>
          </w:p>
        </w:tc>
        <w:tc>
          <w:tcPr>
            <w:tcW w:w="5104" w:type="dxa"/>
          </w:tcPr>
          <w:p w:rsidR="00BA4C0E" w:rsidRPr="00D31ADD" w:rsidRDefault="00BA4C0E" w:rsidP="00A7462B">
            <w:pPr>
              <w:pStyle w:val="a3"/>
              <w:ind w:left="0"/>
              <w:rPr>
                <w:sz w:val="24"/>
                <w:szCs w:val="24"/>
              </w:rPr>
            </w:pPr>
            <w:r w:rsidRPr="00D31ADD">
              <w:rPr>
                <w:sz w:val="24"/>
                <w:szCs w:val="24"/>
              </w:rPr>
              <w:t>Объект «Теплица»</w:t>
            </w:r>
          </w:p>
        </w:tc>
        <w:tc>
          <w:tcPr>
            <w:tcW w:w="1559" w:type="dxa"/>
          </w:tcPr>
          <w:p w:rsidR="00BA4C0E" w:rsidRPr="00D31ADD" w:rsidRDefault="00BA4C0E" w:rsidP="00A7462B">
            <w:pPr>
              <w:pStyle w:val="a3"/>
              <w:ind w:left="0"/>
              <w:jc w:val="center"/>
              <w:rPr>
                <w:sz w:val="24"/>
                <w:szCs w:val="24"/>
              </w:rPr>
            </w:pPr>
            <w:r w:rsidRPr="00D31ADD">
              <w:rPr>
                <w:sz w:val="24"/>
                <w:szCs w:val="24"/>
              </w:rPr>
              <w:t>1,0545</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1,0545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2.9.12</w:t>
            </w:r>
          </w:p>
        </w:tc>
        <w:tc>
          <w:tcPr>
            <w:tcW w:w="5104" w:type="dxa"/>
          </w:tcPr>
          <w:p w:rsidR="00BA4C0E" w:rsidRPr="00D31ADD" w:rsidRDefault="00BA4C0E" w:rsidP="00A7462B">
            <w:pPr>
              <w:pStyle w:val="a3"/>
              <w:ind w:left="0"/>
              <w:rPr>
                <w:sz w:val="24"/>
                <w:szCs w:val="24"/>
              </w:rPr>
            </w:pPr>
            <w:r w:rsidRPr="00D31ADD">
              <w:rPr>
                <w:sz w:val="24"/>
                <w:szCs w:val="24"/>
              </w:rPr>
              <w:t>МУ СП «Радуга»</w:t>
            </w:r>
          </w:p>
        </w:tc>
        <w:tc>
          <w:tcPr>
            <w:tcW w:w="1559" w:type="dxa"/>
          </w:tcPr>
          <w:p w:rsidR="00BA4C0E" w:rsidRPr="00D31ADD" w:rsidRDefault="00BA4C0E" w:rsidP="00A7462B">
            <w:pPr>
              <w:pStyle w:val="a3"/>
              <w:ind w:left="0"/>
              <w:jc w:val="center"/>
              <w:rPr>
                <w:sz w:val="24"/>
                <w:szCs w:val="24"/>
              </w:rPr>
            </w:pPr>
            <w:r w:rsidRPr="00D31ADD">
              <w:rPr>
                <w:sz w:val="24"/>
                <w:szCs w:val="24"/>
              </w:rPr>
              <w:t>23,1792</w:t>
            </w:r>
          </w:p>
        </w:tc>
        <w:tc>
          <w:tcPr>
            <w:tcW w:w="1276" w:type="dxa"/>
          </w:tcPr>
          <w:p w:rsidR="00BA4C0E" w:rsidRPr="00D31ADD" w:rsidRDefault="00BA4C0E" w:rsidP="00A7462B">
            <w:pPr>
              <w:pStyle w:val="a3"/>
              <w:ind w:left="0"/>
              <w:jc w:val="center"/>
              <w:rPr>
                <w:sz w:val="24"/>
                <w:szCs w:val="24"/>
              </w:rPr>
            </w:pPr>
            <w:r w:rsidRPr="00D31ADD">
              <w:rPr>
                <w:sz w:val="24"/>
                <w:szCs w:val="24"/>
              </w:rPr>
              <w:t>0,0241</w:t>
            </w:r>
          </w:p>
        </w:tc>
        <w:tc>
          <w:tcPr>
            <w:tcW w:w="1310" w:type="dxa"/>
          </w:tcPr>
          <w:p w:rsidR="00BA4C0E" w:rsidRPr="00D31ADD" w:rsidRDefault="00BA4C0E" w:rsidP="00A7462B">
            <w:pPr>
              <w:pStyle w:val="a3"/>
              <w:ind w:left="0"/>
              <w:jc w:val="center"/>
              <w:rPr>
                <w:sz w:val="24"/>
                <w:szCs w:val="24"/>
              </w:rPr>
            </w:pPr>
            <w:r w:rsidRPr="00D31ADD">
              <w:rPr>
                <w:sz w:val="24"/>
                <w:szCs w:val="24"/>
              </w:rPr>
              <w:t>23,2033</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Рыбхоз «Смоленский»</w:t>
            </w:r>
          </w:p>
        </w:tc>
        <w:tc>
          <w:tcPr>
            <w:tcW w:w="1559" w:type="dxa"/>
          </w:tcPr>
          <w:p w:rsidR="00BA4C0E" w:rsidRPr="00D31ADD" w:rsidRDefault="00BA4C0E" w:rsidP="00A7462B">
            <w:pPr>
              <w:pStyle w:val="a3"/>
              <w:ind w:left="0"/>
              <w:jc w:val="center"/>
              <w:rPr>
                <w:sz w:val="24"/>
                <w:szCs w:val="24"/>
              </w:rPr>
            </w:pPr>
            <w:r w:rsidRPr="00D31ADD">
              <w:rPr>
                <w:sz w:val="24"/>
                <w:szCs w:val="24"/>
              </w:rPr>
              <w:t>0,1735</w:t>
            </w:r>
          </w:p>
        </w:tc>
        <w:tc>
          <w:tcPr>
            <w:tcW w:w="1276" w:type="dxa"/>
          </w:tcPr>
          <w:p w:rsidR="00BA4C0E" w:rsidRPr="00D31ADD" w:rsidRDefault="00BA4C0E" w:rsidP="00A7462B">
            <w:pPr>
              <w:pStyle w:val="a3"/>
              <w:ind w:left="0"/>
              <w:jc w:val="center"/>
              <w:rPr>
                <w:sz w:val="24"/>
                <w:szCs w:val="24"/>
              </w:rPr>
            </w:pPr>
            <w:r w:rsidRPr="00D31ADD">
              <w:rPr>
                <w:sz w:val="24"/>
                <w:szCs w:val="24"/>
              </w:rPr>
              <w:t>0,0004</w:t>
            </w:r>
          </w:p>
        </w:tc>
        <w:tc>
          <w:tcPr>
            <w:tcW w:w="1310" w:type="dxa"/>
          </w:tcPr>
          <w:p w:rsidR="00BA4C0E" w:rsidRPr="00D31ADD" w:rsidRDefault="00BA4C0E" w:rsidP="00A7462B">
            <w:pPr>
              <w:pStyle w:val="a3"/>
              <w:ind w:left="0"/>
              <w:jc w:val="center"/>
              <w:rPr>
                <w:sz w:val="24"/>
                <w:szCs w:val="24"/>
              </w:rPr>
            </w:pPr>
            <w:r w:rsidRPr="00D31ADD">
              <w:rPr>
                <w:sz w:val="24"/>
                <w:szCs w:val="24"/>
              </w:rPr>
              <w:t>0,1739</w:t>
            </w:r>
          </w:p>
        </w:tc>
      </w:tr>
      <w:tr w:rsidR="00BA4C0E" w:rsidTr="00A7462B">
        <w:tc>
          <w:tcPr>
            <w:tcW w:w="816" w:type="dxa"/>
          </w:tcPr>
          <w:p w:rsidR="00BA4C0E" w:rsidRPr="00D31ADD" w:rsidRDefault="00BA4C0E" w:rsidP="00A7462B">
            <w:pPr>
              <w:pStyle w:val="a3"/>
              <w:ind w:left="0"/>
              <w:rPr>
                <w:sz w:val="24"/>
                <w:szCs w:val="24"/>
              </w:rPr>
            </w:pPr>
          </w:p>
        </w:tc>
        <w:tc>
          <w:tcPr>
            <w:tcW w:w="5104" w:type="dxa"/>
          </w:tcPr>
          <w:p w:rsidR="00BA4C0E" w:rsidRPr="00D31ADD" w:rsidRDefault="00BA4C0E" w:rsidP="00A7462B">
            <w:pPr>
              <w:pStyle w:val="a3"/>
              <w:ind w:left="0"/>
              <w:rPr>
                <w:sz w:val="24"/>
                <w:szCs w:val="24"/>
              </w:rPr>
            </w:pPr>
            <w:r w:rsidRPr="00D31ADD">
              <w:rPr>
                <w:sz w:val="24"/>
                <w:szCs w:val="24"/>
              </w:rPr>
              <w:t>ООО «</w:t>
            </w:r>
            <w:proofErr w:type="spellStart"/>
            <w:r w:rsidRPr="00D31ADD">
              <w:rPr>
                <w:sz w:val="24"/>
                <w:szCs w:val="24"/>
              </w:rPr>
              <w:t>Спецтехнология</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0,0613</w:t>
            </w:r>
          </w:p>
        </w:tc>
        <w:tc>
          <w:tcPr>
            <w:tcW w:w="1276" w:type="dxa"/>
          </w:tcPr>
          <w:p w:rsidR="00BA4C0E" w:rsidRPr="00D31ADD" w:rsidRDefault="00BA4C0E" w:rsidP="00A7462B">
            <w:pPr>
              <w:pStyle w:val="a3"/>
              <w:ind w:left="0"/>
              <w:jc w:val="center"/>
              <w:rPr>
                <w:sz w:val="24"/>
                <w:szCs w:val="24"/>
              </w:rPr>
            </w:pPr>
            <w:r w:rsidRPr="00D31ADD">
              <w:rPr>
                <w:sz w:val="24"/>
                <w:szCs w:val="24"/>
              </w:rPr>
              <w:t>0,0001</w:t>
            </w:r>
          </w:p>
        </w:tc>
        <w:tc>
          <w:tcPr>
            <w:tcW w:w="1310" w:type="dxa"/>
          </w:tcPr>
          <w:p w:rsidR="00BA4C0E" w:rsidRPr="00D31ADD" w:rsidRDefault="00BA4C0E" w:rsidP="00A7462B">
            <w:pPr>
              <w:pStyle w:val="a3"/>
              <w:ind w:left="0"/>
              <w:jc w:val="center"/>
              <w:rPr>
                <w:sz w:val="24"/>
                <w:szCs w:val="24"/>
              </w:rPr>
            </w:pPr>
            <w:r w:rsidRPr="00D31ADD">
              <w:rPr>
                <w:sz w:val="24"/>
                <w:szCs w:val="24"/>
              </w:rPr>
              <w:t>0,0614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2.9.13</w:t>
            </w:r>
          </w:p>
        </w:tc>
        <w:tc>
          <w:tcPr>
            <w:tcW w:w="5104" w:type="dxa"/>
          </w:tcPr>
          <w:p w:rsidR="00BA4C0E" w:rsidRPr="00D31ADD" w:rsidRDefault="00BA4C0E" w:rsidP="00A7462B">
            <w:pPr>
              <w:pStyle w:val="a3"/>
              <w:ind w:left="0"/>
              <w:rPr>
                <w:sz w:val="24"/>
                <w:szCs w:val="24"/>
              </w:rPr>
            </w:pPr>
            <w:r w:rsidRPr="00D31ADD">
              <w:rPr>
                <w:sz w:val="24"/>
                <w:szCs w:val="24"/>
              </w:rPr>
              <w:t>Очистные сооружения ОС-1</w:t>
            </w:r>
          </w:p>
        </w:tc>
        <w:tc>
          <w:tcPr>
            <w:tcW w:w="1559" w:type="dxa"/>
          </w:tcPr>
          <w:p w:rsidR="00BA4C0E" w:rsidRPr="00D31ADD" w:rsidRDefault="00BA4C0E" w:rsidP="00A7462B">
            <w:pPr>
              <w:pStyle w:val="a3"/>
              <w:ind w:left="0"/>
              <w:jc w:val="center"/>
              <w:rPr>
                <w:sz w:val="24"/>
                <w:szCs w:val="24"/>
              </w:rPr>
            </w:pPr>
            <w:r w:rsidRPr="00D31ADD">
              <w:rPr>
                <w:sz w:val="24"/>
                <w:szCs w:val="24"/>
              </w:rPr>
              <w:t>0,1316</w:t>
            </w:r>
          </w:p>
        </w:tc>
        <w:tc>
          <w:tcPr>
            <w:tcW w:w="1276" w:type="dxa"/>
          </w:tcPr>
          <w:p w:rsidR="00BA4C0E" w:rsidRPr="00D31ADD" w:rsidRDefault="00BA4C0E" w:rsidP="00A7462B">
            <w:pPr>
              <w:pStyle w:val="a3"/>
              <w:ind w:left="0"/>
              <w:jc w:val="center"/>
              <w:rPr>
                <w:sz w:val="24"/>
                <w:szCs w:val="24"/>
              </w:rPr>
            </w:pPr>
            <w:r w:rsidRPr="00D31ADD">
              <w:rPr>
                <w:sz w:val="24"/>
                <w:szCs w:val="24"/>
              </w:rPr>
              <w:t>0,005</w:t>
            </w:r>
          </w:p>
        </w:tc>
        <w:tc>
          <w:tcPr>
            <w:tcW w:w="1310" w:type="dxa"/>
          </w:tcPr>
          <w:p w:rsidR="00BA4C0E" w:rsidRPr="00D31ADD" w:rsidRDefault="00BA4C0E" w:rsidP="00A7462B">
            <w:pPr>
              <w:pStyle w:val="a3"/>
              <w:ind w:left="0"/>
              <w:jc w:val="center"/>
              <w:rPr>
                <w:sz w:val="24"/>
                <w:szCs w:val="24"/>
              </w:rPr>
            </w:pPr>
            <w:r w:rsidRPr="00D31ADD">
              <w:rPr>
                <w:sz w:val="24"/>
                <w:szCs w:val="24"/>
              </w:rPr>
              <w:t>0,1366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2.9.14</w:t>
            </w:r>
          </w:p>
        </w:tc>
        <w:tc>
          <w:tcPr>
            <w:tcW w:w="5104" w:type="dxa"/>
          </w:tcPr>
          <w:p w:rsidR="00BA4C0E" w:rsidRPr="00D31ADD" w:rsidRDefault="00BA4C0E" w:rsidP="00A7462B">
            <w:pPr>
              <w:pStyle w:val="a3"/>
              <w:ind w:left="0"/>
              <w:rPr>
                <w:sz w:val="24"/>
                <w:szCs w:val="24"/>
              </w:rPr>
            </w:pPr>
            <w:r w:rsidRPr="00D31ADD">
              <w:rPr>
                <w:sz w:val="24"/>
                <w:szCs w:val="24"/>
              </w:rPr>
              <w:t>КНС-5</w:t>
            </w:r>
          </w:p>
        </w:tc>
        <w:tc>
          <w:tcPr>
            <w:tcW w:w="1559" w:type="dxa"/>
          </w:tcPr>
          <w:p w:rsidR="00BA4C0E" w:rsidRPr="00D31ADD" w:rsidRDefault="00BA4C0E" w:rsidP="00A7462B">
            <w:pPr>
              <w:pStyle w:val="a3"/>
              <w:ind w:left="0"/>
              <w:jc w:val="center"/>
              <w:rPr>
                <w:sz w:val="24"/>
                <w:szCs w:val="24"/>
              </w:rPr>
            </w:pPr>
            <w:r w:rsidRPr="00D31ADD">
              <w:rPr>
                <w:sz w:val="24"/>
                <w:szCs w:val="24"/>
              </w:rPr>
              <w:t>0,0108</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0,0108</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2.9.15</w:t>
            </w:r>
          </w:p>
        </w:tc>
        <w:tc>
          <w:tcPr>
            <w:tcW w:w="5104" w:type="dxa"/>
          </w:tcPr>
          <w:p w:rsidR="00BA4C0E" w:rsidRPr="00D31ADD" w:rsidRDefault="00BA4C0E" w:rsidP="00A7462B">
            <w:pPr>
              <w:pStyle w:val="a3"/>
              <w:ind w:left="0"/>
              <w:rPr>
                <w:sz w:val="24"/>
                <w:szCs w:val="24"/>
              </w:rPr>
            </w:pPr>
            <w:r w:rsidRPr="00D31ADD">
              <w:rPr>
                <w:sz w:val="24"/>
                <w:szCs w:val="24"/>
              </w:rPr>
              <w:t>КНС-5А</w:t>
            </w:r>
          </w:p>
        </w:tc>
        <w:tc>
          <w:tcPr>
            <w:tcW w:w="1559" w:type="dxa"/>
          </w:tcPr>
          <w:p w:rsidR="00BA4C0E" w:rsidRPr="00D31ADD" w:rsidRDefault="00BA4C0E" w:rsidP="00A7462B">
            <w:pPr>
              <w:pStyle w:val="a3"/>
              <w:ind w:left="0"/>
              <w:jc w:val="center"/>
              <w:rPr>
                <w:sz w:val="24"/>
                <w:szCs w:val="24"/>
              </w:rPr>
            </w:pPr>
            <w:r w:rsidRPr="00D31ADD">
              <w:rPr>
                <w:sz w:val="24"/>
                <w:szCs w:val="24"/>
              </w:rPr>
              <w:t>0,0132</w:t>
            </w:r>
          </w:p>
        </w:tc>
        <w:tc>
          <w:tcPr>
            <w:tcW w:w="1276" w:type="dxa"/>
          </w:tcPr>
          <w:p w:rsidR="00BA4C0E" w:rsidRPr="00D31ADD" w:rsidRDefault="00BA4C0E" w:rsidP="00A7462B">
            <w:pPr>
              <w:pStyle w:val="a3"/>
              <w:ind w:left="0"/>
              <w:jc w:val="center"/>
              <w:rPr>
                <w:sz w:val="24"/>
                <w:szCs w:val="24"/>
              </w:rPr>
            </w:pPr>
            <w:r w:rsidRPr="00D31ADD">
              <w:rPr>
                <w:sz w:val="24"/>
                <w:szCs w:val="24"/>
              </w:rPr>
              <w:t>-</w:t>
            </w:r>
          </w:p>
        </w:tc>
        <w:tc>
          <w:tcPr>
            <w:tcW w:w="1310" w:type="dxa"/>
          </w:tcPr>
          <w:p w:rsidR="00BA4C0E" w:rsidRPr="00D31ADD" w:rsidRDefault="00BA4C0E" w:rsidP="00A7462B">
            <w:pPr>
              <w:pStyle w:val="a3"/>
              <w:ind w:left="0"/>
              <w:jc w:val="center"/>
              <w:rPr>
                <w:sz w:val="24"/>
                <w:szCs w:val="24"/>
              </w:rPr>
            </w:pPr>
            <w:r w:rsidRPr="00D31ADD">
              <w:rPr>
                <w:sz w:val="24"/>
                <w:szCs w:val="24"/>
              </w:rPr>
              <w:t>0,0132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2.9.16</w:t>
            </w:r>
          </w:p>
        </w:tc>
        <w:tc>
          <w:tcPr>
            <w:tcW w:w="5104" w:type="dxa"/>
          </w:tcPr>
          <w:p w:rsidR="00BA4C0E" w:rsidRPr="00D31ADD" w:rsidRDefault="00BA4C0E" w:rsidP="00A7462B">
            <w:pPr>
              <w:pStyle w:val="a3"/>
              <w:ind w:left="0"/>
              <w:rPr>
                <w:sz w:val="24"/>
                <w:szCs w:val="24"/>
              </w:rPr>
            </w:pPr>
            <w:r w:rsidRPr="00D31ADD">
              <w:rPr>
                <w:sz w:val="24"/>
                <w:szCs w:val="24"/>
              </w:rPr>
              <w:t xml:space="preserve">Здание и </w:t>
            </w:r>
            <w:proofErr w:type="spellStart"/>
            <w:r w:rsidRPr="00D31ADD">
              <w:rPr>
                <w:sz w:val="24"/>
                <w:szCs w:val="24"/>
              </w:rPr>
              <w:t>сооруж</w:t>
            </w:r>
            <w:proofErr w:type="spellEnd"/>
            <w:r w:rsidRPr="00D31ADD">
              <w:rPr>
                <w:sz w:val="24"/>
                <w:szCs w:val="24"/>
              </w:rPr>
              <w:t xml:space="preserve">. </w:t>
            </w:r>
            <w:proofErr w:type="spellStart"/>
            <w:r w:rsidRPr="00D31ADD">
              <w:rPr>
                <w:sz w:val="24"/>
                <w:szCs w:val="24"/>
              </w:rPr>
              <w:t>лаб</w:t>
            </w:r>
            <w:proofErr w:type="spellEnd"/>
            <w:r w:rsidRPr="00D31ADD">
              <w:rPr>
                <w:sz w:val="24"/>
                <w:szCs w:val="24"/>
              </w:rPr>
              <w:t xml:space="preserve">-и и </w:t>
            </w:r>
            <w:proofErr w:type="spellStart"/>
            <w:r w:rsidRPr="00D31ADD">
              <w:rPr>
                <w:sz w:val="24"/>
                <w:szCs w:val="24"/>
              </w:rPr>
              <w:t>биотехнолог</w:t>
            </w:r>
            <w:proofErr w:type="spellEnd"/>
            <w:r w:rsidRPr="00D31ADD">
              <w:rPr>
                <w:sz w:val="24"/>
                <w:szCs w:val="24"/>
              </w:rPr>
              <w:t xml:space="preserve">. </w:t>
            </w:r>
            <w:proofErr w:type="spellStart"/>
            <w:r w:rsidRPr="00D31ADD">
              <w:rPr>
                <w:sz w:val="24"/>
                <w:szCs w:val="24"/>
              </w:rPr>
              <w:t>водохр</w:t>
            </w:r>
            <w:proofErr w:type="spellEnd"/>
            <w:r w:rsidRPr="00D31ADD">
              <w:rPr>
                <w:sz w:val="24"/>
                <w:szCs w:val="24"/>
              </w:rPr>
              <w:t>-ща ЦОС (ОСБ)</w:t>
            </w:r>
          </w:p>
        </w:tc>
        <w:tc>
          <w:tcPr>
            <w:tcW w:w="1559" w:type="dxa"/>
          </w:tcPr>
          <w:p w:rsidR="00BA4C0E" w:rsidRPr="00D31ADD" w:rsidRDefault="00BA4C0E" w:rsidP="00A7462B">
            <w:pPr>
              <w:pStyle w:val="a3"/>
              <w:ind w:left="0"/>
              <w:jc w:val="center"/>
              <w:rPr>
                <w:sz w:val="24"/>
                <w:szCs w:val="24"/>
              </w:rPr>
            </w:pPr>
            <w:r w:rsidRPr="00D31ADD">
              <w:rPr>
                <w:sz w:val="24"/>
                <w:szCs w:val="24"/>
              </w:rPr>
              <w:t>0,15</w:t>
            </w:r>
          </w:p>
        </w:tc>
        <w:tc>
          <w:tcPr>
            <w:tcW w:w="1276" w:type="dxa"/>
          </w:tcPr>
          <w:p w:rsidR="00BA4C0E" w:rsidRPr="00D31ADD" w:rsidRDefault="00BA4C0E" w:rsidP="00A7462B">
            <w:pPr>
              <w:pStyle w:val="a3"/>
              <w:ind w:left="0"/>
              <w:jc w:val="center"/>
              <w:rPr>
                <w:sz w:val="24"/>
                <w:szCs w:val="24"/>
              </w:rPr>
            </w:pPr>
            <w:r w:rsidRPr="00D31ADD">
              <w:rPr>
                <w:sz w:val="24"/>
                <w:szCs w:val="24"/>
              </w:rPr>
              <w:t>0,001</w:t>
            </w:r>
          </w:p>
        </w:tc>
        <w:tc>
          <w:tcPr>
            <w:tcW w:w="1310" w:type="dxa"/>
          </w:tcPr>
          <w:p w:rsidR="00BA4C0E" w:rsidRPr="00D31ADD" w:rsidRDefault="00BA4C0E" w:rsidP="00A7462B">
            <w:pPr>
              <w:pStyle w:val="a3"/>
              <w:ind w:left="0"/>
              <w:jc w:val="center"/>
              <w:rPr>
                <w:sz w:val="24"/>
                <w:szCs w:val="24"/>
              </w:rPr>
            </w:pPr>
            <w:r w:rsidRPr="00D31ADD">
              <w:rPr>
                <w:sz w:val="24"/>
                <w:szCs w:val="24"/>
              </w:rPr>
              <w:t>0,151</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2.10</w:t>
            </w:r>
          </w:p>
        </w:tc>
        <w:tc>
          <w:tcPr>
            <w:tcW w:w="5104" w:type="dxa"/>
          </w:tcPr>
          <w:p w:rsidR="00BA4C0E" w:rsidRPr="00D31ADD" w:rsidRDefault="00BA4C0E" w:rsidP="00A7462B">
            <w:pPr>
              <w:pStyle w:val="a3"/>
              <w:ind w:left="0"/>
              <w:rPr>
                <w:b/>
                <w:sz w:val="24"/>
                <w:szCs w:val="24"/>
              </w:rPr>
            </w:pPr>
            <w:r w:rsidRPr="00D31ADD">
              <w:rPr>
                <w:b/>
                <w:sz w:val="24"/>
                <w:szCs w:val="24"/>
              </w:rPr>
              <w:t>Объекты, подключенные к теплотрассе №2</w:t>
            </w:r>
          </w:p>
        </w:tc>
        <w:tc>
          <w:tcPr>
            <w:tcW w:w="1559" w:type="dxa"/>
          </w:tcPr>
          <w:p w:rsidR="00BA4C0E" w:rsidRPr="00D31ADD" w:rsidRDefault="00BA4C0E" w:rsidP="00A7462B">
            <w:pPr>
              <w:pStyle w:val="a3"/>
              <w:ind w:left="0"/>
              <w:jc w:val="center"/>
              <w:rPr>
                <w:b/>
                <w:sz w:val="24"/>
                <w:szCs w:val="24"/>
              </w:rPr>
            </w:pPr>
            <w:r w:rsidRPr="00D31ADD">
              <w:rPr>
                <w:b/>
                <w:sz w:val="24"/>
                <w:szCs w:val="24"/>
              </w:rPr>
              <w:t>1,4236</w:t>
            </w:r>
          </w:p>
        </w:tc>
        <w:tc>
          <w:tcPr>
            <w:tcW w:w="1276" w:type="dxa"/>
          </w:tcPr>
          <w:p w:rsidR="00BA4C0E" w:rsidRPr="00D31ADD" w:rsidRDefault="00BA4C0E" w:rsidP="00A7462B">
            <w:pPr>
              <w:pStyle w:val="a3"/>
              <w:ind w:left="0"/>
              <w:jc w:val="center"/>
              <w:rPr>
                <w:b/>
                <w:sz w:val="24"/>
                <w:szCs w:val="24"/>
              </w:rPr>
            </w:pPr>
            <w:r w:rsidRPr="00D31ADD">
              <w:rPr>
                <w:b/>
                <w:sz w:val="24"/>
                <w:szCs w:val="24"/>
              </w:rPr>
              <w:t>0,01</w:t>
            </w:r>
          </w:p>
        </w:tc>
        <w:tc>
          <w:tcPr>
            <w:tcW w:w="1310" w:type="dxa"/>
          </w:tcPr>
          <w:p w:rsidR="00BA4C0E" w:rsidRPr="00D31ADD" w:rsidRDefault="00BA4C0E" w:rsidP="00A7462B">
            <w:pPr>
              <w:pStyle w:val="a3"/>
              <w:ind w:left="0"/>
              <w:jc w:val="center"/>
              <w:rPr>
                <w:b/>
                <w:sz w:val="24"/>
                <w:szCs w:val="24"/>
              </w:rPr>
            </w:pPr>
            <w:r w:rsidRPr="00D31ADD">
              <w:rPr>
                <w:b/>
                <w:sz w:val="24"/>
                <w:szCs w:val="24"/>
              </w:rPr>
              <w:t>1,4336</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2.10.1</w:t>
            </w:r>
          </w:p>
        </w:tc>
        <w:tc>
          <w:tcPr>
            <w:tcW w:w="5104" w:type="dxa"/>
          </w:tcPr>
          <w:p w:rsidR="00BA4C0E" w:rsidRPr="00D31ADD" w:rsidRDefault="00BA4C0E" w:rsidP="00A7462B">
            <w:pPr>
              <w:pStyle w:val="a3"/>
              <w:ind w:left="0"/>
              <w:rPr>
                <w:sz w:val="24"/>
                <w:szCs w:val="24"/>
              </w:rPr>
            </w:pPr>
            <w:r w:rsidRPr="00D31ADD">
              <w:rPr>
                <w:sz w:val="24"/>
                <w:szCs w:val="24"/>
              </w:rPr>
              <w:t>КНСп-3</w:t>
            </w:r>
          </w:p>
        </w:tc>
        <w:tc>
          <w:tcPr>
            <w:tcW w:w="1559" w:type="dxa"/>
          </w:tcPr>
          <w:p w:rsidR="00BA4C0E" w:rsidRPr="00D31ADD" w:rsidRDefault="00BA4C0E" w:rsidP="00A7462B">
            <w:pPr>
              <w:pStyle w:val="a3"/>
              <w:ind w:left="0"/>
              <w:jc w:val="center"/>
              <w:rPr>
                <w:sz w:val="24"/>
                <w:szCs w:val="24"/>
              </w:rPr>
            </w:pPr>
            <w:r w:rsidRPr="00D31ADD">
              <w:rPr>
                <w:sz w:val="24"/>
                <w:szCs w:val="24"/>
              </w:rPr>
              <w:t>0,0204</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0,0204</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lastRenderedPageBreak/>
              <w:t>2.10.2</w:t>
            </w:r>
          </w:p>
        </w:tc>
        <w:tc>
          <w:tcPr>
            <w:tcW w:w="5104" w:type="dxa"/>
          </w:tcPr>
          <w:p w:rsidR="00BA4C0E" w:rsidRPr="00D31ADD" w:rsidRDefault="00BA4C0E" w:rsidP="00A7462B">
            <w:pPr>
              <w:pStyle w:val="a3"/>
              <w:ind w:left="0"/>
              <w:rPr>
                <w:sz w:val="24"/>
                <w:szCs w:val="24"/>
              </w:rPr>
            </w:pPr>
            <w:r w:rsidRPr="00D31ADD">
              <w:rPr>
                <w:sz w:val="24"/>
                <w:szCs w:val="24"/>
              </w:rPr>
              <w:t>ОРУ-750</w:t>
            </w:r>
          </w:p>
        </w:tc>
        <w:tc>
          <w:tcPr>
            <w:tcW w:w="1559" w:type="dxa"/>
          </w:tcPr>
          <w:p w:rsidR="00BA4C0E" w:rsidRPr="00D31ADD" w:rsidRDefault="00BA4C0E" w:rsidP="00A7462B">
            <w:pPr>
              <w:pStyle w:val="a3"/>
              <w:ind w:left="0"/>
              <w:jc w:val="center"/>
              <w:rPr>
                <w:sz w:val="24"/>
                <w:szCs w:val="24"/>
              </w:rPr>
            </w:pPr>
            <w:r w:rsidRPr="00D31ADD">
              <w:rPr>
                <w:sz w:val="24"/>
                <w:szCs w:val="24"/>
              </w:rPr>
              <w:t>1,255</w:t>
            </w:r>
          </w:p>
        </w:tc>
        <w:tc>
          <w:tcPr>
            <w:tcW w:w="1276" w:type="dxa"/>
          </w:tcPr>
          <w:p w:rsidR="00BA4C0E" w:rsidRPr="00D31ADD" w:rsidRDefault="00BA4C0E" w:rsidP="00A7462B">
            <w:pPr>
              <w:pStyle w:val="a3"/>
              <w:ind w:left="0"/>
              <w:jc w:val="center"/>
              <w:rPr>
                <w:sz w:val="24"/>
                <w:szCs w:val="24"/>
              </w:rPr>
            </w:pPr>
            <w:r w:rsidRPr="00D31ADD">
              <w:rPr>
                <w:sz w:val="24"/>
                <w:szCs w:val="24"/>
              </w:rPr>
              <w:t>0,01</w:t>
            </w:r>
          </w:p>
        </w:tc>
        <w:tc>
          <w:tcPr>
            <w:tcW w:w="1310" w:type="dxa"/>
          </w:tcPr>
          <w:p w:rsidR="00BA4C0E" w:rsidRPr="00D31ADD" w:rsidRDefault="00BA4C0E" w:rsidP="00A7462B">
            <w:pPr>
              <w:pStyle w:val="a3"/>
              <w:ind w:left="0"/>
              <w:jc w:val="center"/>
              <w:rPr>
                <w:sz w:val="24"/>
                <w:szCs w:val="24"/>
              </w:rPr>
            </w:pPr>
            <w:r w:rsidRPr="00D31ADD">
              <w:rPr>
                <w:sz w:val="24"/>
                <w:szCs w:val="24"/>
              </w:rPr>
              <w:t>1,265</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2.10.3</w:t>
            </w:r>
          </w:p>
        </w:tc>
        <w:tc>
          <w:tcPr>
            <w:tcW w:w="5104" w:type="dxa"/>
          </w:tcPr>
          <w:p w:rsidR="00BA4C0E" w:rsidRPr="00D31ADD" w:rsidRDefault="00BA4C0E" w:rsidP="00A7462B">
            <w:pPr>
              <w:pStyle w:val="a3"/>
              <w:ind w:left="0"/>
              <w:rPr>
                <w:sz w:val="24"/>
                <w:szCs w:val="24"/>
              </w:rPr>
            </w:pPr>
            <w:proofErr w:type="spellStart"/>
            <w:r w:rsidRPr="00D31ADD">
              <w:rPr>
                <w:sz w:val="24"/>
                <w:szCs w:val="24"/>
              </w:rPr>
              <w:t>ОСд.в</w:t>
            </w:r>
            <w:proofErr w:type="spellEnd"/>
            <w:r w:rsidRPr="00D31ADD">
              <w:rPr>
                <w:sz w:val="24"/>
                <w:szCs w:val="24"/>
              </w:rPr>
              <w:t>.</w:t>
            </w:r>
          </w:p>
        </w:tc>
        <w:tc>
          <w:tcPr>
            <w:tcW w:w="1559" w:type="dxa"/>
          </w:tcPr>
          <w:p w:rsidR="00BA4C0E" w:rsidRPr="00D31ADD" w:rsidRDefault="00BA4C0E" w:rsidP="00A7462B">
            <w:pPr>
              <w:pStyle w:val="a3"/>
              <w:ind w:left="0"/>
              <w:jc w:val="center"/>
              <w:rPr>
                <w:sz w:val="24"/>
                <w:szCs w:val="24"/>
              </w:rPr>
            </w:pPr>
            <w:r w:rsidRPr="00D31ADD">
              <w:rPr>
                <w:sz w:val="24"/>
                <w:szCs w:val="24"/>
              </w:rPr>
              <w:t>0,0672</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0,0672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2.10.4</w:t>
            </w:r>
          </w:p>
        </w:tc>
        <w:tc>
          <w:tcPr>
            <w:tcW w:w="5104" w:type="dxa"/>
          </w:tcPr>
          <w:p w:rsidR="00BA4C0E" w:rsidRPr="00D31ADD" w:rsidRDefault="00BA4C0E" w:rsidP="00A7462B">
            <w:pPr>
              <w:pStyle w:val="a3"/>
              <w:ind w:left="0"/>
              <w:rPr>
                <w:sz w:val="24"/>
                <w:szCs w:val="24"/>
              </w:rPr>
            </w:pPr>
            <w:r w:rsidRPr="00D31ADD">
              <w:rPr>
                <w:sz w:val="24"/>
                <w:szCs w:val="24"/>
              </w:rPr>
              <w:t>КНСД-1</w:t>
            </w:r>
          </w:p>
        </w:tc>
        <w:tc>
          <w:tcPr>
            <w:tcW w:w="1559" w:type="dxa"/>
          </w:tcPr>
          <w:p w:rsidR="00BA4C0E" w:rsidRPr="00D31ADD" w:rsidRDefault="00BA4C0E" w:rsidP="00A7462B">
            <w:pPr>
              <w:pStyle w:val="a3"/>
              <w:ind w:left="0"/>
              <w:jc w:val="center"/>
              <w:rPr>
                <w:sz w:val="24"/>
                <w:szCs w:val="24"/>
              </w:rPr>
            </w:pPr>
            <w:r w:rsidRPr="00D31ADD">
              <w:rPr>
                <w:sz w:val="24"/>
                <w:szCs w:val="24"/>
              </w:rPr>
              <w:t>0,0132</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0,0132</w:t>
            </w:r>
          </w:p>
        </w:tc>
      </w:tr>
      <w:tr w:rsidR="00BA4C0E" w:rsidTr="00A7462B">
        <w:tc>
          <w:tcPr>
            <w:tcW w:w="816" w:type="dxa"/>
          </w:tcPr>
          <w:p w:rsidR="00BA4C0E" w:rsidRPr="00D31ADD" w:rsidRDefault="00BA4C0E" w:rsidP="00A7462B">
            <w:pPr>
              <w:pStyle w:val="a3"/>
              <w:ind w:left="0"/>
              <w:rPr>
                <w:sz w:val="24"/>
                <w:szCs w:val="24"/>
              </w:rPr>
            </w:pPr>
            <w:r w:rsidRPr="00D31ADD">
              <w:rPr>
                <w:sz w:val="24"/>
                <w:szCs w:val="24"/>
              </w:rPr>
              <w:t>2.10.5</w:t>
            </w:r>
          </w:p>
        </w:tc>
        <w:tc>
          <w:tcPr>
            <w:tcW w:w="5104" w:type="dxa"/>
          </w:tcPr>
          <w:p w:rsidR="00BA4C0E" w:rsidRPr="00D31ADD" w:rsidRDefault="00BA4C0E" w:rsidP="00A7462B">
            <w:pPr>
              <w:pStyle w:val="a3"/>
              <w:ind w:left="0"/>
              <w:rPr>
                <w:sz w:val="24"/>
                <w:szCs w:val="24"/>
              </w:rPr>
            </w:pPr>
            <w:r w:rsidRPr="00D31ADD">
              <w:rPr>
                <w:sz w:val="24"/>
                <w:szCs w:val="24"/>
              </w:rPr>
              <w:t>НСТВ и НСПТ на р. Сельчанка</w:t>
            </w:r>
          </w:p>
        </w:tc>
        <w:tc>
          <w:tcPr>
            <w:tcW w:w="1559" w:type="dxa"/>
          </w:tcPr>
          <w:p w:rsidR="00BA4C0E" w:rsidRPr="00D31ADD" w:rsidRDefault="00BA4C0E" w:rsidP="00A7462B">
            <w:pPr>
              <w:pStyle w:val="a3"/>
              <w:ind w:left="0"/>
              <w:jc w:val="center"/>
              <w:rPr>
                <w:sz w:val="24"/>
                <w:szCs w:val="24"/>
              </w:rPr>
            </w:pPr>
            <w:r w:rsidRPr="00D31ADD">
              <w:rPr>
                <w:sz w:val="24"/>
                <w:szCs w:val="24"/>
              </w:rPr>
              <w:t>0,0678</w:t>
            </w:r>
          </w:p>
        </w:tc>
        <w:tc>
          <w:tcPr>
            <w:tcW w:w="1276" w:type="dxa"/>
          </w:tcPr>
          <w:p w:rsidR="00BA4C0E" w:rsidRPr="00D31ADD" w:rsidRDefault="00BA4C0E" w:rsidP="00A7462B">
            <w:pPr>
              <w:pStyle w:val="a3"/>
              <w:ind w:left="0"/>
              <w:jc w:val="center"/>
              <w:rPr>
                <w:sz w:val="24"/>
                <w:szCs w:val="24"/>
              </w:rPr>
            </w:pPr>
          </w:p>
        </w:tc>
        <w:tc>
          <w:tcPr>
            <w:tcW w:w="1310" w:type="dxa"/>
          </w:tcPr>
          <w:p w:rsidR="00BA4C0E" w:rsidRPr="00D31ADD" w:rsidRDefault="00BA4C0E" w:rsidP="00A7462B">
            <w:pPr>
              <w:pStyle w:val="a3"/>
              <w:ind w:left="0"/>
              <w:jc w:val="center"/>
              <w:rPr>
                <w:sz w:val="24"/>
                <w:szCs w:val="24"/>
              </w:rPr>
            </w:pPr>
            <w:r w:rsidRPr="00D31ADD">
              <w:rPr>
                <w:sz w:val="24"/>
                <w:szCs w:val="24"/>
              </w:rPr>
              <w:t>0,0678</w:t>
            </w:r>
          </w:p>
        </w:tc>
      </w:tr>
      <w:tr w:rsidR="00BA4C0E" w:rsidTr="00A7462B">
        <w:tc>
          <w:tcPr>
            <w:tcW w:w="816" w:type="dxa"/>
          </w:tcPr>
          <w:p w:rsidR="00BA4C0E" w:rsidRPr="00D31ADD" w:rsidRDefault="00BA4C0E" w:rsidP="00A7462B">
            <w:pPr>
              <w:pStyle w:val="a3"/>
              <w:ind w:left="0"/>
              <w:rPr>
                <w:b/>
                <w:sz w:val="24"/>
                <w:szCs w:val="24"/>
              </w:rPr>
            </w:pPr>
            <w:r w:rsidRPr="00D31ADD">
              <w:rPr>
                <w:b/>
                <w:sz w:val="24"/>
                <w:szCs w:val="24"/>
              </w:rPr>
              <w:t>2.11</w:t>
            </w:r>
          </w:p>
        </w:tc>
        <w:tc>
          <w:tcPr>
            <w:tcW w:w="5104" w:type="dxa"/>
          </w:tcPr>
          <w:p w:rsidR="00BA4C0E" w:rsidRPr="00D31ADD" w:rsidRDefault="00BA4C0E" w:rsidP="00A7462B">
            <w:pPr>
              <w:pStyle w:val="a3"/>
              <w:ind w:left="0"/>
              <w:rPr>
                <w:b/>
                <w:sz w:val="24"/>
                <w:szCs w:val="24"/>
              </w:rPr>
            </w:pPr>
            <w:r w:rsidRPr="00D31ADD">
              <w:rPr>
                <w:b/>
                <w:sz w:val="24"/>
                <w:szCs w:val="24"/>
              </w:rPr>
              <w:t>Собств. нужды ПРК (приготовление ХОВ)</w:t>
            </w:r>
          </w:p>
        </w:tc>
        <w:tc>
          <w:tcPr>
            <w:tcW w:w="1559" w:type="dxa"/>
          </w:tcPr>
          <w:p w:rsidR="00BA4C0E" w:rsidRPr="00D31ADD" w:rsidRDefault="00BA4C0E" w:rsidP="00A7462B">
            <w:pPr>
              <w:pStyle w:val="a3"/>
              <w:ind w:left="0"/>
              <w:jc w:val="center"/>
              <w:rPr>
                <w:b/>
                <w:sz w:val="24"/>
                <w:szCs w:val="24"/>
              </w:rPr>
            </w:pPr>
            <w:r w:rsidRPr="00D31ADD">
              <w:rPr>
                <w:b/>
                <w:sz w:val="24"/>
                <w:szCs w:val="24"/>
              </w:rPr>
              <w:t>15,0000</w:t>
            </w:r>
          </w:p>
        </w:tc>
        <w:tc>
          <w:tcPr>
            <w:tcW w:w="1276" w:type="dxa"/>
          </w:tcPr>
          <w:p w:rsidR="00BA4C0E" w:rsidRPr="00D31ADD" w:rsidRDefault="00BA4C0E" w:rsidP="00A7462B">
            <w:pPr>
              <w:pStyle w:val="a3"/>
              <w:ind w:left="0"/>
              <w:jc w:val="center"/>
              <w:rPr>
                <w:b/>
                <w:sz w:val="24"/>
                <w:szCs w:val="24"/>
              </w:rPr>
            </w:pPr>
          </w:p>
        </w:tc>
        <w:tc>
          <w:tcPr>
            <w:tcW w:w="1310" w:type="dxa"/>
          </w:tcPr>
          <w:p w:rsidR="00BA4C0E" w:rsidRPr="00D31ADD" w:rsidRDefault="00BA4C0E" w:rsidP="00A7462B">
            <w:pPr>
              <w:pStyle w:val="a3"/>
              <w:ind w:left="0"/>
              <w:jc w:val="center"/>
              <w:rPr>
                <w:b/>
                <w:sz w:val="24"/>
                <w:szCs w:val="24"/>
              </w:rPr>
            </w:pPr>
            <w:r w:rsidRPr="00D31ADD">
              <w:rPr>
                <w:b/>
                <w:sz w:val="24"/>
                <w:szCs w:val="24"/>
              </w:rPr>
              <w:t>15,0000</w:t>
            </w:r>
          </w:p>
        </w:tc>
      </w:tr>
      <w:tr w:rsidR="00BA4C0E" w:rsidTr="00A7462B">
        <w:trPr>
          <w:trHeight w:val="553"/>
        </w:trPr>
        <w:tc>
          <w:tcPr>
            <w:tcW w:w="5920" w:type="dxa"/>
            <w:gridSpan w:val="2"/>
            <w:vAlign w:val="center"/>
          </w:tcPr>
          <w:p w:rsidR="00BA4C0E" w:rsidRPr="00D31ADD" w:rsidRDefault="00BA4C0E" w:rsidP="00A7462B">
            <w:pPr>
              <w:pStyle w:val="a3"/>
              <w:ind w:left="0"/>
              <w:jc w:val="center"/>
              <w:rPr>
                <w:b/>
                <w:sz w:val="24"/>
                <w:szCs w:val="24"/>
              </w:rPr>
            </w:pPr>
            <w:r w:rsidRPr="00D31ADD">
              <w:rPr>
                <w:b/>
                <w:sz w:val="24"/>
                <w:szCs w:val="24"/>
              </w:rPr>
              <w:t>Общая тепловая нагрузка:</w:t>
            </w:r>
          </w:p>
        </w:tc>
        <w:tc>
          <w:tcPr>
            <w:tcW w:w="1559" w:type="dxa"/>
            <w:vAlign w:val="center"/>
          </w:tcPr>
          <w:p w:rsidR="00BA4C0E" w:rsidRPr="00D31ADD" w:rsidRDefault="00BA4C0E" w:rsidP="00A7462B">
            <w:pPr>
              <w:pStyle w:val="a3"/>
              <w:ind w:left="0"/>
              <w:jc w:val="center"/>
              <w:rPr>
                <w:b/>
                <w:sz w:val="24"/>
                <w:szCs w:val="24"/>
              </w:rPr>
            </w:pPr>
            <w:r w:rsidRPr="00D31ADD">
              <w:rPr>
                <w:b/>
                <w:sz w:val="24"/>
                <w:szCs w:val="24"/>
              </w:rPr>
              <w:t>243,9685</w:t>
            </w:r>
          </w:p>
        </w:tc>
        <w:tc>
          <w:tcPr>
            <w:tcW w:w="1276" w:type="dxa"/>
            <w:vAlign w:val="center"/>
          </w:tcPr>
          <w:p w:rsidR="00BA4C0E" w:rsidRPr="00D31ADD" w:rsidRDefault="00BA4C0E" w:rsidP="00A7462B">
            <w:pPr>
              <w:pStyle w:val="a3"/>
              <w:ind w:left="0"/>
              <w:jc w:val="center"/>
              <w:rPr>
                <w:b/>
                <w:sz w:val="24"/>
                <w:szCs w:val="24"/>
              </w:rPr>
            </w:pPr>
            <w:r w:rsidRPr="00D31ADD">
              <w:rPr>
                <w:b/>
                <w:sz w:val="24"/>
                <w:szCs w:val="24"/>
              </w:rPr>
              <w:t>21,7539</w:t>
            </w:r>
          </w:p>
        </w:tc>
        <w:tc>
          <w:tcPr>
            <w:tcW w:w="1310" w:type="dxa"/>
            <w:vAlign w:val="center"/>
          </w:tcPr>
          <w:p w:rsidR="00BA4C0E" w:rsidRPr="00D31ADD" w:rsidRDefault="00BA4C0E" w:rsidP="00A7462B">
            <w:pPr>
              <w:pStyle w:val="a3"/>
              <w:ind w:left="0"/>
              <w:jc w:val="center"/>
              <w:rPr>
                <w:b/>
                <w:sz w:val="24"/>
                <w:szCs w:val="24"/>
              </w:rPr>
            </w:pPr>
            <w:r w:rsidRPr="00D31ADD">
              <w:rPr>
                <w:b/>
                <w:sz w:val="24"/>
                <w:szCs w:val="24"/>
              </w:rPr>
              <w:t>265,7224</w:t>
            </w:r>
          </w:p>
        </w:tc>
      </w:tr>
    </w:tbl>
    <w:p w:rsidR="00BA4C0E" w:rsidRDefault="00BA4C0E" w:rsidP="00853D62">
      <w:pPr>
        <w:spacing w:line="360" w:lineRule="auto"/>
        <w:jc w:val="both"/>
        <w:rPr>
          <w:rFonts w:ascii="Times New Roman" w:hAnsi="Times New Roman"/>
          <w:sz w:val="24"/>
          <w:szCs w:val="24"/>
          <w:lang w:eastAsia="ru-RU"/>
        </w:rPr>
      </w:pPr>
    </w:p>
    <w:p w:rsidR="00BA4C0E" w:rsidRPr="00F84EDD" w:rsidRDefault="00BA4C0E" w:rsidP="00F84EDD">
      <w:pPr>
        <w:ind w:firstLine="709"/>
        <w:rPr>
          <w:rFonts w:ascii="Times New Roman" w:hAnsi="Times New Roman"/>
          <w:bCs/>
          <w:sz w:val="24"/>
          <w:szCs w:val="24"/>
        </w:rPr>
      </w:pPr>
      <w:r>
        <w:rPr>
          <w:rFonts w:ascii="Times New Roman" w:hAnsi="Times New Roman"/>
          <w:sz w:val="24"/>
          <w:szCs w:val="24"/>
        </w:rPr>
        <w:t>Таблица № 13</w:t>
      </w:r>
      <w:r w:rsidRPr="00F84EDD">
        <w:rPr>
          <w:rFonts w:ascii="Times New Roman" w:hAnsi="Times New Roman"/>
          <w:sz w:val="24"/>
          <w:szCs w:val="24"/>
        </w:rPr>
        <w:t xml:space="preserve"> - </w:t>
      </w:r>
      <w:r w:rsidRPr="00F84EDD">
        <w:rPr>
          <w:rFonts w:ascii="Times New Roman" w:hAnsi="Times New Roman"/>
          <w:bCs/>
          <w:sz w:val="24"/>
          <w:szCs w:val="24"/>
        </w:rPr>
        <w:t>Расчетные нагрузки по жилому фонду МУП «ККП».</w:t>
      </w:r>
    </w:p>
    <w:tbl>
      <w:tblPr>
        <w:tblW w:w="10083" w:type="dxa"/>
        <w:tblInd w:w="90" w:type="dxa"/>
        <w:tblLook w:val="00A0" w:firstRow="1" w:lastRow="0" w:firstColumn="1" w:lastColumn="0" w:noHBand="0" w:noVBand="0"/>
      </w:tblPr>
      <w:tblGrid>
        <w:gridCol w:w="580"/>
        <w:gridCol w:w="2406"/>
        <w:gridCol w:w="2419"/>
        <w:gridCol w:w="1476"/>
        <w:gridCol w:w="3202"/>
      </w:tblGrid>
      <w:tr w:rsidR="00BA4C0E" w:rsidRPr="00F84EDD" w:rsidTr="00A7462B">
        <w:trPr>
          <w:trHeight w:val="842"/>
          <w:tblHeader/>
        </w:trPr>
        <w:tc>
          <w:tcPr>
            <w:tcW w:w="580" w:type="dxa"/>
            <w:tcBorders>
              <w:top w:val="single" w:sz="4" w:space="0" w:color="auto"/>
              <w:left w:val="single" w:sz="8" w:space="0" w:color="auto"/>
              <w:bottom w:val="single" w:sz="4" w:space="0" w:color="auto"/>
              <w:right w:val="single" w:sz="4" w:space="0" w:color="auto"/>
            </w:tcBorders>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 xml:space="preserve">№    </w:t>
            </w:r>
            <w:proofErr w:type="gramStart"/>
            <w:r w:rsidRPr="00F84EDD">
              <w:rPr>
                <w:rFonts w:ascii="Times New Roman" w:hAnsi="Times New Roman"/>
                <w:sz w:val="24"/>
                <w:szCs w:val="24"/>
              </w:rPr>
              <w:t>п</w:t>
            </w:r>
            <w:proofErr w:type="gramEnd"/>
            <w:r w:rsidRPr="00F84EDD">
              <w:rPr>
                <w:rFonts w:ascii="Times New Roman" w:hAnsi="Times New Roman"/>
                <w:sz w:val="24"/>
                <w:szCs w:val="24"/>
              </w:rPr>
              <w:t>/п</w:t>
            </w:r>
          </w:p>
        </w:tc>
        <w:tc>
          <w:tcPr>
            <w:tcW w:w="2406" w:type="dxa"/>
            <w:tcBorders>
              <w:top w:val="single" w:sz="4" w:space="0" w:color="auto"/>
              <w:left w:val="single" w:sz="4" w:space="0" w:color="auto"/>
              <w:bottom w:val="single" w:sz="4" w:space="0" w:color="auto"/>
              <w:right w:val="single" w:sz="4" w:space="0" w:color="auto"/>
            </w:tcBorders>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Номер дома и микрорайон</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Расчётная часовая нагрузка на  отопление,</w:t>
            </w:r>
            <w:r w:rsidR="007025AC">
              <w:rPr>
                <w:rFonts w:ascii="Times New Roman" w:hAnsi="Times New Roman"/>
                <w:sz w:val="24"/>
                <w:szCs w:val="24"/>
              </w:rPr>
              <w:t xml:space="preserve"> </w:t>
            </w:r>
            <w:r w:rsidRPr="00F84EDD">
              <w:rPr>
                <w:rFonts w:ascii="Times New Roman" w:hAnsi="Times New Roman"/>
                <w:i/>
                <w:sz w:val="24"/>
                <w:szCs w:val="24"/>
              </w:rPr>
              <w:t>Гкал/час</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всего в год:</w:t>
            </w:r>
          </w:p>
        </w:tc>
        <w:tc>
          <w:tcPr>
            <w:tcW w:w="3202" w:type="dxa"/>
            <w:tcBorders>
              <w:top w:val="single" w:sz="4" w:space="0" w:color="auto"/>
              <w:left w:val="nil"/>
              <w:bottom w:val="single" w:sz="4" w:space="0" w:color="auto"/>
              <w:right w:val="single" w:sz="4" w:space="0" w:color="auto"/>
            </w:tcBorders>
            <w:shd w:val="clear" w:color="000000" w:fill="FFFFFF"/>
            <w:vAlign w:val="center"/>
          </w:tcPr>
          <w:p w:rsidR="00BA4C0E" w:rsidRPr="00F84EDD" w:rsidRDefault="00BA4C0E" w:rsidP="00A7462B">
            <w:pPr>
              <w:jc w:val="center"/>
              <w:rPr>
                <w:rFonts w:ascii="Times New Roman" w:hAnsi="Times New Roman"/>
                <w:sz w:val="24"/>
                <w:szCs w:val="24"/>
              </w:rPr>
            </w:pPr>
            <w:r w:rsidRPr="00F84EDD">
              <w:rPr>
                <w:rFonts w:ascii="Times New Roman" w:hAnsi="Times New Roman"/>
                <w:sz w:val="24"/>
                <w:szCs w:val="24"/>
              </w:rPr>
              <w:t xml:space="preserve">Расчетная нагрузка на ГВС, </w:t>
            </w:r>
            <w:r w:rsidRPr="00F84EDD">
              <w:rPr>
                <w:rFonts w:ascii="Times New Roman" w:hAnsi="Times New Roman"/>
                <w:i/>
                <w:sz w:val="24"/>
                <w:szCs w:val="24"/>
              </w:rPr>
              <w:t>Гкал/час</w:t>
            </w:r>
          </w:p>
        </w:tc>
      </w:tr>
      <w:tr w:rsidR="00BA4C0E" w:rsidRPr="00F84EDD" w:rsidTr="005F0E36">
        <w:trPr>
          <w:trHeight w:val="144"/>
        </w:trPr>
        <w:tc>
          <w:tcPr>
            <w:tcW w:w="580" w:type="dxa"/>
            <w:tcBorders>
              <w:top w:val="nil"/>
              <w:left w:val="single" w:sz="8" w:space="0" w:color="auto"/>
              <w:bottom w:val="single" w:sz="4" w:space="0" w:color="auto"/>
              <w:right w:val="single" w:sz="4" w:space="0" w:color="auto"/>
            </w:tcBorders>
            <w:vAlign w:val="bottom"/>
          </w:tcPr>
          <w:p w:rsidR="00BA4C0E" w:rsidRPr="00F84EDD"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F84EDD" w:rsidRDefault="00BA4C0E" w:rsidP="00A7462B">
            <w:pPr>
              <w:jc w:val="center"/>
              <w:rPr>
                <w:rFonts w:ascii="Times New Roman" w:hAnsi="Times New Roman"/>
                <w:sz w:val="24"/>
                <w:szCs w:val="24"/>
              </w:rPr>
            </w:pPr>
            <w:r w:rsidRPr="00F84EDD">
              <w:rPr>
                <w:rFonts w:ascii="Times New Roman" w:hAnsi="Times New Roman"/>
                <w:b/>
                <w:bCs/>
                <w:sz w:val="24"/>
                <w:szCs w:val="24"/>
              </w:rPr>
              <w:t xml:space="preserve">1микрорайон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1251,520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0,06591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1251,520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0,07282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0,507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1237,868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0,05608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1,055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2574,892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0,13016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1919,290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0,10681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highlight w:val="yellow"/>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0,01201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646,910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0,04787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651,043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501,650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0,04456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1907,237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0,10392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0,794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1937,199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0,10673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638,390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0,04093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0,262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638,390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0,04431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702,667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0,04538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1952,643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0,09775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524,327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0,04364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17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952,120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0,11143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0,413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1007,687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0,03735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0,323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787,872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0,05073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2023,862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0,10710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216,399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0,00771</w:t>
            </w:r>
          </w:p>
        </w:tc>
      </w:tr>
      <w:tr w:rsidR="00BA4C0E" w:rsidRPr="005F0E36" w:rsidTr="002601F0">
        <w:trPr>
          <w:trHeight w:val="524"/>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общежитие №3               блок 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0,237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579,305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0,05846</w:t>
            </w:r>
          </w:p>
        </w:tc>
      </w:tr>
      <w:tr w:rsidR="00BA4C0E" w:rsidRPr="005F0E36" w:rsidTr="007E514D">
        <w:trPr>
          <w:trHeight w:val="315"/>
        </w:trPr>
        <w:tc>
          <w:tcPr>
            <w:tcW w:w="580" w:type="dxa"/>
            <w:tcBorders>
              <w:top w:val="single" w:sz="4" w:space="0" w:color="auto"/>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 </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10,185</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24854,958</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1,43744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2микрорайон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1258,100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0,05507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0,522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1273,561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0,516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1259,534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2015,494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0,10029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671,248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0,02988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672,086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0,03274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708,676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0,03345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710,443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0,02941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508,008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0,02535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501,803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0,02293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535,527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0,02760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1398,838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0,06073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1924,035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0,10216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675,484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0,02450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0,782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1908,734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0,10003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531,642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0,03318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39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436,270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0,02190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1358,563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0,06891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1,043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2546,047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0,13898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1350,236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0,06595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1407,884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0,06877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702,949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0,02967</w:t>
            </w:r>
          </w:p>
        </w:tc>
      </w:tr>
      <w:tr w:rsidR="00BA4C0E" w:rsidRPr="005F0E36" w:rsidTr="002254DE">
        <w:trPr>
          <w:trHeight w:val="336"/>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436,923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0,01915</w:t>
            </w:r>
          </w:p>
        </w:tc>
      </w:tr>
      <w:tr w:rsidR="00BA4C0E" w:rsidRPr="005F0E36" w:rsidTr="002254DE">
        <w:trPr>
          <w:trHeight w:val="711"/>
        </w:trPr>
        <w:tc>
          <w:tcPr>
            <w:tcW w:w="580" w:type="dxa"/>
            <w:tcBorders>
              <w:top w:val="single" w:sz="4" w:space="0" w:color="auto"/>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46</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 24</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428,191</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0,01450</w:t>
            </w:r>
          </w:p>
        </w:tc>
      </w:tr>
      <w:tr w:rsidR="00BA4C0E" w:rsidRPr="005F0E36" w:rsidTr="002254DE">
        <w:trPr>
          <w:trHeight w:val="551"/>
        </w:trPr>
        <w:tc>
          <w:tcPr>
            <w:tcW w:w="580" w:type="dxa"/>
            <w:tcBorders>
              <w:top w:val="single" w:sz="4" w:space="0" w:color="auto"/>
              <w:left w:val="single" w:sz="4"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47</w:t>
            </w:r>
          </w:p>
        </w:tc>
        <w:tc>
          <w:tcPr>
            <w:tcW w:w="2406"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д.26</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0,287</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700,900</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706,068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0,02580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706,440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0,03098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709,466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0,02423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11,488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26627,244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1,35021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3микрорайон</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1087,275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0,05222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1110,898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0,04812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1103,445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0,05170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1398,827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0,07742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706,851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0,03095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1402,010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0,05971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0,822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2007,124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0,10053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0,556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1357,209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0,06987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1402,010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0,05862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60</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706,060</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0,03287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61</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1398,917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0,06448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62</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1090,454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0,04668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63</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0,451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1100,027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0,05025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64</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0,595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1452,422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0,07919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65</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703,711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0,03371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704,733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0,03768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1169,766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0,04904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68</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№15а</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0,390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952,167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0,12159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1090,219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0,04502</w:t>
            </w:r>
          </w:p>
        </w:tc>
      </w:tr>
      <w:tr w:rsidR="00BA4C0E" w:rsidRPr="005F0E36" w:rsidTr="00A7462B">
        <w:trPr>
          <w:trHeight w:val="315"/>
        </w:trPr>
        <w:tc>
          <w:tcPr>
            <w:tcW w:w="580" w:type="dxa"/>
            <w:tcBorders>
              <w:top w:val="single" w:sz="4" w:space="0" w:color="auto"/>
              <w:left w:val="single" w:sz="4"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70</w:t>
            </w:r>
          </w:p>
        </w:tc>
        <w:tc>
          <w:tcPr>
            <w:tcW w:w="240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д.16а</w:t>
            </w:r>
          </w:p>
        </w:tc>
        <w:tc>
          <w:tcPr>
            <w:tcW w:w="2419" w:type="dxa"/>
            <w:tcBorders>
              <w:top w:val="single" w:sz="4" w:space="0" w:color="auto"/>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0,443</w:t>
            </w:r>
          </w:p>
        </w:tc>
        <w:tc>
          <w:tcPr>
            <w:tcW w:w="1476"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1080,377</w:t>
            </w:r>
          </w:p>
        </w:tc>
        <w:tc>
          <w:tcPr>
            <w:tcW w:w="3202" w:type="dxa"/>
            <w:tcBorders>
              <w:top w:val="single" w:sz="4" w:space="0" w:color="auto"/>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0,04269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71</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0,445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1086,875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0,04653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72</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1410,183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0,07219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1167,252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0,05692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74</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0,848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2069,369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0,08888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75</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0,881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2149,327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0,10855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76</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0,578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1411,631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0,06712</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77</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0,479</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1169,766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0,05226</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78</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692,551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0,06297</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79</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692,665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0,03803</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80</w:t>
            </w: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692,551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0,05301</w:t>
            </w:r>
          </w:p>
        </w:tc>
      </w:tr>
      <w:tr w:rsidR="00BA4C0E" w:rsidRPr="005F0E36" w:rsidTr="00A7462B">
        <w:trPr>
          <w:trHeight w:val="300"/>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14,571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35566,672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1,7988</w:t>
            </w:r>
          </w:p>
        </w:tc>
      </w:tr>
      <w:tr w:rsidR="00BA4C0E" w:rsidRPr="005F0E36" w:rsidTr="00A7462B">
        <w:trPr>
          <w:trHeight w:val="25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4микрорайон  </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693,919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0,03892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670,066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0,03772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83</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0,302</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737,447</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0,03560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84</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0,761</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1856,381</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0,11024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85</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0,03774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86</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0,525</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1282,474</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0,05725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87</w:t>
            </w:r>
          </w:p>
        </w:tc>
        <w:tc>
          <w:tcPr>
            <w:tcW w:w="2406" w:type="dxa"/>
            <w:tcBorders>
              <w:top w:val="nil"/>
              <w:left w:val="nil"/>
              <w:bottom w:val="single" w:sz="4" w:space="0" w:color="auto"/>
              <w:right w:val="single" w:sz="4" w:space="0" w:color="auto"/>
            </w:tcBorders>
            <w:shd w:val="clear" w:color="000000" w:fill="FFFFFF"/>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0,585</w:t>
            </w:r>
          </w:p>
        </w:tc>
        <w:tc>
          <w:tcPr>
            <w:tcW w:w="1476"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1426,864</w:t>
            </w:r>
          </w:p>
        </w:tc>
        <w:tc>
          <w:tcPr>
            <w:tcW w:w="3202" w:type="dxa"/>
            <w:tcBorders>
              <w:top w:val="nil"/>
              <w:left w:val="nil"/>
              <w:bottom w:val="single" w:sz="4" w:space="0" w:color="auto"/>
              <w:right w:val="single" w:sz="4" w:space="0" w:color="auto"/>
            </w:tcBorders>
            <w:shd w:val="clear" w:color="000000" w:fill="FFFFFF"/>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0,06756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0,297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725,447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0,05955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89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737,447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0,03915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д.10</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0,281</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684,665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0,10946</w:t>
            </w:r>
          </w:p>
        </w:tc>
      </w:tr>
      <w:tr w:rsidR="00BA4C0E" w:rsidRPr="005F0E36" w:rsidTr="00A7462B">
        <w:trPr>
          <w:trHeight w:val="390"/>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д.11</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0,168</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410,959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0,01594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0,306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747,131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0,03585</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1888,266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0,10911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д.14</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428,035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0,01990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0,495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1208,811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0,05719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0,03906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0,274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669,013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0,03986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0,700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1708,476</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0,11670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0,175</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428,191</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0,01450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Д.45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0,167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410,959</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0,01560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7,394</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18052,58</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1,0569</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p>
        </w:tc>
        <w:tc>
          <w:tcPr>
            <w:tcW w:w="9503" w:type="dxa"/>
            <w:gridSpan w:val="4"/>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6микрорайон</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sz w:val="24"/>
                <w:szCs w:val="24"/>
              </w:rPr>
              <w:t>д.178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503,847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0,02634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102</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д.179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503,847</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0,02710</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103</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д.180б</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0,146</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356,802</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0,03182</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104</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д.182</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518,615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0,02078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105</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д.183</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0,212</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518,615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0,03143</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106</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д.185</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0,217</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530,125</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0,01681</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lastRenderedPageBreak/>
              <w:t>107</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0,03994</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108</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д.36,</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0,00578</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109</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д.37,</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0,00586</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110</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д.38,</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0,00517</w:t>
            </w:r>
          </w:p>
        </w:tc>
      </w:tr>
      <w:tr w:rsidR="00BA4C0E" w:rsidRPr="005F0E36" w:rsidTr="00A7462B">
        <w:trPr>
          <w:trHeight w:val="315"/>
        </w:trPr>
        <w:tc>
          <w:tcPr>
            <w:tcW w:w="580" w:type="dxa"/>
            <w:tcBorders>
              <w:top w:val="nil"/>
              <w:left w:val="single" w:sz="8" w:space="0" w:color="auto"/>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111</w:t>
            </w:r>
          </w:p>
        </w:tc>
        <w:tc>
          <w:tcPr>
            <w:tcW w:w="2406"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39</w:t>
            </w:r>
          </w:p>
        </w:tc>
        <w:tc>
          <w:tcPr>
            <w:tcW w:w="2419" w:type="dxa"/>
            <w:tcBorders>
              <w:top w:val="nil"/>
              <w:left w:val="nil"/>
              <w:bottom w:val="single" w:sz="4" w:space="0" w:color="auto"/>
              <w:right w:val="single" w:sz="4" w:space="0" w:color="auto"/>
            </w:tcBorders>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0,093</w:t>
            </w:r>
          </w:p>
        </w:tc>
        <w:tc>
          <w:tcPr>
            <w:tcW w:w="1476"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226,983</w:t>
            </w:r>
          </w:p>
        </w:tc>
        <w:tc>
          <w:tcPr>
            <w:tcW w:w="3202" w:type="dxa"/>
            <w:tcBorders>
              <w:top w:val="nil"/>
              <w:left w:val="nil"/>
              <w:bottom w:val="single" w:sz="4" w:space="0" w:color="auto"/>
              <w:right w:val="single" w:sz="4" w:space="0" w:color="auto"/>
            </w:tcBorders>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0,00531</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580"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112</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40</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0,023</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56,136</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0,00618</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noWrap/>
            <w:vAlign w:val="bottom"/>
          </w:tcPr>
          <w:p w:rsidR="00BA4C0E" w:rsidRPr="005F0E36" w:rsidRDefault="00BA4C0E" w:rsidP="00A7462B">
            <w:pPr>
              <w:jc w:val="center"/>
              <w:rPr>
                <w:rFonts w:ascii="Times New Roman" w:hAnsi="Times New Roman"/>
                <w:sz w:val="24"/>
                <w:szCs w:val="24"/>
              </w:rPr>
            </w:pPr>
          </w:p>
        </w:tc>
        <w:tc>
          <w:tcPr>
            <w:tcW w:w="2406"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ИТОГО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1,794</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4384,703</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0,22252</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9503" w:type="dxa"/>
            <w:gridSpan w:val="4"/>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sz w:val="24"/>
                <w:szCs w:val="24"/>
              </w:rPr>
              <w:t xml:space="preserve">7микрорайон   </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113</w:t>
            </w:r>
          </w:p>
        </w:tc>
        <w:tc>
          <w:tcPr>
            <w:tcW w:w="2406" w:type="dxa"/>
            <w:vAlign w:val="bottom"/>
          </w:tcPr>
          <w:p w:rsidR="00BA4C0E" w:rsidRPr="005F0E36" w:rsidRDefault="00BA4C0E" w:rsidP="00A7462B">
            <w:pPr>
              <w:jc w:val="center"/>
              <w:rPr>
                <w:rFonts w:ascii="Times New Roman" w:hAnsi="Times New Roman"/>
                <w:bCs/>
                <w:sz w:val="24"/>
                <w:szCs w:val="24"/>
              </w:rPr>
            </w:pPr>
            <w:r w:rsidRPr="005F0E36">
              <w:rPr>
                <w:rFonts w:ascii="Times New Roman" w:hAnsi="Times New Roman"/>
                <w:bCs/>
                <w:sz w:val="24"/>
                <w:szCs w:val="24"/>
              </w:rPr>
              <w:t>д.1</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0,01923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114</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д.2</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0,200</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488,784</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0,01843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115</w:t>
            </w: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коттеджи</w:t>
            </w:r>
          </w:p>
        </w:tc>
        <w:tc>
          <w:tcPr>
            <w:tcW w:w="2419" w:type="dxa"/>
            <w:vAlign w:val="bottom"/>
          </w:tcPr>
          <w:p w:rsidR="00BA4C0E" w:rsidRPr="005F0E36" w:rsidRDefault="00BA4C0E" w:rsidP="00A7462B">
            <w:pPr>
              <w:jc w:val="center"/>
              <w:rPr>
                <w:rFonts w:ascii="Times New Roman" w:hAnsi="Times New Roman"/>
                <w:b/>
                <w:bCs/>
                <w:sz w:val="24"/>
                <w:szCs w:val="24"/>
              </w:rPr>
            </w:pPr>
            <w:r w:rsidRPr="005F0E36">
              <w:rPr>
                <w:rFonts w:ascii="Times New Roman" w:hAnsi="Times New Roman"/>
                <w:b/>
                <w:bCs/>
                <w:sz w:val="24"/>
                <w:szCs w:val="24"/>
              </w:rPr>
              <w:t>0,234</w:t>
            </w:r>
          </w:p>
        </w:tc>
        <w:tc>
          <w:tcPr>
            <w:tcW w:w="1476"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571,883</w:t>
            </w:r>
          </w:p>
        </w:tc>
        <w:tc>
          <w:tcPr>
            <w:tcW w:w="3202" w:type="dxa"/>
            <w:noWrap/>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0,01464</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2406" w:type="dxa"/>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ИТОГО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0,634</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1549,451</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0,0523</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bottom"/>
          </w:tcPr>
          <w:p w:rsidR="00BA4C0E" w:rsidRPr="005F0E36" w:rsidRDefault="00BA4C0E" w:rsidP="00A7462B">
            <w:pPr>
              <w:jc w:val="center"/>
              <w:rPr>
                <w:rFonts w:ascii="Times New Roman" w:hAnsi="Times New Roman"/>
                <w:sz w:val="24"/>
                <w:szCs w:val="24"/>
              </w:rPr>
            </w:pPr>
          </w:p>
        </w:tc>
        <w:tc>
          <w:tcPr>
            <w:tcW w:w="9503" w:type="dxa"/>
            <w:gridSpan w:val="4"/>
            <w:vAlign w:val="bottom"/>
          </w:tcPr>
          <w:p w:rsidR="00BA4C0E" w:rsidRPr="005F0E36" w:rsidRDefault="00BA4C0E" w:rsidP="00A7462B">
            <w:pPr>
              <w:jc w:val="center"/>
              <w:rPr>
                <w:rFonts w:ascii="Times New Roman" w:hAnsi="Times New Roman"/>
                <w:sz w:val="24"/>
                <w:szCs w:val="24"/>
              </w:rPr>
            </w:pPr>
            <w:r w:rsidRPr="005F0E36">
              <w:rPr>
                <w:rFonts w:ascii="Times New Roman" w:hAnsi="Times New Roman"/>
                <w:b/>
                <w:bCs/>
                <w:iCs/>
                <w:sz w:val="24"/>
                <w:szCs w:val="24"/>
              </w:rPr>
              <w:t>8 микрорайон</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80" w:type="dxa"/>
            <w:vAlign w:val="center"/>
          </w:tcPr>
          <w:p w:rsidR="00BA4C0E" w:rsidRPr="005F0E36" w:rsidRDefault="00BA4C0E" w:rsidP="00A7462B">
            <w:pPr>
              <w:jc w:val="center"/>
              <w:rPr>
                <w:rFonts w:ascii="Times New Roman" w:hAnsi="Times New Roman"/>
                <w:bCs/>
                <w:iCs/>
                <w:sz w:val="24"/>
                <w:szCs w:val="24"/>
              </w:rPr>
            </w:pPr>
            <w:r w:rsidRPr="005F0E36">
              <w:rPr>
                <w:rFonts w:ascii="Times New Roman" w:hAnsi="Times New Roman"/>
                <w:bCs/>
                <w:iCs/>
                <w:sz w:val="24"/>
                <w:szCs w:val="24"/>
              </w:rPr>
              <w:t>116</w:t>
            </w:r>
          </w:p>
        </w:tc>
        <w:tc>
          <w:tcPr>
            <w:tcW w:w="2406" w:type="dxa"/>
            <w:vAlign w:val="center"/>
          </w:tcPr>
          <w:p w:rsidR="00BA4C0E" w:rsidRPr="005F0E36" w:rsidRDefault="00BA4C0E" w:rsidP="00A7462B">
            <w:pPr>
              <w:jc w:val="center"/>
              <w:rPr>
                <w:rFonts w:ascii="Times New Roman" w:hAnsi="Times New Roman"/>
                <w:bCs/>
                <w:iCs/>
                <w:sz w:val="24"/>
                <w:szCs w:val="24"/>
              </w:rPr>
            </w:pPr>
            <w:r w:rsidRPr="005F0E36">
              <w:rPr>
                <w:rFonts w:ascii="Times New Roman" w:hAnsi="Times New Roman"/>
                <w:bCs/>
                <w:iCs/>
                <w:sz w:val="24"/>
                <w:szCs w:val="24"/>
              </w:rPr>
              <w:t>коттеджи</w:t>
            </w:r>
          </w:p>
        </w:tc>
        <w:tc>
          <w:tcPr>
            <w:tcW w:w="2419" w:type="dxa"/>
            <w:vAlign w:val="center"/>
          </w:tcPr>
          <w:p w:rsidR="00BA4C0E" w:rsidRPr="005F0E36" w:rsidRDefault="00BA4C0E" w:rsidP="00A7462B">
            <w:pPr>
              <w:jc w:val="center"/>
              <w:rPr>
                <w:rFonts w:ascii="Times New Roman" w:hAnsi="Times New Roman"/>
                <w:b/>
                <w:bCs/>
                <w:iCs/>
                <w:sz w:val="24"/>
                <w:szCs w:val="24"/>
              </w:rPr>
            </w:pPr>
            <w:r w:rsidRPr="005F0E36">
              <w:rPr>
                <w:rFonts w:ascii="Times New Roman" w:hAnsi="Times New Roman"/>
                <w:b/>
                <w:bCs/>
                <w:iCs/>
                <w:sz w:val="24"/>
                <w:szCs w:val="24"/>
              </w:rPr>
              <w:t>3,732</w:t>
            </w:r>
          </w:p>
        </w:tc>
        <w:tc>
          <w:tcPr>
            <w:tcW w:w="1476" w:type="dxa"/>
            <w:noWrap/>
            <w:vAlign w:val="center"/>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9120,795</w:t>
            </w:r>
          </w:p>
        </w:tc>
        <w:tc>
          <w:tcPr>
            <w:tcW w:w="3202" w:type="dxa"/>
            <w:noWrap/>
            <w:vAlign w:val="center"/>
          </w:tcPr>
          <w:p w:rsidR="00BA4C0E" w:rsidRPr="005F0E36" w:rsidRDefault="00BA4C0E" w:rsidP="00A7462B">
            <w:pPr>
              <w:jc w:val="center"/>
              <w:rPr>
                <w:rFonts w:ascii="Times New Roman" w:hAnsi="Times New Roman"/>
                <w:sz w:val="24"/>
                <w:szCs w:val="24"/>
              </w:rPr>
            </w:pPr>
            <w:r w:rsidRPr="005F0E36">
              <w:rPr>
                <w:rFonts w:ascii="Times New Roman" w:hAnsi="Times New Roman"/>
                <w:sz w:val="24"/>
                <w:szCs w:val="24"/>
              </w:rPr>
              <w:t>0,23344</w:t>
            </w:r>
          </w:p>
        </w:tc>
      </w:tr>
      <w:tr w:rsidR="00BA4C0E" w:rsidRPr="005F0E36" w:rsidTr="00A74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986" w:type="dxa"/>
            <w:gridSpan w:val="2"/>
            <w:vAlign w:val="center"/>
          </w:tcPr>
          <w:p w:rsidR="00BA4C0E" w:rsidRPr="005F0E36" w:rsidRDefault="00BA4C0E" w:rsidP="00A7462B">
            <w:pPr>
              <w:rPr>
                <w:rFonts w:ascii="Times New Roman" w:hAnsi="Times New Roman"/>
                <w:b/>
                <w:sz w:val="24"/>
                <w:szCs w:val="24"/>
              </w:rPr>
            </w:pPr>
            <w:r w:rsidRPr="005F0E36">
              <w:rPr>
                <w:rFonts w:ascii="Times New Roman" w:hAnsi="Times New Roman"/>
                <w:b/>
                <w:sz w:val="24"/>
                <w:szCs w:val="24"/>
              </w:rPr>
              <w:t>ВСЕГО:</w:t>
            </w:r>
          </w:p>
        </w:tc>
        <w:tc>
          <w:tcPr>
            <w:tcW w:w="2419" w:type="dxa"/>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49,798</w:t>
            </w:r>
          </w:p>
        </w:tc>
        <w:tc>
          <w:tcPr>
            <w:tcW w:w="1476"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121572,31</w:t>
            </w:r>
          </w:p>
        </w:tc>
        <w:tc>
          <w:tcPr>
            <w:tcW w:w="3202" w:type="dxa"/>
            <w:noWrap/>
            <w:vAlign w:val="bottom"/>
          </w:tcPr>
          <w:p w:rsidR="00BA4C0E" w:rsidRPr="005F0E36" w:rsidRDefault="00BA4C0E" w:rsidP="00A7462B">
            <w:pPr>
              <w:jc w:val="center"/>
              <w:rPr>
                <w:rFonts w:ascii="Times New Roman" w:hAnsi="Times New Roman"/>
                <w:b/>
                <w:sz w:val="24"/>
                <w:szCs w:val="24"/>
              </w:rPr>
            </w:pPr>
            <w:r w:rsidRPr="005F0E36">
              <w:rPr>
                <w:rFonts w:ascii="Times New Roman" w:hAnsi="Times New Roman"/>
                <w:b/>
                <w:sz w:val="24"/>
                <w:szCs w:val="24"/>
              </w:rPr>
              <w:t>6,15161</w:t>
            </w:r>
          </w:p>
        </w:tc>
      </w:tr>
    </w:tbl>
    <w:p w:rsidR="00A106D6" w:rsidRDefault="00A106D6" w:rsidP="00A106D6">
      <w:pPr>
        <w:pStyle w:val="1"/>
        <w:spacing w:before="0" w:after="0"/>
        <w:rPr>
          <w:rFonts w:ascii="Times New Roman" w:hAnsi="Times New Roman" w:cs="Times New Roman"/>
          <w:b w:val="0"/>
          <w:bCs w:val="0"/>
          <w:caps w:val="0"/>
          <w:kern w:val="0"/>
          <w:sz w:val="24"/>
          <w:szCs w:val="24"/>
        </w:rPr>
      </w:pPr>
    </w:p>
    <w:p w:rsidR="00BA4C0E" w:rsidRDefault="00BA4C0E" w:rsidP="00A106D6">
      <w:pPr>
        <w:pStyle w:val="1"/>
        <w:spacing w:before="0" w:after="0"/>
        <w:ind w:firstLine="708"/>
        <w:rPr>
          <w:rFonts w:ascii="Times New Roman" w:hAnsi="Times New Roman" w:cs="Times New Roman"/>
          <w:b w:val="0"/>
          <w:caps w:val="0"/>
          <w:sz w:val="24"/>
          <w:szCs w:val="24"/>
        </w:rPr>
      </w:pPr>
      <w:r w:rsidRPr="006B1B60">
        <w:rPr>
          <w:rFonts w:ascii="Times New Roman" w:hAnsi="Times New Roman" w:cs="Times New Roman"/>
          <w:b w:val="0"/>
          <w:caps w:val="0"/>
          <w:sz w:val="24"/>
          <w:szCs w:val="24"/>
        </w:rPr>
        <w:t xml:space="preserve">Полезный отпуск тепловой энергии </w:t>
      </w:r>
      <w:r>
        <w:rPr>
          <w:rFonts w:ascii="Times New Roman" w:hAnsi="Times New Roman" w:cs="Times New Roman"/>
          <w:b w:val="0"/>
          <w:caps w:val="0"/>
          <w:sz w:val="24"/>
          <w:szCs w:val="24"/>
        </w:rPr>
        <w:t>САЭС определяется по формуле:</w:t>
      </w:r>
    </w:p>
    <w:p w:rsidR="00BA4C0E" w:rsidRPr="000F56A2" w:rsidRDefault="00BA4C0E" w:rsidP="001D2936">
      <w:pPr>
        <w:spacing w:after="0" w:line="360" w:lineRule="auto"/>
        <w:ind w:firstLine="709"/>
        <w:jc w:val="center"/>
        <w:rPr>
          <w:rFonts w:ascii="Times New Roman" w:hAnsi="Times New Roman"/>
          <w:sz w:val="24"/>
          <w:szCs w:val="24"/>
        </w:rPr>
      </w:pPr>
      <w:proofErr w:type="gramStart"/>
      <w:r w:rsidRPr="000F56A2">
        <w:rPr>
          <w:rFonts w:ascii="Times New Roman" w:hAnsi="Times New Roman"/>
          <w:sz w:val="24"/>
          <w:szCs w:val="24"/>
          <w:lang w:val="en-US"/>
        </w:rPr>
        <w:t>Q</w:t>
      </w:r>
      <w:r w:rsidRPr="000F56A2">
        <w:rPr>
          <w:rFonts w:ascii="Times New Roman" w:hAnsi="Times New Roman"/>
          <w:sz w:val="24"/>
          <w:szCs w:val="24"/>
        </w:rPr>
        <w:t xml:space="preserve"> </w:t>
      </w:r>
      <w:proofErr w:type="spellStart"/>
      <w:r w:rsidRPr="001D2936">
        <w:rPr>
          <w:rFonts w:ascii="Times New Roman" w:hAnsi="Times New Roman"/>
          <w:sz w:val="24"/>
          <w:szCs w:val="24"/>
          <w:vertAlign w:val="subscript"/>
        </w:rPr>
        <w:t>полезн</w:t>
      </w:r>
      <w:proofErr w:type="spellEnd"/>
      <w:r>
        <w:rPr>
          <w:rFonts w:ascii="Times New Roman" w:hAnsi="Times New Roman"/>
          <w:sz w:val="24"/>
          <w:szCs w:val="24"/>
        </w:rPr>
        <w:t>.</w:t>
      </w:r>
      <w:proofErr w:type="gramEnd"/>
      <w:r w:rsidRPr="000F56A2">
        <w:rPr>
          <w:rFonts w:ascii="Times New Roman" w:hAnsi="Times New Roman"/>
          <w:sz w:val="24"/>
          <w:szCs w:val="24"/>
        </w:rPr>
        <w:t xml:space="preserve"> = </w:t>
      </w:r>
      <w:r>
        <w:rPr>
          <w:rFonts w:ascii="Times New Roman" w:hAnsi="Times New Roman"/>
          <w:sz w:val="24"/>
          <w:szCs w:val="24"/>
          <w:lang w:val="en-US"/>
        </w:rPr>
        <w:t>Q</w:t>
      </w:r>
      <w:r>
        <w:rPr>
          <w:rFonts w:ascii="Times New Roman" w:hAnsi="Times New Roman"/>
          <w:sz w:val="24"/>
          <w:szCs w:val="24"/>
        </w:rPr>
        <w:t xml:space="preserve"> </w:t>
      </w:r>
      <w:proofErr w:type="spellStart"/>
      <w:r w:rsidRPr="001D2936">
        <w:rPr>
          <w:rFonts w:ascii="Times New Roman" w:hAnsi="Times New Roman"/>
          <w:sz w:val="24"/>
          <w:szCs w:val="24"/>
          <w:vertAlign w:val="subscript"/>
        </w:rPr>
        <w:t>выр</w:t>
      </w:r>
      <w:proofErr w:type="spellEnd"/>
      <w:r>
        <w:rPr>
          <w:rFonts w:ascii="Times New Roman" w:hAnsi="Times New Roman"/>
          <w:sz w:val="24"/>
          <w:szCs w:val="24"/>
        </w:rPr>
        <w:t>.</w:t>
      </w:r>
      <w:r w:rsidRPr="000F56A2">
        <w:rPr>
          <w:rFonts w:ascii="Times New Roman" w:hAnsi="Times New Roman"/>
          <w:sz w:val="24"/>
          <w:szCs w:val="24"/>
        </w:rPr>
        <w:t>-</w:t>
      </w:r>
      <w:r>
        <w:rPr>
          <w:rFonts w:ascii="Times New Roman" w:hAnsi="Times New Roman"/>
          <w:sz w:val="24"/>
          <w:szCs w:val="24"/>
          <w:lang w:val="en-US"/>
        </w:rPr>
        <w:t>Q</w:t>
      </w:r>
      <w:r>
        <w:rPr>
          <w:rFonts w:ascii="Times New Roman" w:hAnsi="Times New Roman"/>
          <w:sz w:val="24"/>
          <w:szCs w:val="24"/>
        </w:rPr>
        <w:t xml:space="preserve"> </w:t>
      </w:r>
      <w:r w:rsidRPr="001D2936">
        <w:rPr>
          <w:rFonts w:ascii="Times New Roman" w:hAnsi="Times New Roman"/>
          <w:sz w:val="24"/>
          <w:szCs w:val="24"/>
          <w:vertAlign w:val="subscript"/>
        </w:rPr>
        <w:t>ПРК</w:t>
      </w:r>
      <w:r w:rsidRPr="000F56A2">
        <w:rPr>
          <w:rFonts w:ascii="Times New Roman" w:hAnsi="Times New Roman"/>
          <w:sz w:val="24"/>
          <w:szCs w:val="24"/>
        </w:rPr>
        <w:t>-</w:t>
      </w:r>
      <w:proofErr w:type="gramStart"/>
      <w:r>
        <w:rPr>
          <w:rFonts w:ascii="Times New Roman" w:hAnsi="Times New Roman"/>
          <w:sz w:val="24"/>
          <w:szCs w:val="24"/>
          <w:lang w:val="en-US"/>
        </w:rPr>
        <w:t>Q</w:t>
      </w:r>
      <w:proofErr w:type="gramEnd"/>
      <w:r>
        <w:rPr>
          <w:rFonts w:ascii="Times New Roman" w:hAnsi="Times New Roman"/>
          <w:sz w:val="24"/>
          <w:szCs w:val="24"/>
        </w:rPr>
        <w:t xml:space="preserve"> </w:t>
      </w:r>
      <w:r w:rsidRPr="001D2936">
        <w:rPr>
          <w:rFonts w:ascii="Times New Roman" w:hAnsi="Times New Roman"/>
          <w:sz w:val="24"/>
          <w:szCs w:val="24"/>
          <w:vertAlign w:val="subscript"/>
        </w:rPr>
        <w:t>пот.</w:t>
      </w:r>
    </w:p>
    <w:p w:rsidR="00BA4C0E" w:rsidRPr="000F56A2" w:rsidRDefault="00BA4C0E" w:rsidP="001D2936">
      <w:pPr>
        <w:spacing w:after="0" w:line="360" w:lineRule="auto"/>
        <w:ind w:firstLine="709"/>
        <w:rPr>
          <w:rFonts w:ascii="Times New Roman" w:hAnsi="Times New Roman"/>
          <w:sz w:val="24"/>
          <w:szCs w:val="24"/>
        </w:rPr>
      </w:pPr>
      <w:r w:rsidRPr="000F56A2">
        <w:rPr>
          <w:rFonts w:ascii="Times New Roman" w:hAnsi="Times New Roman"/>
          <w:sz w:val="24"/>
          <w:szCs w:val="24"/>
        </w:rPr>
        <w:t xml:space="preserve">где </w:t>
      </w:r>
      <w:r>
        <w:rPr>
          <w:rFonts w:ascii="Times New Roman" w:hAnsi="Times New Roman"/>
          <w:sz w:val="24"/>
          <w:szCs w:val="24"/>
          <w:lang w:val="en-US"/>
        </w:rPr>
        <w:t>Q</w:t>
      </w:r>
      <w:r>
        <w:rPr>
          <w:rFonts w:ascii="Times New Roman" w:hAnsi="Times New Roman"/>
          <w:sz w:val="24"/>
          <w:szCs w:val="24"/>
        </w:rPr>
        <w:t xml:space="preserve"> </w:t>
      </w:r>
      <w:proofErr w:type="spellStart"/>
      <w:r>
        <w:rPr>
          <w:rFonts w:ascii="Times New Roman" w:hAnsi="Times New Roman"/>
          <w:sz w:val="24"/>
          <w:szCs w:val="24"/>
        </w:rPr>
        <w:t>выр</w:t>
      </w:r>
      <w:proofErr w:type="spellEnd"/>
      <w:r w:rsidRPr="000F56A2">
        <w:rPr>
          <w:rFonts w:ascii="Times New Roman" w:hAnsi="Times New Roman"/>
          <w:sz w:val="24"/>
          <w:szCs w:val="24"/>
        </w:rPr>
        <w:t xml:space="preserve"> - выработка тепловой энергии;</w:t>
      </w:r>
    </w:p>
    <w:p w:rsidR="00BA4C0E" w:rsidRPr="000F56A2" w:rsidRDefault="00BA4C0E" w:rsidP="001D2936">
      <w:pPr>
        <w:spacing w:after="0" w:line="360" w:lineRule="auto"/>
        <w:ind w:firstLine="709"/>
        <w:rPr>
          <w:rFonts w:ascii="Times New Roman" w:hAnsi="Times New Roman"/>
          <w:sz w:val="24"/>
          <w:szCs w:val="24"/>
        </w:rPr>
      </w:pPr>
      <w:r>
        <w:rPr>
          <w:rFonts w:ascii="Times New Roman" w:hAnsi="Times New Roman"/>
          <w:sz w:val="24"/>
          <w:szCs w:val="24"/>
          <w:lang w:val="en-US"/>
        </w:rPr>
        <w:t>Q</w:t>
      </w:r>
      <w:r>
        <w:rPr>
          <w:rFonts w:ascii="Times New Roman" w:hAnsi="Times New Roman"/>
          <w:sz w:val="24"/>
          <w:szCs w:val="24"/>
        </w:rPr>
        <w:t xml:space="preserve"> ПРК</w:t>
      </w:r>
      <w:r w:rsidRPr="000F56A2">
        <w:rPr>
          <w:rFonts w:ascii="Times New Roman" w:hAnsi="Times New Roman"/>
          <w:sz w:val="24"/>
          <w:szCs w:val="24"/>
        </w:rPr>
        <w:t xml:space="preserve"> - технологически</w:t>
      </w:r>
      <w:r>
        <w:rPr>
          <w:rFonts w:ascii="Times New Roman" w:hAnsi="Times New Roman"/>
          <w:sz w:val="24"/>
          <w:szCs w:val="24"/>
        </w:rPr>
        <w:t>й расход тепловой энергии (ПРК);</w:t>
      </w:r>
    </w:p>
    <w:p w:rsidR="00BA4C0E" w:rsidRPr="000F56A2" w:rsidRDefault="00BA4C0E" w:rsidP="00A106D6">
      <w:pPr>
        <w:spacing w:after="0" w:line="360" w:lineRule="auto"/>
        <w:ind w:firstLine="708"/>
        <w:rPr>
          <w:rFonts w:ascii="Times New Roman" w:hAnsi="Times New Roman"/>
          <w:sz w:val="24"/>
          <w:szCs w:val="24"/>
        </w:rPr>
      </w:pPr>
      <w:proofErr w:type="gramStart"/>
      <w:r>
        <w:rPr>
          <w:rFonts w:ascii="Times New Roman" w:hAnsi="Times New Roman"/>
          <w:sz w:val="24"/>
          <w:szCs w:val="24"/>
          <w:lang w:val="en-US"/>
        </w:rPr>
        <w:t>Q</w:t>
      </w:r>
      <w:r>
        <w:rPr>
          <w:rFonts w:ascii="Times New Roman" w:hAnsi="Times New Roman"/>
          <w:sz w:val="24"/>
          <w:szCs w:val="24"/>
        </w:rPr>
        <w:t xml:space="preserve"> пот.</w:t>
      </w:r>
      <w:proofErr w:type="gramEnd"/>
      <w:r w:rsidRPr="000F56A2">
        <w:rPr>
          <w:rFonts w:ascii="Times New Roman" w:hAnsi="Times New Roman"/>
          <w:sz w:val="24"/>
          <w:szCs w:val="24"/>
        </w:rPr>
        <w:t xml:space="preserve"> -  потери тепловой энергии в сетях.</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Полезный отпуск тепловой энергии складывается из количества тепловой энергии, отпущенной сторонним организациям и собственным потреблен</w:t>
      </w:r>
      <w:r>
        <w:rPr>
          <w:rFonts w:ascii="Times New Roman" w:hAnsi="Times New Roman"/>
          <w:sz w:val="24"/>
          <w:szCs w:val="24"/>
        </w:rPr>
        <w:t>ием тепловой энергии С</w:t>
      </w:r>
      <w:r w:rsidRPr="000F56A2">
        <w:rPr>
          <w:rFonts w:ascii="Times New Roman" w:hAnsi="Times New Roman"/>
          <w:sz w:val="24"/>
          <w:szCs w:val="24"/>
        </w:rPr>
        <w:t>АЭС.</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Количество тепловой энергии, отпущенной сторонним организациям</w:t>
      </w:r>
      <w:r>
        <w:rPr>
          <w:rFonts w:ascii="Times New Roman" w:hAnsi="Times New Roman"/>
          <w:sz w:val="24"/>
          <w:szCs w:val="24"/>
        </w:rPr>
        <w:t>,</w:t>
      </w:r>
      <w:r w:rsidRPr="000F56A2">
        <w:rPr>
          <w:rFonts w:ascii="Times New Roman" w:hAnsi="Times New Roman"/>
          <w:sz w:val="24"/>
          <w:szCs w:val="24"/>
        </w:rPr>
        <w:t xml:space="preserve"> складывается из расходов теплоты:</w:t>
      </w:r>
    </w:p>
    <w:p w:rsidR="00BA4C0E" w:rsidRPr="000F56A2"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 xml:space="preserve">- сторонних организаций </w:t>
      </w:r>
      <w:proofErr w:type="spellStart"/>
      <w:r w:rsidRPr="000F56A2">
        <w:rPr>
          <w:rFonts w:ascii="Times New Roman" w:hAnsi="Times New Roman"/>
          <w:sz w:val="24"/>
          <w:szCs w:val="24"/>
        </w:rPr>
        <w:t>стройбазы</w:t>
      </w:r>
      <w:proofErr w:type="spellEnd"/>
      <w:r w:rsidRPr="000F56A2">
        <w:rPr>
          <w:rFonts w:ascii="Times New Roman" w:hAnsi="Times New Roman"/>
          <w:sz w:val="24"/>
          <w:szCs w:val="24"/>
        </w:rPr>
        <w:t>;</w:t>
      </w:r>
    </w:p>
    <w:p w:rsidR="00BA4C0E" w:rsidRDefault="00BA4C0E" w:rsidP="001D2936">
      <w:pPr>
        <w:spacing w:after="0" w:line="360" w:lineRule="auto"/>
        <w:ind w:firstLine="709"/>
        <w:jc w:val="both"/>
        <w:rPr>
          <w:rFonts w:ascii="Times New Roman" w:hAnsi="Times New Roman"/>
          <w:sz w:val="24"/>
          <w:szCs w:val="24"/>
        </w:rPr>
      </w:pPr>
      <w:r w:rsidRPr="000F56A2">
        <w:rPr>
          <w:rFonts w:ascii="Times New Roman" w:hAnsi="Times New Roman"/>
          <w:sz w:val="24"/>
          <w:szCs w:val="24"/>
        </w:rPr>
        <w:t>- МУП «К</w:t>
      </w:r>
      <w:r>
        <w:rPr>
          <w:rFonts w:ascii="Times New Roman" w:hAnsi="Times New Roman"/>
          <w:sz w:val="24"/>
          <w:szCs w:val="24"/>
        </w:rPr>
        <w:t>КП»</w:t>
      </w:r>
    </w:p>
    <w:p w:rsidR="00BA4C0E" w:rsidRPr="000F56A2" w:rsidRDefault="00BA4C0E" w:rsidP="000F56A2">
      <w:pPr>
        <w:spacing w:line="360" w:lineRule="auto"/>
        <w:ind w:firstLine="709"/>
        <w:jc w:val="both"/>
        <w:rPr>
          <w:rFonts w:ascii="Times New Roman" w:hAnsi="Times New Roman"/>
          <w:sz w:val="24"/>
          <w:szCs w:val="24"/>
        </w:rPr>
      </w:pPr>
      <w:r w:rsidRPr="000F56A2">
        <w:rPr>
          <w:rFonts w:ascii="Times New Roman" w:hAnsi="Times New Roman"/>
          <w:sz w:val="24"/>
          <w:szCs w:val="24"/>
        </w:rPr>
        <w:lastRenderedPageBreak/>
        <w:t xml:space="preserve">Объемы потребления тепловой энергии сторонними организациями </w:t>
      </w:r>
      <w:proofErr w:type="spellStart"/>
      <w:r w:rsidRPr="000F56A2">
        <w:rPr>
          <w:rFonts w:ascii="Times New Roman" w:hAnsi="Times New Roman"/>
          <w:sz w:val="24"/>
          <w:szCs w:val="24"/>
        </w:rPr>
        <w:t>стройбазы</w:t>
      </w:r>
      <w:proofErr w:type="spellEnd"/>
      <w:r w:rsidRPr="000F56A2">
        <w:rPr>
          <w:rFonts w:ascii="Times New Roman" w:hAnsi="Times New Roman"/>
          <w:sz w:val="24"/>
          <w:szCs w:val="24"/>
        </w:rPr>
        <w:t xml:space="preserve"> берутся из «акта на расход потребителями энергоре</w:t>
      </w:r>
      <w:r>
        <w:rPr>
          <w:rFonts w:ascii="Times New Roman" w:hAnsi="Times New Roman"/>
          <w:sz w:val="24"/>
          <w:szCs w:val="24"/>
        </w:rPr>
        <w:t>сурсов от источников САЭС</w:t>
      </w:r>
      <w:r w:rsidRPr="000F56A2">
        <w:rPr>
          <w:rFonts w:ascii="Times New Roman" w:hAnsi="Times New Roman"/>
          <w:sz w:val="24"/>
          <w:szCs w:val="24"/>
        </w:rPr>
        <w:t>, ежемесячно составляемого инженером-теплотехником цеха обеспечения систем, подписанного начальником цеха и передаваемого в производственно-технический отдел в первый рабочий день после отчетного периода.</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Учет потребл</w:t>
      </w:r>
      <w:r>
        <w:rPr>
          <w:rFonts w:ascii="Times New Roman" w:hAnsi="Times New Roman"/>
          <w:sz w:val="24"/>
          <w:szCs w:val="24"/>
          <w:lang w:eastAsia="ru-RU"/>
        </w:rPr>
        <w:t xml:space="preserve">ения тепловой энергии МУП «ККП» </w:t>
      </w:r>
      <w:r w:rsidRPr="00853D62">
        <w:rPr>
          <w:rFonts w:ascii="Times New Roman" w:hAnsi="Times New Roman"/>
          <w:sz w:val="24"/>
          <w:szCs w:val="24"/>
          <w:lang w:eastAsia="ru-RU"/>
        </w:rPr>
        <w:t>производится на основании показаний приборов учета, установленных на границе балансовой принадлежности и эксплуатационной о</w:t>
      </w:r>
      <w:r>
        <w:rPr>
          <w:rFonts w:ascii="Times New Roman" w:hAnsi="Times New Roman"/>
          <w:sz w:val="24"/>
          <w:szCs w:val="24"/>
          <w:lang w:eastAsia="ru-RU"/>
        </w:rPr>
        <w:t>тветственности между С</w:t>
      </w:r>
      <w:r w:rsidRPr="00853D62">
        <w:rPr>
          <w:rFonts w:ascii="Times New Roman" w:hAnsi="Times New Roman"/>
          <w:sz w:val="24"/>
          <w:szCs w:val="24"/>
          <w:lang w:eastAsia="ru-RU"/>
        </w:rPr>
        <w:t>АЭС и МУП «ККП»</w:t>
      </w:r>
      <w:r>
        <w:rPr>
          <w:rFonts w:ascii="Times New Roman" w:hAnsi="Times New Roman"/>
          <w:sz w:val="24"/>
          <w:szCs w:val="24"/>
          <w:lang w:eastAsia="ru-RU"/>
        </w:rPr>
        <w:t>,</w:t>
      </w:r>
      <w:r w:rsidRPr="00853D62">
        <w:rPr>
          <w:rFonts w:ascii="Times New Roman" w:hAnsi="Times New Roman"/>
          <w:sz w:val="24"/>
          <w:szCs w:val="24"/>
          <w:lang w:eastAsia="ru-RU"/>
        </w:rPr>
        <w:t xml:space="preserve"> согласно договору на отпуск (получение) э</w:t>
      </w:r>
      <w:r>
        <w:rPr>
          <w:rFonts w:ascii="Times New Roman" w:hAnsi="Times New Roman"/>
          <w:sz w:val="24"/>
          <w:szCs w:val="24"/>
          <w:lang w:eastAsia="ru-RU"/>
        </w:rPr>
        <w:t xml:space="preserve">нергоресурсов между САЭС </w:t>
      </w:r>
      <w:r w:rsidRPr="00853D62">
        <w:rPr>
          <w:rFonts w:ascii="Times New Roman" w:hAnsi="Times New Roman"/>
          <w:sz w:val="24"/>
          <w:szCs w:val="24"/>
          <w:lang w:eastAsia="ru-RU"/>
        </w:rPr>
        <w:t>и МУП «К</w:t>
      </w:r>
      <w:r>
        <w:rPr>
          <w:rFonts w:ascii="Times New Roman" w:hAnsi="Times New Roman"/>
          <w:sz w:val="24"/>
          <w:szCs w:val="24"/>
          <w:lang w:eastAsia="ru-RU"/>
        </w:rPr>
        <w:t>КП</w:t>
      </w:r>
      <w:r w:rsidRPr="00853D62">
        <w:rPr>
          <w:rFonts w:ascii="Times New Roman" w:hAnsi="Times New Roman"/>
          <w:sz w:val="24"/>
          <w:szCs w:val="24"/>
          <w:lang w:eastAsia="ru-RU"/>
        </w:rPr>
        <w:t xml:space="preserve">». Объемы потребления тепловой энергии МУП «ККП» берутся из «акта на потребление энергоресурсов МУП «ККП», ежемесячно составляемого инженером-теплотехником цеха обеспечения систем, подписанного начальником цеха, генеральным директором МУП «ККП» и директором </w:t>
      </w:r>
      <w:r>
        <w:rPr>
          <w:rFonts w:ascii="Times New Roman" w:hAnsi="Times New Roman"/>
          <w:sz w:val="24"/>
          <w:szCs w:val="24"/>
          <w:lang w:eastAsia="ru-RU"/>
        </w:rPr>
        <w:t>САЭС.</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Потери тепловой энергии в сетях определяются на основании</w:t>
      </w:r>
      <w:r>
        <w:rPr>
          <w:rFonts w:ascii="Times New Roman" w:hAnsi="Times New Roman"/>
          <w:sz w:val="24"/>
          <w:szCs w:val="24"/>
          <w:lang w:eastAsia="ru-RU"/>
        </w:rPr>
        <w:t xml:space="preserve"> </w:t>
      </w:r>
      <w:r w:rsidRPr="00853D62">
        <w:rPr>
          <w:rFonts w:ascii="Times New Roman" w:hAnsi="Times New Roman"/>
          <w:sz w:val="24"/>
          <w:szCs w:val="24"/>
          <w:lang w:eastAsia="ru-RU"/>
        </w:rPr>
        <w:t>нормативов технологических потерь при передаче тепловой энергии по тепловым сетям</w:t>
      </w:r>
      <w:r>
        <w:rPr>
          <w:rFonts w:ascii="Times New Roman" w:hAnsi="Times New Roman"/>
          <w:sz w:val="24"/>
          <w:szCs w:val="24"/>
          <w:lang w:eastAsia="ru-RU"/>
        </w:rPr>
        <w:t xml:space="preserve"> САЭС</w:t>
      </w:r>
      <w:r w:rsidRPr="00853D62">
        <w:rPr>
          <w:rFonts w:ascii="Times New Roman" w:hAnsi="Times New Roman"/>
          <w:sz w:val="24"/>
          <w:szCs w:val="24"/>
          <w:lang w:eastAsia="ru-RU"/>
        </w:rPr>
        <w:t>, утверждаемые ежегодно в Минэнерго России.</w:t>
      </w:r>
    </w:p>
    <w:p w:rsidR="00BA4C0E" w:rsidRPr="00853D62" w:rsidRDefault="00BA4C0E" w:rsidP="00853D62">
      <w:pPr>
        <w:spacing w:after="0" w:line="360" w:lineRule="auto"/>
        <w:ind w:firstLine="709"/>
        <w:jc w:val="both"/>
        <w:rPr>
          <w:rFonts w:ascii="Times New Roman" w:hAnsi="Times New Roman"/>
          <w:sz w:val="24"/>
          <w:szCs w:val="24"/>
          <w:lang w:eastAsia="ru-RU"/>
        </w:rPr>
      </w:pPr>
      <w:r w:rsidRPr="00853D62">
        <w:rPr>
          <w:rFonts w:ascii="Times New Roman" w:hAnsi="Times New Roman"/>
          <w:sz w:val="24"/>
          <w:szCs w:val="24"/>
          <w:lang w:eastAsia="ru-RU"/>
        </w:rPr>
        <w:t>Технологический расход тепловой энергии (ПРК) определяется из расчета годового объема потребления тепла резервной котельной, выполненного отделом инженерно-технической поддержки эксплуатации и утвержденного главным инженером Смоленской АЭС.</w:t>
      </w:r>
    </w:p>
    <w:p w:rsidR="00BA4C0E" w:rsidRDefault="00BA4C0E" w:rsidP="00B930EF">
      <w:pPr>
        <w:pStyle w:val="a4"/>
        <w:spacing w:line="360" w:lineRule="auto"/>
        <w:ind w:firstLine="709"/>
        <w:jc w:val="center"/>
        <w:rPr>
          <w:b/>
          <w:bCs/>
          <w:sz w:val="28"/>
          <w:szCs w:val="28"/>
        </w:rPr>
      </w:pPr>
    </w:p>
    <w:p w:rsidR="00BA4C0E" w:rsidRDefault="00BA4C0E" w:rsidP="00A106D6">
      <w:pPr>
        <w:pStyle w:val="a4"/>
        <w:spacing w:line="360" w:lineRule="auto"/>
        <w:jc w:val="center"/>
        <w:rPr>
          <w:b/>
          <w:bCs/>
          <w:sz w:val="28"/>
          <w:szCs w:val="28"/>
        </w:rPr>
      </w:pPr>
      <w:r w:rsidRPr="004145B7">
        <w:rPr>
          <w:b/>
          <w:bCs/>
          <w:sz w:val="28"/>
          <w:szCs w:val="28"/>
        </w:rPr>
        <w:t>1.6</w:t>
      </w:r>
      <w:r>
        <w:rPr>
          <w:b/>
          <w:bCs/>
          <w:sz w:val="28"/>
          <w:szCs w:val="28"/>
        </w:rPr>
        <w:t>.</w:t>
      </w:r>
      <w:r w:rsidRPr="004145B7">
        <w:rPr>
          <w:b/>
          <w:bCs/>
          <w:sz w:val="28"/>
          <w:szCs w:val="28"/>
        </w:rPr>
        <w:t xml:space="preserve"> Балансы тепловой мощности и тепловой нагрузки в зонах </w:t>
      </w:r>
      <w:r w:rsidRPr="004145B7">
        <w:rPr>
          <w:b/>
          <w:bCs/>
          <w:sz w:val="28"/>
          <w:szCs w:val="28"/>
        </w:rPr>
        <w:br/>
        <w:t>действия источников тепловой энергии</w:t>
      </w:r>
    </w:p>
    <w:p w:rsidR="00BA4C0E" w:rsidRPr="00B930EF" w:rsidRDefault="00BA4C0E" w:rsidP="00B930EF">
      <w:pPr>
        <w:pStyle w:val="a4"/>
        <w:spacing w:line="360" w:lineRule="auto"/>
        <w:ind w:firstLine="709"/>
        <w:jc w:val="both"/>
      </w:pPr>
      <w:r>
        <w:t>В</w:t>
      </w:r>
      <w:r w:rsidRPr="00B930EF">
        <w:t xml:space="preserve"> системах це</w:t>
      </w:r>
      <w:r>
        <w:t>нтрализованного  теплоснабжения, тепло  расходуется на отопление зданий, нагревание приточного воздуха в установках вентиляции и кондиционирования, горячее водоснабжение, а также технологические процессы промышленных</w:t>
      </w:r>
      <w:r w:rsidRPr="00B930EF">
        <w:t xml:space="preserve"> предприятий.</w:t>
      </w:r>
    </w:p>
    <w:p w:rsidR="00BA4C0E" w:rsidRPr="00B930EF"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 xml:space="preserve">Тепловые нагрузки на отопление и вентиляцию зависят от температуры наружного воздуха и других климатических условий района теплоснабжения. </w:t>
      </w:r>
    </w:p>
    <w:p w:rsidR="00BA4C0E" w:rsidRPr="00B930EF"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Таким образом, в системах отопления и вентиляции теп</w:t>
      </w:r>
      <w:r>
        <w:rPr>
          <w:rFonts w:ascii="Times New Roman" w:hAnsi="Times New Roman"/>
          <w:sz w:val="24"/>
          <w:szCs w:val="24"/>
          <w:lang w:eastAsia="ru-RU"/>
        </w:rPr>
        <w:t xml:space="preserve">ло расходуется не равномерно в течение года, а только при сравнительно низких температурах наружного </w:t>
      </w:r>
      <w:r w:rsidRPr="00B930EF">
        <w:rPr>
          <w:rFonts w:ascii="Times New Roman" w:hAnsi="Times New Roman"/>
          <w:sz w:val="24"/>
          <w:szCs w:val="24"/>
          <w:lang w:eastAsia="ru-RU"/>
        </w:rPr>
        <w:t xml:space="preserve">воздуха. </w:t>
      </w:r>
    </w:p>
    <w:p w:rsidR="00BA4C0E" w:rsidRPr="00B930EF" w:rsidRDefault="00BA4C0E" w:rsidP="00B930E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Указанных потребителей тепловой</w:t>
      </w:r>
      <w:r w:rsidRPr="00B930EF">
        <w:rPr>
          <w:rFonts w:ascii="Times New Roman" w:hAnsi="Times New Roman"/>
          <w:sz w:val="24"/>
          <w:szCs w:val="24"/>
          <w:lang w:eastAsia="ru-RU"/>
        </w:rPr>
        <w:t xml:space="preserve"> энергии</w:t>
      </w:r>
      <w:r>
        <w:rPr>
          <w:rFonts w:ascii="Times New Roman" w:hAnsi="Times New Roman"/>
          <w:sz w:val="24"/>
          <w:szCs w:val="24"/>
          <w:lang w:eastAsia="ru-RU"/>
        </w:rPr>
        <w:t xml:space="preserve"> принято называть сезонными, а их </w:t>
      </w:r>
      <w:r w:rsidRPr="00B930EF">
        <w:rPr>
          <w:rFonts w:ascii="Times New Roman" w:hAnsi="Times New Roman"/>
          <w:sz w:val="24"/>
          <w:szCs w:val="24"/>
          <w:lang w:eastAsia="ru-RU"/>
        </w:rPr>
        <w:t xml:space="preserve">тепловые нагрузки – сезонными тепловыми нагрузками. </w:t>
      </w:r>
    </w:p>
    <w:p w:rsidR="00BA4C0E" w:rsidRDefault="00BA4C0E" w:rsidP="00B930EF">
      <w:pPr>
        <w:spacing w:after="0" w:line="360" w:lineRule="auto"/>
        <w:ind w:firstLine="709"/>
        <w:jc w:val="both"/>
        <w:rPr>
          <w:rFonts w:ascii="Times New Roman" w:hAnsi="Times New Roman"/>
          <w:sz w:val="24"/>
          <w:szCs w:val="24"/>
          <w:lang w:eastAsia="ru-RU"/>
        </w:rPr>
      </w:pPr>
      <w:r w:rsidRPr="00B930EF">
        <w:rPr>
          <w:rFonts w:ascii="Times New Roman" w:hAnsi="Times New Roman"/>
          <w:sz w:val="24"/>
          <w:szCs w:val="24"/>
          <w:lang w:eastAsia="ru-RU"/>
        </w:rPr>
        <w:t>Тепловая энергия в системах горячего водоснабжения и в технологических процессах промышле</w:t>
      </w:r>
      <w:r>
        <w:rPr>
          <w:rFonts w:ascii="Times New Roman" w:hAnsi="Times New Roman"/>
          <w:sz w:val="24"/>
          <w:szCs w:val="24"/>
          <w:lang w:eastAsia="ru-RU"/>
        </w:rPr>
        <w:t xml:space="preserve">нных  предприятий расходуется </w:t>
      </w:r>
      <w:r w:rsidRPr="00B930EF">
        <w:rPr>
          <w:rFonts w:ascii="Times New Roman" w:hAnsi="Times New Roman"/>
          <w:sz w:val="24"/>
          <w:szCs w:val="24"/>
          <w:lang w:eastAsia="ru-RU"/>
        </w:rPr>
        <w:t>непрерывн</w:t>
      </w:r>
      <w:r>
        <w:rPr>
          <w:rFonts w:ascii="Times New Roman" w:hAnsi="Times New Roman"/>
          <w:sz w:val="24"/>
          <w:szCs w:val="24"/>
          <w:lang w:eastAsia="ru-RU"/>
        </w:rPr>
        <w:t>о и  постоянно в течение года</w:t>
      </w:r>
      <w:r w:rsidRPr="00B930EF">
        <w:rPr>
          <w:rFonts w:ascii="Times New Roman" w:hAnsi="Times New Roman"/>
          <w:sz w:val="24"/>
          <w:szCs w:val="24"/>
          <w:lang w:eastAsia="ru-RU"/>
        </w:rPr>
        <w:t xml:space="preserve"> и</w:t>
      </w:r>
      <w:r>
        <w:rPr>
          <w:rFonts w:ascii="Times New Roman" w:hAnsi="Times New Roman"/>
          <w:sz w:val="24"/>
          <w:szCs w:val="24"/>
          <w:lang w:eastAsia="ru-RU"/>
        </w:rPr>
        <w:t xml:space="preserve"> мало зависит от температуры</w:t>
      </w:r>
      <w:r w:rsidRPr="00B930EF">
        <w:rPr>
          <w:rFonts w:ascii="Times New Roman" w:hAnsi="Times New Roman"/>
          <w:sz w:val="24"/>
          <w:szCs w:val="24"/>
          <w:lang w:eastAsia="ru-RU"/>
        </w:rPr>
        <w:t xml:space="preserve"> наружного  в</w:t>
      </w:r>
      <w:r>
        <w:rPr>
          <w:rFonts w:ascii="Times New Roman" w:hAnsi="Times New Roman"/>
          <w:sz w:val="24"/>
          <w:szCs w:val="24"/>
          <w:lang w:eastAsia="ru-RU"/>
        </w:rPr>
        <w:t xml:space="preserve">оздуха. Поэтому тепловые </w:t>
      </w:r>
      <w:r w:rsidRPr="00B930EF">
        <w:rPr>
          <w:rFonts w:ascii="Times New Roman" w:hAnsi="Times New Roman"/>
          <w:sz w:val="24"/>
          <w:szCs w:val="24"/>
          <w:lang w:eastAsia="ru-RU"/>
        </w:rPr>
        <w:t xml:space="preserve">нагрузки  на  горячее водоснабжение и технологические нужды считаются круглогодовыми тепловыми нагрузками. </w:t>
      </w:r>
    </w:p>
    <w:p w:rsidR="00BA4C0E" w:rsidRPr="003C26F7" w:rsidRDefault="00BA4C0E" w:rsidP="003C26F7">
      <w:pPr>
        <w:autoSpaceDE w:val="0"/>
        <w:autoSpaceDN w:val="0"/>
        <w:adjustRightInd w:val="0"/>
        <w:spacing w:after="0" w:line="360" w:lineRule="auto"/>
        <w:ind w:firstLine="709"/>
        <w:jc w:val="both"/>
        <w:rPr>
          <w:rFonts w:ascii="Times New Roman" w:hAnsi="Times New Roman"/>
          <w:sz w:val="24"/>
          <w:szCs w:val="24"/>
          <w:lang w:eastAsia="ru-RU"/>
        </w:rPr>
      </w:pPr>
      <w:r w:rsidRPr="003C26F7">
        <w:rPr>
          <w:rFonts w:ascii="Times New Roman" w:hAnsi="Times New Roman"/>
          <w:sz w:val="24"/>
          <w:szCs w:val="24"/>
          <w:lang w:eastAsia="ru-RU"/>
        </w:rPr>
        <w:lastRenderedPageBreak/>
        <w:t xml:space="preserve">Таблица № </w:t>
      </w:r>
      <w:r>
        <w:rPr>
          <w:rFonts w:ascii="Times New Roman" w:hAnsi="Times New Roman"/>
          <w:sz w:val="24"/>
          <w:szCs w:val="24"/>
          <w:lang w:eastAsia="ru-RU"/>
        </w:rPr>
        <w:t>14</w:t>
      </w:r>
      <w:r w:rsidRPr="003C26F7">
        <w:rPr>
          <w:rFonts w:ascii="Times New Roman" w:hAnsi="Times New Roman"/>
          <w:sz w:val="24"/>
          <w:szCs w:val="24"/>
          <w:lang w:eastAsia="ru-RU"/>
        </w:rPr>
        <w:t xml:space="preserve"> – Баланс тепловой энергии по источнику филиала АО «Концерн Росэнергоатом» «Смоленская атомная станция».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tblCellMar>
        <w:tblLook w:val="00A0" w:firstRow="1" w:lastRow="0" w:firstColumn="1" w:lastColumn="0" w:noHBand="0" w:noVBand="0"/>
      </w:tblPr>
      <w:tblGrid>
        <w:gridCol w:w="7367"/>
        <w:gridCol w:w="1590"/>
        <w:gridCol w:w="1517"/>
      </w:tblGrid>
      <w:tr w:rsidR="00BA4C0E" w:rsidRPr="007768FB" w:rsidTr="00314AD9">
        <w:trPr>
          <w:jc w:val="center"/>
        </w:trPr>
        <w:tc>
          <w:tcPr>
            <w:tcW w:w="5000" w:type="pct"/>
            <w:gridSpan w:val="3"/>
            <w:vAlign w:val="center"/>
          </w:tcPr>
          <w:p w:rsidR="00BA4C0E" w:rsidRPr="006979F6" w:rsidRDefault="00BA4C0E" w:rsidP="006979F6">
            <w:pPr>
              <w:spacing w:after="0" w:line="240" w:lineRule="auto"/>
              <w:jc w:val="center"/>
              <w:rPr>
                <w:rFonts w:ascii="Times New Roman" w:hAnsi="Times New Roman"/>
                <w:sz w:val="24"/>
                <w:szCs w:val="24"/>
                <w:lang w:eastAsia="ru-RU"/>
              </w:rPr>
            </w:pPr>
            <w:r w:rsidRPr="006979F6">
              <w:rPr>
                <w:rFonts w:ascii="Times New Roman" w:hAnsi="Times New Roman"/>
                <w:sz w:val="24"/>
                <w:szCs w:val="24"/>
                <w:lang w:eastAsia="ru-RU"/>
              </w:rPr>
              <w:t>Баланс тепловой энергии по источнику филиала АО «Концерн Росэнергоатом» «Смоленская атомная станция»</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Наименование показателей</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Единица измерения</w:t>
            </w:r>
          </w:p>
        </w:tc>
        <w:tc>
          <w:tcPr>
            <w:tcW w:w="724" w:type="pct"/>
            <w:vAlign w:val="center"/>
          </w:tcPr>
          <w:p w:rsidR="00BA4C0E" w:rsidRPr="006979F6" w:rsidRDefault="00677745" w:rsidP="006979F6">
            <w:pPr>
              <w:spacing w:after="0" w:line="240" w:lineRule="auto"/>
              <w:rPr>
                <w:rFonts w:ascii="Times New Roman" w:hAnsi="Times New Roman"/>
                <w:sz w:val="24"/>
                <w:szCs w:val="24"/>
                <w:lang w:eastAsia="ru-RU"/>
              </w:rPr>
            </w:pPr>
            <w:r>
              <w:rPr>
                <w:rFonts w:ascii="Times New Roman" w:hAnsi="Times New Roman"/>
                <w:sz w:val="24"/>
                <w:szCs w:val="24"/>
                <w:lang w:eastAsia="ru-RU"/>
              </w:rPr>
              <w:t>2021</w:t>
            </w:r>
            <w:r w:rsidR="00BA4C0E" w:rsidRPr="006979F6">
              <w:rPr>
                <w:rFonts w:ascii="Times New Roman" w:hAnsi="Times New Roman"/>
                <w:sz w:val="24"/>
                <w:szCs w:val="24"/>
                <w:lang w:eastAsia="ru-RU"/>
              </w:rPr>
              <w:t xml:space="preserve"> год</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1. Отпуск тепловой энергии от турбин (выработка тепла для целей теплоснабжения)</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677745" w:rsidP="006979F6">
            <w:pPr>
              <w:spacing w:after="0" w:line="240" w:lineRule="auto"/>
              <w:rPr>
                <w:rFonts w:ascii="Times New Roman" w:hAnsi="Times New Roman"/>
                <w:sz w:val="24"/>
                <w:szCs w:val="24"/>
                <w:lang w:eastAsia="ru-RU"/>
              </w:rPr>
            </w:pPr>
            <w:r>
              <w:rPr>
                <w:rFonts w:ascii="Times New Roman" w:hAnsi="Times New Roman"/>
                <w:sz w:val="24"/>
                <w:szCs w:val="24"/>
                <w:lang w:eastAsia="ru-RU"/>
              </w:rPr>
              <w:t>631 08</w:t>
            </w:r>
            <w:r w:rsidR="00BA4C0E" w:rsidRPr="006979F6">
              <w:rPr>
                <w:rFonts w:ascii="Times New Roman" w:hAnsi="Times New Roman"/>
                <w:sz w:val="24"/>
                <w:szCs w:val="24"/>
                <w:lang w:eastAsia="ru-RU"/>
              </w:rPr>
              <w:t>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2. Технологический расход тепловой энергии (ПРК)</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677745" w:rsidP="006979F6">
            <w:pPr>
              <w:spacing w:after="0" w:line="240" w:lineRule="auto"/>
              <w:rPr>
                <w:rFonts w:ascii="Times New Roman" w:hAnsi="Times New Roman"/>
                <w:sz w:val="24"/>
                <w:szCs w:val="24"/>
                <w:lang w:eastAsia="ru-RU"/>
              </w:rPr>
            </w:pPr>
            <w:r>
              <w:rPr>
                <w:rFonts w:ascii="Times New Roman" w:hAnsi="Times New Roman"/>
                <w:sz w:val="24"/>
                <w:szCs w:val="24"/>
                <w:lang w:eastAsia="ru-RU"/>
              </w:rPr>
              <w:t>189 180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3. Отпуск тепловой энергии с коллекторов</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677745" w:rsidP="006979F6">
            <w:pPr>
              <w:spacing w:after="0" w:line="240" w:lineRule="auto"/>
              <w:rPr>
                <w:rFonts w:ascii="Times New Roman" w:hAnsi="Times New Roman"/>
                <w:sz w:val="24"/>
                <w:szCs w:val="24"/>
                <w:lang w:eastAsia="ru-RU"/>
              </w:rPr>
            </w:pPr>
            <w:r>
              <w:rPr>
                <w:rFonts w:ascii="Times New Roman" w:hAnsi="Times New Roman"/>
                <w:sz w:val="24"/>
                <w:szCs w:val="24"/>
                <w:lang w:eastAsia="ru-RU"/>
              </w:rPr>
              <w:t>441 900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4. Собственное потребление тепловой энергии</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677745" w:rsidP="006979F6">
            <w:pPr>
              <w:spacing w:after="0" w:line="240" w:lineRule="auto"/>
              <w:rPr>
                <w:rFonts w:ascii="Times New Roman" w:hAnsi="Times New Roman"/>
                <w:sz w:val="24"/>
                <w:szCs w:val="24"/>
                <w:lang w:eastAsia="ru-RU"/>
              </w:rPr>
            </w:pPr>
            <w:r>
              <w:rPr>
                <w:rFonts w:ascii="Times New Roman" w:hAnsi="Times New Roman"/>
                <w:sz w:val="24"/>
                <w:szCs w:val="24"/>
                <w:lang w:eastAsia="ru-RU"/>
              </w:rPr>
              <w:t>118 060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5. Отпуск тепловой энергии в сеть филиала АО «Концерн Росэнергоатом» «Смоленская атомная станция» (полезный отпуск – Ф</w:t>
            </w:r>
            <w:proofErr w:type="gramStart"/>
            <w:r w:rsidRPr="006979F6">
              <w:rPr>
                <w:rFonts w:ascii="Times New Roman" w:hAnsi="Times New Roman"/>
                <w:sz w:val="24"/>
                <w:szCs w:val="24"/>
                <w:lang w:eastAsia="ru-RU"/>
              </w:rPr>
              <w:t>4</w:t>
            </w:r>
            <w:proofErr w:type="gramEnd"/>
            <w:r w:rsidRPr="006979F6">
              <w:rPr>
                <w:rFonts w:ascii="Times New Roman" w:hAnsi="Times New Roman"/>
                <w:sz w:val="24"/>
                <w:szCs w:val="24"/>
                <w:lang w:eastAsia="ru-RU"/>
              </w:rPr>
              <w:t>)</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323 840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6. Потери тепловой энергии в тепловых сетях филиала АО «Концерн Росэнергоатом» «Смоленская атомная станция»</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42 180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7. Полезный отпуск тепловой энергии из сети филиала АО «Концерн Росэнергоатом» «Смоленская атомная станция» по договорам</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281 660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 xml:space="preserve">в </w:t>
            </w:r>
            <w:proofErr w:type="spellStart"/>
            <w:r w:rsidRPr="006979F6">
              <w:rPr>
                <w:rFonts w:ascii="Times New Roman" w:hAnsi="Times New Roman"/>
                <w:sz w:val="24"/>
                <w:szCs w:val="24"/>
                <w:lang w:eastAsia="ru-RU"/>
              </w:rPr>
              <w:t>т.ч</w:t>
            </w:r>
            <w:proofErr w:type="spellEnd"/>
            <w:r w:rsidRPr="006979F6">
              <w:rPr>
                <w:rFonts w:ascii="Times New Roman" w:hAnsi="Times New Roman"/>
                <w:sz w:val="24"/>
                <w:szCs w:val="24"/>
                <w:lang w:eastAsia="ru-RU"/>
              </w:rPr>
              <w:t>.</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7.1. МУП «ККП» МО «город Десногорск» Смоленской области</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266 200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 xml:space="preserve">7.2. Сторонним организациям </w:t>
            </w:r>
            <w:proofErr w:type="spellStart"/>
            <w:r w:rsidRPr="006979F6">
              <w:rPr>
                <w:rFonts w:ascii="Times New Roman" w:hAnsi="Times New Roman"/>
                <w:sz w:val="24"/>
                <w:szCs w:val="24"/>
                <w:lang w:eastAsia="ru-RU"/>
              </w:rPr>
              <w:t>стройбазы</w:t>
            </w:r>
            <w:proofErr w:type="spellEnd"/>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15 460</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8. Потери тепловой энергии в тепловых сетях МУП «ККП» МО «город Десногорск» Смоленской области</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30 967</w:t>
            </w:r>
          </w:p>
        </w:tc>
      </w:tr>
      <w:tr w:rsidR="00BA4C0E" w:rsidRPr="007768FB" w:rsidTr="00314AD9">
        <w:trPr>
          <w:jc w:val="center"/>
        </w:trPr>
        <w:tc>
          <w:tcPr>
            <w:tcW w:w="3517"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9. Полезный отпуск тепловой энергии из сети МУП «ККП» МО «город Десногорск» Смоленской области</w:t>
            </w:r>
          </w:p>
        </w:tc>
        <w:tc>
          <w:tcPr>
            <w:tcW w:w="759"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Гкал</w:t>
            </w:r>
          </w:p>
        </w:tc>
        <w:tc>
          <w:tcPr>
            <w:tcW w:w="724" w:type="pct"/>
            <w:vAlign w:val="center"/>
          </w:tcPr>
          <w:p w:rsidR="00BA4C0E" w:rsidRPr="006979F6" w:rsidRDefault="00BA4C0E" w:rsidP="006979F6">
            <w:pPr>
              <w:spacing w:after="0" w:line="240" w:lineRule="auto"/>
              <w:rPr>
                <w:rFonts w:ascii="Times New Roman" w:hAnsi="Times New Roman"/>
                <w:sz w:val="24"/>
                <w:szCs w:val="24"/>
                <w:lang w:eastAsia="ru-RU"/>
              </w:rPr>
            </w:pPr>
            <w:r w:rsidRPr="006979F6">
              <w:rPr>
                <w:rFonts w:ascii="Times New Roman" w:hAnsi="Times New Roman"/>
                <w:sz w:val="24"/>
                <w:szCs w:val="24"/>
                <w:lang w:eastAsia="ru-RU"/>
              </w:rPr>
              <w:t>235 233</w:t>
            </w:r>
          </w:p>
        </w:tc>
      </w:tr>
    </w:tbl>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770F6B">
      <w:pPr>
        <w:pStyle w:val="ConsPlusNormal"/>
        <w:widowControl/>
        <w:spacing w:line="360" w:lineRule="auto"/>
        <w:ind w:firstLine="709"/>
        <w:jc w:val="both"/>
        <w:rPr>
          <w:rFonts w:ascii="Times New Roman" w:hAnsi="Times New Roman" w:cs="Times New Roman"/>
          <w:b/>
          <w:sz w:val="24"/>
          <w:szCs w:val="24"/>
        </w:rPr>
      </w:pPr>
      <w:r w:rsidRPr="00A17FD4">
        <w:rPr>
          <w:rFonts w:ascii="Times New Roman" w:hAnsi="Times New Roman" w:cs="Times New Roman"/>
          <w:sz w:val="24"/>
          <w:szCs w:val="24"/>
        </w:rPr>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тепловой энергии, потребляемой (используемой) на территории муниципального образования</w:t>
      </w:r>
      <w:r>
        <w:rPr>
          <w:rFonts w:ascii="Times New Roman" w:hAnsi="Times New Roman" w:cs="Times New Roman"/>
          <w:sz w:val="24"/>
          <w:szCs w:val="24"/>
        </w:rPr>
        <w:t xml:space="preserve"> представлена в таблице № 15.</w:t>
      </w: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382376" w:rsidRDefault="00382376" w:rsidP="00770F6B">
      <w:pPr>
        <w:pStyle w:val="ConsPlusNormal"/>
        <w:widowControl/>
        <w:spacing w:line="360" w:lineRule="auto"/>
        <w:ind w:firstLine="709"/>
        <w:outlineLvl w:val="2"/>
        <w:rPr>
          <w:rFonts w:ascii="Times New Roman" w:hAnsi="Times New Roman" w:cs="Times New Roman"/>
          <w:sz w:val="24"/>
          <w:szCs w:val="24"/>
        </w:rPr>
      </w:pPr>
    </w:p>
    <w:p w:rsidR="00BA4C0E" w:rsidRDefault="00BA4C0E" w:rsidP="00770F6B">
      <w:pPr>
        <w:pStyle w:val="ConsPlusNormal"/>
        <w:widowControl/>
        <w:spacing w:line="360" w:lineRule="auto"/>
        <w:ind w:firstLine="709"/>
        <w:outlineLvl w:val="2"/>
        <w:rPr>
          <w:rFonts w:ascii="Times New Roman" w:hAnsi="Times New Roman" w:cs="Times New Roman"/>
          <w:sz w:val="24"/>
          <w:szCs w:val="24"/>
        </w:rPr>
      </w:pPr>
    </w:p>
    <w:p w:rsidR="00BA4C0E" w:rsidRPr="001D28D5" w:rsidRDefault="00BA4C0E" w:rsidP="00770F6B">
      <w:pPr>
        <w:pStyle w:val="ConsPlusNormal"/>
        <w:widowControl/>
        <w:spacing w:line="360" w:lineRule="auto"/>
        <w:ind w:firstLine="709"/>
        <w:outlineLvl w:val="2"/>
        <w:rPr>
          <w:rFonts w:ascii="Times New Roman" w:hAnsi="Times New Roman" w:cs="Times New Roman"/>
          <w:sz w:val="24"/>
          <w:szCs w:val="24"/>
        </w:rPr>
      </w:pPr>
      <w:r>
        <w:rPr>
          <w:rFonts w:ascii="Times New Roman" w:hAnsi="Times New Roman" w:cs="Times New Roman"/>
          <w:sz w:val="24"/>
          <w:szCs w:val="24"/>
        </w:rPr>
        <w:lastRenderedPageBreak/>
        <w:t>Таблица № 15</w:t>
      </w:r>
      <w:r w:rsidRPr="001D28D5">
        <w:rPr>
          <w:rFonts w:ascii="Times New Roman" w:hAnsi="Times New Roman" w:cs="Times New Roman"/>
          <w:sz w:val="24"/>
          <w:szCs w:val="24"/>
        </w:rPr>
        <w:t xml:space="preserve"> – Использование приборов учета тепловой энергии в жилых домах</w:t>
      </w:r>
      <w:r w:rsidRPr="001D28D5">
        <w:rPr>
          <w:rFonts w:ascii="Times New Roman" w:hAnsi="Times New Roman" w:cs="Times New Roman"/>
          <w:sz w:val="24"/>
          <w:szCs w:val="24"/>
        </w:rPr>
        <w:br/>
        <w:t>г. Десногорска.</w:t>
      </w:r>
    </w:p>
    <w:tbl>
      <w:tblPr>
        <w:tblW w:w="0" w:type="auto"/>
        <w:tblInd w:w="70" w:type="dxa"/>
        <w:tblLayout w:type="fixed"/>
        <w:tblCellMar>
          <w:left w:w="70" w:type="dxa"/>
          <w:right w:w="70" w:type="dxa"/>
        </w:tblCellMar>
        <w:tblLook w:val="0000" w:firstRow="0" w:lastRow="0" w:firstColumn="0" w:lastColumn="0" w:noHBand="0" w:noVBand="0"/>
      </w:tblPr>
      <w:tblGrid>
        <w:gridCol w:w="675"/>
        <w:gridCol w:w="1890"/>
        <w:gridCol w:w="2295"/>
        <w:gridCol w:w="2228"/>
        <w:gridCol w:w="2902"/>
      </w:tblGrid>
      <w:tr w:rsidR="00BA4C0E" w:rsidRPr="00A17FD4" w:rsidTr="00CC24F0">
        <w:trPr>
          <w:cantSplit/>
          <w:trHeight w:val="228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189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Общий объем   </w:t>
            </w:r>
            <w:r w:rsidRPr="00A17FD4">
              <w:rPr>
                <w:rFonts w:ascii="Times New Roman" w:hAnsi="Times New Roman" w:cs="Times New Roman"/>
                <w:sz w:val="24"/>
                <w:szCs w:val="24"/>
              </w:rPr>
              <w:br/>
              <w:t xml:space="preserve">тепловой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на 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 xml:space="preserve">образования   </w:t>
            </w:r>
            <w:r w:rsidRPr="00A17FD4">
              <w:rPr>
                <w:rFonts w:ascii="Times New Roman" w:hAnsi="Times New Roman" w:cs="Times New Roman"/>
                <w:sz w:val="24"/>
                <w:szCs w:val="24"/>
              </w:rPr>
              <w:br/>
              <w:t>(</w:t>
            </w:r>
            <w:r w:rsidRPr="001D28D5">
              <w:rPr>
                <w:rFonts w:ascii="Times New Roman" w:hAnsi="Times New Roman" w:cs="Times New Roman"/>
                <w:i/>
                <w:sz w:val="24"/>
                <w:szCs w:val="24"/>
              </w:rPr>
              <w:t>тыс. Гкал</w:t>
            </w:r>
            <w:r w:rsidRPr="00A17FD4">
              <w:rPr>
                <w:rFonts w:ascii="Times New Roman" w:hAnsi="Times New Roman" w:cs="Times New Roman"/>
                <w:sz w:val="24"/>
                <w:szCs w:val="24"/>
              </w:rPr>
              <w:t>)</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Объем тепловой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расчеты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осуществляются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w:t>
            </w:r>
            <w:r w:rsidRPr="00A17FD4">
              <w:rPr>
                <w:rFonts w:ascii="Times New Roman" w:hAnsi="Times New Roman" w:cs="Times New Roman"/>
                <w:sz w:val="24"/>
                <w:szCs w:val="24"/>
              </w:rPr>
              <w:br/>
              <w:t xml:space="preserve">(в части    </w:t>
            </w:r>
            <w:r w:rsidRPr="00A17FD4">
              <w:rPr>
                <w:rFonts w:ascii="Times New Roman" w:hAnsi="Times New Roman" w:cs="Times New Roman"/>
                <w:sz w:val="24"/>
                <w:szCs w:val="24"/>
              </w:rPr>
              <w:br/>
              <w:t>многоквартирных</w:t>
            </w:r>
            <w:r w:rsidRPr="00A17FD4">
              <w:rPr>
                <w:rFonts w:ascii="Times New Roman" w:hAnsi="Times New Roman" w:cs="Times New Roman"/>
                <w:sz w:val="24"/>
                <w:szCs w:val="24"/>
              </w:rPr>
              <w:br/>
              <w:t xml:space="preserve">домов -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коллективных  </w:t>
            </w:r>
            <w:r w:rsidRPr="00A17FD4">
              <w:rPr>
                <w:rFonts w:ascii="Times New Roman" w:hAnsi="Times New Roman" w:cs="Times New Roman"/>
                <w:sz w:val="24"/>
                <w:szCs w:val="24"/>
              </w:rPr>
              <w:br/>
              <w:t xml:space="preserve">(общедомовых) </w:t>
            </w:r>
            <w:r w:rsidRPr="00A17FD4">
              <w:rPr>
                <w:rFonts w:ascii="Times New Roman" w:hAnsi="Times New Roman" w:cs="Times New Roman"/>
                <w:sz w:val="24"/>
                <w:szCs w:val="24"/>
              </w:rPr>
              <w:br/>
              <w:t>приборов учета)</w:t>
            </w:r>
            <w:r w:rsidRPr="00A17FD4">
              <w:rPr>
                <w:rFonts w:ascii="Times New Roman" w:hAnsi="Times New Roman" w:cs="Times New Roman"/>
                <w:sz w:val="24"/>
                <w:szCs w:val="24"/>
              </w:rPr>
              <w:br/>
              <w:t>(</w:t>
            </w:r>
            <w:r w:rsidRPr="001D28D5">
              <w:rPr>
                <w:rFonts w:ascii="Times New Roman" w:hAnsi="Times New Roman" w:cs="Times New Roman"/>
                <w:i/>
                <w:sz w:val="24"/>
                <w:szCs w:val="24"/>
              </w:rPr>
              <w:t>тыс. Гкал</w:t>
            </w:r>
            <w:r w:rsidRPr="00A17FD4">
              <w:rPr>
                <w:rFonts w:ascii="Times New Roman" w:hAnsi="Times New Roman" w:cs="Times New Roman"/>
                <w:sz w:val="24"/>
                <w:szCs w:val="24"/>
              </w:rPr>
              <w:t>)</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Доля объемов тепловой</w:t>
            </w:r>
            <w:r w:rsidRPr="00A17FD4">
              <w:rPr>
                <w:rFonts w:ascii="Times New Roman" w:hAnsi="Times New Roman" w:cs="Times New Roman"/>
                <w:sz w:val="24"/>
                <w:szCs w:val="24"/>
              </w:rPr>
              <w:br/>
              <w:t xml:space="preserve">энергии, расчеты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осуществляются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части многоквартирных</w:t>
            </w:r>
            <w:r w:rsidRPr="00A17FD4">
              <w:rPr>
                <w:rFonts w:ascii="Times New Roman" w:hAnsi="Times New Roman" w:cs="Times New Roman"/>
                <w:sz w:val="24"/>
                <w:szCs w:val="24"/>
              </w:rPr>
              <w:br/>
              <w:t xml:space="preserve">домов -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коллективных     </w:t>
            </w:r>
            <w:r w:rsidRPr="00A17FD4">
              <w:rPr>
                <w:rFonts w:ascii="Times New Roman" w:hAnsi="Times New Roman" w:cs="Times New Roman"/>
                <w:sz w:val="24"/>
                <w:szCs w:val="24"/>
              </w:rPr>
              <w:br/>
              <w:t xml:space="preserve">(общедомовых)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общем объеме тепловой</w:t>
            </w:r>
            <w:r w:rsidRPr="00A17FD4">
              <w:rPr>
                <w:rFonts w:ascii="Times New Roman" w:hAnsi="Times New Roman" w:cs="Times New Roman"/>
                <w:sz w:val="24"/>
                <w:szCs w:val="24"/>
              </w:rPr>
              <w:br/>
              <w:t>энергии, потребляемой</w:t>
            </w:r>
            <w:r w:rsidRPr="00A17FD4">
              <w:rPr>
                <w:rFonts w:ascii="Times New Roman" w:hAnsi="Times New Roman" w:cs="Times New Roman"/>
                <w:sz w:val="24"/>
                <w:szCs w:val="24"/>
              </w:rPr>
              <w:br/>
              <w:t xml:space="preserve">(используемой)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roofErr w:type="gramStart"/>
            <w:r w:rsidRPr="00A17FD4">
              <w:rPr>
                <w:rFonts w:ascii="Times New Roman" w:hAnsi="Times New Roman" w:cs="Times New Roman"/>
                <w:sz w:val="24"/>
                <w:szCs w:val="24"/>
              </w:rPr>
              <w:t xml:space="preserve"> (%)</w:t>
            </w:r>
            <w:proofErr w:type="gramEnd"/>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p>
        </w:tc>
        <w:tc>
          <w:tcPr>
            <w:tcW w:w="189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186,6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181,0</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13,4</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7,4</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175,6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87,8</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50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189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170,7</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170,7</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2018</w:t>
            </w:r>
          </w:p>
        </w:tc>
        <w:tc>
          <w:tcPr>
            <w:tcW w:w="189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165,6</w:t>
            </w:r>
          </w:p>
        </w:tc>
        <w:tc>
          <w:tcPr>
            <w:tcW w:w="2228"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165,6</w:t>
            </w:r>
          </w:p>
        </w:tc>
        <w:tc>
          <w:tcPr>
            <w:tcW w:w="2902"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w:t>
            </w:r>
          </w:p>
        </w:tc>
      </w:tr>
    </w:tbl>
    <w:p w:rsidR="00BA4C0E" w:rsidRDefault="00BA4C0E" w:rsidP="001E3D6C">
      <w:pPr>
        <w:spacing w:after="0" w:line="240" w:lineRule="auto"/>
        <w:jc w:val="center"/>
        <w:rPr>
          <w:rFonts w:ascii="Times New Roman" w:hAnsi="Times New Roman"/>
          <w:b/>
          <w:sz w:val="24"/>
          <w:szCs w:val="24"/>
          <w:lang w:eastAsia="ru-RU"/>
        </w:rPr>
      </w:pPr>
    </w:p>
    <w:p w:rsidR="00BA4C0E" w:rsidRPr="00711E80" w:rsidRDefault="00BA4C0E" w:rsidP="0098050D">
      <w:pPr>
        <w:pStyle w:val="ConsPlusNormal"/>
        <w:widowControl/>
        <w:spacing w:line="360" w:lineRule="auto"/>
        <w:ind w:firstLine="540"/>
        <w:jc w:val="both"/>
        <w:rPr>
          <w:rFonts w:ascii="Times New Roman" w:hAnsi="Times New Roman" w:cs="Times New Roman"/>
          <w:sz w:val="24"/>
          <w:szCs w:val="24"/>
        </w:rPr>
      </w:pPr>
      <w:r w:rsidRPr="00711E80">
        <w:rPr>
          <w:rFonts w:ascii="Times New Roman" w:hAnsi="Times New Roman" w:cs="Times New Roman"/>
          <w:sz w:val="24"/>
          <w:szCs w:val="24"/>
        </w:rPr>
        <w:t xml:space="preserve">Удельный расход тепловой энергии бюджетными учреждениями, расчеты за которую осуществляются с использованием приборов учета (в расчете на 1 </w:t>
      </w:r>
      <w:r w:rsidRPr="001D28D5">
        <w:rPr>
          <w:rFonts w:ascii="Times New Roman" w:hAnsi="Times New Roman" w:cs="Times New Roman"/>
          <w:i/>
          <w:sz w:val="24"/>
          <w:szCs w:val="24"/>
        </w:rPr>
        <w:t>м</w:t>
      </w:r>
      <w:proofErr w:type="gramStart"/>
      <w:r w:rsidRPr="001D28D5">
        <w:rPr>
          <w:rFonts w:ascii="Times New Roman" w:hAnsi="Times New Roman" w:cs="Times New Roman"/>
          <w:i/>
          <w:sz w:val="24"/>
          <w:szCs w:val="24"/>
          <w:vertAlign w:val="superscript"/>
        </w:rPr>
        <w:t>2</w:t>
      </w:r>
      <w:proofErr w:type="gramEnd"/>
      <w:r>
        <w:rPr>
          <w:rFonts w:ascii="Times New Roman" w:hAnsi="Times New Roman" w:cs="Times New Roman"/>
          <w:sz w:val="24"/>
          <w:szCs w:val="24"/>
        </w:rPr>
        <w:t xml:space="preserve"> общей площади) представлен в таблице № 16.</w:t>
      </w:r>
    </w:p>
    <w:p w:rsidR="00BA4C0E" w:rsidRDefault="00BA4C0E" w:rsidP="0098050D">
      <w:pPr>
        <w:pStyle w:val="ConsPlusNormal"/>
        <w:widowControl/>
        <w:spacing w:line="360" w:lineRule="auto"/>
        <w:ind w:firstLine="709"/>
        <w:outlineLvl w:val="2"/>
        <w:rPr>
          <w:rFonts w:ascii="Times New Roman" w:hAnsi="Times New Roman" w:cs="Times New Roman"/>
          <w:sz w:val="24"/>
          <w:szCs w:val="24"/>
        </w:rPr>
      </w:pPr>
    </w:p>
    <w:p w:rsidR="00BA4C0E" w:rsidRPr="001D28D5" w:rsidRDefault="00BA4C0E" w:rsidP="0098050D">
      <w:pPr>
        <w:pStyle w:val="ConsPlusNormal"/>
        <w:widowControl/>
        <w:spacing w:line="360" w:lineRule="auto"/>
        <w:ind w:firstLine="709"/>
        <w:outlineLvl w:val="2"/>
        <w:rPr>
          <w:rFonts w:ascii="Times New Roman" w:hAnsi="Times New Roman" w:cs="Times New Roman"/>
          <w:sz w:val="24"/>
          <w:szCs w:val="24"/>
        </w:rPr>
      </w:pPr>
      <w:r>
        <w:rPr>
          <w:rFonts w:ascii="Times New Roman" w:hAnsi="Times New Roman" w:cs="Times New Roman"/>
          <w:sz w:val="24"/>
          <w:szCs w:val="24"/>
        </w:rPr>
        <w:t>Таблица № 16</w:t>
      </w:r>
      <w:r w:rsidRPr="001D28D5">
        <w:rPr>
          <w:rFonts w:ascii="Times New Roman" w:hAnsi="Times New Roman" w:cs="Times New Roman"/>
          <w:sz w:val="24"/>
          <w:szCs w:val="24"/>
        </w:rPr>
        <w:t xml:space="preserve"> – Использование приборов у чета тепловой энергии в бюджетных организациях</w:t>
      </w:r>
      <w:r>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160"/>
        <w:gridCol w:w="2295"/>
        <w:gridCol w:w="2160"/>
        <w:gridCol w:w="2700"/>
      </w:tblGrid>
      <w:tr w:rsidR="00BA4C0E" w:rsidRPr="00A17FD4" w:rsidTr="00CC24F0">
        <w:trPr>
          <w:cantSplit/>
          <w:trHeight w:val="8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Расход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по </w:t>
            </w:r>
            <w:r w:rsidRPr="00A17FD4">
              <w:rPr>
                <w:rFonts w:ascii="Times New Roman" w:hAnsi="Times New Roman" w:cs="Times New Roman"/>
                <w:sz w:val="24"/>
                <w:szCs w:val="24"/>
              </w:rPr>
              <w:br/>
              <w:t xml:space="preserve">показаниям   </w:t>
            </w:r>
            <w:r w:rsidRPr="00A17FD4">
              <w:rPr>
                <w:rFonts w:ascii="Times New Roman" w:hAnsi="Times New Roman" w:cs="Times New Roman"/>
                <w:sz w:val="24"/>
                <w:szCs w:val="24"/>
              </w:rPr>
              <w:br/>
              <w:t xml:space="preserve">приборов учета </w:t>
            </w:r>
            <w:r w:rsidRPr="00A17FD4">
              <w:rPr>
                <w:rFonts w:ascii="Times New Roman" w:hAnsi="Times New Roman" w:cs="Times New Roman"/>
                <w:sz w:val="24"/>
                <w:szCs w:val="24"/>
              </w:rPr>
              <w:br/>
              <w:t>(</w:t>
            </w:r>
            <w:r w:rsidRPr="001D28D5">
              <w:rPr>
                <w:rFonts w:ascii="Times New Roman" w:hAnsi="Times New Roman" w:cs="Times New Roman"/>
                <w:i/>
                <w:sz w:val="24"/>
                <w:szCs w:val="24"/>
              </w:rPr>
              <w:t>Гкал</w:t>
            </w:r>
            <w:r w:rsidRPr="00A17FD4">
              <w:rPr>
                <w:rFonts w:ascii="Times New Roman" w:hAnsi="Times New Roman" w:cs="Times New Roman"/>
                <w:sz w:val="24"/>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Общая площадь </w:t>
            </w:r>
            <w:r w:rsidRPr="00A17FD4">
              <w:rPr>
                <w:rFonts w:ascii="Times New Roman" w:hAnsi="Times New Roman" w:cs="Times New Roman"/>
                <w:sz w:val="24"/>
                <w:szCs w:val="24"/>
              </w:rPr>
              <w:br/>
              <w:t xml:space="preserve">бюджетных   </w:t>
            </w:r>
            <w:r w:rsidRPr="00A17FD4">
              <w:rPr>
                <w:rFonts w:ascii="Times New Roman" w:hAnsi="Times New Roman" w:cs="Times New Roman"/>
                <w:sz w:val="24"/>
                <w:szCs w:val="24"/>
              </w:rPr>
              <w:br/>
              <w:t>учреждений</w:t>
            </w:r>
          </w:p>
          <w:p w:rsidR="00BA4C0E" w:rsidRDefault="00BA4C0E" w:rsidP="00CC24F0">
            <w:pPr>
              <w:pStyle w:val="ConsPlusNormal"/>
              <w:widowControl/>
              <w:ind w:firstLine="0"/>
              <w:jc w:val="center"/>
              <w:rPr>
                <w:rFonts w:ascii="Times New Roman" w:hAnsi="Times New Roman" w:cs="Times New Roman"/>
                <w:sz w:val="24"/>
                <w:szCs w:val="24"/>
              </w:rPr>
            </w:pPr>
          </w:p>
          <w:p w:rsidR="00BA4C0E" w:rsidRDefault="00BA4C0E" w:rsidP="00CC24F0">
            <w:pPr>
              <w:pStyle w:val="ConsPlusNormal"/>
              <w:widowControl/>
              <w:ind w:firstLine="0"/>
              <w:jc w:val="center"/>
              <w:rPr>
                <w:rFonts w:ascii="Times New Roman" w:hAnsi="Times New Roman" w:cs="Times New Roman"/>
                <w:sz w:val="24"/>
                <w:szCs w:val="24"/>
              </w:rPr>
            </w:pPr>
          </w:p>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w:t>
            </w:r>
            <w:r w:rsidRPr="001D28D5">
              <w:rPr>
                <w:rFonts w:ascii="Times New Roman" w:hAnsi="Times New Roman" w:cs="Times New Roman"/>
                <w:i/>
                <w:sz w:val="24"/>
                <w:szCs w:val="24"/>
              </w:rPr>
              <w:t>м</w:t>
            </w:r>
            <w:proofErr w:type="gramStart"/>
            <w:r w:rsidRPr="001D28D5">
              <w:rPr>
                <w:rFonts w:ascii="Times New Roman" w:hAnsi="Times New Roman" w:cs="Times New Roman"/>
                <w:i/>
                <w:sz w:val="24"/>
                <w:szCs w:val="24"/>
                <w:vertAlign w:val="superscript"/>
              </w:rPr>
              <w:t>2</w:t>
            </w:r>
            <w:proofErr w:type="gramEnd"/>
            <w:r w:rsidRPr="00A17FD4">
              <w:rPr>
                <w:rFonts w:ascii="Times New Roman" w:hAnsi="Times New Roman" w:cs="Times New Roman"/>
                <w:sz w:val="24"/>
                <w:szCs w:val="24"/>
              </w:rPr>
              <w:t>)</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Удельный расход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учреждениями</w:t>
            </w:r>
          </w:p>
          <w:p w:rsidR="00BA4C0E" w:rsidRDefault="00BA4C0E" w:rsidP="00CC24F0">
            <w:pPr>
              <w:pStyle w:val="ConsPlusNormal"/>
              <w:widowControl/>
              <w:ind w:firstLine="0"/>
              <w:jc w:val="center"/>
              <w:rPr>
                <w:rFonts w:ascii="Times New Roman" w:hAnsi="Times New Roman" w:cs="Times New Roman"/>
                <w:sz w:val="24"/>
                <w:szCs w:val="24"/>
              </w:rPr>
            </w:pPr>
          </w:p>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w:t>
            </w:r>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p>
        </w:tc>
        <w:tc>
          <w:tcPr>
            <w:tcW w:w="216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18400,0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0,210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0,203</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0,197</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216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16900,0</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87719,0</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0,193</w:t>
            </w:r>
          </w:p>
        </w:tc>
      </w:tr>
    </w:tbl>
    <w:p w:rsidR="00BA4C0E" w:rsidRPr="00A17FD4" w:rsidRDefault="00BA4C0E" w:rsidP="0098050D">
      <w:pPr>
        <w:pStyle w:val="ConsPlusNormal"/>
        <w:widowControl/>
        <w:spacing w:line="360" w:lineRule="auto"/>
        <w:ind w:firstLine="540"/>
        <w:jc w:val="both"/>
        <w:rPr>
          <w:rFonts w:ascii="Times New Roman" w:hAnsi="Times New Roman" w:cs="Times New Roman"/>
          <w:sz w:val="24"/>
          <w:szCs w:val="24"/>
        </w:rPr>
      </w:pPr>
      <w:r w:rsidRPr="00A17FD4">
        <w:rPr>
          <w:rFonts w:ascii="Times New Roman" w:hAnsi="Times New Roman" w:cs="Times New Roman"/>
          <w:sz w:val="24"/>
          <w:szCs w:val="24"/>
        </w:rPr>
        <w:t xml:space="preserve">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w:t>
      </w:r>
      <w:r w:rsidRPr="00A17FD4">
        <w:rPr>
          <w:rFonts w:ascii="Times New Roman" w:hAnsi="Times New Roman" w:cs="Times New Roman"/>
          <w:sz w:val="24"/>
          <w:szCs w:val="24"/>
        </w:rPr>
        <w:lastRenderedPageBreak/>
        <w:t>энергии, потребляемой (используемой) бюджетными учреждениями на территории муниципального образования</w:t>
      </w:r>
      <w:r>
        <w:rPr>
          <w:rFonts w:ascii="Times New Roman" w:hAnsi="Times New Roman" w:cs="Times New Roman"/>
          <w:sz w:val="24"/>
          <w:szCs w:val="24"/>
        </w:rPr>
        <w:t xml:space="preserve"> представлена в таблице № 19.</w:t>
      </w:r>
    </w:p>
    <w:p w:rsidR="00BA4C0E" w:rsidRDefault="00BA4C0E" w:rsidP="0098050D">
      <w:pPr>
        <w:pStyle w:val="ConsPlusNormal"/>
        <w:widowControl/>
        <w:spacing w:line="360" w:lineRule="auto"/>
        <w:ind w:firstLine="709"/>
        <w:jc w:val="both"/>
        <w:outlineLvl w:val="2"/>
        <w:rPr>
          <w:rFonts w:ascii="Times New Roman" w:hAnsi="Times New Roman" w:cs="Times New Roman"/>
          <w:sz w:val="24"/>
          <w:szCs w:val="24"/>
        </w:rPr>
      </w:pPr>
    </w:p>
    <w:p w:rsidR="00BA4C0E" w:rsidRPr="00A17FD4" w:rsidRDefault="00BA4C0E" w:rsidP="0098050D">
      <w:pPr>
        <w:pStyle w:val="ConsPlusNormal"/>
        <w:widowControl/>
        <w:spacing w:line="36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Таблица № 17</w:t>
      </w:r>
      <w:r w:rsidRPr="001411AF">
        <w:rPr>
          <w:rFonts w:ascii="Times New Roman" w:hAnsi="Times New Roman" w:cs="Times New Roman"/>
          <w:sz w:val="24"/>
          <w:szCs w:val="24"/>
        </w:rPr>
        <w:t xml:space="preserve"> – 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w:t>
      </w:r>
      <w:r>
        <w:rPr>
          <w:rFonts w:ascii="Times New Roman" w:hAnsi="Times New Roman" w:cs="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675"/>
        <w:gridCol w:w="2160"/>
        <w:gridCol w:w="2295"/>
        <w:gridCol w:w="2160"/>
        <w:gridCol w:w="2700"/>
      </w:tblGrid>
      <w:tr w:rsidR="00BA4C0E" w:rsidRPr="00A17FD4" w:rsidTr="00CC24F0">
        <w:trPr>
          <w:cantSplit/>
          <w:trHeight w:val="2400"/>
        </w:trPr>
        <w:tc>
          <w:tcPr>
            <w:tcW w:w="67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Год</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Наименование  </w:t>
            </w:r>
            <w:r w:rsidRPr="00A17FD4">
              <w:rPr>
                <w:rFonts w:ascii="Times New Roman" w:hAnsi="Times New Roman" w:cs="Times New Roman"/>
                <w:sz w:val="24"/>
                <w:szCs w:val="24"/>
              </w:rPr>
              <w:br/>
              <w:t>ресурса</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Общий объем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Объем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энергии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w:t>
            </w:r>
            <w:r w:rsidRPr="00A17FD4">
              <w:rPr>
                <w:rFonts w:ascii="Times New Roman" w:hAnsi="Times New Roman" w:cs="Times New Roman"/>
                <w:sz w:val="24"/>
                <w:szCs w:val="24"/>
              </w:rPr>
              <w:br/>
              <w:t xml:space="preserve">оплата за   </w:t>
            </w:r>
            <w:r w:rsidRPr="00A17FD4">
              <w:rPr>
                <w:rFonts w:ascii="Times New Roman" w:hAnsi="Times New Roman" w:cs="Times New Roman"/>
                <w:sz w:val="24"/>
                <w:szCs w:val="24"/>
              </w:rPr>
              <w:br/>
              <w:t xml:space="preserve">которую    </w:t>
            </w:r>
            <w:r w:rsidRPr="00A17FD4">
              <w:rPr>
                <w:rFonts w:ascii="Times New Roman" w:hAnsi="Times New Roman" w:cs="Times New Roman"/>
                <w:sz w:val="24"/>
                <w:szCs w:val="24"/>
              </w:rPr>
              <w:br/>
              <w:t xml:space="preserve">осуществляется </w:t>
            </w:r>
            <w:r w:rsidRPr="00A17FD4">
              <w:rPr>
                <w:rFonts w:ascii="Times New Roman" w:hAnsi="Times New Roman" w:cs="Times New Roman"/>
                <w:sz w:val="24"/>
                <w:szCs w:val="24"/>
              </w:rPr>
              <w:br/>
              <w:t xml:space="preserve">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приборов учета</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Доля объемов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w:t>
            </w:r>
            <w:r w:rsidRPr="00A17FD4">
              <w:rPr>
                <w:rFonts w:ascii="Times New Roman" w:hAnsi="Times New Roman" w:cs="Times New Roman"/>
                <w:sz w:val="24"/>
                <w:szCs w:val="24"/>
              </w:rPr>
              <w:br/>
              <w:t xml:space="preserve">оплата которой   </w:t>
            </w:r>
            <w:r w:rsidRPr="00A17FD4">
              <w:rPr>
                <w:rFonts w:ascii="Times New Roman" w:hAnsi="Times New Roman" w:cs="Times New Roman"/>
                <w:sz w:val="24"/>
                <w:szCs w:val="24"/>
              </w:rPr>
              <w:br/>
              <w:t xml:space="preserve">осуществляется с  </w:t>
            </w:r>
            <w:r w:rsidRPr="00A17FD4">
              <w:rPr>
                <w:rFonts w:ascii="Times New Roman" w:hAnsi="Times New Roman" w:cs="Times New Roman"/>
                <w:sz w:val="24"/>
                <w:szCs w:val="24"/>
              </w:rPr>
              <w:br/>
              <w:t xml:space="preserve">использованием   </w:t>
            </w:r>
            <w:r w:rsidRPr="00A17FD4">
              <w:rPr>
                <w:rFonts w:ascii="Times New Roman" w:hAnsi="Times New Roman" w:cs="Times New Roman"/>
                <w:sz w:val="24"/>
                <w:szCs w:val="24"/>
              </w:rPr>
              <w:br/>
              <w:t xml:space="preserve">приборов учета, в </w:t>
            </w:r>
            <w:r w:rsidRPr="00A17FD4">
              <w:rPr>
                <w:rFonts w:ascii="Times New Roman" w:hAnsi="Times New Roman" w:cs="Times New Roman"/>
                <w:sz w:val="24"/>
                <w:szCs w:val="24"/>
              </w:rPr>
              <w:br/>
              <w:t xml:space="preserve">общем объеме    </w:t>
            </w:r>
            <w:r w:rsidRPr="00A17FD4">
              <w:rPr>
                <w:rFonts w:ascii="Times New Roman" w:hAnsi="Times New Roman" w:cs="Times New Roman"/>
                <w:sz w:val="24"/>
                <w:szCs w:val="24"/>
              </w:rPr>
              <w:br/>
              <w:t xml:space="preserve">тепловой энергии, </w:t>
            </w:r>
            <w:r w:rsidRPr="00A17FD4">
              <w:rPr>
                <w:rFonts w:ascii="Times New Roman" w:hAnsi="Times New Roman" w:cs="Times New Roman"/>
                <w:sz w:val="24"/>
                <w:szCs w:val="24"/>
              </w:rPr>
              <w:br/>
              <w:t xml:space="preserve">потребляемой    </w:t>
            </w:r>
            <w:r w:rsidRPr="00A17FD4">
              <w:rPr>
                <w:rFonts w:ascii="Times New Roman" w:hAnsi="Times New Roman" w:cs="Times New Roman"/>
                <w:sz w:val="24"/>
                <w:szCs w:val="24"/>
              </w:rPr>
              <w:br/>
              <w:t xml:space="preserve">(используемой)   </w:t>
            </w:r>
            <w:r w:rsidRPr="00A17FD4">
              <w:rPr>
                <w:rFonts w:ascii="Times New Roman" w:hAnsi="Times New Roman" w:cs="Times New Roman"/>
                <w:sz w:val="24"/>
                <w:szCs w:val="24"/>
              </w:rPr>
              <w:br/>
              <w:t xml:space="preserve">бюджетными     </w:t>
            </w:r>
            <w:r w:rsidRPr="00A17FD4">
              <w:rPr>
                <w:rFonts w:ascii="Times New Roman" w:hAnsi="Times New Roman" w:cs="Times New Roman"/>
                <w:sz w:val="24"/>
                <w:szCs w:val="24"/>
              </w:rPr>
              <w:br/>
              <w:t xml:space="preserve">учреждениями на  </w:t>
            </w:r>
            <w:r w:rsidRPr="00A17FD4">
              <w:rPr>
                <w:rFonts w:ascii="Times New Roman" w:hAnsi="Times New Roman" w:cs="Times New Roman"/>
                <w:sz w:val="24"/>
                <w:szCs w:val="24"/>
              </w:rPr>
              <w:br/>
              <w:t xml:space="preserve">территории     </w:t>
            </w:r>
            <w:r w:rsidRPr="00A17FD4">
              <w:rPr>
                <w:rFonts w:ascii="Times New Roman" w:hAnsi="Times New Roman" w:cs="Times New Roman"/>
                <w:sz w:val="24"/>
                <w:szCs w:val="24"/>
              </w:rPr>
              <w:br/>
              <w:t xml:space="preserve">муниципального   </w:t>
            </w:r>
            <w:r w:rsidRPr="00A17FD4">
              <w:rPr>
                <w:rFonts w:ascii="Times New Roman" w:hAnsi="Times New Roman" w:cs="Times New Roman"/>
                <w:sz w:val="24"/>
                <w:szCs w:val="24"/>
              </w:rPr>
              <w:br/>
              <w:t>образования</w:t>
            </w:r>
            <w:proofErr w:type="gramStart"/>
            <w:r w:rsidRPr="00A17FD4">
              <w:rPr>
                <w:rFonts w:ascii="Times New Roman" w:hAnsi="Times New Roman" w:cs="Times New Roman"/>
                <w:sz w:val="24"/>
                <w:szCs w:val="24"/>
              </w:rPr>
              <w:t xml:space="preserve"> (%)</w:t>
            </w:r>
            <w:proofErr w:type="gramEnd"/>
          </w:p>
        </w:tc>
      </w:tr>
      <w:tr w:rsidR="00BA4C0E" w:rsidRPr="00A17FD4" w:rsidTr="00CC24F0">
        <w:trPr>
          <w:cantSplit/>
          <w:trHeight w:val="36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2009</w:t>
            </w:r>
          </w:p>
        </w:tc>
        <w:tc>
          <w:tcPr>
            <w:tcW w:w="2160" w:type="dxa"/>
            <w:vMerge w:val="restart"/>
            <w:tcBorders>
              <w:top w:val="single" w:sz="6" w:space="0" w:color="auto"/>
              <w:left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 xml:space="preserve">Тепловая       </w:t>
            </w:r>
            <w:r w:rsidRPr="00A17FD4">
              <w:rPr>
                <w:rFonts w:ascii="Times New Roman" w:hAnsi="Times New Roman" w:cs="Times New Roman"/>
                <w:sz w:val="24"/>
                <w:szCs w:val="24"/>
              </w:rPr>
              <w:br/>
              <w:t>энергия</w:t>
            </w: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18,4</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14,3</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77,7</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2010</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17,8</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2011</w:t>
            </w:r>
          </w:p>
        </w:tc>
        <w:tc>
          <w:tcPr>
            <w:tcW w:w="2160" w:type="dxa"/>
            <w:vMerge/>
            <w:tcBorders>
              <w:left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17,3</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r w:rsidR="00BA4C0E" w:rsidRPr="00A17FD4" w:rsidTr="00CC24F0">
        <w:trPr>
          <w:cantSplit/>
          <w:trHeight w:val="240"/>
        </w:trPr>
        <w:tc>
          <w:tcPr>
            <w:tcW w:w="675" w:type="dxa"/>
            <w:tcBorders>
              <w:top w:val="single" w:sz="6" w:space="0" w:color="auto"/>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rPr>
                <w:rFonts w:ascii="Times New Roman" w:hAnsi="Times New Roman" w:cs="Times New Roman"/>
                <w:sz w:val="24"/>
                <w:szCs w:val="24"/>
              </w:rPr>
            </w:pPr>
            <w:r w:rsidRPr="00A17FD4">
              <w:rPr>
                <w:rFonts w:ascii="Times New Roman" w:hAnsi="Times New Roman" w:cs="Times New Roman"/>
                <w:sz w:val="24"/>
                <w:szCs w:val="24"/>
              </w:rPr>
              <w:t>2012</w:t>
            </w:r>
          </w:p>
        </w:tc>
        <w:tc>
          <w:tcPr>
            <w:tcW w:w="2160" w:type="dxa"/>
            <w:vMerge/>
            <w:tcBorders>
              <w:left w:val="single" w:sz="6" w:space="0" w:color="auto"/>
              <w:bottom w:val="single" w:sz="6" w:space="0" w:color="auto"/>
              <w:right w:val="single" w:sz="6" w:space="0" w:color="auto"/>
            </w:tcBorders>
          </w:tcPr>
          <w:p w:rsidR="00BA4C0E" w:rsidRPr="00A17FD4" w:rsidRDefault="00BA4C0E" w:rsidP="00CC24F0">
            <w:pPr>
              <w:pStyle w:val="ConsPlusNormal"/>
              <w:widowControl/>
              <w:ind w:firstLine="0"/>
              <w:jc w:val="center"/>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w:t>
            </w:r>
          </w:p>
        </w:tc>
        <w:tc>
          <w:tcPr>
            <w:tcW w:w="216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16,9</w:t>
            </w:r>
          </w:p>
        </w:tc>
        <w:tc>
          <w:tcPr>
            <w:tcW w:w="2700" w:type="dxa"/>
            <w:tcBorders>
              <w:top w:val="single" w:sz="6" w:space="0" w:color="auto"/>
              <w:left w:val="single" w:sz="6" w:space="0" w:color="auto"/>
              <w:bottom w:val="single" w:sz="6" w:space="0" w:color="auto"/>
              <w:right w:val="single" w:sz="6" w:space="0" w:color="auto"/>
            </w:tcBorders>
            <w:vAlign w:val="center"/>
          </w:tcPr>
          <w:p w:rsidR="00BA4C0E" w:rsidRPr="00A17FD4" w:rsidRDefault="00BA4C0E" w:rsidP="00CC24F0">
            <w:pPr>
              <w:pStyle w:val="ConsPlusNormal"/>
              <w:widowControl/>
              <w:ind w:firstLine="0"/>
              <w:jc w:val="center"/>
              <w:rPr>
                <w:rFonts w:ascii="Times New Roman" w:hAnsi="Times New Roman" w:cs="Times New Roman"/>
                <w:sz w:val="24"/>
                <w:szCs w:val="24"/>
              </w:rPr>
            </w:pPr>
            <w:r w:rsidRPr="00A17FD4">
              <w:rPr>
                <w:rFonts w:ascii="Times New Roman" w:hAnsi="Times New Roman" w:cs="Times New Roman"/>
                <w:sz w:val="24"/>
                <w:szCs w:val="24"/>
              </w:rPr>
              <w:t>100,0</w:t>
            </w:r>
          </w:p>
        </w:tc>
      </w:tr>
    </w:tbl>
    <w:p w:rsidR="00BA4C0E"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98050D">
      <w:pPr>
        <w:pStyle w:val="a5"/>
        <w:rPr>
          <w:sz w:val="28"/>
          <w:szCs w:val="28"/>
        </w:rPr>
      </w:pPr>
      <w:r w:rsidRPr="009F0EC9">
        <w:rPr>
          <w:sz w:val="28"/>
          <w:szCs w:val="28"/>
        </w:rPr>
        <w:t>1.7</w:t>
      </w:r>
      <w:r>
        <w:rPr>
          <w:sz w:val="28"/>
          <w:szCs w:val="28"/>
        </w:rPr>
        <w:t>.</w:t>
      </w:r>
      <w:r w:rsidRPr="009F0EC9">
        <w:rPr>
          <w:sz w:val="28"/>
          <w:szCs w:val="28"/>
        </w:rPr>
        <w:t xml:space="preserve"> Балансы теплоносителя</w:t>
      </w:r>
    </w:p>
    <w:p w:rsidR="00BA4C0E" w:rsidRDefault="00BA4C0E" w:rsidP="0098050D">
      <w:pPr>
        <w:pStyle w:val="a4"/>
        <w:ind w:firstLine="709"/>
      </w:pP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Для  п</w:t>
      </w:r>
      <w:r>
        <w:rPr>
          <w:rFonts w:ascii="Times New Roman" w:hAnsi="Times New Roman"/>
          <w:sz w:val="24"/>
          <w:szCs w:val="24"/>
        </w:rPr>
        <w:t>риведения  воды к  требуемому качеству в системах</w:t>
      </w:r>
      <w:r w:rsidRPr="0098050D">
        <w:rPr>
          <w:rFonts w:ascii="Times New Roman" w:hAnsi="Times New Roman"/>
          <w:sz w:val="24"/>
          <w:szCs w:val="24"/>
        </w:rPr>
        <w:t xml:space="preserve"> теплоснабжения </w:t>
      </w:r>
      <w:r>
        <w:rPr>
          <w:rFonts w:ascii="Times New Roman" w:hAnsi="Times New Roman"/>
          <w:sz w:val="24"/>
          <w:szCs w:val="24"/>
        </w:rPr>
        <w:t>используются следующие методы:</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фильтрование воды с целью механического удаления взвешенных частиц;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термическая деаэрация воды в деаэраторах атмосферного или вакуумного типов с целью снижения кислорода и углекислого газа в воде до нормативного уровня;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умягчения воды </w:t>
      </w:r>
      <w:proofErr w:type="spellStart"/>
      <w:r w:rsidRPr="0098050D">
        <w:rPr>
          <w:rFonts w:ascii="Times New Roman" w:hAnsi="Times New Roman"/>
          <w:sz w:val="24"/>
          <w:szCs w:val="24"/>
        </w:rPr>
        <w:t>катионированием</w:t>
      </w:r>
      <w:proofErr w:type="spellEnd"/>
      <w:r w:rsidRPr="0098050D">
        <w:rPr>
          <w:rFonts w:ascii="Times New Roman" w:hAnsi="Times New Roman"/>
          <w:sz w:val="24"/>
          <w:szCs w:val="24"/>
        </w:rPr>
        <w:t xml:space="preserve">;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умягчение воды (связывание содержащихся в воде катионов жесткости – кальция и магния – в малорастворимые соединения, выделяемые затем осаждением);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стабилизационная обработка воды (повышение </w:t>
      </w:r>
      <w:proofErr w:type="spellStart"/>
      <w:r w:rsidRPr="0098050D">
        <w:rPr>
          <w:rFonts w:ascii="Times New Roman" w:hAnsi="Times New Roman"/>
          <w:i/>
          <w:sz w:val="24"/>
          <w:szCs w:val="24"/>
        </w:rPr>
        <w:t>pH</w:t>
      </w:r>
      <w:proofErr w:type="spellEnd"/>
      <w:r w:rsidRPr="0098050D">
        <w:rPr>
          <w:rFonts w:ascii="Times New Roman" w:hAnsi="Times New Roman"/>
          <w:sz w:val="24"/>
          <w:szCs w:val="24"/>
        </w:rPr>
        <w:t xml:space="preserve"> путем дозирования щелочи);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t xml:space="preserve">- ингибирование воды путем введения в нее различных композиционных растворов; </w:t>
      </w:r>
    </w:p>
    <w:p w:rsidR="00BA4C0E" w:rsidRPr="0098050D" w:rsidRDefault="00BA4C0E" w:rsidP="00382376">
      <w:pPr>
        <w:spacing w:after="0" w:line="360" w:lineRule="auto"/>
        <w:ind w:firstLine="709"/>
        <w:jc w:val="both"/>
        <w:rPr>
          <w:rFonts w:ascii="Times New Roman" w:hAnsi="Times New Roman"/>
          <w:sz w:val="24"/>
          <w:szCs w:val="24"/>
        </w:rPr>
      </w:pPr>
      <w:r w:rsidRPr="0098050D">
        <w:rPr>
          <w:rFonts w:ascii="Times New Roman" w:hAnsi="Times New Roman"/>
          <w:sz w:val="24"/>
          <w:szCs w:val="24"/>
        </w:rPr>
        <w:lastRenderedPageBreak/>
        <w:t xml:space="preserve">- обеззараживание воды (хлорирование, озонирование и др.).  </w:t>
      </w:r>
    </w:p>
    <w:p w:rsidR="00BA4C0E" w:rsidRDefault="00BA4C0E" w:rsidP="00382376">
      <w:pPr>
        <w:pStyle w:val="a4"/>
        <w:spacing w:line="360" w:lineRule="auto"/>
        <w:ind w:firstLine="709"/>
        <w:jc w:val="both"/>
      </w:pPr>
      <w:r>
        <w:t xml:space="preserve">Источником водоснабжения для ХВО служит </w:t>
      </w:r>
      <w:proofErr w:type="gramStart"/>
      <w:r>
        <w:t>насосная</w:t>
      </w:r>
      <w:proofErr w:type="gramEnd"/>
      <w:r>
        <w:t xml:space="preserve"> 2-го подъема водозаборных сооружений центральных очистных сооружений (ЦОС).  </w:t>
      </w:r>
    </w:p>
    <w:p w:rsidR="00BA4C0E" w:rsidRDefault="00BA4C0E" w:rsidP="00382376">
      <w:pPr>
        <w:pStyle w:val="a4"/>
        <w:spacing w:line="360" w:lineRule="auto"/>
        <w:ind w:firstLine="709"/>
        <w:jc w:val="both"/>
      </w:pPr>
      <w:r>
        <w:t xml:space="preserve">Водозаборные сооружения ЦОС предназначены для добычи подземных вод и состоят из трех централизованных водозаборов: </w:t>
      </w:r>
      <w:proofErr w:type="spellStart"/>
      <w:r>
        <w:t>Генинского</w:t>
      </w:r>
      <w:proofErr w:type="spellEnd"/>
      <w:r>
        <w:t xml:space="preserve">, </w:t>
      </w:r>
      <w:proofErr w:type="spellStart"/>
      <w:r>
        <w:t>Хомутовского</w:t>
      </w:r>
      <w:proofErr w:type="spellEnd"/>
      <w:r>
        <w:t xml:space="preserve"> и </w:t>
      </w:r>
      <w:proofErr w:type="spellStart"/>
      <w:r>
        <w:t>Лаховского</w:t>
      </w:r>
      <w:proofErr w:type="spellEnd"/>
      <w:r>
        <w:t xml:space="preserve">, которые насчитывают 24 артезианские скважины. </w:t>
      </w:r>
    </w:p>
    <w:p w:rsidR="00BA4C0E" w:rsidRDefault="00BA4C0E" w:rsidP="00382376">
      <w:pPr>
        <w:pStyle w:val="a4"/>
        <w:spacing w:line="360" w:lineRule="auto"/>
        <w:ind w:firstLine="709"/>
        <w:jc w:val="both"/>
      </w:pPr>
      <w:r>
        <w:t xml:space="preserve">Максимальная величина </w:t>
      </w:r>
      <w:proofErr w:type="spellStart"/>
      <w:r>
        <w:t>водоотбора</w:t>
      </w:r>
      <w:proofErr w:type="spellEnd"/>
      <w:r>
        <w:t xml:space="preserve"> со скважин не должна превышать эксплуатационных запасов подземных вод в количестве 23200 </w:t>
      </w:r>
      <w:r w:rsidRPr="008F3ACB">
        <w:rPr>
          <w:i/>
        </w:rPr>
        <w:t>м</w:t>
      </w:r>
      <w:r w:rsidRPr="008F3ACB">
        <w:rPr>
          <w:i/>
          <w:vertAlign w:val="superscript"/>
        </w:rPr>
        <w:t>3</w:t>
      </w:r>
      <w:r w:rsidRPr="008F3ACB">
        <w:rPr>
          <w:i/>
        </w:rPr>
        <w:t>/сутки</w:t>
      </w:r>
      <w:r>
        <w:t xml:space="preserve"> или 8468 </w:t>
      </w:r>
      <w:r w:rsidRPr="008F3ACB">
        <w:rPr>
          <w:i/>
        </w:rPr>
        <w:t>тыс. м</w:t>
      </w:r>
      <w:r w:rsidRPr="008F3ACB">
        <w:rPr>
          <w:i/>
          <w:vertAlign w:val="superscript"/>
        </w:rPr>
        <w:t>3</w:t>
      </w:r>
      <w:r w:rsidRPr="008F3ACB">
        <w:rPr>
          <w:i/>
        </w:rPr>
        <w:t>/год</w:t>
      </w:r>
      <w:r>
        <w:t xml:space="preserve"> (согласно лицензии № СМО 55922 ВЭ на право пользования недрами).</w:t>
      </w:r>
    </w:p>
    <w:p w:rsidR="00BA4C0E" w:rsidRPr="00AC04EB" w:rsidRDefault="00BA4C0E" w:rsidP="00382376">
      <w:pPr>
        <w:pStyle w:val="a4"/>
        <w:spacing w:line="360" w:lineRule="auto"/>
        <w:ind w:firstLine="709"/>
        <w:jc w:val="both"/>
      </w:pPr>
      <w:r>
        <w:t>Поднятая насосами 1-го подъема вода со скважин подается на станцию обезжелезивания ЦОС, где производится ее очистка (удаление железа). Далее производится обеззараживание (гипохлорит натрия, ультрафиолет) очищенной воды и подача ее в разводящую сеть при помощи насосов 2-го подъема.</w:t>
      </w:r>
    </w:p>
    <w:p w:rsidR="00BA4C0E" w:rsidRDefault="00BA4C0E" w:rsidP="00382376">
      <w:pPr>
        <w:pStyle w:val="a4"/>
        <w:spacing w:line="360" w:lineRule="auto"/>
        <w:ind w:firstLine="709"/>
        <w:jc w:val="both"/>
      </w:pPr>
      <w:r>
        <w:t xml:space="preserve">Вода, предназначенная для подпитки тепловых сетей, подвергается обработке на установке </w:t>
      </w:r>
      <w:proofErr w:type="spellStart"/>
      <w:r>
        <w:t>химводочистки</w:t>
      </w:r>
      <w:proofErr w:type="spellEnd"/>
      <w:r>
        <w:t xml:space="preserve"> п</w:t>
      </w:r>
      <w:r w:rsidR="00382376">
        <w:t>ускорезервной котельной (ПРК) и</w:t>
      </w:r>
      <w:r>
        <w:t xml:space="preserve"> </w:t>
      </w:r>
      <w:proofErr w:type="spellStart"/>
      <w:r>
        <w:t>деарационно-подпиточной</w:t>
      </w:r>
      <w:proofErr w:type="spellEnd"/>
      <w:r>
        <w:t xml:space="preserve"> установки (ДПУ-800).</w:t>
      </w:r>
    </w:p>
    <w:p w:rsidR="00BA4C0E" w:rsidRDefault="00BA4C0E" w:rsidP="00382376">
      <w:pPr>
        <w:pStyle w:val="a4"/>
        <w:spacing w:line="360" w:lineRule="auto"/>
        <w:ind w:firstLine="709"/>
        <w:jc w:val="both"/>
      </w:pPr>
      <w:r>
        <w:t>Для подпитки тепловых сетей с открытой системой теплоснабжения принята схема обработки сырой воды Н-</w:t>
      </w:r>
      <w:proofErr w:type="spellStart"/>
      <w:r>
        <w:t>катионированием</w:t>
      </w:r>
      <w:proofErr w:type="spellEnd"/>
      <w:r>
        <w:t xml:space="preserve"> с «голодной» регенерацией фильтров с установкой буферных фильтров, декарбонизацией и последующей деаэрацией ее в вакуумном деаэраторе.</w:t>
      </w:r>
    </w:p>
    <w:p w:rsidR="00BA4C0E" w:rsidRPr="00D74941" w:rsidRDefault="00BA4C0E" w:rsidP="00382376">
      <w:pPr>
        <w:pStyle w:val="a4"/>
        <w:spacing w:line="360" w:lineRule="auto"/>
        <w:ind w:firstLine="709"/>
        <w:jc w:val="both"/>
      </w:pPr>
      <w:r>
        <w:t xml:space="preserve">Общая производительность ХВО ПРК составляет 350 </w:t>
      </w:r>
      <w:r w:rsidRPr="008F3ACB">
        <w:rPr>
          <w:i/>
        </w:rPr>
        <w:t>т/час</w:t>
      </w:r>
      <w:r>
        <w:t xml:space="preserve">. Общая производительность ХВО ДПУ составляет 500 </w:t>
      </w:r>
      <w:r w:rsidRPr="008F3ACB">
        <w:rPr>
          <w:i/>
        </w:rPr>
        <w:t>м</w:t>
      </w:r>
      <w:r w:rsidRPr="008F3ACB">
        <w:rPr>
          <w:i/>
          <w:vertAlign w:val="superscript"/>
        </w:rPr>
        <w:t>3</w:t>
      </w:r>
      <w:r w:rsidRPr="008F3ACB">
        <w:rPr>
          <w:i/>
        </w:rPr>
        <w:t>/час</w:t>
      </w:r>
      <w:r>
        <w:t>.</w:t>
      </w:r>
    </w:p>
    <w:p w:rsidR="00BA4C0E" w:rsidRPr="0037579B" w:rsidRDefault="00BA4C0E" w:rsidP="00382376">
      <w:pPr>
        <w:pStyle w:val="a4"/>
        <w:spacing w:line="360" w:lineRule="auto"/>
        <w:ind w:firstLine="709"/>
        <w:jc w:val="both"/>
      </w:pPr>
      <w:r w:rsidRPr="00F305A8">
        <w:t>Расходы теплоносителя, а также расходы воды на подпитку по источнику тепла, снабжающего тепловой энергией потребителей   г. Десногорска приведены в нижеследующей таблице</w:t>
      </w:r>
      <w:r>
        <w:t xml:space="preserve"> № 22.</w:t>
      </w:r>
    </w:p>
    <w:p w:rsidR="00BA4C0E" w:rsidRDefault="00BA4C0E" w:rsidP="00382376">
      <w:pPr>
        <w:spacing w:after="0" w:line="360" w:lineRule="auto"/>
        <w:ind w:firstLine="709"/>
        <w:jc w:val="both"/>
        <w:rPr>
          <w:rFonts w:ascii="Times New Roman" w:hAnsi="Times New Roman"/>
          <w:sz w:val="24"/>
          <w:szCs w:val="24"/>
        </w:rPr>
      </w:pPr>
    </w:p>
    <w:p w:rsidR="00BA4C0E" w:rsidRDefault="00BA4C0E" w:rsidP="0098050D">
      <w:pPr>
        <w:spacing w:line="360" w:lineRule="auto"/>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382376" w:rsidRDefault="00382376" w:rsidP="0098050D">
      <w:pPr>
        <w:spacing w:line="360" w:lineRule="auto"/>
        <w:ind w:firstLine="709"/>
        <w:rPr>
          <w:rFonts w:ascii="Times New Roman" w:hAnsi="Times New Roman"/>
          <w:sz w:val="24"/>
          <w:szCs w:val="24"/>
        </w:rPr>
      </w:pPr>
    </w:p>
    <w:p w:rsidR="00BA4C0E" w:rsidRDefault="00BA4C0E" w:rsidP="0098050D">
      <w:pPr>
        <w:spacing w:line="360" w:lineRule="auto"/>
        <w:ind w:firstLine="709"/>
        <w:rPr>
          <w:rFonts w:ascii="Times New Roman" w:hAnsi="Times New Roman"/>
          <w:sz w:val="24"/>
          <w:szCs w:val="24"/>
        </w:rPr>
      </w:pPr>
    </w:p>
    <w:p w:rsidR="00BA4C0E" w:rsidRPr="0098050D" w:rsidRDefault="00BA4C0E" w:rsidP="00382376">
      <w:pPr>
        <w:spacing w:line="360" w:lineRule="auto"/>
        <w:rPr>
          <w:rFonts w:ascii="Times New Roman" w:hAnsi="Times New Roman"/>
          <w:sz w:val="24"/>
          <w:szCs w:val="24"/>
        </w:rPr>
      </w:pPr>
      <w:r>
        <w:rPr>
          <w:rFonts w:ascii="Times New Roman" w:hAnsi="Times New Roman"/>
          <w:sz w:val="24"/>
          <w:szCs w:val="24"/>
        </w:rPr>
        <w:lastRenderedPageBreak/>
        <w:t>Таблица № 18</w:t>
      </w:r>
      <w:r w:rsidRPr="0098050D">
        <w:rPr>
          <w:rFonts w:ascii="Times New Roman" w:hAnsi="Times New Roman"/>
          <w:sz w:val="24"/>
          <w:szCs w:val="24"/>
        </w:rPr>
        <w:t>– Баланс теплоносителя по источнику теплоты.</w:t>
      </w:r>
    </w:p>
    <w:tbl>
      <w:tblPr>
        <w:tblW w:w="9832"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7087"/>
        <w:gridCol w:w="1559"/>
      </w:tblGrid>
      <w:tr w:rsidR="00BA4C0E" w:rsidRPr="0098050D" w:rsidTr="00382376">
        <w:trPr>
          <w:trHeight w:val="639"/>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 xml:space="preserve">№ </w:t>
            </w:r>
            <w:proofErr w:type="gramStart"/>
            <w:r w:rsidRPr="0098050D">
              <w:rPr>
                <w:rFonts w:ascii="Times New Roman" w:hAnsi="Times New Roman"/>
                <w:sz w:val="24"/>
                <w:szCs w:val="24"/>
              </w:rPr>
              <w:t>п</w:t>
            </w:r>
            <w:proofErr w:type="gramEnd"/>
            <w:r w:rsidRPr="0098050D">
              <w:rPr>
                <w:rFonts w:ascii="Times New Roman" w:hAnsi="Times New Roman"/>
                <w:sz w:val="24"/>
                <w:szCs w:val="24"/>
              </w:rPr>
              <w:t>/п</w:t>
            </w:r>
          </w:p>
        </w:tc>
        <w:tc>
          <w:tcPr>
            <w:tcW w:w="7087" w:type="dxa"/>
            <w:vAlign w:val="center"/>
          </w:tcPr>
          <w:p w:rsidR="00BA4C0E" w:rsidRPr="0098050D" w:rsidRDefault="00BA4C0E" w:rsidP="00CC24F0">
            <w:pPr>
              <w:ind w:left="284" w:firstLine="567"/>
              <w:jc w:val="center"/>
              <w:rPr>
                <w:rFonts w:ascii="Times New Roman" w:hAnsi="Times New Roman"/>
                <w:sz w:val="24"/>
                <w:szCs w:val="24"/>
              </w:rPr>
            </w:pPr>
            <w:r w:rsidRPr="0098050D">
              <w:rPr>
                <w:rFonts w:ascii="Times New Roman" w:hAnsi="Times New Roman"/>
                <w:sz w:val="24"/>
                <w:szCs w:val="24"/>
              </w:rPr>
              <w:t>Наименование показателя</w:t>
            </w:r>
          </w:p>
        </w:tc>
        <w:tc>
          <w:tcPr>
            <w:tcW w:w="1559" w:type="dxa"/>
            <w:vAlign w:val="center"/>
          </w:tcPr>
          <w:p w:rsidR="00BA4C0E" w:rsidRPr="0098050D" w:rsidRDefault="00BA4C0E" w:rsidP="00CC24F0">
            <w:pPr>
              <w:ind w:left="284" w:hanging="250"/>
              <w:jc w:val="center"/>
              <w:rPr>
                <w:rFonts w:ascii="Times New Roman" w:hAnsi="Times New Roman"/>
                <w:sz w:val="24"/>
                <w:szCs w:val="24"/>
              </w:rPr>
            </w:pPr>
            <w:r w:rsidRPr="0098050D">
              <w:rPr>
                <w:rFonts w:ascii="Times New Roman" w:hAnsi="Times New Roman"/>
                <w:sz w:val="24"/>
                <w:szCs w:val="24"/>
              </w:rPr>
              <w:t>Значение</w:t>
            </w:r>
          </w:p>
        </w:tc>
      </w:tr>
      <w:tr w:rsidR="00BA4C0E" w:rsidRPr="0098050D" w:rsidTr="00382376">
        <w:trPr>
          <w:trHeight w:val="421"/>
          <w:jc w:val="center"/>
        </w:trPr>
        <w:tc>
          <w:tcPr>
            <w:tcW w:w="9832" w:type="dxa"/>
            <w:gridSpan w:val="3"/>
            <w:vAlign w:val="center"/>
          </w:tcPr>
          <w:p w:rsidR="00BA4C0E" w:rsidRPr="0098050D" w:rsidRDefault="00BA4C0E" w:rsidP="0040496F">
            <w:pPr>
              <w:ind w:firstLineChars="100" w:firstLine="240"/>
              <w:jc w:val="center"/>
              <w:rPr>
                <w:rFonts w:ascii="Times New Roman" w:hAnsi="Times New Roman"/>
                <w:sz w:val="24"/>
                <w:szCs w:val="24"/>
              </w:rPr>
            </w:pPr>
            <w:r>
              <w:rPr>
                <w:rFonts w:ascii="Times New Roman" w:hAnsi="Times New Roman"/>
                <w:sz w:val="24"/>
                <w:szCs w:val="24"/>
              </w:rPr>
              <w:t xml:space="preserve">ТФУ Филиала </w:t>
            </w:r>
            <w:r w:rsidRPr="0098050D">
              <w:rPr>
                <w:rFonts w:ascii="Times New Roman" w:hAnsi="Times New Roman"/>
                <w:sz w:val="24"/>
                <w:szCs w:val="24"/>
              </w:rPr>
              <w:t xml:space="preserve">АО «Концерн </w:t>
            </w:r>
            <w:r w:rsidR="007025AC" w:rsidRPr="0098050D">
              <w:rPr>
                <w:rFonts w:ascii="Times New Roman" w:hAnsi="Times New Roman"/>
                <w:sz w:val="24"/>
                <w:szCs w:val="24"/>
              </w:rPr>
              <w:t>Росэнерго</w:t>
            </w:r>
            <w:r w:rsidR="007025AC">
              <w:rPr>
                <w:rFonts w:ascii="Times New Roman" w:hAnsi="Times New Roman"/>
                <w:sz w:val="24"/>
                <w:szCs w:val="24"/>
              </w:rPr>
              <w:t>атом</w:t>
            </w:r>
            <w:r>
              <w:rPr>
                <w:rFonts w:ascii="Times New Roman" w:hAnsi="Times New Roman"/>
                <w:sz w:val="24"/>
                <w:szCs w:val="24"/>
              </w:rPr>
              <w:t xml:space="preserve">» «Смоленская атомная </w:t>
            </w:r>
            <w:r w:rsidRPr="0098050D">
              <w:rPr>
                <w:rFonts w:ascii="Times New Roman" w:hAnsi="Times New Roman"/>
                <w:sz w:val="24"/>
                <w:szCs w:val="24"/>
              </w:rPr>
              <w:t>станция»</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Максимальный расход  сетевой воды через сетевые подогреватели,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3742</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2</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Расход сетевой воды на собственные нужды станции,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1660</w:t>
            </w:r>
          </w:p>
        </w:tc>
      </w:tr>
      <w:tr w:rsidR="00BA4C0E" w:rsidRPr="0098050D" w:rsidTr="00382376">
        <w:trPr>
          <w:trHeight w:val="443"/>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3</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Максимальный расход сетевой воды на собственные нужды </w:t>
            </w:r>
            <w:proofErr w:type="spellStart"/>
            <w:proofErr w:type="gramStart"/>
            <w:r w:rsidRPr="0098050D">
              <w:rPr>
                <w:rFonts w:ascii="Times New Roman" w:hAnsi="Times New Roman"/>
                <w:sz w:val="24"/>
                <w:szCs w:val="24"/>
              </w:rPr>
              <w:t>пуско</w:t>
            </w:r>
            <w:proofErr w:type="spellEnd"/>
            <w:r w:rsidRPr="0098050D">
              <w:rPr>
                <w:rFonts w:ascii="Times New Roman" w:hAnsi="Times New Roman"/>
                <w:sz w:val="24"/>
                <w:szCs w:val="24"/>
              </w:rPr>
              <w:t>-резервной</w:t>
            </w:r>
            <w:proofErr w:type="gramEnd"/>
            <w:r w:rsidRPr="0098050D">
              <w:rPr>
                <w:rFonts w:ascii="Times New Roman" w:hAnsi="Times New Roman"/>
                <w:sz w:val="24"/>
                <w:szCs w:val="24"/>
              </w:rPr>
              <w:t xml:space="preserve"> котельной, </w:t>
            </w:r>
            <w:r w:rsidRPr="0098050D">
              <w:rPr>
                <w:rFonts w:ascii="Times New Roman" w:hAnsi="Times New Roman"/>
                <w:i/>
                <w:sz w:val="24"/>
                <w:szCs w:val="24"/>
              </w:rPr>
              <w:t>т/ч</w:t>
            </w:r>
          </w:p>
        </w:tc>
        <w:tc>
          <w:tcPr>
            <w:tcW w:w="1559"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1000</w:t>
            </w:r>
          </w:p>
        </w:tc>
      </w:tr>
      <w:tr w:rsidR="00BA4C0E" w:rsidRPr="0098050D" w:rsidTr="00382376">
        <w:trPr>
          <w:trHeight w:val="540"/>
          <w:jc w:val="center"/>
        </w:trPr>
        <w:tc>
          <w:tcPr>
            <w:tcW w:w="1186" w:type="dxa"/>
            <w:vAlign w:val="center"/>
          </w:tcPr>
          <w:p w:rsidR="00BA4C0E" w:rsidRPr="0098050D" w:rsidRDefault="00BA4C0E" w:rsidP="00CC24F0">
            <w:pPr>
              <w:jc w:val="center"/>
              <w:rPr>
                <w:rFonts w:ascii="Times New Roman" w:hAnsi="Times New Roman"/>
                <w:sz w:val="24"/>
                <w:szCs w:val="24"/>
              </w:rPr>
            </w:pPr>
            <w:r w:rsidRPr="0098050D">
              <w:rPr>
                <w:rFonts w:ascii="Times New Roman" w:hAnsi="Times New Roman"/>
                <w:sz w:val="24"/>
                <w:szCs w:val="24"/>
              </w:rPr>
              <w:t>4</w:t>
            </w:r>
          </w:p>
        </w:tc>
        <w:tc>
          <w:tcPr>
            <w:tcW w:w="7087" w:type="dxa"/>
            <w:vAlign w:val="center"/>
          </w:tcPr>
          <w:p w:rsidR="00BA4C0E" w:rsidRPr="0098050D" w:rsidRDefault="00BA4C0E" w:rsidP="00CC24F0">
            <w:pPr>
              <w:ind w:left="34"/>
              <w:rPr>
                <w:rFonts w:ascii="Times New Roman" w:hAnsi="Times New Roman"/>
                <w:sz w:val="24"/>
                <w:szCs w:val="24"/>
              </w:rPr>
            </w:pPr>
            <w:r w:rsidRPr="0098050D">
              <w:rPr>
                <w:rFonts w:ascii="Times New Roman" w:hAnsi="Times New Roman"/>
                <w:sz w:val="24"/>
                <w:szCs w:val="24"/>
              </w:rPr>
              <w:t xml:space="preserve">Среднечасовая  подпитка теплосети и </w:t>
            </w:r>
            <w:proofErr w:type="spellStart"/>
            <w:r w:rsidRPr="0098050D">
              <w:rPr>
                <w:rFonts w:ascii="Times New Roman" w:hAnsi="Times New Roman"/>
                <w:sz w:val="24"/>
                <w:szCs w:val="24"/>
              </w:rPr>
              <w:t>промконтура</w:t>
            </w:r>
            <w:proofErr w:type="spellEnd"/>
            <w:r w:rsidRPr="0098050D">
              <w:rPr>
                <w:rFonts w:ascii="Times New Roman" w:hAnsi="Times New Roman"/>
                <w:sz w:val="24"/>
                <w:szCs w:val="24"/>
              </w:rPr>
              <w:t xml:space="preserve"> холодильной станции кондиционирования, </w:t>
            </w:r>
            <w:r w:rsidRPr="0098050D">
              <w:rPr>
                <w:rFonts w:ascii="Times New Roman" w:hAnsi="Times New Roman"/>
                <w:i/>
                <w:sz w:val="24"/>
                <w:szCs w:val="24"/>
              </w:rPr>
              <w:t>т/ч</w:t>
            </w:r>
          </w:p>
        </w:tc>
        <w:tc>
          <w:tcPr>
            <w:tcW w:w="1559" w:type="dxa"/>
            <w:vAlign w:val="center"/>
          </w:tcPr>
          <w:tbl>
            <w:tblPr>
              <w:tblW w:w="1451" w:type="dxa"/>
              <w:tblLayout w:type="fixed"/>
              <w:tblLook w:val="00A0" w:firstRow="1" w:lastRow="0" w:firstColumn="1" w:lastColumn="0" w:noHBand="0" w:noVBand="0"/>
            </w:tblPr>
            <w:tblGrid>
              <w:gridCol w:w="1451"/>
            </w:tblGrid>
            <w:tr w:rsidR="00BA4C0E" w:rsidRPr="0098050D" w:rsidTr="00CC24F0">
              <w:trPr>
                <w:trHeight w:val="330"/>
              </w:trPr>
              <w:tc>
                <w:tcPr>
                  <w:tcW w:w="1451" w:type="dxa"/>
                  <w:tcBorders>
                    <w:top w:val="nil"/>
                    <w:left w:val="nil"/>
                    <w:bottom w:val="nil"/>
                    <w:right w:val="nil"/>
                  </w:tcBorders>
                  <w:noWrap/>
                  <w:vAlign w:val="bottom"/>
                </w:tcPr>
                <w:p w:rsidR="00BA4C0E" w:rsidRPr="0098050D" w:rsidRDefault="00BA4C0E" w:rsidP="00CC24F0">
                  <w:pPr>
                    <w:jc w:val="center"/>
                    <w:rPr>
                      <w:rFonts w:ascii="Times New Roman" w:hAnsi="Times New Roman"/>
                      <w:color w:val="000000"/>
                      <w:sz w:val="24"/>
                      <w:szCs w:val="24"/>
                    </w:rPr>
                  </w:pPr>
                  <w:r w:rsidRPr="0098050D">
                    <w:rPr>
                      <w:rFonts w:ascii="Times New Roman" w:hAnsi="Times New Roman"/>
                      <w:color w:val="000000"/>
                      <w:sz w:val="24"/>
                      <w:szCs w:val="24"/>
                    </w:rPr>
                    <w:t>380</w:t>
                  </w:r>
                </w:p>
              </w:tc>
            </w:tr>
          </w:tbl>
          <w:p w:rsidR="00BA4C0E" w:rsidRPr="0098050D" w:rsidRDefault="00BA4C0E" w:rsidP="00CC24F0">
            <w:pPr>
              <w:jc w:val="center"/>
              <w:rPr>
                <w:rFonts w:ascii="Times New Roman" w:hAnsi="Times New Roman"/>
                <w:sz w:val="24"/>
                <w:szCs w:val="24"/>
              </w:rPr>
            </w:pPr>
          </w:p>
        </w:tc>
      </w:tr>
    </w:tbl>
    <w:p w:rsidR="00BA4C0E" w:rsidRPr="0098050D"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98050D">
      <w:pPr>
        <w:pStyle w:val="a5"/>
        <w:rPr>
          <w:rFonts w:cs="Times New Roman"/>
          <w:sz w:val="28"/>
          <w:szCs w:val="28"/>
        </w:rPr>
      </w:pPr>
      <w:r w:rsidRPr="009F0EC9">
        <w:rPr>
          <w:rFonts w:cs="Times New Roman"/>
          <w:sz w:val="28"/>
          <w:szCs w:val="28"/>
        </w:rPr>
        <w:t>1.8</w:t>
      </w:r>
      <w:r>
        <w:rPr>
          <w:rFonts w:cs="Times New Roman"/>
          <w:sz w:val="28"/>
          <w:szCs w:val="28"/>
        </w:rPr>
        <w:t>.</w:t>
      </w:r>
      <w:r w:rsidRPr="009F0EC9">
        <w:rPr>
          <w:rFonts w:cs="Times New Roman"/>
          <w:sz w:val="28"/>
          <w:szCs w:val="28"/>
        </w:rPr>
        <w:t xml:space="preserve"> Топливные балансы источников тепловой энергии</w:t>
      </w:r>
      <w:r w:rsidRPr="009F0EC9">
        <w:rPr>
          <w:rFonts w:cs="Times New Roman"/>
          <w:sz w:val="28"/>
          <w:szCs w:val="28"/>
        </w:rPr>
        <w:br/>
        <w:t xml:space="preserve"> и система обеспечения топливом</w:t>
      </w:r>
    </w:p>
    <w:p w:rsidR="00BA4C0E" w:rsidRPr="0098050D" w:rsidRDefault="00BA4C0E" w:rsidP="0098050D">
      <w:pPr>
        <w:pStyle w:val="a4"/>
        <w:ind w:firstLine="709"/>
      </w:pP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 xml:space="preserve">Смоленская АЭС – градообразующее, ведущее предприятие области, крупнейшее в топливно-энергетическом балансе региона. Ежегодно станция выдает в среднем 20 </w:t>
      </w:r>
      <w:proofErr w:type="gramStart"/>
      <w:r w:rsidRPr="0098050D">
        <w:rPr>
          <w:rFonts w:ascii="Times New Roman" w:hAnsi="Times New Roman"/>
          <w:i/>
          <w:sz w:val="24"/>
          <w:szCs w:val="24"/>
        </w:rPr>
        <w:t>млрд</w:t>
      </w:r>
      <w:proofErr w:type="gramEnd"/>
      <w:r w:rsidRPr="0098050D">
        <w:rPr>
          <w:rFonts w:ascii="Times New Roman" w:hAnsi="Times New Roman"/>
          <w:i/>
          <w:sz w:val="24"/>
          <w:szCs w:val="24"/>
        </w:rPr>
        <w:t xml:space="preserve"> </w:t>
      </w:r>
      <w:proofErr w:type="spellStart"/>
      <w:r w:rsidRPr="0098050D">
        <w:rPr>
          <w:rFonts w:ascii="Times New Roman" w:hAnsi="Times New Roman"/>
          <w:i/>
          <w:sz w:val="24"/>
          <w:szCs w:val="24"/>
        </w:rPr>
        <w:t>кВт∙ч</w:t>
      </w:r>
      <w:proofErr w:type="spellEnd"/>
      <w:r w:rsidRPr="0098050D">
        <w:rPr>
          <w:rFonts w:ascii="Times New Roman" w:hAnsi="Times New Roman"/>
          <w:sz w:val="24"/>
          <w:szCs w:val="24"/>
        </w:rPr>
        <w:t xml:space="preserve"> электроэнергии, что составляет более 80 % от общего количества вырабатываемой </w:t>
      </w:r>
      <w:proofErr w:type="spellStart"/>
      <w:r w:rsidRPr="0098050D">
        <w:rPr>
          <w:rFonts w:ascii="Times New Roman" w:hAnsi="Times New Roman"/>
          <w:sz w:val="24"/>
          <w:szCs w:val="24"/>
        </w:rPr>
        <w:t>энергопредприятиями</w:t>
      </w:r>
      <w:proofErr w:type="spellEnd"/>
      <w:r w:rsidRPr="0098050D">
        <w:rPr>
          <w:rFonts w:ascii="Times New Roman" w:hAnsi="Times New Roman"/>
          <w:sz w:val="24"/>
          <w:szCs w:val="24"/>
        </w:rPr>
        <w:t xml:space="preserve"> Смоленщины.</w:t>
      </w:r>
    </w:p>
    <w:p w:rsidR="00BA4C0E" w:rsidRPr="0098050D" w:rsidRDefault="00BA4C0E" w:rsidP="0098050D">
      <w:pPr>
        <w:spacing w:line="360" w:lineRule="auto"/>
        <w:ind w:firstLine="709"/>
        <w:jc w:val="both"/>
        <w:rPr>
          <w:rFonts w:ascii="Times New Roman" w:hAnsi="Times New Roman"/>
          <w:sz w:val="24"/>
          <w:szCs w:val="24"/>
        </w:rPr>
      </w:pPr>
      <w:r w:rsidRPr="0098050D">
        <w:rPr>
          <w:rFonts w:ascii="Times New Roman" w:hAnsi="Times New Roman"/>
          <w:sz w:val="24"/>
          <w:szCs w:val="24"/>
        </w:rPr>
        <w:t>На Смоленской АЭС эксплуатируются три энергоблока с реакторами РБМК-1000. Первая очередь относится ко второму поколению АЭС с реакторами РБМК-1000, вторая очередь – к третьему.</w:t>
      </w:r>
    </w:p>
    <w:p w:rsidR="00BA4C0E" w:rsidRPr="0098050D" w:rsidRDefault="00BA4C0E" w:rsidP="00382376">
      <w:pPr>
        <w:spacing w:line="360" w:lineRule="auto"/>
        <w:jc w:val="both"/>
        <w:rPr>
          <w:rFonts w:ascii="Times New Roman" w:hAnsi="Times New Roman"/>
          <w:sz w:val="24"/>
          <w:szCs w:val="24"/>
        </w:rPr>
      </w:pPr>
      <w:r>
        <w:rPr>
          <w:rFonts w:ascii="Times New Roman" w:hAnsi="Times New Roman"/>
          <w:sz w:val="24"/>
          <w:szCs w:val="24"/>
        </w:rPr>
        <w:t>Таблица № 19</w:t>
      </w:r>
      <w:r w:rsidRPr="0098050D">
        <w:rPr>
          <w:rFonts w:ascii="Times New Roman" w:hAnsi="Times New Roman"/>
          <w:sz w:val="24"/>
          <w:szCs w:val="24"/>
        </w:rPr>
        <w:t>– Техническая характеристика энергоблоков.</w:t>
      </w:r>
    </w:p>
    <w:tbl>
      <w:tblPr>
        <w:tblpPr w:leftFromText="181" w:rightFromText="181" w:vertAnchor="text" w:tblpY="1"/>
        <w:tblW w:w="9813"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2454"/>
        <w:gridCol w:w="2453"/>
        <w:gridCol w:w="2453"/>
        <w:gridCol w:w="2453"/>
      </w:tblGrid>
      <w:tr w:rsidR="00BA4C0E" w:rsidRPr="0098050D" w:rsidTr="00ED4A05">
        <w:trPr>
          <w:trHeight w:val="716"/>
        </w:trPr>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caps/>
                <w:sz w:val="24"/>
                <w:szCs w:val="24"/>
              </w:rPr>
              <w:t>Н</w:t>
            </w:r>
            <w:r w:rsidRPr="0098050D">
              <w:rPr>
                <w:rFonts w:ascii="Times New Roman" w:hAnsi="Times New Roman"/>
                <w:sz w:val="24"/>
                <w:szCs w:val="24"/>
              </w:rPr>
              <w:t>омер энергоблока</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Тип реактора</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 xml:space="preserve">Установленная мощность, </w:t>
            </w:r>
            <w:r w:rsidRPr="0098050D">
              <w:rPr>
                <w:rFonts w:ascii="Times New Roman" w:hAnsi="Times New Roman"/>
                <w:i/>
                <w:sz w:val="24"/>
                <w:szCs w:val="24"/>
              </w:rPr>
              <w:t>МВт</w:t>
            </w:r>
          </w:p>
        </w:tc>
        <w:tc>
          <w:tcPr>
            <w:tcW w:w="0" w:type="dxa"/>
            <w:tcMar>
              <w:top w:w="173" w:type="dxa"/>
              <w:left w:w="173" w:type="dxa"/>
              <w:bottom w:w="173" w:type="dxa"/>
              <w:right w:w="173" w:type="dxa"/>
            </w:tcMar>
          </w:tcPr>
          <w:p w:rsidR="00BA4C0E" w:rsidRPr="0098050D" w:rsidRDefault="00BA4C0E" w:rsidP="00CC24F0">
            <w:pPr>
              <w:jc w:val="center"/>
              <w:rPr>
                <w:rFonts w:ascii="Times New Roman" w:hAnsi="Times New Roman"/>
                <w:caps/>
                <w:sz w:val="24"/>
                <w:szCs w:val="24"/>
              </w:rPr>
            </w:pPr>
            <w:r w:rsidRPr="0098050D">
              <w:rPr>
                <w:rFonts w:ascii="Times New Roman" w:hAnsi="Times New Roman"/>
                <w:sz w:val="24"/>
                <w:szCs w:val="24"/>
              </w:rPr>
              <w:t>Дата пуска</w:t>
            </w:r>
          </w:p>
        </w:tc>
      </w:tr>
      <w:tr w:rsidR="00BA4C0E" w:rsidRPr="0098050D" w:rsidTr="00ED4A05">
        <w:trPr>
          <w:trHeight w:val="419"/>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09.12.1982</w:t>
            </w:r>
          </w:p>
        </w:tc>
      </w:tr>
      <w:tr w:rsidR="00BA4C0E" w:rsidRPr="0098050D" w:rsidTr="00CC24F0">
        <w:trPr>
          <w:trHeight w:val="20"/>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2</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31.05.1985</w:t>
            </w:r>
          </w:p>
        </w:tc>
      </w:tr>
      <w:tr w:rsidR="00BA4C0E" w:rsidRPr="0098050D" w:rsidTr="00CC24F0">
        <w:trPr>
          <w:trHeight w:val="198"/>
        </w:trPr>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3</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РБМК-1000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1000</w:t>
            </w:r>
          </w:p>
        </w:tc>
        <w:tc>
          <w:tcPr>
            <w:tcW w:w="0" w:type="dxa"/>
            <w:tcMar>
              <w:top w:w="173" w:type="dxa"/>
              <w:left w:w="173" w:type="dxa"/>
              <w:bottom w:w="173" w:type="dxa"/>
              <w:right w:w="173" w:type="dxa"/>
            </w:tcMar>
          </w:tcPr>
          <w:p w:rsidR="00BA4C0E" w:rsidRPr="0098050D" w:rsidRDefault="00BA4C0E" w:rsidP="00CC24F0">
            <w:pPr>
              <w:contextualSpacing/>
              <w:jc w:val="center"/>
              <w:rPr>
                <w:rFonts w:ascii="Times New Roman" w:hAnsi="Times New Roman"/>
                <w:sz w:val="24"/>
                <w:szCs w:val="24"/>
              </w:rPr>
            </w:pPr>
            <w:r w:rsidRPr="0098050D">
              <w:rPr>
                <w:rFonts w:ascii="Times New Roman" w:hAnsi="Times New Roman"/>
                <w:sz w:val="24"/>
                <w:szCs w:val="24"/>
              </w:rPr>
              <w:t>17.01.1990</w:t>
            </w:r>
          </w:p>
        </w:tc>
      </w:tr>
      <w:tr w:rsidR="00BA4C0E" w:rsidRPr="0098050D" w:rsidTr="00CC24F0">
        <w:trPr>
          <w:trHeight w:val="20"/>
        </w:trPr>
        <w:tc>
          <w:tcPr>
            <w:tcW w:w="0" w:type="dxa"/>
            <w:gridSpan w:val="4"/>
            <w:tcMar>
              <w:top w:w="173" w:type="dxa"/>
              <w:left w:w="173" w:type="dxa"/>
              <w:bottom w:w="173" w:type="dxa"/>
              <w:right w:w="173" w:type="dxa"/>
            </w:tcMar>
          </w:tcPr>
          <w:p w:rsidR="00BA4C0E" w:rsidRPr="0098050D" w:rsidRDefault="00BA4C0E" w:rsidP="00CC24F0">
            <w:pPr>
              <w:ind w:firstLine="552"/>
              <w:contextualSpacing/>
              <w:jc w:val="center"/>
              <w:rPr>
                <w:rFonts w:ascii="Times New Roman" w:hAnsi="Times New Roman"/>
                <w:sz w:val="24"/>
                <w:szCs w:val="24"/>
              </w:rPr>
            </w:pPr>
            <w:r w:rsidRPr="0098050D">
              <w:rPr>
                <w:rFonts w:ascii="Times New Roman" w:hAnsi="Times New Roman"/>
                <w:sz w:val="24"/>
                <w:szCs w:val="24"/>
              </w:rPr>
              <w:t xml:space="preserve">Суммарная установленная мощность 3000 </w:t>
            </w:r>
            <w:r w:rsidRPr="0098050D">
              <w:rPr>
                <w:rFonts w:ascii="Times New Roman" w:hAnsi="Times New Roman"/>
                <w:i/>
                <w:sz w:val="24"/>
                <w:szCs w:val="24"/>
              </w:rPr>
              <w:t>МВт</w:t>
            </w:r>
          </w:p>
        </w:tc>
      </w:tr>
    </w:tbl>
    <w:p w:rsidR="00BA4C0E" w:rsidRPr="0098050D" w:rsidRDefault="00BA4C0E" w:rsidP="0098050D">
      <w:pPr>
        <w:pStyle w:val="a5"/>
        <w:keepLines/>
        <w:spacing w:line="360" w:lineRule="auto"/>
        <w:ind w:firstLine="567"/>
        <w:contextualSpacing/>
        <w:jc w:val="both"/>
        <w:rPr>
          <w:rFonts w:cs="Times New Roman"/>
          <w:b w:val="0"/>
        </w:rPr>
      </w:pPr>
    </w:p>
    <w:p w:rsidR="00BA4C0E" w:rsidRDefault="00BA4C0E" w:rsidP="00382376">
      <w:pPr>
        <w:pStyle w:val="a5"/>
        <w:keepLines/>
        <w:spacing w:line="360" w:lineRule="auto"/>
        <w:ind w:firstLine="709"/>
        <w:contextualSpacing/>
        <w:jc w:val="both"/>
        <w:rPr>
          <w:b w:val="0"/>
        </w:rPr>
      </w:pPr>
      <w:r>
        <w:rPr>
          <w:b w:val="0"/>
        </w:rPr>
        <w:t>То</w:t>
      </w:r>
      <w:r w:rsidRPr="00635180">
        <w:rPr>
          <w:b w:val="0"/>
        </w:rPr>
        <w:t xml:space="preserve">пливом для </w:t>
      </w:r>
      <w:proofErr w:type="spellStart"/>
      <w:r w:rsidRPr="00635180">
        <w:rPr>
          <w:b w:val="0"/>
        </w:rPr>
        <w:t>пуско</w:t>
      </w:r>
      <w:proofErr w:type="spellEnd"/>
      <w:r w:rsidRPr="00635180">
        <w:rPr>
          <w:b w:val="0"/>
        </w:rPr>
        <w:t xml:space="preserve">-резервной котельной </w:t>
      </w:r>
      <w:r>
        <w:rPr>
          <w:b w:val="0"/>
        </w:rPr>
        <w:t>(</w:t>
      </w:r>
      <w:r w:rsidRPr="00635180">
        <w:rPr>
          <w:b w:val="0"/>
        </w:rPr>
        <w:t>ПРК</w:t>
      </w:r>
      <w:proofErr w:type="gramStart"/>
      <w:r>
        <w:rPr>
          <w:b w:val="0"/>
        </w:rPr>
        <w:t>)я</w:t>
      </w:r>
      <w:proofErr w:type="gramEnd"/>
      <w:r>
        <w:rPr>
          <w:b w:val="0"/>
        </w:rPr>
        <w:t>вляется  мазут марки М-100.</w:t>
      </w:r>
    </w:p>
    <w:p w:rsidR="00BA4C0E" w:rsidRDefault="00BA4C0E" w:rsidP="00382376">
      <w:pPr>
        <w:pStyle w:val="a5"/>
        <w:spacing w:line="360" w:lineRule="auto"/>
        <w:ind w:firstLine="709"/>
        <w:jc w:val="both"/>
        <w:rPr>
          <w:b w:val="0"/>
        </w:rPr>
      </w:pPr>
      <w:r>
        <w:rPr>
          <w:b w:val="0"/>
        </w:rPr>
        <w:t>В котельной установлены  котлы ПТВМ-30 и КВГМ-50М, которые  включаются в аварийном режиме или при неработающих энергоблоках.</w:t>
      </w:r>
    </w:p>
    <w:p w:rsidR="00BA4C0E" w:rsidRDefault="00BA4C0E" w:rsidP="00382376">
      <w:pPr>
        <w:pStyle w:val="a5"/>
        <w:spacing w:line="360" w:lineRule="auto"/>
        <w:ind w:firstLine="709"/>
        <w:jc w:val="both"/>
        <w:rPr>
          <w:b w:val="0"/>
          <w:color w:val="000000"/>
        </w:rPr>
      </w:pPr>
      <w:r w:rsidRPr="00AC04EB">
        <w:rPr>
          <w:b w:val="0"/>
          <w:color w:val="000000"/>
        </w:rPr>
        <w:t xml:space="preserve">Котлы серии </w:t>
      </w:r>
      <w:r>
        <w:rPr>
          <w:b w:val="0"/>
          <w:color w:val="000000"/>
        </w:rPr>
        <w:t>«</w:t>
      </w:r>
      <w:r w:rsidRPr="00AC04EB">
        <w:rPr>
          <w:b w:val="0"/>
          <w:color w:val="000000"/>
        </w:rPr>
        <w:t>ПТВМ</w:t>
      </w:r>
      <w:r>
        <w:rPr>
          <w:b w:val="0"/>
          <w:color w:val="000000"/>
        </w:rPr>
        <w:t>»</w:t>
      </w:r>
      <w:r w:rsidRPr="00AC04EB">
        <w:rPr>
          <w:b w:val="0"/>
          <w:color w:val="000000"/>
        </w:rPr>
        <w:t xml:space="preserve"> предназначены для получения горячей воды с температурой до 150</w:t>
      </w:r>
      <w:proofErr w:type="gramStart"/>
      <w:r w:rsidRPr="00AC04EB">
        <w:rPr>
          <w:b w:val="0"/>
          <w:color w:val="000000"/>
        </w:rPr>
        <w:t xml:space="preserve"> °С</w:t>
      </w:r>
      <w:proofErr w:type="gramEnd"/>
      <w:r w:rsidRPr="00AC04EB">
        <w:rPr>
          <w:b w:val="0"/>
          <w:color w:val="000000"/>
        </w:rPr>
        <w:t xml:space="preserve"> в отдельно стоящих котельных</w:t>
      </w:r>
      <w:r>
        <w:rPr>
          <w:b w:val="0"/>
          <w:color w:val="000000"/>
        </w:rPr>
        <w:t>,</w:t>
      </w:r>
      <w:r w:rsidRPr="00AC04EB">
        <w:rPr>
          <w:b w:val="0"/>
          <w:color w:val="000000"/>
        </w:rPr>
        <w:t xml:space="preserve"> для использования в системах отопления, вентиляции и горячего водоснабжения объектов промышленного и бытового назначений</w:t>
      </w:r>
      <w:r>
        <w:rPr>
          <w:b w:val="0"/>
          <w:color w:val="000000"/>
        </w:rPr>
        <w:t>. К</w:t>
      </w:r>
      <w:r w:rsidRPr="002B1465">
        <w:rPr>
          <w:b w:val="0"/>
          <w:color w:val="000000"/>
        </w:rPr>
        <w:t xml:space="preserve">отлы </w:t>
      </w:r>
      <w:r>
        <w:rPr>
          <w:b w:val="0"/>
          <w:color w:val="000000"/>
        </w:rPr>
        <w:t>«</w:t>
      </w:r>
      <w:r w:rsidRPr="002B1465">
        <w:rPr>
          <w:b w:val="0"/>
          <w:color w:val="000000"/>
        </w:rPr>
        <w:t>ПТВМ</w:t>
      </w:r>
      <w:r>
        <w:rPr>
          <w:b w:val="0"/>
          <w:color w:val="000000"/>
        </w:rPr>
        <w:t xml:space="preserve">» </w:t>
      </w:r>
      <w:r w:rsidRPr="002B1465">
        <w:rPr>
          <w:b w:val="0"/>
          <w:color w:val="000000"/>
        </w:rPr>
        <w:t>имеют башенную компоновку и выполнены в виде прямоугольной шахты, в нижней части которой находится полностью экранированная камерная топка</w:t>
      </w:r>
      <w:r>
        <w:rPr>
          <w:b w:val="0"/>
          <w:color w:val="000000"/>
        </w:rPr>
        <w:t>.</w:t>
      </w:r>
    </w:p>
    <w:p w:rsidR="00BA4C0E" w:rsidRDefault="00BA4C0E" w:rsidP="00382376">
      <w:pPr>
        <w:pStyle w:val="a5"/>
        <w:spacing w:line="360" w:lineRule="auto"/>
        <w:ind w:firstLine="709"/>
        <w:jc w:val="both"/>
        <w:rPr>
          <w:b w:val="0"/>
          <w:color w:val="000000"/>
        </w:rPr>
      </w:pPr>
      <w:r w:rsidRPr="002B1465">
        <w:rPr>
          <w:b w:val="0"/>
          <w:color w:val="000000"/>
        </w:rPr>
        <w:t xml:space="preserve">Котлы </w:t>
      </w:r>
      <w:r>
        <w:rPr>
          <w:b w:val="0"/>
          <w:color w:val="000000"/>
        </w:rPr>
        <w:t>«КВГМ»</w:t>
      </w:r>
      <w:r w:rsidRPr="002B1465">
        <w:rPr>
          <w:b w:val="0"/>
          <w:color w:val="000000"/>
        </w:rPr>
        <w:t xml:space="preserve"> предназначены для отопления и горячего водоснабжения производственных, общественных и жилых зданий. Работают </w:t>
      </w:r>
      <w:r>
        <w:rPr>
          <w:b w:val="0"/>
          <w:color w:val="000000"/>
        </w:rPr>
        <w:t xml:space="preserve">на </w:t>
      </w:r>
      <w:r w:rsidRPr="002B1465">
        <w:rPr>
          <w:b w:val="0"/>
          <w:color w:val="000000"/>
        </w:rPr>
        <w:t xml:space="preserve">жидком  топливе. </w:t>
      </w:r>
    </w:p>
    <w:p w:rsidR="00BA4C0E" w:rsidRDefault="00BA4C0E" w:rsidP="00382376">
      <w:pPr>
        <w:pStyle w:val="a5"/>
        <w:spacing w:line="360" w:lineRule="auto"/>
        <w:ind w:firstLine="709"/>
        <w:jc w:val="both"/>
        <w:rPr>
          <w:b w:val="0"/>
          <w:color w:val="000000"/>
        </w:rPr>
      </w:pPr>
      <w:r w:rsidRPr="002B1465">
        <w:rPr>
          <w:b w:val="0"/>
          <w:color w:val="000000"/>
        </w:rPr>
        <w:t xml:space="preserve">Водогрейные котлы серии </w:t>
      </w:r>
      <w:r>
        <w:rPr>
          <w:b w:val="0"/>
          <w:color w:val="000000"/>
        </w:rPr>
        <w:t>«</w:t>
      </w:r>
      <w:r w:rsidRPr="002B1465">
        <w:rPr>
          <w:b w:val="0"/>
          <w:color w:val="000000"/>
        </w:rPr>
        <w:t>КВГМ</w:t>
      </w:r>
      <w:r>
        <w:rPr>
          <w:b w:val="0"/>
          <w:color w:val="000000"/>
        </w:rPr>
        <w:t>»</w:t>
      </w:r>
      <w:r w:rsidRPr="002B1465">
        <w:rPr>
          <w:b w:val="0"/>
          <w:color w:val="000000"/>
        </w:rPr>
        <w:t xml:space="preserve"> предназначены для получения горячей воды давлением 0,6 (6,0) </w:t>
      </w:r>
      <w:r w:rsidRPr="0021038A">
        <w:rPr>
          <w:b w:val="0"/>
          <w:i/>
          <w:color w:val="000000"/>
        </w:rPr>
        <w:t>МПа</w:t>
      </w:r>
      <w:r w:rsidRPr="002B1465">
        <w:rPr>
          <w:b w:val="0"/>
          <w:color w:val="000000"/>
        </w:rPr>
        <w:t xml:space="preserve"> (</w:t>
      </w:r>
      <w:r w:rsidRPr="0021038A">
        <w:rPr>
          <w:b w:val="0"/>
          <w:i/>
          <w:color w:val="000000"/>
        </w:rPr>
        <w:t>кгс/см</w:t>
      </w:r>
      <w:proofErr w:type="gramStart"/>
      <w:r w:rsidRPr="0021038A">
        <w:rPr>
          <w:b w:val="0"/>
          <w:i/>
          <w:color w:val="000000"/>
          <w:vertAlign w:val="superscript"/>
        </w:rPr>
        <w:t>2</w:t>
      </w:r>
      <w:proofErr w:type="gramEnd"/>
      <w:r w:rsidRPr="002B1465">
        <w:rPr>
          <w:b w:val="0"/>
          <w:color w:val="000000"/>
        </w:rPr>
        <w:t>) и номинальной температурой 95-115 °С.</w:t>
      </w:r>
    </w:p>
    <w:p w:rsidR="00BA4C0E" w:rsidRPr="00ED4A05" w:rsidRDefault="00BA4C0E" w:rsidP="00382376">
      <w:pPr>
        <w:pStyle w:val="a5"/>
        <w:spacing w:line="360" w:lineRule="auto"/>
        <w:ind w:firstLine="709"/>
        <w:jc w:val="left"/>
        <w:rPr>
          <w:b w:val="0"/>
        </w:rPr>
      </w:pPr>
      <w:r w:rsidRPr="00ED4A05">
        <w:rPr>
          <w:b w:val="0"/>
        </w:rPr>
        <w:t>Тип котло</w:t>
      </w:r>
      <w:proofErr w:type="gramStart"/>
      <w:r w:rsidRPr="00ED4A05">
        <w:rPr>
          <w:b w:val="0"/>
        </w:rPr>
        <w:t>в-</w:t>
      </w:r>
      <w:proofErr w:type="gramEnd"/>
      <w:r w:rsidRPr="00ED4A05">
        <w:rPr>
          <w:b w:val="0"/>
        </w:rPr>
        <w:t xml:space="preserve"> водотрубный, горизонтальный с принудительной циркуляцией</w:t>
      </w:r>
    </w:p>
    <w:p w:rsidR="00BA4C0E" w:rsidRDefault="00BA4C0E" w:rsidP="00ED4A05">
      <w:pPr>
        <w:pStyle w:val="a5"/>
        <w:spacing w:line="360" w:lineRule="auto"/>
        <w:ind w:firstLine="567"/>
        <w:jc w:val="both"/>
        <w:rPr>
          <w:b w:val="0"/>
        </w:rPr>
      </w:pPr>
    </w:p>
    <w:p w:rsidR="00BA4C0E" w:rsidRPr="00FA3202" w:rsidRDefault="00BA4C0E" w:rsidP="00382376">
      <w:pPr>
        <w:pStyle w:val="a5"/>
        <w:spacing w:line="360" w:lineRule="auto"/>
        <w:jc w:val="both"/>
        <w:rPr>
          <w:b w:val="0"/>
        </w:rPr>
      </w:pPr>
      <w:r>
        <w:rPr>
          <w:b w:val="0"/>
        </w:rPr>
        <w:t>Таблица № 20</w:t>
      </w:r>
      <w:r w:rsidRPr="00FA3202">
        <w:rPr>
          <w:b w:val="0"/>
        </w:rPr>
        <w:t xml:space="preserve"> – Техническая характеристика котлов ПРК</w:t>
      </w:r>
      <w:r>
        <w:rPr>
          <w:b w:val="0"/>
        </w:rPr>
        <w:t>.</w:t>
      </w:r>
    </w:p>
    <w:tbl>
      <w:tblPr>
        <w:tblpPr w:leftFromText="181" w:rightFromText="181" w:vertAnchor="text" w:horzAnchor="margin" w:tblpY="1"/>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1134"/>
        <w:gridCol w:w="2057"/>
        <w:gridCol w:w="2057"/>
      </w:tblGrid>
      <w:tr w:rsidR="00BA4C0E" w:rsidTr="00CC24F0">
        <w:tc>
          <w:tcPr>
            <w:tcW w:w="817" w:type="dxa"/>
            <w:vMerge w:val="restart"/>
            <w:vAlign w:val="center"/>
          </w:tcPr>
          <w:p w:rsidR="00BA4C0E" w:rsidRPr="00D31ADD" w:rsidRDefault="00BA4C0E" w:rsidP="00CC24F0">
            <w:pPr>
              <w:pStyle w:val="a5"/>
              <w:spacing w:line="360" w:lineRule="auto"/>
              <w:rPr>
                <w:b w:val="0"/>
              </w:rPr>
            </w:pPr>
            <w:r w:rsidRPr="00D31ADD">
              <w:rPr>
                <w:b w:val="0"/>
              </w:rPr>
              <w:t xml:space="preserve">№ </w:t>
            </w:r>
            <w:proofErr w:type="gramStart"/>
            <w:r w:rsidRPr="00D31ADD">
              <w:rPr>
                <w:b w:val="0"/>
              </w:rPr>
              <w:t>п</w:t>
            </w:r>
            <w:proofErr w:type="gramEnd"/>
            <w:r w:rsidR="007025AC">
              <w:rPr>
                <w:b w:val="0"/>
              </w:rPr>
              <w:t>/</w:t>
            </w:r>
            <w:r w:rsidRPr="00D31ADD">
              <w:rPr>
                <w:b w:val="0"/>
              </w:rPr>
              <w:t>п</w:t>
            </w:r>
          </w:p>
        </w:tc>
        <w:tc>
          <w:tcPr>
            <w:tcW w:w="4111" w:type="dxa"/>
            <w:vMerge w:val="restart"/>
            <w:vAlign w:val="center"/>
          </w:tcPr>
          <w:p w:rsidR="00BA4C0E" w:rsidRPr="00D31ADD" w:rsidRDefault="00BA4C0E" w:rsidP="00CC24F0">
            <w:pPr>
              <w:pStyle w:val="a5"/>
              <w:spacing w:line="360" w:lineRule="auto"/>
              <w:rPr>
                <w:b w:val="0"/>
              </w:rPr>
            </w:pPr>
            <w:r w:rsidRPr="00D31ADD">
              <w:rPr>
                <w:b w:val="0"/>
              </w:rPr>
              <w:t>Наименование</w:t>
            </w:r>
          </w:p>
        </w:tc>
        <w:tc>
          <w:tcPr>
            <w:tcW w:w="1134" w:type="dxa"/>
            <w:vMerge w:val="restart"/>
            <w:vAlign w:val="center"/>
          </w:tcPr>
          <w:p w:rsidR="00BA4C0E" w:rsidRPr="00D31ADD" w:rsidRDefault="00BA4C0E" w:rsidP="00CC24F0">
            <w:pPr>
              <w:pStyle w:val="a5"/>
              <w:spacing w:line="360" w:lineRule="auto"/>
              <w:rPr>
                <w:b w:val="0"/>
              </w:rPr>
            </w:pPr>
            <w:r w:rsidRPr="00D31ADD">
              <w:rPr>
                <w:b w:val="0"/>
              </w:rPr>
              <w:t>Ед.</w:t>
            </w:r>
            <w:r w:rsidR="007025AC">
              <w:rPr>
                <w:b w:val="0"/>
              </w:rPr>
              <w:t xml:space="preserve"> </w:t>
            </w:r>
            <w:r w:rsidRPr="00D31ADD">
              <w:rPr>
                <w:b w:val="0"/>
              </w:rPr>
              <w:t>изм</w:t>
            </w:r>
            <w:r w:rsidR="007025AC">
              <w:rPr>
                <w:b w:val="0"/>
              </w:rPr>
              <w:t>.</w:t>
            </w:r>
          </w:p>
        </w:tc>
        <w:tc>
          <w:tcPr>
            <w:tcW w:w="4114" w:type="dxa"/>
            <w:gridSpan w:val="2"/>
            <w:vAlign w:val="center"/>
          </w:tcPr>
          <w:p w:rsidR="00BA4C0E" w:rsidRPr="00D31ADD" w:rsidRDefault="00BA4C0E" w:rsidP="00CC24F0">
            <w:pPr>
              <w:pStyle w:val="a5"/>
              <w:spacing w:line="360" w:lineRule="auto"/>
              <w:rPr>
                <w:b w:val="0"/>
              </w:rPr>
            </w:pPr>
            <w:r w:rsidRPr="00D31ADD">
              <w:rPr>
                <w:b w:val="0"/>
              </w:rPr>
              <w:t>Значение</w:t>
            </w:r>
          </w:p>
        </w:tc>
      </w:tr>
      <w:tr w:rsidR="00BA4C0E" w:rsidTr="00CC24F0">
        <w:tc>
          <w:tcPr>
            <w:tcW w:w="817" w:type="dxa"/>
            <w:vMerge/>
            <w:vAlign w:val="center"/>
          </w:tcPr>
          <w:p w:rsidR="00BA4C0E" w:rsidRPr="00D31ADD" w:rsidRDefault="00BA4C0E" w:rsidP="00CC24F0">
            <w:pPr>
              <w:pStyle w:val="a5"/>
              <w:spacing w:line="360" w:lineRule="auto"/>
              <w:rPr>
                <w:b w:val="0"/>
              </w:rPr>
            </w:pPr>
          </w:p>
        </w:tc>
        <w:tc>
          <w:tcPr>
            <w:tcW w:w="4111" w:type="dxa"/>
            <w:vMerge/>
            <w:vAlign w:val="center"/>
          </w:tcPr>
          <w:p w:rsidR="00BA4C0E" w:rsidRPr="00D31ADD" w:rsidRDefault="00BA4C0E" w:rsidP="00CC24F0">
            <w:pPr>
              <w:pStyle w:val="a5"/>
              <w:spacing w:line="360" w:lineRule="auto"/>
              <w:rPr>
                <w:b w:val="0"/>
              </w:rPr>
            </w:pPr>
          </w:p>
        </w:tc>
        <w:tc>
          <w:tcPr>
            <w:tcW w:w="1134" w:type="dxa"/>
            <w:vMerge/>
            <w:vAlign w:val="center"/>
          </w:tcPr>
          <w:p w:rsidR="00BA4C0E" w:rsidRPr="00D31ADD" w:rsidRDefault="00BA4C0E" w:rsidP="00CC24F0">
            <w:pPr>
              <w:pStyle w:val="a5"/>
              <w:spacing w:line="360" w:lineRule="auto"/>
              <w:rPr>
                <w:b w:val="0"/>
              </w:rPr>
            </w:pPr>
          </w:p>
        </w:tc>
        <w:tc>
          <w:tcPr>
            <w:tcW w:w="2057" w:type="dxa"/>
            <w:vAlign w:val="center"/>
          </w:tcPr>
          <w:p w:rsidR="00BA4C0E" w:rsidRPr="00D31ADD" w:rsidRDefault="00BA4C0E" w:rsidP="00CC24F0">
            <w:pPr>
              <w:pStyle w:val="a5"/>
              <w:spacing w:line="360" w:lineRule="auto"/>
              <w:rPr>
                <w:b w:val="0"/>
              </w:rPr>
            </w:pPr>
            <w:r w:rsidRPr="00D31ADD">
              <w:rPr>
                <w:b w:val="0"/>
              </w:rPr>
              <w:t>КВГМ-50М</w:t>
            </w:r>
          </w:p>
        </w:tc>
        <w:tc>
          <w:tcPr>
            <w:tcW w:w="2057" w:type="dxa"/>
            <w:vAlign w:val="center"/>
          </w:tcPr>
          <w:p w:rsidR="00BA4C0E" w:rsidRPr="00D31ADD" w:rsidRDefault="00BA4C0E" w:rsidP="00CC24F0">
            <w:pPr>
              <w:pStyle w:val="a5"/>
              <w:spacing w:line="360" w:lineRule="auto"/>
              <w:rPr>
                <w:b w:val="0"/>
              </w:rPr>
            </w:pPr>
            <w:r w:rsidRPr="00D31ADD">
              <w:rPr>
                <w:b w:val="0"/>
              </w:rPr>
              <w:t>ПТВМ-30М</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1</w:t>
            </w:r>
          </w:p>
        </w:tc>
        <w:tc>
          <w:tcPr>
            <w:tcW w:w="4111" w:type="dxa"/>
            <w:vAlign w:val="center"/>
          </w:tcPr>
          <w:p w:rsidR="00BA4C0E" w:rsidRPr="00D31ADD" w:rsidRDefault="00BA4C0E" w:rsidP="00CC24F0">
            <w:pPr>
              <w:pStyle w:val="a5"/>
              <w:spacing w:line="360" w:lineRule="auto"/>
              <w:jc w:val="left"/>
              <w:rPr>
                <w:b w:val="0"/>
              </w:rPr>
            </w:pPr>
            <w:proofErr w:type="spellStart"/>
            <w:r w:rsidRPr="00D31ADD">
              <w:rPr>
                <w:b w:val="0"/>
              </w:rPr>
              <w:t>Теплопроизводительность</w:t>
            </w:r>
            <w:proofErr w:type="spellEnd"/>
          </w:p>
        </w:tc>
        <w:tc>
          <w:tcPr>
            <w:tcW w:w="1134" w:type="dxa"/>
            <w:vAlign w:val="center"/>
          </w:tcPr>
          <w:p w:rsidR="00BA4C0E" w:rsidRPr="00D31ADD" w:rsidRDefault="00BA4C0E" w:rsidP="00CC24F0">
            <w:pPr>
              <w:pStyle w:val="a5"/>
              <w:spacing w:line="360" w:lineRule="auto"/>
              <w:rPr>
                <w:b w:val="0"/>
                <w:i/>
              </w:rPr>
            </w:pPr>
            <w:r w:rsidRPr="00D31ADD">
              <w:rPr>
                <w:b w:val="0"/>
                <w:i/>
              </w:rPr>
              <w:t>Гкал/час</w:t>
            </w:r>
          </w:p>
        </w:tc>
        <w:tc>
          <w:tcPr>
            <w:tcW w:w="2057" w:type="dxa"/>
            <w:vAlign w:val="center"/>
          </w:tcPr>
          <w:p w:rsidR="00BA4C0E" w:rsidRPr="00D31ADD" w:rsidRDefault="00BA4C0E" w:rsidP="00CC24F0">
            <w:pPr>
              <w:pStyle w:val="a5"/>
              <w:spacing w:line="360" w:lineRule="auto"/>
              <w:rPr>
                <w:b w:val="0"/>
              </w:rPr>
            </w:pPr>
            <w:r w:rsidRPr="00D31ADD">
              <w:rPr>
                <w:b w:val="0"/>
              </w:rPr>
              <w:t>50</w:t>
            </w:r>
          </w:p>
        </w:tc>
        <w:tc>
          <w:tcPr>
            <w:tcW w:w="2057" w:type="dxa"/>
            <w:vAlign w:val="center"/>
          </w:tcPr>
          <w:p w:rsidR="00BA4C0E" w:rsidRPr="00D31ADD" w:rsidRDefault="00BA4C0E" w:rsidP="00CC24F0">
            <w:pPr>
              <w:pStyle w:val="a5"/>
              <w:spacing w:line="360" w:lineRule="auto"/>
              <w:rPr>
                <w:b w:val="0"/>
              </w:rPr>
            </w:pPr>
            <w:r w:rsidRPr="00D31ADD">
              <w:rPr>
                <w:b w:val="0"/>
              </w:rPr>
              <w:t>35</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2</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воды на входе в котел</w:t>
            </w:r>
          </w:p>
        </w:tc>
        <w:tc>
          <w:tcPr>
            <w:tcW w:w="1134" w:type="dxa"/>
            <w:vAlign w:val="center"/>
          </w:tcPr>
          <w:p w:rsidR="00BA4C0E" w:rsidRPr="00D31ADD" w:rsidRDefault="00BA4C0E" w:rsidP="00CC24F0">
            <w:pPr>
              <w:pStyle w:val="a5"/>
              <w:spacing w:line="360" w:lineRule="auto"/>
              <w:rPr>
                <w:b w:val="0"/>
                <w:i/>
              </w:rPr>
            </w:pPr>
            <w:proofErr w:type="spellStart"/>
            <w:r w:rsidRPr="00D31ADD">
              <w:rPr>
                <w:b w:val="0"/>
                <w:i/>
                <w:vertAlign w:val="superscript"/>
              </w:rPr>
              <w:t>о</w:t>
            </w:r>
            <w:r w:rsidRPr="00D31ADD">
              <w:rPr>
                <w:b w:val="0"/>
                <w:i/>
              </w:rPr>
              <w:t>С</w:t>
            </w:r>
            <w:proofErr w:type="spellEnd"/>
          </w:p>
        </w:tc>
        <w:tc>
          <w:tcPr>
            <w:tcW w:w="2057" w:type="dxa"/>
            <w:vAlign w:val="center"/>
          </w:tcPr>
          <w:p w:rsidR="00BA4C0E" w:rsidRPr="00D31ADD" w:rsidRDefault="00BA4C0E" w:rsidP="00CC24F0">
            <w:pPr>
              <w:pStyle w:val="a5"/>
              <w:spacing w:line="360" w:lineRule="auto"/>
              <w:rPr>
                <w:b w:val="0"/>
              </w:rPr>
            </w:pPr>
            <w:r w:rsidRPr="00D31ADD">
              <w:rPr>
                <w:b w:val="0"/>
              </w:rPr>
              <w:t>70</w:t>
            </w:r>
          </w:p>
        </w:tc>
        <w:tc>
          <w:tcPr>
            <w:tcW w:w="2057" w:type="dxa"/>
            <w:vAlign w:val="center"/>
          </w:tcPr>
          <w:p w:rsidR="00BA4C0E" w:rsidRPr="00D31ADD" w:rsidRDefault="00BA4C0E" w:rsidP="00CC24F0">
            <w:pPr>
              <w:pStyle w:val="a5"/>
              <w:spacing w:line="360" w:lineRule="auto"/>
              <w:rPr>
                <w:b w:val="0"/>
              </w:rPr>
            </w:pPr>
            <w:r w:rsidRPr="00D31ADD">
              <w:rPr>
                <w:b w:val="0"/>
              </w:rPr>
              <w:t>70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3</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воды на выходе из котла</w:t>
            </w:r>
          </w:p>
        </w:tc>
        <w:tc>
          <w:tcPr>
            <w:tcW w:w="1134" w:type="dxa"/>
            <w:vAlign w:val="center"/>
          </w:tcPr>
          <w:p w:rsidR="00BA4C0E" w:rsidRPr="00D31ADD" w:rsidRDefault="00BA4C0E" w:rsidP="00CC24F0">
            <w:pPr>
              <w:pStyle w:val="a5"/>
              <w:spacing w:line="360" w:lineRule="auto"/>
              <w:rPr>
                <w:b w:val="0"/>
                <w:i/>
              </w:rPr>
            </w:pPr>
            <w:proofErr w:type="spellStart"/>
            <w:r w:rsidRPr="00D31ADD">
              <w:rPr>
                <w:b w:val="0"/>
                <w:i/>
                <w:vertAlign w:val="superscript"/>
              </w:rPr>
              <w:t>о</w:t>
            </w:r>
            <w:r w:rsidRPr="00D31ADD">
              <w:rPr>
                <w:b w:val="0"/>
                <w:i/>
              </w:rPr>
              <w:t>С</w:t>
            </w:r>
            <w:proofErr w:type="spellEnd"/>
          </w:p>
        </w:tc>
        <w:tc>
          <w:tcPr>
            <w:tcW w:w="2057" w:type="dxa"/>
            <w:vAlign w:val="center"/>
          </w:tcPr>
          <w:p w:rsidR="00BA4C0E" w:rsidRPr="00D31ADD" w:rsidRDefault="00BA4C0E" w:rsidP="00CC24F0">
            <w:pPr>
              <w:pStyle w:val="a5"/>
              <w:spacing w:line="360" w:lineRule="auto"/>
              <w:rPr>
                <w:b w:val="0"/>
              </w:rPr>
            </w:pPr>
            <w:r w:rsidRPr="00D31ADD">
              <w:rPr>
                <w:b w:val="0"/>
              </w:rPr>
              <w:t>150</w:t>
            </w:r>
          </w:p>
        </w:tc>
        <w:tc>
          <w:tcPr>
            <w:tcW w:w="2057" w:type="dxa"/>
            <w:vAlign w:val="center"/>
          </w:tcPr>
          <w:p w:rsidR="00BA4C0E" w:rsidRPr="00D31ADD" w:rsidRDefault="00BA4C0E" w:rsidP="00CC24F0">
            <w:pPr>
              <w:pStyle w:val="a5"/>
              <w:spacing w:line="360" w:lineRule="auto"/>
              <w:rPr>
                <w:b w:val="0"/>
              </w:rPr>
            </w:pPr>
            <w:r w:rsidRPr="00D31ADD">
              <w:rPr>
                <w:b w:val="0"/>
              </w:rPr>
              <w:t>150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4</w:t>
            </w:r>
          </w:p>
        </w:tc>
        <w:tc>
          <w:tcPr>
            <w:tcW w:w="4111" w:type="dxa"/>
            <w:vAlign w:val="center"/>
          </w:tcPr>
          <w:p w:rsidR="00BA4C0E" w:rsidRPr="00D31ADD" w:rsidRDefault="00BA4C0E" w:rsidP="00CC24F0">
            <w:pPr>
              <w:pStyle w:val="a5"/>
              <w:spacing w:line="360" w:lineRule="auto"/>
              <w:jc w:val="left"/>
              <w:rPr>
                <w:b w:val="0"/>
              </w:rPr>
            </w:pPr>
            <w:r w:rsidRPr="00D31ADD">
              <w:rPr>
                <w:b w:val="0"/>
              </w:rPr>
              <w:t>Расход воды через котел</w:t>
            </w:r>
          </w:p>
        </w:tc>
        <w:tc>
          <w:tcPr>
            <w:tcW w:w="1134" w:type="dxa"/>
            <w:vAlign w:val="center"/>
          </w:tcPr>
          <w:p w:rsidR="00BA4C0E" w:rsidRPr="00D31ADD" w:rsidRDefault="00BA4C0E" w:rsidP="00CC24F0">
            <w:pPr>
              <w:pStyle w:val="a5"/>
              <w:spacing w:line="360" w:lineRule="auto"/>
              <w:rPr>
                <w:b w:val="0"/>
                <w:i/>
              </w:rPr>
            </w:pPr>
            <w:r w:rsidRPr="00D31ADD">
              <w:rPr>
                <w:b w:val="0"/>
                <w:i/>
              </w:rPr>
              <w:t>м</w:t>
            </w:r>
            <w:r w:rsidRPr="00D31ADD">
              <w:rPr>
                <w:b w:val="0"/>
                <w:i/>
                <w:vertAlign w:val="superscript"/>
              </w:rPr>
              <w:t>3</w:t>
            </w:r>
            <w:r w:rsidRPr="00D31ADD">
              <w:rPr>
                <w:b w:val="0"/>
                <w:i/>
              </w:rPr>
              <w:t>/час</w:t>
            </w:r>
          </w:p>
        </w:tc>
        <w:tc>
          <w:tcPr>
            <w:tcW w:w="2057" w:type="dxa"/>
            <w:vAlign w:val="center"/>
          </w:tcPr>
          <w:p w:rsidR="00BA4C0E" w:rsidRPr="00D31ADD" w:rsidRDefault="00BA4C0E" w:rsidP="00CC24F0">
            <w:pPr>
              <w:pStyle w:val="a5"/>
              <w:spacing w:line="360" w:lineRule="auto"/>
              <w:rPr>
                <w:b w:val="0"/>
              </w:rPr>
            </w:pPr>
            <w:r w:rsidRPr="00D31ADD">
              <w:rPr>
                <w:b w:val="0"/>
              </w:rPr>
              <w:t>618</w:t>
            </w:r>
          </w:p>
        </w:tc>
        <w:tc>
          <w:tcPr>
            <w:tcW w:w="2057" w:type="dxa"/>
            <w:vAlign w:val="center"/>
          </w:tcPr>
          <w:p w:rsidR="00BA4C0E" w:rsidRPr="00D31ADD" w:rsidRDefault="00BA4C0E" w:rsidP="00CC24F0">
            <w:pPr>
              <w:pStyle w:val="a5"/>
              <w:spacing w:line="360" w:lineRule="auto"/>
              <w:rPr>
                <w:b w:val="0"/>
              </w:rPr>
            </w:pPr>
            <w:r w:rsidRPr="00D31ADD">
              <w:rPr>
                <w:b w:val="0"/>
              </w:rPr>
              <w:t>350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5</w:t>
            </w:r>
          </w:p>
        </w:tc>
        <w:tc>
          <w:tcPr>
            <w:tcW w:w="4111" w:type="dxa"/>
            <w:vAlign w:val="center"/>
          </w:tcPr>
          <w:p w:rsidR="00BA4C0E" w:rsidRPr="00D31ADD" w:rsidRDefault="00BA4C0E" w:rsidP="00CC24F0">
            <w:pPr>
              <w:pStyle w:val="a5"/>
              <w:spacing w:line="360" w:lineRule="auto"/>
              <w:jc w:val="left"/>
              <w:rPr>
                <w:b w:val="0"/>
              </w:rPr>
            </w:pPr>
            <w:r w:rsidRPr="00D31ADD">
              <w:rPr>
                <w:b w:val="0"/>
              </w:rPr>
              <w:t>Температура уходящих газов</w:t>
            </w:r>
          </w:p>
        </w:tc>
        <w:tc>
          <w:tcPr>
            <w:tcW w:w="1134" w:type="dxa"/>
            <w:vAlign w:val="center"/>
          </w:tcPr>
          <w:p w:rsidR="00BA4C0E" w:rsidRPr="00D31ADD" w:rsidRDefault="00BA4C0E" w:rsidP="00CC24F0">
            <w:pPr>
              <w:pStyle w:val="a5"/>
              <w:spacing w:line="360" w:lineRule="auto"/>
              <w:rPr>
                <w:b w:val="0"/>
                <w:i/>
              </w:rPr>
            </w:pPr>
            <w:proofErr w:type="spellStart"/>
            <w:r w:rsidRPr="00D31ADD">
              <w:rPr>
                <w:b w:val="0"/>
                <w:i/>
                <w:vertAlign w:val="superscript"/>
              </w:rPr>
              <w:t>о</w:t>
            </w:r>
            <w:r w:rsidRPr="00D31ADD">
              <w:rPr>
                <w:b w:val="0"/>
                <w:i/>
              </w:rPr>
              <w:t>С</w:t>
            </w:r>
            <w:proofErr w:type="spellEnd"/>
          </w:p>
        </w:tc>
        <w:tc>
          <w:tcPr>
            <w:tcW w:w="2057" w:type="dxa"/>
            <w:vAlign w:val="center"/>
          </w:tcPr>
          <w:p w:rsidR="00BA4C0E" w:rsidRPr="00D31ADD" w:rsidRDefault="00BA4C0E" w:rsidP="00CC24F0">
            <w:pPr>
              <w:pStyle w:val="a5"/>
              <w:spacing w:line="360" w:lineRule="auto"/>
              <w:rPr>
                <w:b w:val="0"/>
              </w:rPr>
            </w:pPr>
            <w:r w:rsidRPr="00D31ADD">
              <w:rPr>
                <w:b w:val="0"/>
              </w:rPr>
              <w:t>180</w:t>
            </w:r>
          </w:p>
        </w:tc>
        <w:tc>
          <w:tcPr>
            <w:tcW w:w="2057" w:type="dxa"/>
            <w:vAlign w:val="center"/>
          </w:tcPr>
          <w:p w:rsidR="00BA4C0E" w:rsidRPr="00D31ADD" w:rsidRDefault="00BA4C0E" w:rsidP="00CC24F0">
            <w:pPr>
              <w:pStyle w:val="a5"/>
              <w:spacing w:line="360" w:lineRule="auto"/>
              <w:rPr>
                <w:b w:val="0"/>
              </w:rPr>
            </w:pPr>
            <w:r w:rsidRPr="00D31ADD">
              <w:rPr>
                <w:b w:val="0"/>
              </w:rPr>
              <w:t>150-220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6</w:t>
            </w:r>
          </w:p>
        </w:tc>
        <w:tc>
          <w:tcPr>
            <w:tcW w:w="4111" w:type="dxa"/>
            <w:vAlign w:val="center"/>
          </w:tcPr>
          <w:p w:rsidR="00BA4C0E" w:rsidRPr="00D31ADD" w:rsidRDefault="00BA4C0E" w:rsidP="00CC24F0">
            <w:pPr>
              <w:pStyle w:val="a5"/>
              <w:spacing w:line="360" w:lineRule="auto"/>
              <w:jc w:val="left"/>
              <w:rPr>
                <w:b w:val="0"/>
              </w:rPr>
            </w:pPr>
            <w:r w:rsidRPr="00D31ADD">
              <w:rPr>
                <w:b w:val="0"/>
              </w:rPr>
              <w:t xml:space="preserve"> Водяной объем котла</w:t>
            </w:r>
          </w:p>
        </w:tc>
        <w:tc>
          <w:tcPr>
            <w:tcW w:w="1134" w:type="dxa"/>
            <w:vAlign w:val="center"/>
          </w:tcPr>
          <w:p w:rsidR="00BA4C0E" w:rsidRPr="00D31ADD" w:rsidRDefault="00BA4C0E" w:rsidP="00CC24F0">
            <w:pPr>
              <w:pStyle w:val="a5"/>
              <w:spacing w:line="360" w:lineRule="auto"/>
              <w:rPr>
                <w:b w:val="0"/>
                <w:i/>
                <w:vertAlign w:val="superscript"/>
              </w:rPr>
            </w:pPr>
            <w:r w:rsidRPr="00D31ADD">
              <w:rPr>
                <w:b w:val="0"/>
                <w:i/>
              </w:rPr>
              <w:t>м</w:t>
            </w:r>
            <w:r w:rsidRPr="00D31ADD">
              <w:rPr>
                <w:b w:val="0"/>
                <w:i/>
                <w:vertAlign w:val="superscript"/>
              </w:rPr>
              <w:t>3</w:t>
            </w:r>
          </w:p>
        </w:tc>
        <w:tc>
          <w:tcPr>
            <w:tcW w:w="2057" w:type="dxa"/>
            <w:vAlign w:val="center"/>
          </w:tcPr>
          <w:p w:rsidR="00BA4C0E" w:rsidRPr="00D31ADD" w:rsidRDefault="00BA4C0E" w:rsidP="00CC24F0">
            <w:pPr>
              <w:pStyle w:val="a5"/>
              <w:spacing w:line="360" w:lineRule="auto"/>
              <w:rPr>
                <w:b w:val="0"/>
              </w:rPr>
            </w:pPr>
            <w:r w:rsidRPr="00D31ADD">
              <w:rPr>
                <w:b w:val="0"/>
              </w:rPr>
              <w:t>19,0</w:t>
            </w:r>
          </w:p>
        </w:tc>
        <w:tc>
          <w:tcPr>
            <w:tcW w:w="2057" w:type="dxa"/>
            <w:vAlign w:val="center"/>
          </w:tcPr>
          <w:p w:rsidR="00BA4C0E" w:rsidRPr="00D31ADD" w:rsidRDefault="00BA4C0E" w:rsidP="00CC24F0">
            <w:pPr>
              <w:pStyle w:val="a5"/>
              <w:spacing w:line="360" w:lineRule="auto"/>
              <w:rPr>
                <w:b w:val="0"/>
              </w:rPr>
            </w:pPr>
            <w:r w:rsidRPr="00D31ADD">
              <w:rPr>
                <w:b w:val="0"/>
              </w:rPr>
              <w:t>13,6</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7</w:t>
            </w:r>
          </w:p>
        </w:tc>
        <w:tc>
          <w:tcPr>
            <w:tcW w:w="4111" w:type="dxa"/>
            <w:vAlign w:val="center"/>
          </w:tcPr>
          <w:p w:rsidR="00BA4C0E" w:rsidRPr="00D31ADD" w:rsidRDefault="00BA4C0E" w:rsidP="00CC24F0">
            <w:pPr>
              <w:pStyle w:val="a5"/>
              <w:spacing w:line="360" w:lineRule="auto"/>
              <w:jc w:val="left"/>
              <w:rPr>
                <w:b w:val="0"/>
              </w:rPr>
            </w:pPr>
            <w:r w:rsidRPr="00D31ADD">
              <w:rPr>
                <w:b w:val="0"/>
              </w:rPr>
              <w:t>КПД котла</w:t>
            </w:r>
          </w:p>
        </w:tc>
        <w:tc>
          <w:tcPr>
            <w:tcW w:w="1134" w:type="dxa"/>
            <w:vAlign w:val="center"/>
          </w:tcPr>
          <w:p w:rsidR="00BA4C0E" w:rsidRPr="00D31ADD" w:rsidRDefault="00BA4C0E" w:rsidP="00CC24F0">
            <w:pPr>
              <w:pStyle w:val="a5"/>
              <w:spacing w:line="360" w:lineRule="auto"/>
              <w:rPr>
                <w:b w:val="0"/>
                <w:i/>
              </w:rPr>
            </w:pPr>
            <w:r w:rsidRPr="00D31ADD">
              <w:rPr>
                <w:b w:val="0"/>
                <w:i/>
              </w:rPr>
              <w:t>%</w:t>
            </w:r>
          </w:p>
        </w:tc>
        <w:tc>
          <w:tcPr>
            <w:tcW w:w="2057" w:type="dxa"/>
            <w:vAlign w:val="center"/>
          </w:tcPr>
          <w:p w:rsidR="00BA4C0E" w:rsidRPr="00D31ADD" w:rsidRDefault="00BA4C0E" w:rsidP="00CC24F0">
            <w:pPr>
              <w:pStyle w:val="a5"/>
              <w:spacing w:line="360" w:lineRule="auto"/>
              <w:rPr>
                <w:b w:val="0"/>
              </w:rPr>
            </w:pPr>
            <w:r w:rsidRPr="00D31ADD">
              <w:rPr>
                <w:b w:val="0"/>
              </w:rPr>
              <w:t>92</w:t>
            </w:r>
          </w:p>
        </w:tc>
        <w:tc>
          <w:tcPr>
            <w:tcW w:w="2057" w:type="dxa"/>
            <w:vAlign w:val="center"/>
          </w:tcPr>
          <w:p w:rsidR="00BA4C0E" w:rsidRPr="00D31ADD" w:rsidRDefault="00BA4C0E" w:rsidP="00CC24F0">
            <w:pPr>
              <w:pStyle w:val="a5"/>
              <w:spacing w:line="360" w:lineRule="auto"/>
              <w:rPr>
                <w:b w:val="0"/>
              </w:rPr>
            </w:pPr>
            <w:r w:rsidRPr="00D31ADD">
              <w:rPr>
                <w:b w:val="0"/>
              </w:rPr>
              <w:t>92</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8</w:t>
            </w:r>
          </w:p>
        </w:tc>
        <w:tc>
          <w:tcPr>
            <w:tcW w:w="4111" w:type="dxa"/>
            <w:vAlign w:val="center"/>
          </w:tcPr>
          <w:p w:rsidR="00BA4C0E" w:rsidRPr="00D31ADD" w:rsidRDefault="00BA4C0E" w:rsidP="00CC24F0">
            <w:pPr>
              <w:pStyle w:val="a5"/>
              <w:spacing w:line="360" w:lineRule="auto"/>
              <w:jc w:val="left"/>
              <w:rPr>
                <w:b w:val="0"/>
              </w:rPr>
            </w:pPr>
            <w:r w:rsidRPr="00D31ADD">
              <w:rPr>
                <w:b w:val="0"/>
              </w:rPr>
              <w:t>Топливо</w:t>
            </w:r>
          </w:p>
        </w:tc>
        <w:tc>
          <w:tcPr>
            <w:tcW w:w="1134" w:type="dxa"/>
            <w:vAlign w:val="center"/>
          </w:tcPr>
          <w:p w:rsidR="00BA4C0E" w:rsidRPr="00D31ADD" w:rsidRDefault="00BA4C0E" w:rsidP="00CC24F0">
            <w:pPr>
              <w:pStyle w:val="a5"/>
              <w:spacing w:line="360" w:lineRule="auto"/>
              <w:rPr>
                <w:b w:val="0"/>
                <w:i/>
              </w:rPr>
            </w:pPr>
          </w:p>
        </w:tc>
        <w:tc>
          <w:tcPr>
            <w:tcW w:w="2057" w:type="dxa"/>
            <w:vAlign w:val="center"/>
          </w:tcPr>
          <w:p w:rsidR="00BA4C0E" w:rsidRPr="00D31ADD" w:rsidRDefault="00BA4C0E" w:rsidP="00CC24F0">
            <w:pPr>
              <w:pStyle w:val="a5"/>
              <w:spacing w:line="360" w:lineRule="auto"/>
              <w:rPr>
                <w:b w:val="0"/>
              </w:rPr>
            </w:pPr>
            <w:r w:rsidRPr="00D31ADD">
              <w:rPr>
                <w:b w:val="0"/>
              </w:rPr>
              <w:t>Мазут М-100</w:t>
            </w:r>
          </w:p>
        </w:tc>
        <w:tc>
          <w:tcPr>
            <w:tcW w:w="2057" w:type="dxa"/>
            <w:vAlign w:val="center"/>
          </w:tcPr>
          <w:p w:rsidR="00BA4C0E" w:rsidRPr="00D31ADD" w:rsidRDefault="00BA4C0E" w:rsidP="00CC24F0">
            <w:pPr>
              <w:pStyle w:val="a5"/>
              <w:spacing w:line="360" w:lineRule="auto"/>
              <w:rPr>
                <w:b w:val="0"/>
              </w:rPr>
            </w:pPr>
            <w:r w:rsidRPr="00D31ADD">
              <w:rPr>
                <w:b w:val="0"/>
              </w:rPr>
              <w:t>Мазут М-100</w:t>
            </w:r>
          </w:p>
        </w:tc>
      </w:tr>
      <w:tr w:rsidR="00BA4C0E" w:rsidTr="00CC24F0">
        <w:tc>
          <w:tcPr>
            <w:tcW w:w="817" w:type="dxa"/>
            <w:vAlign w:val="center"/>
          </w:tcPr>
          <w:p w:rsidR="00BA4C0E" w:rsidRPr="00D31ADD" w:rsidRDefault="00BA4C0E" w:rsidP="00CC24F0">
            <w:pPr>
              <w:pStyle w:val="a5"/>
              <w:spacing w:line="360" w:lineRule="auto"/>
              <w:rPr>
                <w:b w:val="0"/>
              </w:rPr>
            </w:pPr>
            <w:r w:rsidRPr="00D31ADD">
              <w:rPr>
                <w:b w:val="0"/>
              </w:rPr>
              <w:t>9</w:t>
            </w:r>
          </w:p>
        </w:tc>
        <w:tc>
          <w:tcPr>
            <w:tcW w:w="4111" w:type="dxa"/>
            <w:vAlign w:val="center"/>
          </w:tcPr>
          <w:p w:rsidR="00BA4C0E" w:rsidRPr="00D31ADD" w:rsidRDefault="00BA4C0E" w:rsidP="00CC24F0">
            <w:pPr>
              <w:pStyle w:val="a5"/>
              <w:spacing w:line="360" w:lineRule="auto"/>
              <w:jc w:val="left"/>
              <w:rPr>
                <w:b w:val="0"/>
              </w:rPr>
            </w:pPr>
            <w:r w:rsidRPr="00D31ADD">
              <w:rPr>
                <w:b w:val="0"/>
              </w:rPr>
              <w:t>Расход топлива номинальный (максимальный)</w:t>
            </w:r>
          </w:p>
        </w:tc>
        <w:tc>
          <w:tcPr>
            <w:tcW w:w="1134" w:type="dxa"/>
            <w:vAlign w:val="center"/>
          </w:tcPr>
          <w:p w:rsidR="00BA4C0E" w:rsidRPr="00D31ADD" w:rsidRDefault="00BA4C0E" w:rsidP="00CC24F0">
            <w:pPr>
              <w:pStyle w:val="a5"/>
              <w:spacing w:line="360" w:lineRule="auto"/>
              <w:rPr>
                <w:b w:val="0"/>
                <w:i/>
              </w:rPr>
            </w:pPr>
            <w:proofErr w:type="gramStart"/>
            <w:r w:rsidRPr="00D31ADD">
              <w:rPr>
                <w:b w:val="0"/>
                <w:i/>
              </w:rPr>
              <w:t>кг</w:t>
            </w:r>
            <w:proofErr w:type="gramEnd"/>
            <w:r w:rsidRPr="00D31ADD">
              <w:rPr>
                <w:b w:val="0"/>
                <w:i/>
              </w:rPr>
              <w:t>/час</w:t>
            </w:r>
          </w:p>
        </w:tc>
        <w:tc>
          <w:tcPr>
            <w:tcW w:w="2057" w:type="dxa"/>
            <w:vAlign w:val="center"/>
          </w:tcPr>
          <w:p w:rsidR="00BA4C0E" w:rsidRPr="00D31ADD" w:rsidRDefault="00BA4C0E" w:rsidP="00CC24F0">
            <w:pPr>
              <w:pStyle w:val="a5"/>
              <w:spacing w:line="360" w:lineRule="auto"/>
              <w:rPr>
                <w:b w:val="0"/>
              </w:rPr>
            </w:pPr>
            <w:r w:rsidRPr="00D31ADD">
              <w:rPr>
                <w:b w:val="0"/>
              </w:rPr>
              <w:t>4720</w:t>
            </w:r>
          </w:p>
          <w:p w:rsidR="00BA4C0E" w:rsidRPr="00D31ADD" w:rsidRDefault="00BA4C0E" w:rsidP="00CC24F0">
            <w:pPr>
              <w:pStyle w:val="a5"/>
              <w:spacing w:line="360" w:lineRule="auto"/>
              <w:rPr>
                <w:b w:val="0"/>
              </w:rPr>
            </w:pPr>
            <w:r w:rsidRPr="00D31ADD">
              <w:rPr>
                <w:b w:val="0"/>
              </w:rPr>
              <w:t>(5750)</w:t>
            </w:r>
          </w:p>
        </w:tc>
        <w:tc>
          <w:tcPr>
            <w:tcW w:w="2057" w:type="dxa"/>
            <w:vAlign w:val="center"/>
          </w:tcPr>
          <w:p w:rsidR="00BA4C0E" w:rsidRPr="00D31ADD" w:rsidRDefault="00BA4C0E" w:rsidP="00CC24F0">
            <w:pPr>
              <w:pStyle w:val="a5"/>
              <w:spacing w:line="360" w:lineRule="auto"/>
              <w:rPr>
                <w:b w:val="0"/>
              </w:rPr>
            </w:pPr>
            <w:r w:rsidRPr="00D31ADD">
              <w:rPr>
                <w:b w:val="0"/>
              </w:rPr>
              <w:t>4355</w:t>
            </w:r>
          </w:p>
          <w:p w:rsidR="00BA4C0E" w:rsidRPr="00D31ADD" w:rsidRDefault="00BA4C0E" w:rsidP="00CC24F0">
            <w:pPr>
              <w:pStyle w:val="a5"/>
              <w:spacing w:line="360" w:lineRule="auto"/>
              <w:rPr>
                <w:b w:val="0"/>
              </w:rPr>
            </w:pPr>
            <w:r w:rsidRPr="00D31ADD">
              <w:rPr>
                <w:b w:val="0"/>
              </w:rPr>
              <w:t>(5305)</w:t>
            </w:r>
          </w:p>
        </w:tc>
      </w:tr>
    </w:tbl>
    <w:p w:rsidR="00BA4C0E" w:rsidRDefault="00BA4C0E" w:rsidP="0098050D">
      <w:pPr>
        <w:pStyle w:val="a5"/>
        <w:spacing w:line="360" w:lineRule="auto"/>
        <w:ind w:firstLine="567"/>
        <w:jc w:val="left"/>
      </w:pPr>
    </w:p>
    <w:p w:rsidR="00BA4C0E" w:rsidRPr="00ED4A05" w:rsidRDefault="00BA4C0E" w:rsidP="00ED4A05">
      <w:pPr>
        <w:rPr>
          <w:rFonts w:ascii="Times New Roman" w:hAnsi="Times New Roman"/>
        </w:rPr>
      </w:pPr>
      <w:r w:rsidRPr="00ED4A05">
        <w:rPr>
          <w:rFonts w:ascii="Times New Roman" w:hAnsi="Times New Roman"/>
        </w:rPr>
        <w:t xml:space="preserve"> Вместимость резервуаров  хранения жидкого топлива должна приниматься, исходя из следующих условий доставки топлива:</w:t>
      </w:r>
    </w:p>
    <w:p w:rsidR="00BA4C0E" w:rsidRPr="001A42BD" w:rsidRDefault="00BA4C0E" w:rsidP="0098050D">
      <w:pPr>
        <w:pStyle w:val="a5"/>
        <w:spacing w:line="360" w:lineRule="auto"/>
        <w:ind w:firstLine="709"/>
        <w:jc w:val="both"/>
        <w:rPr>
          <w:b w:val="0"/>
        </w:rPr>
      </w:pPr>
      <w:r>
        <w:rPr>
          <w:b w:val="0"/>
        </w:rPr>
        <w:t>- основное и</w:t>
      </w:r>
      <w:r w:rsidRPr="001A42BD">
        <w:rPr>
          <w:b w:val="0"/>
        </w:rPr>
        <w:t xml:space="preserve"> резервное</w:t>
      </w:r>
      <w:r>
        <w:rPr>
          <w:b w:val="0"/>
        </w:rPr>
        <w:t xml:space="preserve"> топливо,</w:t>
      </w:r>
      <w:r w:rsidRPr="001A42BD">
        <w:rPr>
          <w:b w:val="0"/>
        </w:rPr>
        <w:t xml:space="preserve"> доставляемое железнодорожным транспортом </w:t>
      </w:r>
      <w:r>
        <w:rPr>
          <w:b w:val="0"/>
        </w:rPr>
        <w:t>- н</w:t>
      </w:r>
      <w:r w:rsidRPr="001A42BD">
        <w:rPr>
          <w:b w:val="0"/>
        </w:rPr>
        <w:t>а 10-</w:t>
      </w:r>
      <w:r>
        <w:rPr>
          <w:b w:val="0"/>
        </w:rPr>
        <w:t xml:space="preserve">ти суточный </w:t>
      </w:r>
      <w:r w:rsidRPr="001A42BD">
        <w:rPr>
          <w:b w:val="0"/>
        </w:rPr>
        <w:t>расход</w:t>
      </w:r>
      <w:r>
        <w:rPr>
          <w:b w:val="0"/>
        </w:rPr>
        <w:t>;</w:t>
      </w:r>
    </w:p>
    <w:p w:rsidR="00BA4C0E" w:rsidRPr="001A42BD" w:rsidRDefault="00BA4C0E" w:rsidP="0098050D">
      <w:pPr>
        <w:pStyle w:val="a5"/>
        <w:spacing w:line="360" w:lineRule="auto"/>
        <w:ind w:firstLine="709"/>
        <w:jc w:val="both"/>
        <w:rPr>
          <w:b w:val="0"/>
        </w:rPr>
      </w:pPr>
      <w:r>
        <w:rPr>
          <w:b w:val="0"/>
        </w:rPr>
        <w:t>- основное</w:t>
      </w:r>
      <w:r w:rsidRPr="001A42BD">
        <w:rPr>
          <w:b w:val="0"/>
        </w:rPr>
        <w:t xml:space="preserve"> и  резервное</w:t>
      </w:r>
      <w:r>
        <w:rPr>
          <w:b w:val="0"/>
        </w:rPr>
        <w:t xml:space="preserve"> топливо</w:t>
      </w:r>
      <w:r w:rsidRPr="001A42BD">
        <w:rPr>
          <w:b w:val="0"/>
        </w:rPr>
        <w:t xml:space="preserve">,  доставляемое автомобильным транспортом </w:t>
      </w:r>
      <w:r>
        <w:rPr>
          <w:b w:val="0"/>
        </w:rPr>
        <w:t xml:space="preserve">- на 5-ти </w:t>
      </w:r>
      <w:r>
        <w:rPr>
          <w:b w:val="0"/>
        </w:rPr>
        <w:lastRenderedPageBreak/>
        <w:t>суточный</w:t>
      </w:r>
      <w:r w:rsidRPr="001A42BD">
        <w:rPr>
          <w:b w:val="0"/>
        </w:rPr>
        <w:t xml:space="preserve"> расход</w:t>
      </w:r>
      <w:r>
        <w:rPr>
          <w:b w:val="0"/>
        </w:rPr>
        <w:t>;</w:t>
      </w:r>
    </w:p>
    <w:p w:rsidR="00BA4C0E" w:rsidRPr="001A42BD" w:rsidRDefault="00BA4C0E" w:rsidP="0098050D">
      <w:pPr>
        <w:pStyle w:val="a5"/>
        <w:spacing w:line="360" w:lineRule="auto"/>
        <w:ind w:firstLine="709"/>
        <w:jc w:val="both"/>
        <w:rPr>
          <w:b w:val="0"/>
        </w:rPr>
      </w:pPr>
      <w:r>
        <w:rPr>
          <w:b w:val="0"/>
        </w:rPr>
        <w:t>- а</w:t>
      </w:r>
      <w:r w:rsidRPr="001A42BD">
        <w:rPr>
          <w:b w:val="0"/>
        </w:rPr>
        <w:t>варийное</w:t>
      </w:r>
      <w:r>
        <w:rPr>
          <w:b w:val="0"/>
        </w:rPr>
        <w:t xml:space="preserve"> топливо, доставляемое </w:t>
      </w:r>
      <w:r w:rsidRPr="001A42BD">
        <w:rPr>
          <w:b w:val="0"/>
        </w:rPr>
        <w:t xml:space="preserve">железнодорожным или автомобильным транспортом </w:t>
      </w:r>
      <w:r>
        <w:rPr>
          <w:b w:val="0"/>
        </w:rPr>
        <w:t>- на 3-х суточный</w:t>
      </w:r>
      <w:r w:rsidRPr="001A42BD">
        <w:rPr>
          <w:b w:val="0"/>
        </w:rPr>
        <w:t xml:space="preserve"> расход </w:t>
      </w:r>
    </w:p>
    <w:p w:rsidR="00BA4C0E" w:rsidRPr="00240E70" w:rsidRDefault="00BA4C0E" w:rsidP="0098050D">
      <w:pPr>
        <w:pStyle w:val="a5"/>
        <w:spacing w:line="360" w:lineRule="auto"/>
        <w:ind w:firstLine="709"/>
        <w:jc w:val="both"/>
        <w:rPr>
          <w:rFonts w:cs="Times New Roman"/>
          <w:b w:val="0"/>
        </w:rPr>
      </w:pPr>
      <w:r>
        <w:rPr>
          <w:b w:val="0"/>
        </w:rPr>
        <w:t xml:space="preserve">- основное,  резервное и </w:t>
      </w:r>
      <w:r w:rsidRPr="001A42BD">
        <w:rPr>
          <w:b w:val="0"/>
        </w:rPr>
        <w:t>аварийное</w:t>
      </w:r>
      <w:r>
        <w:rPr>
          <w:b w:val="0"/>
        </w:rPr>
        <w:t>, доставляемое по трубопроводам - н</w:t>
      </w:r>
      <w:r w:rsidRPr="001A42BD">
        <w:rPr>
          <w:b w:val="0"/>
        </w:rPr>
        <w:t>а 2-</w:t>
      </w:r>
      <w:r>
        <w:rPr>
          <w:b w:val="0"/>
        </w:rPr>
        <w:t xml:space="preserve">х </w:t>
      </w:r>
      <w:r w:rsidRPr="001A42BD">
        <w:rPr>
          <w:b w:val="0"/>
        </w:rPr>
        <w:t>суточный расход</w:t>
      </w:r>
      <w:r>
        <w:rPr>
          <w:b w:val="0"/>
        </w:rPr>
        <w:t>.</w:t>
      </w:r>
    </w:p>
    <w:p w:rsidR="00BA4C0E" w:rsidRPr="009F0EC9" w:rsidRDefault="00BA4C0E" w:rsidP="00240E70">
      <w:pPr>
        <w:pStyle w:val="a5"/>
        <w:rPr>
          <w:rFonts w:cs="Times New Roman"/>
          <w:sz w:val="28"/>
          <w:szCs w:val="28"/>
        </w:rPr>
      </w:pPr>
      <w:r w:rsidRPr="009F0EC9">
        <w:rPr>
          <w:rFonts w:cs="Times New Roman"/>
          <w:sz w:val="28"/>
          <w:szCs w:val="28"/>
        </w:rPr>
        <w:t>1.9. Надежность теплоснабжения</w:t>
      </w:r>
    </w:p>
    <w:p w:rsidR="00BA4C0E" w:rsidRPr="00240E70" w:rsidRDefault="00BA4C0E" w:rsidP="00240E70">
      <w:pPr>
        <w:pStyle w:val="a5"/>
        <w:rPr>
          <w:rFonts w:cs="Times New Roman"/>
        </w:rPr>
      </w:pPr>
    </w:p>
    <w:p w:rsidR="00BA4C0E" w:rsidRPr="00240E70" w:rsidRDefault="00BA4C0E" w:rsidP="00240E70">
      <w:pPr>
        <w:spacing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Нормативная надежность тепловых сетей в соответствии с СП 124.13330.2012 (актуализированная редакция  СНиП  41-02-2003) составляет </w:t>
      </w:r>
      <w:proofErr w:type="spellStart"/>
      <w:r w:rsidRPr="00240E70">
        <w:rPr>
          <w:rFonts w:ascii="Times New Roman" w:hAnsi="Times New Roman"/>
          <w:color w:val="000000"/>
          <w:sz w:val="24"/>
          <w:szCs w:val="24"/>
        </w:rPr>
        <w:t>Р</w:t>
      </w:r>
      <w:r w:rsidRPr="00240E70">
        <w:rPr>
          <w:rFonts w:ascii="Times New Roman" w:hAnsi="Times New Roman"/>
          <w:color w:val="000000"/>
          <w:sz w:val="24"/>
          <w:szCs w:val="24"/>
          <w:vertAlign w:val="subscript"/>
        </w:rPr>
        <w:t>тс</w:t>
      </w:r>
      <w:proofErr w:type="spellEnd"/>
      <w:r w:rsidRPr="00240E70">
        <w:rPr>
          <w:rFonts w:ascii="Times New Roman" w:hAnsi="Times New Roman"/>
          <w:color w:val="000000"/>
          <w:sz w:val="24"/>
          <w:szCs w:val="24"/>
        </w:rPr>
        <w:t xml:space="preserve">=0,9. Для ее достижения предусматривается применение современных материалов при устройстве тепловых сетей – трубопроводов и фасонных частей с заводской изоляцией из </w:t>
      </w:r>
      <w:proofErr w:type="spellStart"/>
      <w:r w:rsidRPr="00240E70">
        <w:rPr>
          <w:rFonts w:ascii="Times New Roman" w:hAnsi="Times New Roman"/>
          <w:color w:val="000000"/>
          <w:sz w:val="24"/>
          <w:szCs w:val="24"/>
        </w:rPr>
        <w:t>пенополиуретана</w:t>
      </w:r>
      <w:proofErr w:type="spellEnd"/>
      <w:r w:rsidRPr="00240E70">
        <w:rPr>
          <w:rFonts w:ascii="Times New Roman" w:hAnsi="Times New Roman"/>
          <w:color w:val="000000"/>
          <w:sz w:val="24"/>
          <w:szCs w:val="24"/>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данного населенного пункта время ремонта теплосетей меньше допустимого перерыва теплоснабжения, поэтому резервирование не требуется. </w:t>
      </w:r>
    </w:p>
    <w:p w:rsidR="00BA4C0E" w:rsidRPr="00240E70" w:rsidRDefault="00BA4C0E"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Задачей теплоснабжения является обеспечение требуемых уровней параметров у потребителей, при которых достигаются комфортные условия жизни людей.</w:t>
      </w:r>
      <w:r w:rsidRPr="00240E70">
        <w:rPr>
          <w:rFonts w:ascii="Times New Roman" w:hAnsi="Times New Roman"/>
          <w:color w:val="000000"/>
          <w:sz w:val="24"/>
          <w:szCs w:val="24"/>
        </w:rPr>
        <w:t xml:space="preserve"> Социальные последствия, </w:t>
      </w:r>
      <w:r>
        <w:rPr>
          <w:rFonts w:ascii="Times New Roman" w:hAnsi="Times New Roman"/>
          <w:color w:val="000000"/>
          <w:sz w:val="24"/>
          <w:szCs w:val="24"/>
        </w:rPr>
        <w:t>возникающие при нарушении нормальных условий работы и жизни людей,</w:t>
      </w:r>
      <w:r w:rsidRPr="00240E70">
        <w:rPr>
          <w:rFonts w:ascii="Times New Roman" w:hAnsi="Times New Roman"/>
          <w:color w:val="000000"/>
          <w:sz w:val="24"/>
          <w:szCs w:val="24"/>
        </w:rPr>
        <w:t xml:space="preserve"> не поддаются экономической оценке, однако их влияние весьма велико и поэтому в методике оценки надежности исходят из принципа недопустимости отказов.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О</w:t>
      </w:r>
      <w:r>
        <w:rPr>
          <w:rFonts w:ascii="Times New Roman" w:hAnsi="Times New Roman"/>
          <w:color w:val="000000"/>
          <w:sz w:val="24"/>
          <w:szCs w:val="24"/>
        </w:rPr>
        <w:t>пределению причин</w:t>
      </w:r>
      <w:r w:rsidRPr="00240E70">
        <w:rPr>
          <w:rFonts w:ascii="Times New Roman" w:hAnsi="Times New Roman"/>
          <w:color w:val="000000"/>
          <w:sz w:val="24"/>
          <w:szCs w:val="24"/>
        </w:rPr>
        <w:t xml:space="preserve"> возникн</w:t>
      </w:r>
      <w:r>
        <w:rPr>
          <w:rFonts w:ascii="Times New Roman" w:hAnsi="Times New Roman"/>
          <w:color w:val="000000"/>
          <w:sz w:val="24"/>
          <w:szCs w:val="24"/>
        </w:rPr>
        <w:t xml:space="preserve">овения повреждений на тепловых сетях </w:t>
      </w:r>
      <w:r w:rsidRPr="00240E70">
        <w:rPr>
          <w:rFonts w:ascii="Times New Roman" w:hAnsi="Times New Roman"/>
          <w:color w:val="000000"/>
          <w:sz w:val="24"/>
          <w:szCs w:val="24"/>
        </w:rPr>
        <w:t xml:space="preserve">уделяется пристальное внимание и сводится </w:t>
      </w:r>
      <w:r>
        <w:rPr>
          <w:rFonts w:ascii="Times New Roman" w:hAnsi="Times New Roman"/>
          <w:color w:val="000000"/>
          <w:sz w:val="24"/>
          <w:szCs w:val="24"/>
        </w:rPr>
        <w:t>к одной из перечисленных ниже:</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«капели» с плит перекрытий каналов;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воды в канале или занос канала грунтом, когда вода или грунт достигают теплоизоляционной конструкции или поверхности трубопровода;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коррозионные повреждения опорных металлоконструкций; </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коррозионно-опасное влияние постоянных блуждающих и переменных токов;</w:t>
      </w:r>
    </w:p>
    <w:p w:rsidR="00BA4C0E" w:rsidRPr="00240E70" w:rsidRDefault="00BA4C0E" w:rsidP="0038237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ветхость оборудования. </w:t>
      </w:r>
    </w:p>
    <w:p w:rsidR="00BA4C0E" w:rsidRPr="00240E70" w:rsidRDefault="00BA4C0E" w:rsidP="00240E70">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Коррозионные процессы металла трубопроводов</w:t>
      </w:r>
      <w:r w:rsidRPr="00240E70">
        <w:rPr>
          <w:rFonts w:ascii="Times New Roman" w:hAnsi="Times New Roman"/>
          <w:color w:val="000000"/>
          <w:sz w:val="24"/>
          <w:szCs w:val="24"/>
        </w:rPr>
        <w:t xml:space="preserve"> явл</w:t>
      </w:r>
      <w:r>
        <w:rPr>
          <w:rFonts w:ascii="Times New Roman" w:hAnsi="Times New Roman"/>
          <w:color w:val="000000"/>
          <w:sz w:val="24"/>
          <w:szCs w:val="24"/>
        </w:rPr>
        <w:t>яются основной</w:t>
      </w:r>
      <w:r w:rsidRPr="00240E70">
        <w:rPr>
          <w:rFonts w:ascii="Times New Roman" w:hAnsi="Times New Roman"/>
          <w:color w:val="000000"/>
          <w:sz w:val="24"/>
          <w:szCs w:val="24"/>
        </w:rPr>
        <w:t xml:space="preserve"> причи</w:t>
      </w:r>
      <w:r>
        <w:rPr>
          <w:rFonts w:ascii="Times New Roman" w:hAnsi="Times New Roman"/>
          <w:color w:val="000000"/>
          <w:sz w:val="24"/>
          <w:szCs w:val="24"/>
        </w:rPr>
        <w:t xml:space="preserve">ной повреждений  теплопроводов в  процессе эксплуатации и  являются результатом физико-химических воздействий  </w:t>
      </w:r>
      <w:r>
        <w:rPr>
          <w:rFonts w:ascii="Times New Roman" w:hAnsi="Times New Roman"/>
          <w:color w:val="000000"/>
          <w:sz w:val="24"/>
          <w:szCs w:val="24"/>
        </w:rPr>
        <w:lastRenderedPageBreak/>
        <w:t>окружающей среды  на трубопроводы. Существенными</w:t>
      </w:r>
      <w:r w:rsidRPr="00240E70">
        <w:rPr>
          <w:rFonts w:ascii="Times New Roman" w:hAnsi="Times New Roman"/>
          <w:color w:val="000000"/>
          <w:sz w:val="24"/>
          <w:szCs w:val="24"/>
        </w:rPr>
        <w:t xml:space="preserve"> факторам</w:t>
      </w:r>
      <w:r>
        <w:rPr>
          <w:rFonts w:ascii="Times New Roman" w:hAnsi="Times New Roman"/>
          <w:color w:val="000000"/>
          <w:sz w:val="24"/>
          <w:szCs w:val="24"/>
        </w:rPr>
        <w:t>и, определяющими  коррозионную активность среды,</w:t>
      </w:r>
      <w:r w:rsidRPr="00240E70">
        <w:rPr>
          <w:rFonts w:ascii="Times New Roman" w:hAnsi="Times New Roman"/>
          <w:color w:val="000000"/>
          <w:sz w:val="24"/>
          <w:szCs w:val="24"/>
        </w:rPr>
        <w:t xml:space="preserve"> явля</w:t>
      </w:r>
      <w:r>
        <w:rPr>
          <w:rFonts w:ascii="Times New Roman" w:hAnsi="Times New Roman"/>
          <w:color w:val="000000"/>
          <w:sz w:val="24"/>
          <w:szCs w:val="24"/>
        </w:rPr>
        <w:t>ется структура, гранулометрический состав, влажность, воздухопроницаемость,</w:t>
      </w:r>
      <w:r w:rsidRPr="00240E70">
        <w:rPr>
          <w:rFonts w:ascii="Times New Roman" w:hAnsi="Times New Roman"/>
          <w:color w:val="000000"/>
          <w:sz w:val="24"/>
          <w:szCs w:val="24"/>
        </w:rPr>
        <w:t xml:space="preserve"> </w:t>
      </w:r>
      <w:proofErr w:type="spellStart"/>
      <w:r>
        <w:rPr>
          <w:rFonts w:ascii="Times New Roman" w:hAnsi="Times New Roman"/>
          <w:color w:val="000000"/>
          <w:sz w:val="24"/>
          <w:szCs w:val="24"/>
        </w:rPr>
        <w:t>окислительно</w:t>
      </w:r>
      <w:proofErr w:type="spellEnd"/>
      <w:r>
        <w:rPr>
          <w:rFonts w:ascii="Times New Roman" w:hAnsi="Times New Roman"/>
          <w:color w:val="000000"/>
          <w:sz w:val="24"/>
          <w:szCs w:val="24"/>
        </w:rPr>
        <w:t>-восстановительный потенциал, общая кислотность и общая  щелочность почв  и грунтов. Помимо почвенной коррозии, подземные теплопроводы</w:t>
      </w:r>
      <w:r w:rsidRPr="00240E70">
        <w:rPr>
          <w:rFonts w:ascii="Times New Roman" w:hAnsi="Times New Roman"/>
          <w:color w:val="000000"/>
          <w:sz w:val="24"/>
          <w:szCs w:val="24"/>
        </w:rPr>
        <w:t xml:space="preserve"> подвержены  </w:t>
      </w:r>
      <w:proofErr w:type="spellStart"/>
      <w:r w:rsidRPr="00240E70">
        <w:rPr>
          <w:rFonts w:ascii="Times New Roman" w:hAnsi="Times New Roman"/>
          <w:color w:val="000000"/>
          <w:sz w:val="24"/>
          <w:szCs w:val="24"/>
        </w:rPr>
        <w:t>элект</w:t>
      </w:r>
      <w:r>
        <w:rPr>
          <w:rFonts w:ascii="Times New Roman" w:hAnsi="Times New Roman"/>
          <w:color w:val="000000"/>
          <w:sz w:val="24"/>
          <w:szCs w:val="24"/>
        </w:rPr>
        <w:t>рокоррозии</w:t>
      </w:r>
      <w:proofErr w:type="spellEnd"/>
      <w:r>
        <w:rPr>
          <w:rFonts w:ascii="Times New Roman" w:hAnsi="Times New Roman"/>
          <w:color w:val="000000"/>
          <w:sz w:val="24"/>
          <w:szCs w:val="24"/>
        </w:rPr>
        <w:t xml:space="preserve">, вызываемой блуждающими токами, </w:t>
      </w:r>
      <w:r w:rsidRPr="00240E70">
        <w:rPr>
          <w:rFonts w:ascii="Times New Roman" w:hAnsi="Times New Roman"/>
          <w:color w:val="000000"/>
          <w:sz w:val="24"/>
          <w:szCs w:val="24"/>
        </w:rPr>
        <w:t xml:space="preserve">и внутренней коррозии.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В последнее время в связи с постепенной стабилизацией экономической ситуации в стране, идет наращивание объемов перекладки ветхих сетей на </w:t>
      </w:r>
      <w:proofErr w:type="spellStart"/>
      <w:r w:rsidRPr="00240E70">
        <w:rPr>
          <w:rFonts w:ascii="Times New Roman" w:hAnsi="Times New Roman"/>
          <w:color w:val="000000"/>
          <w:sz w:val="24"/>
          <w:szCs w:val="24"/>
        </w:rPr>
        <w:t>предизолированные</w:t>
      </w:r>
      <w:proofErr w:type="spellEnd"/>
      <w:r w:rsidRPr="00240E70">
        <w:rPr>
          <w:rFonts w:ascii="Times New Roman" w:hAnsi="Times New Roman"/>
          <w:color w:val="000000"/>
          <w:sz w:val="24"/>
          <w:szCs w:val="24"/>
        </w:rPr>
        <w:t xml:space="preserve"> трубы в пенополиуретановой изоляции, которые способствуют снижению те</w:t>
      </w:r>
      <w:r>
        <w:rPr>
          <w:rFonts w:ascii="Times New Roman" w:hAnsi="Times New Roman"/>
          <w:color w:val="000000"/>
          <w:sz w:val="24"/>
          <w:szCs w:val="24"/>
        </w:rPr>
        <w:t xml:space="preserve">пловых потерь и являются более </w:t>
      </w:r>
      <w:proofErr w:type="spellStart"/>
      <w:r>
        <w:rPr>
          <w:rFonts w:ascii="Times New Roman" w:hAnsi="Times New Roman"/>
          <w:color w:val="000000"/>
          <w:sz w:val="24"/>
          <w:szCs w:val="24"/>
        </w:rPr>
        <w:t>энергоэффективными</w:t>
      </w:r>
      <w:proofErr w:type="spellEnd"/>
      <w:r>
        <w:rPr>
          <w:rFonts w:ascii="Times New Roman" w:hAnsi="Times New Roman"/>
          <w:color w:val="000000"/>
          <w:sz w:val="24"/>
          <w:szCs w:val="24"/>
        </w:rPr>
        <w:t xml:space="preserve"> по сравнению с трубами в традиционной изоляции. </w:t>
      </w:r>
      <w:r w:rsidRPr="00240E70">
        <w:rPr>
          <w:rFonts w:ascii="Times New Roman" w:hAnsi="Times New Roman"/>
          <w:color w:val="000000"/>
          <w:sz w:val="24"/>
          <w:szCs w:val="24"/>
        </w:rPr>
        <w:t>Важной задачей является сведение к минимуму причин, способн</w:t>
      </w:r>
      <w:r>
        <w:rPr>
          <w:rFonts w:ascii="Times New Roman" w:hAnsi="Times New Roman"/>
          <w:color w:val="000000"/>
          <w:sz w:val="24"/>
          <w:szCs w:val="24"/>
        </w:rPr>
        <w:t>ых спровоцировать повреждения.</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К таким причинам, прежде всего, относятся:</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w:t>
      </w:r>
      <w:r>
        <w:rPr>
          <w:rFonts w:ascii="Times New Roman" w:hAnsi="Times New Roman"/>
          <w:color w:val="000000"/>
          <w:sz w:val="24"/>
          <w:szCs w:val="24"/>
        </w:rPr>
        <w:t xml:space="preserve">  качество </w:t>
      </w:r>
      <w:r w:rsidRPr="00240E70">
        <w:rPr>
          <w:rFonts w:ascii="Times New Roman" w:hAnsi="Times New Roman"/>
          <w:color w:val="000000"/>
          <w:sz w:val="24"/>
          <w:szCs w:val="24"/>
        </w:rPr>
        <w:t>проектиров</w:t>
      </w:r>
      <w:r>
        <w:rPr>
          <w:rFonts w:ascii="Times New Roman" w:hAnsi="Times New Roman"/>
          <w:color w:val="000000"/>
          <w:sz w:val="24"/>
          <w:szCs w:val="24"/>
        </w:rPr>
        <w:t xml:space="preserve">ания  теплопроводов и средств их защиты от </w:t>
      </w:r>
      <w:r w:rsidRPr="00240E70">
        <w:rPr>
          <w:rFonts w:ascii="Times New Roman" w:hAnsi="Times New Roman"/>
          <w:color w:val="000000"/>
          <w:sz w:val="24"/>
          <w:szCs w:val="24"/>
        </w:rPr>
        <w:t>наружной к</w:t>
      </w:r>
      <w:r>
        <w:rPr>
          <w:rFonts w:ascii="Times New Roman" w:hAnsi="Times New Roman"/>
          <w:color w:val="000000"/>
          <w:sz w:val="24"/>
          <w:szCs w:val="24"/>
        </w:rPr>
        <w:t>оррозии;</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  наличие сопутствующих инженерных сетей, </w:t>
      </w:r>
      <w:r>
        <w:rPr>
          <w:rFonts w:ascii="Times New Roman" w:hAnsi="Times New Roman"/>
          <w:color w:val="000000"/>
          <w:sz w:val="24"/>
          <w:szCs w:val="24"/>
        </w:rPr>
        <w:t>их состояния и режимов работы;</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качеств</w:t>
      </w:r>
      <w:r>
        <w:rPr>
          <w:rFonts w:ascii="Times New Roman" w:hAnsi="Times New Roman"/>
          <w:color w:val="000000"/>
          <w:sz w:val="24"/>
          <w:szCs w:val="24"/>
        </w:rPr>
        <w:t>о строительно-монтажных работ;</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наличие  и  эффективность  средств  защиты  теплопроводов  от  постоя</w:t>
      </w:r>
      <w:r>
        <w:rPr>
          <w:rFonts w:ascii="Times New Roman" w:hAnsi="Times New Roman"/>
          <w:color w:val="000000"/>
          <w:sz w:val="24"/>
          <w:szCs w:val="24"/>
        </w:rPr>
        <w:t>нных блуждающих  и переменных токов; эффективность комплекса эксплуатационных мероприятий, направленных на  поддержание  безопасных и надежных</w:t>
      </w:r>
      <w:r w:rsidRPr="00240E70">
        <w:rPr>
          <w:rFonts w:ascii="Times New Roman" w:hAnsi="Times New Roman"/>
          <w:color w:val="000000"/>
          <w:sz w:val="24"/>
          <w:szCs w:val="24"/>
        </w:rPr>
        <w:t xml:space="preserve"> условий эксплуатации. </w:t>
      </w:r>
    </w:p>
    <w:p w:rsidR="00BA4C0E" w:rsidRPr="00240E70" w:rsidRDefault="00BA4C0E" w:rsidP="00932796">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Существуют два пути для создания надежных систем. Первый путь — это </w:t>
      </w:r>
      <w:r>
        <w:rPr>
          <w:rFonts w:ascii="Times New Roman" w:hAnsi="Times New Roman"/>
          <w:color w:val="000000"/>
          <w:sz w:val="24"/>
          <w:szCs w:val="24"/>
        </w:rPr>
        <w:t xml:space="preserve">повышение качества элементов, из которых состоит система; второй — резервирование </w:t>
      </w:r>
      <w:r w:rsidRPr="00240E70">
        <w:rPr>
          <w:rFonts w:ascii="Times New Roman" w:hAnsi="Times New Roman"/>
          <w:color w:val="000000"/>
          <w:sz w:val="24"/>
          <w:szCs w:val="24"/>
        </w:rPr>
        <w:t xml:space="preserve">элементов. </w:t>
      </w:r>
    </w:p>
    <w:p w:rsidR="00BA4C0E" w:rsidRPr="00240E70" w:rsidRDefault="00BA4C0E"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Повышают надежность, </w:t>
      </w:r>
      <w:proofErr w:type="gramStart"/>
      <w:r>
        <w:rPr>
          <w:rFonts w:ascii="Times New Roman" w:hAnsi="Times New Roman"/>
          <w:color w:val="000000"/>
          <w:sz w:val="24"/>
          <w:szCs w:val="24"/>
        </w:rPr>
        <w:t>реализуя</w:t>
      </w:r>
      <w:proofErr w:type="gramEnd"/>
      <w:r>
        <w:rPr>
          <w:rFonts w:ascii="Times New Roman" w:hAnsi="Times New Roman"/>
          <w:color w:val="000000"/>
          <w:sz w:val="24"/>
          <w:szCs w:val="24"/>
        </w:rPr>
        <w:t xml:space="preserve"> прежде всего первый путь. Но, когда </w:t>
      </w:r>
      <w:r w:rsidRPr="00240E70">
        <w:rPr>
          <w:rFonts w:ascii="Times New Roman" w:hAnsi="Times New Roman"/>
          <w:color w:val="000000"/>
          <w:sz w:val="24"/>
          <w:szCs w:val="24"/>
        </w:rPr>
        <w:t>исчерпываются технические возможности повышения качества элементов или когда дальнейшее повышение качества  оказывается</w:t>
      </w:r>
      <w:r>
        <w:rPr>
          <w:rFonts w:ascii="Times New Roman" w:hAnsi="Times New Roman"/>
          <w:color w:val="000000"/>
          <w:sz w:val="24"/>
          <w:szCs w:val="24"/>
        </w:rPr>
        <w:t xml:space="preserve"> </w:t>
      </w:r>
      <w:r w:rsidRPr="00240E70">
        <w:rPr>
          <w:rFonts w:ascii="Times New Roman" w:hAnsi="Times New Roman"/>
          <w:color w:val="000000"/>
          <w:sz w:val="24"/>
          <w:szCs w:val="24"/>
        </w:rPr>
        <w:t>экономически</w:t>
      </w:r>
      <w:r>
        <w:rPr>
          <w:rFonts w:ascii="Times New Roman" w:hAnsi="Times New Roman"/>
          <w:color w:val="000000"/>
          <w:sz w:val="24"/>
          <w:szCs w:val="24"/>
        </w:rPr>
        <w:t xml:space="preserve"> </w:t>
      </w:r>
      <w:r w:rsidRPr="00240E70">
        <w:rPr>
          <w:rFonts w:ascii="Times New Roman" w:hAnsi="Times New Roman"/>
          <w:color w:val="000000"/>
          <w:sz w:val="24"/>
          <w:szCs w:val="24"/>
        </w:rPr>
        <w:t>не</w:t>
      </w:r>
      <w:r>
        <w:rPr>
          <w:rFonts w:ascii="Times New Roman" w:hAnsi="Times New Roman"/>
          <w:color w:val="000000"/>
          <w:sz w:val="24"/>
          <w:szCs w:val="24"/>
        </w:rPr>
        <w:t xml:space="preserve"> выгодным, идут по второму пути. Второй </w:t>
      </w:r>
      <w:r w:rsidRPr="00240E70">
        <w:rPr>
          <w:rFonts w:ascii="Times New Roman" w:hAnsi="Times New Roman"/>
          <w:color w:val="000000"/>
          <w:sz w:val="24"/>
          <w:szCs w:val="24"/>
        </w:rPr>
        <w:t>путь необходим, когда надежность системы должна быть выше надежн</w:t>
      </w:r>
      <w:r>
        <w:rPr>
          <w:rFonts w:ascii="Times New Roman" w:hAnsi="Times New Roman"/>
          <w:color w:val="000000"/>
          <w:sz w:val="24"/>
          <w:szCs w:val="24"/>
        </w:rPr>
        <w:t xml:space="preserve">ости элементов, из которых она состоит. </w:t>
      </w:r>
      <w:r w:rsidRPr="00240E70">
        <w:rPr>
          <w:rFonts w:ascii="Times New Roman" w:hAnsi="Times New Roman"/>
          <w:color w:val="000000"/>
          <w:sz w:val="24"/>
          <w:szCs w:val="24"/>
        </w:rPr>
        <w:t>Повышен</w:t>
      </w:r>
      <w:r>
        <w:rPr>
          <w:rFonts w:ascii="Times New Roman" w:hAnsi="Times New Roman"/>
          <w:color w:val="000000"/>
          <w:sz w:val="24"/>
          <w:szCs w:val="24"/>
        </w:rPr>
        <w:t xml:space="preserve">ия надежности достигают  резервированием. Для </w:t>
      </w:r>
      <w:r w:rsidRPr="00240E70">
        <w:rPr>
          <w:rFonts w:ascii="Times New Roman" w:hAnsi="Times New Roman"/>
          <w:color w:val="000000"/>
          <w:sz w:val="24"/>
          <w:szCs w:val="24"/>
        </w:rPr>
        <w:t>систем теплоснабжения применяют дублирование, а для тепловых сетей дублирование, кольцевание и секционирование.</w:t>
      </w:r>
    </w:p>
    <w:p w:rsidR="00BA4C0E" w:rsidRPr="00240E70" w:rsidRDefault="00382376" w:rsidP="00382376">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Известны следующие средства повышения надежности существующих систем теплоснабжения:</w:t>
      </w:r>
    </w:p>
    <w:p w:rsidR="00BA4C0E" w:rsidRPr="00240E70" w:rsidRDefault="00382376"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00BA4C0E" w:rsidRPr="00240E70">
        <w:rPr>
          <w:rFonts w:ascii="Times New Roman" w:hAnsi="Times New Roman"/>
          <w:color w:val="000000"/>
          <w:sz w:val="24"/>
          <w:szCs w:val="24"/>
        </w:rPr>
        <w:t xml:space="preserve">повышение качества элементов, из которых состоит система;  </w:t>
      </w:r>
    </w:p>
    <w:p w:rsidR="00BA4C0E" w:rsidRPr="00240E70" w:rsidRDefault="00382376" w:rsidP="00932796">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BA4C0E">
        <w:rPr>
          <w:rFonts w:ascii="Times New Roman" w:hAnsi="Times New Roman"/>
          <w:color w:val="000000"/>
          <w:sz w:val="24"/>
          <w:szCs w:val="24"/>
        </w:rPr>
        <w:t xml:space="preserve">секционирование тепловых сетей для </w:t>
      </w:r>
      <w:r w:rsidR="00BA4C0E" w:rsidRPr="00240E70">
        <w:rPr>
          <w:rFonts w:ascii="Times New Roman" w:hAnsi="Times New Roman"/>
          <w:color w:val="000000"/>
          <w:sz w:val="24"/>
          <w:szCs w:val="24"/>
        </w:rPr>
        <w:t>сокращения  времени  восстановле</w:t>
      </w:r>
      <w:r w:rsidR="00BA4C0E">
        <w:rPr>
          <w:rFonts w:ascii="Times New Roman" w:hAnsi="Times New Roman"/>
          <w:color w:val="000000"/>
          <w:sz w:val="24"/>
          <w:szCs w:val="24"/>
        </w:rPr>
        <w:t>ния  отказавшего участка сети;</w:t>
      </w:r>
    </w:p>
    <w:p w:rsidR="00BA4C0E" w:rsidRPr="00240E70" w:rsidRDefault="00BA4C0E" w:rsidP="00240E70">
      <w:pPr>
        <w:spacing w:line="360" w:lineRule="auto"/>
        <w:ind w:firstLine="709"/>
        <w:jc w:val="both"/>
        <w:rPr>
          <w:rFonts w:ascii="Times New Roman" w:hAnsi="Times New Roman"/>
          <w:color w:val="000000"/>
          <w:sz w:val="24"/>
          <w:szCs w:val="24"/>
        </w:rPr>
      </w:pPr>
      <w:r>
        <w:rPr>
          <w:rFonts w:ascii="Times New Roman" w:hAnsi="Times New Roman"/>
          <w:color w:val="000000"/>
          <w:sz w:val="24"/>
          <w:szCs w:val="24"/>
        </w:rPr>
        <w:t>3. резервирование — повышение надежности системы</w:t>
      </w:r>
      <w:r w:rsidRPr="00240E70">
        <w:rPr>
          <w:rFonts w:ascii="Times New Roman" w:hAnsi="Times New Roman"/>
          <w:color w:val="000000"/>
          <w:sz w:val="24"/>
          <w:szCs w:val="24"/>
        </w:rPr>
        <w:t xml:space="preserve"> </w:t>
      </w:r>
      <w:r>
        <w:rPr>
          <w:rFonts w:ascii="Times New Roman" w:hAnsi="Times New Roman"/>
          <w:color w:val="000000"/>
          <w:sz w:val="24"/>
          <w:szCs w:val="24"/>
        </w:rPr>
        <w:t>введением</w:t>
      </w:r>
      <w:r w:rsidRPr="00240E70">
        <w:rPr>
          <w:rFonts w:ascii="Times New Roman" w:hAnsi="Times New Roman"/>
          <w:color w:val="000000"/>
          <w:sz w:val="24"/>
          <w:szCs w:val="24"/>
        </w:rPr>
        <w:t xml:space="preserve"> избыточности (дополнительных средств и возможностей сверх минимально необходимых для выполнения заданных функций</w:t>
      </w:r>
      <w:r w:rsidR="00382376">
        <w:rPr>
          <w:rFonts w:ascii="Times New Roman" w:hAnsi="Times New Roman"/>
          <w:color w:val="000000"/>
          <w:sz w:val="24"/>
          <w:szCs w:val="24"/>
        </w:rPr>
        <w:t xml:space="preserve"> теплоснабжения потребителей);</w:t>
      </w:r>
    </w:p>
    <w:p w:rsidR="00BA4C0E" w:rsidRPr="00240E70" w:rsidRDefault="00BA4C0E" w:rsidP="0032105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4. техническое обслуживание — выполнение комплекса работ для поддержания работоспособности системы (систематическая </w:t>
      </w:r>
      <w:r w:rsidRPr="00240E70">
        <w:rPr>
          <w:rFonts w:ascii="Times New Roman" w:hAnsi="Times New Roman"/>
          <w:color w:val="000000"/>
          <w:sz w:val="24"/>
          <w:szCs w:val="24"/>
        </w:rPr>
        <w:t>д</w:t>
      </w:r>
      <w:r>
        <w:rPr>
          <w:rFonts w:ascii="Times New Roman" w:hAnsi="Times New Roman"/>
          <w:color w:val="000000"/>
          <w:sz w:val="24"/>
          <w:szCs w:val="24"/>
        </w:rPr>
        <w:t>иагностика состояния,</w:t>
      </w:r>
      <w:r w:rsidRPr="00240E70">
        <w:rPr>
          <w:rFonts w:ascii="Times New Roman" w:hAnsi="Times New Roman"/>
          <w:color w:val="000000"/>
          <w:sz w:val="24"/>
          <w:szCs w:val="24"/>
        </w:rPr>
        <w:t xml:space="preserve"> поддержание благоприятных по условиям надеж</w:t>
      </w:r>
      <w:r>
        <w:rPr>
          <w:rFonts w:ascii="Times New Roman" w:hAnsi="Times New Roman"/>
          <w:color w:val="000000"/>
          <w:sz w:val="24"/>
          <w:szCs w:val="24"/>
        </w:rPr>
        <w:t>ности режимов работы и т. д.);</w:t>
      </w:r>
    </w:p>
    <w:p w:rsidR="00BA4C0E" w:rsidRPr="00240E70" w:rsidRDefault="00BA4C0E" w:rsidP="00321054">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ремонт — комплекс работ для </w:t>
      </w:r>
      <w:r w:rsidRPr="00240E70">
        <w:rPr>
          <w:rFonts w:ascii="Times New Roman" w:hAnsi="Times New Roman"/>
          <w:color w:val="000000"/>
          <w:sz w:val="24"/>
          <w:szCs w:val="24"/>
        </w:rPr>
        <w:t>вос</w:t>
      </w:r>
      <w:r>
        <w:rPr>
          <w:rFonts w:ascii="Times New Roman" w:hAnsi="Times New Roman"/>
          <w:color w:val="000000"/>
          <w:sz w:val="24"/>
          <w:szCs w:val="24"/>
        </w:rPr>
        <w:t xml:space="preserve">становления работоспособности системы </w:t>
      </w:r>
      <w:r w:rsidRPr="00240E70">
        <w:rPr>
          <w:rFonts w:ascii="Times New Roman" w:hAnsi="Times New Roman"/>
          <w:color w:val="000000"/>
          <w:sz w:val="24"/>
          <w:szCs w:val="24"/>
        </w:rPr>
        <w:t>(текущий, капитальный или аварийный);</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 xml:space="preserve">Применение в качестве запорной арматуры шаровых кранов для </w:t>
      </w:r>
      <w:proofErr w:type="spellStart"/>
      <w:r w:rsidRPr="00240E70">
        <w:rPr>
          <w:rFonts w:ascii="Times New Roman" w:hAnsi="Times New Roman"/>
          <w:color w:val="000000"/>
          <w:sz w:val="24"/>
          <w:szCs w:val="24"/>
        </w:rPr>
        <w:t>бесканальной</w:t>
      </w:r>
      <w:proofErr w:type="spellEnd"/>
      <w:r w:rsidRPr="00240E70">
        <w:rPr>
          <w:rFonts w:ascii="Times New Roman" w:hAnsi="Times New Roman"/>
          <w:color w:val="000000"/>
          <w:sz w:val="24"/>
          <w:szCs w:val="24"/>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Для обеспечения надежности систе</w:t>
      </w:r>
      <w:r w:rsidR="00382376">
        <w:rPr>
          <w:rFonts w:ascii="Times New Roman" w:hAnsi="Times New Roman"/>
          <w:color w:val="000000"/>
          <w:sz w:val="24"/>
          <w:szCs w:val="24"/>
        </w:rPr>
        <w:t>мы теплоснабжения на источниках</w:t>
      </w:r>
      <w:r w:rsidRPr="00240E70">
        <w:rPr>
          <w:rFonts w:ascii="Times New Roman" w:hAnsi="Times New Roman"/>
          <w:color w:val="000000"/>
          <w:sz w:val="24"/>
          <w:szCs w:val="24"/>
        </w:rPr>
        <w:t xml:space="preserve"> предусматривается установка резервных агрегатов, производительность которых выбрана из расчета покрытия максимальных тепловых нагрузок в р</w:t>
      </w:r>
      <w:r w:rsidR="00382376">
        <w:rPr>
          <w:rFonts w:ascii="Times New Roman" w:hAnsi="Times New Roman"/>
          <w:color w:val="000000"/>
          <w:sz w:val="24"/>
          <w:szCs w:val="24"/>
        </w:rPr>
        <w:t>ежиме наиболее холодного месяца</w:t>
      </w:r>
      <w:r w:rsidRPr="00240E70">
        <w:rPr>
          <w:rFonts w:ascii="Times New Roman" w:hAnsi="Times New Roman"/>
          <w:color w:val="000000"/>
          <w:sz w:val="24"/>
          <w:szCs w:val="24"/>
        </w:rPr>
        <w:t xml:space="preserve"> при выходе одного агрегата из строя. Так же на источниках  предусматривается обработка </w:t>
      </w:r>
      <w:proofErr w:type="spellStart"/>
      <w:r w:rsidRPr="00240E70">
        <w:rPr>
          <w:rFonts w:ascii="Times New Roman" w:hAnsi="Times New Roman"/>
          <w:color w:val="000000"/>
          <w:sz w:val="24"/>
          <w:szCs w:val="24"/>
        </w:rPr>
        <w:t>подпиточной</w:t>
      </w:r>
      <w:proofErr w:type="spellEnd"/>
      <w:r w:rsidRPr="00240E70">
        <w:rPr>
          <w:rFonts w:ascii="Times New Roman" w:hAnsi="Times New Roman"/>
          <w:color w:val="000000"/>
          <w:sz w:val="24"/>
          <w:szCs w:val="24"/>
        </w:rPr>
        <w:t xml:space="preserve"> воды для снижения коррозийной активности теплоносителя и увеличения срока службы оборудования и трубопроводов.</w:t>
      </w:r>
    </w:p>
    <w:p w:rsidR="00BA4C0E" w:rsidRPr="00240E70" w:rsidRDefault="00BA4C0E" w:rsidP="00321054">
      <w:pPr>
        <w:spacing w:after="0" w:line="360" w:lineRule="auto"/>
        <w:ind w:firstLine="709"/>
        <w:jc w:val="both"/>
        <w:rPr>
          <w:rFonts w:ascii="Times New Roman" w:hAnsi="Times New Roman"/>
          <w:color w:val="000000"/>
          <w:sz w:val="24"/>
          <w:szCs w:val="24"/>
        </w:rPr>
      </w:pPr>
      <w:r w:rsidRPr="00240E70">
        <w:rPr>
          <w:rFonts w:ascii="Times New Roman" w:hAnsi="Times New Roman"/>
          <w:color w:val="000000"/>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При проектировании должна быть обеспечена возможность компенсации тепловых удлинений трубопроводов.</w:t>
      </w:r>
    </w:p>
    <w:p w:rsidR="00BA4C0E" w:rsidRDefault="00BA4C0E" w:rsidP="00321054">
      <w:pPr>
        <w:pStyle w:val="a4"/>
        <w:spacing w:line="360" w:lineRule="auto"/>
        <w:ind w:firstLine="709"/>
        <w:jc w:val="both"/>
      </w:pPr>
      <w:r>
        <w:t>На основании принятых законов «О теплоснабжении» и «Об энергосбережении» приоритетной задачей является обеспечение надежного и безопасного теплоснабжения, однако методические рекомендации, разработанные к применению в обозначенной области, не позволяют  проводить анализ существующих тепловых сетей на предмет фактической и перспективной оценки значения функциональной надежности.</w:t>
      </w:r>
    </w:p>
    <w:p w:rsidR="00BA4C0E" w:rsidRDefault="00BA4C0E" w:rsidP="00321054">
      <w:pPr>
        <w:pStyle w:val="a4"/>
        <w:spacing w:line="360" w:lineRule="auto"/>
        <w:ind w:firstLine="709"/>
        <w:jc w:val="both"/>
      </w:pPr>
      <w:r>
        <w:t>Во исполнение закона «Об энергосбережении» 261-ФЗ от 27 ноября  2009г. во всех организациях, осуществляющих производство и  (или)  транспортировку тепловой энергии необходимо провести энергетическое обследование. На основании проведенных обследований  будут составляться электронные модели системы теплоснабжения городов с привязкой  потребителей к топографической карте. При этом возникающие вопросы, связанные с регламентными ситуациями, такими как введение новых элементов тепловых сетей, выведение в аварийно-ремонтные работы участков сетей, подключение к сети новых потребителей и др., необходимо решать, учитывая показатели функциональной надежности системы.</w:t>
      </w:r>
    </w:p>
    <w:p w:rsidR="00BA4C0E" w:rsidRDefault="00BA4C0E" w:rsidP="00240E70">
      <w:pPr>
        <w:pStyle w:val="a4"/>
        <w:spacing w:line="360" w:lineRule="auto"/>
        <w:ind w:firstLine="709"/>
        <w:jc w:val="both"/>
      </w:pPr>
      <w:r>
        <w:t xml:space="preserve">Динамика роста повреждаемости элементов теплосети в зависимости от проработанного времени показывает, что за последние пять лет явных изменений не произошло. </w:t>
      </w:r>
    </w:p>
    <w:p w:rsidR="00BA4C0E" w:rsidRDefault="00BA4C0E" w:rsidP="00240E70">
      <w:pPr>
        <w:pStyle w:val="a4"/>
        <w:spacing w:line="360" w:lineRule="auto"/>
        <w:ind w:firstLine="709"/>
        <w:jc w:val="both"/>
      </w:pPr>
      <w:r>
        <w:lastRenderedPageBreak/>
        <w:t>Наличие резервирующих перемычек между магистральными теплопроводами  значительно повышает надежность магистральных тепловых сетей и обеспечивает надежность отопления и горячего водоснабжения районов многоэтажной застройки.</w:t>
      </w:r>
    </w:p>
    <w:p w:rsidR="00BA4C0E" w:rsidRDefault="00BA4C0E" w:rsidP="00FC3442">
      <w:pPr>
        <w:pStyle w:val="a4"/>
        <w:spacing w:line="360" w:lineRule="auto"/>
        <w:ind w:firstLine="709"/>
        <w:jc w:val="both"/>
      </w:pPr>
      <w:r w:rsidRPr="00D62D89">
        <w:t>При реализации представленных в схеме мероприятий</w:t>
      </w:r>
      <w:r>
        <w:t>,</w:t>
      </w:r>
      <w:r w:rsidRPr="00D62D89">
        <w:t xml:space="preserve"> </w:t>
      </w:r>
      <w:r>
        <w:t xml:space="preserve">надежность работы </w:t>
      </w:r>
      <w:r w:rsidRPr="00D62D89">
        <w:t>систем</w:t>
      </w:r>
      <w:r>
        <w:t>ы</w:t>
      </w:r>
      <w:r w:rsidRPr="00D62D89">
        <w:t xml:space="preserve"> теплоснабжения будет удовлетворять вышеуказанным требованиям.</w:t>
      </w:r>
    </w:p>
    <w:p w:rsidR="00BA4C0E" w:rsidRDefault="00BA4C0E" w:rsidP="0044274E">
      <w:pPr>
        <w:pStyle w:val="a5"/>
      </w:pPr>
    </w:p>
    <w:p w:rsidR="00BA4C0E" w:rsidRPr="009F0EC9" w:rsidRDefault="00BA4C0E" w:rsidP="0044274E">
      <w:pPr>
        <w:pStyle w:val="a5"/>
        <w:rPr>
          <w:sz w:val="28"/>
          <w:szCs w:val="28"/>
        </w:rPr>
      </w:pPr>
      <w:r w:rsidRPr="009F0EC9">
        <w:rPr>
          <w:sz w:val="28"/>
          <w:szCs w:val="28"/>
        </w:rPr>
        <w:t xml:space="preserve">1.10. Технико-экономические показатели теплоснабжающих </w:t>
      </w:r>
      <w:r w:rsidRPr="009F0EC9">
        <w:rPr>
          <w:sz w:val="28"/>
          <w:szCs w:val="28"/>
        </w:rPr>
        <w:br/>
        <w:t xml:space="preserve">и </w:t>
      </w:r>
      <w:proofErr w:type="spellStart"/>
      <w:r w:rsidRPr="009F0EC9">
        <w:rPr>
          <w:sz w:val="28"/>
          <w:szCs w:val="28"/>
        </w:rPr>
        <w:t>теплосетевых</w:t>
      </w:r>
      <w:proofErr w:type="spellEnd"/>
      <w:r w:rsidRPr="009F0EC9">
        <w:rPr>
          <w:sz w:val="28"/>
          <w:szCs w:val="28"/>
        </w:rPr>
        <w:t xml:space="preserve"> организаций</w:t>
      </w:r>
    </w:p>
    <w:p w:rsidR="00BA4C0E" w:rsidRPr="009F0EC9" w:rsidRDefault="00BA4C0E" w:rsidP="0044274E">
      <w:pPr>
        <w:pStyle w:val="ad"/>
        <w:spacing w:after="0" w:line="360" w:lineRule="auto"/>
        <w:ind w:firstLine="709"/>
        <w:jc w:val="both"/>
      </w:pPr>
    </w:p>
    <w:p w:rsidR="00BA4C0E" w:rsidRPr="00FC3442" w:rsidRDefault="00BA4C0E" w:rsidP="00FC3442">
      <w:pPr>
        <w:pStyle w:val="ad"/>
        <w:spacing w:after="0" w:line="360" w:lineRule="auto"/>
        <w:ind w:firstLine="709"/>
        <w:jc w:val="both"/>
        <w:rPr>
          <w:sz w:val="24"/>
          <w:szCs w:val="24"/>
        </w:rPr>
      </w:pPr>
      <w:r w:rsidRPr="00FC3442">
        <w:rPr>
          <w:sz w:val="24"/>
          <w:szCs w:val="24"/>
        </w:rPr>
        <w:t>Основные технико-экономические показатели предприятия - это система измерителей, абсолютных и относительные показателей, которая характеризует хозяйственно-экономическую деятельность предприятия. Комплексный характер системы технико-экономических показателей позволяет адекватно оценить деятельность отдельного предприятия и сопоставить его результаты в динамике. Основные технико-экономические показатели являются основой при разработке производственно-финансового плана предприятия.</w:t>
      </w:r>
    </w:p>
    <w:p w:rsidR="00BA4C0E" w:rsidRPr="00FC3442" w:rsidRDefault="00BA4C0E" w:rsidP="00FC3442">
      <w:pPr>
        <w:pStyle w:val="a5"/>
        <w:spacing w:line="360" w:lineRule="auto"/>
        <w:ind w:firstLine="709"/>
        <w:jc w:val="both"/>
        <w:rPr>
          <w:b w:val="0"/>
        </w:rPr>
      </w:pPr>
      <w:r w:rsidRPr="00FC3442">
        <w:rPr>
          <w:b w:val="0"/>
        </w:rPr>
        <w:t>Основные производственные показатели работы САЭС представлены в</w:t>
      </w:r>
      <w:r w:rsidRPr="00FC3442">
        <w:rPr>
          <w:b w:val="0"/>
        </w:rPr>
        <w:br/>
        <w:t xml:space="preserve"> таблице № 25.</w:t>
      </w:r>
    </w:p>
    <w:p w:rsidR="00BA4C0E" w:rsidRPr="00FC3442" w:rsidRDefault="00BA4C0E" w:rsidP="00FC3442">
      <w:pPr>
        <w:pStyle w:val="a5"/>
        <w:spacing w:line="360" w:lineRule="auto"/>
        <w:ind w:firstLine="709"/>
        <w:jc w:val="both"/>
        <w:rPr>
          <w:b w:val="0"/>
        </w:rPr>
      </w:pPr>
    </w:p>
    <w:p w:rsidR="00BA4C0E" w:rsidRPr="00FC3442" w:rsidRDefault="00BA4C0E" w:rsidP="00FC3442">
      <w:pPr>
        <w:pStyle w:val="a5"/>
        <w:spacing w:line="360" w:lineRule="auto"/>
        <w:ind w:firstLine="709"/>
        <w:jc w:val="both"/>
        <w:rPr>
          <w:rFonts w:cs="Times New Roman"/>
          <w:b w:val="0"/>
        </w:rPr>
      </w:pPr>
      <w:r w:rsidRPr="00FC3442">
        <w:rPr>
          <w:rFonts w:cs="Times New Roman"/>
          <w:b w:val="0"/>
        </w:rPr>
        <w:t xml:space="preserve">Таблица № </w:t>
      </w:r>
      <w:r>
        <w:rPr>
          <w:rFonts w:cs="Times New Roman"/>
          <w:b w:val="0"/>
        </w:rPr>
        <w:t>21</w:t>
      </w:r>
      <w:r w:rsidRPr="00FC3442">
        <w:rPr>
          <w:rFonts w:cs="Times New Roman"/>
          <w:b w:val="0"/>
          <w:caps/>
        </w:rPr>
        <w:t xml:space="preserve"> - </w:t>
      </w:r>
      <w:r w:rsidRPr="00FC3442">
        <w:rPr>
          <w:rFonts w:cs="Times New Roman"/>
          <w:b w:val="0"/>
        </w:rPr>
        <w:t>Производств</w:t>
      </w:r>
      <w:r>
        <w:rPr>
          <w:rFonts w:cs="Times New Roman"/>
          <w:b w:val="0"/>
        </w:rPr>
        <w:t>енные показатели САЭС в 2018</w:t>
      </w:r>
      <w:r w:rsidRPr="00FC3442">
        <w:rPr>
          <w:rFonts w:cs="Times New Roman"/>
          <w:b w:val="0"/>
        </w:rPr>
        <w:t xml:space="preserve"> г.</w:t>
      </w:r>
    </w:p>
    <w:tbl>
      <w:tblPr>
        <w:tblW w:w="8678"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94"/>
        <w:gridCol w:w="2635"/>
        <w:gridCol w:w="2849"/>
      </w:tblGrid>
      <w:tr w:rsidR="00BA4C0E" w:rsidRPr="0044274E" w:rsidTr="00CC24F0">
        <w:trPr>
          <w:trHeight w:val="294"/>
        </w:trPr>
        <w:tc>
          <w:tcPr>
            <w:tcW w:w="3194"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Показатели</w:t>
            </w:r>
          </w:p>
        </w:tc>
        <w:tc>
          <w:tcPr>
            <w:tcW w:w="2635"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Ед. изм.</w:t>
            </w:r>
          </w:p>
        </w:tc>
        <w:tc>
          <w:tcPr>
            <w:tcW w:w="2849" w:type="dxa"/>
            <w:tcMar>
              <w:top w:w="173" w:type="dxa"/>
              <w:left w:w="173" w:type="dxa"/>
              <w:bottom w:w="173" w:type="dxa"/>
              <w:right w:w="173" w:type="dxa"/>
            </w:tcMar>
            <w:vAlign w:val="center"/>
          </w:tcPr>
          <w:p w:rsidR="00BA4C0E" w:rsidRPr="0044274E" w:rsidRDefault="00BA4C0E" w:rsidP="00CC24F0">
            <w:pPr>
              <w:spacing w:line="269" w:lineRule="atLeast"/>
              <w:jc w:val="center"/>
              <w:rPr>
                <w:rFonts w:ascii="Times New Roman" w:hAnsi="Times New Roman"/>
                <w:caps/>
                <w:sz w:val="24"/>
                <w:szCs w:val="24"/>
              </w:rPr>
            </w:pPr>
            <w:r w:rsidRPr="0044274E">
              <w:rPr>
                <w:rFonts w:ascii="Times New Roman" w:hAnsi="Times New Roman"/>
                <w:sz w:val="24"/>
                <w:szCs w:val="24"/>
              </w:rPr>
              <w:t>Значения</w:t>
            </w:r>
          </w:p>
        </w:tc>
      </w:tr>
      <w:tr w:rsidR="00BA4C0E" w:rsidRPr="0044274E" w:rsidTr="00CC24F0">
        <w:trPr>
          <w:trHeight w:val="644"/>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Выработано электроэнергии в 2018</w:t>
            </w:r>
            <w:r w:rsidRPr="0044274E">
              <w:rPr>
                <w:rFonts w:ascii="Times New Roman" w:hAnsi="Times New Roman"/>
                <w:sz w:val="24"/>
                <w:szCs w:val="24"/>
              </w:rPr>
              <w:t xml:space="preserve"> 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i/>
                <w:sz w:val="24"/>
                <w:szCs w:val="24"/>
              </w:rPr>
            </w:pPr>
            <w:proofErr w:type="gramStart"/>
            <w:r w:rsidRPr="0044274E">
              <w:rPr>
                <w:rFonts w:ascii="Times New Roman" w:hAnsi="Times New Roman"/>
                <w:i/>
                <w:sz w:val="24"/>
                <w:szCs w:val="24"/>
              </w:rPr>
              <w:t>млн</w:t>
            </w:r>
            <w:proofErr w:type="gramEnd"/>
            <w:r w:rsidRPr="0044274E">
              <w:rPr>
                <w:rFonts w:ascii="Times New Roman" w:hAnsi="Times New Roman"/>
                <w:i/>
                <w:sz w:val="24"/>
                <w:szCs w:val="24"/>
              </w:rPr>
              <w:t xml:space="preserve"> </w:t>
            </w:r>
            <w:proofErr w:type="spellStart"/>
            <w:r w:rsidRPr="0044274E">
              <w:rPr>
                <w:rFonts w:ascii="Times New Roman" w:hAnsi="Times New Roman"/>
                <w:i/>
                <w:sz w:val="24"/>
                <w:szCs w:val="24"/>
              </w:rPr>
              <w:t>кВт</w:t>
            </w:r>
            <w:r w:rsidRPr="0044274E">
              <w:rPr>
                <w:rFonts w:ascii="Times New Roman" w:hAnsi="Times New Roman"/>
                <w:i/>
                <w:sz w:val="24"/>
                <w:szCs w:val="24"/>
                <w:vertAlign w:val="superscript"/>
              </w:rPr>
              <w:t>.</w:t>
            </w:r>
            <w:r w:rsidRPr="0044274E">
              <w:rPr>
                <w:rFonts w:ascii="Times New Roman" w:hAnsi="Times New Roman"/>
                <w:i/>
                <w:sz w:val="24"/>
                <w:szCs w:val="24"/>
              </w:rPr>
              <w:t>ч</w:t>
            </w:r>
            <w:proofErr w:type="spellEnd"/>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10188,8</w:t>
            </w:r>
          </w:p>
        </w:tc>
      </w:tr>
      <w:tr w:rsidR="00BA4C0E" w:rsidRPr="0044274E" w:rsidTr="00CC24F0">
        <w:trPr>
          <w:trHeight w:val="332"/>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По отношению к 2017</w:t>
            </w:r>
            <w:r w:rsidRPr="0044274E">
              <w:rPr>
                <w:rFonts w:ascii="Times New Roman" w:hAnsi="Times New Roman"/>
                <w:sz w:val="24"/>
                <w:szCs w:val="24"/>
              </w:rPr>
              <w:t>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85,3</w:t>
            </w:r>
          </w:p>
        </w:tc>
      </w:tr>
      <w:tr w:rsidR="00BA4C0E" w:rsidRPr="0044274E" w:rsidTr="00CC24F0">
        <w:trPr>
          <w:trHeight w:val="512"/>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Pr>
                <w:rFonts w:ascii="Times New Roman" w:hAnsi="Times New Roman"/>
                <w:sz w:val="24"/>
                <w:szCs w:val="24"/>
              </w:rPr>
              <w:t>Выполнение баланса задания (план ФАС)</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Pr>
                <w:rFonts w:ascii="Times New Roman" w:hAnsi="Times New Roman"/>
                <w:sz w:val="24"/>
                <w:szCs w:val="24"/>
              </w:rPr>
              <w:t>105,5</w:t>
            </w:r>
          </w:p>
        </w:tc>
      </w:tr>
      <w:tr w:rsidR="00BA4C0E" w:rsidRPr="0044274E" w:rsidTr="00CC24F0">
        <w:trPr>
          <w:trHeight w:val="384"/>
        </w:trPr>
        <w:tc>
          <w:tcPr>
            <w:tcW w:w="3194" w:type="dxa"/>
            <w:tcMar>
              <w:top w:w="173" w:type="dxa"/>
              <w:left w:w="173" w:type="dxa"/>
              <w:bottom w:w="173" w:type="dxa"/>
              <w:right w:w="173" w:type="dxa"/>
            </w:tcMar>
            <w:vAlign w:val="center"/>
          </w:tcPr>
          <w:p w:rsidR="00BA4C0E" w:rsidRPr="0044274E" w:rsidRDefault="00BA4C0E" w:rsidP="00CC24F0">
            <w:pPr>
              <w:spacing w:line="307" w:lineRule="atLeast"/>
              <w:rPr>
                <w:rFonts w:ascii="Times New Roman" w:hAnsi="Times New Roman"/>
                <w:sz w:val="24"/>
                <w:szCs w:val="24"/>
              </w:rPr>
            </w:pPr>
            <w:r w:rsidRPr="0044274E">
              <w:rPr>
                <w:rFonts w:ascii="Times New Roman" w:hAnsi="Times New Roman"/>
                <w:sz w:val="24"/>
                <w:szCs w:val="24"/>
              </w:rPr>
              <w:t>КИУМ в 201</w:t>
            </w:r>
            <w:r>
              <w:rPr>
                <w:rFonts w:ascii="Times New Roman" w:hAnsi="Times New Roman"/>
                <w:sz w:val="24"/>
                <w:szCs w:val="24"/>
              </w:rPr>
              <w:t>7</w:t>
            </w:r>
            <w:r w:rsidRPr="0044274E">
              <w:rPr>
                <w:rFonts w:ascii="Times New Roman" w:hAnsi="Times New Roman"/>
                <w:sz w:val="24"/>
                <w:szCs w:val="24"/>
              </w:rPr>
              <w:t>г.</w:t>
            </w:r>
          </w:p>
        </w:tc>
        <w:tc>
          <w:tcPr>
            <w:tcW w:w="2635"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w:t>
            </w:r>
          </w:p>
        </w:tc>
        <w:tc>
          <w:tcPr>
            <w:tcW w:w="2849" w:type="dxa"/>
            <w:tcMar>
              <w:top w:w="173" w:type="dxa"/>
              <w:left w:w="173" w:type="dxa"/>
              <w:bottom w:w="173" w:type="dxa"/>
              <w:right w:w="173" w:type="dxa"/>
            </w:tcMar>
            <w:vAlign w:val="center"/>
          </w:tcPr>
          <w:p w:rsidR="00BA4C0E" w:rsidRPr="0044274E" w:rsidRDefault="00BA4C0E" w:rsidP="00CC24F0">
            <w:pPr>
              <w:spacing w:line="307" w:lineRule="atLeast"/>
              <w:jc w:val="center"/>
              <w:rPr>
                <w:rFonts w:ascii="Times New Roman" w:hAnsi="Times New Roman"/>
                <w:sz w:val="24"/>
                <w:szCs w:val="24"/>
              </w:rPr>
            </w:pPr>
            <w:r w:rsidRPr="0044274E">
              <w:rPr>
                <w:rFonts w:ascii="Times New Roman" w:hAnsi="Times New Roman"/>
                <w:sz w:val="24"/>
                <w:szCs w:val="24"/>
              </w:rPr>
              <w:t>78,1</w:t>
            </w:r>
            <w:r>
              <w:rPr>
                <w:rFonts w:ascii="Times New Roman" w:hAnsi="Times New Roman"/>
                <w:sz w:val="24"/>
                <w:szCs w:val="24"/>
              </w:rPr>
              <w:t>8</w:t>
            </w:r>
          </w:p>
        </w:tc>
      </w:tr>
    </w:tbl>
    <w:p w:rsidR="00BA4C0E" w:rsidRPr="0044274E" w:rsidRDefault="00BA4C0E" w:rsidP="0044274E">
      <w:pPr>
        <w:pStyle w:val="a5"/>
        <w:rPr>
          <w:rFonts w:cs="Times New Roman"/>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Default="00BA4C0E" w:rsidP="001E3D6C">
      <w:pPr>
        <w:spacing w:after="0" w:line="240" w:lineRule="auto"/>
        <w:jc w:val="center"/>
        <w:rPr>
          <w:rFonts w:ascii="Times New Roman" w:hAnsi="Times New Roman"/>
          <w:b/>
          <w:sz w:val="24"/>
          <w:szCs w:val="24"/>
          <w:lang w:eastAsia="ru-RU"/>
        </w:rPr>
      </w:pPr>
    </w:p>
    <w:p w:rsidR="00BA4C0E" w:rsidRPr="009F0EC9" w:rsidRDefault="00BA4C0E" w:rsidP="001E3D6C">
      <w:pPr>
        <w:spacing w:after="0" w:line="240" w:lineRule="auto"/>
        <w:jc w:val="center"/>
        <w:rPr>
          <w:rFonts w:ascii="Times New Roman" w:hAnsi="Times New Roman"/>
          <w:b/>
          <w:sz w:val="28"/>
          <w:szCs w:val="28"/>
          <w:lang w:eastAsia="ru-RU"/>
        </w:rPr>
      </w:pPr>
      <w:r w:rsidRPr="009F0EC9">
        <w:rPr>
          <w:rFonts w:ascii="Times New Roman" w:hAnsi="Times New Roman"/>
          <w:b/>
          <w:sz w:val="28"/>
          <w:szCs w:val="28"/>
          <w:lang w:eastAsia="ru-RU"/>
        </w:rPr>
        <w:t>1.11. Цены (тарифы) в сфере теплоснабжения</w:t>
      </w:r>
    </w:p>
    <w:p w:rsidR="00BA4C0E" w:rsidRPr="00853D62" w:rsidRDefault="00BA4C0E" w:rsidP="00853D62">
      <w:pPr>
        <w:spacing w:after="0" w:line="240" w:lineRule="auto"/>
        <w:rPr>
          <w:rFonts w:ascii="Times New Roman" w:hAnsi="Times New Roman"/>
          <w:sz w:val="24"/>
          <w:szCs w:val="24"/>
          <w:lang w:eastAsia="ru-RU"/>
        </w:rPr>
      </w:pPr>
    </w:p>
    <w:p w:rsidR="00BA4C0E" w:rsidRPr="00C57A1F" w:rsidRDefault="00BA4C0E" w:rsidP="00C57A1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Тарифы на тепловую энергию для муниципального образования «город Десногорск» Смоленской области,</w:t>
      </w:r>
      <w:r w:rsidRPr="00C57A1F">
        <w:rPr>
          <w:rFonts w:ascii="Times New Roman" w:hAnsi="Times New Roman"/>
          <w:sz w:val="24"/>
          <w:szCs w:val="24"/>
          <w:lang w:eastAsia="ru-RU"/>
        </w:rPr>
        <w:t xml:space="preserve"> утверждаются  Постановлением Департамента Смоленской области по энергетике, </w:t>
      </w:r>
      <w:proofErr w:type="spellStart"/>
      <w:r w:rsidRPr="00C57A1F">
        <w:rPr>
          <w:rFonts w:ascii="Times New Roman" w:hAnsi="Times New Roman"/>
          <w:sz w:val="24"/>
          <w:szCs w:val="24"/>
          <w:lang w:eastAsia="ru-RU"/>
        </w:rPr>
        <w:t>энергоэффективности</w:t>
      </w:r>
      <w:proofErr w:type="spellEnd"/>
      <w:r w:rsidRPr="00C57A1F">
        <w:rPr>
          <w:rFonts w:ascii="Times New Roman" w:hAnsi="Times New Roman"/>
          <w:sz w:val="24"/>
          <w:szCs w:val="24"/>
          <w:lang w:eastAsia="ru-RU"/>
        </w:rPr>
        <w:t>, тари</w:t>
      </w:r>
      <w:r>
        <w:rPr>
          <w:rFonts w:ascii="Times New Roman" w:hAnsi="Times New Roman"/>
          <w:sz w:val="24"/>
          <w:szCs w:val="24"/>
          <w:lang w:eastAsia="ru-RU"/>
        </w:rPr>
        <w:t>фной политике.</w:t>
      </w:r>
    </w:p>
    <w:p w:rsidR="00BA4C0E" w:rsidRPr="00C57A1F" w:rsidRDefault="00BA4C0E" w:rsidP="00C57A1F">
      <w:pPr>
        <w:spacing w:after="0" w:line="360" w:lineRule="auto"/>
        <w:ind w:firstLine="709"/>
        <w:jc w:val="both"/>
        <w:rPr>
          <w:rFonts w:ascii="Times New Roman" w:hAnsi="Times New Roman"/>
          <w:sz w:val="24"/>
          <w:szCs w:val="24"/>
          <w:lang w:eastAsia="ru-RU"/>
        </w:rPr>
      </w:pPr>
      <w:r>
        <w:rPr>
          <w:rFonts w:ascii="Times New Roman" w:hAnsi="Times New Roman"/>
          <w:sz w:val="24"/>
          <w:szCs w:val="24"/>
          <w:lang w:eastAsia="ru-RU"/>
        </w:rPr>
        <w:t>Динамика изменения за 2016-2018</w:t>
      </w:r>
      <w:r w:rsidRPr="00C57A1F">
        <w:rPr>
          <w:rFonts w:ascii="Times New Roman" w:hAnsi="Times New Roman"/>
          <w:sz w:val="24"/>
          <w:szCs w:val="24"/>
          <w:lang w:eastAsia="ru-RU"/>
        </w:rPr>
        <w:t xml:space="preserve"> годы для бюджетных организаций и населения приведена в таблице № </w:t>
      </w:r>
      <w:r>
        <w:rPr>
          <w:rFonts w:ascii="Times New Roman" w:hAnsi="Times New Roman"/>
          <w:sz w:val="24"/>
          <w:szCs w:val="24"/>
          <w:lang w:eastAsia="ru-RU"/>
        </w:rPr>
        <w:t>8</w:t>
      </w:r>
      <w:r w:rsidRPr="00C57A1F">
        <w:rPr>
          <w:rFonts w:ascii="Times New Roman" w:hAnsi="Times New Roman"/>
          <w:sz w:val="24"/>
          <w:szCs w:val="24"/>
          <w:lang w:eastAsia="ru-RU"/>
        </w:rPr>
        <w:t xml:space="preserve">. </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 xml:space="preserve">Тариф является единым для всех потребителей. </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Потребители, чьи здания не оборудованы приборами учета, производят оплату исходя из тарифа за единицу общей отапливаемой площади.</w:t>
      </w:r>
    </w:p>
    <w:p w:rsidR="00BA4C0E" w:rsidRPr="00C57A1F"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 xml:space="preserve">Норматив потребления тепловой энергии утвержден решением </w:t>
      </w:r>
      <w:proofErr w:type="spellStart"/>
      <w:r w:rsidRPr="00C57A1F">
        <w:rPr>
          <w:rFonts w:ascii="Times New Roman" w:hAnsi="Times New Roman"/>
          <w:sz w:val="24"/>
          <w:szCs w:val="24"/>
          <w:lang w:eastAsia="ru-RU"/>
        </w:rPr>
        <w:t>Десногорского</w:t>
      </w:r>
      <w:proofErr w:type="spellEnd"/>
      <w:r w:rsidRPr="00C57A1F">
        <w:rPr>
          <w:rFonts w:ascii="Times New Roman" w:hAnsi="Times New Roman"/>
          <w:sz w:val="24"/>
          <w:szCs w:val="24"/>
          <w:lang w:eastAsia="ru-RU"/>
        </w:rPr>
        <w:t xml:space="preserve"> городского Совета № 153 от 11.12.2009 г. на уровне 0,0159 </w:t>
      </w:r>
      <w:r w:rsidRPr="00C57A1F">
        <w:rPr>
          <w:rFonts w:ascii="Times New Roman" w:hAnsi="Times New Roman"/>
          <w:i/>
          <w:sz w:val="24"/>
          <w:szCs w:val="24"/>
          <w:lang w:eastAsia="ru-RU"/>
        </w:rPr>
        <w:t>Гкал/м</w:t>
      </w:r>
      <w:proofErr w:type="gramStart"/>
      <w:r w:rsidRPr="00C57A1F">
        <w:rPr>
          <w:rFonts w:ascii="Times New Roman" w:hAnsi="Times New Roman"/>
          <w:i/>
          <w:sz w:val="24"/>
          <w:szCs w:val="24"/>
          <w:vertAlign w:val="superscript"/>
          <w:lang w:eastAsia="ru-RU"/>
        </w:rPr>
        <w:t>2</w:t>
      </w:r>
      <w:proofErr w:type="gramEnd"/>
      <w:r w:rsidRPr="00C57A1F">
        <w:rPr>
          <w:rFonts w:ascii="Times New Roman" w:hAnsi="Times New Roman"/>
          <w:sz w:val="24"/>
          <w:szCs w:val="24"/>
          <w:lang w:eastAsia="ru-RU"/>
        </w:rPr>
        <w:t>.</w:t>
      </w:r>
    </w:p>
    <w:p w:rsidR="00BA4C0E" w:rsidRDefault="00BA4C0E" w:rsidP="00C57A1F">
      <w:pPr>
        <w:spacing w:after="0" w:line="360" w:lineRule="auto"/>
        <w:ind w:firstLine="709"/>
        <w:jc w:val="both"/>
        <w:rPr>
          <w:rFonts w:ascii="Times New Roman" w:hAnsi="Times New Roman"/>
          <w:sz w:val="24"/>
          <w:szCs w:val="24"/>
          <w:lang w:eastAsia="ru-RU"/>
        </w:rPr>
      </w:pPr>
      <w:r w:rsidRPr="00C57A1F">
        <w:rPr>
          <w:rFonts w:ascii="Times New Roman" w:hAnsi="Times New Roman"/>
          <w:sz w:val="24"/>
          <w:szCs w:val="24"/>
          <w:lang w:eastAsia="ru-RU"/>
        </w:rPr>
        <w:t>В связи с постоянным ростом стоимости энергоносителей, снижение тарифов в ближайшей перспективе не ожидается.</w:t>
      </w:r>
    </w:p>
    <w:p w:rsidR="00BA4C0E" w:rsidRPr="00C57A1F" w:rsidRDefault="00BA4C0E" w:rsidP="00C57A1F">
      <w:pPr>
        <w:spacing w:after="0" w:line="360" w:lineRule="auto"/>
        <w:ind w:firstLine="709"/>
        <w:jc w:val="both"/>
        <w:rPr>
          <w:rFonts w:ascii="Times New Roman" w:hAnsi="Times New Roman"/>
          <w:sz w:val="24"/>
          <w:szCs w:val="24"/>
          <w:lang w:eastAsia="ru-RU"/>
        </w:rPr>
      </w:pPr>
    </w:p>
    <w:p w:rsidR="00BA4C0E" w:rsidRPr="00C57A1F" w:rsidRDefault="00BA4C0E" w:rsidP="00382376">
      <w:pPr>
        <w:spacing w:after="0" w:line="360" w:lineRule="auto"/>
        <w:jc w:val="both"/>
        <w:rPr>
          <w:rFonts w:ascii="Times New Roman" w:hAnsi="Times New Roman"/>
          <w:bCs/>
          <w:color w:val="000000"/>
          <w:sz w:val="24"/>
          <w:szCs w:val="24"/>
          <w:lang w:eastAsia="ru-RU"/>
        </w:rPr>
      </w:pPr>
      <w:r w:rsidRPr="00C57A1F">
        <w:rPr>
          <w:rFonts w:ascii="Times New Roman" w:hAnsi="Times New Roman"/>
          <w:sz w:val="24"/>
          <w:szCs w:val="24"/>
          <w:lang w:eastAsia="ru-RU"/>
        </w:rPr>
        <w:t xml:space="preserve">Таблица № </w:t>
      </w:r>
      <w:r>
        <w:rPr>
          <w:rFonts w:ascii="Times New Roman" w:hAnsi="Times New Roman"/>
          <w:sz w:val="24"/>
          <w:szCs w:val="24"/>
          <w:lang w:eastAsia="ru-RU"/>
        </w:rPr>
        <w:t>22</w:t>
      </w:r>
      <w:r w:rsidRPr="00C57A1F">
        <w:rPr>
          <w:rFonts w:ascii="Times New Roman" w:hAnsi="Times New Roman"/>
          <w:sz w:val="24"/>
          <w:szCs w:val="24"/>
          <w:lang w:eastAsia="ru-RU"/>
        </w:rPr>
        <w:t xml:space="preserve"> - Цены (тарифы) в сфере теплоснабжения </w:t>
      </w:r>
      <w:r w:rsidRPr="00C57A1F">
        <w:rPr>
          <w:rFonts w:ascii="Times New Roman" w:hAnsi="Times New Roman"/>
          <w:bCs/>
          <w:color w:val="000000"/>
          <w:sz w:val="24"/>
          <w:szCs w:val="24"/>
          <w:lang w:eastAsia="ru-RU"/>
        </w:rPr>
        <w:t>тарифы для населения.</w:t>
      </w:r>
    </w:p>
    <w:tbl>
      <w:tblPr>
        <w:tblpPr w:leftFromText="180" w:rightFromText="180" w:vertAnchor="text" w:horzAnchor="margin" w:tblpY="13"/>
        <w:tblOverlap w:val="neve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2428"/>
        <w:gridCol w:w="2431"/>
        <w:gridCol w:w="2408"/>
      </w:tblGrid>
      <w:tr w:rsidR="00BA4C0E" w:rsidRPr="007768FB" w:rsidTr="007768FB">
        <w:trPr>
          <w:trHeight w:val="1126"/>
        </w:trPr>
        <w:tc>
          <w:tcPr>
            <w:tcW w:w="2812"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Наименование</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2016 год</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2017 год</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2018 год</w:t>
            </w: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1.Тариф на услуги по производству и передаче тепловой энергии (с НДС) </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324,49</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339,32</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p>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349,89</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p w:rsidR="00BA4C0E" w:rsidRPr="007768FB" w:rsidRDefault="00BA4C0E" w:rsidP="007768FB">
            <w:pPr>
              <w:spacing w:after="0" w:line="240" w:lineRule="auto"/>
              <w:jc w:val="center"/>
              <w:rPr>
                <w:rFonts w:ascii="Times New Roman" w:hAnsi="Times New Roman"/>
                <w:color w:val="000000"/>
                <w:sz w:val="24"/>
                <w:szCs w:val="24"/>
                <w:lang w:eastAsia="ru-RU"/>
              </w:rPr>
            </w:pP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2. Тариф на услуги по передаче покупной тепловой энергии  (с НДС) </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549,04</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569,96</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p>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587,88</w:t>
            </w:r>
            <w:r w:rsidRPr="007768FB">
              <w:rPr>
                <w:rFonts w:ascii="Times New Roman" w:hAnsi="Times New Roman"/>
                <w:i/>
                <w:color w:val="000000"/>
                <w:sz w:val="24"/>
                <w:szCs w:val="24"/>
                <w:lang w:eastAsia="ru-RU"/>
              </w:rPr>
              <w:t>руб</w:t>
            </w:r>
            <w:r w:rsidRPr="007768FB">
              <w:rPr>
                <w:rFonts w:ascii="Times New Roman" w:hAnsi="Times New Roman"/>
                <w:color w:val="000000"/>
                <w:sz w:val="24"/>
                <w:szCs w:val="24"/>
                <w:lang w:eastAsia="ru-RU"/>
              </w:rPr>
              <w:t xml:space="preserve">. за 1 </w:t>
            </w:r>
            <w:r w:rsidRPr="007768FB">
              <w:rPr>
                <w:rFonts w:ascii="Times New Roman" w:hAnsi="Times New Roman"/>
                <w:i/>
                <w:color w:val="000000"/>
                <w:sz w:val="24"/>
                <w:szCs w:val="24"/>
                <w:lang w:eastAsia="ru-RU"/>
              </w:rPr>
              <w:t>Гкал</w:t>
            </w:r>
          </w:p>
          <w:p w:rsidR="00BA4C0E" w:rsidRPr="007768FB" w:rsidRDefault="00BA4C0E" w:rsidP="007768FB">
            <w:pPr>
              <w:spacing w:after="0" w:line="240" w:lineRule="auto"/>
              <w:jc w:val="center"/>
              <w:rPr>
                <w:rFonts w:ascii="Times New Roman" w:hAnsi="Times New Roman"/>
                <w:color w:val="000000"/>
                <w:sz w:val="24"/>
                <w:szCs w:val="24"/>
                <w:lang w:eastAsia="ru-RU"/>
              </w:rPr>
            </w:pPr>
          </w:p>
        </w:tc>
      </w:tr>
      <w:tr w:rsidR="00BA4C0E" w:rsidRPr="007768FB" w:rsidTr="007768FB">
        <w:tc>
          <w:tcPr>
            <w:tcW w:w="2812" w:type="dxa"/>
            <w:vAlign w:val="center"/>
          </w:tcPr>
          <w:p w:rsidR="00BA4C0E" w:rsidRPr="007768FB" w:rsidRDefault="00BA4C0E" w:rsidP="007768FB">
            <w:pPr>
              <w:spacing w:after="0" w:line="240" w:lineRule="auto"/>
              <w:rPr>
                <w:rFonts w:ascii="Times New Roman" w:hAnsi="Times New Roman"/>
                <w:color w:val="000000"/>
                <w:sz w:val="24"/>
                <w:szCs w:val="24"/>
                <w:lang w:eastAsia="ru-RU"/>
              </w:rPr>
            </w:pPr>
            <w:r w:rsidRPr="007768FB">
              <w:rPr>
                <w:rFonts w:ascii="Times New Roman" w:hAnsi="Times New Roman"/>
                <w:color w:val="000000"/>
                <w:sz w:val="24"/>
                <w:szCs w:val="24"/>
                <w:lang w:eastAsia="ru-RU"/>
              </w:rPr>
              <w:t>3.Тарифт на горячее водоснабжение (с НДС)</w:t>
            </w:r>
          </w:p>
        </w:tc>
        <w:tc>
          <w:tcPr>
            <w:tcW w:w="2428"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 xml:space="preserve">85,33 </w:t>
            </w:r>
            <w:proofErr w:type="spellStart"/>
            <w:r w:rsidRPr="007768FB">
              <w:rPr>
                <w:rFonts w:ascii="Times New Roman" w:hAnsi="Times New Roman"/>
                <w:i/>
                <w:color w:val="000000"/>
                <w:sz w:val="24"/>
                <w:szCs w:val="24"/>
                <w:lang w:eastAsia="ru-RU"/>
              </w:rPr>
              <w:t>руб</w:t>
            </w:r>
            <w:proofErr w:type="spellEnd"/>
            <w:r w:rsidRPr="007768FB">
              <w:rPr>
                <w:rFonts w:ascii="Times New Roman" w:hAnsi="Times New Roman"/>
                <w:i/>
                <w:color w:val="000000"/>
                <w:sz w:val="24"/>
                <w:szCs w:val="24"/>
                <w:lang w:eastAsia="ru-RU"/>
              </w:rPr>
              <w:t>/м</w:t>
            </w:r>
            <w:r w:rsidRPr="007768FB">
              <w:rPr>
                <w:rFonts w:ascii="Times New Roman" w:hAnsi="Times New Roman"/>
                <w:i/>
                <w:color w:val="000000"/>
                <w:sz w:val="24"/>
                <w:szCs w:val="24"/>
                <w:vertAlign w:val="superscript"/>
                <w:lang w:eastAsia="ru-RU"/>
              </w:rPr>
              <w:t>3</w:t>
            </w:r>
          </w:p>
        </w:tc>
        <w:tc>
          <w:tcPr>
            <w:tcW w:w="2431" w:type="dxa"/>
            <w:vAlign w:val="center"/>
          </w:tcPr>
          <w:p w:rsidR="00BA4C0E" w:rsidRPr="007768FB" w:rsidRDefault="00BA4C0E" w:rsidP="007768FB">
            <w:pPr>
              <w:spacing w:after="0" w:line="240" w:lineRule="auto"/>
              <w:jc w:val="center"/>
              <w:rPr>
                <w:rFonts w:ascii="Times New Roman" w:hAnsi="Times New Roman"/>
                <w:color w:val="000000"/>
                <w:sz w:val="24"/>
                <w:szCs w:val="24"/>
                <w:lang w:eastAsia="ru-RU"/>
              </w:rPr>
            </w:pPr>
            <w:r w:rsidRPr="007768FB">
              <w:rPr>
                <w:rFonts w:ascii="Times New Roman" w:hAnsi="Times New Roman"/>
                <w:color w:val="000000"/>
                <w:sz w:val="24"/>
                <w:szCs w:val="24"/>
                <w:lang w:eastAsia="ru-RU"/>
              </w:rPr>
              <w:t>88,90</w:t>
            </w:r>
            <w:r w:rsidRPr="007768FB">
              <w:rPr>
                <w:rFonts w:ascii="Times New Roman" w:hAnsi="Times New Roman"/>
                <w:i/>
                <w:color w:val="000000"/>
                <w:sz w:val="24"/>
                <w:szCs w:val="24"/>
                <w:lang w:eastAsia="ru-RU"/>
              </w:rPr>
              <w:t>руб/м</w:t>
            </w:r>
            <w:r w:rsidRPr="007768FB">
              <w:rPr>
                <w:rFonts w:ascii="Times New Roman" w:hAnsi="Times New Roman"/>
                <w:i/>
                <w:color w:val="000000"/>
                <w:sz w:val="24"/>
                <w:szCs w:val="24"/>
                <w:vertAlign w:val="superscript"/>
                <w:lang w:eastAsia="ru-RU"/>
              </w:rPr>
              <w:t>3</w:t>
            </w:r>
          </w:p>
        </w:tc>
        <w:tc>
          <w:tcPr>
            <w:tcW w:w="2408" w:type="dxa"/>
            <w:vAlign w:val="center"/>
          </w:tcPr>
          <w:p w:rsidR="00BA4C0E" w:rsidRPr="007768FB" w:rsidRDefault="00BA4C0E" w:rsidP="007768FB">
            <w:pPr>
              <w:spacing w:after="0" w:line="240" w:lineRule="auto"/>
              <w:jc w:val="center"/>
              <w:rPr>
                <w:rFonts w:ascii="Times New Roman" w:hAnsi="Times New Roman"/>
                <w:color w:val="000000"/>
                <w:sz w:val="24"/>
                <w:szCs w:val="24"/>
                <w:vertAlign w:val="superscript"/>
                <w:lang w:eastAsia="ru-RU"/>
              </w:rPr>
            </w:pPr>
            <w:r w:rsidRPr="007768FB">
              <w:rPr>
                <w:rFonts w:ascii="Times New Roman" w:hAnsi="Times New Roman"/>
                <w:color w:val="000000"/>
                <w:sz w:val="24"/>
                <w:szCs w:val="24"/>
                <w:lang w:eastAsia="ru-RU"/>
              </w:rPr>
              <w:t>91,94</w:t>
            </w:r>
            <w:r w:rsidRPr="007768FB">
              <w:rPr>
                <w:rFonts w:ascii="Times New Roman" w:hAnsi="Times New Roman"/>
                <w:i/>
                <w:color w:val="000000"/>
                <w:sz w:val="24"/>
                <w:szCs w:val="24"/>
                <w:lang w:eastAsia="ru-RU"/>
              </w:rPr>
              <w:t>руб/м</w:t>
            </w:r>
            <w:r w:rsidRPr="007768FB">
              <w:rPr>
                <w:rFonts w:ascii="Times New Roman" w:hAnsi="Times New Roman"/>
                <w:i/>
                <w:color w:val="000000"/>
                <w:sz w:val="24"/>
                <w:szCs w:val="24"/>
                <w:vertAlign w:val="superscript"/>
                <w:lang w:eastAsia="ru-RU"/>
              </w:rPr>
              <w:t>3</w:t>
            </w:r>
          </w:p>
        </w:tc>
      </w:tr>
    </w:tbl>
    <w:p w:rsidR="00BA4C0E" w:rsidRDefault="00BA4C0E" w:rsidP="00AA4506">
      <w:pPr>
        <w:jc w:val="both"/>
        <w:rPr>
          <w:rFonts w:ascii="Times New Roman" w:hAnsi="Times New Roman"/>
          <w:sz w:val="24"/>
          <w:szCs w:val="24"/>
        </w:rPr>
      </w:pPr>
      <w:r w:rsidRPr="00C35AB1">
        <w:rPr>
          <w:rFonts w:ascii="Times New Roman" w:hAnsi="Times New Roman"/>
          <w:sz w:val="24"/>
          <w:szCs w:val="24"/>
        </w:rPr>
        <w:t>Ежегодный рост тарифа на тепловую энергию составляет 3-5 %</w:t>
      </w:r>
    </w:p>
    <w:p w:rsidR="00BA4C0E" w:rsidRDefault="00BA4C0E" w:rsidP="004F7502">
      <w:pPr>
        <w:rPr>
          <w:rFonts w:cs="Arial"/>
          <w:b/>
          <w:bCs/>
          <w:sz w:val="24"/>
          <w:szCs w:val="24"/>
        </w:rPr>
      </w:pPr>
    </w:p>
    <w:p w:rsidR="00BA4C0E" w:rsidRPr="009F0EC9" w:rsidRDefault="00BA4C0E" w:rsidP="004F7502">
      <w:pPr>
        <w:pStyle w:val="a5"/>
        <w:rPr>
          <w:sz w:val="28"/>
          <w:szCs w:val="28"/>
        </w:rPr>
      </w:pPr>
      <w:r w:rsidRPr="009F0EC9">
        <w:rPr>
          <w:sz w:val="28"/>
          <w:szCs w:val="28"/>
        </w:rPr>
        <w:t>1.12. Описание существующих технических и технологических проблем в системах теплоснабжения поселения, городского округа</w:t>
      </w:r>
    </w:p>
    <w:p w:rsidR="00BA4C0E" w:rsidRPr="009F0EC9" w:rsidRDefault="00BA4C0E" w:rsidP="004F7502">
      <w:pPr>
        <w:pStyle w:val="a4"/>
        <w:ind w:firstLine="709"/>
        <w:rPr>
          <w:sz w:val="28"/>
          <w:szCs w:val="28"/>
          <w:highlight w:val="yellow"/>
        </w:rPr>
      </w:pPr>
    </w:p>
    <w:p w:rsidR="00BA4C0E" w:rsidRPr="004F7502" w:rsidRDefault="00BA4C0E" w:rsidP="007A11EE">
      <w:pPr>
        <w:spacing w:after="0" w:line="360" w:lineRule="auto"/>
        <w:ind w:firstLine="709"/>
        <w:jc w:val="both"/>
        <w:rPr>
          <w:rFonts w:ascii="Times New Roman" w:hAnsi="Times New Roman"/>
          <w:sz w:val="24"/>
          <w:szCs w:val="24"/>
        </w:rPr>
      </w:pPr>
      <w:r>
        <w:rPr>
          <w:rFonts w:ascii="Times New Roman" w:hAnsi="Times New Roman"/>
          <w:sz w:val="24"/>
          <w:szCs w:val="24"/>
        </w:rPr>
        <w:t>Г</w:t>
      </w:r>
      <w:r w:rsidRPr="004F7502">
        <w:rPr>
          <w:rFonts w:ascii="Times New Roman" w:hAnsi="Times New Roman"/>
          <w:sz w:val="24"/>
          <w:szCs w:val="24"/>
        </w:rPr>
        <w:t xml:space="preserve">ород Десногорск имеет единственный источник тепловой энергии – Смоленскую атомную электростанцию (САЭС). Схема теплоснабжения – открытая, двухтрубная. Теплоноситель - вода с температурным графиком 130-70 </w:t>
      </w:r>
      <w:proofErr w:type="spellStart"/>
      <w:r w:rsidRPr="004F7502">
        <w:rPr>
          <w:rFonts w:ascii="Times New Roman" w:hAnsi="Times New Roman"/>
          <w:sz w:val="24"/>
          <w:szCs w:val="24"/>
          <w:vertAlign w:val="superscript"/>
        </w:rPr>
        <w:t>о</w:t>
      </w:r>
      <w:r w:rsidRPr="004F7502">
        <w:rPr>
          <w:rFonts w:ascii="Times New Roman" w:hAnsi="Times New Roman"/>
          <w:sz w:val="24"/>
          <w:szCs w:val="24"/>
        </w:rPr>
        <w:t>С</w:t>
      </w:r>
      <w:proofErr w:type="spellEnd"/>
      <w:r w:rsidRPr="004F7502">
        <w:rPr>
          <w:rFonts w:ascii="Times New Roman" w:hAnsi="Times New Roman"/>
          <w:sz w:val="24"/>
          <w:szCs w:val="24"/>
        </w:rPr>
        <w:t xml:space="preserve"> со срезкой 110 </w:t>
      </w:r>
      <w:proofErr w:type="spellStart"/>
      <w:r w:rsidRPr="004F7502">
        <w:rPr>
          <w:rFonts w:ascii="Times New Roman" w:hAnsi="Times New Roman"/>
          <w:sz w:val="24"/>
          <w:szCs w:val="24"/>
          <w:vertAlign w:val="superscript"/>
        </w:rPr>
        <w:t>о</w:t>
      </w:r>
      <w:r w:rsidRPr="004F7502">
        <w:rPr>
          <w:rFonts w:ascii="Times New Roman" w:hAnsi="Times New Roman"/>
          <w:sz w:val="24"/>
          <w:szCs w:val="24"/>
        </w:rPr>
        <w:t>С</w:t>
      </w:r>
      <w:proofErr w:type="spellEnd"/>
      <w:r w:rsidRPr="004F7502">
        <w:rPr>
          <w:rFonts w:ascii="Times New Roman" w:hAnsi="Times New Roman"/>
          <w:sz w:val="24"/>
          <w:szCs w:val="24"/>
        </w:rPr>
        <w:t xml:space="preserve">. Вода системы горячего водоснабжения проходит подготовку в установке </w:t>
      </w:r>
      <w:proofErr w:type="spellStart"/>
      <w:r w:rsidRPr="004F7502">
        <w:rPr>
          <w:rFonts w:ascii="Times New Roman" w:hAnsi="Times New Roman"/>
          <w:sz w:val="24"/>
          <w:szCs w:val="24"/>
        </w:rPr>
        <w:t>химводоочистки</w:t>
      </w:r>
      <w:proofErr w:type="spellEnd"/>
      <w:r w:rsidRPr="004F7502">
        <w:rPr>
          <w:rFonts w:ascii="Times New Roman" w:hAnsi="Times New Roman"/>
          <w:sz w:val="24"/>
          <w:szCs w:val="24"/>
        </w:rPr>
        <w:t xml:space="preserve"> пускорезервной котельной и в </w:t>
      </w:r>
      <w:proofErr w:type="spellStart"/>
      <w:r w:rsidRPr="004F7502">
        <w:rPr>
          <w:rFonts w:ascii="Times New Roman" w:hAnsi="Times New Roman"/>
          <w:sz w:val="24"/>
          <w:szCs w:val="24"/>
        </w:rPr>
        <w:t>деаэрационно-подпиточной</w:t>
      </w:r>
      <w:proofErr w:type="spellEnd"/>
      <w:r w:rsidRPr="004F7502">
        <w:rPr>
          <w:rFonts w:ascii="Times New Roman" w:hAnsi="Times New Roman"/>
          <w:sz w:val="24"/>
          <w:szCs w:val="24"/>
        </w:rPr>
        <w:t xml:space="preserve"> установке (ДПУ-800). Магистральные теплопроводы от </w:t>
      </w:r>
      <w:r>
        <w:rPr>
          <w:rFonts w:ascii="Times New Roman" w:hAnsi="Times New Roman"/>
          <w:sz w:val="24"/>
          <w:szCs w:val="24"/>
        </w:rPr>
        <w:t>С</w:t>
      </w:r>
      <w:r w:rsidRPr="004F7502">
        <w:rPr>
          <w:rFonts w:ascii="Times New Roman" w:hAnsi="Times New Roman"/>
          <w:sz w:val="24"/>
          <w:szCs w:val="24"/>
        </w:rPr>
        <w:t xml:space="preserve">АЭС до города проложены </w:t>
      </w:r>
      <w:proofErr w:type="spellStart"/>
      <w:r w:rsidRPr="004F7502">
        <w:rPr>
          <w:rFonts w:ascii="Times New Roman" w:hAnsi="Times New Roman"/>
          <w:sz w:val="24"/>
          <w:szCs w:val="24"/>
        </w:rPr>
        <w:lastRenderedPageBreak/>
        <w:t>надземно</w:t>
      </w:r>
      <w:proofErr w:type="spellEnd"/>
      <w:r w:rsidRPr="004F7502">
        <w:rPr>
          <w:rFonts w:ascii="Times New Roman" w:hAnsi="Times New Roman"/>
          <w:sz w:val="24"/>
          <w:szCs w:val="24"/>
        </w:rPr>
        <w:t xml:space="preserve">, на низких опорах. Протяженность трассы № 1 диаметром </w:t>
      </w:r>
      <w:r w:rsidRPr="004F7502">
        <w:rPr>
          <w:rFonts w:ascii="Times New Roman" w:hAnsi="Times New Roman"/>
          <w:i/>
          <w:sz w:val="24"/>
          <w:szCs w:val="24"/>
        </w:rPr>
        <w:t>Д</w:t>
      </w:r>
      <w:r w:rsidRPr="004F7502">
        <w:rPr>
          <w:rFonts w:ascii="Times New Roman" w:hAnsi="Times New Roman"/>
          <w:i/>
          <w:sz w:val="24"/>
          <w:szCs w:val="24"/>
          <w:vertAlign w:val="subscript"/>
        </w:rPr>
        <w:t>у</w:t>
      </w:r>
      <w:r w:rsidRPr="004F7502">
        <w:rPr>
          <w:rFonts w:ascii="Times New Roman" w:hAnsi="Times New Roman"/>
          <w:sz w:val="24"/>
          <w:szCs w:val="24"/>
        </w:rPr>
        <w:t>500</w:t>
      </w:r>
      <w:r w:rsidRPr="004F7502">
        <w:rPr>
          <w:rFonts w:ascii="Times New Roman" w:hAnsi="Times New Roman"/>
          <w:i/>
          <w:sz w:val="24"/>
          <w:szCs w:val="24"/>
        </w:rPr>
        <w:t xml:space="preserve"> мм</w:t>
      </w:r>
      <w:r w:rsidRPr="004F7502">
        <w:rPr>
          <w:rFonts w:ascii="Times New Roman" w:hAnsi="Times New Roman"/>
          <w:sz w:val="24"/>
          <w:szCs w:val="24"/>
        </w:rPr>
        <w:t xml:space="preserve"> составляет 5,6 </w:t>
      </w:r>
      <w:r w:rsidRPr="004F7502">
        <w:rPr>
          <w:rFonts w:ascii="Times New Roman" w:hAnsi="Times New Roman"/>
          <w:i/>
          <w:sz w:val="24"/>
          <w:szCs w:val="24"/>
        </w:rPr>
        <w:t>км</w:t>
      </w:r>
      <w:r w:rsidRPr="004F7502">
        <w:rPr>
          <w:rFonts w:ascii="Times New Roman" w:hAnsi="Times New Roman"/>
          <w:sz w:val="24"/>
          <w:szCs w:val="24"/>
        </w:rPr>
        <w:t xml:space="preserve">, протяженность трассы № 2 диаметром </w:t>
      </w:r>
      <w:r w:rsidRPr="004F7502">
        <w:rPr>
          <w:rFonts w:ascii="Times New Roman" w:hAnsi="Times New Roman"/>
          <w:i/>
          <w:sz w:val="24"/>
          <w:szCs w:val="24"/>
        </w:rPr>
        <w:t>Д</w:t>
      </w:r>
      <w:proofErr w:type="gramStart"/>
      <w:r w:rsidRPr="004F7502">
        <w:rPr>
          <w:rFonts w:ascii="Times New Roman" w:hAnsi="Times New Roman"/>
          <w:i/>
          <w:sz w:val="24"/>
          <w:szCs w:val="24"/>
          <w:vertAlign w:val="subscript"/>
          <w:lang w:val="en-US"/>
        </w:rPr>
        <w:t>y</w:t>
      </w:r>
      <w:proofErr w:type="gramEnd"/>
      <w:r w:rsidRPr="004F7502">
        <w:rPr>
          <w:rFonts w:ascii="Times New Roman" w:hAnsi="Times New Roman"/>
          <w:sz w:val="24"/>
          <w:szCs w:val="24"/>
        </w:rPr>
        <w:t xml:space="preserve"> 800 </w:t>
      </w:r>
      <w:r w:rsidRPr="004F7502">
        <w:rPr>
          <w:rFonts w:ascii="Times New Roman" w:hAnsi="Times New Roman"/>
          <w:i/>
          <w:sz w:val="24"/>
          <w:szCs w:val="24"/>
        </w:rPr>
        <w:t>мм</w:t>
      </w:r>
      <w:r w:rsidRPr="004F7502">
        <w:rPr>
          <w:rFonts w:ascii="Times New Roman" w:hAnsi="Times New Roman"/>
          <w:sz w:val="24"/>
          <w:szCs w:val="24"/>
        </w:rPr>
        <w:t xml:space="preserve"> составляет 7,2 км.</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Прокладка трубопроводов теплоснабжения по городу выполнена в непроходных каналах.</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Техническое состояние тепловых сетей, в основном, удовлетворительное.</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 xml:space="preserve"> Тепловые сети муниципального обра</w:t>
      </w:r>
      <w:r>
        <w:rPr>
          <w:rFonts w:ascii="Times New Roman" w:hAnsi="Times New Roman"/>
          <w:sz w:val="24"/>
          <w:szCs w:val="24"/>
        </w:rPr>
        <w:t>зования имеют протяженность 45,2</w:t>
      </w:r>
      <w:r w:rsidRPr="004F7502">
        <w:rPr>
          <w:rFonts w:ascii="Times New Roman" w:hAnsi="Times New Roman"/>
          <w:sz w:val="24"/>
          <w:szCs w:val="24"/>
        </w:rPr>
        <w:t xml:space="preserve"> </w:t>
      </w:r>
      <w:r w:rsidRPr="004F7502">
        <w:rPr>
          <w:rFonts w:ascii="Times New Roman" w:hAnsi="Times New Roman"/>
          <w:i/>
          <w:sz w:val="24"/>
          <w:szCs w:val="24"/>
        </w:rPr>
        <w:t>км</w:t>
      </w:r>
      <w:r w:rsidRPr="004F7502">
        <w:rPr>
          <w:rFonts w:ascii="Times New Roman" w:hAnsi="Times New Roman"/>
          <w:sz w:val="24"/>
          <w:szCs w:val="24"/>
        </w:rPr>
        <w:t xml:space="preserve">. В том числе 54% </w:t>
      </w:r>
      <w:proofErr w:type="gramStart"/>
      <w:r w:rsidRPr="004F7502">
        <w:rPr>
          <w:rFonts w:ascii="Times New Roman" w:hAnsi="Times New Roman"/>
          <w:sz w:val="24"/>
          <w:szCs w:val="24"/>
        </w:rPr>
        <w:t>проложены</w:t>
      </w:r>
      <w:proofErr w:type="gramEnd"/>
      <w:r w:rsidRPr="004F7502">
        <w:rPr>
          <w:rFonts w:ascii="Times New Roman" w:hAnsi="Times New Roman"/>
          <w:sz w:val="24"/>
          <w:szCs w:val="24"/>
        </w:rPr>
        <w:t xml:space="preserve"> </w:t>
      </w:r>
      <w:proofErr w:type="spellStart"/>
      <w:r w:rsidRPr="004F7502">
        <w:rPr>
          <w:rFonts w:ascii="Times New Roman" w:hAnsi="Times New Roman"/>
          <w:sz w:val="24"/>
          <w:szCs w:val="24"/>
        </w:rPr>
        <w:t>подземно</w:t>
      </w:r>
      <w:proofErr w:type="spellEnd"/>
      <w:r w:rsidRPr="004F7502">
        <w:rPr>
          <w:rFonts w:ascii="Times New Roman" w:hAnsi="Times New Roman"/>
          <w:sz w:val="24"/>
          <w:szCs w:val="24"/>
        </w:rPr>
        <w:t>. Свыше 65% (28,2</w:t>
      </w:r>
      <w:r w:rsidRPr="004F7502">
        <w:rPr>
          <w:rFonts w:ascii="Times New Roman" w:hAnsi="Times New Roman"/>
          <w:i/>
          <w:sz w:val="24"/>
          <w:szCs w:val="24"/>
        </w:rPr>
        <w:t>км</w:t>
      </w:r>
      <w:r w:rsidRPr="004F7502">
        <w:rPr>
          <w:rFonts w:ascii="Times New Roman" w:hAnsi="Times New Roman"/>
          <w:sz w:val="24"/>
          <w:szCs w:val="24"/>
        </w:rPr>
        <w:t>) тепловых сетей со сроком службы более 10 лет и требуют реконструкции.</w:t>
      </w:r>
    </w:p>
    <w:p w:rsidR="00BA4C0E" w:rsidRPr="004F7502" w:rsidRDefault="00BA4C0E" w:rsidP="007A11EE">
      <w:pPr>
        <w:spacing w:after="0" w:line="360" w:lineRule="auto"/>
        <w:ind w:firstLine="709"/>
        <w:jc w:val="both"/>
        <w:rPr>
          <w:rFonts w:ascii="Times New Roman" w:hAnsi="Times New Roman"/>
          <w:sz w:val="24"/>
          <w:szCs w:val="24"/>
        </w:rPr>
      </w:pPr>
      <w:r w:rsidRPr="004F7502">
        <w:rPr>
          <w:rFonts w:ascii="Times New Roman" w:hAnsi="Times New Roman"/>
          <w:sz w:val="24"/>
          <w:szCs w:val="24"/>
        </w:rPr>
        <w:t xml:space="preserve">Потребители подключены по зависимой схеме через элеваторные узлы, расположенные в индивидуальных тепловых пунктах 123 зданий.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sidRPr="00260058">
        <w:rPr>
          <w:rFonts w:ascii="Times New Roman" w:hAnsi="Times New Roman" w:cs="Times New Roman"/>
          <w:sz w:val="24"/>
          <w:szCs w:val="24"/>
        </w:rPr>
        <w:t>Проблемами энергопотребления бюджетной сферы муниципального образования являются: неполная укомплектованность приборами учета потребления тепловой энергии и воды; изношенность инженерных коммуникаций, которые приводят к сверхнормативной потере теплоносителей в сетях, что в свою очередь ведет к увеличению расходов на оплату коммунальных услуг в бюджетных учреждениях.</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муниципального образования является необходимость поиска альтернативного источника теплоснабжения.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Ожидается снижение тепловой нагрузки на САЭС в связи с остановом энергоблоков </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 энергоблок в 2027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 энергоблок в 2030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 энергоблок в 2034 году.</w:t>
      </w:r>
    </w:p>
    <w:p w:rsidR="00BA4C0E" w:rsidRDefault="00BA4C0E" w:rsidP="007A11EE">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предусмотреть строительство новых источников тепловой энергии до 2025 года. </w:t>
      </w:r>
      <w:r w:rsidRPr="00705BED">
        <w:rPr>
          <w:rFonts w:ascii="Times New Roman" w:hAnsi="Times New Roman" w:cs="Times New Roman"/>
          <w:sz w:val="24"/>
          <w:szCs w:val="24"/>
        </w:rPr>
        <w:t>К этому времени должна быть введена в эксплуатацию замещающая Смоленская АЭС-2. Инженерные изыскания для строительства САЭС-2 были завершены в ноябре 2014 года</w:t>
      </w:r>
      <w:r>
        <w:rPr>
          <w:rFonts w:ascii="Times New Roman" w:hAnsi="Times New Roman" w:cs="Times New Roman"/>
          <w:sz w:val="24"/>
          <w:szCs w:val="24"/>
        </w:rPr>
        <w:t>.</w:t>
      </w:r>
    </w:p>
    <w:p w:rsidR="00BA4C0E" w:rsidRPr="009F0EC9" w:rsidRDefault="00BA4C0E" w:rsidP="007A11EE">
      <w:pPr>
        <w:pStyle w:val="af"/>
        <w:rPr>
          <w:rFonts w:cs="Times New Roman"/>
          <w:sz w:val="28"/>
          <w:szCs w:val="28"/>
        </w:rPr>
      </w:pPr>
    </w:p>
    <w:p w:rsidR="00BA4C0E" w:rsidRPr="009F0EC9" w:rsidRDefault="00BA4C0E" w:rsidP="00382376">
      <w:pPr>
        <w:pStyle w:val="af"/>
        <w:rPr>
          <w:rFonts w:cs="Times New Roman"/>
          <w:sz w:val="28"/>
          <w:szCs w:val="28"/>
        </w:rPr>
      </w:pPr>
      <w:r w:rsidRPr="009F0EC9">
        <w:rPr>
          <w:rFonts w:cs="Times New Roman"/>
          <w:sz w:val="28"/>
          <w:szCs w:val="28"/>
        </w:rPr>
        <w:t>Глава 2</w:t>
      </w:r>
      <w:r>
        <w:rPr>
          <w:rFonts w:cs="Times New Roman"/>
          <w:sz w:val="28"/>
          <w:szCs w:val="28"/>
        </w:rPr>
        <w:t>.</w:t>
      </w:r>
      <w:r w:rsidRPr="009F0EC9">
        <w:rPr>
          <w:rFonts w:cs="Times New Roman"/>
          <w:sz w:val="28"/>
          <w:szCs w:val="28"/>
        </w:rPr>
        <w:t xml:space="preserve"> </w:t>
      </w:r>
    </w:p>
    <w:p w:rsidR="00BA4C0E" w:rsidRPr="009F0EC9" w:rsidRDefault="00BA4C0E" w:rsidP="00382376">
      <w:pPr>
        <w:pStyle w:val="af"/>
        <w:rPr>
          <w:rFonts w:cs="Times New Roman"/>
          <w:sz w:val="28"/>
          <w:szCs w:val="28"/>
        </w:rPr>
      </w:pPr>
      <w:r w:rsidRPr="009F0EC9">
        <w:rPr>
          <w:rFonts w:cs="Times New Roman"/>
          <w:sz w:val="28"/>
          <w:szCs w:val="28"/>
        </w:rPr>
        <w:t xml:space="preserve">«Перспективное потребление тепловой энергии на </w:t>
      </w:r>
      <w:r w:rsidRPr="009F0EC9">
        <w:rPr>
          <w:rFonts w:cs="Times New Roman"/>
          <w:sz w:val="28"/>
          <w:szCs w:val="28"/>
        </w:rPr>
        <w:br/>
        <w:t>цели теплоснабжения»</w:t>
      </w:r>
    </w:p>
    <w:p w:rsidR="00BA4C0E" w:rsidRPr="00467878" w:rsidRDefault="00BA4C0E" w:rsidP="00382376">
      <w:pPr>
        <w:spacing w:after="0"/>
        <w:rPr>
          <w:rFonts w:ascii="Times New Roman" w:hAnsi="Times New Roman"/>
        </w:rPr>
      </w:pP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Генеральным планом города Десногорска предусматривается освоение новых территорий города жилой застройкой 3-5-этажных жилых домов квартирного типа, 2-3-этажных жилых домов блокированного типа, жилых домов усадебного типа, а также строительство объектов городского, районного назначения и объектов, определяющих развитие города.</w:t>
      </w:r>
      <w:r>
        <w:rPr>
          <w:rFonts w:ascii="Times New Roman" w:hAnsi="Times New Roman"/>
          <w:sz w:val="24"/>
          <w:szCs w:val="24"/>
        </w:rPr>
        <w:t xml:space="preserve"> </w:t>
      </w:r>
      <w:proofErr w:type="gramStart"/>
      <w:r>
        <w:rPr>
          <w:rFonts w:ascii="Times New Roman" w:hAnsi="Times New Roman"/>
          <w:sz w:val="24"/>
          <w:szCs w:val="24"/>
        </w:rPr>
        <w:t>Тепловые потоки на тепло</w:t>
      </w:r>
      <w:r w:rsidRPr="00467878">
        <w:rPr>
          <w:rFonts w:ascii="Times New Roman" w:hAnsi="Times New Roman"/>
          <w:sz w:val="24"/>
          <w:szCs w:val="24"/>
        </w:rPr>
        <w:t xml:space="preserve">снабжение города определены по укрупненным показателям на основании </w:t>
      </w:r>
      <w:r w:rsidRPr="00467878">
        <w:rPr>
          <w:rFonts w:ascii="Times New Roman" w:hAnsi="Times New Roman"/>
          <w:bCs/>
          <w:color w:val="000000"/>
          <w:sz w:val="24"/>
          <w:szCs w:val="24"/>
          <w:shd w:val="clear" w:color="auto" w:fill="FFFFFF"/>
        </w:rPr>
        <w:t>СП 50.13330.2012</w:t>
      </w:r>
      <w:r>
        <w:rPr>
          <w:rFonts w:ascii="Times New Roman" w:hAnsi="Times New Roman"/>
          <w:sz w:val="24"/>
          <w:szCs w:val="24"/>
        </w:rPr>
        <w:t xml:space="preserve">, </w:t>
      </w:r>
      <w:r w:rsidRPr="00467878">
        <w:rPr>
          <w:rFonts w:ascii="Times New Roman" w:hAnsi="Times New Roman"/>
          <w:sz w:val="24"/>
          <w:szCs w:val="24"/>
        </w:rPr>
        <w:t>«Тепловая защита зданий»</w:t>
      </w:r>
      <w:r>
        <w:rPr>
          <w:rFonts w:ascii="Times New Roman" w:hAnsi="Times New Roman"/>
          <w:sz w:val="24"/>
          <w:szCs w:val="24"/>
        </w:rPr>
        <w:t xml:space="preserve"> </w:t>
      </w:r>
      <w:r w:rsidRPr="00467878">
        <w:rPr>
          <w:rFonts w:ascii="Times New Roman" w:hAnsi="Times New Roman"/>
          <w:sz w:val="24"/>
          <w:szCs w:val="24"/>
        </w:rPr>
        <w:t xml:space="preserve">(Актуализированная редакция  СНиП 23-02-2003), «Методики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а также </w:t>
      </w:r>
      <w:r w:rsidRPr="00467878">
        <w:rPr>
          <w:rFonts w:ascii="Times New Roman" w:hAnsi="Times New Roman"/>
          <w:sz w:val="24"/>
          <w:szCs w:val="24"/>
        </w:rPr>
        <w:lastRenderedPageBreak/>
        <w:t>эксплуатационных показателей объектов-аналогов в соответствии с архитектурно-планировочными решениями и технико-экономическими показателями.</w:t>
      </w:r>
      <w:proofErr w:type="gramEnd"/>
    </w:p>
    <w:p w:rsidR="00BA4C0E" w:rsidRPr="00467878" w:rsidRDefault="00BA4C0E" w:rsidP="007A11EE">
      <w:pPr>
        <w:pStyle w:val="1"/>
        <w:shd w:val="clear" w:color="auto" w:fill="FFFFFF"/>
        <w:spacing w:before="0" w:after="0"/>
        <w:ind w:firstLine="709"/>
        <w:jc w:val="both"/>
        <w:textAlignment w:val="baseline"/>
        <w:rPr>
          <w:rFonts w:ascii="Times New Roman" w:hAnsi="Times New Roman" w:cs="Times New Roman"/>
          <w:b w:val="0"/>
          <w:caps w:val="0"/>
          <w:color w:val="2D2D2D"/>
          <w:spacing w:val="2"/>
          <w:kern w:val="36"/>
          <w:sz w:val="24"/>
          <w:szCs w:val="24"/>
        </w:rPr>
      </w:pPr>
      <w:r w:rsidRPr="00467878">
        <w:rPr>
          <w:rFonts w:ascii="Times New Roman" w:hAnsi="Times New Roman" w:cs="Times New Roman"/>
          <w:b w:val="0"/>
          <w:caps w:val="0"/>
          <w:sz w:val="24"/>
          <w:szCs w:val="24"/>
        </w:rPr>
        <w:t xml:space="preserve">Основные температурные данные принять по </w:t>
      </w:r>
      <w:r w:rsidRPr="00467878">
        <w:rPr>
          <w:rFonts w:ascii="Times New Roman" w:hAnsi="Times New Roman" w:cs="Times New Roman"/>
          <w:b w:val="0"/>
          <w:caps w:val="0"/>
          <w:color w:val="2D2D2D"/>
          <w:spacing w:val="2"/>
          <w:kern w:val="36"/>
          <w:sz w:val="24"/>
          <w:szCs w:val="24"/>
        </w:rPr>
        <w:t>СП 131.13330.2012 «Строительная климатология»</w:t>
      </w:r>
      <w:r>
        <w:rPr>
          <w:rFonts w:ascii="Times New Roman" w:hAnsi="Times New Roman" w:cs="Times New Roman"/>
          <w:b w:val="0"/>
          <w:caps w:val="0"/>
          <w:color w:val="2D2D2D"/>
          <w:spacing w:val="2"/>
          <w:kern w:val="36"/>
          <w:sz w:val="24"/>
          <w:szCs w:val="24"/>
        </w:rPr>
        <w:t xml:space="preserve"> </w:t>
      </w:r>
      <w:r w:rsidRPr="00467878">
        <w:rPr>
          <w:rFonts w:ascii="Times New Roman" w:hAnsi="Times New Roman" w:cs="Times New Roman"/>
          <w:b w:val="0"/>
          <w:caps w:val="0"/>
          <w:color w:val="2D2D2D"/>
          <w:spacing w:val="2"/>
          <w:kern w:val="36"/>
          <w:sz w:val="24"/>
          <w:szCs w:val="24"/>
        </w:rPr>
        <w:t>(Актуализированная редакция СНиП 23-01-99*)</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Температура воздуха наиболее холодной пятидневки </w:t>
      </w:r>
      <w:r w:rsidRPr="00467878">
        <w:rPr>
          <w:rFonts w:ascii="Times New Roman" w:hAnsi="Times New Roman"/>
          <w:sz w:val="24"/>
          <w:szCs w:val="24"/>
          <w:lang w:val="en-US"/>
        </w:rPr>
        <w:t>t</w:t>
      </w:r>
      <w:proofErr w:type="spellStart"/>
      <w:r w:rsidRPr="00467878">
        <w:rPr>
          <w:rFonts w:ascii="Times New Roman" w:hAnsi="Times New Roman"/>
          <w:sz w:val="24"/>
          <w:szCs w:val="24"/>
          <w:vertAlign w:val="subscript"/>
        </w:rPr>
        <w:t>н</w:t>
      </w:r>
      <w:proofErr w:type="gramStart"/>
      <w:r w:rsidRPr="00467878">
        <w:rPr>
          <w:rFonts w:ascii="Times New Roman" w:hAnsi="Times New Roman"/>
          <w:sz w:val="24"/>
          <w:szCs w:val="24"/>
          <w:vertAlign w:val="subscript"/>
        </w:rPr>
        <w:t>.в</w:t>
      </w:r>
      <w:proofErr w:type="spellEnd"/>
      <w:proofErr w:type="gramEnd"/>
      <w:r w:rsidRPr="00467878">
        <w:rPr>
          <w:rFonts w:ascii="Times New Roman" w:hAnsi="Times New Roman"/>
          <w:sz w:val="24"/>
          <w:szCs w:val="24"/>
        </w:rPr>
        <w:t xml:space="preserve"> = -25</w:t>
      </w:r>
      <w:r w:rsidRPr="00467878">
        <w:rPr>
          <w:rFonts w:ascii="Times New Roman" w:hAnsi="Times New Roman"/>
          <w:sz w:val="24"/>
          <w:szCs w:val="24"/>
          <w:vertAlign w:val="superscript"/>
        </w:rPr>
        <w:t>о</w:t>
      </w:r>
      <w:r w:rsidRPr="00467878">
        <w:rPr>
          <w:rFonts w:ascii="Times New Roman" w:hAnsi="Times New Roman"/>
          <w:sz w:val="24"/>
          <w:szCs w:val="24"/>
        </w:rPr>
        <w:t>С.</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Средняя температура за отопительный период </w:t>
      </w:r>
      <w:r w:rsidRPr="00467878">
        <w:rPr>
          <w:rFonts w:ascii="Times New Roman" w:hAnsi="Times New Roman"/>
          <w:sz w:val="24"/>
          <w:szCs w:val="24"/>
          <w:lang w:val="en-US"/>
        </w:rPr>
        <w:t>t</w:t>
      </w:r>
      <w:proofErr w:type="spellStart"/>
      <w:r w:rsidRPr="00467878">
        <w:rPr>
          <w:rFonts w:ascii="Times New Roman" w:hAnsi="Times New Roman"/>
          <w:sz w:val="24"/>
          <w:szCs w:val="24"/>
          <w:vertAlign w:val="subscript"/>
        </w:rPr>
        <w:t>н</w:t>
      </w:r>
      <w:proofErr w:type="gramStart"/>
      <w:r w:rsidRPr="00467878">
        <w:rPr>
          <w:rFonts w:ascii="Times New Roman" w:hAnsi="Times New Roman"/>
          <w:sz w:val="24"/>
          <w:szCs w:val="24"/>
          <w:vertAlign w:val="subscript"/>
        </w:rPr>
        <w:t>.в</w:t>
      </w:r>
      <w:proofErr w:type="spellEnd"/>
      <w:proofErr w:type="gramEnd"/>
      <w:r w:rsidRPr="00467878">
        <w:rPr>
          <w:rFonts w:ascii="Times New Roman" w:hAnsi="Times New Roman"/>
          <w:sz w:val="24"/>
          <w:szCs w:val="24"/>
        </w:rPr>
        <w:t xml:space="preserve"> = -2,0</w:t>
      </w:r>
      <w:r w:rsidRPr="00467878">
        <w:rPr>
          <w:rFonts w:ascii="Times New Roman" w:hAnsi="Times New Roman"/>
          <w:sz w:val="24"/>
          <w:szCs w:val="24"/>
          <w:vertAlign w:val="superscript"/>
        </w:rPr>
        <w:t>о</w:t>
      </w:r>
      <w:r w:rsidRPr="00467878">
        <w:rPr>
          <w:rFonts w:ascii="Times New Roman" w:hAnsi="Times New Roman"/>
          <w:sz w:val="24"/>
          <w:szCs w:val="24"/>
        </w:rPr>
        <w:t>С.</w:t>
      </w:r>
    </w:p>
    <w:p w:rsidR="00BA4C0E" w:rsidRPr="00467878" w:rsidRDefault="00BA4C0E" w:rsidP="007A11EE">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467878">
        <w:rPr>
          <w:rFonts w:ascii="Times New Roman" w:hAnsi="Times New Roman"/>
          <w:sz w:val="24"/>
          <w:szCs w:val="24"/>
        </w:rPr>
        <w:t xml:space="preserve">Продолжительность отопительного периода </w:t>
      </w:r>
      <w:r w:rsidRPr="00467878">
        <w:rPr>
          <w:rFonts w:ascii="Times New Roman" w:hAnsi="Times New Roman"/>
          <w:sz w:val="24"/>
          <w:szCs w:val="24"/>
          <w:lang w:val="en-US"/>
        </w:rPr>
        <w:t>n</w:t>
      </w:r>
      <w:r w:rsidRPr="00467878">
        <w:rPr>
          <w:rFonts w:ascii="Times New Roman" w:hAnsi="Times New Roman"/>
          <w:sz w:val="24"/>
          <w:szCs w:val="24"/>
        </w:rPr>
        <w:t xml:space="preserve"> = 209 суток.</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Тепловые нагрузки жилищно-коммунальных потребителей (жилой фонд и социально-общественные объекты)</w:t>
      </w:r>
      <w:r>
        <w:rPr>
          <w:rFonts w:ascii="Times New Roman" w:hAnsi="Times New Roman"/>
          <w:sz w:val="24"/>
          <w:szCs w:val="24"/>
        </w:rPr>
        <w:t xml:space="preserve"> </w:t>
      </w:r>
      <w:r w:rsidRPr="00467878">
        <w:rPr>
          <w:rFonts w:ascii="Times New Roman" w:hAnsi="Times New Roman"/>
          <w:sz w:val="24"/>
          <w:szCs w:val="24"/>
        </w:rPr>
        <w:t>приведены в таблице № 27 и составили: на 1 очередь</w:t>
      </w:r>
      <w:r>
        <w:rPr>
          <w:rFonts w:ascii="Times New Roman" w:hAnsi="Times New Roman"/>
          <w:sz w:val="24"/>
          <w:szCs w:val="24"/>
        </w:rPr>
        <w:t xml:space="preserve"> </w:t>
      </w:r>
      <w:r w:rsidRPr="00467878">
        <w:rPr>
          <w:rFonts w:ascii="Times New Roman" w:hAnsi="Times New Roman"/>
          <w:sz w:val="24"/>
          <w:szCs w:val="24"/>
        </w:rPr>
        <w:t>(2018 г.) – 144,1</w:t>
      </w:r>
      <w:r w:rsidRPr="00467878">
        <w:rPr>
          <w:rFonts w:ascii="Times New Roman" w:hAnsi="Times New Roman"/>
          <w:i/>
          <w:sz w:val="24"/>
          <w:szCs w:val="24"/>
        </w:rPr>
        <w:t>МВт</w:t>
      </w:r>
      <w:r>
        <w:rPr>
          <w:rFonts w:ascii="Times New Roman" w:hAnsi="Times New Roman"/>
          <w:i/>
          <w:sz w:val="24"/>
          <w:szCs w:val="24"/>
        </w:rPr>
        <w:t xml:space="preserve"> </w:t>
      </w:r>
      <w:r w:rsidRPr="00467878">
        <w:rPr>
          <w:rFonts w:ascii="Times New Roman" w:hAnsi="Times New Roman"/>
          <w:sz w:val="24"/>
          <w:szCs w:val="24"/>
        </w:rPr>
        <w:t>(123,9</w:t>
      </w:r>
      <w:r w:rsidRPr="00467878">
        <w:rPr>
          <w:rFonts w:ascii="Times New Roman" w:hAnsi="Times New Roman"/>
          <w:i/>
          <w:sz w:val="24"/>
          <w:szCs w:val="24"/>
        </w:rPr>
        <w:t>Гкал/ч</w:t>
      </w:r>
      <w:r w:rsidRPr="00467878">
        <w:rPr>
          <w:rFonts w:ascii="Times New Roman" w:hAnsi="Times New Roman"/>
          <w:sz w:val="24"/>
          <w:szCs w:val="24"/>
        </w:rPr>
        <w:t>)</w:t>
      </w:r>
      <w:proofErr w:type="gramStart"/>
      <w:r w:rsidRPr="00467878">
        <w:rPr>
          <w:rFonts w:ascii="Times New Roman" w:hAnsi="Times New Roman"/>
          <w:sz w:val="24"/>
          <w:szCs w:val="24"/>
        </w:rPr>
        <w:t>,н</w:t>
      </w:r>
      <w:proofErr w:type="gramEnd"/>
      <w:r w:rsidRPr="00467878">
        <w:rPr>
          <w:rFonts w:ascii="Times New Roman" w:hAnsi="Times New Roman"/>
          <w:sz w:val="24"/>
          <w:szCs w:val="24"/>
        </w:rPr>
        <w:t>а расчетный</w:t>
      </w:r>
      <w:r>
        <w:rPr>
          <w:rFonts w:ascii="Times New Roman" w:hAnsi="Times New Roman"/>
          <w:sz w:val="24"/>
          <w:szCs w:val="24"/>
        </w:rPr>
        <w:t xml:space="preserve"> </w:t>
      </w:r>
      <w:r w:rsidRPr="00467878">
        <w:rPr>
          <w:rFonts w:ascii="Times New Roman" w:hAnsi="Times New Roman"/>
          <w:sz w:val="24"/>
          <w:szCs w:val="24"/>
        </w:rPr>
        <w:t>срок</w:t>
      </w:r>
      <w:r>
        <w:rPr>
          <w:rFonts w:ascii="Times New Roman" w:hAnsi="Times New Roman"/>
          <w:sz w:val="24"/>
          <w:szCs w:val="24"/>
        </w:rPr>
        <w:t xml:space="preserve"> </w:t>
      </w:r>
      <w:r w:rsidRPr="00467878">
        <w:rPr>
          <w:rFonts w:ascii="Times New Roman" w:hAnsi="Times New Roman"/>
          <w:sz w:val="24"/>
          <w:szCs w:val="24"/>
        </w:rPr>
        <w:t>(2033 г.)</w:t>
      </w:r>
      <w:r>
        <w:rPr>
          <w:rFonts w:ascii="Times New Roman" w:hAnsi="Times New Roman"/>
          <w:sz w:val="24"/>
          <w:szCs w:val="24"/>
        </w:rPr>
        <w:t xml:space="preserve"> </w:t>
      </w:r>
      <w:r w:rsidRPr="00467878">
        <w:rPr>
          <w:rFonts w:ascii="Times New Roman" w:hAnsi="Times New Roman"/>
          <w:sz w:val="24"/>
          <w:szCs w:val="24"/>
        </w:rPr>
        <w:t xml:space="preserve">– 176,97 </w:t>
      </w:r>
      <w:r w:rsidRPr="00467878">
        <w:rPr>
          <w:rFonts w:ascii="Times New Roman" w:hAnsi="Times New Roman"/>
          <w:i/>
          <w:sz w:val="24"/>
          <w:szCs w:val="24"/>
        </w:rPr>
        <w:t>МВт</w:t>
      </w:r>
      <w:r w:rsidRPr="00467878">
        <w:rPr>
          <w:rFonts w:ascii="Times New Roman" w:hAnsi="Times New Roman"/>
          <w:sz w:val="24"/>
          <w:szCs w:val="24"/>
        </w:rPr>
        <w:t xml:space="preserve"> (152,17</w:t>
      </w:r>
      <w:r w:rsidRPr="00467878">
        <w:rPr>
          <w:rFonts w:ascii="Times New Roman" w:hAnsi="Times New Roman"/>
          <w:i/>
          <w:sz w:val="24"/>
          <w:szCs w:val="24"/>
        </w:rPr>
        <w:t>Гкал/ч</w:t>
      </w:r>
      <w:r w:rsidRPr="00467878">
        <w:rPr>
          <w:rFonts w:ascii="Times New Roman" w:hAnsi="Times New Roman"/>
          <w:sz w:val="24"/>
          <w:szCs w:val="24"/>
        </w:rPr>
        <w:t>). Предполагается, что существующие и возрастающие тепловые нагрузки города на перспективу будут обеспечены новыми источник</w:t>
      </w:r>
      <w:r>
        <w:rPr>
          <w:rFonts w:ascii="Times New Roman" w:hAnsi="Times New Roman"/>
          <w:sz w:val="24"/>
          <w:szCs w:val="24"/>
        </w:rPr>
        <w:t>ами теплоты на газовом топливе.</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 xml:space="preserve">Вновь проектируемые трубопроводы системы теплоснабжения предлагается прокладывать </w:t>
      </w:r>
      <w:proofErr w:type="spellStart"/>
      <w:r w:rsidRPr="00467878">
        <w:rPr>
          <w:rFonts w:ascii="Times New Roman" w:hAnsi="Times New Roman"/>
          <w:sz w:val="24"/>
          <w:szCs w:val="24"/>
        </w:rPr>
        <w:t>подземно</w:t>
      </w:r>
      <w:proofErr w:type="spellEnd"/>
      <w:r w:rsidRPr="00467878">
        <w:rPr>
          <w:rFonts w:ascii="Times New Roman" w:hAnsi="Times New Roman"/>
          <w:sz w:val="24"/>
          <w:szCs w:val="24"/>
        </w:rPr>
        <w:t xml:space="preserve">, </w:t>
      </w:r>
      <w:proofErr w:type="spellStart"/>
      <w:r w:rsidRPr="00467878">
        <w:rPr>
          <w:rFonts w:ascii="Times New Roman" w:hAnsi="Times New Roman"/>
          <w:sz w:val="24"/>
          <w:szCs w:val="24"/>
        </w:rPr>
        <w:t>бесканально</w:t>
      </w:r>
      <w:proofErr w:type="spellEnd"/>
      <w:r w:rsidRPr="00467878">
        <w:rPr>
          <w:rFonts w:ascii="Times New Roman" w:hAnsi="Times New Roman"/>
          <w:sz w:val="24"/>
          <w:szCs w:val="24"/>
        </w:rPr>
        <w:t>, из стальных трубопроводов в пенополиуретановой (ППУ) изоляции, что позволяет эксплуатировать их с температурой теплоносителя до 150</w:t>
      </w:r>
      <w:r w:rsidRPr="00467878">
        <w:rPr>
          <w:rFonts w:ascii="Times New Roman" w:hAnsi="Times New Roman"/>
          <w:sz w:val="24"/>
          <w:szCs w:val="24"/>
          <w:vertAlign w:val="superscript"/>
        </w:rPr>
        <w:t>о</w:t>
      </w:r>
      <w:r w:rsidRPr="00467878">
        <w:rPr>
          <w:rFonts w:ascii="Times New Roman" w:hAnsi="Times New Roman"/>
          <w:sz w:val="24"/>
          <w:szCs w:val="24"/>
        </w:rPr>
        <w:t>С. В районах нового строительства следует предусмотреть автономное теплоснабжение потребителей.</w:t>
      </w:r>
    </w:p>
    <w:p w:rsidR="00BA4C0E" w:rsidRPr="00467878" w:rsidRDefault="00BA4C0E" w:rsidP="007A11EE">
      <w:pPr>
        <w:spacing w:after="0" w:line="360" w:lineRule="auto"/>
        <w:ind w:firstLine="709"/>
        <w:jc w:val="both"/>
        <w:rPr>
          <w:rFonts w:ascii="Times New Roman" w:hAnsi="Times New Roman"/>
          <w:sz w:val="24"/>
          <w:szCs w:val="24"/>
        </w:rPr>
      </w:pPr>
      <w:r w:rsidRPr="00467878">
        <w:rPr>
          <w:rFonts w:ascii="Times New Roman" w:hAnsi="Times New Roman"/>
          <w:sz w:val="24"/>
          <w:szCs w:val="24"/>
        </w:rPr>
        <w:t xml:space="preserve">Проектируемые системы теплоснабжения являются тупиковыми с перемычками, объединяющими трубопроводы с целью повышения надежности теплоснабжения. </w:t>
      </w:r>
    </w:p>
    <w:p w:rsidR="00BA4C0E" w:rsidRDefault="00BA4C0E" w:rsidP="004F7502">
      <w:pPr>
        <w:pStyle w:val="ConsPlusNormal"/>
        <w:widowControl/>
        <w:spacing w:line="360" w:lineRule="auto"/>
        <w:ind w:firstLine="709"/>
        <w:jc w:val="both"/>
        <w:rPr>
          <w:rFonts w:ascii="Times New Roman" w:hAnsi="Times New Roman" w:cs="Times New Roman"/>
          <w:sz w:val="24"/>
          <w:szCs w:val="24"/>
        </w:rPr>
        <w:sectPr w:rsidR="00BA4C0E" w:rsidSect="00747603">
          <w:pgSz w:w="11906" w:h="16838"/>
          <w:pgMar w:top="1134" w:right="746" w:bottom="1134" w:left="851" w:header="709" w:footer="709" w:gutter="0"/>
          <w:cols w:space="708"/>
          <w:docGrid w:linePitch="360"/>
        </w:sectPr>
      </w:pPr>
    </w:p>
    <w:p w:rsidR="00BA4C0E" w:rsidRPr="004E7E8D" w:rsidRDefault="00BA4C0E" w:rsidP="004E7E8D">
      <w:pPr>
        <w:rPr>
          <w:rFonts w:ascii="Times New Roman" w:hAnsi="Times New Roman"/>
          <w:sz w:val="24"/>
          <w:szCs w:val="24"/>
        </w:rPr>
      </w:pPr>
      <w:r w:rsidRPr="004E7E8D">
        <w:rPr>
          <w:rFonts w:ascii="Times New Roman" w:hAnsi="Times New Roman"/>
          <w:sz w:val="24"/>
          <w:szCs w:val="24"/>
        </w:rPr>
        <w:lastRenderedPageBreak/>
        <w:t xml:space="preserve">Таблица № </w:t>
      </w:r>
      <w:r w:rsidRPr="004E7E8D">
        <w:rPr>
          <w:rFonts w:ascii="Times New Roman" w:hAnsi="Times New Roman"/>
          <w:caps/>
          <w:sz w:val="24"/>
          <w:szCs w:val="24"/>
        </w:rPr>
        <w:t>2</w:t>
      </w:r>
      <w:r>
        <w:rPr>
          <w:rFonts w:ascii="Times New Roman" w:hAnsi="Times New Roman"/>
          <w:caps/>
          <w:sz w:val="24"/>
          <w:szCs w:val="24"/>
        </w:rPr>
        <w:t>3</w:t>
      </w:r>
      <w:r>
        <w:rPr>
          <w:rFonts w:ascii="Times New Roman" w:hAnsi="Times New Roman"/>
          <w:sz w:val="24"/>
          <w:szCs w:val="24"/>
        </w:rPr>
        <w:t xml:space="preserve"> - </w:t>
      </w:r>
      <w:r w:rsidRPr="004E7E8D">
        <w:rPr>
          <w:rFonts w:ascii="Times New Roman" w:hAnsi="Times New Roman"/>
          <w:sz w:val="24"/>
          <w:szCs w:val="24"/>
        </w:rPr>
        <w:t>Расходы тепла жилищно-коммунальными и промышленными потребителями</w:t>
      </w:r>
    </w:p>
    <w:tbl>
      <w:tblPr>
        <w:tblW w:w="15310" w:type="dxa"/>
        <w:tblInd w:w="108" w:type="dxa"/>
        <w:tblLayout w:type="fixed"/>
        <w:tblLook w:val="0000" w:firstRow="0" w:lastRow="0" w:firstColumn="0" w:lastColumn="0" w:noHBand="0" w:noVBand="0"/>
      </w:tblPr>
      <w:tblGrid>
        <w:gridCol w:w="709"/>
        <w:gridCol w:w="3969"/>
        <w:gridCol w:w="1418"/>
        <w:gridCol w:w="1417"/>
        <w:gridCol w:w="1134"/>
        <w:gridCol w:w="1134"/>
        <w:gridCol w:w="1134"/>
        <w:gridCol w:w="992"/>
        <w:gridCol w:w="1134"/>
        <w:gridCol w:w="1134"/>
        <w:gridCol w:w="1135"/>
      </w:tblGrid>
      <w:tr w:rsidR="00BA4C0E" w:rsidRPr="009447EB" w:rsidTr="00CC24F0">
        <w:trPr>
          <w:tblHeader/>
        </w:trPr>
        <w:tc>
          <w:tcPr>
            <w:tcW w:w="709"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п</w:t>
            </w:r>
            <w:proofErr w:type="gramEnd"/>
            <w:r w:rsidRPr="009447EB">
              <w:rPr>
                <w:rFonts w:ascii="Times New Roman" w:hAnsi="Times New Roman" w:cs="Times New Roman"/>
                <w:sz w:val="22"/>
                <w:szCs w:val="22"/>
              </w:rPr>
              <w:t>/п</w:t>
            </w:r>
          </w:p>
        </w:tc>
        <w:tc>
          <w:tcPr>
            <w:tcW w:w="3969"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 xml:space="preserve">Наименование </w:t>
            </w:r>
            <w:r>
              <w:rPr>
                <w:rFonts w:ascii="Times New Roman" w:hAnsi="Times New Roman" w:cs="Times New Roman"/>
                <w:sz w:val="22"/>
                <w:szCs w:val="22"/>
              </w:rPr>
              <w:t>показателя</w:t>
            </w:r>
          </w:p>
        </w:tc>
        <w:tc>
          <w:tcPr>
            <w:tcW w:w="1418" w:type="dxa"/>
            <w:vMerge w:val="restart"/>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Единицы измерения</w:t>
            </w:r>
          </w:p>
        </w:tc>
        <w:tc>
          <w:tcPr>
            <w:tcW w:w="9214" w:type="dxa"/>
            <w:gridSpan w:val="8"/>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Характеристика по годам (этапам)</w:t>
            </w:r>
          </w:p>
        </w:tc>
      </w:tr>
      <w:tr w:rsidR="00BA4C0E" w:rsidRPr="009447EB" w:rsidTr="00CC24F0">
        <w:trPr>
          <w:trHeight w:val="486"/>
          <w:tblHeader/>
        </w:trPr>
        <w:tc>
          <w:tcPr>
            <w:tcW w:w="709"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1418" w:type="dxa"/>
            <w:vMerge/>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2015</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2016</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2017</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2018</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2023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2028</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2033</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Жилой фонд</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sidRPr="00065CEE">
              <w:rPr>
                <w:rFonts w:ascii="Times New Roman" w:hAnsi="Times New Roman" w:cs="Times New Roman"/>
                <w:sz w:val="22"/>
                <w:szCs w:val="22"/>
              </w:rPr>
              <w:t>699,1</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785</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875</w:t>
            </w:r>
          </w:p>
        </w:tc>
        <w:tc>
          <w:tcPr>
            <w:tcW w:w="1134"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960</w:t>
            </w:r>
          </w:p>
        </w:tc>
        <w:tc>
          <w:tcPr>
            <w:tcW w:w="992" w:type="dxa"/>
            <w:tcBorders>
              <w:top w:val="single" w:sz="4" w:space="0" w:color="000000"/>
              <w:left w:val="single" w:sz="4" w:space="0" w:color="000000"/>
              <w:bottom w:val="single" w:sz="4" w:space="0" w:color="000000"/>
            </w:tcBorders>
            <w:vAlign w:val="center"/>
          </w:tcPr>
          <w:p w:rsidR="00BA4C0E" w:rsidRPr="00065CEE" w:rsidRDefault="00BA4C0E" w:rsidP="00CC24F0">
            <w:pPr>
              <w:pStyle w:val="ConsPlusNormal"/>
              <w:widowControl/>
              <w:ind w:firstLine="0"/>
              <w:jc w:val="center"/>
              <w:rPr>
                <w:rFonts w:ascii="Times New Roman" w:hAnsi="Times New Roman" w:cs="Times New Roman"/>
                <w:sz w:val="22"/>
                <w:szCs w:val="22"/>
              </w:rPr>
            </w:pPr>
            <w:r w:rsidRPr="00065CEE">
              <w:rPr>
                <w:rFonts w:ascii="Times New Roman" w:hAnsi="Times New Roman" w:cs="Times New Roman"/>
                <w:sz w:val="22"/>
                <w:szCs w:val="22"/>
              </w:rPr>
              <w:t>1048,1</w:t>
            </w:r>
          </w:p>
        </w:tc>
        <w:tc>
          <w:tcPr>
            <w:tcW w:w="1134"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sidRPr="00065CEE">
              <w:rPr>
                <w:rFonts w:ascii="Times New Roman" w:hAnsi="Times New Roman" w:cs="Times New Roman"/>
                <w:sz w:val="22"/>
                <w:szCs w:val="22"/>
              </w:rPr>
              <w:t>1048,1</w:t>
            </w:r>
          </w:p>
        </w:tc>
        <w:tc>
          <w:tcPr>
            <w:tcW w:w="1134" w:type="dxa"/>
            <w:tcBorders>
              <w:top w:val="single" w:sz="4" w:space="0" w:color="000000"/>
              <w:left w:val="single" w:sz="4" w:space="0" w:color="000000"/>
              <w:bottom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Pr>
                <w:rFonts w:ascii="Times New Roman" w:hAnsi="Times New Roman" w:cs="Times New Roman"/>
                <w:sz w:val="22"/>
                <w:szCs w:val="22"/>
              </w:rPr>
              <w:t>1065</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296765" w:rsidRDefault="00BA4C0E" w:rsidP="00CC24F0">
            <w:pPr>
              <w:pStyle w:val="ConsPlusNormal"/>
              <w:widowControl/>
              <w:ind w:firstLine="0"/>
              <w:jc w:val="center"/>
              <w:rPr>
                <w:rFonts w:ascii="Times New Roman" w:hAnsi="Times New Roman" w:cs="Times New Roman"/>
                <w:sz w:val="22"/>
                <w:szCs w:val="22"/>
                <w:highlight w:val="red"/>
              </w:rPr>
            </w:pPr>
            <w:r>
              <w:rPr>
                <w:rFonts w:ascii="Times New Roman" w:hAnsi="Times New Roman" w:cs="Times New Roman"/>
                <w:sz w:val="22"/>
                <w:szCs w:val="22"/>
              </w:rPr>
              <w:t>1080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 xml:space="preserve">многоэтажная жилая застройка  </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642,4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814,3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849,5</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906,7</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индивидуальная жилая застройка с участками </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56,7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70,7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90,7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110,5</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141,1</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141,4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158,3</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173,3</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1.2</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Новое жилищное строительство</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85,9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175,9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260,9</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349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365,9</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380,9</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w:t>
            </w:r>
            <w:proofErr w:type="gramStart"/>
            <w:r w:rsidRPr="009447EB">
              <w:rPr>
                <w:rFonts w:ascii="Times New Roman" w:hAnsi="Times New Roman" w:cs="Times New Roman"/>
                <w:i/>
                <w:sz w:val="22"/>
                <w:szCs w:val="22"/>
              </w:rPr>
              <w:t>.м</w:t>
            </w:r>
            <w:proofErr w:type="spellEnd"/>
            <w:proofErr w:type="gramEnd"/>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171,9</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jc w:val="center"/>
            </w:pPr>
            <w:r>
              <w:t>207,1</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jc w:val="center"/>
            </w:pPr>
            <w:r>
              <w:t>264,3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264,3</w:t>
            </w:r>
          </w:p>
        </w:tc>
      </w:tr>
      <w:tr w:rsidR="00BA4C0E" w:rsidRPr="009447EB" w:rsidTr="00CC24F0">
        <w:trPr>
          <w:trHeight w:val="329"/>
        </w:trPr>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14,0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44,0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53,8</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101,6</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116,6</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57,39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71,7</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83,95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90,28</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98,59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98,59</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108,52</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119,52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 </w:t>
            </w:r>
            <w:r>
              <w:rPr>
                <w:rFonts w:ascii="Times New Roman" w:hAnsi="Times New Roman" w:cs="Times New Roman"/>
                <w:sz w:val="22"/>
                <w:szCs w:val="22"/>
              </w:rPr>
              <w:t>многоэтажная жилая застройка  (2-5 этажей)</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51,55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65,5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74,65</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77,88</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83,12</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83,12</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83,12</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83,12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center"/>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индивидуальная жилая застройка</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5,84</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9,3</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12,4</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15,47</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25,4</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36,4</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r w:rsidRPr="009447EB">
              <w:rPr>
                <w:rFonts w:ascii="Times New Roman" w:hAnsi="Times New Roman" w:cs="Times New Roman"/>
                <w:sz w:val="22"/>
                <w:szCs w:val="22"/>
              </w:rPr>
              <w:t>а</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всего с</w:t>
            </w:r>
            <w:proofErr w:type="gramStart"/>
            <w:r w:rsidRPr="009447EB">
              <w:rPr>
                <w:rFonts w:ascii="Times New Roman" w:hAnsi="Times New Roman" w:cs="Times New Roman"/>
                <w:sz w:val="22"/>
                <w:szCs w:val="22"/>
              </w:rPr>
              <w:t xml:space="preserve"> К</w:t>
            </w:r>
            <w:proofErr w:type="gramEnd"/>
            <w:r w:rsidRPr="009447EB">
              <w:rPr>
                <w:rFonts w:ascii="Times New Roman" w:hAnsi="Times New Roman" w:cs="Times New Roman"/>
                <w:sz w:val="22"/>
                <w:szCs w:val="22"/>
              </w:rPr>
              <w:t>=1,1</w:t>
            </w:r>
          </w:p>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 xml:space="preserve">(учитывает собственные нужды и неучтенные потребители) </w:t>
            </w:r>
          </w:p>
        </w:tc>
        <w:tc>
          <w:tcPr>
            <w:tcW w:w="1418"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МВт </w:t>
            </w:r>
          </w:p>
          <w:p w:rsidR="00BA4C0E" w:rsidRPr="009447EB" w:rsidRDefault="00BA4C0E" w:rsidP="00CC24F0">
            <w:pPr>
              <w:pStyle w:val="ConsPlusNormal"/>
              <w:widowControl/>
              <w:ind w:firstLine="0"/>
              <w:jc w:val="center"/>
              <w:rPr>
                <w:rFonts w:ascii="Times New Roman" w:hAnsi="Times New Roman" w:cs="Times New Roman"/>
                <w:i/>
                <w:sz w:val="22"/>
                <w:szCs w:val="22"/>
              </w:rPr>
            </w:pPr>
            <w:r>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63,13</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(54,28)</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78,87</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(67,82)</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92,35</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(79,4)</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99,31</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(85,39)</w:t>
            </w:r>
          </w:p>
        </w:tc>
        <w:tc>
          <w:tcPr>
            <w:tcW w:w="992"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108,45</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(93,25)</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108,45</w:t>
            </w:r>
          </w:p>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Pr>
                <w:rFonts w:ascii="Times New Roman" w:hAnsi="Times New Roman" w:cs="Times New Roman"/>
                <w:sz w:val="22"/>
                <w:szCs w:val="22"/>
              </w:rPr>
              <w:t>(93,25)</w:t>
            </w:r>
          </w:p>
        </w:tc>
        <w:tc>
          <w:tcPr>
            <w:tcW w:w="1134" w:type="dxa"/>
            <w:tcBorders>
              <w:top w:val="single" w:sz="4" w:space="0" w:color="000000"/>
              <w:left w:val="single" w:sz="4" w:space="0" w:color="000000"/>
              <w:bottom w:val="single" w:sz="4" w:space="0" w:color="000000"/>
            </w:tcBorders>
            <w:vAlign w:val="center"/>
          </w:tcPr>
          <w:p w:rsidR="00BA4C0E"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119,37</w:t>
            </w:r>
          </w:p>
          <w:p w:rsidR="00BA4C0E" w:rsidRPr="009447EB" w:rsidRDefault="00BA4C0E" w:rsidP="00CC24F0">
            <w:pPr>
              <w:pStyle w:val="ConsPlusNormal"/>
              <w:widowControl/>
              <w:ind w:right="-108" w:hanging="108"/>
              <w:jc w:val="center"/>
              <w:rPr>
                <w:rFonts w:ascii="Times New Roman" w:hAnsi="Times New Roman" w:cs="Times New Roman"/>
                <w:sz w:val="22"/>
                <w:szCs w:val="22"/>
              </w:rPr>
            </w:pPr>
            <w:r>
              <w:rPr>
                <w:rFonts w:ascii="Times New Roman" w:hAnsi="Times New Roman" w:cs="Times New Roman"/>
                <w:sz w:val="22"/>
                <w:szCs w:val="22"/>
              </w:rPr>
              <w:t>(102,64)</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131,47</w:t>
            </w:r>
          </w:p>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(113,05)</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Обеспеченность жилого фонда инженерным оборудованием, в том числе:</w:t>
            </w:r>
          </w:p>
        </w:tc>
        <w:tc>
          <w:tcPr>
            <w:tcW w:w="1418"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 xml:space="preserve">% от </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общего</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left="-108" w:right="-108"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right="-108" w:hanging="108"/>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Теплоснабжение</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snapToGrid w:val="0"/>
              <w:ind w:firstLine="0"/>
              <w:jc w:val="both"/>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Горячее водоснабжение</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Соц. и общ</w:t>
            </w:r>
            <w:proofErr w:type="gramStart"/>
            <w:r w:rsidRPr="009447EB">
              <w:rPr>
                <w:rFonts w:ascii="Times New Roman" w:hAnsi="Times New Roman" w:cs="Times New Roman"/>
                <w:sz w:val="22"/>
                <w:szCs w:val="22"/>
              </w:rPr>
              <w:t>.</w:t>
            </w:r>
            <w:proofErr w:type="gramEnd"/>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о</w:t>
            </w:r>
            <w:proofErr w:type="gramEnd"/>
            <w:r w:rsidRPr="009447EB">
              <w:rPr>
                <w:rFonts w:ascii="Times New Roman" w:hAnsi="Times New Roman" w:cs="Times New Roman"/>
                <w:sz w:val="22"/>
                <w:szCs w:val="22"/>
              </w:rPr>
              <w:t>бъекты</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10</w:t>
            </w:r>
            <w:r>
              <w:rPr>
                <w:rFonts w:ascii="Times New Roman" w:hAnsi="Times New Roman" w:cs="Times New Roman"/>
                <w:sz w:val="22"/>
                <w:szCs w:val="22"/>
              </w:rPr>
              <w:t>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00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00</w:t>
            </w:r>
            <w:r w:rsidRPr="009447EB">
              <w:rPr>
                <w:rFonts w:ascii="Times New Roman" w:hAnsi="Times New Roman" w:cs="Times New Roman"/>
                <w:sz w:val="22"/>
                <w:szCs w:val="22"/>
              </w:rPr>
              <w:t>,0</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w:t>
            </w:r>
            <w:r>
              <w:rPr>
                <w:rFonts w:ascii="Times New Roman" w:hAnsi="Times New Roman" w:cs="Times New Roman"/>
                <w:sz w:val="22"/>
                <w:szCs w:val="22"/>
              </w:rPr>
              <w:t>10</w:t>
            </w:r>
            <w:r w:rsidRPr="009447EB">
              <w:rPr>
                <w:rFonts w:ascii="Times New Roman" w:hAnsi="Times New Roman" w:cs="Times New Roman"/>
                <w:sz w:val="22"/>
                <w:szCs w:val="22"/>
              </w:rPr>
              <w:t>,0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12</w:t>
            </w:r>
            <w:r>
              <w:rPr>
                <w:rFonts w:ascii="Times New Roman" w:hAnsi="Times New Roman" w:cs="Times New Roman"/>
                <w:sz w:val="22"/>
                <w:szCs w:val="22"/>
              </w:rPr>
              <w:t>0</w:t>
            </w:r>
            <w:r w:rsidRPr="009447EB">
              <w:rPr>
                <w:rFonts w:ascii="Times New Roman" w:hAnsi="Times New Roman" w:cs="Times New Roman"/>
                <w:sz w:val="22"/>
                <w:szCs w:val="22"/>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130,0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hanging="98"/>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w:t>
            </w:r>
            <w:r w:rsidRPr="009447EB">
              <w:rPr>
                <w:rFonts w:ascii="Times New Roman" w:hAnsi="Times New Roman" w:cs="Times New Roman"/>
                <w:sz w:val="22"/>
                <w:szCs w:val="22"/>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30,0</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w:t>
            </w:r>
            <w:r w:rsidRPr="009447EB">
              <w:rPr>
                <w:rFonts w:ascii="Times New Roman" w:hAnsi="Times New Roman" w:cs="Times New Roman"/>
                <w:sz w:val="22"/>
                <w:szCs w:val="22"/>
              </w:rPr>
              <w:t>.2</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(соц. и общ</w:t>
            </w:r>
            <w:proofErr w:type="gramStart"/>
            <w:r w:rsidRPr="009447EB">
              <w:rPr>
                <w:rFonts w:ascii="Times New Roman" w:hAnsi="Times New Roman" w:cs="Times New Roman"/>
                <w:sz w:val="22"/>
                <w:szCs w:val="22"/>
              </w:rPr>
              <w:t>.</w:t>
            </w:r>
            <w:proofErr w:type="gramEnd"/>
            <w:r w:rsidRPr="009447EB">
              <w:rPr>
                <w:rFonts w:ascii="Times New Roman" w:hAnsi="Times New Roman" w:cs="Times New Roman"/>
                <w:sz w:val="22"/>
                <w:szCs w:val="22"/>
              </w:rPr>
              <w:t xml:space="preserve"> </w:t>
            </w:r>
            <w:proofErr w:type="gramStart"/>
            <w:r w:rsidRPr="009447EB">
              <w:rPr>
                <w:rFonts w:ascii="Times New Roman" w:hAnsi="Times New Roman" w:cs="Times New Roman"/>
                <w:sz w:val="22"/>
                <w:szCs w:val="22"/>
              </w:rPr>
              <w:t>о</w:t>
            </w:r>
            <w:proofErr w:type="gramEnd"/>
            <w:r w:rsidRPr="009447EB">
              <w:rPr>
                <w:rFonts w:ascii="Times New Roman" w:hAnsi="Times New Roman" w:cs="Times New Roman"/>
                <w:sz w:val="22"/>
                <w:szCs w:val="22"/>
              </w:rPr>
              <w:t>бъекты)</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35,65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30,65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38,5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33,5</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42,0</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36,11</w:t>
            </w: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45,5</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39,12</w:t>
            </w:r>
            <w:r w:rsidRPr="009447EB">
              <w:rPr>
                <w:rFonts w:ascii="Times New Roman" w:hAnsi="Times New Roman" w:cs="Times New Roman"/>
                <w:sz w:val="22"/>
                <w:szCs w:val="22"/>
              </w:rPr>
              <w:t>)</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proofErr w:type="spellStart"/>
            <w:r>
              <w:rPr>
                <w:rFonts w:ascii="Times New Roman" w:hAnsi="Times New Roman" w:cs="Times New Roman"/>
                <w:sz w:val="22"/>
                <w:szCs w:val="22"/>
              </w:rPr>
              <w:t>Промзона</w:t>
            </w:r>
            <w:proofErr w:type="spellEnd"/>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970,2</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.1</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В том числе объемы нового строительства</w:t>
            </w: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both"/>
              <w:rPr>
                <w:rFonts w:ascii="Times New Roman" w:hAnsi="Times New Roman" w:cs="Times New Roman"/>
                <w:i/>
                <w:sz w:val="22"/>
                <w:szCs w:val="22"/>
              </w:rPr>
            </w:pPr>
            <w:r w:rsidRPr="009447EB">
              <w:rPr>
                <w:rFonts w:ascii="Times New Roman" w:hAnsi="Times New Roman" w:cs="Times New Roman"/>
                <w:i/>
                <w:sz w:val="22"/>
                <w:szCs w:val="22"/>
              </w:rPr>
              <w:t xml:space="preserve">тыс. </w:t>
            </w:r>
            <w:proofErr w:type="spellStart"/>
            <w:r w:rsidRPr="009447EB">
              <w:rPr>
                <w:rFonts w:ascii="Times New Roman" w:hAnsi="Times New Roman" w:cs="Times New Roman"/>
                <w:i/>
                <w:sz w:val="22"/>
                <w:szCs w:val="22"/>
              </w:rPr>
              <w:t>кв.м</w:t>
            </w:r>
            <w:proofErr w:type="spellEnd"/>
            <w:r w:rsidRPr="009447EB">
              <w:rPr>
                <w:rFonts w:ascii="Times New Roman" w:hAnsi="Times New Roman" w:cs="Times New Roman"/>
                <w:i/>
                <w:sz w:val="22"/>
                <w:szCs w:val="22"/>
              </w:rPr>
              <w:t>.</w:t>
            </w:r>
          </w:p>
        </w:tc>
        <w:tc>
          <w:tcPr>
            <w:tcW w:w="1417"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p>
        </w:tc>
      </w:tr>
      <w:tr w:rsidR="00BA4C0E" w:rsidRPr="009447EB" w:rsidTr="00CC24F0">
        <w:tc>
          <w:tcPr>
            <w:tcW w:w="709"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5</w:t>
            </w:r>
            <w:r w:rsidRPr="009447EB">
              <w:rPr>
                <w:rFonts w:ascii="Times New Roman" w:hAnsi="Times New Roman" w:cs="Times New Roman"/>
                <w:sz w:val="22"/>
                <w:szCs w:val="22"/>
              </w:rPr>
              <w:t>.2</w:t>
            </w:r>
          </w:p>
        </w:tc>
        <w:tc>
          <w:tcPr>
            <w:tcW w:w="3969" w:type="dxa"/>
            <w:tcBorders>
              <w:top w:val="single" w:sz="4" w:space="0" w:color="000000"/>
              <w:left w:val="single" w:sz="4" w:space="0" w:color="000000"/>
              <w:bottom w:val="single" w:sz="4" w:space="0" w:color="000000"/>
            </w:tcBorders>
            <w:vAlign w:val="center"/>
          </w:tcPr>
          <w:p w:rsidR="00BA4C0E" w:rsidRPr="009447EB" w:rsidRDefault="00BA4C0E" w:rsidP="00CC24F0">
            <w:pPr>
              <w:pStyle w:val="ConsPlusNormal"/>
              <w:widowControl/>
              <w:ind w:firstLine="0"/>
              <w:rPr>
                <w:rFonts w:ascii="Times New Roman" w:hAnsi="Times New Roman" w:cs="Times New Roman"/>
                <w:sz w:val="22"/>
                <w:szCs w:val="22"/>
              </w:rPr>
            </w:pPr>
            <w:r w:rsidRPr="009447EB">
              <w:rPr>
                <w:rFonts w:ascii="Times New Roman" w:hAnsi="Times New Roman" w:cs="Times New Roman"/>
                <w:sz w:val="22"/>
                <w:szCs w:val="22"/>
              </w:rPr>
              <w:t>Расход тепла (</w:t>
            </w:r>
            <w:r>
              <w:rPr>
                <w:rFonts w:ascii="Times New Roman" w:hAnsi="Times New Roman" w:cs="Times New Roman"/>
                <w:sz w:val="22"/>
                <w:szCs w:val="22"/>
              </w:rPr>
              <w:t>промышленные потребители</w:t>
            </w:r>
            <w:r w:rsidRPr="009447EB">
              <w:rPr>
                <w:rFonts w:ascii="Times New Roman" w:hAnsi="Times New Roman" w:cs="Times New Roman"/>
                <w:sz w:val="22"/>
                <w:szCs w:val="22"/>
              </w:rPr>
              <w:t>)</w:t>
            </w:r>
          </w:p>
          <w:p w:rsidR="00BA4C0E" w:rsidRPr="009447EB" w:rsidRDefault="00BA4C0E" w:rsidP="00CC24F0">
            <w:pPr>
              <w:pStyle w:val="ConsPlusNormal"/>
              <w:widowControl/>
              <w:ind w:firstLine="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МВт</w:t>
            </w:r>
          </w:p>
          <w:p w:rsidR="00BA4C0E" w:rsidRPr="009447EB" w:rsidRDefault="00BA4C0E" w:rsidP="00CC24F0">
            <w:pPr>
              <w:pStyle w:val="ConsPlusNormal"/>
              <w:widowControl/>
              <w:ind w:firstLine="0"/>
              <w:jc w:val="center"/>
              <w:rPr>
                <w:rFonts w:ascii="Times New Roman" w:hAnsi="Times New Roman" w:cs="Times New Roman"/>
                <w:i/>
                <w:sz w:val="22"/>
                <w:szCs w:val="22"/>
              </w:rPr>
            </w:pPr>
            <w:r w:rsidRPr="009447EB">
              <w:rPr>
                <w:rFonts w:ascii="Times New Roman" w:hAnsi="Times New Roman" w:cs="Times New Roman"/>
                <w:i/>
                <w:sz w:val="22"/>
                <w:szCs w:val="22"/>
              </w:rPr>
              <w:t>(Гкал/ч)</w:t>
            </w:r>
          </w:p>
        </w:tc>
        <w:tc>
          <w:tcPr>
            <w:tcW w:w="1417"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992"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9447EB" w:rsidRDefault="00BA4C0E" w:rsidP="00CC24F0">
            <w:pPr>
              <w:pStyle w:val="ConsPlusNormal"/>
              <w:widowControl/>
              <w:ind w:firstLine="0"/>
              <w:jc w:val="center"/>
              <w:rPr>
                <w:rFonts w:ascii="Times New Roman" w:hAnsi="Times New Roman" w:cs="Times New Roman"/>
                <w:sz w:val="22"/>
                <w:szCs w:val="22"/>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4" w:type="dxa"/>
            <w:tcBorders>
              <w:top w:val="single" w:sz="4" w:space="0" w:color="000000"/>
              <w:left w:val="single" w:sz="4" w:space="0" w:color="000000"/>
              <w:bottom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C60597" w:rsidRDefault="00BA4C0E" w:rsidP="00CC24F0">
            <w:pPr>
              <w:pStyle w:val="ConsPlusNormal"/>
              <w:ind w:firstLine="34"/>
              <w:jc w:val="center"/>
              <w:rPr>
                <w:rFonts w:ascii="Times New Roman" w:hAnsi="Times New Roman" w:cs="Times New Roman"/>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c>
          <w:tcPr>
            <w:tcW w:w="1135" w:type="dxa"/>
            <w:tcBorders>
              <w:top w:val="single" w:sz="4" w:space="0" w:color="000000"/>
              <w:left w:val="single" w:sz="4" w:space="0" w:color="000000"/>
              <w:bottom w:val="single" w:sz="4" w:space="0" w:color="000000"/>
              <w:right w:val="single" w:sz="4" w:space="0" w:color="000000"/>
            </w:tcBorders>
          </w:tcPr>
          <w:p w:rsidR="00BA4C0E" w:rsidRPr="009447EB" w:rsidRDefault="00BA4C0E" w:rsidP="00CC24F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198,7</w:t>
            </w:r>
          </w:p>
          <w:p w:rsidR="00BA4C0E" w:rsidRPr="00C60597" w:rsidRDefault="00BA4C0E" w:rsidP="00CC24F0">
            <w:pPr>
              <w:pStyle w:val="ConsPlusNormal"/>
              <w:ind w:firstLine="34"/>
              <w:jc w:val="center"/>
              <w:rPr>
                <w:rFonts w:ascii="Times New Roman" w:hAnsi="Times New Roman" w:cs="Times New Roman"/>
              </w:rPr>
            </w:pPr>
            <w:r w:rsidRPr="009447EB">
              <w:rPr>
                <w:rFonts w:ascii="Times New Roman" w:hAnsi="Times New Roman" w:cs="Times New Roman"/>
                <w:sz w:val="22"/>
                <w:szCs w:val="22"/>
              </w:rPr>
              <w:t>(</w:t>
            </w:r>
            <w:r>
              <w:rPr>
                <w:rFonts w:ascii="Times New Roman" w:hAnsi="Times New Roman" w:cs="Times New Roman"/>
                <w:sz w:val="22"/>
                <w:szCs w:val="22"/>
              </w:rPr>
              <w:t>170,83</w:t>
            </w:r>
            <w:r w:rsidRPr="009447EB">
              <w:rPr>
                <w:rFonts w:ascii="Times New Roman" w:hAnsi="Times New Roman" w:cs="Times New Roman"/>
                <w:sz w:val="22"/>
                <w:szCs w:val="22"/>
              </w:rPr>
              <w:t>)</w:t>
            </w:r>
          </w:p>
        </w:tc>
      </w:tr>
    </w:tbl>
    <w:p w:rsidR="00BA4C0E" w:rsidRDefault="00BA4C0E" w:rsidP="004E7E8D">
      <w:pPr>
        <w:pStyle w:val="ConsPlusNormal"/>
        <w:widowControl/>
        <w:spacing w:line="360" w:lineRule="auto"/>
        <w:ind w:firstLine="0"/>
        <w:jc w:val="both"/>
        <w:rPr>
          <w:rFonts w:ascii="Times New Roman" w:hAnsi="Times New Roman" w:cs="Times New Roman"/>
          <w:sz w:val="24"/>
          <w:szCs w:val="24"/>
        </w:rPr>
      </w:pPr>
    </w:p>
    <w:p w:rsidR="00BA4C0E" w:rsidRDefault="00BA4C0E" w:rsidP="004E7E8D">
      <w:pPr>
        <w:pStyle w:val="ConsPlusNormal"/>
        <w:widowControl/>
        <w:spacing w:line="360" w:lineRule="auto"/>
        <w:ind w:firstLine="0"/>
        <w:jc w:val="both"/>
        <w:rPr>
          <w:rFonts w:ascii="Times New Roman" w:hAnsi="Times New Roman" w:cs="Times New Roman"/>
          <w:sz w:val="24"/>
          <w:szCs w:val="24"/>
        </w:rPr>
        <w:sectPr w:rsidR="00BA4C0E" w:rsidSect="004E7E8D">
          <w:pgSz w:w="16838" w:h="11906" w:orient="landscape"/>
          <w:pgMar w:top="748" w:right="1134" w:bottom="851" w:left="1134" w:header="709" w:footer="709" w:gutter="0"/>
          <w:cols w:space="708"/>
          <w:docGrid w:linePitch="360"/>
        </w:sectPr>
      </w:pPr>
    </w:p>
    <w:p w:rsidR="00BA4C0E" w:rsidRDefault="00BA4C0E" w:rsidP="002D102A">
      <w:pPr>
        <w:pStyle w:val="ConsPlusNormal"/>
        <w:widowControl/>
        <w:spacing w:line="360" w:lineRule="auto"/>
        <w:ind w:firstLine="900"/>
        <w:jc w:val="both"/>
        <w:rPr>
          <w:rFonts w:ascii="Times New Roman" w:hAnsi="Times New Roman" w:cs="Times New Roman"/>
          <w:iCs/>
          <w:sz w:val="24"/>
          <w:szCs w:val="24"/>
        </w:rPr>
      </w:pPr>
      <w:r w:rsidRPr="002D102A">
        <w:rPr>
          <w:rFonts w:ascii="Times New Roman" w:hAnsi="Times New Roman" w:cs="Times New Roman"/>
          <w:iCs/>
          <w:sz w:val="24"/>
          <w:szCs w:val="24"/>
        </w:rPr>
        <w:lastRenderedPageBreak/>
        <w:t>Социально-экономическое развитие города зависит от устойчивой и стабильной работы градообразующего предприятия. На САЭС разработан график капитального ремонта и модернизации энергоблоков, что позволит продлить срок служб</w:t>
      </w:r>
      <w:r>
        <w:rPr>
          <w:rFonts w:ascii="Times New Roman" w:hAnsi="Times New Roman" w:cs="Times New Roman"/>
          <w:iCs/>
          <w:sz w:val="24"/>
          <w:szCs w:val="24"/>
        </w:rPr>
        <w:t xml:space="preserve">ы  энергоблоков ориентировочно </w:t>
      </w:r>
      <w:r w:rsidRPr="002D102A">
        <w:rPr>
          <w:rFonts w:ascii="Times New Roman" w:hAnsi="Times New Roman" w:cs="Times New Roman"/>
          <w:iCs/>
          <w:sz w:val="24"/>
          <w:szCs w:val="24"/>
        </w:rPr>
        <w:t>до 2027 – 2035 гг.</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 xml:space="preserve">Основная цель – создание альтернативной  отрасли атомной энергетике, для чего в южной части города  при разработке генплана отведены площади под создание технопарка, что позволит укрепить производственный комплекс города, обеспечить занятость трудовых ресурсов.  Создание удобных и обустроенных площадок современного высокотехнологичного производства позволит молодежи сделать  выбор в пользу своего города. Высокий образовательный  уровень </w:t>
      </w:r>
      <w:proofErr w:type="gramStart"/>
      <w:r w:rsidRPr="002D102A">
        <w:rPr>
          <w:rFonts w:ascii="Times New Roman" w:hAnsi="Times New Roman"/>
          <w:sz w:val="24"/>
          <w:szCs w:val="24"/>
        </w:rPr>
        <w:t>жителей города, имеющих  1-2 высших образования дает</w:t>
      </w:r>
      <w:proofErr w:type="gramEnd"/>
      <w:r w:rsidRPr="002D102A">
        <w:rPr>
          <w:rFonts w:ascii="Times New Roman" w:hAnsi="Times New Roman"/>
          <w:sz w:val="24"/>
          <w:szCs w:val="24"/>
        </w:rPr>
        <w:t xml:space="preserve"> предпосылки для  создания на территории технопарка высокотехнологичных производств, связанных с производством  или сборкой</w:t>
      </w:r>
      <w:r>
        <w:rPr>
          <w:rFonts w:ascii="Times New Roman" w:hAnsi="Times New Roman"/>
          <w:sz w:val="24"/>
          <w:szCs w:val="24"/>
        </w:rPr>
        <w:t xml:space="preserve"> различной электронной  бытовой</w:t>
      </w:r>
      <w:r w:rsidR="00382376">
        <w:rPr>
          <w:rFonts w:ascii="Times New Roman" w:hAnsi="Times New Roman"/>
          <w:sz w:val="24"/>
          <w:szCs w:val="24"/>
        </w:rPr>
        <w:t xml:space="preserve"> техники.</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 xml:space="preserve">Планируемые социально-экономические принципы развития города  предполагают  развитие жилищного строительства, в основном  предполагается  коттеджная застройка наряду с многоэтажной застройкой. </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Для обеспечения альтернативного теплоснабжения  зоны технопарка, а также существующей коттеджной и планируемой з</w:t>
      </w:r>
      <w:r>
        <w:rPr>
          <w:rFonts w:ascii="Times New Roman" w:hAnsi="Times New Roman"/>
          <w:sz w:val="24"/>
          <w:szCs w:val="24"/>
        </w:rPr>
        <w:t xml:space="preserve">астройки жилых микрорайонов,  Администрация муниципального образования </w:t>
      </w:r>
      <w:r w:rsidRPr="002D102A">
        <w:rPr>
          <w:rFonts w:ascii="Times New Roman" w:hAnsi="Times New Roman"/>
          <w:sz w:val="24"/>
          <w:szCs w:val="24"/>
        </w:rPr>
        <w:t xml:space="preserve">«город Десногорск» </w:t>
      </w:r>
      <w:r>
        <w:rPr>
          <w:rFonts w:ascii="Times New Roman" w:hAnsi="Times New Roman"/>
          <w:sz w:val="24"/>
          <w:szCs w:val="24"/>
        </w:rPr>
        <w:t>Смоленской области</w:t>
      </w:r>
      <w:r w:rsidRPr="002D102A">
        <w:rPr>
          <w:rFonts w:ascii="Times New Roman" w:hAnsi="Times New Roman"/>
          <w:sz w:val="24"/>
          <w:szCs w:val="24"/>
        </w:rPr>
        <w:t xml:space="preserve"> направила заявку в администрацию Смоленской области, Газпром на выде</w:t>
      </w:r>
      <w:r>
        <w:rPr>
          <w:rFonts w:ascii="Times New Roman" w:hAnsi="Times New Roman"/>
          <w:sz w:val="24"/>
          <w:szCs w:val="24"/>
        </w:rPr>
        <w:t>ление лимитов на газоснабжение.</w:t>
      </w:r>
      <w:r w:rsidRPr="002D102A">
        <w:rPr>
          <w:rFonts w:ascii="Times New Roman" w:hAnsi="Times New Roman"/>
          <w:sz w:val="24"/>
          <w:szCs w:val="24"/>
        </w:rPr>
        <w:t xml:space="preserve"> На развитие газификации </w:t>
      </w:r>
      <w:r>
        <w:rPr>
          <w:rFonts w:ascii="Times New Roman" w:hAnsi="Times New Roman"/>
          <w:sz w:val="24"/>
          <w:szCs w:val="24"/>
        </w:rPr>
        <w:t>муниципального образования</w:t>
      </w:r>
      <w:r w:rsidRPr="002D102A">
        <w:rPr>
          <w:rFonts w:ascii="Times New Roman" w:hAnsi="Times New Roman"/>
          <w:sz w:val="24"/>
          <w:szCs w:val="24"/>
        </w:rPr>
        <w:t xml:space="preserve"> «город </w:t>
      </w:r>
      <w:r w:rsidR="00382376">
        <w:rPr>
          <w:rFonts w:ascii="Times New Roman" w:hAnsi="Times New Roman"/>
          <w:sz w:val="24"/>
          <w:szCs w:val="24"/>
        </w:rPr>
        <w:t>Десногорск»  потребуется около 15</w:t>
      </w:r>
      <w:r w:rsidRPr="002D102A">
        <w:rPr>
          <w:rFonts w:ascii="Times New Roman" w:hAnsi="Times New Roman"/>
          <w:sz w:val="24"/>
          <w:szCs w:val="24"/>
        </w:rPr>
        <w:t xml:space="preserve">0 </w:t>
      </w:r>
      <w:r w:rsidRPr="002D102A">
        <w:rPr>
          <w:rFonts w:ascii="Times New Roman" w:hAnsi="Times New Roman"/>
          <w:i/>
          <w:sz w:val="24"/>
          <w:szCs w:val="24"/>
        </w:rPr>
        <w:t>млн. рублей</w:t>
      </w:r>
      <w:r w:rsidRPr="002D102A">
        <w:rPr>
          <w:rFonts w:ascii="Times New Roman" w:hAnsi="Times New Roman"/>
          <w:sz w:val="24"/>
          <w:szCs w:val="24"/>
        </w:rPr>
        <w:t xml:space="preserve">. </w:t>
      </w:r>
    </w:p>
    <w:p w:rsidR="00BA4C0E" w:rsidRPr="002D102A" w:rsidRDefault="00BA4C0E" w:rsidP="002D102A">
      <w:pPr>
        <w:spacing w:line="360" w:lineRule="auto"/>
        <w:ind w:firstLine="709"/>
        <w:jc w:val="both"/>
        <w:rPr>
          <w:rFonts w:ascii="Times New Roman" w:hAnsi="Times New Roman"/>
          <w:sz w:val="24"/>
          <w:szCs w:val="24"/>
        </w:rPr>
      </w:pPr>
      <w:r w:rsidRPr="002D102A">
        <w:rPr>
          <w:rFonts w:ascii="Times New Roman" w:hAnsi="Times New Roman"/>
          <w:sz w:val="24"/>
          <w:szCs w:val="24"/>
        </w:rPr>
        <w:t>Планиру</w:t>
      </w:r>
      <w:r>
        <w:rPr>
          <w:rFonts w:ascii="Times New Roman" w:hAnsi="Times New Roman"/>
          <w:sz w:val="24"/>
          <w:szCs w:val="24"/>
        </w:rPr>
        <w:t xml:space="preserve">ется, что значительные объемы жилищного строительства послужат толчком для  развития </w:t>
      </w:r>
      <w:r w:rsidRPr="002D102A">
        <w:rPr>
          <w:rFonts w:ascii="Times New Roman" w:hAnsi="Times New Roman"/>
          <w:sz w:val="24"/>
          <w:szCs w:val="24"/>
        </w:rPr>
        <w:t>предп</w:t>
      </w:r>
      <w:r>
        <w:rPr>
          <w:rFonts w:ascii="Times New Roman" w:hAnsi="Times New Roman"/>
          <w:sz w:val="24"/>
          <w:szCs w:val="24"/>
        </w:rPr>
        <w:t xml:space="preserve">риятий стройиндустрии, которая </w:t>
      </w:r>
      <w:r w:rsidRPr="002D102A">
        <w:rPr>
          <w:rFonts w:ascii="Times New Roman" w:hAnsi="Times New Roman"/>
          <w:sz w:val="24"/>
          <w:szCs w:val="24"/>
        </w:rPr>
        <w:t>за прошедшие годы перестройки перестала суще</w:t>
      </w:r>
      <w:r>
        <w:rPr>
          <w:rFonts w:ascii="Times New Roman" w:hAnsi="Times New Roman"/>
          <w:sz w:val="24"/>
          <w:szCs w:val="24"/>
        </w:rPr>
        <w:t>ствовать практически полностью.</w:t>
      </w:r>
      <w:r w:rsidRPr="002D102A">
        <w:rPr>
          <w:rFonts w:ascii="Times New Roman" w:hAnsi="Times New Roman"/>
          <w:sz w:val="24"/>
          <w:szCs w:val="24"/>
        </w:rPr>
        <w:t xml:space="preserve"> Все строительные материалы и конструкции для строящихся объектов – завозные, включая такие местные материалы, как песок, раствор, бетон. В целях обеспечения  предприятий стройиндустрии песком, щебнем необходимо развитие карьерного хозяйства.</w:t>
      </w:r>
    </w:p>
    <w:p w:rsidR="00BA4C0E" w:rsidRPr="002D102A" w:rsidRDefault="00BA4C0E" w:rsidP="002D102A">
      <w:pPr>
        <w:spacing w:line="360" w:lineRule="auto"/>
        <w:ind w:firstLine="709"/>
        <w:rPr>
          <w:rFonts w:ascii="Times New Roman" w:hAnsi="Times New Roman"/>
          <w:sz w:val="24"/>
          <w:szCs w:val="24"/>
        </w:rPr>
      </w:pPr>
      <w:r w:rsidRPr="002D102A">
        <w:rPr>
          <w:rFonts w:ascii="Times New Roman" w:hAnsi="Times New Roman"/>
          <w:sz w:val="24"/>
          <w:szCs w:val="24"/>
        </w:rPr>
        <w:t>Проводится реформирование жилищно-коммунального хозяйства. Принята долгосрочная инвестиционная программа реконструкции системы теплоснабжения и теплопотребления города с применением энергосберегающих технологий.  Финансирование программы  предполагается за счет средств  местного, областного и федерального бюджетов.</w:t>
      </w:r>
    </w:p>
    <w:p w:rsidR="00BA4C0E" w:rsidRPr="002D102A" w:rsidRDefault="00BA4C0E" w:rsidP="002D102A">
      <w:pPr>
        <w:pStyle w:val="ConsPlusNormal"/>
        <w:widowControl/>
        <w:spacing w:line="360" w:lineRule="auto"/>
        <w:ind w:firstLine="709"/>
        <w:jc w:val="both"/>
        <w:rPr>
          <w:rFonts w:ascii="Times New Roman" w:hAnsi="Times New Roman" w:cs="Times New Roman"/>
          <w:i/>
          <w:color w:val="000000"/>
          <w:sz w:val="24"/>
          <w:szCs w:val="24"/>
        </w:rPr>
      </w:pPr>
      <w:r w:rsidRPr="002D102A">
        <w:rPr>
          <w:rFonts w:ascii="Times New Roman" w:hAnsi="Times New Roman" w:cs="Times New Roman"/>
          <w:bCs/>
          <w:color w:val="000000"/>
          <w:sz w:val="24"/>
          <w:szCs w:val="24"/>
        </w:rPr>
        <w:t>Контроль над объемами фактически использованного ресурса должен обеспечиваться путем организации общедомового и индивидуального приборного учета.</w:t>
      </w:r>
    </w:p>
    <w:p w:rsidR="00BA4C0E" w:rsidRPr="002D102A" w:rsidRDefault="00BA4C0E" w:rsidP="002D102A">
      <w:pPr>
        <w:autoSpaceDE w:val="0"/>
        <w:autoSpaceDN w:val="0"/>
        <w:adjustRightInd w:val="0"/>
        <w:spacing w:line="360" w:lineRule="auto"/>
        <w:ind w:firstLine="709"/>
        <w:jc w:val="both"/>
        <w:rPr>
          <w:rFonts w:ascii="Times New Roman" w:hAnsi="Times New Roman"/>
          <w:bCs/>
          <w:color w:val="000000"/>
          <w:sz w:val="24"/>
          <w:szCs w:val="24"/>
        </w:rPr>
      </w:pPr>
      <w:r w:rsidRPr="002D102A">
        <w:rPr>
          <w:rFonts w:ascii="Times New Roman" w:hAnsi="Times New Roman"/>
          <w:bCs/>
          <w:color w:val="000000"/>
          <w:sz w:val="24"/>
          <w:szCs w:val="24"/>
        </w:rPr>
        <w:lastRenderedPageBreak/>
        <w:t xml:space="preserve">Значительной проблемой при обеспечении прозрачной и </w:t>
      </w:r>
      <w:proofErr w:type="spellStart"/>
      <w:r w:rsidRPr="002D102A">
        <w:rPr>
          <w:rFonts w:ascii="Times New Roman" w:hAnsi="Times New Roman"/>
          <w:bCs/>
          <w:color w:val="000000"/>
          <w:sz w:val="24"/>
          <w:szCs w:val="24"/>
        </w:rPr>
        <w:t>взаимопонятной</w:t>
      </w:r>
      <w:proofErr w:type="spellEnd"/>
      <w:r w:rsidRPr="002D102A">
        <w:rPr>
          <w:rFonts w:ascii="Times New Roman" w:hAnsi="Times New Roman"/>
          <w:bCs/>
          <w:color w:val="000000"/>
          <w:sz w:val="24"/>
          <w:szCs w:val="24"/>
        </w:rPr>
        <w:t xml:space="preserve"> системы расчетов между </w:t>
      </w:r>
      <w:proofErr w:type="spellStart"/>
      <w:r w:rsidRPr="002D102A">
        <w:rPr>
          <w:rFonts w:ascii="Times New Roman" w:hAnsi="Times New Roman"/>
          <w:bCs/>
          <w:color w:val="000000"/>
          <w:sz w:val="24"/>
          <w:szCs w:val="24"/>
        </w:rPr>
        <w:t>ресурсоснабжающими</w:t>
      </w:r>
      <w:proofErr w:type="spellEnd"/>
      <w:r w:rsidRPr="002D102A">
        <w:rPr>
          <w:rFonts w:ascii="Times New Roman" w:hAnsi="Times New Roman"/>
          <w:bCs/>
          <w:color w:val="000000"/>
          <w:sz w:val="24"/>
          <w:szCs w:val="24"/>
        </w:rPr>
        <w:t xml:space="preserve"> организациями и собственниками многоквартирных домов является недостаточное обеспечение приборами учета потребления коммунальных ресурсов, отсутствие систем сбора и анализа этой информации и сведений текущих балансов коммунальных ресурсов. Для решения указанной проблемы необходимо реализовать жесткие нормативные требования к наличию приборов учета, установленные законодательством Российской Федерации об энергосбережении и повышении энергетической эффективности.</w:t>
      </w:r>
    </w:p>
    <w:p w:rsidR="00BA4C0E" w:rsidRPr="00527E24" w:rsidRDefault="00BA4C0E" w:rsidP="00527E24">
      <w:pPr>
        <w:spacing w:line="360" w:lineRule="auto"/>
        <w:ind w:firstLine="720"/>
        <w:jc w:val="both"/>
        <w:rPr>
          <w:rFonts w:ascii="Times New Roman" w:hAnsi="Times New Roman"/>
          <w:sz w:val="24"/>
          <w:szCs w:val="24"/>
        </w:rPr>
      </w:pPr>
      <w:r w:rsidRPr="00527E24">
        <w:rPr>
          <w:rFonts w:ascii="Times New Roman" w:hAnsi="Times New Roman"/>
          <w:sz w:val="24"/>
          <w:szCs w:val="24"/>
        </w:rPr>
        <w:t>В целях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проблема  по переходу на отпуск коммунальных ресурсов потребителям в соответствии с показаниями коллективных (общедомовых) приборов учета. В связи со 100-процентной оплатой жилья и коммунальных услуг, население активно начало устанавливать индивидуальные (квартирные) приборы учёта коммунальных ресурсов.</w:t>
      </w:r>
    </w:p>
    <w:p w:rsidR="00BA4C0E" w:rsidRPr="00527E24" w:rsidRDefault="00BA4C0E" w:rsidP="00527E24">
      <w:pPr>
        <w:spacing w:line="360" w:lineRule="auto"/>
        <w:ind w:firstLine="709"/>
        <w:jc w:val="both"/>
        <w:rPr>
          <w:rFonts w:ascii="Times New Roman" w:hAnsi="Times New Roman"/>
          <w:sz w:val="24"/>
          <w:szCs w:val="24"/>
        </w:rPr>
      </w:pPr>
      <w:r w:rsidRPr="00527E24">
        <w:rPr>
          <w:rFonts w:ascii="Times New Roman" w:hAnsi="Times New Roman"/>
          <w:sz w:val="24"/>
          <w:szCs w:val="24"/>
        </w:rPr>
        <w:t>В отличие от квартирных приборов учёта, общедомовые приборы учёта позволяют контролировать не только объёмы потребления, но и параметры качества ресурсов</w:t>
      </w:r>
      <w:r>
        <w:rPr>
          <w:rFonts w:ascii="Times New Roman" w:hAnsi="Times New Roman"/>
          <w:sz w:val="24"/>
          <w:szCs w:val="24"/>
        </w:rPr>
        <w:t xml:space="preserve"> (давление, температуру и др.),</w:t>
      </w:r>
      <w:r w:rsidRPr="00527E24">
        <w:rPr>
          <w:rFonts w:ascii="Times New Roman" w:hAnsi="Times New Roman"/>
          <w:sz w:val="24"/>
          <w:szCs w:val="24"/>
        </w:rPr>
        <w:t xml:space="preserve">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по пути от центрального теплового пункта до дома при расчётах с </w:t>
      </w:r>
      <w:proofErr w:type="spellStart"/>
      <w:r w:rsidRPr="00527E24">
        <w:rPr>
          <w:rFonts w:ascii="Times New Roman" w:hAnsi="Times New Roman"/>
          <w:sz w:val="24"/>
          <w:szCs w:val="24"/>
        </w:rPr>
        <w:t>ресурсоснабжающими</w:t>
      </w:r>
      <w:proofErr w:type="spellEnd"/>
      <w:r w:rsidRPr="00527E24">
        <w:rPr>
          <w:rFonts w:ascii="Times New Roman" w:hAnsi="Times New Roman"/>
          <w:sz w:val="24"/>
          <w:szCs w:val="24"/>
        </w:rPr>
        <w:t xml:space="preserve"> организациями, выявить утечки в системах водо- и теплоснабжения многоквартирного дома, а также дают реальные возможности для ресурсосбережения.</w:t>
      </w:r>
    </w:p>
    <w:p w:rsidR="00BA4C0E" w:rsidRPr="00527E24" w:rsidRDefault="00BA4C0E" w:rsidP="00527E24">
      <w:pPr>
        <w:spacing w:line="360" w:lineRule="auto"/>
        <w:ind w:firstLine="709"/>
        <w:jc w:val="both"/>
        <w:rPr>
          <w:rFonts w:ascii="Times New Roman" w:hAnsi="Times New Roman"/>
          <w:sz w:val="24"/>
          <w:szCs w:val="24"/>
        </w:rPr>
      </w:pPr>
      <w:r w:rsidRPr="00527E24">
        <w:rPr>
          <w:rFonts w:ascii="Times New Roman" w:hAnsi="Times New Roman"/>
          <w:sz w:val="24"/>
          <w:szCs w:val="24"/>
        </w:rPr>
        <w:t>Проведение политики, направленной на 100-процентное оснащение жилищного фонда приборами учёта потребления коммунальных ресурсов, является необходимым условием дальнейшего социально-экономического развития муниципального образования, направленного на рациональное и эффективное использование ресурсного и экономического потенциалов.</w:t>
      </w:r>
    </w:p>
    <w:p w:rsidR="00BA4C0E" w:rsidRPr="00527E24" w:rsidRDefault="00BA4C0E" w:rsidP="00932796">
      <w:pPr>
        <w:spacing w:after="0" w:line="360" w:lineRule="auto"/>
        <w:ind w:firstLine="709"/>
        <w:jc w:val="both"/>
        <w:rPr>
          <w:rFonts w:ascii="Times New Roman" w:hAnsi="Times New Roman"/>
          <w:sz w:val="24"/>
          <w:szCs w:val="24"/>
        </w:rPr>
      </w:pPr>
      <w:r w:rsidRPr="00527E24">
        <w:rPr>
          <w:rFonts w:ascii="Times New Roman" w:hAnsi="Times New Roman"/>
          <w:sz w:val="24"/>
          <w:szCs w:val="24"/>
        </w:rPr>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приборов учёта в многоквартирных жилых домах показал, что разница между расчётным потреблением и фактическим может достигать:</w:t>
      </w:r>
    </w:p>
    <w:p w:rsidR="00BA4C0E" w:rsidRPr="00527E24" w:rsidRDefault="00BA4C0E" w:rsidP="00932796">
      <w:pPr>
        <w:spacing w:after="0" w:line="360" w:lineRule="auto"/>
        <w:ind w:firstLine="708"/>
        <w:jc w:val="both"/>
        <w:rPr>
          <w:rFonts w:ascii="Times New Roman" w:hAnsi="Times New Roman"/>
          <w:sz w:val="24"/>
          <w:szCs w:val="24"/>
        </w:rPr>
      </w:pPr>
      <w:r w:rsidRPr="00527E24">
        <w:rPr>
          <w:rFonts w:ascii="Times New Roman" w:hAnsi="Times New Roman"/>
          <w:sz w:val="24"/>
          <w:szCs w:val="24"/>
        </w:rPr>
        <w:t>- по холодному водоснабжению - 20%;</w:t>
      </w:r>
    </w:p>
    <w:p w:rsidR="00BA4C0E" w:rsidRPr="00527E24" w:rsidRDefault="00BA4C0E" w:rsidP="00932796">
      <w:pPr>
        <w:spacing w:after="0" w:line="360" w:lineRule="auto"/>
        <w:ind w:firstLine="708"/>
        <w:jc w:val="both"/>
        <w:rPr>
          <w:rFonts w:ascii="Times New Roman" w:hAnsi="Times New Roman"/>
          <w:sz w:val="24"/>
          <w:szCs w:val="24"/>
        </w:rPr>
      </w:pPr>
      <w:r w:rsidRPr="00527E24">
        <w:rPr>
          <w:rFonts w:ascii="Times New Roman" w:hAnsi="Times New Roman"/>
          <w:sz w:val="24"/>
          <w:szCs w:val="24"/>
        </w:rPr>
        <w:t xml:space="preserve"> - горячему водоснабжению - 30%.</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Основные задачи, которые необходимо решить для достижения поставленной цели:</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lastRenderedPageBreak/>
        <w:t>- проведение энергетических обследований муниципальных учреждений;</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модернизация и реконструкция системы теплоснабжения, электроснабжения муниципальных учреждений;</w:t>
      </w:r>
    </w:p>
    <w:p w:rsidR="00BA4C0E" w:rsidRPr="000C731D"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повышение тепловой защиты ограждающих конструкций зданий и сооружений муниципальных учреждений;</w:t>
      </w:r>
    </w:p>
    <w:p w:rsidR="00BA4C0E" w:rsidRDefault="00BA4C0E" w:rsidP="00527E24">
      <w:pPr>
        <w:pStyle w:val="ConsPlusNormal"/>
        <w:widowControl/>
        <w:spacing w:line="360" w:lineRule="auto"/>
        <w:ind w:firstLine="709"/>
        <w:jc w:val="both"/>
        <w:rPr>
          <w:rFonts w:ascii="Times New Roman" w:hAnsi="Times New Roman" w:cs="Times New Roman"/>
          <w:sz w:val="24"/>
          <w:szCs w:val="24"/>
        </w:rPr>
      </w:pPr>
      <w:r w:rsidRPr="000C731D">
        <w:rPr>
          <w:rFonts w:ascii="Times New Roman" w:hAnsi="Times New Roman" w:cs="Times New Roman"/>
          <w:sz w:val="24"/>
          <w:szCs w:val="24"/>
        </w:rPr>
        <w:t>- обеспечение установки приборов учета коммунальных ресурсов и устройств регулирования потребления тепловой энергии на объекты муниципальной бюджетной сферы и переход на расчеты между муниципальными организациями и поставщиками коммунальных ресурсов, исходя из показаний приборов учета;</w:t>
      </w:r>
    </w:p>
    <w:p w:rsidR="00BA4C0E" w:rsidRPr="009F0EC9" w:rsidRDefault="00BA4C0E" w:rsidP="00527E24">
      <w:pPr>
        <w:pStyle w:val="ConsPlusNormal"/>
        <w:widowControl/>
        <w:spacing w:line="360" w:lineRule="auto"/>
        <w:ind w:firstLine="709"/>
        <w:jc w:val="both"/>
        <w:rPr>
          <w:rFonts w:ascii="Times New Roman" w:hAnsi="Times New Roman" w:cs="Times New Roman"/>
          <w:sz w:val="28"/>
          <w:szCs w:val="28"/>
        </w:rPr>
      </w:pPr>
      <w:r w:rsidRPr="000C731D">
        <w:rPr>
          <w:rFonts w:ascii="Times New Roman" w:hAnsi="Times New Roman" w:cs="Times New Roman"/>
          <w:sz w:val="24"/>
          <w:szCs w:val="24"/>
        </w:rPr>
        <w:t>- регулировке систем отопления, холодного и горячего водоснабжения с автоматическим регулированием.</w:t>
      </w:r>
    </w:p>
    <w:p w:rsidR="00BA4C0E" w:rsidRPr="009F0EC9" w:rsidRDefault="00BA4C0E" w:rsidP="00527E24">
      <w:pPr>
        <w:pStyle w:val="ConsPlusNormal"/>
        <w:widowControl/>
        <w:spacing w:line="360" w:lineRule="auto"/>
        <w:ind w:firstLine="709"/>
        <w:jc w:val="both"/>
        <w:rPr>
          <w:rFonts w:ascii="Times New Roman" w:hAnsi="Times New Roman" w:cs="Times New Roman"/>
          <w:sz w:val="28"/>
          <w:szCs w:val="28"/>
        </w:rPr>
      </w:pPr>
    </w:p>
    <w:p w:rsidR="00BA4C0E" w:rsidRPr="009F0EC9" w:rsidRDefault="00BA4C0E" w:rsidP="005A30D6">
      <w:pPr>
        <w:pStyle w:val="af"/>
        <w:rPr>
          <w:sz w:val="28"/>
          <w:szCs w:val="28"/>
        </w:rPr>
      </w:pPr>
      <w:r w:rsidRPr="009F0EC9">
        <w:rPr>
          <w:sz w:val="28"/>
          <w:szCs w:val="28"/>
        </w:rPr>
        <w:t xml:space="preserve">Глава 3. </w:t>
      </w:r>
    </w:p>
    <w:p w:rsidR="00BA4C0E" w:rsidRPr="009F0EC9" w:rsidRDefault="00BA4C0E" w:rsidP="005A30D6">
      <w:pPr>
        <w:pStyle w:val="af"/>
        <w:rPr>
          <w:sz w:val="28"/>
          <w:szCs w:val="28"/>
        </w:rPr>
      </w:pPr>
      <w:r w:rsidRPr="009F0EC9">
        <w:rPr>
          <w:b w:val="0"/>
          <w:sz w:val="28"/>
          <w:szCs w:val="28"/>
        </w:rPr>
        <w:t>«</w:t>
      </w:r>
      <w:r w:rsidRPr="009F0EC9">
        <w:rPr>
          <w:sz w:val="28"/>
          <w:szCs w:val="28"/>
        </w:rPr>
        <w:t xml:space="preserve">Электронная модель системы теплоснабжения </w:t>
      </w:r>
      <w:r w:rsidRPr="009F0EC9">
        <w:rPr>
          <w:sz w:val="28"/>
          <w:szCs w:val="28"/>
        </w:rPr>
        <w:br/>
        <w:t>поселения, городского округа</w:t>
      </w:r>
      <w:r w:rsidRPr="009F0EC9">
        <w:rPr>
          <w:b w:val="0"/>
          <w:sz w:val="28"/>
          <w:szCs w:val="28"/>
        </w:rPr>
        <w:t>»</w:t>
      </w:r>
    </w:p>
    <w:p w:rsidR="00BA4C0E" w:rsidRPr="009F0EC9" w:rsidRDefault="00BA4C0E" w:rsidP="005A30D6">
      <w:pPr>
        <w:pStyle w:val="a4"/>
        <w:spacing w:line="360" w:lineRule="auto"/>
        <w:ind w:firstLine="709"/>
        <w:rPr>
          <w:sz w:val="28"/>
          <w:szCs w:val="28"/>
        </w:rPr>
      </w:pPr>
    </w:p>
    <w:p w:rsidR="00BA4C0E" w:rsidRPr="005A30D6" w:rsidRDefault="00BA4C0E" w:rsidP="005A30D6">
      <w:pPr>
        <w:pStyle w:val="af2"/>
        <w:tabs>
          <w:tab w:val="num" w:pos="720"/>
        </w:tabs>
        <w:spacing w:line="360" w:lineRule="auto"/>
        <w:ind w:left="0"/>
        <w:rPr>
          <w:rFonts w:ascii="Times New Roman" w:hAnsi="Times New Roman"/>
          <w:sz w:val="24"/>
          <w:szCs w:val="24"/>
        </w:rPr>
      </w:pPr>
      <w:r>
        <w:rPr>
          <w:rFonts w:ascii="Times New Roman" w:hAnsi="Times New Roman"/>
          <w:sz w:val="24"/>
          <w:szCs w:val="24"/>
        </w:rPr>
        <w:tab/>
      </w:r>
      <w:r w:rsidRPr="005A30D6">
        <w:rPr>
          <w:rFonts w:ascii="Times New Roman" w:hAnsi="Times New Roman"/>
          <w:sz w:val="24"/>
          <w:szCs w:val="24"/>
        </w:rPr>
        <w:t xml:space="preserve">Электронная модель системы теплоснабжения для г. Десногорска Смоленской области не разрабатывалась, что не противоречит  п.2 Постановления Правительства РФ № 154 от 22.02.2012, т.к. численность населения г. Десногорска  менее 100 </w:t>
      </w:r>
      <w:r w:rsidRPr="005A30D6">
        <w:rPr>
          <w:rFonts w:ascii="Times New Roman" w:hAnsi="Times New Roman"/>
          <w:i/>
          <w:sz w:val="24"/>
          <w:szCs w:val="24"/>
        </w:rPr>
        <w:t>тыс. человек</w:t>
      </w:r>
      <w:r w:rsidRPr="005A30D6">
        <w:rPr>
          <w:rFonts w:ascii="Times New Roman" w:hAnsi="Times New Roman"/>
          <w:sz w:val="24"/>
          <w:szCs w:val="24"/>
        </w:rPr>
        <w:t xml:space="preserve"> и составляет 2</w:t>
      </w:r>
      <w:r>
        <w:rPr>
          <w:rFonts w:ascii="Times New Roman" w:hAnsi="Times New Roman"/>
          <w:sz w:val="24"/>
          <w:szCs w:val="24"/>
        </w:rPr>
        <w:t xml:space="preserve">7,8 </w:t>
      </w:r>
      <w:r w:rsidRPr="005A30D6">
        <w:rPr>
          <w:rFonts w:ascii="Times New Roman" w:hAnsi="Times New Roman"/>
          <w:i/>
          <w:sz w:val="24"/>
          <w:szCs w:val="24"/>
        </w:rPr>
        <w:t xml:space="preserve">тыс. </w:t>
      </w:r>
      <w:r w:rsidRPr="005A30D6">
        <w:rPr>
          <w:rFonts w:ascii="Times New Roman" w:hAnsi="Times New Roman"/>
          <w:sz w:val="24"/>
          <w:szCs w:val="24"/>
        </w:rPr>
        <w:t>человек.</w:t>
      </w:r>
    </w:p>
    <w:p w:rsidR="00BA4C0E" w:rsidRPr="009F0EC9" w:rsidRDefault="00BA4C0E" w:rsidP="006E325E">
      <w:pPr>
        <w:pStyle w:val="af"/>
        <w:rPr>
          <w:sz w:val="28"/>
          <w:szCs w:val="28"/>
        </w:rPr>
      </w:pPr>
      <w:r w:rsidRPr="009F0EC9">
        <w:rPr>
          <w:sz w:val="28"/>
          <w:szCs w:val="28"/>
        </w:rPr>
        <w:t xml:space="preserve">Глава 4. </w:t>
      </w:r>
    </w:p>
    <w:p w:rsidR="00BA4C0E" w:rsidRPr="009F0EC9" w:rsidRDefault="00BA4C0E" w:rsidP="006E325E">
      <w:pPr>
        <w:pStyle w:val="af"/>
        <w:rPr>
          <w:sz w:val="28"/>
          <w:szCs w:val="28"/>
        </w:rPr>
      </w:pPr>
      <w:r w:rsidRPr="009F0EC9">
        <w:rPr>
          <w:b w:val="0"/>
          <w:sz w:val="28"/>
          <w:szCs w:val="28"/>
        </w:rPr>
        <w:t>«</w:t>
      </w:r>
      <w:r w:rsidRPr="009F0EC9">
        <w:rPr>
          <w:sz w:val="28"/>
          <w:szCs w:val="28"/>
        </w:rPr>
        <w:t xml:space="preserve">Перспективные балансы тепловой мощности источников </w:t>
      </w:r>
      <w:r w:rsidRPr="009F0EC9">
        <w:rPr>
          <w:sz w:val="28"/>
          <w:szCs w:val="28"/>
        </w:rPr>
        <w:br/>
        <w:t>тепловой энергии и тепловой нагрузки</w:t>
      </w:r>
      <w:r w:rsidRPr="009F0EC9">
        <w:rPr>
          <w:b w:val="0"/>
          <w:sz w:val="28"/>
          <w:szCs w:val="28"/>
        </w:rPr>
        <w:t>»</w:t>
      </w:r>
    </w:p>
    <w:p w:rsidR="00BA4C0E" w:rsidRPr="009F0EC9" w:rsidRDefault="00BA4C0E" w:rsidP="006E325E">
      <w:pPr>
        <w:pStyle w:val="31"/>
        <w:spacing w:line="360" w:lineRule="auto"/>
        <w:ind w:firstLine="567"/>
        <w:rPr>
          <w:bCs/>
          <w:kern w:val="32"/>
          <w:sz w:val="28"/>
          <w:szCs w:val="28"/>
        </w:rPr>
      </w:pPr>
    </w:p>
    <w:p w:rsidR="00BA4C0E" w:rsidRDefault="00BA4C0E" w:rsidP="006E325E">
      <w:pPr>
        <w:pStyle w:val="31"/>
        <w:spacing w:line="360" w:lineRule="auto"/>
        <w:ind w:firstLine="567"/>
        <w:rPr>
          <w:rFonts w:ascii="Arial" w:hAnsi="Arial"/>
          <w:b/>
          <w:sz w:val="26"/>
        </w:rPr>
      </w:pPr>
      <w:r w:rsidRPr="00B319E7">
        <w:rPr>
          <w:bCs/>
          <w:kern w:val="32"/>
          <w:sz w:val="24"/>
          <w:szCs w:val="24"/>
        </w:rPr>
        <w:t xml:space="preserve">В соответствии с </w:t>
      </w:r>
      <w:r>
        <w:rPr>
          <w:sz w:val="24"/>
          <w:szCs w:val="24"/>
        </w:rPr>
        <w:t>Генеральным планом развития г. Десногорска планируются следующее капитальное строительство, сведения о котором представлено в таблице № 24.</w:t>
      </w:r>
    </w:p>
    <w:p w:rsidR="00BA4C0E" w:rsidRPr="004C4A1C" w:rsidRDefault="00BA4C0E" w:rsidP="006E325E">
      <w:pPr>
        <w:pStyle w:val="31"/>
        <w:spacing w:after="0" w:line="360" w:lineRule="auto"/>
        <w:ind w:firstLine="709"/>
        <w:rPr>
          <w:sz w:val="24"/>
          <w:szCs w:val="24"/>
        </w:rPr>
      </w:pPr>
      <w:r w:rsidRPr="004C4A1C">
        <w:rPr>
          <w:sz w:val="24"/>
          <w:szCs w:val="24"/>
        </w:rPr>
        <w:t>Таблица № 2</w:t>
      </w:r>
      <w:r>
        <w:rPr>
          <w:sz w:val="24"/>
          <w:szCs w:val="24"/>
        </w:rPr>
        <w:t>4</w:t>
      </w:r>
      <w:r w:rsidRPr="004C4A1C">
        <w:rPr>
          <w:sz w:val="24"/>
          <w:szCs w:val="24"/>
        </w:rPr>
        <w:t xml:space="preserve"> -Основные технико-экономические показатели генерального плана</w:t>
      </w:r>
      <w:r>
        <w:rPr>
          <w:sz w:val="24"/>
          <w:szCs w:val="24"/>
        </w:rPr>
        <w:br/>
      </w:r>
      <w:r w:rsidRPr="004C4A1C">
        <w:rPr>
          <w:sz w:val="24"/>
          <w:szCs w:val="24"/>
        </w:rPr>
        <w:t>г. Десногорска.</w:t>
      </w:r>
    </w:p>
    <w:tbl>
      <w:tblPr>
        <w:tblW w:w="10137" w:type="dxa"/>
        <w:jc w:val="center"/>
        <w:tblLayout w:type="fixed"/>
        <w:tblLook w:val="0000" w:firstRow="0" w:lastRow="0" w:firstColumn="0" w:lastColumn="0" w:noHBand="0" w:noVBand="0"/>
      </w:tblPr>
      <w:tblGrid>
        <w:gridCol w:w="3369"/>
        <w:gridCol w:w="1842"/>
        <w:gridCol w:w="1701"/>
        <w:gridCol w:w="81"/>
        <w:gridCol w:w="1336"/>
        <w:gridCol w:w="1800"/>
        <w:gridCol w:w="8"/>
      </w:tblGrid>
      <w:tr w:rsidR="00BA4C0E" w:rsidRPr="006E325E" w:rsidTr="00CC24F0">
        <w:trPr>
          <w:gridAfter w:val="1"/>
          <w:wAfter w:w="8" w:type="dxa"/>
          <w:trHeight w:val="814"/>
          <w:tblHeader/>
          <w:jc w:val="center"/>
        </w:trPr>
        <w:tc>
          <w:tcPr>
            <w:tcW w:w="3369"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Показатели</w:t>
            </w:r>
          </w:p>
        </w:tc>
        <w:tc>
          <w:tcPr>
            <w:tcW w:w="1842"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Ед.</w:t>
            </w:r>
            <w:r w:rsidRPr="006E325E">
              <w:rPr>
                <w:rFonts w:ascii="Times New Roman" w:hAnsi="Times New Roman"/>
                <w:sz w:val="24"/>
                <w:szCs w:val="24"/>
              </w:rPr>
              <w:br/>
              <w:t>изм.</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Современное</w:t>
            </w:r>
            <w:r w:rsidRPr="006E325E">
              <w:rPr>
                <w:rFonts w:ascii="Times New Roman" w:hAnsi="Times New Roman"/>
                <w:sz w:val="24"/>
                <w:szCs w:val="24"/>
              </w:rPr>
              <w:br/>
              <w:t>состояние</w:t>
            </w:r>
          </w:p>
        </w:tc>
        <w:tc>
          <w:tcPr>
            <w:tcW w:w="1336"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 очередь</w:t>
            </w:r>
          </w:p>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2025</w:t>
            </w:r>
            <w:r w:rsidRPr="006E325E">
              <w:rPr>
                <w:rFonts w:ascii="Times New Roman" w:hAnsi="Times New Roman"/>
                <w:sz w:val="24"/>
                <w:szCs w:val="24"/>
              </w:rPr>
              <w:t xml:space="preserve"> г.</w:t>
            </w:r>
          </w:p>
        </w:tc>
        <w:tc>
          <w:tcPr>
            <w:tcW w:w="1800"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Расчетный</w:t>
            </w:r>
            <w:r w:rsidRPr="006E325E">
              <w:rPr>
                <w:rFonts w:ascii="Times New Roman" w:hAnsi="Times New Roman"/>
                <w:sz w:val="24"/>
                <w:szCs w:val="24"/>
              </w:rPr>
              <w:br/>
              <w:t>срок</w:t>
            </w:r>
          </w:p>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2033 г.</w:t>
            </w:r>
          </w:p>
        </w:tc>
      </w:tr>
      <w:tr w:rsidR="00BA4C0E" w:rsidRPr="006E325E" w:rsidTr="00CC24F0">
        <w:trPr>
          <w:gridAfter w:val="1"/>
          <w:wAfter w:w="8" w:type="dxa"/>
          <w:jc w:val="center"/>
        </w:trPr>
        <w:tc>
          <w:tcPr>
            <w:tcW w:w="3369"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1. Численность населения города</w:t>
            </w:r>
          </w:p>
        </w:tc>
        <w:tc>
          <w:tcPr>
            <w:tcW w:w="1842"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чел.</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ind w:left="106" w:firstLine="29"/>
              <w:jc w:val="center"/>
              <w:rPr>
                <w:rFonts w:ascii="Times New Roman" w:hAnsi="Times New Roman"/>
                <w:sz w:val="24"/>
                <w:szCs w:val="24"/>
              </w:rPr>
            </w:pPr>
            <w:r>
              <w:rPr>
                <w:rFonts w:ascii="Times New Roman" w:hAnsi="Times New Roman"/>
                <w:sz w:val="24"/>
                <w:szCs w:val="24"/>
              </w:rPr>
              <w:t>27,8</w:t>
            </w:r>
          </w:p>
        </w:tc>
        <w:tc>
          <w:tcPr>
            <w:tcW w:w="1336"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32,0</w:t>
            </w:r>
          </w:p>
        </w:tc>
        <w:tc>
          <w:tcPr>
            <w:tcW w:w="1800" w:type="dxa"/>
            <w:tcBorders>
              <w:top w:val="single" w:sz="4" w:space="0" w:color="auto"/>
              <w:left w:val="single" w:sz="4" w:space="0" w:color="auto"/>
              <w:bottom w:val="single" w:sz="4" w:space="0" w:color="auto"/>
              <w:right w:val="single" w:sz="4" w:space="0" w:color="auto"/>
            </w:tcBorders>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36,0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cantSplit/>
          <w:jc w:val="center"/>
        </w:trPr>
        <w:tc>
          <w:tcPr>
            <w:tcW w:w="10129" w:type="dxa"/>
            <w:gridSpan w:val="6"/>
            <w:vAlign w:val="center"/>
          </w:tcPr>
          <w:p w:rsidR="00BA4C0E" w:rsidRPr="006E325E" w:rsidRDefault="00BA4C0E" w:rsidP="00CC24F0">
            <w:pPr>
              <w:pBdr>
                <w:between w:val="single" w:sz="4" w:space="0" w:color="auto"/>
              </w:pBdr>
              <w:rPr>
                <w:rFonts w:ascii="Times New Roman" w:hAnsi="Times New Roman"/>
                <w:b/>
                <w:bCs/>
                <w:sz w:val="24"/>
                <w:szCs w:val="24"/>
              </w:rPr>
            </w:pPr>
            <w:r w:rsidRPr="006E325E">
              <w:rPr>
                <w:rFonts w:ascii="Times New Roman" w:hAnsi="Times New Roman"/>
                <w:b/>
                <w:bCs/>
                <w:sz w:val="24"/>
                <w:szCs w:val="24"/>
              </w:rPr>
              <w:t>2. Жилищное строительство</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xml:space="preserve">2.1 Жилищный фонд – всего </w:t>
            </w:r>
            <w:r w:rsidRPr="006E325E">
              <w:rPr>
                <w:rFonts w:ascii="Times New Roman" w:hAnsi="Times New Roman"/>
                <w:sz w:val="24"/>
                <w:szCs w:val="24"/>
              </w:rPr>
              <w:lastRenderedPageBreak/>
              <w:t>общей площади</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lastRenderedPageBreak/>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714,5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1048,1</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1080,0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i/>
                <w:iCs/>
                <w:sz w:val="24"/>
                <w:szCs w:val="24"/>
              </w:rPr>
            </w:pPr>
            <w:r w:rsidRPr="006E325E">
              <w:rPr>
                <w:rFonts w:ascii="Times New Roman" w:hAnsi="Times New Roman"/>
                <w:i/>
                <w:iCs/>
                <w:sz w:val="24"/>
                <w:szCs w:val="24"/>
              </w:rPr>
              <w:lastRenderedPageBreak/>
              <w:t>в том числе:</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 многоквартирных домах</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w:t>
            </w:r>
            <w:r>
              <w:rPr>
                <w:rFonts w:ascii="Times New Roman" w:hAnsi="Times New Roman"/>
                <w:sz w:val="24"/>
                <w:szCs w:val="24"/>
              </w:rPr>
              <w:t>34,0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906,7</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173,3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 индивидуальных домах</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vertAlign w:val="superscript"/>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Pr>
                <w:rFonts w:ascii="Times New Roman" w:hAnsi="Times New Roman"/>
                <w:sz w:val="24"/>
                <w:szCs w:val="24"/>
              </w:rPr>
              <w:t>64</w:t>
            </w:r>
            <w:r w:rsidRPr="006E325E">
              <w:rPr>
                <w:rFonts w:ascii="Times New Roman" w:hAnsi="Times New Roman"/>
                <w:sz w:val="24"/>
                <w:szCs w:val="24"/>
              </w:rPr>
              <w:t>,7</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141,1</w:t>
            </w:r>
          </w:p>
        </w:tc>
        <w:tc>
          <w:tcPr>
            <w:tcW w:w="1800"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141,4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10129" w:type="dxa"/>
            <w:gridSpan w:val="6"/>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b/>
                <w:bCs/>
                <w:sz w:val="24"/>
                <w:szCs w:val="24"/>
              </w:rPr>
              <w:t>3. Учреждения системы культурно-бытового обслуживания населения</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3</w:t>
            </w:r>
            <w:r w:rsidRPr="006E325E">
              <w:rPr>
                <w:rFonts w:ascii="Times New Roman" w:hAnsi="Times New Roman"/>
                <w:sz w:val="24"/>
                <w:szCs w:val="24"/>
                <w:lang w:val="en-US"/>
              </w:rPr>
              <w:t>.1</w:t>
            </w:r>
            <w:r w:rsidRPr="006E325E">
              <w:rPr>
                <w:rFonts w:ascii="Times New Roman" w:hAnsi="Times New Roman"/>
                <w:sz w:val="24"/>
                <w:szCs w:val="24"/>
              </w:rPr>
              <w:t xml:space="preserve"> Детские дошкольные учреждения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1,6</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место</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52</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57</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58</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3.</w:t>
            </w:r>
            <w:r w:rsidRPr="006E325E">
              <w:rPr>
                <w:rFonts w:ascii="Times New Roman" w:hAnsi="Times New Roman"/>
                <w:sz w:val="24"/>
                <w:szCs w:val="24"/>
                <w:lang w:val="en-US"/>
              </w:rPr>
              <w:t xml:space="preserve">2 </w:t>
            </w:r>
            <w:r w:rsidRPr="006E325E">
              <w:rPr>
                <w:rFonts w:ascii="Times New Roman" w:hAnsi="Times New Roman"/>
                <w:sz w:val="24"/>
                <w:szCs w:val="24"/>
              </w:rPr>
              <w:t>Общеобразовательные школы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5,6</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6,6</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место</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159,5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178,1</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4.3</w:t>
            </w:r>
            <w:r w:rsidRPr="006E325E">
              <w:rPr>
                <w:rFonts w:ascii="Times New Roman" w:hAnsi="Times New Roman"/>
                <w:sz w:val="24"/>
                <w:szCs w:val="24"/>
              </w:rPr>
              <w:t xml:space="preserve"> Стационары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коек</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0,5</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койка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7,9</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7,9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4.4</w:t>
            </w:r>
            <w:r w:rsidRPr="006E325E">
              <w:rPr>
                <w:rFonts w:ascii="Times New Roman" w:hAnsi="Times New Roman"/>
                <w:sz w:val="24"/>
                <w:szCs w:val="24"/>
              </w:rPr>
              <w:t xml:space="preserve"> Поликлиники</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пос.</w:t>
            </w:r>
            <w:r w:rsidRPr="006E325E">
              <w:rPr>
                <w:rFonts w:ascii="Times New Roman" w:hAnsi="Times New Roman"/>
                <w:i/>
                <w:sz w:val="24"/>
                <w:szCs w:val="24"/>
              </w:rPr>
              <w:br/>
              <w:t>в смену</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0,7</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0,9</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roofErr w:type="spellStart"/>
            <w:r w:rsidRPr="006E325E">
              <w:rPr>
                <w:rFonts w:ascii="Times New Roman" w:hAnsi="Times New Roman"/>
                <w:i/>
                <w:sz w:val="24"/>
                <w:szCs w:val="24"/>
              </w:rPr>
              <w:t>посещ</w:t>
            </w:r>
            <w:proofErr w:type="spellEnd"/>
            <w:r w:rsidRPr="006E325E">
              <w:rPr>
                <w:rFonts w:ascii="Times New Roman" w:hAnsi="Times New Roman"/>
                <w:i/>
                <w:sz w:val="24"/>
                <w:szCs w:val="24"/>
              </w:rPr>
              <w:t>.</w:t>
            </w:r>
            <w:r w:rsidRPr="006E325E">
              <w:rPr>
                <w:rFonts w:ascii="Times New Roman" w:hAnsi="Times New Roman"/>
                <w:i/>
                <w:sz w:val="24"/>
                <w:szCs w:val="24"/>
              </w:rPr>
              <w:br/>
              <w:t>в смену</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20,5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26,5</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23,6</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4.5</w:t>
            </w:r>
            <w:r w:rsidRPr="006E325E">
              <w:rPr>
                <w:rFonts w:ascii="Times New Roman" w:hAnsi="Times New Roman"/>
                <w:sz w:val="24"/>
                <w:szCs w:val="24"/>
              </w:rPr>
              <w:t xml:space="preserve"> Учреждения культуры и искусства</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зрит</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1,8</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зрит мест</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39</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50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w:t>
            </w:r>
            <w:r w:rsidRPr="006E325E">
              <w:rPr>
                <w:rFonts w:ascii="Times New Roman" w:hAnsi="Times New Roman"/>
                <w:sz w:val="24"/>
                <w:szCs w:val="24"/>
              </w:rPr>
              <w:t>.</w:t>
            </w:r>
            <w:r w:rsidRPr="006E325E">
              <w:rPr>
                <w:rFonts w:ascii="Times New Roman" w:hAnsi="Times New Roman"/>
                <w:sz w:val="24"/>
                <w:szCs w:val="24"/>
                <w:lang w:val="en-US"/>
              </w:rPr>
              <w:t>6</w:t>
            </w:r>
            <w:r w:rsidRPr="006E325E">
              <w:rPr>
                <w:rFonts w:ascii="Times New Roman" w:hAnsi="Times New Roman"/>
                <w:sz w:val="24"/>
                <w:szCs w:val="24"/>
              </w:rPr>
              <w:t xml:space="preserve"> Физкультурно-спортивные </w:t>
            </w:r>
            <w:r w:rsidRPr="006E325E">
              <w:rPr>
                <w:rFonts w:ascii="Times New Roman" w:hAnsi="Times New Roman"/>
                <w:sz w:val="24"/>
                <w:szCs w:val="24"/>
              </w:rPr>
              <w:lastRenderedPageBreak/>
              <w:t>сооружения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lastRenderedPageBreak/>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w:t>
            </w:r>
            <w:proofErr w:type="gramStart"/>
            <w:r w:rsidRPr="006E325E">
              <w:rPr>
                <w:rFonts w:ascii="Times New Roman" w:hAnsi="Times New Roman"/>
                <w:i/>
                <w:sz w:val="24"/>
                <w:szCs w:val="24"/>
                <w:vertAlign w:val="superscript"/>
              </w:rPr>
              <w:t>2</w:t>
            </w:r>
            <w:proofErr w:type="gramEnd"/>
            <w:r w:rsidRPr="006E325E">
              <w:rPr>
                <w:rFonts w:ascii="Times New Roman" w:hAnsi="Times New Roman"/>
                <w:i/>
                <w:sz w:val="24"/>
                <w:szCs w:val="24"/>
              </w:rPr>
              <w:br/>
              <w:t xml:space="preserve"> площади пола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1,1</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2,1</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w:t>
            </w:r>
            <w:proofErr w:type="gramStart"/>
            <w:r w:rsidRPr="006E325E">
              <w:rPr>
                <w:rFonts w:ascii="Times New Roman" w:hAnsi="Times New Roman"/>
                <w:i/>
                <w:sz w:val="24"/>
                <w:szCs w:val="24"/>
                <w:vertAlign w:val="superscript"/>
              </w:rPr>
              <w:t>2</w:t>
            </w:r>
            <w:proofErr w:type="gramEnd"/>
            <w:r w:rsidRPr="006E325E">
              <w:rPr>
                <w:rFonts w:ascii="Times New Roman" w:hAnsi="Times New Roman"/>
                <w:i/>
                <w:sz w:val="24"/>
                <w:szCs w:val="24"/>
              </w:rPr>
              <w:t xml:space="preserve"> площади пола</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67</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60</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4.7</w:t>
            </w:r>
            <w:r w:rsidRPr="006E325E">
              <w:rPr>
                <w:rFonts w:ascii="Times New Roman" w:hAnsi="Times New Roman"/>
                <w:sz w:val="24"/>
                <w:szCs w:val="24"/>
              </w:rPr>
              <w:t xml:space="preserve"> Магазины</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 м</w:t>
            </w:r>
            <w:r w:rsidRPr="006E325E">
              <w:rPr>
                <w:rFonts w:ascii="Times New Roman" w:hAnsi="Times New Roman"/>
                <w:i/>
                <w:sz w:val="24"/>
                <w:szCs w:val="24"/>
                <w:vertAlign w:val="superscript"/>
              </w:rPr>
              <w:t>2</w:t>
            </w:r>
            <w:r w:rsidRPr="006E325E">
              <w:rPr>
                <w:rFonts w:ascii="Times New Roman" w:hAnsi="Times New Roman"/>
                <w:i/>
                <w:sz w:val="24"/>
                <w:szCs w:val="24"/>
              </w:rPr>
              <w:br/>
              <w:t>торг</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п</w:t>
            </w:r>
            <w:proofErr w:type="gramEnd"/>
            <w:r w:rsidRPr="006E325E">
              <w:rPr>
                <w:rFonts w:ascii="Times New Roman" w:hAnsi="Times New Roman"/>
                <w:i/>
                <w:sz w:val="24"/>
                <w:szCs w:val="24"/>
              </w:rPr>
              <w:t>л.</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12,3</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12,8</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13,5</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м</w:t>
            </w:r>
            <w:r w:rsidRPr="006E325E">
              <w:rPr>
                <w:rFonts w:ascii="Times New Roman" w:hAnsi="Times New Roman"/>
                <w:i/>
                <w:sz w:val="24"/>
                <w:szCs w:val="24"/>
                <w:vertAlign w:val="superscript"/>
              </w:rPr>
              <w:t>2</w:t>
            </w:r>
            <w:r w:rsidRPr="006E325E">
              <w:rPr>
                <w:rFonts w:ascii="Times New Roman" w:hAnsi="Times New Roman"/>
                <w:i/>
                <w:sz w:val="24"/>
                <w:szCs w:val="24"/>
              </w:rPr>
              <w:br/>
              <w:t>торг</w:t>
            </w:r>
            <w:proofErr w:type="gramStart"/>
            <w:r w:rsidRPr="006E325E">
              <w:rPr>
                <w:rFonts w:ascii="Times New Roman" w:hAnsi="Times New Roman"/>
                <w:i/>
                <w:sz w:val="24"/>
                <w:szCs w:val="24"/>
              </w:rPr>
              <w:t>.</w:t>
            </w:r>
            <w:proofErr w:type="gramEnd"/>
            <w:r w:rsidRPr="006E325E">
              <w:rPr>
                <w:rFonts w:ascii="Times New Roman" w:hAnsi="Times New Roman"/>
                <w:i/>
                <w:sz w:val="24"/>
                <w:szCs w:val="24"/>
              </w:rPr>
              <w:t xml:space="preserve"> </w:t>
            </w:r>
            <w:proofErr w:type="gramStart"/>
            <w:r w:rsidRPr="006E325E">
              <w:rPr>
                <w:rFonts w:ascii="Times New Roman" w:hAnsi="Times New Roman"/>
                <w:i/>
                <w:sz w:val="24"/>
                <w:szCs w:val="24"/>
              </w:rPr>
              <w:t>п</w:t>
            </w:r>
            <w:proofErr w:type="gramEnd"/>
            <w:r w:rsidRPr="006E325E">
              <w:rPr>
                <w:rFonts w:ascii="Times New Roman" w:hAnsi="Times New Roman"/>
                <w:i/>
                <w:sz w:val="24"/>
                <w:szCs w:val="24"/>
              </w:rPr>
              <w:t>л.</w:t>
            </w: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389,5</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400,4</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374</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lang w:val="en-US"/>
              </w:rPr>
              <w:t>4.8</w:t>
            </w:r>
            <w:r w:rsidRPr="006E325E">
              <w:rPr>
                <w:rFonts w:ascii="Times New Roman" w:hAnsi="Times New Roman"/>
                <w:sz w:val="24"/>
                <w:szCs w:val="24"/>
              </w:rPr>
              <w:t xml:space="preserve"> Учреждения бытового обслуживания</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всего</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r w:rsidRPr="006E325E">
              <w:rPr>
                <w:rFonts w:ascii="Times New Roman" w:hAnsi="Times New Roman"/>
                <w:i/>
                <w:sz w:val="24"/>
                <w:szCs w:val="24"/>
              </w:rPr>
              <w:t>тыс.</w:t>
            </w:r>
            <w:r w:rsidRPr="006E325E">
              <w:rPr>
                <w:rFonts w:ascii="Times New Roman" w:hAnsi="Times New Roman"/>
                <w:i/>
                <w:sz w:val="24"/>
                <w:szCs w:val="24"/>
              </w:rPr>
              <w:br/>
            </w:r>
            <w:proofErr w:type="spellStart"/>
            <w:r w:rsidRPr="006E325E">
              <w:rPr>
                <w:rFonts w:ascii="Times New Roman" w:hAnsi="Times New Roman"/>
                <w:i/>
                <w:sz w:val="24"/>
                <w:szCs w:val="24"/>
              </w:rPr>
              <w:t>раб</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w:t>
            </w:r>
            <w:proofErr w:type="spell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0,1</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0,3</w:t>
            </w:r>
          </w:p>
        </w:tc>
      </w:tr>
      <w:tr w:rsidR="00BA4C0E" w:rsidRPr="006E325E" w:rsidTr="00CC2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vAlign w:val="center"/>
          </w:tcPr>
          <w:p w:rsidR="00BA4C0E" w:rsidRPr="006E325E" w:rsidRDefault="00BA4C0E" w:rsidP="00CC24F0">
            <w:pPr>
              <w:pBdr>
                <w:between w:val="single" w:sz="4" w:space="0" w:color="auto"/>
              </w:pBdr>
              <w:rPr>
                <w:rFonts w:ascii="Times New Roman" w:hAnsi="Times New Roman"/>
                <w:sz w:val="24"/>
                <w:szCs w:val="24"/>
              </w:rPr>
            </w:pPr>
            <w:r w:rsidRPr="006E325E">
              <w:rPr>
                <w:rFonts w:ascii="Times New Roman" w:hAnsi="Times New Roman"/>
                <w:sz w:val="24"/>
                <w:szCs w:val="24"/>
              </w:rPr>
              <w:t>- на 1000 человек</w:t>
            </w:r>
          </w:p>
        </w:tc>
        <w:tc>
          <w:tcPr>
            <w:tcW w:w="1842" w:type="dxa"/>
            <w:vAlign w:val="center"/>
          </w:tcPr>
          <w:p w:rsidR="00BA4C0E" w:rsidRPr="006E325E" w:rsidRDefault="00BA4C0E" w:rsidP="00CC24F0">
            <w:pPr>
              <w:pBdr>
                <w:between w:val="single" w:sz="4" w:space="0" w:color="auto"/>
              </w:pBdr>
              <w:jc w:val="center"/>
              <w:rPr>
                <w:rFonts w:ascii="Times New Roman" w:hAnsi="Times New Roman"/>
                <w:i/>
                <w:sz w:val="24"/>
                <w:szCs w:val="24"/>
              </w:rPr>
            </w:pPr>
            <w:proofErr w:type="spellStart"/>
            <w:r w:rsidRPr="006E325E">
              <w:rPr>
                <w:rFonts w:ascii="Times New Roman" w:hAnsi="Times New Roman"/>
                <w:i/>
                <w:sz w:val="24"/>
                <w:szCs w:val="24"/>
              </w:rPr>
              <w:t>раб</w:t>
            </w:r>
            <w:proofErr w:type="gramStart"/>
            <w:r w:rsidRPr="006E325E">
              <w:rPr>
                <w:rFonts w:ascii="Times New Roman" w:hAnsi="Times New Roman"/>
                <w:i/>
                <w:sz w:val="24"/>
                <w:szCs w:val="24"/>
              </w:rPr>
              <w:t>.м</w:t>
            </w:r>
            <w:proofErr w:type="gramEnd"/>
            <w:r w:rsidRPr="006E325E">
              <w:rPr>
                <w:rFonts w:ascii="Times New Roman" w:hAnsi="Times New Roman"/>
                <w:i/>
                <w:sz w:val="24"/>
                <w:szCs w:val="24"/>
              </w:rPr>
              <w:t>есто</w:t>
            </w:r>
            <w:proofErr w:type="spellEnd"/>
          </w:p>
        </w:tc>
        <w:tc>
          <w:tcPr>
            <w:tcW w:w="1701" w:type="dxa"/>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3,0</w:t>
            </w:r>
          </w:p>
        </w:tc>
        <w:tc>
          <w:tcPr>
            <w:tcW w:w="1417"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w:t>
            </w:r>
          </w:p>
        </w:tc>
        <w:tc>
          <w:tcPr>
            <w:tcW w:w="1808" w:type="dxa"/>
            <w:gridSpan w:val="2"/>
            <w:vAlign w:val="center"/>
          </w:tcPr>
          <w:p w:rsidR="00BA4C0E" w:rsidRPr="006E325E" w:rsidRDefault="00BA4C0E" w:rsidP="00CC24F0">
            <w:pPr>
              <w:pBdr>
                <w:between w:val="single" w:sz="4" w:space="0" w:color="auto"/>
              </w:pBdr>
              <w:jc w:val="center"/>
              <w:rPr>
                <w:rFonts w:ascii="Times New Roman" w:hAnsi="Times New Roman"/>
                <w:sz w:val="24"/>
                <w:szCs w:val="24"/>
              </w:rPr>
            </w:pPr>
            <w:r w:rsidRPr="006E325E">
              <w:rPr>
                <w:rFonts w:ascii="Times New Roman" w:hAnsi="Times New Roman"/>
                <w:sz w:val="24"/>
                <w:szCs w:val="24"/>
              </w:rPr>
              <w:t>9</w:t>
            </w:r>
          </w:p>
        </w:tc>
      </w:tr>
    </w:tbl>
    <w:p w:rsidR="00BA4C0E" w:rsidRPr="009F0EC9" w:rsidRDefault="00BA4C0E" w:rsidP="00527E24">
      <w:pPr>
        <w:pStyle w:val="ConsPlusNormal"/>
        <w:widowControl/>
        <w:spacing w:line="360" w:lineRule="auto"/>
        <w:ind w:firstLine="709"/>
        <w:jc w:val="both"/>
        <w:rPr>
          <w:sz w:val="28"/>
          <w:szCs w:val="28"/>
        </w:rPr>
      </w:pPr>
    </w:p>
    <w:p w:rsidR="00BA4C0E" w:rsidRDefault="00BA4C0E" w:rsidP="003D6158">
      <w:pPr>
        <w:spacing w:after="0"/>
        <w:jc w:val="center"/>
        <w:rPr>
          <w:rFonts w:ascii="Times New Roman" w:hAnsi="Times New Roman"/>
          <w:b/>
          <w:sz w:val="28"/>
          <w:szCs w:val="28"/>
        </w:rPr>
      </w:pPr>
      <w:r w:rsidRPr="009F0EC9">
        <w:rPr>
          <w:rFonts w:ascii="Times New Roman" w:hAnsi="Times New Roman"/>
          <w:b/>
          <w:sz w:val="28"/>
          <w:szCs w:val="28"/>
        </w:rPr>
        <w:t>Глава 5.</w:t>
      </w:r>
      <w:r w:rsidRPr="009F0EC9">
        <w:rPr>
          <w:sz w:val="28"/>
          <w:szCs w:val="28"/>
        </w:rPr>
        <w:br/>
      </w:r>
      <w:r w:rsidRPr="009F0EC9">
        <w:rPr>
          <w:b/>
          <w:sz w:val="28"/>
          <w:szCs w:val="28"/>
        </w:rPr>
        <w:t>«</w:t>
      </w:r>
      <w:r w:rsidRPr="009F0EC9">
        <w:rPr>
          <w:rFonts w:ascii="Times New Roman" w:hAnsi="Times New Roman"/>
          <w:b/>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9F0EC9">
        <w:rPr>
          <w:rFonts w:ascii="Times New Roman" w:hAnsi="Times New Roman"/>
          <w:b/>
          <w:sz w:val="28"/>
          <w:szCs w:val="28"/>
        </w:rPr>
        <w:t>теплопотребляющими</w:t>
      </w:r>
      <w:proofErr w:type="spellEnd"/>
      <w:r>
        <w:rPr>
          <w:rFonts w:ascii="Times New Roman" w:hAnsi="Times New Roman"/>
          <w:b/>
          <w:sz w:val="28"/>
          <w:szCs w:val="28"/>
        </w:rPr>
        <w:t xml:space="preserve"> </w:t>
      </w:r>
      <w:r w:rsidRPr="009F0EC9">
        <w:rPr>
          <w:rFonts w:ascii="Times New Roman" w:hAnsi="Times New Roman"/>
          <w:b/>
          <w:sz w:val="28"/>
          <w:szCs w:val="28"/>
        </w:rPr>
        <w:t>установками потребителей, в том числе в аварийных режимах»</w:t>
      </w:r>
    </w:p>
    <w:p w:rsidR="003D6158" w:rsidRPr="009F0EC9" w:rsidRDefault="003D6158" w:rsidP="003D6158">
      <w:pPr>
        <w:spacing w:after="0"/>
        <w:ind w:firstLine="709"/>
        <w:jc w:val="center"/>
        <w:rPr>
          <w:rFonts w:ascii="Times New Roman" w:hAnsi="Times New Roman"/>
          <w:b/>
          <w:sz w:val="28"/>
          <w:szCs w:val="28"/>
        </w:rPr>
      </w:pPr>
    </w:p>
    <w:p w:rsidR="00BA4C0E" w:rsidRDefault="00BA4C0E" w:rsidP="007A11EE">
      <w:pPr>
        <w:pStyle w:val="a4"/>
        <w:spacing w:line="360" w:lineRule="auto"/>
        <w:ind w:firstLine="709"/>
        <w:jc w:val="both"/>
        <w:rPr>
          <w:color w:val="000000"/>
        </w:rPr>
      </w:pPr>
      <w:proofErr w:type="gramStart"/>
      <w:r w:rsidRPr="00A0299A">
        <w:t>Существующее насосное оборудование и мощность водоподготовительных установок</w:t>
      </w:r>
      <w:r>
        <w:t xml:space="preserve">, рассчитано на максимальную </w:t>
      </w:r>
      <w:proofErr w:type="spellStart"/>
      <w:r>
        <w:t>теплопроизводительность</w:t>
      </w:r>
      <w:proofErr w:type="spellEnd"/>
      <w:r>
        <w:t xml:space="preserve"> Смоленской атомной электростанции.</w:t>
      </w:r>
      <w:proofErr w:type="gramEnd"/>
      <w:r>
        <w:t xml:space="preserve"> При существующих резервах по тепловой мощности источника теплоты даже при  дополнительных подключениях потребителей увеличения мощности водоподготовительных установок не требуется. В перспективе следует провести модернизацию системы автоматического управления насосным оборудованием с повсеместным использованием частотного регулирования его работы. Кроме того, при оценке перспективного баланса водоподготовительной установки следует учесть масштабную модернизацию тепловых сетей и изменение структуры теплоснабжения при переходе на «закрытую» схему горячего водоснабжения</w:t>
      </w:r>
      <w:r w:rsidRPr="00C32840">
        <w:t>.</w:t>
      </w:r>
      <w:r w:rsidRPr="00C32840">
        <w:rPr>
          <w:color w:val="000000"/>
        </w:rPr>
        <w:t xml:space="preserve"> Расчетный часовой расход воды для определения </w:t>
      </w:r>
      <w:r w:rsidRPr="00C32840">
        <w:rPr>
          <w:color w:val="000000"/>
        </w:rPr>
        <w:lastRenderedPageBreak/>
        <w:t>производительности водоподготовки и соответствующего оборудования для подпитки системы теплоснабжения следует принимать:</w:t>
      </w:r>
    </w:p>
    <w:p w:rsidR="00BA4C0E" w:rsidRDefault="00BA4C0E" w:rsidP="007A11EE">
      <w:pPr>
        <w:pStyle w:val="a4"/>
        <w:spacing w:line="360" w:lineRule="auto"/>
        <w:ind w:firstLine="709"/>
        <w:jc w:val="both"/>
        <w:rPr>
          <w:color w:val="000000"/>
        </w:rPr>
      </w:pPr>
      <w:r>
        <w:rPr>
          <w:color w:val="000000"/>
        </w:rPr>
        <w:t>-</w:t>
      </w:r>
      <w:r w:rsidRPr="00C32840">
        <w:rPr>
          <w:color w:val="000000"/>
        </w:rPr>
        <w:t xml:space="preserve">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w:t>
      </w:r>
      <w:r w:rsidRPr="00FE241C">
        <w:rPr>
          <w:i/>
          <w:color w:val="000000"/>
        </w:rPr>
        <w:t>км</w:t>
      </w:r>
      <w:r w:rsidRPr="00C32840">
        <w:rPr>
          <w:color w:val="000000"/>
        </w:rPr>
        <w:t xml:space="preserve"> от источников теплоты без распределения теплоты расчетный расход воды следует принимать равным 0,5 % объема воды в этих трубопроводах;</w:t>
      </w:r>
    </w:p>
    <w:p w:rsidR="00BA4C0E" w:rsidRPr="00C32840" w:rsidRDefault="00BA4C0E" w:rsidP="007A11EE">
      <w:pPr>
        <w:pStyle w:val="a4"/>
        <w:spacing w:line="360" w:lineRule="auto"/>
        <w:ind w:firstLine="709"/>
        <w:jc w:val="both"/>
      </w:pPr>
      <w:r>
        <w:t>- д</w:t>
      </w:r>
      <w:r w:rsidRPr="00C32840">
        <w:t xml:space="preserve">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C32840">
        <w:t>деаэрированной</w:t>
      </w:r>
      <w:proofErr w:type="spellEnd"/>
      <w:r w:rsidRPr="00C32840">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Объем воды в системах теплоснабжения при отсутствии данных по фактическим объемам воды допускается принимать равным 65 </w:t>
      </w:r>
      <w:r w:rsidRPr="00A0299A">
        <w:rPr>
          <w:rFonts w:ascii="Times New Roman" w:hAnsi="Times New Roman"/>
          <w:i/>
          <w:sz w:val="24"/>
          <w:szCs w:val="24"/>
        </w:rPr>
        <w:t>м</w:t>
      </w:r>
      <w:r w:rsidRPr="00A0299A">
        <w:rPr>
          <w:rFonts w:ascii="Times New Roman" w:hAnsi="Times New Roman"/>
          <w:i/>
          <w:sz w:val="24"/>
          <w:szCs w:val="24"/>
          <w:vertAlign w:val="superscript"/>
        </w:rPr>
        <w:t>3</w:t>
      </w:r>
      <w:r w:rsidRPr="00A0299A">
        <w:rPr>
          <w:rFonts w:ascii="Times New Roman" w:hAnsi="Times New Roman"/>
          <w:sz w:val="24"/>
          <w:szCs w:val="24"/>
        </w:rPr>
        <w:t xml:space="preserve"> на 1 </w:t>
      </w:r>
      <w:r w:rsidRPr="00A0299A">
        <w:rPr>
          <w:rFonts w:ascii="Times New Roman" w:hAnsi="Times New Roman"/>
          <w:i/>
          <w:sz w:val="24"/>
          <w:szCs w:val="24"/>
        </w:rPr>
        <w:t>МВт</w:t>
      </w:r>
      <w:r w:rsidRPr="00A0299A">
        <w:rPr>
          <w:rFonts w:ascii="Times New Roman" w:hAnsi="Times New Roman"/>
          <w:sz w:val="24"/>
          <w:szCs w:val="24"/>
        </w:rPr>
        <w:t xml:space="preserve"> расчетного теплового потока при закрытой системе теплоснабжения.</w:t>
      </w:r>
    </w:p>
    <w:p w:rsidR="00BA4C0E" w:rsidRDefault="00BA4C0E" w:rsidP="007A11EE">
      <w:pPr>
        <w:pStyle w:val="a4"/>
        <w:spacing w:line="360" w:lineRule="auto"/>
        <w:ind w:firstLine="709"/>
        <w:jc w:val="both"/>
      </w:pPr>
      <w:r>
        <w:t xml:space="preserve">В  результате реконструкции системы теплоснабжения с переходом на альтернативные источники теплоты (автономные газовые котельные ) вода, предназначенная для подпитки тепловых сетей, </w:t>
      </w:r>
      <w:proofErr w:type="gramStart"/>
      <w:r>
        <w:t>будет</w:t>
      </w:r>
      <w:proofErr w:type="gramEnd"/>
      <w:r>
        <w:t xml:space="preserve"> подвергается обработке на установках </w:t>
      </w:r>
      <w:proofErr w:type="spellStart"/>
      <w:r>
        <w:t>химводоочистки</w:t>
      </w:r>
      <w:proofErr w:type="spellEnd"/>
      <w:r>
        <w:t xml:space="preserve"> проектируемых котельных. Для систем автономного теплоснабжения сектора индивидуального жилищного строительства такая обработка воды не требуется.</w:t>
      </w:r>
    </w:p>
    <w:p w:rsidR="00BA4C0E" w:rsidRDefault="00BA4C0E" w:rsidP="007A11EE">
      <w:pPr>
        <w:spacing w:after="0" w:line="360" w:lineRule="auto"/>
        <w:ind w:firstLine="709"/>
        <w:rPr>
          <w:sz w:val="24"/>
          <w:szCs w:val="24"/>
        </w:rPr>
      </w:pPr>
    </w:p>
    <w:p w:rsidR="00BA4C0E" w:rsidRPr="00A0299A" w:rsidRDefault="00BA4C0E" w:rsidP="00CB3AA7">
      <w:pPr>
        <w:spacing w:line="360" w:lineRule="auto"/>
        <w:ind w:firstLine="709"/>
        <w:rPr>
          <w:rFonts w:ascii="Times New Roman" w:hAnsi="Times New Roman"/>
          <w:sz w:val="24"/>
          <w:szCs w:val="24"/>
        </w:rPr>
      </w:pPr>
      <w:r w:rsidRPr="00A0299A">
        <w:rPr>
          <w:rFonts w:ascii="Times New Roman" w:hAnsi="Times New Roman"/>
          <w:sz w:val="24"/>
          <w:szCs w:val="24"/>
        </w:rPr>
        <w:t xml:space="preserve">Таблица  № </w:t>
      </w:r>
      <w:r>
        <w:rPr>
          <w:rFonts w:ascii="Times New Roman" w:hAnsi="Times New Roman"/>
          <w:sz w:val="24"/>
          <w:szCs w:val="24"/>
        </w:rPr>
        <w:t>25</w:t>
      </w:r>
      <w:r w:rsidRPr="00A0299A">
        <w:rPr>
          <w:rFonts w:ascii="Times New Roman" w:hAnsi="Times New Roman"/>
          <w:sz w:val="24"/>
          <w:szCs w:val="24"/>
        </w:rPr>
        <w:t xml:space="preserve"> – Перспективный баланс теплоносителя по источникам теплоты по этапам.</w:t>
      </w:r>
    </w:p>
    <w:tbl>
      <w:tblPr>
        <w:tblW w:w="1025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18"/>
        <w:gridCol w:w="1335"/>
        <w:gridCol w:w="1496"/>
        <w:gridCol w:w="1496"/>
      </w:tblGrid>
      <w:tr w:rsidR="00BA4C0E" w:rsidRPr="00A0299A" w:rsidTr="00CB3AA7">
        <w:trPr>
          <w:trHeight w:val="639"/>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 xml:space="preserve">№ </w:t>
            </w:r>
            <w:proofErr w:type="gramStart"/>
            <w:r w:rsidRPr="00A0299A">
              <w:rPr>
                <w:rFonts w:ascii="Times New Roman" w:hAnsi="Times New Roman"/>
                <w:sz w:val="24"/>
                <w:szCs w:val="24"/>
              </w:rPr>
              <w:t>п</w:t>
            </w:r>
            <w:proofErr w:type="gramEnd"/>
            <w:r w:rsidRPr="00A0299A">
              <w:rPr>
                <w:rFonts w:ascii="Times New Roman" w:hAnsi="Times New Roman"/>
                <w:sz w:val="24"/>
                <w:szCs w:val="24"/>
              </w:rPr>
              <w:t>/п</w:t>
            </w:r>
          </w:p>
        </w:tc>
        <w:tc>
          <w:tcPr>
            <w:tcW w:w="5218" w:type="dxa"/>
            <w:vAlign w:val="center"/>
          </w:tcPr>
          <w:p w:rsidR="00BA4C0E" w:rsidRPr="00A0299A" w:rsidRDefault="00BA4C0E" w:rsidP="00CB3AA7">
            <w:pPr>
              <w:ind w:left="284" w:firstLine="567"/>
              <w:jc w:val="center"/>
              <w:rPr>
                <w:rFonts w:ascii="Times New Roman" w:hAnsi="Times New Roman"/>
                <w:sz w:val="24"/>
                <w:szCs w:val="24"/>
              </w:rPr>
            </w:pPr>
            <w:r w:rsidRPr="00A0299A">
              <w:rPr>
                <w:rFonts w:ascii="Times New Roman" w:hAnsi="Times New Roman"/>
                <w:sz w:val="24"/>
                <w:szCs w:val="24"/>
              </w:rPr>
              <w:t>Наименование показателя</w:t>
            </w:r>
          </w:p>
        </w:tc>
        <w:tc>
          <w:tcPr>
            <w:tcW w:w="1335" w:type="dxa"/>
            <w:vAlign w:val="center"/>
          </w:tcPr>
          <w:p w:rsidR="00BA4C0E" w:rsidRPr="00A0299A" w:rsidRDefault="00BA4C0E" w:rsidP="00CB3AA7">
            <w:pPr>
              <w:ind w:left="284" w:hanging="250"/>
              <w:jc w:val="center"/>
              <w:rPr>
                <w:rFonts w:ascii="Times New Roman" w:hAnsi="Times New Roman"/>
                <w:sz w:val="24"/>
                <w:szCs w:val="24"/>
              </w:rPr>
            </w:pPr>
            <w:r w:rsidRPr="00A0299A">
              <w:rPr>
                <w:rFonts w:ascii="Times New Roman" w:hAnsi="Times New Roman"/>
                <w:sz w:val="24"/>
                <w:szCs w:val="24"/>
              </w:rPr>
              <w:t>2023 г.</w:t>
            </w:r>
          </w:p>
        </w:tc>
        <w:tc>
          <w:tcPr>
            <w:tcW w:w="1496" w:type="dxa"/>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2028 г</w:t>
            </w:r>
          </w:p>
        </w:tc>
        <w:tc>
          <w:tcPr>
            <w:tcW w:w="1496" w:type="dxa"/>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2033 г.</w:t>
            </w:r>
          </w:p>
        </w:tc>
      </w:tr>
      <w:tr w:rsidR="00BA4C0E" w:rsidRPr="00A0299A" w:rsidTr="00CB3AA7">
        <w:trPr>
          <w:trHeight w:val="345"/>
          <w:jc w:val="center"/>
        </w:trPr>
        <w:tc>
          <w:tcPr>
            <w:tcW w:w="10254" w:type="dxa"/>
            <w:gridSpan w:val="5"/>
            <w:vAlign w:val="center"/>
          </w:tcPr>
          <w:p w:rsidR="00BA4C0E" w:rsidRPr="00A0299A" w:rsidRDefault="00BA4C0E" w:rsidP="00CB3AA7">
            <w:pPr>
              <w:ind w:left="34"/>
              <w:jc w:val="center"/>
              <w:rPr>
                <w:rFonts w:ascii="Times New Roman" w:hAnsi="Times New Roman"/>
                <w:sz w:val="24"/>
                <w:szCs w:val="24"/>
              </w:rPr>
            </w:pPr>
            <w:r w:rsidRPr="00A0299A">
              <w:rPr>
                <w:rFonts w:ascii="Times New Roman" w:hAnsi="Times New Roman"/>
                <w:sz w:val="24"/>
                <w:szCs w:val="24"/>
              </w:rPr>
              <w:t>Котельная № 1</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1288,0</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w:t>
            </w:r>
            <w:proofErr w:type="spellStart"/>
            <w:r w:rsidRPr="00A0299A">
              <w:rPr>
                <w:rFonts w:ascii="Times New Roman" w:hAnsi="Times New Roman"/>
                <w:sz w:val="24"/>
                <w:szCs w:val="24"/>
              </w:rPr>
              <w:t>подпиточной</w:t>
            </w:r>
            <w:proofErr w:type="spellEnd"/>
            <w:r w:rsidRPr="00A0299A">
              <w:rPr>
                <w:rFonts w:ascii="Times New Roman" w:hAnsi="Times New Roman"/>
                <w:sz w:val="24"/>
                <w:szCs w:val="24"/>
              </w:rPr>
              <w:t xml:space="preserve"> </w:t>
            </w:r>
            <w:proofErr w:type="spellStart"/>
            <w:r w:rsidRPr="00A0299A">
              <w:rPr>
                <w:rFonts w:ascii="Times New Roman" w:hAnsi="Times New Roman"/>
                <w:sz w:val="24"/>
                <w:szCs w:val="24"/>
              </w:rPr>
              <w:t>химочищенной</w:t>
            </w:r>
            <w:proofErr w:type="spellEnd"/>
            <w:r w:rsidRPr="00A0299A">
              <w:rPr>
                <w:rFonts w:ascii="Times New Roman" w:hAnsi="Times New Roman"/>
                <w:sz w:val="24"/>
                <w:szCs w:val="24"/>
              </w:rPr>
              <w:t xml:space="preserve">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30,0</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78,0</w:t>
            </w:r>
          </w:p>
        </w:tc>
      </w:tr>
      <w:tr w:rsidR="00BA4C0E" w:rsidRPr="00A0299A" w:rsidTr="00CB3AA7">
        <w:trPr>
          <w:trHeight w:val="443"/>
          <w:jc w:val="center"/>
        </w:trPr>
        <w:tc>
          <w:tcPr>
            <w:tcW w:w="10254" w:type="dxa"/>
            <w:gridSpan w:val="5"/>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Котельная № 2</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856</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w:t>
            </w:r>
            <w:proofErr w:type="spellStart"/>
            <w:r w:rsidRPr="00A0299A">
              <w:rPr>
                <w:rFonts w:ascii="Times New Roman" w:hAnsi="Times New Roman"/>
                <w:sz w:val="24"/>
                <w:szCs w:val="24"/>
              </w:rPr>
              <w:t>подпиточной</w:t>
            </w:r>
            <w:proofErr w:type="spellEnd"/>
            <w:r w:rsidRPr="00A0299A">
              <w:rPr>
                <w:rFonts w:ascii="Times New Roman" w:hAnsi="Times New Roman"/>
                <w:sz w:val="24"/>
                <w:szCs w:val="24"/>
              </w:rPr>
              <w:t xml:space="preserve"> </w:t>
            </w:r>
            <w:proofErr w:type="spellStart"/>
            <w:r w:rsidRPr="00A0299A">
              <w:rPr>
                <w:rFonts w:ascii="Times New Roman" w:hAnsi="Times New Roman"/>
                <w:sz w:val="24"/>
                <w:szCs w:val="24"/>
              </w:rPr>
              <w:t>химочищенной</w:t>
            </w:r>
            <w:proofErr w:type="spellEnd"/>
            <w:r w:rsidRPr="00A0299A">
              <w:rPr>
                <w:rFonts w:ascii="Times New Roman" w:hAnsi="Times New Roman"/>
                <w:sz w:val="24"/>
                <w:szCs w:val="24"/>
              </w:rPr>
              <w:t xml:space="preserve">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19,5</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lastRenderedPageBreak/>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52,0</w:t>
            </w:r>
          </w:p>
        </w:tc>
      </w:tr>
      <w:tr w:rsidR="00BA4C0E" w:rsidRPr="00A0299A" w:rsidTr="00CB3AA7">
        <w:trPr>
          <w:trHeight w:val="443"/>
          <w:jc w:val="center"/>
        </w:trPr>
        <w:tc>
          <w:tcPr>
            <w:tcW w:w="10254" w:type="dxa"/>
            <w:gridSpan w:val="5"/>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Котельная № 3</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Максимальный расход  сетевой воды через сетевые подогреватели котельных,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257</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257</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2</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Расход  </w:t>
            </w:r>
            <w:proofErr w:type="spellStart"/>
            <w:r w:rsidRPr="00A0299A">
              <w:rPr>
                <w:rFonts w:ascii="Times New Roman" w:hAnsi="Times New Roman"/>
                <w:sz w:val="24"/>
                <w:szCs w:val="24"/>
              </w:rPr>
              <w:t>подпиточной</w:t>
            </w:r>
            <w:proofErr w:type="spellEnd"/>
            <w:r w:rsidRPr="00A0299A">
              <w:rPr>
                <w:rFonts w:ascii="Times New Roman" w:hAnsi="Times New Roman"/>
                <w:sz w:val="24"/>
                <w:szCs w:val="24"/>
              </w:rPr>
              <w:t xml:space="preserve"> </w:t>
            </w:r>
            <w:proofErr w:type="spellStart"/>
            <w:r w:rsidRPr="00A0299A">
              <w:rPr>
                <w:rFonts w:ascii="Times New Roman" w:hAnsi="Times New Roman"/>
                <w:sz w:val="24"/>
                <w:szCs w:val="24"/>
              </w:rPr>
              <w:t>химочищенной</w:t>
            </w:r>
            <w:proofErr w:type="spellEnd"/>
            <w:r w:rsidRPr="00A0299A">
              <w:rPr>
                <w:rFonts w:ascii="Times New Roman" w:hAnsi="Times New Roman"/>
                <w:sz w:val="24"/>
                <w:szCs w:val="24"/>
              </w:rPr>
              <w:t xml:space="preserve">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5,9</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5,9</w:t>
            </w:r>
          </w:p>
        </w:tc>
      </w:tr>
      <w:tr w:rsidR="00BA4C0E" w:rsidRPr="00A0299A" w:rsidTr="00CB3AA7">
        <w:trPr>
          <w:trHeight w:val="443"/>
          <w:jc w:val="center"/>
        </w:trPr>
        <w:tc>
          <w:tcPr>
            <w:tcW w:w="709" w:type="dxa"/>
            <w:vAlign w:val="center"/>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3</w:t>
            </w:r>
          </w:p>
        </w:tc>
        <w:tc>
          <w:tcPr>
            <w:tcW w:w="5218" w:type="dxa"/>
            <w:vAlign w:val="center"/>
          </w:tcPr>
          <w:p w:rsidR="00BA4C0E" w:rsidRPr="00A0299A" w:rsidRDefault="00BA4C0E" w:rsidP="00CB3AA7">
            <w:pPr>
              <w:ind w:left="34"/>
              <w:rPr>
                <w:rFonts w:ascii="Times New Roman" w:hAnsi="Times New Roman"/>
                <w:sz w:val="24"/>
                <w:szCs w:val="24"/>
              </w:rPr>
            </w:pPr>
            <w:r w:rsidRPr="00A0299A">
              <w:rPr>
                <w:rFonts w:ascii="Times New Roman" w:hAnsi="Times New Roman"/>
                <w:sz w:val="24"/>
                <w:szCs w:val="24"/>
              </w:rPr>
              <w:t xml:space="preserve">Аварийный расход сетевой воды, </w:t>
            </w:r>
            <w:r w:rsidRPr="00A0299A">
              <w:rPr>
                <w:rFonts w:ascii="Times New Roman" w:hAnsi="Times New Roman"/>
                <w:i/>
                <w:sz w:val="24"/>
                <w:szCs w:val="24"/>
              </w:rPr>
              <w:t>т/ч</w:t>
            </w:r>
          </w:p>
        </w:tc>
        <w:tc>
          <w:tcPr>
            <w:tcW w:w="1335"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15,6</w:t>
            </w:r>
          </w:p>
        </w:tc>
        <w:tc>
          <w:tcPr>
            <w:tcW w:w="1496" w:type="dxa"/>
          </w:tcPr>
          <w:p w:rsidR="00BA4C0E" w:rsidRPr="00A0299A" w:rsidRDefault="00BA4C0E" w:rsidP="00CB3AA7">
            <w:pPr>
              <w:jc w:val="center"/>
              <w:rPr>
                <w:rFonts w:ascii="Times New Roman" w:hAnsi="Times New Roman"/>
                <w:sz w:val="24"/>
                <w:szCs w:val="24"/>
              </w:rPr>
            </w:pPr>
            <w:r w:rsidRPr="00A0299A">
              <w:rPr>
                <w:rFonts w:ascii="Times New Roman" w:hAnsi="Times New Roman"/>
                <w:sz w:val="24"/>
                <w:szCs w:val="24"/>
              </w:rPr>
              <w:t>15,6</w:t>
            </w:r>
          </w:p>
        </w:tc>
      </w:tr>
    </w:tbl>
    <w:p w:rsidR="00BA4C0E" w:rsidRDefault="00BA4C0E" w:rsidP="00CB3AA7">
      <w:pPr>
        <w:pStyle w:val="a4"/>
        <w:ind w:firstLine="709"/>
      </w:pPr>
    </w:p>
    <w:p w:rsidR="00BA4C0E" w:rsidRDefault="00BA4C0E" w:rsidP="00CB3AA7">
      <w:pPr>
        <w:rPr>
          <w:sz w:val="24"/>
          <w:szCs w:val="24"/>
        </w:rPr>
      </w:pPr>
    </w:p>
    <w:p w:rsidR="00BA4C0E" w:rsidRPr="004E0C7E" w:rsidRDefault="00BA4C0E" w:rsidP="00CB3AA7">
      <w:pPr>
        <w:pStyle w:val="af"/>
        <w:rPr>
          <w:sz w:val="28"/>
          <w:szCs w:val="28"/>
        </w:rPr>
      </w:pPr>
      <w:r w:rsidRPr="004E0C7E">
        <w:rPr>
          <w:sz w:val="28"/>
          <w:szCs w:val="28"/>
        </w:rPr>
        <w:t xml:space="preserve">Глава 6. </w:t>
      </w:r>
    </w:p>
    <w:p w:rsidR="00BA4C0E" w:rsidRPr="004E0C7E" w:rsidRDefault="00BA4C0E" w:rsidP="00CB3AA7">
      <w:pPr>
        <w:pStyle w:val="af"/>
        <w:rPr>
          <w:sz w:val="28"/>
          <w:szCs w:val="28"/>
        </w:rPr>
      </w:pPr>
      <w:r w:rsidRPr="004E0C7E">
        <w:rPr>
          <w:sz w:val="28"/>
          <w:szCs w:val="28"/>
        </w:rPr>
        <w:t xml:space="preserve">«Предложения по строительству и реконструкции и техническому </w:t>
      </w:r>
      <w:r w:rsidRPr="004E0C7E">
        <w:rPr>
          <w:sz w:val="28"/>
          <w:szCs w:val="28"/>
        </w:rPr>
        <w:br/>
        <w:t>перевооружению источников  тепловой энергии»</w:t>
      </w:r>
    </w:p>
    <w:p w:rsidR="00BA4C0E" w:rsidRPr="00CB3AA7" w:rsidRDefault="00BA4C0E" w:rsidP="007A11EE">
      <w:pPr>
        <w:spacing w:after="0"/>
        <w:ind w:firstLine="851"/>
        <w:jc w:val="both"/>
        <w:rPr>
          <w:rFonts w:ascii="Times New Roman" w:hAnsi="Times New Roman"/>
          <w:sz w:val="24"/>
          <w:szCs w:val="24"/>
        </w:rPr>
      </w:pP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Источником теплоснабжения города Десногорска является Смоленская АЭС.</w:t>
      </w: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 xml:space="preserve">В настоящее время централизованное теплоснабжение обеспечивает 100% потребностей поселения. </w:t>
      </w:r>
    </w:p>
    <w:p w:rsidR="00BA4C0E" w:rsidRPr="00CB3AA7" w:rsidRDefault="00BA4C0E" w:rsidP="007A11EE">
      <w:pPr>
        <w:spacing w:after="0" w:line="360" w:lineRule="auto"/>
        <w:ind w:firstLine="709"/>
        <w:jc w:val="both"/>
        <w:rPr>
          <w:rFonts w:ascii="Times New Roman" w:hAnsi="Times New Roman"/>
          <w:sz w:val="24"/>
          <w:szCs w:val="24"/>
        </w:rPr>
      </w:pPr>
      <w:r>
        <w:rPr>
          <w:rFonts w:ascii="Times New Roman" w:hAnsi="Times New Roman"/>
          <w:sz w:val="24"/>
          <w:szCs w:val="24"/>
        </w:rPr>
        <w:t xml:space="preserve">Филиал </w:t>
      </w:r>
      <w:r w:rsidRPr="00CB3AA7">
        <w:rPr>
          <w:rFonts w:ascii="Times New Roman" w:hAnsi="Times New Roman"/>
          <w:sz w:val="24"/>
          <w:szCs w:val="24"/>
        </w:rPr>
        <w:t>АО «Концерн Росэнергоатом» «Смоленская атомная станция» разработала и выполняет Программу модернизации оборудования и систем блоков станции, направленную на повышение безопасности и продление сроков эксплуатации.</w:t>
      </w:r>
    </w:p>
    <w:p w:rsidR="00BA4C0E" w:rsidRPr="00CB3AA7" w:rsidRDefault="00BA4C0E" w:rsidP="007A11EE">
      <w:pPr>
        <w:spacing w:after="0" w:line="360" w:lineRule="auto"/>
        <w:ind w:firstLine="709"/>
        <w:jc w:val="both"/>
        <w:rPr>
          <w:rFonts w:ascii="Times New Roman" w:hAnsi="Times New Roman"/>
          <w:sz w:val="24"/>
          <w:szCs w:val="24"/>
        </w:rPr>
      </w:pPr>
      <w:r w:rsidRPr="00CB3AA7">
        <w:rPr>
          <w:rFonts w:ascii="Times New Roman" w:hAnsi="Times New Roman"/>
          <w:sz w:val="24"/>
          <w:szCs w:val="24"/>
        </w:rPr>
        <w:t>В рамках выполнения данной программы запланированы:</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xml:space="preserve">- </w:t>
      </w:r>
      <w:r w:rsidRPr="00571E9B">
        <w:rPr>
          <w:color w:val="auto"/>
        </w:rPr>
        <w:t xml:space="preserve">работы по модернизации систем </w:t>
      </w:r>
      <w:r>
        <w:rPr>
          <w:color w:val="auto"/>
        </w:rPr>
        <w:t>контроля тепловой мощности реактора путем установки ультразвуковых расходомеров на трубопроводах питательной воды</w:t>
      </w:r>
      <w:r w:rsidRPr="00571E9B">
        <w:rPr>
          <w:color w:val="auto"/>
        </w:rPr>
        <w:t xml:space="preserve">; </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СПП энергоблока №1;</w:t>
      </w:r>
    </w:p>
    <w:p w:rsidR="00BA4C0E" w:rsidRPr="00571E9B"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подогревателей СП с заменой трубного пучка;</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xml:space="preserve">- </w:t>
      </w:r>
      <w:r w:rsidRPr="00571E9B">
        <w:rPr>
          <w:color w:val="auto"/>
        </w:rPr>
        <w:t xml:space="preserve">замена оборудования выработавшего свой ресурс, включая замену технологических каналов; </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схемы охлаждения статораТГ-1-б (монтаж дополнительного теплообменника ТОС);</w:t>
      </w:r>
    </w:p>
    <w:p w:rsidR="00BA4C0E" w:rsidRDefault="00BA4C0E" w:rsidP="007A11EE">
      <w:pPr>
        <w:pStyle w:val="Default"/>
        <w:numPr>
          <w:ilvl w:val="0"/>
          <w:numId w:val="3"/>
        </w:numPr>
        <w:tabs>
          <w:tab w:val="left" w:pos="908"/>
        </w:tabs>
        <w:spacing w:line="360" w:lineRule="auto"/>
        <w:ind w:left="0" w:firstLine="709"/>
        <w:jc w:val="both"/>
        <w:rPr>
          <w:color w:val="auto"/>
        </w:rPr>
      </w:pPr>
      <w:r>
        <w:rPr>
          <w:color w:val="auto"/>
        </w:rPr>
        <w:t>- модернизация тепловой изоляции оборудования и трубопроводов турбинного цеха;</w:t>
      </w:r>
    </w:p>
    <w:p w:rsidR="00BA4C0E" w:rsidRPr="00571E9B" w:rsidRDefault="00BA4C0E" w:rsidP="007A11EE">
      <w:pPr>
        <w:pStyle w:val="Default"/>
        <w:tabs>
          <w:tab w:val="left" w:pos="908"/>
        </w:tabs>
        <w:spacing w:line="360" w:lineRule="auto"/>
        <w:jc w:val="both"/>
        <w:rPr>
          <w:color w:val="auto"/>
        </w:rPr>
      </w:pPr>
      <w:r>
        <w:rPr>
          <w:color w:val="auto"/>
        </w:rPr>
        <w:tab/>
        <w:t>- ряд мероприятий по снижению потребления электроэнергии на собственные нужды, в частности внедрение системы автоматического регулирования напора сетевых насосов ТФУ и ПРК на базе частотно-регулируемого привода;</w:t>
      </w:r>
    </w:p>
    <w:p w:rsidR="00BA4C0E" w:rsidRPr="00571E9B" w:rsidRDefault="00BA4C0E" w:rsidP="007A11EE">
      <w:pPr>
        <w:pStyle w:val="Default"/>
        <w:tabs>
          <w:tab w:val="left" w:pos="908"/>
        </w:tabs>
        <w:spacing w:line="360" w:lineRule="auto"/>
        <w:jc w:val="both"/>
        <w:rPr>
          <w:color w:val="auto"/>
        </w:rPr>
      </w:pPr>
      <w:r>
        <w:rPr>
          <w:color w:val="auto"/>
        </w:rPr>
        <w:tab/>
        <w:t xml:space="preserve">- </w:t>
      </w:r>
      <w:r w:rsidRPr="00571E9B">
        <w:rPr>
          <w:color w:val="auto"/>
        </w:rPr>
        <w:t>разработка документов, обосновывающих безопасность;</w:t>
      </w:r>
    </w:p>
    <w:p w:rsidR="00BA4C0E" w:rsidRPr="00571E9B" w:rsidRDefault="00BA4C0E" w:rsidP="007A11EE">
      <w:pPr>
        <w:pStyle w:val="Default"/>
        <w:tabs>
          <w:tab w:val="left" w:pos="908"/>
        </w:tabs>
        <w:spacing w:line="360" w:lineRule="auto"/>
        <w:jc w:val="both"/>
        <w:rPr>
          <w:color w:val="auto"/>
        </w:rPr>
      </w:pPr>
      <w:r>
        <w:rPr>
          <w:color w:val="auto"/>
        </w:rPr>
        <w:tab/>
        <w:t xml:space="preserve">- </w:t>
      </w:r>
      <w:r w:rsidRPr="00571E9B">
        <w:rPr>
          <w:color w:val="auto"/>
        </w:rPr>
        <w:t xml:space="preserve">создание полномасштабного тренажера для поддержания квалификации персонала; </w:t>
      </w:r>
    </w:p>
    <w:p w:rsidR="00BA4C0E" w:rsidRPr="00571E9B" w:rsidRDefault="00BA4C0E" w:rsidP="007A11EE">
      <w:pPr>
        <w:pStyle w:val="Default"/>
        <w:tabs>
          <w:tab w:val="left" w:pos="908"/>
        </w:tabs>
        <w:spacing w:line="360" w:lineRule="auto"/>
        <w:ind w:left="900" w:hanging="900"/>
        <w:jc w:val="both"/>
        <w:rPr>
          <w:color w:val="auto"/>
        </w:rPr>
      </w:pPr>
      <w:r>
        <w:rPr>
          <w:color w:val="auto"/>
        </w:rPr>
        <w:tab/>
        <w:t xml:space="preserve">- </w:t>
      </w:r>
      <w:r w:rsidRPr="00571E9B">
        <w:rPr>
          <w:color w:val="auto"/>
        </w:rPr>
        <w:t>модернизация водозаборных и очистных сооружений.</w:t>
      </w:r>
    </w:p>
    <w:p w:rsidR="00BA4C0E" w:rsidRPr="00A0299A" w:rsidRDefault="00BA4C0E" w:rsidP="007A11EE">
      <w:pPr>
        <w:pStyle w:val="ConsPlusNormal"/>
        <w:widowControl/>
        <w:spacing w:line="360" w:lineRule="auto"/>
        <w:ind w:firstLine="900"/>
        <w:jc w:val="both"/>
        <w:rPr>
          <w:rFonts w:ascii="Times New Roman" w:hAnsi="Times New Roman" w:cs="Times New Roman"/>
          <w:sz w:val="24"/>
          <w:szCs w:val="24"/>
        </w:rPr>
      </w:pPr>
      <w:r w:rsidRPr="00A0299A">
        <w:rPr>
          <w:rFonts w:ascii="Times New Roman" w:hAnsi="Times New Roman" w:cs="Times New Roman"/>
          <w:sz w:val="24"/>
          <w:szCs w:val="24"/>
        </w:rPr>
        <w:t>- Продление срока эксплуатации энергоблоков предусматривается не менее чем на 15 лет.</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lastRenderedPageBreak/>
        <w:t xml:space="preserve">Основная цель технического перевооружения </w:t>
      </w:r>
      <w:proofErr w:type="spellStart"/>
      <w:proofErr w:type="gramStart"/>
      <w:r w:rsidRPr="00A0299A">
        <w:rPr>
          <w:rFonts w:ascii="Times New Roman" w:hAnsi="Times New Roman"/>
          <w:sz w:val="24"/>
          <w:szCs w:val="24"/>
        </w:rPr>
        <w:t>пуско</w:t>
      </w:r>
      <w:proofErr w:type="spellEnd"/>
      <w:r w:rsidRPr="00A0299A">
        <w:rPr>
          <w:rFonts w:ascii="Times New Roman" w:hAnsi="Times New Roman"/>
          <w:sz w:val="24"/>
          <w:szCs w:val="24"/>
        </w:rPr>
        <w:t>-резервной</w:t>
      </w:r>
      <w:proofErr w:type="gramEnd"/>
      <w:r w:rsidRPr="00A0299A">
        <w:rPr>
          <w:rFonts w:ascii="Times New Roman" w:hAnsi="Times New Roman"/>
          <w:sz w:val="24"/>
          <w:szCs w:val="24"/>
        </w:rPr>
        <w:t xml:space="preserve"> котельной – это повышение коэффициента полезного действия </w:t>
      </w:r>
      <w:proofErr w:type="spellStart"/>
      <w:r w:rsidRPr="00A0299A">
        <w:rPr>
          <w:rFonts w:ascii="Times New Roman" w:hAnsi="Times New Roman"/>
          <w:sz w:val="24"/>
          <w:szCs w:val="24"/>
        </w:rPr>
        <w:t>котлоагрегатов</w:t>
      </w:r>
      <w:proofErr w:type="spellEnd"/>
      <w:r w:rsidRPr="00A0299A">
        <w:rPr>
          <w:rFonts w:ascii="Times New Roman" w:hAnsi="Times New Roman"/>
          <w:sz w:val="24"/>
          <w:szCs w:val="24"/>
        </w:rPr>
        <w:t xml:space="preserve">, экономия топлива, обеспечение бесперебойного снабжения тепловой энергией потребителей, путем повышения надежности работы оборудования.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Для этого предлагается постепенная замена устаревшего насосного оборудования с использованием частотного регулирования его работы, дальнейшая автоматизация процессов регулирования, управления и контроля на базе современных электронных устройств.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 xml:space="preserve">Строительство новых источников теплоты  с комбинированной выработкой тепловой и электрической энергией не предполагается в связи с близко расположенным мощным источником электроэнергии Смоленской АЭС. </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Зоны действия существующего источника теплоты в перспективе до 2025 года не изменится. До 2030 года необходимо осуществить поэтапный переход на альтернативные источники теплоты.</w:t>
      </w:r>
    </w:p>
    <w:p w:rsidR="00BA4C0E" w:rsidRPr="00A0299A" w:rsidRDefault="00BA4C0E" w:rsidP="007A11EE">
      <w:pPr>
        <w:spacing w:after="0" w:line="360" w:lineRule="auto"/>
        <w:ind w:firstLine="709"/>
        <w:jc w:val="both"/>
        <w:rPr>
          <w:rFonts w:ascii="Times New Roman" w:hAnsi="Times New Roman"/>
          <w:sz w:val="24"/>
          <w:szCs w:val="24"/>
        </w:rPr>
      </w:pPr>
      <w:r w:rsidRPr="00A0299A">
        <w:rPr>
          <w:rFonts w:ascii="Times New Roman" w:hAnsi="Times New Roman"/>
          <w:sz w:val="24"/>
          <w:szCs w:val="24"/>
        </w:rPr>
        <w:t>В качестве новых источников теплоснабжения предполагается строительство квартальных котельных на газовом топлив</w:t>
      </w:r>
      <w:proofErr w:type="gramStart"/>
      <w:r w:rsidRPr="00A0299A">
        <w:rPr>
          <w:rFonts w:ascii="Times New Roman" w:hAnsi="Times New Roman"/>
          <w:sz w:val="24"/>
          <w:szCs w:val="24"/>
        </w:rPr>
        <w:t>е(</w:t>
      </w:r>
      <w:proofErr w:type="gramEnd"/>
      <w:r w:rsidRPr="00A0299A">
        <w:rPr>
          <w:rFonts w:ascii="Times New Roman" w:hAnsi="Times New Roman"/>
          <w:sz w:val="24"/>
          <w:szCs w:val="24"/>
        </w:rPr>
        <w:t xml:space="preserve">резервный вид топлива − </w:t>
      </w:r>
      <w:proofErr w:type="spellStart"/>
      <w:r w:rsidRPr="00A0299A">
        <w:rPr>
          <w:rFonts w:ascii="Times New Roman" w:hAnsi="Times New Roman"/>
          <w:sz w:val="24"/>
          <w:szCs w:val="24"/>
        </w:rPr>
        <w:t>диз</w:t>
      </w:r>
      <w:proofErr w:type="spellEnd"/>
      <w:r w:rsidRPr="00A0299A">
        <w:rPr>
          <w:rFonts w:ascii="Times New Roman" w:hAnsi="Times New Roman"/>
          <w:sz w:val="24"/>
          <w:szCs w:val="24"/>
        </w:rPr>
        <w:t xml:space="preserve">. топливо), обеспечивающих потребителей одного или нескольких микрорайонов тепловой энергией на нужды отопления и горячего водоснабжения, а также подключение микрорайонов с индивидуальной жилой застройкой к газовым сетям низкого давления с целью подключения бытовых газовых </w:t>
      </w:r>
      <w:proofErr w:type="spellStart"/>
      <w:r w:rsidRPr="00A0299A">
        <w:rPr>
          <w:rFonts w:ascii="Times New Roman" w:hAnsi="Times New Roman"/>
          <w:sz w:val="24"/>
          <w:szCs w:val="24"/>
        </w:rPr>
        <w:t>теплогенераторов</w:t>
      </w:r>
      <w:proofErr w:type="spellEnd"/>
      <w:r w:rsidRPr="00A0299A">
        <w:rPr>
          <w:rFonts w:ascii="Times New Roman" w:hAnsi="Times New Roman"/>
          <w:sz w:val="24"/>
          <w:szCs w:val="24"/>
        </w:rPr>
        <w:t xml:space="preserve">. </w:t>
      </w:r>
    </w:p>
    <w:p w:rsidR="00BA4C0E" w:rsidRPr="00A0299A" w:rsidRDefault="00BA4C0E" w:rsidP="007A11EE">
      <w:pPr>
        <w:spacing w:after="0" w:line="360" w:lineRule="auto"/>
        <w:ind w:firstLine="567"/>
        <w:jc w:val="both"/>
        <w:rPr>
          <w:rFonts w:ascii="Times New Roman" w:hAnsi="Times New Roman"/>
          <w:sz w:val="24"/>
          <w:szCs w:val="24"/>
        </w:rPr>
      </w:pPr>
      <w:r w:rsidRPr="00A0299A">
        <w:rPr>
          <w:rFonts w:ascii="Times New Roman" w:hAnsi="Times New Roman"/>
          <w:sz w:val="24"/>
          <w:szCs w:val="24"/>
        </w:rPr>
        <w:t>Потребность в тепловой энергии по жилищно-коммунальным потребителям города Десногорска, распределенным по территориальной принадлежнос</w:t>
      </w:r>
      <w:r>
        <w:rPr>
          <w:rFonts w:ascii="Times New Roman" w:hAnsi="Times New Roman"/>
          <w:sz w:val="24"/>
          <w:szCs w:val="24"/>
        </w:rPr>
        <w:t xml:space="preserve">ти, представлена в таблице </w:t>
      </w:r>
      <w:r>
        <w:rPr>
          <w:rFonts w:ascii="Times New Roman" w:hAnsi="Times New Roman"/>
          <w:sz w:val="24"/>
          <w:szCs w:val="24"/>
        </w:rPr>
        <w:br/>
        <w:t>№ 26</w:t>
      </w:r>
      <w:r w:rsidRPr="00A0299A">
        <w:rPr>
          <w:rFonts w:ascii="Times New Roman" w:hAnsi="Times New Roman"/>
          <w:sz w:val="24"/>
          <w:szCs w:val="24"/>
        </w:rPr>
        <w:t>.</w:t>
      </w:r>
    </w:p>
    <w:p w:rsidR="00BA4C0E" w:rsidRDefault="00BA4C0E" w:rsidP="00A0299A">
      <w:pPr>
        <w:pStyle w:val="af"/>
        <w:spacing w:line="360" w:lineRule="auto"/>
        <w:jc w:val="both"/>
        <w:rPr>
          <w:rFonts w:cs="Times New Roman"/>
          <w:b w:val="0"/>
        </w:rPr>
      </w:pPr>
    </w:p>
    <w:p w:rsidR="00BA4C0E" w:rsidRDefault="00BA4C0E" w:rsidP="00D62BB1">
      <w:pPr>
        <w:pStyle w:val="af"/>
        <w:spacing w:line="360" w:lineRule="auto"/>
        <w:ind w:firstLine="708"/>
        <w:jc w:val="both"/>
        <w:rPr>
          <w:rFonts w:cs="Times New Roman"/>
          <w:b w:val="0"/>
        </w:rPr>
      </w:pPr>
      <w:r>
        <w:rPr>
          <w:rFonts w:cs="Times New Roman"/>
          <w:b w:val="0"/>
        </w:rPr>
        <w:t>Таблица № 26</w:t>
      </w:r>
      <w:r w:rsidRPr="00A0299A">
        <w:rPr>
          <w:rFonts w:cs="Times New Roman"/>
          <w:b w:val="0"/>
        </w:rPr>
        <w:t xml:space="preserve"> – Существующая потребность в тепловой энергии по микрорайонам </w:t>
      </w:r>
      <w:r w:rsidRPr="00A0299A">
        <w:rPr>
          <w:rFonts w:cs="Times New Roman"/>
          <w:b w:val="0"/>
        </w:rPr>
        <w:br/>
        <w:t>г. Десногорска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RPr="00835E3D" w:rsidTr="007A11EE">
        <w:trPr>
          <w:trHeight w:val="259"/>
        </w:trPr>
        <w:tc>
          <w:tcPr>
            <w:tcW w:w="656" w:type="dxa"/>
            <w:vMerge w:val="restart"/>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 xml:space="preserve">№ </w:t>
            </w:r>
            <w:proofErr w:type="spellStart"/>
            <w:r w:rsidRPr="00835E3D">
              <w:rPr>
                <w:rFonts w:ascii="Times New Roman" w:hAnsi="Times New Roman" w:cs="Times New Roman"/>
                <w:b w:val="0"/>
                <w:caps w:val="0"/>
                <w:sz w:val="24"/>
                <w:szCs w:val="24"/>
              </w:rPr>
              <w:t>пп</w:t>
            </w:r>
            <w:proofErr w:type="spellEnd"/>
          </w:p>
        </w:tc>
        <w:tc>
          <w:tcPr>
            <w:tcW w:w="3563" w:type="dxa"/>
            <w:vMerge w:val="restart"/>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Потребители</w:t>
            </w:r>
          </w:p>
        </w:tc>
        <w:tc>
          <w:tcPr>
            <w:tcW w:w="6149" w:type="dxa"/>
            <w:gridSpan w:val="4"/>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Расход тепла, МВт</w:t>
            </w:r>
          </w:p>
        </w:tc>
      </w:tr>
      <w:tr w:rsidR="00BA4C0E" w:rsidRPr="00835E3D" w:rsidTr="007A11EE">
        <w:trPr>
          <w:trHeight w:val="411"/>
        </w:trPr>
        <w:tc>
          <w:tcPr>
            <w:tcW w:w="656"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На отопление</w:t>
            </w:r>
          </w:p>
        </w:tc>
        <w:tc>
          <w:tcPr>
            <w:tcW w:w="1559"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На</w:t>
            </w:r>
          </w:p>
          <w:p w:rsidR="00BA4C0E" w:rsidRPr="00835E3D" w:rsidRDefault="00BA4C0E" w:rsidP="00E161BC">
            <w:pPr>
              <w:rPr>
                <w:rFonts w:ascii="Times New Roman" w:hAnsi="Times New Roman"/>
                <w:sz w:val="24"/>
                <w:szCs w:val="24"/>
              </w:rPr>
            </w:pPr>
            <w:r w:rsidRPr="00835E3D">
              <w:rPr>
                <w:rFonts w:ascii="Times New Roman" w:hAnsi="Times New Roman"/>
                <w:sz w:val="24"/>
                <w:szCs w:val="24"/>
              </w:rPr>
              <w:t>вентиляцию</w:t>
            </w:r>
          </w:p>
        </w:tc>
        <w:tc>
          <w:tcPr>
            <w:tcW w:w="1276"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 xml:space="preserve">На </w:t>
            </w:r>
          </w:p>
          <w:p w:rsidR="00BA4C0E" w:rsidRPr="00835E3D" w:rsidRDefault="00BA4C0E" w:rsidP="00E161BC">
            <w:pPr>
              <w:pStyle w:val="1"/>
              <w:spacing w:before="0" w:after="0" w:line="240" w:lineRule="auto"/>
              <w:rPr>
                <w:rFonts w:ascii="Times New Roman" w:hAnsi="Times New Roman" w:cs="Times New Roman"/>
                <w:b w:val="0"/>
                <w:sz w:val="24"/>
                <w:szCs w:val="24"/>
              </w:rPr>
            </w:pPr>
            <w:proofErr w:type="spellStart"/>
            <w:r w:rsidRPr="00835E3D">
              <w:rPr>
                <w:rFonts w:ascii="Times New Roman" w:hAnsi="Times New Roman" w:cs="Times New Roman"/>
                <w:b w:val="0"/>
                <w:caps w:val="0"/>
                <w:sz w:val="24"/>
                <w:szCs w:val="24"/>
              </w:rPr>
              <w:t>гвс</w:t>
            </w:r>
            <w:proofErr w:type="spellEnd"/>
          </w:p>
        </w:tc>
        <w:tc>
          <w:tcPr>
            <w:tcW w:w="1896"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sz w:val="24"/>
                <w:szCs w:val="24"/>
              </w:rPr>
              <w:t>В</w:t>
            </w:r>
            <w:r w:rsidRPr="00835E3D">
              <w:rPr>
                <w:rFonts w:ascii="Times New Roman" w:hAnsi="Times New Roman" w:cs="Times New Roman"/>
                <w:b w:val="0"/>
                <w:caps w:val="0"/>
                <w:sz w:val="24"/>
                <w:szCs w:val="24"/>
              </w:rPr>
              <w:t>сего</w:t>
            </w:r>
          </w:p>
        </w:tc>
      </w:tr>
      <w:tr w:rsidR="00BA4C0E" w:rsidRPr="00835E3D" w:rsidTr="007A11EE">
        <w:tc>
          <w:tcPr>
            <w:tcW w:w="1036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1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10,185</w:t>
            </w:r>
          </w:p>
        </w:tc>
        <w:tc>
          <w:tcPr>
            <w:tcW w:w="1559"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27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1,437</w:t>
            </w:r>
          </w:p>
        </w:tc>
        <w:tc>
          <w:tcPr>
            <w:tcW w:w="189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11,622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3,423</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0,3406</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4,3698</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8,1336</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1,362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0,415</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1,777</w:t>
            </w:r>
          </w:p>
        </w:tc>
      </w:tr>
      <w:tr w:rsidR="00BA4C0E" w:rsidRPr="00835E3D" w:rsidTr="007A11EE">
        <w:trPr>
          <w:trHeight w:val="431"/>
        </w:trPr>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14,97</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0,3406</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6,2218</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21,5326</w:t>
            </w:r>
          </w:p>
        </w:tc>
      </w:tr>
      <w:tr w:rsidR="00BA4C0E" w:rsidRPr="00835E3D" w:rsidTr="007A11EE">
        <w:tc>
          <w:tcPr>
            <w:tcW w:w="1036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2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11,313</w:t>
            </w:r>
          </w:p>
        </w:tc>
        <w:tc>
          <w:tcPr>
            <w:tcW w:w="1559"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27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1,336</w:t>
            </w:r>
          </w:p>
        </w:tc>
        <w:tc>
          <w:tcPr>
            <w:tcW w:w="1896"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12,649</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1,8605</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0,4405</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2,1366</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4,4376</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0,5193</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0,121</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0,6403</w:t>
            </w:r>
          </w:p>
        </w:tc>
      </w:tr>
      <w:tr w:rsidR="00BA4C0E" w:rsidRPr="00835E3D" w:rsidTr="007A11EE">
        <w:trPr>
          <w:trHeight w:val="237"/>
        </w:trPr>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13,6928</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0,4405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3,5936</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17,7269</w:t>
            </w:r>
          </w:p>
        </w:tc>
      </w:tr>
      <w:tr w:rsidR="00BA4C0E" w:rsidRPr="00835E3D" w:rsidTr="007A11EE">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3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14,572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1,799</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16,371</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5,8715</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0,6975</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1,8547</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9,812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1,1324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0,256</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1,3882</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21,576</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0,6975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3,9095</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27,571</w:t>
            </w:r>
          </w:p>
        </w:tc>
      </w:tr>
      <w:tr w:rsidR="00BA4C0E" w:rsidRPr="00835E3D" w:rsidTr="007A11EE">
        <w:tc>
          <w:tcPr>
            <w:tcW w:w="10368" w:type="dxa"/>
            <w:gridSpan w:val="6"/>
          </w:tcPr>
          <w:p w:rsidR="00BA4C0E" w:rsidRPr="00835E3D" w:rsidRDefault="00BA4C0E" w:rsidP="00E161BC">
            <w:pPr>
              <w:rPr>
                <w:rFonts w:ascii="Times New Roman" w:hAnsi="Times New Roman"/>
                <w:sz w:val="24"/>
                <w:szCs w:val="24"/>
              </w:rPr>
            </w:pPr>
            <w:r w:rsidRPr="00835E3D">
              <w:rPr>
                <w:rFonts w:ascii="Times New Roman" w:hAnsi="Times New Roman"/>
                <w:b/>
                <w:sz w:val="24"/>
                <w:szCs w:val="24"/>
              </w:rPr>
              <w:t>4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7,394</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1,0569</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color w:val="000000"/>
                <w:sz w:val="24"/>
                <w:szCs w:val="24"/>
              </w:rPr>
              <w:t>8,4509</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0,3237</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0,3237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3,3321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0,12375</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2,2546</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5,7104</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0,9261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0,0806</w:t>
            </w:r>
          </w:p>
        </w:tc>
        <w:tc>
          <w:tcPr>
            <w:tcW w:w="1896" w:type="dxa"/>
            <w:vAlign w:val="center"/>
          </w:tcPr>
          <w:p w:rsidR="00BA4C0E" w:rsidRPr="00835E3D" w:rsidRDefault="00BA4C0E" w:rsidP="00E161BC">
            <w:pPr>
              <w:jc w:val="center"/>
              <w:rPr>
                <w:rFonts w:ascii="Times New Roman" w:hAnsi="Times New Roman"/>
                <w:color w:val="000000"/>
                <w:sz w:val="24"/>
                <w:szCs w:val="24"/>
              </w:rPr>
            </w:pPr>
            <w:r w:rsidRPr="00835E3D">
              <w:rPr>
                <w:rFonts w:ascii="Times New Roman" w:hAnsi="Times New Roman"/>
                <w:color w:val="000000"/>
                <w:sz w:val="24"/>
                <w:szCs w:val="24"/>
              </w:rPr>
              <w:t>1,0067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11,9759</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0,12375</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3,3921</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15,4917</w:t>
            </w:r>
          </w:p>
        </w:tc>
      </w:tr>
      <w:tr w:rsidR="00BA4C0E" w:rsidRPr="00835E3D" w:rsidTr="007A11EE">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5 микрорайон</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lastRenderedPageBreak/>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0,0250</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0,0174</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0,0424</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0,0162</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0,00092</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0,017</w:t>
            </w:r>
          </w:p>
        </w:tc>
      </w:tr>
      <w:tr w:rsidR="00BA4C0E" w:rsidRPr="00835E3D" w:rsidTr="007A11EE">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0,0412</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0,01832</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0,0595</w:t>
            </w:r>
          </w:p>
        </w:tc>
      </w:tr>
    </w:tbl>
    <w:p w:rsidR="005F4856" w:rsidRPr="005F4856" w:rsidRDefault="005F4856" w:rsidP="005F4856">
      <w:pPr>
        <w:spacing w:after="0"/>
        <w:rPr>
          <w:vanish/>
        </w:rPr>
      </w:pP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RPr="00835E3D" w:rsidTr="005C4A36">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6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1,7965</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0,2225</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2,019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1,544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1,544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4,5003</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0,2943</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2,7202</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7,5146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0,072</w:t>
            </w:r>
          </w:p>
        </w:tc>
        <w:tc>
          <w:tcPr>
            <w:tcW w:w="1559" w:type="dxa"/>
            <w:vAlign w:val="center"/>
          </w:tcPr>
          <w:p w:rsidR="00BA4C0E" w:rsidRPr="00835E3D" w:rsidRDefault="00BA4C0E" w:rsidP="00E161BC">
            <w:pPr>
              <w:jc w:val="center"/>
              <w:rPr>
                <w:rFonts w:ascii="Times New Roman" w:hAnsi="Times New Roman"/>
                <w:sz w:val="24"/>
                <w:szCs w:val="24"/>
              </w:rPr>
            </w:pPr>
          </w:p>
        </w:tc>
        <w:tc>
          <w:tcPr>
            <w:tcW w:w="127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0,0182</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0,0902</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7,9127</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0,2943</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2,9609</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11,168</w:t>
            </w:r>
          </w:p>
        </w:tc>
      </w:tr>
      <w:tr w:rsidR="00BA4C0E" w:rsidRPr="00835E3D" w:rsidTr="005C4A36">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7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0,401</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0,038</w:t>
            </w:r>
          </w:p>
        </w:tc>
        <w:tc>
          <w:tcPr>
            <w:tcW w:w="1896"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0,439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0,234</w:t>
            </w:r>
          </w:p>
        </w:tc>
        <w:tc>
          <w:tcPr>
            <w:tcW w:w="1559"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 -</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0,234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0,0022</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0,0027</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0,0049</w:t>
            </w:r>
          </w:p>
        </w:tc>
      </w:tr>
      <w:tr w:rsidR="00BA4C0E" w:rsidRPr="00835E3D" w:rsidTr="005C4A36">
        <w:tc>
          <w:tcPr>
            <w:tcW w:w="656" w:type="dxa"/>
          </w:tcPr>
          <w:p w:rsidR="00BA4C0E" w:rsidRPr="00835E3D" w:rsidRDefault="00BA4C0E" w:rsidP="003D6158">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3D6158">
            <w:pPr>
              <w:pStyle w:val="1"/>
              <w:spacing w:before="0" w:after="0" w:line="276" w:lineRule="auto"/>
              <w:rPr>
                <w:rFonts w:ascii="Times New Roman" w:hAnsi="Times New Roman" w:cs="Times New Roman"/>
                <w:caps w:val="0"/>
                <w:sz w:val="24"/>
                <w:szCs w:val="24"/>
              </w:rPr>
            </w:pPr>
            <w:r w:rsidRPr="00835E3D">
              <w:rPr>
                <w:rFonts w:ascii="Times New Roman" w:hAnsi="Times New Roman" w:cs="Times New Roman"/>
                <w:caps w:val="0"/>
                <w:sz w:val="24"/>
                <w:szCs w:val="24"/>
              </w:rPr>
              <w:t>ИТОГО:</w:t>
            </w:r>
          </w:p>
        </w:tc>
        <w:tc>
          <w:tcPr>
            <w:tcW w:w="1418"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0,637</w:t>
            </w:r>
          </w:p>
        </w:tc>
        <w:tc>
          <w:tcPr>
            <w:tcW w:w="1559"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0,0407</w:t>
            </w:r>
          </w:p>
        </w:tc>
        <w:tc>
          <w:tcPr>
            <w:tcW w:w="189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0,6778</w:t>
            </w:r>
          </w:p>
        </w:tc>
      </w:tr>
      <w:tr w:rsidR="00BA4C0E" w:rsidRPr="00835E3D" w:rsidTr="003D6158">
        <w:trPr>
          <w:trHeight w:val="351"/>
        </w:trPr>
        <w:tc>
          <w:tcPr>
            <w:tcW w:w="10368"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8 микрорайон</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3,7319</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3,7319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0,0154</w:t>
            </w:r>
          </w:p>
        </w:tc>
        <w:tc>
          <w:tcPr>
            <w:tcW w:w="1559"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27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896"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0,0154</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ИТОГО:</w:t>
            </w:r>
          </w:p>
        </w:tc>
        <w:tc>
          <w:tcPr>
            <w:tcW w:w="1418"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3,7473</w:t>
            </w:r>
          </w:p>
        </w:tc>
        <w:tc>
          <w:tcPr>
            <w:tcW w:w="1559"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27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0</w:t>
            </w:r>
          </w:p>
        </w:tc>
        <w:tc>
          <w:tcPr>
            <w:tcW w:w="1896"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3,7473</w:t>
            </w:r>
          </w:p>
        </w:tc>
      </w:tr>
      <w:tr w:rsidR="00BA4C0E" w:rsidRPr="00835E3D" w:rsidTr="005C4A36">
        <w:tc>
          <w:tcPr>
            <w:tcW w:w="4219" w:type="dxa"/>
            <w:gridSpan w:val="2"/>
          </w:tcPr>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Коммунально-складская зона</w:t>
            </w:r>
          </w:p>
        </w:tc>
        <w:tc>
          <w:tcPr>
            <w:tcW w:w="1418"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12,554329</w:t>
            </w:r>
          </w:p>
        </w:tc>
        <w:tc>
          <w:tcPr>
            <w:tcW w:w="1559"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0,18461</w:t>
            </w:r>
          </w:p>
        </w:tc>
        <w:tc>
          <w:tcPr>
            <w:tcW w:w="1276" w:type="dxa"/>
            <w:vAlign w:val="bottom"/>
          </w:tcPr>
          <w:p w:rsidR="00BA4C0E" w:rsidRPr="00835E3D" w:rsidRDefault="00BA4C0E" w:rsidP="003D6158">
            <w:pPr>
              <w:spacing w:after="0"/>
              <w:jc w:val="center"/>
              <w:rPr>
                <w:rFonts w:ascii="Times New Roman" w:hAnsi="Times New Roman"/>
                <w:b/>
                <w:sz w:val="24"/>
                <w:szCs w:val="24"/>
              </w:rPr>
            </w:pPr>
            <w:r w:rsidRPr="00835E3D">
              <w:rPr>
                <w:rFonts w:ascii="Times New Roman" w:hAnsi="Times New Roman"/>
                <w:b/>
                <w:sz w:val="24"/>
                <w:szCs w:val="24"/>
              </w:rPr>
              <w:t>1,658441</w:t>
            </w:r>
          </w:p>
        </w:tc>
        <w:tc>
          <w:tcPr>
            <w:tcW w:w="1896" w:type="dxa"/>
            <w:vAlign w:val="center"/>
          </w:tcPr>
          <w:p w:rsidR="00BA4C0E" w:rsidRPr="00835E3D" w:rsidRDefault="00BA4C0E" w:rsidP="003D6158">
            <w:pPr>
              <w:spacing w:after="0"/>
              <w:jc w:val="center"/>
              <w:rPr>
                <w:rFonts w:ascii="Times New Roman" w:hAnsi="Times New Roman"/>
                <w:b/>
                <w:bCs/>
                <w:iCs/>
                <w:sz w:val="24"/>
                <w:szCs w:val="24"/>
              </w:rPr>
            </w:pPr>
            <w:r w:rsidRPr="00835E3D">
              <w:rPr>
                <w:rFonts w:ascii="Times New Roman" w:hAnsi="Times New Roman"/>
                <w:b/>
                <w:bCs/>
                <w:iCs/>
                <w:sz w:val="24"/>
                <w:szCs w:val="24"/>
              </w:rPr>
              <w:t>14,39738</w:t>
            </w:r>
          </w:p>
        </w:tc>
      </w:tr>
      <w:tr w:rsidR="00BA4C0E" w:rsidRPr="00835E3D" w:rsidTr="005C4A36">
        <w:tc>
          <w:tcPr>
            <w:tcW w:w="4219" w:type="dxa"/>
            <w:gridSpan w:val="2"/>
          </w:tcPr>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 xml:space="preserve">ИТОГО по городу, </w:t>
            </w:r>
          </w:p>
          <w:p w:rsidR="00BA4C0E" w:rsidRPr="00835E3D" w:rsidRDefault="00BA4C0E" w:rsidP="003D6158">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в том числе:</w:t>
            </w:r>
          </w:p>
        </w:tc>
        <w:tc>
          <w:tcPr>
            <w:tcW w:w="1418"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87,107229</w:t>
            </w:r>
          </w:p>
        </w:tc>
        <w:tc>
          <w:tcPr>
            <w:tcW w:w="1559"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2,08126</w:t>
            </w:r>
          </w:p>
        </w:tc>
        <w:tc>
          <w:tcPr>
            <w:tcW w:w="1276"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21,7954</w:t>
            </w:r>
          </w:p>
        </w:tc>
        <w:tc>
          <w:tcPr>
            <w:tcW w:w="1896" w:type="dxa"/>
            <w:vAlign w:val="center"/>
          </w:tcPr>
          <w:p w:rsidR="00BA4C0E" w:rsidRPr="00835E3D" w:rsidRDefault="00BA4C0E" w:rsidP="003D6158">
            <w:pPr>
              <w:spacing w:after="0"/>
              <w:jc w:val="center"/>
              <w:rPr>
                <w:rFonts w:ascii="Times New Roman" w:hAnsi="Times New Roman"/>
                <w:b/>
                <w:bCs/>
                <w:sz w:val="24"/>
                <w:szCs w:val="24"/>
              </w:rPr>
            </w:pPr>
            <w:r w:rsidRPr="00835E3D">
              <w:rPr>
                <w:rFonts w:ascii="Times New Roman" w:hAnsi="Times New Roman"/>
                <w:b/>
                <w:bCs/>
                <w:sz w:val="24"/>
                <w:szCs w:val="24"/>
              </w:rPr>
              <w:t>112,37218</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Многоэтажная жилая застройка</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45,6615</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5,8894</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51,5509</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2</w:t>
            </w:r>
          </w:p>
        </w:tc>
        <w:tc>
          <w:tcPr>
            <w:tcW w:w="3563"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5,8336</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5,8336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3</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19,0124</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1,89665</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13,3533</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35,6506</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4</w:t>
            </w:r>
          </w:p>
        </w:tc>
        <w:tc>
          <w:tcPr>
            <w:tcW w:w="3563"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Малый и средний бизнес</w:t>
            </w:r>
          </w:p>
        </w:tc>
        <w:tc>
          <w:tcPr>
            <w:tcW w:w="1418"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4,0456</w:t>
            </w:r>
          </w:p>
        </w:tc>
        <w:tc>
          <w:tcPr>
            <w:tcW w:w="1559"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w:t>
            </w:r>
          </w:p>
        </w:tc>
        <w:tc>
          <w:tcPr>
            <w:tcW w:w="127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0,89442</w:t>
            </w:r>
          </w:p>
        </w:tc>
        <w:tc>
          <w:tcPr>
            <w:tcW w:w="1896" w:type="dxa"/>
            <w:vAlign w:val="bottom"/>
          </w:tcPr>
          <w:p w:rsidR="00BA4C0E" w:rsidRPr="00835E3D" w:rsidRDefault="00BA4C0E" w:rsidP="00E161BC">
            <w:pPr>
              <w:jc w:val="center"/>
              <w:rPr>
                <w:rFonts w:ascii="Times New Roman" w:hAnsi="Times New Roman"/>
                <w:bCs/>
                <w:sz w:val="24"/>
                <w:szCs w:val="24"/>
              </w:rPr>
            </w:pPr>
            <w:r w:rsidRPr="00835E3D">
              <w:rPr>
                <w:rFonts w:ascii="Times New Roman" w:hAnsi="Times New Roman"/>
                <w:bCs/>
                <w:sz w:val="24"/>
                <w:szCs w:val="24"/>
              </w:rPr>
              <w:t>4,9397</w:t>
            </w:r>
          </w:p>
        </w:tc>
      </w:tr>
      <w:tr w:rsidR="00BA4C0E" w:rsidRPr="00835E3D" w:rsidTr="005C4A36">
        <w:tc>
          <w:tcPr>
            <w:tcW w:w="656"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 xml:space="preserve">ИТОГО по городу, </w:t>
            </w:r>
          </w:p>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с учетом потерь (к=1,08)</w:t>
            </w:r>
          </w:p>
        </w:tc>
        <w:tc>
          <w:tcPr>
            <w:tcW w:w="1418"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94,08</w:t>
            </w:r>
          </w:p>
        </w:tc>
        <w:tc>
          <w:tcPr>
            <w:tcW w:w="1559"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2,25</w:t>
            </w:r>
          </w:p>
        </w:tc>
        <w:tc>
          <w:tcPr>
            <w:tcW w:w="1276"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23,54</w:t>
            </w:r>
          </w:p>
        </w:tc>
        <w:tc>
          <w:tcPr>
            <w:tcW w:w="1896" w:type="dxa"/>
            <w:vAlign w:val="center"/>
          </w:tcPr>
          <w:p w:rsidR="00BA4C0E" w:rsidRPr="00835E3D" w:rsidRDefault="00BA4C0E" w:rsidP="00E161BC">
            <w:pPr>
              <w:jc w:val="center"/>
              <w:rPr>
                <w:rFonts w:ascii="Times New Roman" w:hAnsi="Times New Roman"/>
                <w:b/>
                <w:bCs/>
                <w:sz w:val="24"/>
                <w:szCs w:val="24"/>
              </w:rPr>
            </w:pPr>
            <w:r w:rsidRPr="00835E3D">
              <w:rPr>
                <w:rFonts w:ascii="Times New Roman" w:hAnsi="Times New Roman"/>
                <w:b/>
                <w:bCs/>
                <w:sz w:val="24"/>
                <w:szCs w:val="24"/>
              </w:rPr>
              <w:t>121,36</w:t>
            </w:r>
          </w:p>
        </w:tc>
      </w:tr>
    </w:tbl>
    <w:p w:rsidR="00BA4C0E" w:rsidRPr="00835E3D" w:rsidRDefault="00BA4C0E" w:rsidP="005C4A36">
      <w:pPr>
        <w:pStyle w:val="af"/>
        <w:spacing w:after="120"/>
        <w:ind w:firstLine="708"/>
        <w:jc w:val="both"/>
        <w:rPr>
          <w:b w:val="0"/>
        </w:rPr>
      </w:pPr>
      <w:r>
        <w:rPr>
          <w:b w:val="0"/>
        </w:rPr>
        <w:lastRenderedPageBreak/>
        <w:t>Таблица № 27</w:t>
      </w:r>
      <w:r w:rsidRPr="00835E3D">
        <w:rPr>
          <w:b w:val="0"/>
        </w:rPr>
        <w:t xml:space="preserve"> – Перспективная  потребность в тепловой энергии по микрорайонам </w:t>
      </w:r>
    </w:p>
    <w:p w:rsidR="00BA4C0E" w:rsidRPr="00835E3D" w:rsidRDefault="00BA4C0E" w:rsidP="00835E3D">
      <w:pPr>
        <w:rPr>
          <w:rFonts w:ascii="Times New Roman" w:hAnsi="Times New Roman"/>
          <w:sz w:val="24"/>
          <w:szCs w:val="24"/>
        </w:rPr>
      </w:pPr>
      <w:r w:rsidRPr="00835E3D">
        <w:rPr>
          <w:rFonts w:ascii="Times New Roman" w:hAnsi="Times New Roman"/>
          <w:sz w:val="24"/>
          <w:szCs w:val="24"/>
        </w:rPr>
        <w:t>г. Десногорска</w:t>
      </w:r>
    </w:p>
    <w:tbl>
      <w:tblPr>
        <w:tblpPr w:leftFromText="180" w:rightFromText="180" w:vertAnchor="text" w:horzAnchor="margin" w:tblpY="292"/>
        <w:tblOverlap w:val="neve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56"/>
        <w:gridCol w:w="1534"/>
        <w:gridCol w:w="1687"/>
        <w:gridCol w:w="1381"/>
        <w:gridCol w:w="1381"/>
      </w:tblGrid>
      <w:tr w:rsidR="00BA4C0E" w:rsidRPr="00835E3D" w:rsidTr="00835E3D">
        <w:trPr>
          <w:trHeight w:val="261"/>
        </w:trPr>
        <w:tc>
          <w:tcPr>
            <w:tcW w:w="710" w:type="dxa"/>
            <w:vMerge w:val="restart"/>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 xml:space="preserve">№ </w:t>
            </w:r>
            <w:proofErr w:type="spellStart"/>
            <w:r w:rsidRPr="00835E3D">
              <w:rPr>
                <w:rFonts w:ascii="Times New Roman" w:hAnsi="Times New Roman" w:cs="Times New Roman"/>
                <w:b w:val="0"/>
                <w:caps w:val="0"/>
                <w:sz w:val="24"/>
                <w:szCs w:val="24"/>
              </w:rPr>
              <w:t>пп</w:t>
            </w:r>
            <w:proofErr w:type="spellEnd"/>
          </w:p>
        </w:tc>
        <w:tc>
          <w:tcPr>
            <w:tcW w:w="3856" w:type="dxa"/>
            <w:vMerge w:val="restart"/>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Потребители</w:t>
            </w:r>
          </w:p>
        </w:tc>
        <w:tc>
          <w:tcPr>
            <w:tcW w:w="5983" w:type="dxa"/>
            <w:gridSpan w:val="4"/>
          </w:tcPr>
          <w:p w:rsidR="00BA4C0E" w:rsidRPr="00835E3D" w:rsidRDefault="00BA4C0E" w:rsidP="00E161BC">
            <w:pPr>
              <w:pStyle w:val="1"/>
              <w:spacing w:before="0" w:after="0" w:line="240" w:lineRule="auto"/>
              <w:jc w:val="center"/>
              <w:rPr>
                <w:rFonts w:ascii="Times New Roman" w:hAnsi="Times New Roman" w:cs="Times New Roman"/>
                <w:b w:val="0"/>
                <w:sz w:val="24"/>
                <w:szCs w:val="24"/>
              </w:rPr>
            </w:pPr>
            <w:r w:rsidRPr="00835E3D">
              <w:rPr>
                <w:rFonts w:ascii="Times New Roman" w:hAnsi="Times New Roman" w:cs="Times New Roman"/>
                <w:b w:val="0"/>
                <w:caps w:val="0"/>
                <w:sz w:val="24"/>
                <w:szCs w:val="24"/>
              </w:rPr>
              <w:t>Расход тепла, МВт</w:t>
            </w:r>
          </w:p>
        </w:tc>
      </w:tr>
      <w:tr w:rsidR="00BA4C0E" w:rsidRPr="00835E3D" w:rsidTr="00835E3D">
        <w:trPr>
          <w:trHeight w:val="414"/>
        </w:trPr>
        <w:tc>
          <w:tcPr>
            <w:tcW w:w="710"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3856" w:type="dxa"/>
            <w:vMerge/>
          </w:tcPr>
          <w:p w:rsidR="00BA4C0E" w:rsidRPr="00835E3D" w:rsidRDefault="00BA4C0E" w:rsidP="00E161BC">
            <w:pPr>
              <w:pStyle w:val="1"/>
              <w:spacing w:before="0" w:after="0" w:line="240" w:lineRule="auto"/>
              <w:rPr>
                <w:rFonts w:ascii="Times New Roman" w:hAnsi="Times New Roman" w:cs="Times New Roman"/>
                <w:b w:val="0"/>
                <w:sz w:val="24"/>
                <w:szCs w:val="24"/>
              </w:rPr>
            </w:pPr>
          </w:p>
        </w:tc>
        <w:tc>
          <w:tcPr>
            <w:tcW w:w="1534"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На отопление</w:t>
            </w:r>
          </w:p>
        </w:tc>
        <w:tc>
          <w:tcPr>
            <w:tcW w:w="1687"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На</w:t>
            </w:r>
          </w:p>
          <w:p w:rsidR="00BA4C0E" w:rsidRPr="00835E3D" w:rsidRDefault="00BA4C0E" w:rsidP="00E161BC">
            <w:pPr>
              <w:rPr>
                <w:rFonts w:ascii="Times New Roman" w:hAnsi="Times New Roman"/>
                <w:sz w:val="24"/>
                <w:szCs w:val="24"/>
              </w:rPr>
            </w:pPr>
            <w:r w:rsidRPr="00835E3D">
              <w:rPr>
                <w:rFonts w:ascii="Times New Roman" w:hAnsi="Times New Roman"/>
                <w:sz w:val="24"/>
                <w:szCs w:val="24"/>
              </w:rPr>
              <w:t>вентиляцию</w:t>
            </w:r>
          </w:p>
        </w:tc>
        <w:tc>
          <w:tcPr>
            <w:tcW w:w="1381" w:type="dxa"/>
          </w:tcPr>
          <w:p w:rsidR="00BA4C0E" w:rsidRPr="00835E3D" w:rsidRDefault="00BA4C0E" w:rsidP="00E161BC">
            <w:pPr>
              <w:pStyle w:val="1"/>
              <w:spacing w:before="0" w:after="0" w:line="240"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 xml:space="preserve">На </w:t>
            </w:r>
          </w:p>
          <w:p w:rsidR="00BA4C0E" w:rsidRPr="00835E3D" w:rsidRDefault="00BA4C0E" w:rsidP="00E161BC">
            <w:pPr>
              <w:pStyle w:val="1"/>
              <w:spacing w:before="0" w:after="0" w:line="240" w:lineRule="auto"/>
              <w:rPr>
                <w:rFonts w:ascii="Times New Roman" w:hAnsi="Times New Roman" w:cs="Times New Roman"/>
                <w:b w:val="0"/>
                <w:sz w:val="24"/>
                <w:szCs w:val="24"/>
              </w:rPr>
            </w:pPr>
            <w:proofErr w:type="spellStart"/>
            <w:r w:rsidRPr="00835E3D">
              <w:rPr>
                <w:rFonts w:ascii="Times New Roman" w:hAnsi="Times New Roman" w:cs="Times New Roman"/>
                <w:b w:val="0"/>
                <w:caps w:val="0"/>
                <w:sz w:val="24"/>
                <w:szCs w:val="24"/>
              </w:rPr>
              <w:t>гвс</w:t>
            </w:r>
            <w:proofErr w:type="spellEnd"/>
          </w:p>
        </w:tc>
        <w:tc>
          <w:tcPr>
            <w:tcW w:w="1381" w:type="dxa"/>
          </w:tcPr>
          <w:p w:rsidR="00BA4C0E" w:rsidRPr="00835E3D" w:rsidRDefault="00BA4C0E" w:rsidP="00E161BC">
            <w:pPr>
              <w:pStyle w:val="1"/>
              <w:spacing w:before="0" w:after="0" w:line="240" w:lineRule="auto"/>
              <w:rPr>
                <w:rFonts w:ascii="Times New Roman" w:hAnsi="Times New Roman" w:cs="Times New Roman"/>
                <w:b w:val="0"/>
                <w:sz w:val="24"/>
                <w:szCs w:val="24"/>
              </w:rPr>
            </w:pPr>
            <w:r w:rsidRPr="00835E3D">
              <w:rPr>
                <w:rFonts w:ascii="Times New Roman" w:hAnsi="Times New Roman" w:cs="Times New Roman"/>
                <w:b w:val="0"/>
                <w:sz w:val="24"/>
                <w:szCs w:val="24"/>
              </w:rPr>
              <w:t>В</w:t>
            </w:r>
            <w:r w:rsidRPr="00835E3D">
              <w:rPr>
                <w:rFonts w:ascii="Times New Roman" w:hAnsi="Times New Roman" w:cs="Times New Roman"/>
                <w:b w:val="0"/>
                <w:caps w:val="0"/>
                <w:sz w:val="24"/>
                <w:szCs w:val="24"/>
              </w:rPr>
              <w:t>сего</w:t>
            </w:r>
          </w:p>
        </w:tc>
      </w:tr>
      <w:tr w:rsidR="00BA4C0E" w:rsidRPr="00835E3D" w:rsidTr="00835E3D">
        <w:trPr>
          <w:trHeight w:val="320"/>
        </w:trPr>
        <w:tc>
          <w:tcPr>
            <w:tcW w:w="10548"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8 микрорайон</w:t>
            </w:r>
          </w:p>
        </w:tc>
      </w:tr>
      <w:tr w:rsidR="00BA4C0E" w:rsidRPr="00835E3D" w:rsidTr="00835E3D">
        <w:trPr>
          <w:trHeight w:val="62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caps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10,2</w:t>
            </w:r>
          </w:p>
        </w:tc>
        <w:tc>
          <w:tcPr>
            <w:tcW w:w="1687"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1,4</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11,6</w:t>
            </w:r>
          </w:p>
        </w:tc>
      </w:tr>
      <w:tr w:rsidR="00BA4C0E" w:rsidRPr="00835E3D" w:rsidTr="00835E3D">
        <w:trPr>
          <w:trHeight w:val="528"/>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1,15</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1,15</w:t>
            </w:r>
          </w:p>
        </w:tc>
      </w:tr>
      <w:tr w:rsidR="00BA4C0E" w:rsidRPr="00835E3D" w:rsidTr="00835E3D">
        <w:trPr>
          <w:trHeight w:val="26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14,97</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12,75</w:t>
            </w:r>
          </w:p>
        </w:tc>
      </w:tr>
      <w:tr w:rsidR="00BA4C0E" w:rsidRPr="00835E3D" w:rsidTr="00835E3D">
        <w:trPr>
          <w:trHeight w:val="26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p>
        </w:tc>
        <w:tc>
          <w:tcPr>
            <w:tcW w:w="1534" w:type="dxa"/>
            <w:vAlign w:val="bottom"/>
          </w:tcPr>
          <w:p w:rsidR="00BA4C0E" w:rsidRPr="00835E3D" w:rsidRDefault="00BA4C0E" w:rsidP="00E161BC">
            <w:pPr>
              <w:jc w:val="center"/>
              <w:rPr>
                <w:rFonts w:ascii="Times New Roman" w:hAnsi="Times New Roman"/>
                <w:b/>
                <w:sz w:val="24"/>
                <w:szCs w:val="24"/>
              </w:rPr>
            </w:pPr>
          </w:p>
        </w:tc>
        <w:tc>
          <w:tcPr>
            <w:tcW w:w="1687" w:type="dxa"/>
            <w:vAlign w:val="bottom"/>
          </w:tcPr>
          <w:p w:rsidR="00BA4C0E" w:rsidRPr="00835E3D" w:rsidRDefault="00BA4C0E" w:rsidP="00E161BC">
            <w:pPr>
              <w:jc w:val="center"/>
              <w:rPr>
                <w:rFonts w:ascii="Times New Roman" w:hAnsi="Times New Roman"/>
                <w:b/>
                <w:sz w:val="24"/>
                <w:szCs w:val="24"/>
              </w:rPr>
            </w:pPr>
          </w:p>
        </w:tc>
        <w:tc>
          <w:tcPr>
            <w:tcW w:w="1381" w:type="dxa"/>
            <w:vAlign w:val="bottom"/>
          </w:tcPr>
          <w:p w:rsidR="00BA4C0E" w:rsidRPr="00835E3D" w:rsidRDefault="00BA4C0E" w:rsidP="00E161BC">
            <w:pPr>
              <w:jc w:val="center"/>
              <w:rPr>
                <w:rFonts w:ascii="Times New Roman" w:hAnsi="Times New Roman"/>
                <w:b/>
                <w:sz w:val="24"/>
                <w:szCs w:val="24"/>
              </w:rPr>
            </w:pPr>
          </w:p>
        </w:tc>
        <w:tc>
          <w:tcPr>
            <w:tcW w:w="1381" w:type="dxa"/>
            <w:vAlign w:val="bottom"/>
          </w:tcPr>
          <w:p w:rsidR="00BA4C0E" w:rsidRPr="00835E3D" w:rsidRDefault="00BA4C0E" w:rsidP="00E161BC">
            <w:pPr>
              <w:jc w:val="center"/>
              <w:rPr>
                <w:rFonts w:ascii="Times New Roman" w:hAnsi="Times New Roman"/>
                <w:b/>
                <w:sz w:val="24"/>
                <w:szCs w:val="24"/>
              </w:rPr>
            </w:pPr>
          </w:p>
        </w:tc>
      </w:tr>
    </w:tbl>
    <w:p w:rsidR="005F4856" w:rsidRPr="005F4856" w:rsidRDefault="005F4856" w:rsidP="005F4856">
      <w:pPr>
        <w:spacing w:after="0"/>
        <w:rPr>
          <w:vanish/>
        </w:rPr>
      </w:pPr>
    </w:p>
    <w:tbl>
      <w:tblPr>
        <w:tblpPr w:leftFromText="180" w:rightFromText="180" w:vertAnchor="text" w:tblpY="1"/>
        <w:tblOverlap w:val="neve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856"/>
        <w:gridCol w:w="1534"/>
        <w:gridCol w:w="1687"/>
        <w:gridCol w:w="1381"/>
        <w:gridCol w:w="1381"/>
      </w:tblGrid>
      <w:tr w:rsidR="00BA4C0E" w:rsidRPr="00835E3D" w:rsidTr="00835E3D">
        <w:trPr>
          <w:trHeight w:val="306"/>
        </w:trPr>
        <w:tc>
          <w:tcPr>
            <w:tcW w:w="10549" w:type="dxa"/>
            <w:gridSpan w:val="6"/>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caps w:val="0"/>
                <w:sz w:val="24"/>
                <w:szCs w:val="24"/>
              </w:rPr>
              <w:t>9 микрорайон</w:t>
            </w:r>
          </w:p>
        </w:tc>
      </w:tr>
      <w:tr w:rsidR="00BA4C0E" w:rsidRPr="00835E3D" w:rsidTr="00835E3D">
        <w:trPr>
          <w:trHeight w:val="65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11,06</w:t>
            </w:r>
          </w:p>
        </w:tc>
        <w:tc>
          <w:tcPr>
            <w:tcW w:w="1687"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1,34</w:t>
            </w:r>
          </w:p>
        </w:tc>
        <w:tc>
          <w:tcPr>
            <w:tcW w:w="1381" w:type="dxa"/>
          </w:tcPr>
          <w:p w:rsidR="00BA4C0E" w:rsidRPr="00835E3D" w:rsidRDefault="00BA4C0E" w:rsidP="00E161BC">
            <w:pPr>
              <w:pStyle w:val="1"/>
              <w:spacing w:before="0" w:after="0" w:line="276" w:lineRule="auto"/>
              <w:jc w:val="center"/>
              <w:rPr>
                <w:rFonts w:ascii="Times New Roman" w:hAnsi="Times New Roman" w:cs="Times New Roman"/>
                <w:b w:val="0"/>
                <w:sz w:val="24"/>
                <w:szCs w:val="24"/>
              </w:rPr>
            </w:pPr>
            <w:r w:rsidRPr="00835E3D">
              <w:rPr>
                <w:rFonts w:ascii="Times New Roman" w:hAnsi="Times New Roman" w:cs="Times New Roman"/>
                <w:b w:val="0"/>
                <w:sz w:val="24"/>
                <w:szCs w:val="24"/>
              </w:rPr>
              <w:t>12,4</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r>
      <w:tr w:rsidR="00BA4C0E" w:rsidRPr="00835E3D" w:rsidTr="00835E3D">
        <w:trPr>
          <w:trHeight w:val="243"/>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13,6928</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16,9</w:t>
            </w:r>
          </w:p>
        </w:tc>
      </w:tr>
      <w:tr w:rsidR="00BA4C0E" w:rsidRPr="00835E3D" w:rsidTr="00835E3D">
        <w:trPr>
          <w:trHeight w:val="537"/>
        </w:trPr>
        <w:tc>
          <w:tcPr>
            <w:tcW w:w="10549" w:type="dxa"/>
            <w:gridSpan w:val="6"/>
          </w:tcPr>
          <w:p w:rsidR="00BA4C0E" w:rsidRPr="00835E3D" w:rsidRDefault="00BA4C0E" w:rsidP="00E161BC">
            <w:pPr>
              <w:rPr>
                <w:rFonts w:ascii="Times New Roman" w:hAnsi="Times New Roman"/>
                <w:b/>
                <w:sz w:val="24"/>
                <w:szCs w:val="24"/>
              </w:rPr>
            </w:pPr>
            <w:r w:rsidRPr="00835E3D">
              <w:rPr>
                <w:rFonts w:ascii="Times New Roman" w:hAnsi="Times New Roman"/>
                <w:b/>
                <w:sz w:val="24"/>
                <w:szCs w:val="24"/>
              </w:rPr>
              <w:t>10 микрорайон</w:t>
            </w:r>
          </w:p>
        </w:tc>
      </w:tr>
      <w:tr w:rsidR="00BA4C0E" w:rsidRPr="00835E3D" w:rsidTr="00835E3D">
        <w:trPr>
          <w:trHeight w:val="652"/>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1</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Индивидуальная жилая застройка</w:t>
            </w:r>
          </w:p>
        </w:tc>
        <w:tc>
          <w:tcPr>
            <w:tcW w:w="1534"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11,06</w:t>
            </w:r>
          </w:p>
        </w:tc>
        <w:tc>
          <w:tcPr>
            <w:tcW w:w="1687" w:type="dxa"/>
            <w:vAlign w:val="bottom"/>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1,34</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12,4</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sz w:val="24"/>
                <w:szCs w:val="24"/>
              </w:rPr>
              <w:t>2</w:t>
            </w:r>
          </w:p>
        </w:tc>
        <w:tc>
          <w:tcPr>
            <w:tcW w:w="3856" w:type="dxa"/>
          </w:tcPr>
          <w:p w:rsidR="00BA4C0E" w:rsidRPr="00835E3D" w:rsidRDefault="00BA4C0E" w:rsidP="00E161BC">
            <w:pPr>
              <w:pStyle w:val="1"/>
              <w:spacing w:before="0" w:after="0" w:line="276" w:lineRule="auto"/>
              <w:rPr>
                <w:rFonts w:ascii="Times New Roman" w:hAnsi="Times New Roman" w:cs="Times New Roman"/>
                <w:b w:val="0"/>
                <w:sz w:val="24"/>
                <w:szCs w:val="24"/>
              </w:rPr>
            </w:pPr>
            <w:r w:rsidRPr="00835E3D">
              <w:rPr>
                <w:rFonts w:ascii="Times New Roman" w:hAnsi="Times New Roman" w:cs="Times New Roman"/>
                <w:b w:val="0"/>
                <w:caps w:val="0"/>
                <w:sz w:val="24"/>
                <w:szCs w:val="24"/>
              </w:rPr>
              <w:t>Общественные здания</w:t>
            </w:r>
          </w:p>
        </w:tc>
        <w:tc>
          <w:tcPr>
            <w:tcW w:w="1534"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c>
          <w:tcPr>
            <w:tcW w:w="1687"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w:t>
            </w:r>
          </w:p>
        </w:tc>
        <w:tc>
          <w:tcPr>
            <w:tcW w:w="1381" w:type="dxa"/>
            <w:vAlign w:val="center"/>
          </w:tcPr>
          <w:p w:rsidR="00BA4C0E" w:rsidRPr="00835E3D" w:rsidRDefault="00BA4C0E" w:rsidP="00E161BC">
            <w:pPr>
              <w:jc w:val="center"/>
              <w:rPr>
                <w:rFonts w:ascii="Times New Roman" w:hAnsi="Times New Roman"/>
                <w:sz w:val="24"/>
                <w:szCs w:val="24"/>
              </w:rPr>
            </w:pPr>
            <w:r w:rsidRPr="00835E3D">
              <w:rPr>
                <w:rFonts w:ascii="Times New Roman" w:hAnsi="Times New Roman"/>
                <w:sz w:val="24"/>
                <w:szCs w:val="24"/>
              </w:rPr>
              <w:t>4,5</w:t>
            </w:r>
          </w:p>
        </w:tc>
      </w:tr>
      <w:tr w:rsidR="00BA4C0E" w:rsidRPr="00835E3D" w:rsidTr="00835E3D">
        <w:trPr>
          <w:trHeight w:val="537"/>
        </w:trPr>
        <w:tc>
          <w:tcPr>
            <w:tcW w:w="710" w:type="dxa"/>
          </w:tcPr>
          <w:p w:rsidR="00BA4C0E" w:rsidRPr="00835E3D" w:rsidRDefault="00BA4C0E" w:rsidP="00E161BC">
            <w:pPr>
              <w:pStyle w:val="1"/>
              <w:spacing w:before="0" w:after="0" w:line="276" w:lineRule="auto"/>
              <w:rPr>
                <w:rFonts w:ascii="Times New Roman" w:hAnsi="Times New Roman" w:cs="Times New Roman"/>
                <w:b w:val="0"/>
                <w:sz w:val="24"/>
                <w:szCs w:val="24"/>
              </w:rPr>
            </w:pPr>
          </w:p>
        </w:tc>
        <w:tc>
          <w:tcPr>
            <w:tcW w:w="3856" w:type="dxa"/>
          </w:tcPr>
          <w:p w:rsidR="00BA4C0E" w:rsidRPr="00835E3D" w:rsidRDefault="00BA4C0E" w:rsidP="00E161BC">
            <w:pPr>
              <w:pStyle w:val="1"/>
              <w:spacing w:before="0" w:after="0" w:line="276" w:lineRule="auto"/>
              <w:rPr>
                <w:rFonts w:ascii="Times New Roman" w:hAnsi="Times New Roman" w:cs="Times New Roman"/>
                <w:sz w:val="24"/>
                <w:szCs w:val="24"/>
              </w:rPr>
            </w:pPr>
            <w:r w:rsidRPr="00835E3D">
              <w:rPr>
                <w:rFonts w:ascii="Times New Roman" w:hAnsi="Times New Roman" w:cs="Times New Roman"/>
                <w:sz w:val="24"/>
                <w:szCs w:val="24"/>
              </w:rPr>
              <w:t>ИТОГО:</w:t>
            </w:r>
          </w:p>
        </w:tc>
        <w:tc>
          <w:tcPr>
            <w:tcW w:w="1534"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21,576</w:t>
            </w:r>
          </w:p>
        </w:tc>
        <w:tc>
          <w:tcPr>
            <w:tcW w:w="1687"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1,34</w:t>
            </w:r>
          </w:p>
        </w:tc>
        <w:tc>
          <w:tcPr>
            <w:tcW w:w="1381" w:type="dxa"/>
            <w:vAlign w:val="bottom"/>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16,9</w:t>
            </w:r>
          </w:p>
        </w:tc>
      </w:tr>
      <w:tr w:rsidR="00BA4C0E" w:rsidRPr="00835E3D" w:rsidTr="00835E3D">
        <w:trPr>
          <w:trHeight w:val="555"/>
        </w:trPr>
        <w:tc>
          <w:tcPr>
            <w:tcW w:w="4566" w:type="dxa"/>
            <w:gridSpan w:val="2"/>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ИТОГО ПО ГОРОДУ</w:t>
            </w:r>
          </w:p>
        </w:tc>
        <w:tc>
          <w:tcPr>
            <w:tcW w:w="1534"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42,47</w:t>
            </w:r>
          </w:p>
        </w:tc>
        <w:tc>
          <w:tcPr>
            <w:tcW w:w="1687" w:type="dxa"/>
          </w:tcPr>
          <w:p w:rsidR="00BA4C0E" w:rsidRPr="00835E3D" w:rsidRDefault="00BA4C0E" w:rsidP="00E161BC">
            <w:pPr>
              <w:rPr>
                <w:rFonts w:ascii="Times New Roman" w:hAnsi="Times New Roman"/>
                <w:b/>
                <w:sz w:val="24"/>
                <w:szCs w:val="24"/>
              </w:rPr>
            </w:pPr>
          </w:p>
        </w:tc>
        <w:tc>
          <w:tcPr>
            <w:tcW w:w="1381"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4,08</w:t>
            </w:r>
          </w:p>
        </w:tc>
        <w:tc>
          <w:tcPr>
            <w:tcW w:w="1381" w:type="dxa"/>
          </w:tcPr>
          <w:p w:rsidR="00BA4C0E" w:rsidRPr="00835E3D" w:rsidRDefault="00BA4C0E" w:rsidP="00E161BC">
            <w:pPr>
              <w:jc w:val="center"/>
              <w:rPr>
                <w:rFonts w:ascii="Times New Roman" w:hAnsi="Times New Roman"/>
                <w:b/>
                <w:sz w:val="24"/>
                <w:szCs w:val="24"/>
              </w:rPr>
            </w:pPr>
            <w:r w:rsidRPr="00835E3D">
              <w:rPr>
                <w:rFonts w:ascii="Times New Roman" w:hAnsi="Times New Roman"/>
                <w:b/>
                <w:sz w:val="24"/>
                <w:szCs w:val="24"/>
              </w:rPr>
              <w:t>46,55</w:t>
            </w:r>
          </w:p>
        </w:tc>
      </w:tr>
      <w:tr w:rsidR="00BA4C0E" w:rsidRPr="00835E3D" w:rsidTr="00835E3D">
        <w:trPr>
          <w:trHeight w:val="1092"/>
        </w:trPr>
        <w:tc>
          <w:tcPr>
            <w:tcW w:w="4566" w:type="dxa"/>
            <w:gridSpan w:val="2"/>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 xml:space="preserve">ИТОГО ПО ГОРОДУ, </w:t>
            </w:r>
          </w:p>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с учетом потерь (к=1,08)</w:t>
            </w:r>
          </w:p>
        </w:tc>
        <w:tc>
          <w:tcPr>
            <w:tcW w:w="1534"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45,87</w:t>
            </w:r>
          </w:p>
        </w:tc>
        <w:tc>
          <w:tcPr>
            <w:tcW w:w="1687"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w:t>
            </w:r>
          </w:p>
        </w:tc>
        <w:tc>
          <w:tcPr>
            <w:tcW w:w="1381"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4,4</w:t>
            </w:r>
          </w:p>
        </w:tc>
        <w:tc>
          <w:tcPr>
            <w:tcW w:w="1381" w:type="dxa"/>
          </w:tcPr>
          <w:p w:rsidR="00BA4C0E" w:rsidRPr="00835E3D" w:rsidRDefault="00BA4C0E" w:rsidP="00AF09CC">
            <w:pPr>
              <w:spacing w:after="0"/>
              <w:jc w:val="center"/>
              <w:rPr>
                <w:rFonts w:ascii="Times New Roman" w:hAnsi="Times New Roman"/>
                <w:b/>
                <w:sz w:val="24"/>
                <w:szCs w:val="24"/>
              </w:rPr>
            </w:pPr>
            <w:r w:rsidRPr="00835E3D">
              <w:rPr>
                <w:rFonts w:ascii="Times New Roman" w:hAnsi="Times New Roman"/>
                <w:b/>
                <w:sz w:val="24"/>
                <w:szCs w:val="24"/>
              </w:rPr>
              <w:t>50,27</w:t>
            </w:r>
          </w:p>
        </w:tc>
      </w:tr>
    </w:tbl>
    <w:p w:rsidR="00BA4C0E" w:rsidRPr="00835E3D" w:rsidRDefault="00BA4C0E" w:rsidP="00835E3D">
      <w:pPr>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r w:rsidRPr="005C4A36">
        <w:rPr>
          <w:rFonts w:ascii="Times New Roman" w:hAnsi="Times New Roman"/>
          <w:sz w:val="24"/>
          <w:szCs w:val="24"/>
        </w:rPr>
        <w:t>Потребность в тепловой энергии объектов САЭС  будет обеспечена за счет работы САЭС-2, планируемо</w:t>
      </w:r>
      <w:r w:rsidR="00AF09CC">
        <w:rPr>
          <w:rFonts w:ascii="Times New Roman" w:hAnsi="Times New Roman"/>
          <w:sz w:val="24"/>
          <w:szCs w:val="24"/>
        </w:rPr>
        <w:t>й к вводу в эксплуатацию до 2027</w:t>
      </w:r>
      <w:r w:rsidRPr="005C4A36">
        <w:rPr>
          <w:rFonts w:ascii="Times New Roman" w:hAnsi="Times New Roman"/>
          <w:sz w:val="24"/>
          <w:szCs w:val="24"/>
        </w:rPr>
        <w:t xml:space="preserve"> года.</w:t>
      </w: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Default="00BA4C0E" w:rsidP="005C4A36">
      <w:pPr>
        <w:spacing w:line="360" w:lineRule="auto"/>
        <w:ind w:firstLine="567"/>
        <w:rPr>
          <w:rFonts w:ascii="Times New Roman" w:hAnsi="Times New Roman"/>
          <w:sz w:val="24"/>
          <w:szCs w:val="24"/>
        </w:rPr>
      </w:pPr>
    </w:p>
    <w:p w:rsidR="00BA4C0E" w:rsidRPr="005C4A36" w:rsidRDefault="00BA4C0E" w:rsidP="007A11EE">
      <w:pPr>
        <w:spacing w:line="360" w:lineRule="auto"/>
        <w:ind w:firstLine="567"/>
        <w:rPr>
          <w:rFonts w:ascii="Times New Roman" w:hAnsi="Times New Roman"/>
        </w:rPr>
      </w:pPr>
      <w:r>
        <w:rPr>
          <w:rFonts w:ascii="Times New Roman" w:hAnsi="Times New Roman"/>
          <w:sz w:val="24"/>
          <w:szCs w:val="24"/>
        </w:rPr>
        <w:t>Таблица № 28</w:t>
      </w:r>
      <w:r w:rsidRPr="005C4A36">
        <w:rPr>
          <w:rFonts w:ascii="Times New Roman" w:hAnsi="Times New Roman"/>
          <w:sz w:val="24"/>
          <w:szCs w:val="24"/>
        </w:rPr>
        <w:t xml:space="preserve"> – Максимально-часовые нагрузки объектов САЭС</w:t>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896"/>
      </w:tblGrid>
      <w:tr w:rsidR="00BA4C0E" w:rsidTr="005C4A36">
        <w:trPr>
          <w:trHeight w:val="259"/>
        </w:trPr>
        <w:tc>
          <w:tcPr>
            <w:tcW w:w="656" w:type="dxa"/>
            <w:vMerge w:val="restart"/>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 xml:space="preserve">№ </w:t>
            </w:r>
            <w:proofErr w:type="spellStart"/>
            <w:r w:rsidRPr="005242CC">
              <w:rPr>
                <w:rFonts w:ascii="Times New Roman" w:hAnsi="Times New Roman" w:cs="Times New Roman"/>
                <w:b w:val="0"/>
                <w:caps w:val="0"/>
                <w:sz w:val="24"/>
                <w:szCs w:val="24"/>
              </w:rPr>
              <w:t>пп</w:t>
            </w:r>
            <w:proofErr w:type="spellEnd"/>
          </w:p>
        </w:tc>
        <w:tc>
          <w:tcPr>
            <w:tcW w:w="3563" w:type="dxa"/>
            <w:vMerge w:val="restart"/>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caps w:val="0"/>
                <w:sz w:val="24"/>
                <w:szCs w:val="24"/>
              </w:rPr>
              <w:t>Потребители</w:t>
            </w:r>
          </w:p>
        </w:tc>
        <w:tc>
          <w:tcPr>
            <w:tcW w:w="6149" w:type="dxa"/>
            <w:gridSpan w:val="4"/>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caps w:val="0"/>
                <w:sz w:val="24"/>
                <w:szCs w:val="24"/>
              </w:rPr>
              <w:t>Расход тепла, МВт</w:t>
            </w:r>
          </w:p>
        </w:tc>
      </w:tr>
      <w:tr w:rsidR="00BA4C0E" w:rsidTr="005C4A36">
        <w:trPr>
          <w:trHeight w:val="553"/>
        </w:trPr>
        <w:tc>
          <w:tcPr>
            <w:tcW w:w="656" w:type="dxa"/>
            <w:vMerge/>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На отопление</w:t>
            </w:r>
          </w:p>
        </w:tc>
        <w:tc>
          <w:tcPr>
            <w:tcW w:w="1559"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На</w:t>
            </w:r>
          </w:p>
          <w:p w:rsidR="00BA4C0E" w:rsidRPr="005242CC" w:rsidRDefault="00BA4C0E" w:rsidP="00E161BC">
            <w:pPr>
              <w:rPr>
                <w:sz w:val="24"/>
                <w:szCs w:val="24"/>
              </w:rPr>
            </w:pPr>
            <w:r w:rsidRPr="005242CC">
              <w:rPr>
                <w:sz w:val="24"/>
                <w:szCs w:val="24"/>
              </w:rPr>
              <w:t>вентиляцию</w:t>
            </w:r>
          </w:p>
        </w:tc>
        <w:tc>
          <w:tcPr>
            <w:tcW w:w="1276"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На </w:t>
            </w:r>
          </w:p>
          <w:p w:rsidR="00BA4C0E" w:rsidRPr="005242CC" w:rsidRDefault="00BA4C0E" w:rsidP="00E161BC">
            <w:pPr>
              <w:pStyle w:val="1"/>
              <w:spacing w:before="0" w:after="0" w:line="240" w:lineRule="auto"/>
              <w:rPr>
                <w:rFonts w:ascii="Times New Roman" w:hAnsi="Times New Roman" w:cs="Times New Roman"/>
                <w:b w:val="0"/>
                <w:sz w:val="24"/>
                <w:szCs w:val="24"/>
              </w:rPr>
            </w:pPr>
            <w:proofErr w:type="spellStart"/>
            <w:r w:rsidRPr="005242CC">
              <w:rPr>
                <w:rFonts w:ascii="Times New Roman" w:hAnsi="Times New Roman" w:cs="Times New Roman"/>
                <w:b w:val="0"/>
                <w:caps w:val="0"/>
                <w:sz w:val="24"/>
                <w:szCs w:val="24"/>
              </w:rPr>
              <w:t>гвс</w:t>
            </w:r>
            <w:proofErr w:type="spellEnd"/>
          </w:p>
        </w:tc>
        <w:tc>
          <w:tcPr>
            <w:tcW w:w="189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В</w:t>
            </w:r>
            <w:r w:rsidRPr="005242CC">
              <w:rPr>
                <w:rFonts w:ascii="Times New Roman" w:hAnsi="Times New Roman" w:cs="Times New Roman"/>
                <w:b w:val="0"/>
                <w:caps w:val="0"/>
                <w:sz w:val="24"/>
                <w:szCs w:val="24"/>
              </w:rPr>
              <w:t>сего</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w:t>
            </w:r>
          </w:p>
        </w:tc>
        <w:tc>
          <w:tcPr>
            <w:tcW w:w="3563"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caps w:val="0"/>
                <w:sz w:val="24"/>
                <w:szCs w:val="24"/>
              </w:rPr>
              <w:t>Главный корпус 1очереди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52,02</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0,86</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52,88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2</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Главный корпус 2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44,1996</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5,88</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50,0796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3</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Промплощадка</w:t>
            </w:r>
            <w:proofErr w:type="spellEnd"/>
            <w:r w:rsidRPr="005242CC">
              <w:rPr>
                <w:rFonts w:ascii="Times New Roman" w:hAnsi="Times New Roman" w:cs="Times New Roman"/>
                <w:b w:val="0"/>
                <w:caps w:val="0"/>
                <w:sz w:val="24"/>
                <w:szCs w:val="24"/>
              </w:rPr>
              <w:t xml:space="preserve"> 1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12,2684</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6,2274</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18,4858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4</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Промплощадка</w:t>
            </w:r>
            <w:proofErr w:type="spellEnd"/>
            <w:r w:rsidRPr="005242CC">
              <w:rPr>
                <w:rFonts w:ascii="Times New Roman" w:hAnsi="Times New Roman" w:cs="Times New Roman"/>
                <w:b w:val="0"/>
                <w:caps w:val="0"/>
                <w:sz w:val="24"/>
                <w:szCs w:val="24"/>
              </w:rPr>
              <w:t xml:space="preserve"> 2 очереди</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14,1361</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0,5679</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14,6938</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5</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Объекты САЭС,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0,917</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0,4</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1,317</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6</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Стор</w:t>
            </w:r>
            <w:proofErr w:type="spellEnd"/>
            <w:r w:rsidRPr="005242CC">
              <w:rPr>
                <w:rFonts w:ascii="Times New Roman" w:hAnsi="Times New Roman" w:cs="Times New Roman"/>
                <w:b w:val="0"/>
                <w:caps w:val="0"/>
                <w:sz w:val="24"/>
                <w:szCs w:val="24"/>
              </w:rPr>
              <w:t xml:space="preserve">. организации,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3,9059</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0,0191</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3,9249</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7</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Объекты САЭС,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7,3849</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0,5757</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7,9406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8</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proofErr w:type="spellStart"/>
            <w:r w:rsidRPr="005242CC">
              <w:rPr>
                <w:rFonts w:ascii="Times New Roman" w:hAnsi="Times New Roman" w:cs="Times New Roman"/>
                <w:b w:val="0"/>
                <w:caps w:val="0"/>
                <w:sz w:val="24"/>
                <w:szCs w:val="24"/>
              </w:rPr>
              <w:t>Стор</w:t>
            </w:r>
            <w:proofErr w:type="spellEnd"/>
            <w:r w:rsidRPr="005242CC">
              <w:rPr>
                <w:rFonts w:ascii="Times New Roman" w:hAnsi="Times New Roman" w:cs="Times New Roman"/>
                <w:b w:val="0"/>
                <w:caps w:val="0"/>
                <w:sz w:val="24"/>
                <w:szCs w:val="24"/>
              </w:rPr>
              <w:t xml:space="preserve">. организации, подключенные к теплосети </w:t>
            </w:r>
            <w:proofErr w:type="spellStart"/>
            <w:r w:rsidRPr="005242CC">
              <w:rPr>
                <w:rFonts w:ascii="Times New Roman" w:hAnsi="Times New Roman" w:cs="Times New Roman"/>
                <w:b w:val="0"/>
                <w:caps w:val="0"/>
                <w:sz w:val="24"/>
                <w:szCs w:val="24"/>
              </w:rPr>
              <w:t>стройбазы</w:t>
            </w:r>
            <w:proofErr w:type="spellEnd"/>
            <w:r w:rsidRPr="005242CC">
              <w:rPr>
                <w:rFonts w:ascii="Times New Roman" w:hAnsi="Times New Roman" w:cs="Times New Roman"/>
                <w:b w:val="0"/>
                <w:caps w:val="0"/>
                <w:sz w:val="24"/>
                <w:szCs w:val="24"/>
              </w:rPr>
              <w:t xml:space="preserve">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2,3273</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0,0047</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2,3399</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9</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 xml:space="preserve">Собственные нужды ПРК и ДПУ-800 (приготовление ХВО) </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15,0</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15,0</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10</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подключенные к теплотрассе № 1</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5,4747</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0,1978</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5,6725</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r w:rsidRPr="005242CC">
              <w:rPr>
                <w:rFonts w:ascii="Times New Roman" w:hAnsi="Times New Roman" w:cs="Times New Roman"/>
                <w:b w:val="0"/>
                <w:sz w:val="24"/>
                <w:szCs w:val="24"/>
              </w:rPr>
              <w:t>11</w:t>
            </w:r>
          </w:p>
        </w:tc>
        <w:tc>
          <w:tcPr>
            <w:tcW w:w="3563" w:type="dxa"/>
          </w:tcPr>
          <w:p w:rsidR="00BA4C0E" w:rsidRPr="005242CC" w:rsidRDefault="00BA4C0E" w:rsidP="00E161BC">
            <w:pPr>
              <w:pStyle w:val="1"/>
              <w:spacing w:before="0" w:after="0" w:line="240" w:lineRule="auto"/>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Объекты, подключенные к теплотрассе № 2</w:t>
            </w:r>
          </w:p>
        </w:tc>
        <w:tc>
          <w:tcPr>
            <w:tcW w:w="1418"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1,4236</w:t>
            </w:r>
          </w:p>
        </w:tc>
        <w:tc>
          <w:tcPr>
            <w:tcW w:w="1559"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w:t>
            </w:r>
          </w:p>
        </w:tc>
        <w:tc>
          <w:tcPr>
            <w:tcW w:w="1276" w:type="dxa"/>
          </w:tcPr>
          <w:p w:rsidR="00BA4C0E" w:rsidRPr="005242CC" w:rsidRDefault="00BA4C0E" w:rsidP="00E161BC">
            <w:pPr>
              <w:pStyle w:val="1"/>
              <w:spacing w:before="0" w:after="0" w:line="240" w:lineRule="auto"/>
              <w:jc w:val="center"/>
              <w:rPr>
                <w:rFonts w:ascii="Times New Roman" w:hAnsi="Times New Roman" w:cs="Times New Roman"/>
                <w:b w:val="0"/>
                <w:caps w:val="0"/>
                <w:sz w:val="24"/>
                <w:szCs w:val="24"/>
              </w:rPr>
            </w:pPr>
            <w:r w:rsidRPr="005242CC">
              <w:rPr>
                <w:rFonts w:ascii="Times New Roman" w:hAnsi="Times New Roman" w:cs="Times New Roman"/>
                <w:b w:val="0"/>
                <w:caps w:val="0"/>
                <w:sz w:val="24"/>
                <w:szCs w:val="24"/>
              </w:rPr>
              <w:t>0,01</w:t>
            </w:r>
          </w:p>
        </w:tc>
        <w:tc>
          <w:tcPr>
            <w:tcW w:w="1896" w:type="dxa"/>
          </w:tcPr>
          <w:p w:rsidR="00BA4C0E" w:rsidRPr="005242CC" w:rsidRDefault="00BA4C0E" w:rsidP="00E161BC">
            <w:pPr>
              <w:pStyle w:val="1"/>
              <w:spacing w:before="0" w:after="0" w:line="240" w:lineRule="auto"/>
              <w:jc w:val="center"/>
              <w:rPr>
                <w:rFonts w:ascii="Times New Roman" w:hAnsi="Times New Roman" w:cs="Times New Roman"/>
                <w:b w:val="0"/>
                <w:sz w:val="24"/>
                <w:szCs w:val="24"/>
              </w:rPr>
            </w:pPr>
            <w:r w:rsidRPr="005242CC">
              <w:rPr>
                <w:rFonts w:ascii="Times New Roman" w:hAnsi="Times New Roman" w:cs="Times New Roman"/>
                <w:b w:val="0"/>
                <w:sz w:val="24"/>
                <w:szCs w:val="24"/>
              </w:rPr>
              <w:t>1,4336</w:t>
            </w:r>
          </w:p>
        </w:tc>
      </w:tr>
      <w:tr w:rsidR="00BA4C0E" w:rsidTr="005C4A36">
        <w:trPr>
          <w:trHeight w:val="278"/>
        </w:trPr>
        <w:tc>
          <w:tcPr>
            <w:tcW w:w="656" w:type="dxa"/>
          </w:tcPr>
          <w:p w:rsidR="00BA4C0E" w:rsidRPr="005242CC" w:rsidRDefault="00BA4C0E" w:rsidP="00E161BC">
            <w:pPr>
              <w:pStyle w:val="1"/>
              <w:spacing w:before="0" w:after="0" w:line="240" w:lineRule="auto"/>
              <w:rPr>
                <w:rFonts w:ascii="Times New Roman" w:hAnsi="Times New Roman" w:cs="Times New Roman"/>
                <w:b w:val="0"/>
                <w:sz w:val="24"/>
                <w:szCs w:val="24"/>
              </w:rPr>
            </w:pPr>
          </w:p>
        </w:tc>
        <w:tc>
          <w:tcPr>
            <w:tcW w:w="3563" w:type="dxa"/>
          </w:tcPr>
          <w:p w:rsidR="00BA4C0E" w:rsidRPr="00AB1BA3" w:rsidRDefault="00BA4C0E" w:rsidP="00E161BC">
            <w:pPr>
              <w:pStyle w:val="1"/>
              <w:spacing w:before="0" w:after="0" w:line="240" w:lineRule="auto"/>
              <w:rPr>
                <w:rFonts w:ascii="Times New Roman" w:hAnsi="Times New Roman" w:cs="Times New Roman"/>
                <w:caps w:val="0"/>
                <w:sz w:val="24"/>
                <w:szCs w:val="24"/>
              </w:rPr>
            </w:pPr>
            <w:r w:rsidRPr="00AB1BA3">
              <w:rPr>
                <w:rFonts w:ascii="Times New Roman" w:hAnsi="Times New Roman" w:cs="Times New Roman"/>
                <w:sz w:val="24"/>
                <w:szCs w:val="24"/>
              </w:rPr>
              <w:t>ИТОГО</w:t>
            </w:r>
          </w:p>
        </w:tc>
        <w:tc>
          <w:tcPr>
            <w:tcW w:w="1418"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159,0575</w:t>
            </w:r>
          </w:p>
        </w:tc>
        <w:tc>
          <w:tcPr>
            <w:tcW w:w="1559"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0</w:t>
            </w:r>
          </w:p>
        </w:tc>
        <w:tc>
          <w:tcPr>
            <w:tcW w:w="1276"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14,7426</w:t>
            </w:r>
          </w:p>
        </w:tc>
        <w:tc>
          <w:tcPr>
            <w:tcW w:w="1896" w:type="dxa"/>
            <w:vAlign w:val="bottom"/>
          </w:tcPr>
          <w:p w:rsidR="00BA4C0E" w:rsidRPr="00AB1BA3" w:rsidRDefault="00BA4C0E" w:rsidP="00E161BC">
            <w:pPr>
              <w:jc w:val="center"/>
              <w:rPr>
                <w:rFonts w:ascii="Times New Roman" w:hAnsi="Times New Roman"/>
                <w:b/>
                <w:color w:val="000000"/>
                <w:sz w:val="24"/>
                <w:szCs w:val="24"/>
              </w:rPr>
            </w:pPr>
            <w:r w:rsidRPr="00AB1BA3">
              <w:rPr>
                <w:rFonts w:ascii="Times New Roman" w:hAnsi="Times New Roman"/>
                <w:b/>
                <w:color w:val="000000"/>
                <w:sz w:val="24"/>
                <w:szCs w:val="24"/>
              </w:rPr>
              <w:t>173,7677</w:t>
            </w:r>
          </w:p>
        </w:tc>
      </w:tr>
    </w:tbl>
    <w:p w:rsidR="00BA4C0E" w:rsidRDefault="00BA4C0E" w:rsidP="00835E3D">
      <w:pPr>
        <w:rPr>
          <w:b/>
        </w:rPr>
      </w:pPr>
    </w:p>
    <w:p w:rsidR="00BA4C0E" w:rsidRPr="00D67E5A" w:rsidRDefault="00BA4C0E" w:rsidP="00D67E5A">
      <w:pPr>
        <w:spacing w:line="360" w:lineRule="auto"/>
        <w:ind w:firstLine="709"/>
        <w:jc w:val="both"/>
        <w:rPr>
          <w:rFonts w:ascii="Times New Roman" w:hAnsi="Times New Roman"/>
          <w:sz w:val="24"/>
          <w:szCs w:val="24"/>
        </w:rPr>
      </w:pPr>
      <w:r w:rsidRPr="00D67E5A">
        <w:rPr>
          <w:rFonts w:ascii="Times New Roman" w:hAnsi="Times New Roman"/>
          <w:sz w:val="24"/>
          <w:szCs w:val="24"/>
        </w:rPr>
        <w:t xml:space="preserve">С учетом того факта, что микрорайоны 5, 7, 8, 9, 10 индивидуального и малоэтажного жилищного строительства, будет обеспечен теплом за счет автономных </w:t>
      </w:r>
      <w:proofErr w:type="spellStart"/>
      <w:r w:rsidRPr="00D67E5A">
        <w:rPr>
          <w:rFonts w:ascii="Times New Roman" w:hAnsi="Times New Roman"/>
          <w:sz w:val="24"/>
          <w:szCs w:val="24"/>
        </w:rPr>
        <w:t>теплогенераторов</w:t>
      </w:r>
      <w:proofErr w:type="spellEnd"/>
      <w:r w:rsidRPr="00D67E5A">
        <w:rPr>
          <w:rFonts w:ascii="Times New Roman" w:hAnsi="Times New Roman"/>
          <w:sz w:val="24"/>
          <w:szCs w:val="24"/>
        </w:rPr>
        <w:t>, перспективная потребность в тепловой энергии по микрорайонам от квартальных котельных составит значения, представленные в таблице № 31.</w:t>
      </w:r>
    </w:p>
    <w:p w:rsidR="00BA4C0E" w:rsidRPr="00D67E5A"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Default="00BA4C0E" w:rsidP="00D67E5A">
      <w:pPr>
        <w:spacing w:line="360" w:lineRule="auto"/>
        <w:ind w:firstLine="709"/>
        <w:jc w:val="both"/>
        <w:rPr>
          <w:rFonts w:ascii="Times New Roman" w:hAnsi="Times New Roman"/>
          <w:sz w:val="24"/>
          <w:szCs w:val="24"/>
        </w:rPr>
      </w:pPr>
    </w:p>
    <w:p w:rsidR="00BA4C0E" w:rsidRPr="00D67E5A" w:rsidRDefault="00BA4C0E" w:rsidP="00D67E5A">
      <w:pPr>
        <w:spacing w:line="360" w:lineRule="auto"/>
        <w:ind w:firstLine="709"/>
        <w:jc w:val="both"/>
        <w:rPr>
          <w:rFonts w:ascii="Times New Roman" w:hAnsi="Times New Roman"/>
          <w:sz w:val="24"/>
          <w:szCs w:val="24"/>
        </w:rPr>
      </w:pPr>
      <w:r w:rsidRPr="00D67E5A">
        <w:rPr>
          <w:rFonts w:ascii="Times New Roman" w:hAnsi="Times New Roman"/>
          <w:sz w:val="24"/>
          <w:szCs w:val="24"/>
        </w:rPr>
        <w:lastRenderedPageBreak/>
        <w:t>Таблица №</w:t>
      </w:r>
      <w:r>
        <w:rPr>
          <w:rFonts w:ascii="Times New Roman" w:hAnsi="Times New Roman"/>
          <w:sz w:val="24"/>
          <w:szCs w:val="24"/>
        </w:rPr>
        <w:t xml:space="preserve"> 29</w:t>
      </w:r>
      <w:r w:rsidRPr="00D67E5A">
        <w:rPr>
          <w:rFonts w:ascii="Times New Roman" w:hAnsi="Times New Roman"/>
          <w:sz w:val="24"/>
          <w:szCs w:val="24"/>
        </w:rPr>
        <w:t xml:space="preserve"> - Перспективная потребность в тепловой энергии по микрорайонам от квартальных котельных</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63"/>
        <w:gridCol w:w="1418"/>
        <w:gridCol w:w="1559"/>
        <w:gridCol w:w="1276"/>
        <w:gridCol w:w="1984"/>
      </w:tblGrid>
      <w:tr w:rsidR="00BA4C0E" w:rsidRPr="00D67E5A" w:rsidTr="00AF09CC">
        <w:trPr>
          <w:trHeight w:val="259"/>
        </w:trPr>
        <w:tc>
          <w:tcPr>
            <w:tcW w:w="656" w:type="dxa"/>
            <w:vMerge w:val="restart"/>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 xml:space="preserve">№ </w:t>
            </w:r>
            <w:proofErr w:type="spellStart"/>
            <w:r w:rsidRPr="00D67E5A">
              <w:rPr>
                <w:rFonts w:ascii="Times New Roman" w:hAnsi="Times New Roman" w:cs="Times New Roman"/>
                <w:b w:val="0"/>
                <w:caps w:val="0"/>
                <w:sz w:val="24"/>
                <w:szCs w:val="24"/>
              </w:rPr>
              <w:t>пп</w:t>
            </w:r>
            <w:proofErr w:type="spellEnd"/>
          </w:p>
        </w:tc>
        <w:tc>
          <w:tcPr>
            <w:tcW w:w="3563" w:type="dxa"/>
            <w:vMerge w:val="restart"/>
          </w:tcPr>
          <w:p w:rsidR="00BA4C0E" w:rsidRPr="00D67E5A" w:rsidRDefault="00BA4C0E" w:rsidP="00E161BC">
            <w:pPr>
              <w:pStyle w:val="1"/>
              <w:spacing w:before="0" w:after="0" w:line="240" w:lineRule="auto"/>
              <w:jc w:val="center"/>
              <w:rPr>
                <w:rFonts w:ascii="Times New Roman" w:hAnsi="Times New Roman" w:cs="Times New Roman"/>
                <w:b w:val="0"/>
                <w:sz w:val="24"/>
                <w:szCs w:val="24"/>
              </w:rPr>
            </w:pPr>
            <w:r w:rsidRPr="00D67E5A">
              <w:rPr>
                <w:rFonts w:ascii="Times New Roman" w:hAnsi="Times New Roman" w:cs="Times New Roman"/>
                <w:b w:val="0"/>
                <w:caps w:val="0"/>
                <w:sz w:val="24"/>
                <w:szCs w:val="24"/>
              </w:rPr>
              <w:t>Потребители</w:t>
            </w:r>
          </w:p>
        </w:tc>
        <w:tc>
          <w:tcPr>
            <w:tcW w:w="6237" w:type="dxa"/>
            <w:gridSpan w:val="4"/>
          </w:tcPr>
          <w:p w:rsidR="00BA4C0E" w:rsidRPr="00D67E5A" w:rsidRDefault="00BA4C0E" w:rsidP="00E161BC">
            <w:pPr>
              <w:pStyle w:val="1"/>
              <w:spacing w:before="0" w:after="0" w:line="240" w:lineRule="auto"/>
              <w:jc w:val="center"/>
              <w:rPr>
                <w:rFonts w:ascii="Times New Roman" w:hAnsi="Times New Roman" w:cs="Times New Roman"/>
                <w:b w:val="0"/>
                <w:sz w:val="24"/>
                <w:szCs w:val="24"/>
              </w:rPr>
            </w:pPr>
            <w:r w:rsidRPr="00D67E5A">
              <w:rPr>
                <w:rFonts w:ascii="Times New Roman" w:hAnsi="Times New Roman" w:cs="Times New Roman"/>
                <w:b w:val="0"/>
                <w:caps w:val="0"/>
                <w:sz w:val="24"/>
                <w:szCs w:val="24"/>
              </w:rPr>
              <w:t>Расход тепла, МВт</w:t>
            </w:r>
          </w:p>
        </w:tc>
      </w:tr>
      <w:tr w:rsidR="00BA4C0E" w:rsidRPr="00D67E5A" w:rsidTr="00AF09CC">
        <w:trPr>
          <w:trHeight w:val="411"/>
        </w:trPr>
        <w:tc>
          <w:tcPr>
            <w:tcW w:w="656" w:type="dxa"/>
            <w:vMerge/>
          </w:tcPr>
          <w:p w:rsidR="00BA4C0E" w:rsidRPr="00D67E5A" w:rsidRDefault="00BA4C0E" w:rsidP="00E161BC">
            <w:pPr>
              <w:pStyle w:val="1"/>
              <w:spacing w:before="0" w:after="0" w:line="240" w:lineRule="auto"/>
              <w:rPr>
                <w:rFonts w:ascii="Times New Roman" w:hAnsi="Times New Roman" w:cs="Times New Roman"/>
                <w:b w:val="0"/>
                <w:sz w:val="24"/>
                <w:szCs w:val="24"/>
              </w:rPr>
            </w:pPr>
          </w:p>
        </w:tc>
        <w:tc>
          <w:tcPr>
            <w:tcW w:w="3563" w:type="dxa"/>
            <w:vMerge/>
          </w:tcPr>
          <w:p w:rsidR="00BA4C0E" w:rsidRPr="00D67E5A" w:rsidRDefault="00BA4C0E" w:rsidP="00E161BC">
            <w:pPr>
              <w:pStyle w:val="1"/>
              <w:spacing w:before="0" w:after="0" w:line="240" w:lineRule="auto"/>
              <w:rPr>
                <w:rFonts w:ascii="Times New Roman" w:hAnsi="Times New Roman" w:cs="Times New Roman"/>
                <w:b w:val="0"/>
                <w:sz w:val="24"/>
                <w:szCs w:val="24"/>
              </w:rPr>
            </w:pPr>
          </w:p>
        </w:tc>
        <w:tc>
          <w:tcPr>
            <w:tcW w:w="1418" w:type="dxa"/>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На отопление</w:t>
            </w:r>
          </w:p>
        </w:tc>
        <w:tc>
          <w:tcPr>
            <w:tcW w:w="1559" w:type="dxa"/>
          </w:tcPr>
          <w:p w:rsidR="00BA4C0E" w:rsidRPr="00D67E5A" w:rsidRDefault="00BA4C0E" w:rsidP="00E161BC">
            <w:pPr>
              <w:pStyle w:val="1"/>
              <w:spacing w:before="0" w:after="0" w:line="240" w:lineRule="auto"/>
              <w:rPr>
                <w:rFonts w:ascii="Times New Roman" w:hAnsi="Times New Roman" w:cs="Times New Roman"/>
                <w:b w:val="0"/>
                <w:caps w:val="0"/>
                <w:sz w:val="24"/>
                <w:szCs w:val="24"/>
              </w:rPr>
            </w:pPr>
            <w:r w:rsidRPr="00D67E5A">
              <w:rPr>
                <w:rFonts w:ascii="Times New Roman" w:hAnsi="Times New Roman" w:cs="Times New Roman"/>
                <w:b w:val="0"/>
                <w:caps w:val="0"/>
                <w:sz w:val="24"/>
                <w:szCs w:val="24"/>
              </w:rPr>
              <w:t>На</w:t>
            </w:r>
          </w:p>
          <w:p w:rsidR="00BA4C0E" w:rsidRPr="00D67E5A" w:rsidRDefault="00BA4C0E" w:rsidP="00E161BC">
            <w:pPr>
              <w:rPr>
                <w:rFonts w:ascii="Times New Roman" w:hAnsi="Times New Roman"/>
                <w:sz w:val="24"/>
                <w:szCs w:val="24"/>
              </w:rPr>
            </w:pPr>
            <w:r w:rsidRPr="00D67E5A">
              <w:rPr>
                <w:rFonts w:ascii="Times New Roman" w:hAnsi="Times New Roman"/>
                <w:sz w:val="24"/>
                <w:szCs w:val="24"/>
              </w:rPr>
              <w:t>вентиляцию</w:t>
            </w:r>
          </w:p>
        </w:tc>
        <w:tc>
          <w:tcPr>
            <w:tcW w:w="1276" w:type="dxa"/>
          </w:tcPr>
          <w:p w:rsidR="00BA4C0E" w:rsidRPr="00D67E5A" w:rsidRDefault="00BA4C0E" w:rsidP="00E161BC">
            <w:pPr>
              <w:pStyle w:val="1"/>
              <w:spacing w:before="0" w:after="0" w:line="240" w:lineRule="auto"/>
              <w:rPr>
                <w:rFonts w:ascii="Times New Roman" w:hAnsi="Times New Roman" w:cs="Times New Roman"/>
                <w:b w:val="0"/>
                <w:caps w:val="0"/>
                <w:sz w:val="24"/>
                <w:szCs w:val="24"/>
              </w:rPr>
            </w:pPr>
            <w:r w:rsidRPr="00D67E5A">
              <w:rPr>
                <w:rFonts w:ascii="Times New Roman" w:hAnsi="Times New Roman" w:cs="Times New Roman"/>
                <w:b w:val="0"/>
                <w:caps w:val="0"/>
                <w:sz w:val="24"/>
                <w:szCs w:val="24"/>
              </w:rPr>
              <w:t xml:space="preserve">На </w:t>
            </w:r>
          </w:p>
          <w:p w:rsidR="00BA4C0E" w:rsidRPr="00D67E5A" w:rsidRDefault="00BA4C0E" w:rsidP="00E161BC">
            <w:pPr>
              <w:pStyle w:val="1"/>
              <w:spacing w:before="0" w:after="0" w:line="240" w:lineRule="auto"/>
              <w:rPr>
                <w:rFonts w:ascii="Times New Roman" w:hAnsi="Times New Roman" w:cs="Times New Roman"/>
                <w:b w:val="0"/>
                <w:sz w:val="24"/>
                <w:szCs w:val="24"/>
              </w:rPr>
            </w:pPr>
            <w:proofErr w:type="spellStart"/>
            <w:r w:rsidRPr="00D67E5A">
              <w:rPr>
                <w:rFonts w:ascii="Times New Roman" w:hAnsi="Times New Roman" w:cs="Times New Roman"/>
                <w:b w:val="0"/>
                <w:caps w:val="0"/>
                <w:sz w:val="24"/>
                <w:szCs w:val="24"/>
              </w:rPr>
              <w:t>гвс</w:t>
            </w:r>
            <w:proofErr w:type="spellEnd"/>
          </w:p>
        </w:tc>
        <w:tc>
          <w:tcPr>
            <w:tcW w:w="1984" w:type="dxa"/>
          </w:tcPr>
          <w:p w:rsidR="00BA4C0E" w:rsidRPr="00D67E5A" w:rsidRDefault="00BA4C0E" w:rsidP="00E161BC">
            <w:pPr>
              <w:pStyle w:val="1"/>
              <w:spacing w:before="0" w:after="0" w:line="240" w:lineRule="auto"/>
              <w:rPr>
                <w:rFonts w:ascii="Times New Roman" w:hAnsi="Times New Roman" w:cs="Times New Roman"/>
                <w:b w:val="0"/>
                <w:sz w:val="24"/>
                <w:szCs w:val="24"/>
              </w:rPr>
            </w:pPr>
            <w:r w:rsidRPr="00D67E5A">
              <w:rPr>
                <w:rFonts w:ascii="Times New Roman" w:hAnsi="Times New Roman" w:cs="Times New Roman"/>
                <w:b w:val="0"/>
                <w:sz w:val="24"/>
                <w:szCs w:val="24"/>
              </w:rPr>
              <w:t>В</w:t>
            </w:r>
            <w:r w:rsidRPr="00D67E5A">
              <w:rPr>
                <w:rFonts w:ascii="Times New Roman" w:hAnsi="Times New Roman" w:cs="Times New Roman"/>
                <w:b w:val="0"/>
                <w:caps w:val="0"/>
                <w:sz w:val="24"/>
                <w:szCs w:val="24"/>
              </w:rPr>
              <w:t>сего</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1.</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1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14,97</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0,3406</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6,2218</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21,5326</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2.</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3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21,576</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0,6975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3,9095</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27,571</w:t>
            </w:r>
          </w:p>
        </w:tc>
      </w:tr>
      <w:tr w:rsidR="00BA4C0E" w:rsidRPr="00D67E5A" w:rsidTr="00AF09CC">
        <w:trPr>
          <w:trHeight w:val="260"/>
        </w:trPr>
        <w:tc>
          <w:tcPr>
            <w:tcW w:w="8472" w:type="dxa"/>
            <w:gridSpan w:val="5"/>
            <w:vAlign w:val="center"/>
          </w:tcPr>
          <w:p w:rsidR="00BA4C0E" w:rsidRPr="00D67E5A" w:rsidRDefault="00BA4C0E" w:rsidP="00E161BC">
            <w:pPr>
              <w:jc w:val="right"/>
              <w:rPr>
                <w:rFonts w:ascii="Times New Roman" w:hAnsi="Times New Roman"/>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b/>
                <w:sz w:val="24"/>
                <w:szCs w:val="24"/>
              </w:rPr>
            </w:pPr>
            <w:r w:rsidRPr="00D67E5A">
              <w:rPr>
                <w:rFonts w:ascii="Times New Roman" w:hAnsi="Times New Roman"/>
                <w:b/>
                <w:sz w:val="24"/>
                <w:szCs w:val="24"/>
              </w:rPr>
              <w:t>49,1036</w:t>
            </w:r>
          </w:p>
        </w:tc>
      </w:tr>
      <w:tr w:rsidR="00BA4C0E" w:rsidRPr="00D67E5A" w:rsidTr="00AF09CC">
        <w:trPr>
          <w:trHeight w:val="260"/>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caps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r w:rsidR="00BA4C0E" w:rsidRPr="00D67E5A" w:rsidTr="00AF09CC">
        <w:trPr>
          <w:trHeight w:val="237"/>
        </w:trPr>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3.</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2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13,6928</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0,4405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3,5936</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17,7269</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4.</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caps w:val="0"/>
                <w:sz w:val="24"/>
                <w:szCs w:val="24"/>
              </w:rPr>
              <w:t>4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11,65</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0,12375</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3,3921</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15,14</w:t>
            </w:r>
          </w:p>
        </w:tc>
      </w:tr>
      <w:tr w:rsidR="00BA4C0E" w:rsidRPr="00D67E5A" w:rsidTr="00AF09CC">
        <w:tc>
          <w:tcPr>
            <w:tcW w:w="8472" w:type="dxa"/>
            <w:gridSpan w:val="5"/>
            <w:vAlign w:val="center"/>
          </w:tcPr>
          <w:p w:rsidR="00BA4C0E" w:rsidRPr="00D67E5A" w:rsidRDefault="00BA4C0E" w:rsidP="00E161BC">
            <w:pPr>
              <w:jc w:val="right"/>
              <w:rPr>
                <w:rFonts w:ascii="Times New Roman" w:hAnsi="Times New Roman"/>
                <w:i/>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b/>
                <w:sz w:val="24"/>
                <w:szCs w:val="24"/>
              </w:rPr>
            </w:pPr>
            <w:r w:rsidRPr="00D67E5A">
              <w:rPr>
                <w:rFonts w:ascii="Times New Roman" w:hAnsi="Times New Roman"/>
                <w:b/>
                <w:sz w:val="24"/>
                <w:szCs w:val="24"/>
              </w:rPr>
              <w:t>32,8669</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5</w:t>
            </w: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r w:rsidRPr="00D67E5A">
              <w:rPr>
                <w:rFonts w:ascii="Times New Roman" w:hAnsi="Times New Roman" w:cs="Times New Roman"/>
                <w:b w:val="0"/>
                <w:sz w:val="24"/>
                <w:szCs w:val="24"/>
              </w:rPr>
              <w:t>6</w:t>
            </w:r>
            <w:r w:rsidRPr="00D67E5A">
              <w:rPr>
                <w:rFonts w:ascii="Times New Roman" w:hAnsi="Times New Roman" w:cs="Times New Roman"/>
                <w:b w:val="0"/>
                <w:caps w:val="0"/>
                <w:sz w:val="24"/>
                <w:szCs w:val="24"/>
              </w:rPr>
              <w:t xml:space="preserve"> микрорайон</w:t>
            </w:r>
          </w:p>
        </w:tc>
        <w:tc>
          <w:tcPr>
            <w:tcW w:w="1418"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6,4</w:t>
            </w:r>
          </w:p>
        </w:tc>
        <w:tc>
          <w:tcPr>
            <w:tcW w:w="1559"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0,3</w:t>
            </w:r>
          </w:p>
        </w:tc>
        <w:tc>
          <w:tcPr>
            <w:tcW w:w="1276"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2,9</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9,6</w:t>
            </w:r>
          </w:p>
        </w:tc>
      </w:tr>
      <w:tr w:rsidR="00BA4C0E" w:rsidRPr="00D67E5A" w:rsidTr="00AF09CC">
        <w:tc>
          <w:tcPr>
            <w:tcW w:w="8472" w:type="dxa"/>
            <w:gridSpan w:val="5"/>
            <w:vAlign w:val="center"/>
          </w:tcPr>
          <w:p w:rsidR="00BA4C0E" w:rsidRPr="00D67E5A" w:rsidRDefault="00BA4C0E" w:rsidP="00E161BC">
            <w:pPr>
              <w:jc w:val="right"/>
              <w:rPr>
                <w:rFonts w:ascii="Times New Roman" w:hAnsi="Times New Roman"/>
                <w:i/>
                <w:sz w:val="24"/>
                <w:szCs w:val="24"/>
              </w:rPr>
            </w:pPr>
            <w:r w:rsidRPr="00D67E5A">
              <w:rPr>
                <w:rFonts w:ascii="Times New Roman" w:hAnsi="Times New Roman"/>
                <w:b/>
                <w:i/>
                <w:caps/>
                <w:sz w:val="24"/>
                <w:szCs w:val="24"/>
              </w:rPr>
              <w:t>ИТОГО</w:t>
            </w:r>
          </w:p>
        </w:tc>
        <w:tc>
          <w:tcPr>
            <w:tcW w:w="1984" w:type="dxa"/>
            <w:vAlign w:val="bottom"/>
          </w:tcPr>
          <w:p w:rsidR="00BA4C0E" w:rsidRPr="00D67E5A" w:rsidRDefault="00BA4C0E" w:rsidP="00E161BC">
            <w:pPr>
              <w:jc w:val="center"/>
              <w:rPr>
                <w:rFonts w:ascii="Times New Roman" w:hAnsi="Times New Roman"/>
                <w:sz w:val="24"/>
                <w:szCs w:val="24"/>
              </w:rPr>
            </w:pPr>
            <w:r w:rsidRPr="00D67E5A">
              <w:rPr>
                <w:rFonts w:ascii="Times New Roman" w:hAnsi="Times New Roman"/>
                <w:sz w:val="24"/>
                <w:szCs w:val="24"/>
              </w:rPr>
              <w:t>9,6</w:t>
            </w:r>
          </w:p>
        </w:tc>
      </w:tr>
      <w:tr w:rsidR="00BA4C0E" w:rsidRPr="00D67E5A" w:rsidTr="00AF09CC">
        <w:tc>
          <w:tcPr>
            <w:tcW w:w="656"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3563" w:type="dxa"/>
          </w:tcPr>
          <w:p w:rsidR="00BA4C0E" w:rsidRPr="00D67E5A" w:rsidRDefault="00BA4C0E" w:rsidP="00E161BC">
            <w:pPr>
              <w:pStyle w:val="1"/>
              <w:spacing w:before="0" w:after="0" w:line="276" w:lineRule="auto"/>
              <w:rPr>
                <w:rFonts w:ascii="Times New Roman" w:hAnsi="Times New Roman" w:cs="Times New Roman"/>
                <w:b w:val="0"/>
                <w:sz w:val="24"/>
                <w:szCs w:val="24"/>
              </w:rPr>
            </w:pPr>
          </w:p>
        </w:tc>
        <w:tc>
          <w:tcPr>
            <w:tcW w:w="1418" w:type="dxa"/>
            <w:vAlign w:val="bottom"/>
          </w:tcPr>
          <w:p w:rsidR="00BA4C0E" w:rsidRPr="00D67E5A" w:rsidRDefault="00BA4C0E" w:rsidP="00E161BC">
            <w:pPr>
              <w:jc w:val="center"/>
              <w:rPr>
                <w:rFonts w:ascii="Times New Roman" w:hAnsi="Times New Roman"/>
                <w:sz w:val="24"/>
                <w:szCs w:val="24"/>
              </w:rPr>
            </w:pPr>
          </w:p>
        </w:tc>
        <w:tc>
          <w:tcPr>
            <w:tcW w:w="1559" w:type="dxa"/>
            <w:vAlign w:val="bottom"/>
          </w:tcPr>
          <w:p w:rsidR="00BA4C0E" w:rsidRPr="00D67E5A" w:rsidRDefault="00BA4C0E" w:rsidP="00E161BC">
            <w:pPr>
              <w:jc w:val="center"/>
              <w:rPr>
                <w:rFonts w:ascii="Times New Roman" w:hAnsi="Times New Roman"/>
                <w:sz w:val="24"/>
                <w:szCs w:val="24"/>
              </w:rPr>
            </w:pPr>
          </w:p>
        </w:tc>
        <w:tc>
          <w:tcPr>
            <w:tcW w:w="1276" w:type="dxa"/>
            <w:vAlign w:val="bottom"/>
          </w:tcPr>
          <w:p w:rsidR="00BA4C0E" w:rsidRPr="00D67E5A" w:rsidRDefault="00BA4C0E" w:rsidP="00E161BC">
            <w:pPr>
              <w:jc w:val="center"/>
              <w:rPr>
                <w:rFonts w:ascii="Times New Roman" w:hAnsi="Times New Roman"/>
                <w:sz w:val="24"/>
                <w:szCs w:val="24"/>
              </w:rPr>
            </w:pPr>
          </w:p>
        </w:tc>
        <w:tc>
          <w:tcPr>
            <w:tcW w:w="1984" w:type="dxa"/>
            <w:vAlign w:val="bottom"/>
          </w:tcPr>
          <w:p w:rsidR="00BA4C0E" w:rsidRPr="00D67E5A" w:rsidRDefault="00BA4C0E" w:rsidP="00E161BC">
            <w:pPr>
              <w:jc w:val="center"/>
              <w:rPr>
                <w:rFonts w:ascii="Times New Roman" w:hAnsi="Times New Roman"/>
                <w:sz w:val="24"/>
                <w:szCs w:val="24"/>
              </w:rPr>
            </w:pPr>
          </w:p>
        </w:tc>
      </w:tr>
    </w:tbl>
    <w:p w:rsidR="00BA4C0E" w:rsidRDefault="00BA4C0E" w:rsidP="004E0C7E">
      <w:pPr>
        <w:spacing w:after="0" w:line="360" w:lineRule="auto"/>
        <w:ind w:firstLine="567"/>
        <w:jc w:val="both"/>
        <w:rPr>
          <w:sz w:val="24"/>
          <w:szCs w:val="24"/>
        </w:rPr>
      </w:pP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В соответствии с территориальным расположением, котельная  № 1 (2-ой категории) </w:t>
      </w:r>
      <w:proofErr w:type="spellStart"/>
      <w:r w:rsidRPr="00D67E5A">
        <w:rPr>
          <w:rFonts w:ascii="Times New Roman" w:hAnsi="Times New Roman"/>
          <w:sz w:val="24"/>
          <w:szCs w:val="24"/>
        </w:rPr>
        <w:t>теплопроизводительностью</w:t>
      </w:r>
      <w:proofErr w:type="spellEnd"/>
      <w:r w:rsidRPr="00D67E5A">
        <w:rPr>
          <w:rFonts w:ascii="Times New Roman" w:hAnsi="Times New Roman"/>
          <w:sz w:val="24"/>
          <w:szCs w:val="24"/>
        </w:rPr>
        <w:t xml:space="preserve"> 60 </w:t>
      </w:r>
      <w:r w:rsidRPr="00D67E5A">
        <w:rPr>
          <w:rFonts w:ascii="Times New Roman" w:hAnsi="Times New Roman"/>
          <w:i/>
          <w:sz w:val="24"/>
          <w:szCs w:val="24"/>
        </w:rPr>
        <w:t>МВт</w:t>
      </w:r>
      <w:r w:rsidRPr="00D67E5A">
        <w:rPr>
          <w:rFonts w:ascii="Times New Roman" w:hAnsi="Times New Roman"/>
          <w:sz w:val="24"/>
          <w:szCs w:val="24"/>
        </w:rPr>
        <w:t xml:space="preserve"> будет обслуживать микрорайоны № 1 и № 3, котельная № 2 (2-ой категории) </w:t>
      </w:r>
      <w:proofErr w:type="spellStart"/>
      <w:r w:rsidRPr="00D67E5A">
        <w:rPr>
          <w:rFonts w:ascii="Times New Roman" w:hAnsi="Times New Roman"/>
          <w:sz w:val="24"/>
          <w:szCs w:val="24"/>
        </w:rPr>
        <w:t>теплопроизводительностью</w:t>
      </w:r>
      <w:proofErr w:type="spellEnd"/>
      <w:r w:rsidRPr="00D67E5A">
        <w:rPr>
          <w:rFonts w:ascii="Times New Roman" w:hAnsi="Times New Roman"/>
          <w:sz w:val="24"/>
          <w:szCs w:val="24"/>
        </w:rPr>
        <w:t xml:space="preserve"> 40 </w:t>
      </w:r>
      <w:r w:rsidRPr="00D67E5A">
        <w:rPr>
          <w:rFonts w:ascii="Times New Roman" w:hAnsi="Times New Roman"/>
          <w:i/>
          <w:sz w:val="24"/>
          <w:szCs w:val="24"/>
        </w:rPr>
        <w:t>МВт</w:t>
      </w:r>
      <w:r w:rsidRPr="00D67E5A">
        <w:rPr>
          <w:rFonts w:ascii="Times New Roman" w:hAnsi="Times New Roman"/>
          <w:sz w:val="24"/>
          <w:szCs w:val="24"/>
        </w:rPr>
        <w:t xml:space="preserve"> – микрорайоны № 2 и № 4, котельная № 3 (1 категории) </w:t>
      </w:r>
      <w:proofErr w:type="spellStart"/>
      <w:r w:rsidRPr="00D67E5A">
        <w:rPr>
          <w:rFonts w:ascii="Times New Roman" w:hAnsi="Times New Roman"/>
          <w:sz w:val="24"/>
          <w:szCs w:val="24"/>
        </w:rPr>
        <w:t>теплопроизводительностью</w:t>
      </w:r>
      <w:proofErr w:type="spellEnd"/>
      <w:r w:rsidRPr="00D67E5A">
        <w:rPr>
          <w:rFonts w:ascii="Times New Roman" w:hAnsi="Times New Roman"/>
          <w:sz w:val="24"/>
          <w:szCs w:val="24"/>
        </w:rPr>
        <w:t xml:space="preserve"> 12 </w:t>
      </w:r>
      <w:r w:rsidRPr="00D67E5A">
        <w:rPr>
          <w:rFonts w:ascii="Times New Roman" w:hAnsi="Times New Roman"/>
          <w:i/>
          <w:sz w:val="24"/>
          <w:szCs w:val="24"/>
        </w:rPr>
        <w:t>МВт</w:t>
      </w:r>
      <w:r w:rsidRPr="00D67E5A">
        <w:rPr>
          <w:rFonts w:ascii="Times New Roman" w:hAnsi="Times New Roman"/>
          <w:sz w:val="24"/>
          <w:szCs w:val="24"/>
        </w:rPr>
        <w:t xml:space="preserve"> – микрорайон № 6, в котором расположена городская больница.</w:t>
      </w: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В соответствии с п. 10 ст. 20 Федерального закона от 7 декабря 2011 года N 417-ФЗ </w:t>
      </w:r>
      <w:r>
        <w:rPr>
          <w:rFonts w:ascii="Times New Roman" w:hAnsi="Times New Roman"/>
          <w:sz w:val="24"/>
          <w:szCs w:val="24"/>
        </w:rPr>
        <w:t xml:space="preserve">              </w:t>
      </w:r>
      <w:r w:rsidRPr="00D67E5A">
        <w:rPr>
          <w:rFonts w:ascii="Times New Roman" w:hAnsi="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 водоснабжении и водоотведении»»: </w:t>
      </w:r>
    </w:p>
    <w:p w:rsidR="00BA4C0E" w:rsidRPr="00D67E5A" w:rsidRDefault="00BA4C0E" w:rsidP="004E0C7E">
      <w:pPr>
        <w:spacing w:after="0" w:line="360" w:lineRule="auto"/>
        <w:ind w:firstLine="567"/>
        <w:jc w:val="both"/>
        <w:rPr>
          <w:rFonts w:ascii="Times New Roman" w:hAnsi="Times New Roman"/>
          <w:sz w:val="24"/>
          <w:szCs w:val="24"/>
        </w:rPr>
      </w:pPr>
      <w:r w:rsidRPr="00D67E5A">
        <w:rPr>
          <w:rFonts w:ascii="Times New Roman" w:hAnsi="Times New Roman"/>
          <w:sz w:val="24"/>
          <w:szCs w:val="24"/>
        </w:rPr>
        <w:t xml:space="preserve">статья 29 [Федерального закона «О теплоснабжении»]: </w:t>
      </w:r>
    </w:p>
    <w:p w:rsidR="00BA4C0E" w:rsidRPr="00D67E5A" w:rsidRDefault="00BA4C0E" w:rsidP="004E0C7E">
      <w:pPr>
        <w:spacing w:after="0" w:line="360" w:lineRule="auto"/>
        <w:ind w:firstLine="567"/>
        <w:rPr>
          <w:rFonts w:ascii="Times New Roman" w:hAnsi="Times New Roman"/>
          <w:sz w:val="24"/>
          <w:szCs w:val="24"/>
        </w:rPr>
      </w:pPr>
      <w:r w:rsidRPr="00D67E5A">
        <w:rPr>
          <w:rFonts w:ascii="Times New Roman" w:hAnsi="Times New Roman"/>
          <w:sz w:val="24"/>
          <w:szCs w:val="24"/>
        </w:rPr>
        <w:t xml:space="preserve">а) </w:t>
      </w:r>
      <w:proofErr w:type="gramStart"/>
      <w:r w:rsidRPr="00D67E5A">
        <w:rPr>
          <w:rFonts w:ascii="Times New Roman" w:hAnsi="Times New Roman"/>
          <w:sz w:val="24"/>
          <w:szCs w:val="24"/>
        </w:rPr>
        <w:t>дополнена</w:t>
      </w:r>
      <w:proofErr w:type="gramEnd"/>
      <w:r w:rsidRPr="00D67E5A">
        <w:rPr>
          <w:rFonts w:ascii="Times New Roman" w:hAnsi="Times New Roman"/>
          <w:sz w:val="24"/>
          <w:szCs w:val="24"/>
        </w:rPr>
        <w:t xml:space="preserve"> частью 8 следующего содержания: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rsidR="00BA4C0E" w:rsidRPr="00635F4E" w:rsidRDefault="00BA4C0E" w:rsidP="004E0C7E">
      <w:pPr>
        <w:spacing w:after="0" w:line="360" w:lineRule="auto"/>
        <w:ind w:firstLine="567"/>
        <w:jc w:val="both"/>
        <w:rPr>
          <w:rFonts w:ascii="Times New Roman" w:hAnsi="Times New Roman"/>
          <w:sz w:val="24"/>
          <w:szCs w:val="24"/>
        </w:rPr>
      </w:pPr>
      <w:r w:rsidRPr="00635F4E">
        <w:rPr>
          <w:rFonts w:ascii="Times New Roman" w:hAnsi="Times New Roman"/>
          <w:sz w:val="24"/>
          <w:szCs w:val="24"/>
        </w:rPr>
        <w:t xml:space="preserve">б) </w:t>
      </w:r>
      <w:proofErr w:type="gramStart"/>
      <w:r w:rsidRPr="00635F4E">
        <w:rPr>
          <w:rFonts w:ascii="Times New Roman" w:hAnsi="Times New Roman"/>
          <w:sz w:val="24"/>
          <w:szCs w:val="24"/>
        </w:rPr>
        <w:t>дополнена</w:t>
      </w:r>
      <w:proofErr w:type="gramEnd"/>
      <w:r w:rsidRPr="00635F4E">
        <w:rPr>
          <w:rFonts w:ascii="Times New Roman" w:hAnsi="Times New Roman"/>
          <w:sz w:val="24"/>
          <w:szCs w:val="24"/>
        </w:rPr>
        <w:t xml:space="preserve"> частью 9 следующего содержания: "9. С 1 января 2022 года использование централизованных открытых систем теплоснабжения (горячего водоснабжения) для нужд горячего </w:t>
      </w:r>
      <w:r w:rsidRPr="00635F4E">
        <w:rPr>
          <w:rFonts w:ascii="Times New Roman" w:hAnsi="Times New Roman"/>
          <w:sz w:val="24"/>
          <w:szCs w:val="24"/>
        </w:rPr>
        <w:lastRenderedPageBreak/>
        <w:t>водоснабжения, осуществляемого путем отбора теплоносителя на нужды горячего водоснабжения, не допускается".</w:t>
      </w:r>
    </w:p>
    <w:p w:rsidR="00BA4C0E" w:rsidRPr="004E0C7E" w:rsidRDefault="00BA4C0E" w:rsidP="00AF09CC">
      <w:pPr>
        <w:spacing w:after="0" w:line="360" w:lineRule="auto"/>
        <w:jc w:val="center"/>
        <w:rPr>
          <w:rFonts w:ascii="Times New Roman" w:hAnsi="Times New Roman"/>
          <w:b/>
          <w:sz w:val="28"/>
          <w:szCs w:val="28"/>
        </w:rPr>
      </w:pPr>
      <w:r w:rsidRPr="004E0C7E">
        <w:rPr>
          <w:rFonts w:ascii="Times New Roman" w:hAnsi="Times New Roman"/>
          <w:b/>
          <w:sz w:val="28"/>
          <w:szCs w:val="28"/>
        </w:rPr>
        <w:t xml:space="preserve"> Глава 8. </w:t>
      </w:r>
    </w:p>
    <w:p w:rsidR="00BA4C0E" w:rsidRPr="004E0C7E" w:rsidRDefault="00C4393D" w:rsidP="00AF09CC">
      <w:pPr>
        <w:spacing w:after="0" w:line="360" w:lineRule="auto"/>
        <w:jc w:val="center"/>
        <w:rPr>
          <w:rFonts w:ascii="Times New Roman" w:hAnsi="Times New Roman"/>
          <w:b/>
          <w:sz w:val="28"/>
          <w:szCs w:val="28"/>
        </w:rPr>
      </w:pPr>
      <w:r>
        <w:rPr>
          <w:rFonts w:ascii="Times New Roman" w:hAnsi="Times New Roman"/>
          <w:b/>
          <w:sz w:val="28"/>
          <w:szCs w:val="28"/>
        </w:rPr>
        <w:t xml:space="preserve">«Предложения </w:t>
      </w:r>
      <w:r w:rsidR="00BA4C0E" w:rsidRPr="004E0C7E">
        <w:rPr>
          <w:rFonts w:ascii="Times New Roman" w:hAnsi="Times New Roman"/>
          <w:b/>
          <w:sz w:val="28"/>
          <w:szCs w:val="28"/>
        </w:rPr>
        <w:t>по строительству и реконструкции тепловых сетей и сооружений на них»</w:t>
      </w:r>
    </w:p>
    <w:p w:rsidR="00BA4C0E" w:rsidRPr="009010DF" w:rsidRDefault="00BA4C0E" w:rsidP="009010DF">
      <w:pPr>
        <w:spacing w:after="0" w:line="360" w:lineRule="auto"/>
        <w:ind w:firstLine="567"/>
        <w:jc w:val="center"/>
        <w:rPr>
          <w:rFonts w:ascii="Times New Roman" w:hAnsi="Times New Roman"/>
          <w:b/>
          <w:sz w:val="24"/>
          <w:szCs w:val="24"/>
        </w:rPr>
      </w:pPr>
    </w:p>
    <w:p w:rsidR="00BA4C0E" w:rsidRPr="009010DF" w:rsidRDefault="00BA4C0E" w:rsidP="00AF09CC">
      <w:pPr>
        <w:spacing w:after="0" w:line="360" w:lineRule="auto"/>
        <w:ind w:firstLine="709"/>
        <w:jc w:val="both"/>
        <w:rPr>
          <w:rFonts w:ascii="Times New Roman" w:hAnsi="Times New Roman"/>
          <w:sz w:val="24"/>
          <w:szCs w:val="24"/>
        </w:rPr>
      </w:pPr>
      <w:r w:rsidRPr="009010DF">
        <w:rPr>
          <w:rFonts w:ascii="Times New Roman" w:hAnsi="Times New Roman"/>
          <w:sz w:val="24"/>
          <w:szCs w:val="24"/>
        </w:rPr>
        <w:t>В связи с переходом на закрытую схему теплоснабжения следует предусмотреть масштабную реконструкцию трубопроводов системы теплоснабжения и холодного водоснабжения.</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Схема тепловых сетей г. Десногорска может быть выполнена по двум вариантам: </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Первый вариант – 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proofErr w:type="spellStart"/>
      <w:r w:rsidRPr="009010DF">
        <w:rPr>
          <w:rFonts w:ascii="Times New Roman" w:hAnsi="Times New Roman" w:cs="Times New Roman"/>
          <w:sz w:val="24"/>
          <w:szCs w:val="24"/>
        </w:rPr>
        <w:t>водоподогревателями</w:t>
      </w:r>
      <w:proofErr w:type="spellEnd"/>
      <w:r w:rsidRPr="009010DF">
        <w:rPr>
          <w:rFonts w:ascii="Times New Roman" w:hAnsi="Times New Roman" w:cs="Times New Roman"/>
          <w:sz w:val="24"/>
          <w:szCs w:val="24"/>
        </w:rPr>
        <w:t xml:space="preserve"> для обеспечения нагрузки на горячее водоснабжение.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реконструкция городской системы холодного водоснабжения от очистных сооружений до ИТП зданий. Расход воды в водопроводных сетях увеличится на величину расхода воды на ГВС.</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Второй вариант – </w:t>
      </w:r>
      <w:proofErr w:type="spellStart"/>
      <w:r w:rsidRPr="009010DF">
        <w:rPr>
          <w:rFonts w:ascii="Times New Roman" w:hAnsi="Times New Roman" w:cs="Times New Roman"/>
          <w:sz w:val="24"/>
          <w:szCs w:val="24"/>
        </w:rPr>
        <w:t>четырехтрубные</w:t>
      </w:r>
      <w:proofErr w:type="spellEnd"/>
      <w:r w:rsidRPr="009010DF">
        <w:rPr>
          <w:rFonts w:ascii="Times New Roman" w:hAnsi="Times New Roman" w:cs="Times New Roman"/>
          <w:sz w:val="24"/>
          <w:szCs w:val="24"/>
        </w:rPr>
        <w:t xml:space="preserve"> тепловые сети от квартальных котельных с установкой </w:t>
      </w:r>
      <w:proofErr w:type="spellStart"/>
      <w:r w:rsidRPr="009010DF">
        <w:rPr>
          <w:rFonts w:ascii="Times New Roman" w:hAnsi="Times New Roman" w:cs="Times New Roman"/>
          <w:sz w:val="24"/>
          <w:szCs w:val="24"/>
        </w:rPr>
        <w:t>водоподогревателей</w:t>
      </w:r>
      <w:proofErr w:type="spellEnd"/>
      <w:r w:rsidRPr="009010DF">
        <w:rPr>
          <w:rFonts w:ascii="Times New Roman" w:hAnsi="Times New Roman" w:cs="Times New Roman"/>
          <w:sz w:val="24"/>
          <w:szCs w:val="24"/>
        </w:rPr>
        <w:t xml:space="preserve"> в котельных.</w:t>
      </w:r>
    </w:p>
    <w:p w:rsidR="00BA4C0E" w:rsidRPr="009010DF" w:rsidRDefault="00BA4C0E" w:rsidP="00AF09CC">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Водогрейные котельные, работающие на газовом топливе, потребуют прокладки г</w:t>
      </w:r>
      <w:r w:rsidR="00AF09CC">
        <w:rPr>
          <w:rFonts w:ascii="Times New Roman" w:hAnsi="Times New Roman" w:cs="Times New Roman"/>
          <w:sz w:val="24"/>
          <w:szCs w:val="24"/>
        </w:rPr>
        <w:t>азопровода среднего давления.</w:t>
      </w:r>
    </w:p>
    <w:p w:rsidR="00BA4C0E" w:rsidRPr="009010DF" w:rsidRDefault="00BA4C0E" w:rsidP="000D7677">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9010DF" w:rsidRDefault="00BA4C0E" w:rsidP="000D7677">
      <w:pPr>
        <w:pStyle w:val="12"/>
        <w:spacing w:line="360" w:lineRule="auto"/>
        <w:ind w:firstLine="709"/>
        <w:jc w:val="both"/>
        <w:rPr>
          <w:rFonts w:ascii="Times New Roman" w:hAnsi="Times New Roman" w:cs="Times New Roman"/>
          <w:sz w:val="24"/>
          <w:szCs w:val="24"/>
        </w:rPr>
      </w:pPr>
      <w:r w:rsidRPr="009010DF">
        <w:rPr>
          <w:rFonts w:ascii="Times New Roman" w:hAnsi="Times New Roman" w:cs="Times New Roman"/>
          <w:sz w:val="24"/>
          <w:szCs w:val="24"/>
        </w:rPr>
        <w:t xml:space="preserve">Тепловые сети потребуют реконструкции после выполнения гидравлического расчета и с прокладкой подающего и циркуляционного трубопроводов горячего водоснабжения. </w:t>
      </w:r>
    </w:p>
    <w:p w:rsidR="00BA4C0E" w:rsidRDefault="00BA4C0E" w:rsidP="000D7677">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Вновь проектируемые трубопроводы системы теплоснабжения предлагается прокладывать </w:t>
      </w:r>
      <w:proofErr w:type="spellStart"/>
      <w:r w:rsidRPr="009010DF">
        <w:rPr>
          <w:rFonts w:ascii="Times New Roman" w:hAnsi="Times New Roman"/>
          <w:sz w:val="24"/>
          <w:szCs w:val="24"/>
        </w:rPr>
        <w:t>подземно</w:t>
      </w:r>
      <w:proofErr w:type="spellEnd"/>
      <w:r w:rsidRPr="009010DF">
        <w:rPr>
          <w:rFonts w:ascii="Times New Roman" w:hAnsi="Times New Roman"/>
          <w:sz w:val="24"/>
          <w:szCs w:val="24"/>
        </w:rPr>
        <w:t xml:space="preserve">, </w:t>
      </w:r>
      <w:proofErr w:type="spellStart"/>
      <w:r w:rsidRPr="009010DF">
        <w:rPr>
          <w:rFonts w:ascii="Times New Roman" w:hAnsi="Times New Roman"/>
          <w:sz w:val="24"/>
          <w:szCs w:val="24"/>
        </w:rPr>
        <w:t>бесканально</w:t>
      </w:r>
      <w:proofErr w:type="spellEnd"/>
      <w:r w:rsidRPr="009010DF">
        <w:rPr>
          <w:rFonts w:ascii="Times New Roman" w:hAnsi="Times New Roman"/>
          <w:sz w:val="24"/>
          <w:szCs w:val="24"/>
        </w:rPr>
        <w:t>, из стальных трубопроводов в пенополиуретановой (ППУ) изоляции, что позволяет эксплуатировать их с температурой теплоносителя до 150</w:t>
      </w:r>
      <w:r w:rsidRPr="009010DF">
        <w:rPr>
          <w:rFonts w:ascii="Times New Roman" w:hAnsi="Times New Roman"/>
          <w:sz w:val="24"/>
          <w:szCs w:val="24"/>
          <w:vertAlign w:val="superscript"/>
        </w:rPr>
        <w:t>о</w:t>
      </w:r>
      <w:r w:rsidRPr="009010DF">
        <w:rPr>
          <w:rFonts w:ascii="Times New Roman" w:hAnsi="Times New Roman"/>
          <w:sz w:val="24"/>
          <w:szCs w:val="24"/>
        </w:rPr>
        <w:t>С. Диаметры трубопроводов от 325х6</w:t>
      </w:r>
      <w:r w:rsidRPr="009010DF">
        <w:rPr>
          <w:rFonts w:ascii="Times New Roman" w:hAnsi="Times New Roman"/>
          <w:i/>
          <w:sz w:val="24"/>
          <w:szCs w:val="24"/>
        </w:rPr>
        <w:t>мм</w:t>
      </w:r>
      <w:r w:rsidRPr="009010DF">
        <w:rPr>
          <w:rFonts w:ascii="Times New Roman" w:hAnsi="Times New Roman"/>
          <w:sz w:val="24"/>
          <w:szCs w:val="24"/>
        </w:rPr>
        <w:t xml:space="preserve">  до 57х3,5 </w:t>
      </w:r>
      <w:r w:rsidRPr="009010DF">
        <w:rPr>
          <w:rFonts w:ascii="Times New Roman" w:hAnsi="Times New Roman"/>
          <w:i/>
          <w:sz w:val="24"/>
          <w:szCs w:val="24"/>
        </w:rPr>
        <w:t>мм</w:t>
      </w:r>
      <w:r w:rsidRPr="009010DF">
        <w:rPr>
          <w:rFonts w:ascii="Times New Roman" w:hAnsi="Times New Roman"/>
          <w:sz w:val="24"/>
          <w:szCs w:val="24"/>
        </w:rPr>
        <w:t>.</w:t>
      </w:r>
    </w:p>
    <w:p w:rsidR="00BA4C0E" w:rsidRDefault="00BA4C0E" w:rsidP="00701F98">
      <w:pPr>
        <w:spacing w:line="360" w:lineRule="auto"/>
        <w:ind w:firstLine="709"/>
        <w:jc w:val="center"/>
        <w:rPr>
          <w:rFonts w:ascii="Times New Roman" w:hAnsi="Times New Roman"/>
          <w:sz w:val="24"/>
          <w:szCs w:val="24"/>
        </w:rPr>
      </w:pPr>
    </w:p>
    <w:p w:rsidR="00BA4C0E" w:rsidRDefault="00BA4C0E" w:rsidP="00701F98">
      <w:pPr>
        <w:spacing w:line="360" w:lineRule="auto"/>
        <w:ind w:firstLine="709"/>
        <w:jc w:val="center"/>
        <w:rPr>
          <w:rFonts w:ascii="Times New Roman" w:hAnsi="Times New Roman"/>
          <w:sz w:val="24"/>
          <w:szCs w:val="24"/>
        </w:rPr>
      </w:pPr>
    </w:p>
    <w:p w:rsidR="00BA4C0E" w:rsidRPr="00701F98" w:rsidRDefault="00BA4C0E" w:rsidP="00701F98">
      <w:pPr>
        <w:spacing w:line="360" w:lineRule="auto"/>
        <w:ind w:firstLine="709"/>
        <w:jc w:val="center"/>
        <w:rPr>
          <w:rFonts w:ascii="Times New Roman" w:hAnsi="Times New Roman"/>
          <w:sz w:val="24"/>
          <w:szCs w:val="24"/>
        </w:rPr>
      </w:pPr>
    </w:p>
    <w:p w:rsidR="00BA4C0E" w:rsidRPr="004E0C7E" w:rsidRDefault="00BA4C0E" w:rsidP="00AF09CC">
      <w:pPr>
        <w:spacing w:after="0" w:line="360" w:lineRule="auto"/>
        <w:jc w:val="center"/>
        <w:rPr>
          <w:rFonts w:ascii="Times New Roman" w:hAnsi="Times New Roman"/>
          <w:b/>
          <w:sz w:val="28"/>
          <w:szCs w:val="28"/>
          <w:shd w:val="clear" w:color="auto" w:fill="FFFFFF"/>
        </w:rPr>
      </w:pPr>
      <w:r w:rsidRPr="004E0C7E">
        <w:rPr>
          <w:rFonts w:ascii="Times New Roman" w:hAnsi="Times New Roman"/>
          <w:b/>
          <w:sz w:val="28"/>
          <w:szCs w:val="28"/>
          <w:shd w:val="clear" w:color="auto" w:fill="FFFFFF"/>
        </w:rPr>
        <w:lastRenderedPageBreak/>
        <w:t>Глава 9.</w:t>
      </w:r>
    </w:p>
    <w:p w:rsidR="00BA4C0E" w:rsidRDefault="00BA4C0E" w:rsidP="00AF09CC">
      <w:pPr>
        <w:spacing w:after="0" w:line="360" w:lineRule="auto"/>
        <w:jc w:val="center"/>
        <w:rPr>
          <w:rFonts w:ascii="Times New Roman" w:hAnsi="Times New Roman"/>
          <w:b/>
          <w:sz w:val="24"/>
          <w:szCs w:val="24"/>
          <w:shd w:val="clear" w:color="auto" w:fill="FFFFFF"/>
        </w:rPr>
      </w:pPr>
      <w:r w:rsidRPr="004E0C7E">
        <w:rPr>
          <w:rFonts w:ascii="Times New Roman" w:hAnsi="Times New Roman"/>
          <w:b/>
          <w:sz w:val="28"/>
          <w:szCs w:val="28"/>
          <w:shd w:val="clear" w:color="auto" w:fill="FFFFFF"/>
        </w:rPr>
        <w:t>«Предложения по переводу открытых систем теплоснабжения (горячего водоснабжения) в закрытые системы горячего водоснабжения</w:t>
      </w:r>
      <w:r>
        <w:rPr>
          <w:rFonts w:ascii="Times New Roman" w:hAnsi="Times New Roman"/>
          <w:b/>
          <w:sz w:val="24"/>
          <w:szCs w:val="24"/>
          <w:shd w:val="clear" w:color="auto" w:fill="FFFFFF"/>
        </w:rPr>
        <w:t>»</w:t>
      </w:r>
    </w:p>
    <w:p w:rsidR="00BA4C0E" w:rsidRDefault="00BA4C0E" w:rsidP="00701F98">
      <w:pPr>
        <w:spacing w:after="0" w:line="360" w:lineRule="auto"/>
        <w:ind w:firstLine="709"/>
        <w:jc w:val="center"/>
        <w:rPr>
          <w:rFonts w:ascii="Times New Roman" w:hAnsi="Times New Roman"/>
          <w:b/>
          <w:sz w:val="24"/>
          <w:szCs w:val="24"/>
          <w:shd w:val="clear" w:color="auto" w:fill="FFFFFF"/>
        </w:rPr>
      </w:pPr>
    </w:p>
    <w:p w:rsidR="00BA4C0E" w:rsidRPr="00635F4E" w:rsidRDefault="00BA4C0E" w:rsidP="00701F98">
      <w:pPr>
        <w:spacing w:after="0" w:line="360" w:lineRule="auto"/>
        <w:ind w:firstLine="720"/>
        <w:jc w:val="both"/>
        <w:rPr>
          <w:rFonts w:ascii="Times New Roman" w:hAnsi="Times New Roman"/>
          <w:sz w:val="24"/>
          <w:szCs w:val="24"/>
        </w:rPr>
      </w:pPr>
      <w:r>
        <w:rPr>
          <w:rFonts w:ascii="Times New Roman" w:hAnsi="Times New Roman"/>
          <w:sz w:val="24"/>
          <w:szCs w:val="24"/>
        </w:rPr>
        <w:t xml:space="preserve">В </w:t>
      </w:r>
      <w:r w:rsidRPr="00635F4E">
        <w:rPr>
          <w:rFonts w:ascii="Times New Roman" w:hAnsi="Times New Roman"/>
          <w:sz w:val="24"/>
          <w:szCs w:val="24"/>
        </w:rPr>
        <w:t xml:space="preserve">соответствии с действующим законодательством, необходимо предусмотреть перевод потребителей вышеуказанных теплоисточников на «закрытую» схему присоединения системы ГВС. Актуальность перевода открытых систем горячего водоснабжения </w:t>
      </w:r>
      <w:proofErr w:type="gramStart"/>
      <w:r w:rsidRPr="00635F4E">
        <w:rPr>
          <w:rFonts w:ascii="Times New Roman" w:hAnsi="Times New Roman"/>
          <w:sz w:val="24"/>
          <w:szCs w:val="24"/>
        </w:rPr>
        <w:t>на</w:t>
      </w:r>
      <w:proofErr w:type="gramEnd"/>
      <w:r w:rsidRPr="00635F4E">
        <w:rPr>
          <w:rFonts w:ascii="Times New Roman" w:hAnsi="Times New Roman"/>
          <w:sz w:val="24"/>
          <w:szCs w:val="24"/>
        </w:rPr>
        <w:t xml:space="preserve"> закрытые обусловлена тем, что: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в случае открытой системы технологическая возможность поддержания температурного графика при переходных температурах с помощью подогревателей отопления отсутствует и наличие излома (70 ºС) для нужд ГВС приводит к «</w:t>
      </w:r>
      <w:proofErr w:type="spellStart"/>
      <w:r w:rsidRPr="00635F4E">
        <w:rPr>
          <w:rFonts w:ascii="Times New Roman" w:hAnsi="Times New Roman"/>
          <w:sz w:val="24"/>
          <w:szCs w:val="24"/>
        </w:rPr>
        <w:t>перетопам</w:t>
      </w:r>
      <w:proofErr w:type="spellEnd"/>
      <w:r w:rsidRPr="00635F4E">
        <w:rPr>
          <w:rFonts w:ascii="Times New Roman" w:hAnsi="Times New Roman"/>
          <w:sz w:val="24"/>
          <w:szCs w:val="24"/>
        </w:rPr>
        <w:t xml:space="preserve">» в помещениях зданий.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существует перегрев горячей воды при эксплуатации открытой системы теплоснабжения без регулятора температуры горячей воды, которая фактически соответствует температуре воды в подающей линии тепловой сети.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Переход на закрытую схему присоединения систем ГВС позволит обеспечить: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расхода тепла на отопление и ГВС за счет перевода на качественно-количественное регулирование температуры теплоносителя в соответствии с температурным графиком;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внутренней коррозии трубопроводов и отложения солей;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темпов износа оборудования тепловых станций и котельных; </w:t>
      </w:r>
    </w:p>
    <w:p w:rsidR="00BA4C0E" w:rsidRPr="00635F4E"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кардинальное улучшение качества теплоснабжения потребителей, исчезновение «</w:t>
      </w:r>
      <w:proofErr w:type="spellStart"/>
      <w:r w:rsidRPr="00635F4E">
        <w:rPr>
          <w:rFonts w:ascii="Times New Roman" w:hAnsi="Times New Roman"/>
          <w:sz w:val="24"/>
          <w:szCs w:val="24"/>
        </w:rPr>
        <w:t>перетопов</w:t>
      </w:r>
      <w:proofErr w:type="spellEnd"/>
      <w:r w:rsidRPr="00635F4E">
        <w:rPr>
          <w:rFonts w:ascii="Times New Roman" w:hAnsi="Times New Roman"/>
          <w:sz w:val="24"/>
          <w:szCs w:val="24"/>
        </w:rPr>
        <w:t xml:space="preserve">» во время положительных температур наружного воздуха в отопительный период; </w:t>
      </w:r>
    </w:p>
    <w:p w:rsidR="00BA4C0E" w:rsidRPr="009010DF" w:rsidRDefault="00BA4C0E" w:rsidP="00701F98">
      <w:pPr>
        <w:spacing w:after="0" w:line="360" w:lineRule="auto"/>
        <w:ind w:firstLine="720"/>
        <w:jc w:val="both"/>
        <w:rPr>
          <w:rFonts w:ascii="Times New Roman" w:hAnsi="Times New Roman"/>
          <w:sz w:val="24"/>
          <w:szCs w:val="24"/>
        </w:rPr>
      </w:pPr>
      <w:r w:rsidRPr="00635F4E">
        <w:rPr>
          <w:rFonts w:ascii="Times New Roman" w:hAnsi="Times New Roman"/>
          <w:sz w:val="24"/>
          <w:szCs w:val="24"/>
        </w:rPr>
        <w:t xml:space="preserve">- снижение объемов работ по </w:t>
      </w:r>
      <w:proofErr w:type="spellStart"/>
      <w:r w:rsidRPr="00635F4E">
        <w:rPr>
          <w:rFonts w:ascii="Times New Roman" w:hAnsi="Times New Roman"/>
          <w:sz w:val="24"/>
          <w:szCs w:val="24"/>
        </w:rPr>
        <w:t>химводоподготовке</w:t>
      </w:r>
      <w:proofErr w:type="spellEnd"/>
      <w:r>
        <w:rPr>
          <w:rFonts w:ascii="Times New Roman" w:hAnsi="Times New Roman"/>
          <w:sz w:val="24"/>
          <w:szCs w:val="24"/>
        </w:rPr>
        <w:t xml:space="preserve"> </w:t>
      </w:r>
      <w:proofErr w:type="spellStart"/>
      <w:r w:rsidRPr="00635F4E">
        <w:rPr>
          <w:rFonts w:ascii="Times New Roman" w:hAnsi="Times New Roman"/>
          <w:sz w:val="24"/>
          <w:szCs w:val="24"/>
        </w:rPr>
        <w:t>подпиточной</w:t>
      </w:r>
      <w:proofErr w:type="spellEnd"/>
      <w:r w:rsidRPr="00635F4E">
        <w:rPr>
          <w:rFonts w:ascii="Times New Roman" w:hAnsi="Times New Roman"/>
          <w:sz w:val="24"/>
          <w:szCs w:val="24"/>
        </w:rPr>
        <w:t xml:space="preserve"> воды и, соответственно, </w:t>
      </w:r>
      <w:r w:rsidRPr="009010DF">
        <w:rPr>
          <w:rFonts w:ascii="Times New Roman" w:hAnsi="Times New Roman"/>
          <w:sz w:val="24"/>
          <w:szCs w:val="24"/>
        </w:rPr>
        <w:t xml:space="preserve">затрат; </w:t>
      </w:r>
    </w:p>
    <w:p w:rsidR="00BA4C0E" w:rsidRPr="009010DF" w:rsidRDefault="00BA4C0E" w:rsidP="00AF09CC">
      <w:pPr>
        <w:spacing w:after="0" w:line="360" w:lineRule="auto"/>
        <w:ind w:firstLine="720"/>
        <w:jc w:val="both"/>
        <w:rPr>
          <w:rFonts w:ascii="Times New Roman" w:hAnsi="Times New Roman"/>
          <w:sz w:val="24"/>
          <w:szCs w:val="24"/>
        </w:rPr>
      </w:pPr>
      <w:r w:rsidRPr="009010DF">
        <w:rPr>
          <w:rFonts w:ascii="Times New Roman" w:hAnsi="Times New Roman"/>
          <w:sz w:val="24"/>
          <w:szCs w:val="24"/>
        </w:rPr>
        <w:t xml:space="preserve">- снижение аварийности систем теплоснабжения. </w:t>
      </w:r>
    </w:p>
    <w:p w:rsidR="00BA4C0E" w:rsidRPr="004E0C7E" w:rsidRDefault="00BA4C0E" w:rsidP="00AF09CC">
      <w:pPr>
        <w:spacing w:after="0" w:line="360" w:lineRule="auto"/>
        <w:ind w:firstLine="709"/>
        <w:jc w:val="both"/>
        <w:rPr>
          <w:rFonts w:ascii="Times New Roman" w:hAnsi="Times New Roman"/>
          <w:sz w:val="28"/>
          <w:szCs w:val="28"/>
        </w:rPr>
      </w:pPr>
    </w:p>
    <w:p w:rsidR="00BA4C0E" w:rsidRPr="004E0C7E" w:rsidRDefault="00BA4C0E" w:rsidP="00AF09CC">
      <w:pPr>
        <w:pStyle w:val="af"/>
        <w:rPr>
          <w:sz w:val="28"/>
          <w:szCs w:val="28"/>
        </w:rPr>
      </w:pPr>
      <w:r w:rsidRPr="004E0C7E">
        <w:rPr>
          <w:sz w:val="28"/>
          <w:szCs w:val="28"/>
        </w:rPr>
        <w:t>Глава 10</w:t>
      </w:r>
      <w:r>
        <w:rPr>
          <w:sz w:val="28"/>
          <w:szCs w:val="28"/>
        </w:rPr>
        <w:t>.</w:t>
      </w:r>
      <w:r w:rsidRPr="004E0C7E">
        <w:rPr>
          <w:sz w:val="28"/>
          <w:szCs w:val="28"/>
        </w:rPr>
        <w:t xml:space="preserve"> </w:t>
      </w:r>
    </w:p>
    <w:p w:rsidR="00BA4C0E" w:rsidRDefault="00BA4C0E" w:rsidP="00AF09CC">
      <w:pPr>
        <w:pStyle w:val="af"/>
        <w:rPr>
          <w:rFonts w:cs="Times New Roman"/>
          <w:b w:val="0"/>
          <w:sz w:val="28"/>
          <w:szCs w:val="28"/>
        </w:rPr>
      </w:pPr>
      <w:r w:rsidRPr="004E0C7E">
        <w:rPr>
          <w:rFonts w:cs="Times New Roman"/>
          <w:b w:val="0"/>
          <w:sz w:val="28"/>
          <w:szCs w:val="28"/>
        </w:rPr>
        <w:t>«</w:t>
      </w:r>
      <w:r w:rsidRPr="004E0C7E">
        <w:rPr>
          <w:rFonts w:cs="Times New Roman"/>
          <w:sz w:val="28"/>
          <w:szCs w:val="28"/>
        </w:rPr>
        <w:t>Перспективные топливные балансы</w:t>
      </w:r>
      <w:r w:rsidRPr="004E0C7E">
        <w:rPr>
          <w:rFonts w:cs="Times New Roman"/>
          <w:b w:val="0"/>
          <w:sz w:val="28"/>
          <w:szCs w:val="28"/>
        </w:rPr>
        <w:t>»</w:t>
      </w:r>
    </w:p>
    <w:p w:rsidR="00BA4C0E" w:rsidRDefault="00BA4C0E" w:rsidP="00AF09CC">
      <w:pPr>
        <w:spacing w:after="0" w:line="360" w:lineRule="auto"/>
        <w:ind w:firstLine="851"/>
        <w:jc w:val="both"/>
        <w:rPr>
          <w:rFonts w:ascii="Times New Roman" w:hAnsi="Times New Roman"/>
          <w:sz w:val="24"/>
          <w:szCs w:val="24"/>
        </w:rPr>
      </w:pPr>
    </w:p>
    <w:p w:rsidR="00BA4C0E" w:rsidRPr="009010DF" w:rsidRDefault="00BA4C0E" w:rsidP="00AF09CC">
      <w:pPr>
        <w:spacing w:after="0" w:line="360" w:lineRule="auto"/>
        <w:ind w:firstLine="851"/>
        <w:jc w:val="both"/>
        <w:rPr>
          <w:rFonts w:ascii="Times New Roman" w:hAnsi="Times New Roman"/>
          <w:sz w:val="24"/>
          <w:szCs w:val="24"/>
        </w:rPr>
      </w:pPr>
      <w:r w:rsidRPr="009010DF">
        <w:rPr>
          <w:rFonts w:ascii="Times New Roman" w:hAnsi="Times New Roman"/>
          <w:sz w:val="24"/>
          <w:szCs w:val="24"/>
        </w:rPr>
        <w:t>Для покрытия существующей и перспективной тепловой нагрузки после вывода энергоблоков из эксплуатации потребуется строительство резервных мощностей на газовом топливе.</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Имеется возможность врезки в межпоселковый полиэтиленовый газопровод высокого давления </w:t>
      </w:r>
      <w:r w:rsidRPr="009010DF">
        <w:rPr>
          <w:rFonts w:ascii="Times New Roman" w:hAnsi="Times New Roman"/>
          <w:sz w:val="24"/>
          <w:szCs w:val="24"/>
          <w:lang w:val="en-US"/>
        </w:rPr>
        <w:t>II</w:t>
      </w:r>
      <w:r w:rsidRPr="009010DF">
        <w:rPr>
          <w:rFonts w:ascii="Times New Roman" w:hAnsi="Times New Roman"/>
          <w:sz w:val="24"/>
          <w:szCs w:val="24"/>
        </w:rPr>
        <w:t xml:space="preserve"> категории  (0,6 МПа) диаметром 315 мм, проходящий от города Рославль </w:t>
      </w:r>
      <w:proofErr w:type="gramStart"/>
      <w:r w:rsidRPr="009010DF">
        <w:rPr>
          <w:rFonts w:ascii="Times New Roman" w:hAnsi="Times New Roman"/>
          <w:sz w:val="24"/>
          <w:szCs w:val="24"/>
        </w:rPr>
        <w:t>до</w:t>
      </w:r>
      <w:proofErr w:type="gramEnd"/>
      <w:r w:rsidRPr="009010DF">
        <w:rPr>
          <w:rFonts w:ascii="Times New Roman" w:hAnsi="Times New Roman"/>
          <w:sz w:val="24"/>
          <w:szCs w:val="24"/>
        </w:rPr>
        <w:t xml:space="preserve"> </w:t>
      </w:r>
      <w:r w:rsidRPr="009010DF">
        <w:rPr>
          <w:rFonts w:ascii="Times New Roman" w:hAnsi="Times New Roman"/>
          <w:sz w:val="24"/>
          <w:szCs w:val="24"/>
        </w:rPr>
        <w:br/>
        <w:t>с. Екимовичи. В МО Десногорск потребуется строительство:</w:t>
      </w:r>
    </w:p>
    <w:p w:rsidR="00BA4C0E" w:rsidRPr="009010DF" w:rsidRDefault="00BA4C0E" w:rsidP="009010DF">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 xml:space="preserve">- участка газопровода </w:t>
      </w:r>
      <w:r w:rsidRPr="009010DF">
        <w:rPr>
          <w:rFonts w:ascii="Times New Roman" w:hAnsi="Times New Roman"/>
          <w:sz w:val="24"/>
          <w:szCs w:val="24"/>
        </w:rPr>
        <w:t>высокого давления от точки врезки до ГГРП г. Десногорска (5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ГГРП для снижения давления газа до среднего (0,3 МПа);</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кольцевого городского газопровода среднего давления с подключением районных котельных и квартальных ГРП (25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 ГРП для снижения давления газа до низкого (3 кПа) с подключением к газопроводу микрорайонов индивидуальной жилой застройки и частные предприятия (8 </w:t>
      </w:r>
      <w:proofErr w:type="spellStart"/>
      <w:proofErr w:type="gramStart"/>
      <w:r w:rsidRPr="009010DF">
        <w:rPr>
          <w:rFonts w:ascii="Times New Roman" w:hAnsi="Times New Roman"/>
          <w:sz w:val="24"/>
          <w:szCs w:val="24"/>
        </w:rPr>
        <w:t>шт</w:t>
      </w:r>
      <w:proofErr w:type="spellEnd"/>
      <w:proofErr w:type="gramEnd"/>
      <w:r w:rsidRPr="009010DF">
        <w:rPr>
          <w:rFonts w:ascii="Times New Roman" w:hAnsi="Times New Roman"/>
          <w:sz w:val="24"/>
          <w:szCs w:val="24"/>
        </w:rPr>
        <w:t>);</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тупиковых квартальных газопроводов (15 км).</w:t>
      </w:r>
    </w:p>
    <w:p w:rsidR="00BA4C0E" w:rsidRPr="009010DF" w:rsidRDefault="00BA4C0E" w:rsidP="009010DF">
      <w:pPr>
        <w:spacing w:after="0" w:line="360" w:lineRule="auto"/>
        <w:ind w:firstLine="851"/>
        <w:jc w:val="both"/>
        <w:rPr>
          <w:rFonts w:ascii="Times New Roman" w:hAnsi="Times New Roman"/>
          <w:sz w:val="24"/>
          <w:szCs w:val="24"/>
        </w:rPr>
      </w:pPr>
      <w:r w:rsidRPr="009010DF">
        <w:rPr>
          <w:rFonts w:ascii="Times New Roman" w:hAnsi="Times New Roman"/>
          <w:sz w:val="24"/>
          <w:szCs w:val="24"/>
        </w:rPr>
        <w:t xml:space="preserve">Новые источники теплоты – квартальные водогрейные котельные – следует располагать в центре тепловой нагрузки. </w:t>
      </w:r>
    </w:p>
    <w:p w:rsidR="00BA4C0E" w:rsidRPr="009010DF" w:rsidRDefault="00BA4C0E" w:rsidP="009010DF">
      <w:pPr>
        <w:pStyle w:val="1"/>
        <w:shd w:val="clear" w:color="auto" w:fill="FFFFFF"/>
        <w:spacing w:before="0" w:after="0"/>
        <w:ind w:firstLine="567"/>
        <w:jc w:val="both"/>
        <w:textAlignment w:val="baseline"/>
        <w:rPr>
          <w:rFonts w:ascii="Times New Roman" w:hAnsi="Times New Roman" w:cs="Times New Roman"/>
          <w:b w:val="0"/>
          <w:caps w:val="0"/>
          <w:spacing w:val="2"/>
          <w:kern w:val="36"/>
          <w:sz w:val="24"/>
          <w:szCs w:val="24"/>
        </w:rPr>
      </w:pPr>
      <w:r w:rsidRPr="009010DF">
        <w:rPr>
          <w:rFonts w:ascii="Times New Roman" w:hAnsi="Times New Roman" w:cs="Times New Roman"/>
          <w:b w:val="0"/>
          <w:caps w:val="0"/>
          <w:sz w:val="24"/>
          <w:szCs w:val="24"/>
        </w:rPr>
        <w:t>Расчет расхода газа на нужды города</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Десногорска</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 xml:space="preserve">производится в соответствии с </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pacing w:val="2"/>
          <w:kern w:val="36"/>
          <w:sz w:val="24"/>
          <w:szCs w:val="24"/>
        </w:rPr>
        <w:t>СП 62.13330.2011 «Газораспределительные системы» (Актуализированная редакция СНиП 42-01-2002).</w:t>
      </w:r>
    </w:p>
    <w:p w:rsidR="00BA4C0E" w:rsidRPr="009010DF" w:rsidRDefault="00BA4C0E" w:rsidP="009010DF">
      <w:pPr>
        <w:pStyle w:val="af"/>
        <w:spacing w:line="360" w:lineRule="auto"/>
        <w:ind w:firstLine="709"/>
        <w:jc w:val="both"/>
        <w:rPr>
          <w:rFonts w:cs="Times New Roman"/>
          <w:i/>
        </w:rPr>
      </w:pPr>
      <w:r w:rsidRPr="009010DF">
        <w:rPr>
          <w:rFonts w:cs="Times New Roman"/>
          <w:b w:val="0"/>
        </w:rPr>
        <w:t>Требуемый часовой расход природного газа в натуральном исчислении определим по формуле:</w:t>
      </w:r>
    </w:p>
    <w:p w:rsidR="00BA4C0E" w:rsidRPr="009010DF" w:rsidRDefault="00BA4C0E" w:rsidP="009010DF">
      <w:pPr>
        <w:pStyle w:val="af"/>
        <w:spacing w:line="360" w:lineRule="auto"/>
        <w:ind w:firstLine="709"/>
        <w:jc w:val="both"/>
        <w:rPr>
          <w:rFonts w:cs="Times New Roman"/>
          <w:b w:val="0"/>
        </w:rPr>
      </w:pPr>
      <w:r w:rsidRPr="009010DF">
        <w:rPr>
          <w:rFonts w:cs="Times New Roman"/>
          <w:i/>
          <w:position w:val="-30"/>
        </w:rPr>
        <w:object w:dxaOrig="20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4.5pt" o:ole="" fillcolor="window">
            <v:imagedata r:id="rId16" o:title=""/>
          </v:shape>
          <o:OLEObject Type="Embed" ProgID="Equation.3" ShapeID="_x0000_i1025" DrawAspect="Content" ObjectID="_1649143270" r:id="rId17"/>
        </w:object>
      </w:r>
      <w:r w:rsidRPr="009010DF">
        <w:rPr>
          <w:rFonts w:cs="Times New Roman"/>
          <w:b w:val="0"/>
        </w:rPr>
        <w:t xml:space="preserve">, </w:t>
      </w:r>
    </w:p>
    <w:p w:rsidR="00BA4C0E" w:rsidRPr="009010DF" w:rsidRDefault="00BA4C0E" w:rsidP="009010DF">
      <w:pPr>
        <w:pStyle w:val="1"/>
        <w:rPr>
          <w:rFonts w:ascii="Times New Roman" w:hAnsi="Times New Roman" w:cs="Times New Roman"/>
          <w:b w:val="0"/>
          <w:caps w:val="0"/>
          <w:sz w:val="24"/>
          <w:szCs w:val="24"/>
        </w:rPr>
      </w:pPr>
      <w:r w:rsidRPr="009010DF">
        <w:rPr>
          <w:rFonts w:ascii="Times New Roman" w:hAnsi="Times New Roman" w:cs="Times New Roman"/>
          <w:b w:val="0"/>
          <w:caps w:val="0"/>
          <w:sz w:val="24"/>
          <w:szCs w:val="24"/>
        </w:rPr>
        <w:t xml:space="preserve">где </w:t>
      </w:r>
      <w:r w:rsidRPr="009010DF">
        <w:rPr>
          <w:rFonts w:ascii="Times New Roman" w:hAnsi="Times New Roman" w:cs="Times New Roman"/>
          <w:b w:val="0"/>
          <w:i/>
          <w:sz w:val="24"/>
          <w:szCs w:val="24"/>
          <w:lang w:val="en-US"/>
        </w:rPr>
        <w:t>Q</w:t>
      </w:r>
      <w:r w:rsidRPr="009010DF">
        <w:rPr>
          <w:rFonts w:ascii="Times New Roman" w:hAnsi="Times New Roman" w:cs="Times New Roman"/>
          <w:b w:val="0"/>
          <w:sz w:val="24"/>
          <w:szCs w:val="24"/>
        </w:rPr>
        <w:t xml:space="preserve"> – </w:t>
      </w:r>
      <w:r w:rsidRPr="009010DF">
        <w:rPr>
          <w:rFonts w:ascii="Times New Roman" w:hAnsi="Times New Roman" w:cs="Times New Roman"/>
          <w:b w:val="0"/>
          <w:caps w:val="0"/>
          <w:sz w:val="24"/>
          <w:szCs w:val="24"/>
        </w:rPr>
        <w:t>максимальный</w:t>
      </w:r>
      <w:r>
        <w:rPr>
          <w:rFonts w:ascii="Times New Roman" w:hAnsi="Times New Roman" w:cs="Times New Roman"/>
          <w:b w:val="0"/>
          <w:caps w:val="0"/>
          <w:sz w:val="24"/>
          <w:szCs w:val="24"/>
        </w:rPr>
        <w:t xml:space="preserve"> </w:t>
      </w:r>
      <w:r w:rsidRPr="009010DF">
        <w:rPr>
          <w:rFonts w:ascii="Times New Roman" w:hAnsi="Times New Roman" w:cs="Times New Roman"/>
          <w:b w:val="0"/>
          <w:caps w:val="0"/>
          <w:sz w:val="24"/>
          <w:szCs w:val="24"/>
        </w:rPr>
        <w:t>часовой расход теплоты городом, МВт;</w:t>
      </w:r>
    </w:p>
    <w:p w:rsidR="00BA4C0E" w:rsidRPr="009010DF" w:rsidRDefault="00465DE4" w:rsidP="009010DF">
      <w:pPr>
        <w:spacing w:line="360" w:lineRule="auto"/>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Q</m:t>
            </m:r>
          </m:e>
          <m:sub>
            <m:r>
              <w:rPr>
                <w:rFonts w:ascii="Cambria Math"/>
                <w:sz w:val="24"/>
                <w:szCs w:val="24"/>
              </w:rPr>
              <m:t>н</m:t>
            </m:r>
          </m:sub>
          <m:sup>
            <m:r>
              <w:rPr>
                <w:rFonts w:ascii="Cambria Math"/>
                <w:sz w:val="24"/>
                <w:szCs w:val="24"/>
              </w:rPr>
              <m:t>р</m:t>
            </m:r>
          </m:sup>
        </m:sSubSup>
      </m:oMath>
      <w:r w:rsidR="00BA4C0E" w:rsidRPr="009010DF">
        <w:rPr>
          <w:rFonts w:ascii="Times New Roman" w:hAnsi="Times New Roman"/>
          <w:sz w:val="24"/>
          <w:szCs w:val="24"/>
        </w:rPr>
        <w:t xml:space="preserve">  - теплота сгорания природного газа, МДж/м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w:t>
      </w:r>
    </w:p>
    <w:p w:rsidR="00BA4C0E" w:rsidRPr="009010DF" w:rsidRDefault="00465DE4" w:rsidP="009010DF">
      <w:pPr>
        <w:spacing w:line="36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η</m:t>
            </m:r>
          </m:e>
          <m:sub>
            <m:r>
              <w:rPr>
                <w:rFonts w:ascii="Cambria Math"/>
                <w:sz w:val="24"/>
                <w:szCs w:val="24"/>
              </w:rPr>
              <m:t>к</m:t>
            </m:r>
          </m:sub>
        </m:sSub>
      </m:oMath>
      <w:r w:rsidR="00BA4C0E" w:rsidRPr="009010DF">
        <w:rPr>
          <w:rFonts w:ascii="Times New Roman" w:hAnsi="Times New Roman"/>
          <w:sz w:val="24"/>
          <w:szCs w:val="24"/>
        </w:rPr>
        <w:t xml:space="preserve"> – КПД сжигания газа в котельной.</w:t>
      </w:r>
    </w:p>
    <w:p w:rsidR="00BA4C0E" w:rsidRPr="009010DF" w:rsidRDefault="00BA4C0E" w:rsidP="009010DF">
      <w:pPr>
        <w:ind w:firstLine="851"/>
        <w:jc w:val="both"/>
        <w:rPr>
          <w:rFonts w:ascii="Times New Roman" w:hAnsi="Times New Roman"/>
          <w:sz w:val="24"/>
          <w:szCs w:val="24"/>
        </w:rPr>
      </w:pPr>
      <w:r w:rsidRPr="009010DF">
        <w:rPr>
          <w:rFonts w:ascii="Times New Roman" w:hAnsi="Times New Roman"/>
          <w:i/>
          <w:position w:val="-28"/>
          <w:sz w:val="24"/>
          <w:szCs w:val="24"/>
        </w:rPr>
        <w:object w:dxaOrig="3400" w:dyaOrig="660">
          <v:shape id="_x0000_i1026" type="#_x0000_t75" style="width:177pt;height:33.75pt" o:ole="" fillcolor="window">
            <v:imagedata r:id="rId18" o:title=""/>
          </v:shape>
          <o:OLEObject Type="Embed" ProgID="Equation.3" ShapeID="_x0000_i1026" DrawAspect="Content" ObjectID="_1649143271" r:id="rId19"/>
        </w:object>
      </w:r>
      <w:r w:rsidRPr="009010DF">
        <w:rPr>
          <w:rFonts w:ascii="Times New Roman" w:hAnsi="Times New Roman"/>
          <w:sz w:val="24"/>
          <w:szCs w:val="24"/>
        </w:rPr>
        <w:t xml:space="preserve"> нм</w:t>
      </w:r>
      <w:r w:rsidRPr="009010DF">
        <w:rPr>
          <w:rFonts w:ascii="Times New Roman" w:hAnsi="Times New Roman"/>
          <w:sz w:val="24"/>
          <w:szCs w:val="24"/>
          <w:vertAlign w:val="superscript"/>
        </w:rPr>
        <w:t>3</w:t>
      </w:r>
      <w:r w:rsidRPr="009010DF">
        <w:rPr>
          <w:rFonts w:ascii="Times New Roman" w:hAnsi="Times New Roman"/>
          <w:sz w:val="24"/>
          <w:szCs w:val="24"/>
        </w:rPr>
        <w:t>/час.</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Годовой расход тепла на отопление и вентиляцию определен по формуле  СП 124.13330-2012 Тепловые сети (Актуализированная редакция СНиП 41-02-2003).</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position w:val="-34"/>
          <w:sz w:val="24"/>
          <w:szCs w:val="24"/>
        </w:rPr>
        <w:object w:dxaOrig="2400" w:dyaOrig="760">
          <v:shape id="_x0000_i1027" type="#_x0000_t75" style="width:123.75pt;height:39.75pt" o:ole="" fillcolor="window">
            <v:imagedata r:id="rId20" o:title=""/>
          </v:shape>
          <o:OLEObject Type="Embed" ProgID="Equation.3" ShapeID="_x0000_i1027" DrawAspect="Content" ObjectID="_1649143272" r:id="rId21"/>
        </w:object>
      </w:r>
      <w:r w:rsidRPr="009010DF">
        <w:rPr>
          <w:rFonts w:ascii="Times New Roman" w:hAnsi="Times New Roman"/>
          <w:sz w:val="24"/>
          <w:szCs w:val="24"/>
        </w:rPr>
        <w:t xml:space="preserve"> , Гкал/год,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где  </w:t>
      </w:r>
      <w:r w:rsidRPr="009010DF">
        <w:rPr>
          <w:rFonts w:ascii="Times New Roman" w:hAnsi="Times New Roman"/>
          <w:position w:val="-12"/>
          <w:sz w:val="24"/>
          <w:szCs w:val="24"/>
        </w:rPr>
        <w:object w:dxaOrig="380" w:dyaOrig="360">
          <v:shape id="_x0000_i1028" type="#_x0000_t75" style="width:19.5pt;height:18.75pt" o:ole="" fillcolor="window">
            <v:imagedata r:id="rId22" o:title=""/>
          </v:shape>
          <o:OLEObject Type="Embed" ProgID="Equation.3" ShapeID="_x0000_i1028" DrawAspect="Content" ObjectID="_1649143273" r:id="rId23"/>
        </w:object>
      </w:r>
      <w:r w:rsidRPr="009010DF">
        <w:rPr>
          <w:rFonts w:ascii="Times New Roman" w:hAnsi="Times New Roman"/>
          <w:sz w:val="24"/>
          <w:szCs w:val="24"/>
        </w:rPr>
        <w:t xml:space="preserve"> - максимальный часовой расход тепла на отопление и вентиляцию, Гкал/</w:t>
      </w:r>
      <w:proofErr w:type="gramStart"/>
      <w:r w:rsidRPr="009010DF">
        <w:rPr>
          <w:rFonts w:ascii="Times New Roman" w:hAnsi="Times New Roman"/>
          <w:sz w:val="24"/>
          <w:szCs w:val="24"/>
        </w:rPr>
        <w:t>ч</w:t>
      </w:r>
      <w:proofErr w:type="gramEnd"/>
      <w:r w:rsidRPr="009010DF">
        <w:rPr>
          <w:rFonts w:ascii="Times New Roman" w:hAnsi="Times New Roman"/>
          <w:sz w:val="24"/>
          <w:szCs w:val="24"/>
        </w:rPr>
        <w:t>;</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t</w:t>
      </w:r>
      <w:r w:rsidRPr="009010DF">
        <w:rPr>
          <w:rFonts w:ascii="Times New Roman" w:hAnsi="Times New Roman"/>
          <w:i/>
          <w:sz w:val="24"/>
          <w:szCs w:val="24"/>
          <w:vertAlign w:val="subscript"/>
        </w:rPr>
        <w:t>вн</w:t>
      </w:r>
      <w:r w:rsidRPr="009010DF">
        <w:rPr>
          <w:rFonts w:ascii="Times New Roman" w:hAnsi="Times New Roman"/>
          <w:sz w:val="24"/>
          <w:szCs w:val="24"/>
        </w:rPr>
        <w:t xml:space="preserve">  - расчетная температура внутреннего воздуха отапливаемых помещений; = 18</w:t>
      </w:r>
      <w:r w:rsidRPr="009010DF">
        <w:rPr>
          <w:rFonts w:ascii="Times New Roman" w:hAnsi="Times New Roman"/>
          <w:sz w:val="24"/>
          <w:szCs w:val="24"/>
          <w:vertAlign w:val="superscript"/>
        </w:rPr>
        <w:t>о</w:t>
      </w:r>
      <w:r w:rsidRPr="009010DF">
        <w:rPr>
          <w:rFonts w:ascii="Times New Roman" w:hAnsi="Times New Roman"/>
          <w:sz w:val="24"/>
          <w:szCs w:val="24"/>
        </w:rPr>
        <w:t>С</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t</w:t>
      </w:r>
      <w:r w:rsidRPr="009010DF">
        <w:rPr>
          <w:rFonts w:ascii="Times New Roman" w:hAnsi="Times New Roman"/>
          <w:i/>
          <w:sz w:val="24"/>
          <w:szCs w:val="24"/>
          <w:vertAlign w:val="subscript"/>
        </w:rPr>
        <w:t>ср.о</w:t>
      </w:r>
      <w:r w:rsidRPr="009010DF">
        <w:rPr>
          <w:rFonts w:ascii="Times New Roman" w:hAnsi="Times New Roman"/>
          <w:sz w:val="24"/>
          <w:szCs w:val="24"/>
        </w:rPr>
        <w:t xml:space="preserve">  - средняя температура наружного воздуха за отопительный период; = -2,0 </w:t>
      </w:r>
      <w:r w:rsidRPr="009010DF">
        <w:rPr>
          <w:rFonts w:ascii="Times New Roman" w:hAnsi="Times New Roman"/>
          <w:sz w:val="24"/>
          <w:szCs w:val="24"/>
          <w:vertAlign w:val="superscript"/>
        </w:rPr>
        <w:t>о</w:t>
      </w:r>
      <w:r w:rsidRPr="009010DF">
        <w:rPr>
          <w:rFonts w:ascii="Times New Roman" w:hAnsi="Times New Roman"/>
          <w:sz w:val="24"/>
          <w:szCs w:val="24"/>
        </w:rPr>
        <w:t>С</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t</w:t>
      </w:r>
      <w:r w:rsidRPr="009010DF">
        <w:rPr>
          <w:rFonts w:ascii="Times New Roman" w:hAnsi="Times New Roman"/>
          <w:i/>
          <w:sz w:val="24"/>
          <w:szCs w:val="24"/>
          <w:vertAlign w:val="subscript"/>
        </w:rPr>
        <w:t>ро</w:t>
      </w:r>
      <w:r w:rsidRPr="009010DF">
        <w:rPr>
          <w:rFonts w:ascii="Times New Roman" w:hAnsi="Times New Roman"/>
          <w:sz w:val="24"/>
          <w:szCs w:val="24"/>
        </w:rPr>
        <w:t xml:space="preserve"> – расчетная для систем отопления температура наружного воздуха; = -25 </w:t>
      </w:r>
      <w:r w:rsidRPr="009010DF">
        <w:rPr>
          <w:rFonts w:ascii="Times New Roman" w:hAnsi="Times New Roman"/>
          <w:sz w:val="24"/>
          <w:szCs w:val="24"/>
          <w:vertAlign w:val="superscript"/>
        </w:rPr>
        <w:t>о</w:t>
      </w:r>
      <w:r w:rsidRPr="009010DF">
        <w:rPr>
          <w:rFonts w:ascii="Times New Roman" w:hAnsi="Times New Roman"/>
          <w:sz w:val="24"/>
          <w:szCs w:val="24"/>
        </w:rPr>
        <w:t>С</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Z</w:t>
      </w:r>
      <w:r w:rsidRPr="009010DF">
        <w:rPr>
          <w:rFonts w:ascii="Times New Roman" w:hAnsi="Times New Roman"/>
          <w:sz w:val="24"/>
          <w:szCs w:val="24"/>
        </w:rPr>
        <w:t>-  число часов работы системы отопления в сутки;  = 24 часа</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lastRenderedPageBreak/>
        <w:t>n</w:t>
      </w:r>
      <w:r w:rsidRPr="009010DF">
        <w:rPr>
          <w:rFonts w:ascii="Times New Roman" w:hAnsi="Times New Roman"/>
          <w:i/>
          <w:sz w:val="24"/>
          <w:szCs w:val="24"/>
          <w:vertAlign w:val="subscript"/>
          <w:lang w:val="en-US"/>
        </w:rPr>
        <w:t>o</w:t>
      </w:r>
      <w:r w:rsidRPr="009010DF">
        <w:rPr>
          <w:rFonts w:ascii="Times New Roman" w:hAnsi="Times New Roman"/>
          <w:sz w:val="24"/>
          <w:szCs w:val="24"/>
        </w:rPr>
        <w:t xml:space="preserve"> – продолжительность отопительного периода в сутках = 209 сут.</w:t>
      </w:r>
    </w:p>
    <w:p w:rsidR="00BA4C0E" w:rsidRPr="009010DF" w:rsidRDefault="00BA4C0E" w:rsidP="009010DF">
      <w:pPr>
        <w:tabs>
          <w:tab w:val="left" w:pos="7560"/>
        </w:tabs>
        <w:spacing w:line="360" w:lineRule="auto"/>
        <w:ind w:firstLine="709"/>
        <w:jc w:val="both"/>
        <w:rPr>
          <w:rFonts w:ascii="Times New Roman" w:hAnsi="Times New Roman"/>
          <w:sz w:val="24"/>
          <w:szCs w:val="24"/>
        </w:rPr>
      </w:pPr>
      <w:r w:rsidRPr="009010DF">
        <w:rPr>
          <w:rFonts w:ascii="Times New Roman" w:hAnsi="Times New Roman"/>
          <w:position w:val="-30"/>
          <w:sz w:val="24"/>
          <w:szCs w:val="24"/>
        </w:rPr>
        <w:object w:dxaOrig="4239" w:dyaOrig="700">
          <v:shape id="_x0000_i1029" type="#_x0000_t75" style="width:222.75pt;height:38.25pt" o:ole="" fillcolor="window">
            <v:imagedata r:id="rId24" o:title=""/>
          </v:shape>
          <o:OLEObject Type="Embed" ProgID="Equation.3" ShapeID="_x0000_i1029" DrawAspect="Content" ObjectID="_1649143274" r:id="rId25"/>
        </w:object>
      </w:r>
      <w:r w:rsidRPr="009010DF">
        <w:rPr>
          <w:rFonts w:ascii="Times New Roman" w:hAnsi="Times New Roman"/>
          <w:sz w:val="24"/>
          <w:szCs w:val="24"/>
        </w:rPr>
        <w:t xml:space="preserve"> Гкал/год</w:t>
      </w:r>
      <w:r w:rsidRPr="009010DF">
        <w:rPr>
          <w:rFonts w:ascii="Times New Roman" w:hAnsi="Times New Roman"/>
          <w:sz w:val="24"/>
          <w:szCs w:val="24"/>
        </w:rPr>
        <w:tab/>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Годовой расход тепла на горячее водоснабжение определяется по формуле</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position w:val="-16"/>
          <w:sz w:val="24"/>
          <w:szCs w:val="24"/>
        </w:rPr>
        <w:object w:dxaOrig="1820" w:dyaOrig="480">
          <v:shape id="_x0000_i1030" type="#_x0000_t75" style="width:84.75pt;height:20.25pt" o:ole="" fillcolor="window">
            <v:imagedata r:id="rId26" o:title=""/>
          </v:shape>
          <o:OLEObject Type="Embed" ProgID="Equation.3" ShapeID="_x0000_i1030" DrawAspect="Content" ObjectID="_1649143275" r:id="rId27"/>
        </w:object>
      </w:r>
      <w:r w:rsidRPr="009010DF">
        <w:rPr>
          <w:rFonts w:ascii="Times New Roman" w:hAnsi="Times New Roman"/>
          <w:sz w:val="24"/>
          <w:szCs w:val="24"/>
        </w:rPr>
        <w:t xml:space="preserve">, </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n</w:t>
      </w:r>
      <w:r w:rsidRPr="009010DF">
        <w:rPr>
          <w:rFonts w:ascii="Times New Roman" w:hAnsi="Times New Roman"/>
          <w:sz w:val="24"/>
          <w:szCs w:val="24"/>
        </w:rPr>
        <w:t xml:space="preserve"> – число дней в году работы системы горячего водоснабжения 360 дней в году.</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position w:val="-12"/>
          <w:sz w:val="24"/>
          <w:szCs w:val="24"/>
        </w:rPr>
        <w:object w:dxaOrig="2220" w:dyaOrig="380">
          <v:shape id="_x0000_i1031" type="#_x0000_t75" style="width:113.25pt;height:19.5pt" o:ole="" fillcolor="window">
            <v:imagedata r:id="rId28" o:title=""/>
          </v:shape>
          <o:OLEObject Type="Embed" ProgID="Equation.3" ShapeID="_x0000_i1031" DrawAspect="Content" ObjectID="_1649143276" r:id="rId29"/>
        </w:object>
      </w:r>
      <w:r w:rsidRPr="009010DF">
        <w:rPr>
          <w:rFonts w:ascii="Times New Roman" w:hAnsi="Times New Roman"/>
          <w:sz w:val="24"/>
          <w:szCs w:val="24"/>
        </w:rPr>
        <w:t>36433,4  Гкал/год</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Общий годовой расход теплоты на отопление, вентиляцию и горячее водоснабжение для объектов МУП «ККП» составит</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i/>
          <w:position w:val="-12"/>
          <w:sz w:val="24"/>
          <w:szCs w:val="24"/>
          <w:lang w:val="en-US"/>
        </w:rPr>
        <w:object w:dxaOrig="580" w:dyaOrig="440">
          <v:shape id="_x0000_i1032" type="#_x0000_t75" style="width:27.75pt;height:20.25pt" o:ole="" fillcolor="window">
            <v:imagedata r:id="rId30" o:title=""/>
          </v:shape>
          <o:OLEObject Type="Embed" ProgID="Equation.3" ShapeID="_x0000_i1032" DrawAspect="Content" ObjectID="_1649143277" r:id="rId31"/>
        </w:object>
      </w:r>
      <w:r w:rsidRPr="009010DF">
        <w:rPr>
          <w:rFonts w:ascii="Times New Roman" w:hAnsi="Times New Roman"/>
          <w:i/>
          <w:sz w:val="24"/>
          <w:szCs w:val="24"/>
        </w:rPr>
        <w:t>=</w:t>
      </w:r>
      <w:r w:rsidRPr="009010DF">
        <w:rPr>
          <w:rFonts w:ascii="Times New Roman" w:hAnsi="Times New Roman"/>
          <w:sz w:val="24"/>
          <w:szCs w:val="24"/>
        </w:rPr>
        <w:t>187223,6 + 36433,4 = 223657  Гкал/год = 260133,1 ГДж/год</w:t>
      </w:r>
    </w:p>
    <w:p w:rsidR="00BA4C0E" w:rsidRPr="009010DF" w:rsidRDefault="00BA4C0E" w:rsidP="009010DF">
      <w:pPr>
        <w:pStyle w:val="1"/>
        <w:ind w:firstLine="709"/>
        <w:rPr>
          <w:rFonts w:ascii="Times New Roman" w:hAnsi="Times New Roman" w:cs="Times New Roman"/>
          <w:b w:val="0"/>
          <w:sz w:val="24"/>
          <w:szCs w:val="24"/>
        </w:rPr>
      </w:pPr>
      <w:r w:rsidRPr="009010DF">
        <w:rPr>
          <w:rFonts w:ascii="Times New Roman" w:hAnsi="Times New Roman" w:cs="Times New Roman"/>
          <w:b w:val="0"/>
          <w:caps w:val="0"/>
          <w:sz w:val="24"/>
          <w:szCs w:val="24"/>
        </w:rPr>
        <w:t>Годовой расход природного газа в натуральном исчислении составит</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1620" w:dyaOrig="700">
          <v:shape id="_x0000_i1033" type="#_x0000_t75" style="width:1in;height:32.25pt" o:ole="" fillcolor="window">
            <v:imagedata r:id="rId32" o:title=""/>
          </v:shape>
          <o:OLEObject Type="Embed" ProgID="Equation.3" ShapeID="_x0000_i1033" DrawAspect="Content" ObjectID="_1649143278" r:id="rId33"/>
        </w:object>
      </w:r>
      <w:proofErr w:type="spellStart"/>
      <w:r w:rsidRPr="009010DF">
        <w:rPr>
          <w:rFonts w:ascii="Times New Roman" w:hAnsi="Times New Roman"/>
          <w:sz w:val="24"/>
          <w:szCs w:val="24"/>
        </w:rPr>
        <w:t>тыс</w:t>
      </w:r>
      <w:proofErr w:type="gramStart"/>
      <w:r w:rsidRPr="009010DF">
        <w:rPr>
          <w:rFonts w:ascii="Times New Roman" w:hAnsi="Times New Roman"/>
          <w:sz w:val="24"/>
          <w:szCs w:val="24"/>
        </w:rPr>
        <w:t>.т</w:t>
      </w:r>
      <w:proofErr w:type="gramEnd"/>
      <w:r w:rsidRPr="009010DF">
        <w:rPr>
          <w:rFonts w:ascii="Times New Roman" w:hAnsi="Times New Roman"/>
          <w:sz w:val="24"/>
          <w:szCs w:val="24"/>
        </w:rPr>
        <w:t>ут</w:t>
      </w:r>
      <w:proofErr w:type="spellEnd"/>
      <w:r w:rsidRPr="009010DF">
        <w:rPr>
          <w:rFonts w:ascii="Times New Roman" w:hAnsi="Times New Roman"/>
          <w:sz w:val="24"/>
          <w:szCs w:val="24"/>
        </w:rPr>
        <w:t>,</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где </w:t>
      </w:r>
      <w:r w:rsidRPr="009010DF">
        <w:rPr>
          <w:rFonts w:ascii="Times New Roman" w:hAnsi="Times New Roman"/>
          <w:position w:val="-12"/>
          <w:sz w:val="24"/>
          <w:szCs w:val="24"/>
        </w:rPr>
        <w:object w:dxaOrig="580" w:dyaOrig="440">
          <v:shape id="_x0000_i1034" type="#_x0000_t75" style="width:27.75pt;height:20.25pt" o:ole="" fillcolor="window">
            <v:imagedata r:id="rId34" o:title=""/>
          </v:shape>
          <o:OLEObject Type="Embed" ProgID="Equation.3" ShapeID="_x0000_i1034" DrawAspect="Content" ObjectID="_1649143279" r:id="rId35"/>
        </w:object>
      </w:r>
      <w:r w:rsidRPr="009010DF">
        <w:rPr>
          <w:rFonts w:ascii="Times New Roman" w:hAnsi="Times New Roman"/>
          <w:sz w:val="24"/>
          <w:szCs w:val="24"/>
        </w:rPr>
        <w:t xml:space="preserve"> - годовой расход тепла, Гкал/год;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position w:val="-12"/>
          <w:sz w:val="24"/>
          <w:szCs w:val="24"/>
        </w:rPr>
        <w:object w:dxaOrig="220" w:dyaOrig="300">
          <v:shape id="_x0000_i1035" type="#_x0000_t75" style="width:10.5pt;height:15.75pt" o:ole="" fillcolor="window">
            <v:imagedata r:id="rId36" o:title=""/>
          </v:shape>
          <o:OLEObject Type="Embed" ProgID="Equation.3" ShapeID="_x0000_i1035" DrawAspect="Content" ObjectID="_1649143280" r:id="rId37"/>
        </w:object>
      </w:r>
      <w:r w:rsidRPr="009010DF">
        <w:rPr>
          <w:rFonts w:ascii="Times New Roman" w:hAnsi="Times New Roman"/>
          <w:sz w:val="24"/>
          <w:szCs w:val="24"/>
        </w:rPr>
        <w:t xml:space="preserve"> - КПД отопительных котлов, работающих на природном газе.</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3000" w:dyaOrig="700">
          <v:shape id="_x0000_i1036" type="#_x0000_t75" style="width:153.75pt;height:36.75pt" o:ole="" fillcolor="window">
            <v:imagedata r:id="rId38" o:title=""/>
          </v:shape>
          <o:OLEObject Type="Embed" ProgID="Equation.3" ShapeID="_x0000_i1036" DrawAspect="Content" ObjectID="_1649143281" r:id="rId39"/>
        </w:object>
      </w:r>
      <w:proofErr w:type="spellStart"/>
      <w:r w:rsidRPr="009010DF">
        <w:rPr>
          <w:rFonts w:ascii="Times New Roman" w:hAnsi="Times New Roman"/>
          <w:sz w:val="24"/>
          <w:szCs w:val="24"/>
        </w:rPr>
        <w:t>тыс</w:t>
      </w:r>
      <w:proofErr w:type="gramStart"/>
      <w:r w:rsidRPr="009010DF">
        <w:rPr>
          <w:rFonts w:ascii="Times New Roman" w:hAnsi="Times New Roman"/>
          <w:sz w:val="24"/>
          <w:szCs w:val="24"/>
        </w:rPr>
        <w:t>.т</w:t>
      </w:r>
      <w:proofErr w:type="gramEnd"/>
      <w:r w:rsidRPr="009010DF">
        <w:rPr>
          <w:rFonts w:ascii="Times New Roman" w:hAnsi="Times New Roman"/>
          <w:sz w:val="24"/>
          <w:szCs w:val="24"/>
        </w:rPr>
        <w:t>ут</w:t>
      </w:r>
      <w:proofErr w:type="spellEnd"/>
      <w:r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или  требуемый общий годовой расход природного газав натуральном исчислении</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position w:val="-28"/>
          <w:sz w:val="24"/>
          <w:szCs w:val="24"/>
        </w:rPr>
        <w:object w:dxaOrig="3120" w:dyaOrig="700">
          <v:shape id="_x0000_i1037" type="#_x0000_t75" style="width:159pt;height:36.75pt" o:ole="" fillcolor="window">
            <v:imagedata r:id="rId40" o:title=""/>
          </v:shape>
          <o:OLEObject Type="Embed" ProgID="Equation.3" ShapeID="_x0000_i1037" DrawAspect="Content" ObjectID="_1649143282" r:id="rId41"/>
        </w:object>
      </w:r>
      <w:r w:rsidRPr="009010DF">
        <w:rPr>
          <w:rFonts w:ascii="Times New Roman" w:hAnsi="Times New Roman"/>
          <w:sz w:val="24"/>
          <w:szCs w:val="24"/>
        </w:rPr>
        <w:t xml:space="preserve"> тыс</w:t>
      </w:r>
      <w:proofErr w:type="gramStart"/>
      <w:r w:rsidRPr="009010DF">
        <w:rPr>
          <w:rFonts w:ascii="Times New Roman" w:hAnsi="Times New Roman"/>
          <w:sz w:val="24"/>
          <w:szCs w:val="24"/>
        </w:rPr>
        <w:t>.н</w:t>
      </w:r>
      <w:proofErr w:type="gramEnd"/>
      <w:r w:rsidRPr="009010DF">
        <w:rPr>
          <w:rFonts w:ascii="Times New Roman" w:hAnsi="Times New Roman"/>
          <w:sz w:val="24"/>
          <w:szCs w:val="24"/>
        </w:rPr>
        <w:t>м</w:t>
      </w:r>
      <w:r w:rsidRPr="009010DF">
        <w:rPr>
          <w:rFonts w:ascii="Times New Roman" w:hAnsi="Times New Roman"/>
          <w:sz w:val="24"/>
          <w:szCs w:val="24"/>
          <w:vertAlign w:val="superscript"/>
        </w:rPr>
        <w:t>3</w:t>
      </w:r>
      <w:r w:rsidRPr="009010DF">
        <w:rPr>
          <w:rFonts w:ascii="Times New Roman" w:hAnsi="Times New Roman"/>
          <w:sz w:val="24"/>
          <w:szCs w:val="24"/>
        </w:rPr>
        <w:t>/год.</w:t>
      </w:r>
    </w:p>
    <w:p w:rsidR="00BA4C0E" w:rsidRPr="009010DF" w:rsidRDefault="00BA4C0E" w:rsidP="009010DF">
      <w:pPr>
        <w:pStyle w:val="21"/>
        <w:spacing w:line="360" w:lineRule="auto"/>
        <w:ind w:firstLine="709"/>
        <w:jc w:val="both"/>
        <w:rPr>
          <w:rFonts w:ascii="Times New Roman" w:hAnsi="Times New Roman"/>
          <w:sz w:val="24"/>
          <w:szCs w:val="24"/>
        </w:rPr>
      </w:pPr>
      <w:r w:rsidRPr="009010DF">
        <w:rPr>
          <w:rFonts w:ascii="Times New Roman" w:hAnsi="Times New Roman"/>
          <w:sz w:val="24"/>
          <w:szCs w:val="24"/>
        </w:rPr>
        <w:t>Кроме того необходимо учесть потребность в газе на приготовление пищи в секторе индивидуального строительства</w:t>
      </w:r>
    </w:p>
    <w:p w:rsidR="00BA4C0E" w:rsidRPr="009010DF" w:rsidRDefault="00BA4C0E" w:rsidP="009010DF">
      <w:pPr>
        <w:pStyle w:val="21"/>
        <w:spacing w:line="360" w:lineRule="auto"/>
        <w:ind w:firstLine="709"/>
        <w:jc w:val="both"/>
        <w:rPr>
          <w:rFonts w:ascii="Times New Roman" w:hAnsi="Times New Roman"/>
          <w:sz w:val="24"/>
          <w:szCs w:val="24"/>
        </w:rPr>
      </w:pPr>
      <w:r w:rsidRPr="009010DF">
        <w:rPr>
          <w:rFonts w:ascii="Times New Roman" w:hAnsi="Times New Roman"/>
          <w:sz w:val="24"/>
          <w:szCs w:val="24"/>
        </w:rPr>
        <w:t>Годовой расход тепла на приготовление пищи с использованием природного газа определяем в соответствии с СП 62.13330.2011 Газораспределительные системы (Актуализированный СНиП 42-01- 2003)по формуле:</w:t>
      </w:r>
    </w:p>
    <w:p w:rsidR="00BA4C0E" w:rsidRPr="009010DF" w:rsidRDefault="00FA194F" w:rsidP="009010DF">
      <w:pPr>
        <w:spacing w:line="360" w:lineRule="auto"/>
        <w:ind w:firstLine="709"/>
        <w:jc w:val="both"/>
        <w:rPr>
          <w:rFonts w:ascii="Times New Roman" w:hAnsi="Times New Roman"/>
          <w:i/>
          <w:sz w:val="24"/>
          <w:szCs w:val="24"/>
        </w:rPr>
      </w:pPr>
      <m:oMath>
        <m:r>
          <w:rPr>
            <w:rFonts w:ascii="Cambria Math" w:hAnsi="Cambria Math"/>
            <w:sz w:val="24"/>
            <w:szCs w:val="24"/>
          </w:rPr>
          <m:t>Q</m:t>
        </m:r>
        <m:r>
          <w:rPr>
            <w:rFonts w:ascii="Cambria Math"/>
            <w:sz w:val="24"/>
            <w:szCs w:val="24"/>
          </w:rPr>
          <m:t>=</m:t>
        </m:r>
        <m:r>
          <w:rPr>
            <w:rFonts w:ascii="Cambria Math" w:hAnsi="Cambria Math"/>
            <w:sz w:val="24"/>
            <w:szCs w:val="24"/>
          </w:rPr>
          <m:t>y</m:t>
        </m:r>
        <m:r>
          <w:rPr>
            <w:rFonts w:ascii="Cambria Math" w:hAnsi="Cambria Math"/>
            <w:sz w:val="24"/>
            <w:szCs w:val="24"/>
            <w:lang w:val="en-US"/>
          </w:rPr>
          <m:t>n</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m</m:t>
            </m:r>
          </m:sub>
        </m:sSub>
      </m:oMath>
      <w:r w:rsidR="00BA4C0E" w:rsidRPr="009010DF">
        <w:rPr>
          <w:rFonts w:ascii="Times New Roman" w:hAnsi="Times New Roman"/>
          <w:i/>
          <w:sz w:val="24"/>
          <w:szCs w:val="24"/>
        </w:rPr>
        <w:t xml:space="preserve">= </w:t>
      </w:r>
      <w:r w:rsidR="00BA4C0E" w:rsidRPr="009010DF">
        <w:rPr>
          <w:rFonts w:ascii="Times New Roman" w:hAnsi="Times New Roman"/>
          <w:sz w:val="24"/>
          <w:szCs w:val="24"/>
        </w:rPr>
        <w:t>1</w:t>
      </w:r>
      <w:r w:rsidR="00BA4C0E" w:rsidRPr="009010DF">
        <w:rPr>
          <w:rFonts w:ascii="Times New Roman" w:hAnsi="Times New Roman"/>
          <w:sz w:val="24"/>
          <w:szCs w:val="24"/>
          <w:vertAlign w:val="superscript"/>
        </w:rPr>
        <w:t>.</w:t>
      </w:r>
      <w:r w:rsidR="00BA4C0E" w:rsidRPr="009010DF">
        <w:rPr>
          <w:rFonts w:ascii="Times New Roman" w:hAnsi="Times New Roman"/>
          <w:sz w:val="24"/>
          <w:szCs w:val="24"/>
        </w:rPr>
        <w:t>1500</w:t>
      </w:r>
      <w:r w:rsidR="00BA4C0E" w:rsidRPr="009010DF">
        <w:rPr>
          <w:rFonts w:ascii="Times New Roman" w:hAnsi="Times New Roman"/>
          <w:sz w:val="24"/>
          <w:szCs w:val="24"/>
          <w:vertAlign w:val="superscript"/>
        </w:rPr>
        <w:t>.</w:t>
      </w:r>
      <w:r w:rsidR="00BA4C0E" w:rsidRPr="009010DF">
        <w:rPr>
          <w:rFonts w:ascii="Times New Roman" w:hAnsi="Times New Roman"/>
          <w:sz w:val="24"/>
          <w:szCs w:val="24"/>
        </w:rPr>
        <w:t>6000</w:t>
      </w:r>
      <w:r w:rsidR="00BA4C0E" w:rsidRPr="009010DF">
        <w:rPr>
          <w:rFonts w:ascii="Times New Roman" w:hAnsi="Times New Roman"/>
          <w:i/>
          <w:sz w:val="24"/>
          <w:szCs w:val="24"/>
        </w:rPr>
        <w:t xml:space="preserve"> =</w:t>
      </w:r>
      <w:r w:rsidR="00BA4C0E" w:rsidRPr="009010DF">
        <w:rPr>
          <w:rFonts w:ascii="Times New Roman" w:hAnsi="Times New Roman"/>
          <w:sz w:val="24"/>
          <w:szCs w:val="24"/>
        </w:rPr>
        <w:t xml:space="preserve">9000000 МДЖ/год </w:t>
      </w:r>
      <w:r w:rsidR="00BA4C0E" w:rsidRPr="009010DF">
        <w:rPr>
          <w:rFonts w:ascii="Times New Roman" w:hAnsi="Times New Roman"/>
          <w:color w:val="000000"/>
          <w:sz w:val="24"/>
          <w:szCs w:val="24"/>
        </w:rPr>
        <w:t>=</w:t>
      </w:r>
      <w:r w:rsidR="00BA4C0E" w:rsidRPr="009010DF">
        <w:rPr>
          <w:rFonts w:ascii="Times New Roman" w:hAnsi="Times New Roman"/>
          <w:bCs/>
          <w:color w:val="000000"/>
          <w:sz w:val="24"/>
          <w:szCs w:val="24"/>
        </w:rPr>
        <w:t>2151.33</w:t>
      </w:r>
      <w:r w:rsidR="00BA4C0E" w:rsidRPr="009010DF">
        <w:rPr>
          <w:rFonts w:ascii="Times New Roman" w:hAnsi="Times New Roman"/>
          <w:color w:val="000000"/>
          <w:sz w:val="24"/>
          <w:szCs w:val="24"/>
        </w:rPr>
        <w:t>Гкал</w:t>
      </w:r>
      <w:r w:rsidR="00BA4C0E"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lastRenderedPageBreak/>
        <w:t xml:space="preserve">где </w:t>
      </w:r>
      <w:r w:rsidRPr="009010DF">
        <w:rPr>
          <w:rFonts w:ascii="Times New Roman" w:hAnsi="Times New Roman"/>
          <w:i/>
          <w:sz w:val="24"/>
          <w:szCs w:val="24"/>
        </w:rPr>
        <w:t>у</w:t>
      </w:r>
      <w:r w:rsidRPr="009010DF">
        <w:rPr>
          <w:rFonts w:ascii="Times New Roman" w:hAnsi="Times New Roman"/>
          <w:sz w:val="24"/>
          <w:szCs w:val="24"/>
        </w:rPr>
        <w:t xml:space="preserve"> – охват газоснабжением, </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n</w:t>
      </w:r>
      <w:r w:rsidRPr="009010DF">
        <w:rPr>
          <w:rFonts w:ascii="Times New Roman" w:hAnsi="Times New Roman"/>
          <w:sz w:val="24"/>
          <w:szCs w:val="24"/>
        </w:rPr>
        <w:t xml:space="preserve"> – число жителей, чел;</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i/>
          <w:sz w:val="24"/>
          <w:szCs w:val="24"/>
          <w:lang w:val="en-US"/>
        </w:rPr>
        <w:t>Q</w:t>
      </w:r>
      <w:r w:rsidRPr="009010DF">
        <w:rPr>
          <w:rFonts w:ascii="Times New Roman" w:hAnsi="Times New Roman"/>
          <w:i/>
          <w:sz w:val="24"/>
          <w:szCs w:val="24"/>
          <w:vertAlign w:val="subscript"/>
          <w:lang w:val="en-US"/>
        </w:rPr>
        <w:t>m</w:t>
      </w:r>
      <w:r w:rsidRPr="009010DF">
        <w:rPr>
          <w:rFonts w:ascii="Times New Roman" w:hAnsi="Times New Roman"/>
          <w:sz w:val="24"/>
          <w:szCs w:val="24"/>
        </w:rPr>
        <w:t xml:space="preserve"> - норма расхода тепла на приготовление пищи при отсутствии централизованного ГВС и проточных водонагревателей, МДж/чел</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Годовой расход газа на приготовление пищи</w:t>
      </w:r>
    </w:p>
    <w:p w:rsidR="00BA4C0E" w:rsidRPr="009010DF" w:rsidRDefault="00465DE4" w:rsidP="009010DF">
      <w:pPr>
        <w:spacing w:line="36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rPr>
              <m:t>'</m:t>
            </m:r>
          </m:sup>
        </m:sSup>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lang w:val="en-US"/>
              </w:rPr>
              <m:t>Q</m:t>
            </m:r>
          </m:num>
          <m:den>
            <m:sSubSup>
              <m:sSubSupPr>
                <m:ctrlPr>
                  <w:rPr>
                    <w:rFonts w:ascii="Cambria Math" w:hAnsi="Cambria Math"/>
                    <w:i/>
                    <w:sz w:val="24"/>
                    <w:szCs w:val="24"/>
                  </w:rPr>
                </m:ctrlPr>
              </m:sSubSupPr>
              <m:e>
                <m:r>
                  <w:rPr>
                    <w:rFonts w:ascii="Cambria Math" w:hAnsi="Cambria Math"/>
                    <w:sz w:val="24"/>
                    <w:szCs w:val="24"/>
                  </w:rPr>
                  <m:t>Q</m:t>
                </m:r>
              </m:e>
              <m:sub>
                <m:r>
                  <w:rPr>
                    <w:rFonts w:ascii="Cambria Math"/>
                    <w:sz w:val="24"/>
                    <w:szCs w:val="24"/>
                  </w:rPr>
                  <m:t>н</m:t>
                </m:r>
              </m:sub>
              <m:sup>
                <m:r>
                  <w:rPr>
                    <w:rFonts w:ascii="Cambria Math"/>
                    <w:sz w:val="24"/>
                    <w:szCs w:val="24"/>
                  </w:rPr>
                  <m:t>р</m:t>
                </m:r>
              </m:sup>
            </m:sSubSup>
          </m:den>
        </m:f>
        <m:r>
          <w:rPr>
            <w:rFonts w:ascii="Cambria Math"/>
            <w:sz w:val="24"/>
            <w:szCs w:val="24"/>
          </w:rPr>
          <m:t>=</m:t>
        </m:r>
        <m:f>
          <m:fPr>
            <m:ctrlPr>
              <w:rPr>
                <w:rFonts w:ascii="Cambria Math" w:hAnsi="Cambria Math"/>
                <w:i/>
                <w:sz w:val="24"/>
                <w:szCs w:val="24"/>
              </w:rPr>
            </m:ctrlPr>
          </m:fPr>
          <m:num>
            <m:r>
              <w:rPr>
                <w:rFonts w:ascii="Cambria Math"/>
                <w:sz w:val="24"/>
                <w:szCs w:val="24"/>
              </w:rPr>
              <m:t>2151,33</m:t>
            </m:r>
          </m:num>
          <m:den>
            <m:r>
              <w:rPr>
                <w:rFonts w:ascii="Cambria Math"/>
                <w:sz w:val="24"/>
                <w:szCs w:val="24"/>
              </w:rPr>
              <m:t>8000</m:t>
            </m:r>
          </m:den>
        </m:f>
        <m:r>
          <w:rPr>
            <w:rFonts w:ascii="Cambria Math"/>
            <w:sz w:val="24"/>
            <w:szCs w:val="24"/>
          </w:rPr>
          <m:t>∙</m:t>
        </m:r>
        <m:sSup>
          <m:sSupPr>
            <m:ctrlPr>
              <w:rPr>
                <w:rFonts w:ascii="Cambria Math" w:hAnsi="Cambria Math"/>
                <w:i/>
                <w:sz w:val="24"/>
                <w:szCs w:val="24"/>
              </w:rPr>
            </m:ctrlPr>
          </m:sSupPr>
          <m:e>
            <m:r>
              <w:rPr>
                <w:rFonts w:ascii="Cambria Math"/>
                <w:sz w:val="24"/>
                <w:szCs w:val="24"/>
              </w:rPr>
              <m:t>10</m:t>
            </m:r>
          </m:e>
          <m:sup>
            <m:r>
              <w:rPr>
                <w:rFonts w:ascii="Cambria Math"/>
                <w:sz w:val="24"/>
                <w:szCs w:val="24"/>
              </w:rPr>
              <m:t>6</m:t>
            </m:r>
          </m:sup>
        </m:sSup>
        <m:r>
          <w:rPr>
            <w:rFonts w:ascii="Cambria Math"/>
            <w:sz w:val="24"/>
            <w:szCs w:val="24"/>
          </w:rPr>
          <m:t>=</m:t>
        </m:r>
      </m:oMath>
      <w:r w:rsidR="00BA4C0E" w:rsidRPr="009010DF">
        <w:rPr>
          <w:rFonts w:ascii="Times New Roman" w:hAnsi="Times New Roman"/>
          <w:sz w:val="24"/>
          <w:szCs w:val="24"/>
        </w:rPr>
        <w:t>268,9 тыс. 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/год</w:t>
      </w:r>
    </w:p>
    <w:p w:rsidR="00BA4C0E" w:rsidRPr="009010DF" w:rsidRDefault="00BA4C0E" w:rsidP="009010DF">
      <w:pPr>
        <w:keepNext/>
        <w:spacing w:line="360" w:lineRule="auto"/>
        <w:ind w:firstLine="709"/>
        <w:jc w:val="both"/>
        <w:outlineLvl w:val="3"/>
        <w:rPr>
          <w:rFonts w:ascii="Times New Roman" w:hAnsi="Times New Roman"/>
          <w:sz w:val="24"/>
          <w:szCs w:val="24"/>
        </w:rPr>
      </w:pPr>
      <w:r w:rsidRPr="009010DF">
        <w:rPr>
          <w:rFonts w:ascii="Times New Roman" w:hAnsi="Times New Roman"/>
          <w:sz w:val="24"/>
          <w:szCs w:val="24"/>
        </w:rPr>
        <w:t>или в условном исчислении</w:t>
      </w:r>
    </w:p>
    <w:p w:rsidR="00BA4C0E" w:rsidRPr="009010DF" w:rsidRDefault="00465DE4" w:rsidP="009010DF">
      <w:pPr>
        <w:spacing w:line="360" w:lineRule="auto"/>
        <w:ind w:firstLine="709"/>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B</m:t>
            </m:r>
          </m:e>
          <m:sup>
            <m:r>
              <w:rPr>
                <w:rFonts w:ascii="Cambria Math"/>
                <w:sz w:val="24"/>
                <w:szCs w:val="24"/>
              </w:rPr>
              <m:t>'</m:t>
            </m:r>
          </m:sup>
        </m:sSup>
        <m:r>
          <w:rPr>
            <w:rFonts w:ascii="Cambria Math"/>
            <w:sz w:val="24"/>
            <w:szCs w:val="24"/>
          </w:rPr>
          <m:t xml:space="preserve">= </m:t>
        </m:r>
        <m:f>
          <m:fPr>
            <m:ctrlPr>
              <w:rPr>
                <w:rFonts w:ascii="Cambria Math" w:hAnsi="Cambria Math"/>
                <w:i/>
                <w:sz w:val="24"/>
                <w:szCs w:val="24"/>
              </w:rPr>
            </m:ctrlPr>
          </m:fPr>
          <m:num>
            <m:r>
              <w:rPr>
                <w:rFonts w:ascii="Cambria Math" w:hAnsi="Cambria Math"/>
                <w:sz w:val="24"/>
                <w:szCs w:val="24"/>
                <w:lang w:val="en-US"/>
              </w:rPr>
              <m:t>Q</m:t>
            </m:r>
          </m:num>
          <m:den>
            <m:sSubSup>
              <m:sSubSupPr>
                <m:ctrlPr>
                  <w:rPr>
                    <w:rFonts w:ascii="Cambria Math" w:hAnsi="Cambria Math"/>
                    <w:i/>
                    <w:sz w:val="24"/>
                    <w:szCs w:val="24"/>
                  </w:rPr>
                </m:ctrlPr>
              </m:sSubSupPr>
              <m:e>
                <m:r>
                  <w:rPr>
                    <w:rFonts w:ascii="Cambria Math" w:hAnsi="Cambria Math"/>
                    <w:sz w:val="24"/>
                    <w:szCs w:val="24"/>
                  </w:rPr>
                  <m:t>Q</m:t>
                </m:r>
              </m:e>
              <m:sub>
                <m:r>
                  <w:rPr>
                    <w:rFonts w:ascii="Cambria Math"/>
                    <w:sz w:val="24"/>
                    <w:szCs w:val="24"/>
                  </w:rPr>
                  <m:t>н</m:t>
                </m:r>
              </m:sub>
              <m:sup>
                <m:r>
                  <w:rPr>
                    <w:rFonts w:ascii="Cambria Math"/>
                    <w:sz w:val="24"/>
                    <w:szCs w:val="24"/>
                  </w:rPr>
                  <m:t>р</m:t>
                </m:r>
              </m:sup>
            </m:sSubSup>
          </m:den>
        </m:f>
        <m:r>
          <w:rPr>
            <w:rFonts w:ascii="Cambria Math"/>
            <w:sz w:val="24"/>
            <w:szCs w:val="24"/>
          </w:rPr>
          <m:t>=</m:t>
        </m:r>
        <m:f>
          <m:fPr>
            <m:ctrlPr>
              <w:rPr>
                <w:rFonts w:ascii="Cambria Math" w:hAnsi="Cambria Math"/>
                <w:i/>
                <w:sz w:val="24"/>
                <w:szCs w:val="24"/>
              </w:rPr>
            </m:ctrlPr>
          </m:fPr>
          <m:num>
            <m:r>
              <w:rPr>
                <w:rFonts w:ascii="Cambria Math"/>
                <w:sz w:val="24"/>
                <w:szCs w:val="24"/>
              </w:rPr>
              <m:t>2151,33</m:t>
            </m:r>
          </m:num>
          <m:den>
            <m:r>
              <w:rPr>
                <w:rFonts w:ascii="Cambria Math"/>
                <w:sz w:val="24"/>
                <w:szCs w:val="24"/>
              </w:rPr>
              <m:t>7000</m:t>
            </m:r>
          </m:den>
        </m:f>
        <m:r>
          <w:rPr>
            <w:rFonts w:ascii="Cambria Math"/>
            <w:sz w:val="24"/>
            <w:szCs w:val="24"/>
          </w:rPr>
          <m:t>=</m:t>
        </m:r>
      </m:oMath>
      <w:r w:rsidR="00BA4C0E" w:rsidRPr="009010DF">
        <w:rPr>
          <w:rFonts w:ascii="Times New Roman" w:hAnsi="Times New Roman"/>
          <w:sz w:val="24"/>
          <w:szCs w:val="24"/>
        </w:rPr>
        <w:t>0,307 тыс.т.у.т.</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 xml:space="preserve">Максимальный часовой расход  газа на приготовление пищи определяется с учетом коэффициента часового максимума </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 xml:space="preserve">При числе жителей, проживающих в частном секторе, 1300 чел.   </w:t>
      </w:r>
      <m:oMath>
        <m:sSubSup>
          <m:sSubSupPr>
            <m:ctrlPr>
              <w:rPr>
                <w:rFonts w:ascii="Cambria Math" w:hAnsi="Cambria Math"/>
                <w:i/>
                <w:sz w:val="24"/>
                <w:szCs w:val="24"/>
              </w:rPr>
            </m:ctrlPr>
          </m:sSubSupPr>
          <m:e>
            <m:r>
              <w:rPr>
                <w:rFonts w:ascii="Cambria Math" w:hAnsi="Cambria Math"/>
                <w:sz w:val="24"/>
                <w:szCs w:val="24"/>
                <w:lang w:val="en-US"/>
              </w:rPr>
              <m:t>K</m:t>
            </m:r>
          </m:e>
          <m:sub>
            <m:r>
              <w:rPr>
                <w:rFonts w:ascii="Cambria Math" w:hAnsi="Cambria Math"/>
                <w:sz w:val="24"/>
                <w:szCs w:val="24"/>
              </w:rPr>
              <m:t>max</m:t>
            </m:r>
          </m:sub>
          <m:sup>
            <m:r>
              <w:rPr>
                <w:rFonts w:hAnsi="Cambria Math"/>
                <w:sz w:val="24"/>
                <w:szCs w:val="24"/>
              </w:rPr>
              <m:t>h</m:t>
            </m:r>
          </m:sup>
        </m:sSubSup>
      </m:oMath>
      <w:r w:rsidRPr="009010DF">
        <w:rPr>
          <w:rFonts w:ascii="Times New Roman" w:hAnsi="Times New Roman"/>
          <w:sz w:val="24"/>
          <w:szCs w:val="24"/>
        </w:rPr>
        <w:t xml:space="preserve"> = 1/1800</w:t>
      </w:r>
    </w:p>
    <w:p w:rsidR="00BA4C0E" w:rsidRPr="009010DF" w:rsidRDefault="00465DE4" w:rsidP="009010DF">
      <w:pPr>
        <w:spacing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h</m:t>
            </m:r>
          </m:sub>
        </m:sSub>
        <m:r>
          <w:rPr>
            <w:rFonts w:ascii="Cambria Math"/>
            <w:sz w:val="24"/>
            <w:szCs w:val="24"/>
          </w:rPr>
          <m:t>=</m:t>
        </m:r>
        <m:f>
          <m:fPr>
            <m:ctrlPr>
              <w:rPr>
                <w:rFonts w:ascii="Cambria Math" w:hAnsi="Cambria Math"/>
                <w:i/>
                <w:sz w:val="24"/>
                <w:szCs w:val="24"/>
              </w:rPr>
            </m:ctrlPr>
          </m:fPr>
          <m:num>
            <m:r>
              <w:rPr>
                <w:rFonts w:ascii="Cambria Math"/>
                <w:sz w:val="24"/>
                <w:szCs w:val="24"/>
              </w:rPr>
              <m:t>268900</m:t>
            </m:r>
          </m:num>
          <m:den>
            <m:r>
              <w:rPr>
                <w:rFonts w:ascii="Cambria Math"/>
                <w:sz w:val="24"/>
                <w:szCs w:val="24"/>
              </w:rPr>
              <m:t>1800</m:t>
            </m:r>
          </m:den>
        </m:f>
        <m:r>
          <w:rPr>
            <w:rFonts w:ascii="Cambria Math"/>
            <w:sz w:val="24"/>
            <w:szCs w:val="24"/>
          </w:rPr>
          <m:t>=149,4</m:t>
        </m:r>
      </m:oMath>
      <w:r w:rsidR="00BA4C0E" w:rsidRPr="009010DF">
        <w:rPr>
          <w:rFonts w:ascii="Times New Roman" w:hAnsi="Times New Roman"/>
          <w:sz w:val="24"/>
          <w:szCs w:val="24"/>
        </w:rPr>
        <w:t xml:space="preserve"> м</w:t>
      </w:r>
      <w:r w:rsidR="00BA4C0E" w:rsidRPr="009010DF">
        <w:rPr>
          <w:rFonts w:ascii="Times New Roman" w:hAnsi="Times New Roman"/>
          <w:sz w:val="24"/>
          <w:szCs w:val="24"/>
          <w:vertAlign w:val="superscript"/>
        </w:rPr>
        <w:t>3</w:t>
      </w:r>
      <w:r w:rsidR="00BA4C0E" w:rsidRPr="009010DF">
        <w:rPr>
          <w:rFonts w:ascii="Times New Roman" w:hAnsi="Times New Roman"/>
          <w:sz w:val="24"/>
          <w:szCs w:val="24"/>
        </w:rPr>
        <w:t>/ч</w:t>
      </w:r>
    </w:p>
    <w:p w:rsidR="00BA4C0E" w:rsidRPr="009010DF" w:rsidRDefault="00BA4C0E" w:rsidP="009010DF">
      <w:pPr>
        <w:spacing w:line="360" w:lineRule="auto"/>
        <w:ind w:firstLine="709"/>
        <w:rPr>
          <w:rFonts w:ascii="Times New Roman" w:hAnsi="Times New Roman"/>
          <w:sz w:val="24"/>
          <w:szCs w:val="24"/>
        </w:rPr>
      </w:pPr>
      <w:r w:rsidRPr="009010DF">
        <w:rPr>
          <w:rFonts w:ascii="Times New Roman" w:hAnsi="Times New Roman"/>
          <w:sz w:val="24"/>
          <w:szCs w:val="24"/>
        </w:rPr>
        <w:t>Общий расход газа объектами МУП «ККП»</w:t>
      </w:r>
    </w:p>
    <w:p w:rsidR="00BA4C0E" w:rsidRPr="009010DF" w:rsidRDefault="00BA4C0E" w:rsidP="009010DF">
      <w:pPr>
        <w:keepNext/>
        <w:spacing w:line="360" w:lineRule="auto"/>
        <w:ind w:firstLine="709"/>
        <w:jc w:val="both"/>
        <w:outlineLvl w:val="4"/>
        <w:rPr>
          <w:rFonts w:ascii="Times New Roman" w:hAnsi="Times New Roman"/>
          <w:sz w:val="24"/>
          <w:szCs w:val="24"/>
        </w:rPr>
      </w:pPr>
      <w:r w:rsidRPr="009010DF">
        <w:rPr>
          <w:rFonts w:ascii="Times New Roman" w:hAnsi="Times New Roman"/>
          <w:sz w:val="24"/>
          <w:szCs w:val="24"/>
        </w:rPr>
        <w:t>Годовой расход топлива в условном исчислении составит</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В</w:t>
      </w:r>
      <w:r w:rsidRPr="009010DF">
        <w:rPr>
          <w:rFonts w:ascii="Times New Roman" w:hAnsi="Times New Roman"/>
          <w:sz w:val="24"/>
          <w:szCs w:val="24"/>
          <w:vertAlign w:val="subscript"/>
        </w:rPr>
        <w:t>общ</w:t>
      </w:r>
      <w:r w:rsidRPr="009010DF">
        <w:rPr>
          <w:rFonts w:ascii="Times New Roman" w:hAnsi="Times New Roman"/>
          <w:sz w:val="24"/>
          <w:szCs w:val="24"/>
        </w:rPr>
        <w:t xml:space="preserve"> = 34,36 + 0,307 = 34,73тыс.т.у.т./год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 xml:space="preserve">    или в натуральном исчислении</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В’</w:t>
      </w:r>
      <w:r w:rsidRPr="009010DF">
        <w:rPr>
          <w:rFonts w:ascii="Times New Roman" w:hAnsi="Times New Roman"/>
          <w:sz w:val="24"/>
          <w:szCs w:val="24"/>
          <w:vertAlign w:val="subscript"/>
        </w:rPr>
        <w:t>общ</w:t>
      </w:r>
      <w:r w:rsidRPr="009010DF">
        <w:rPr>
          <w:rFonts w:ascii="Times New Roman" w:hAnsi="Times New Roman"/>
          <w:sz w:val="24"/>
          <w:szCs w:val="24"/>
        </w:rPr>
        <w:t xml:space="preserve"> = 30061,42 + 268,9 = 30330,32 тыс.м</w:t>
      </w:r>
      <w:r w:rsidRPr="009010DF">
        <w:rPr>
          <w:rFonts w:ascii="Times New Roman" w:hAnsi="Times New Roman"/>
          <w:sz w:val="24"/>
          <w:szCs w:val="24"/>
          <w:vertAlign w:val="superscript"/>
        </w:rPr>
        <w:t>3</w:t>
      </w:r>
      <w:r w:rsidRPr="009010DF">
        <w:rPr>
          <w:rFonts w:ascii="Times New Roman" w:hAnsi="Times New Roman"/>
          <w:sz w:val="24"/>
          <w:szCs w:val="24"/>
        </w:rPr>
        <w:t>/год</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Расчетный расход газа</w:t>
      </w:r>
    </w:p>
    <w:p w:rsidR="00BA4C0E" w:rsidRPr="009010DF" w:rsidRDefault="00BA4C0E" w:rsidP="009010DF">
      <w:pPr>
        <w:spacing w:line="360" w:lineRule="auto"/>
        <w:ind w:firstLine="709"/>
        <w:jc w:val="both"/>
        <w:rPr>
          <w:rFonts w:ascii="Times New Roman" w:hAnsi="Times New Roman"/>
          <w:sz w:val="24"/>
          <w:szCs w:val="24"/>
        </w:rPr>
      </w:pPr>
      <w:r w:rsidRPr="009010DF">
        <w:rPr>
          <w:rFonts w:ascii="Times New Roman" w:hAnsi="Times New Roman"/>
          <w:sz w:val="24"/>
          <w:szCs w:val="24"/>
        </w:rPr>
        <w:t>В</w:t>
      </w:r>
      <w:r w:rsidRPr="009010DF">
        <w:rPr>
          <w:rFonts w:ascii="Times New Roman" w:hAnsi="Times New Roman"/>
          <w:sz w:val="24"/>
          <w:szCs w:val="24"/>
          <w:vertAlign w:val="superscript"/>
          <w:lang w:val="en-US"/>
        </w:rPr>
        <w:t>h</w:t>
      </w:r>
      <w:r w:rsidRPr="009010DF">
        <w:rPr>
          <w:rFonts w:ascii="Times New Roman" w:hAnsi="Times New Roman"/>
          <w:sz w:val="24"/>
          <w:szCs w:val="24"/>
          <w:vertAlign w:val="subscript"/>
        </w:rPr>
        <w:t>общ</w:t>
      </w:r>
      <w:r w:rsidRPr="009010DF">
        <w:rPr>
          <w:rFonts w:ascii="Times New Roman" w:hAnsi="Times New Roman"/>
          <w:sz w:val="24"/>
          <w:szCs w:val="24"/>
        </w:rPr>
        <w:t xml:space="preserve"> = 13196,09 + 149,4 = 13345,49 м</w:t>
      </w:r>
      <w:r w:rsidRPr="009010DF">
        <w:rPr>
          <w:rFonts w:ascii="Times New Roman" w:hAnsi="Times New Roman"/>
          <w:sz w:val="24"/>
          <w:szCs w:val="24"/>
          <w:vertAlign w:val="superscript"/>
        </w:rPr>
        <w:t>3</w:t>
      </w:r>
      <w:r w:rsidRPr="009010DF">
        <w:rPr>
          <w:rFonts w:ascii="Times New Roman" w:hAnsi="Times New Roman"/>
          <w:sz w:val="24"/>
          <w:szCs w:val="24"/>
        </w:rPr>
        <w:t>/ч</w:t>
      </w:r>
    </w:p>
    <w:p w:rsidR="00AF09CC" w:rsidRDefault="00AF09CC" w:rsidP="009F004F">
      <w:pPr>
        <w:spacing w:line="360" w:lineRule="auto"/>
        <w:ind w:firstLine="851"/>
        <w:jc w:val="both"/>
        <w:rPr>
          <w:rFonts w:ascii="Times New Roman" w:hAnsi="Times New Roman"/>
          <w:sz w:val="24"/>
          <w:szCs w:val="24"/>
        </w:rPr>
      </w:pPr>
    </w:p>
    <w:p w:rsidR="00AF09CC" w:rsidRDefault="00AF09CC" w:rsidP="00AF09CC">
      <w:pPr>
        <w:spacing w:line="360" w:lineRule="auto"/>
        <w:ind w:firstLine="709"/>
        <w:jc w:val="both"/>
        <w:rPr>
          <w:rFonts w:ascii="Times New Roman" w:hAnsi="Times New Roman"/>
          <w:sz w:val="24"/>
          <w:szCs w:val="24"/>
        </w:rPr>
      </w:pPr>
    </w:p>
    <w:p w:rsidR="00BA4C0E" w:rsidRPr="009F004F" w:rsidRDefault="00BA4C0E" w:rsidP="00AF09CC">
      <w:pPr>
        <w:spacing w:line="360" w:lineRule="auto"/>
        <w:ind w:firstLine="709"/>
        <w:jc w:val="both"/>
        <w:rPr>
          <w:rFonts w:ascii="Times New Roman" w:hAnsi="Times New Roman"/>
          <w:sz w:val="24"/>
          <w:szCs w:val="24"/>
        </w:rPr>
      </w:pPr>
      <w:r>
        <w:rPr>
          <w:rFonts w:ascii="Times New Roman" w:hAnsi="Times New Roman"/>
          <w:sz w:val="24"/>
          <w:szCs w:val="24"/>
        </w:rPr>
        <w:t>Таблица № 30</w:t>
      </w:r>
      <w:r w:rsidRPr="009F004F">
        <w:rPr>
          <w:rFonts w:ascii="Times New Roman" w:hAnsi="Times New Roman"/>
          <w:sz w:val="24"/>
          <w:szCs w:val="24"/>
        </w:rPr>
        <w:t xml:space="preserve"> – Перспективный топливный баланс по источникам теплоты.</w:t>
      </w:r>
    </w:p>
    <w:tbl>
      <w:tblPr>
        <w:tblW w:w="10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98"/>
        <w:gridCol w:w="1115"/>
        <w:gridCol w:w="1237"/>
        <w:gridCol w:w="1029"/>
        <w:gridCol w:w="1029"/>
        <w:gridCol w:w="1090"/>
        <w:gridCol w:w="1090"/>
        <w:gridCol w:w="1090"/>
        <w:gridCol w:w="1090"/>
      </w:tblGrid>
      <w:tr w:rsidR="00BA4C0E" w:rsidRPr="009F004F" w:rsidTr="00E161BC">
        <w:trPr>
          <w:trHeight w:val="477"/>
          <w:tblHeader/>
        </w:trPr>
        <w:tc>
          <w:tcPr>
            <w:tcW w:w="1498"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lastRenderedPageBreak/>
              <w:t xml:space="preserve">Наименование источника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тепловой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энергии</w:t>
            </w:r>
          </w:p>
        </w:tc>
        <w:tc>
          <w:tcPr>
            <w:tcW w:w="1115"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Вид используемого топлива</w:t>
            </w:r>
          </w:p>
        </w:tc>
        <w:tc>
          <w:tcPr>
            <w:tcW w:w="1237"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Вид рекомендуемого топлива, период  перехода</w:t>
            </w:r>
          </w:p>
        </w:tc>
        <w:tc>
          <w:tcPr>
            <w:tcW w:w="1029"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Наличие резервного топлива</w:t>
            </w:r>
          </w:p>
        </w:tc>
        <w:tc>
          <w:tcPr>
            <w:tcW w:w="1029" w:type="dxa"/>
            <w:vMerge w:val="restart"/>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Наличие аварий-ного топлива</w:t>
            </w:r>
          </w:p>
        </w:tc>
        <w:tc>
          <w:tcPr>
            <w:tcW w:w="2180" w:type="dxa"/>
            <w:gridSpan w:val="2"/>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Отпуск тепловой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энергии, </w:t>
            </w:r>
            <w:r w:rsidRPr="009F004F">
              <w:rPr>
                <w:rFonts w:ascii="Times New Roman" w:hAnsi="Times New Roman"/>
                <w:i/>
                <w:sz w:val="24"/>
                <w:szCs w:val="24"/>
              </w:rPr>
              <w:t>МВт</w:t>
            </w:r>
          </w:p>
        </w:tc>
        <w:tc>
          <w:tcPr>
            <w:tcW w:w="2180" w:type="dxa"/>
            <w:gridSpan w:val="2"/>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Расчётный годовой</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расход основного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топлива,</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i/>
                <w:iCs/>
                <w:sz w:val="24"/>
                <w:szCs w:val="24"/>
              </w:rPr>
              <w:t>тыс. нм</w:t>
            </w:r>
            <w:r w:rsidRPr="009F004F">
              <w:rPr>
                <w:rFonts w:ascii="Times New Roman" w:hAnsi="Times New Roman"/>
                <w:i/>
                <w:iCs/>
                <w:sz w:val="24"/>
                <w:szCs w:val="24"/>
                <w:vertAlign w:val="superscript"/>
              </w:rPr>
              <w:t>3</w:t>
            </w:r>
            <w:r w:rsidRPr="009F004F">
              <w:rPr>
                <w:rFonts w:ascii="Times New Roman" w:hAnsi="Times New Roman"/>
                <w:i/>
                <w:iCs/>
                <w:sz w:val="24"/>
                <w:szCs w:val="24"/>
              </w:rPr>
              <w:t>/год</w:t>
            </w:r>
          </w:p>
        </w:tc>
      </w:tr>
      <w:tr w:rsidR="00BA4C0E" w:rsidRPr="009F004F" w:rsidTr="00E161BC">
        <w:trPr>
          <w:trHeight w:val="477"/>
          <w:tblHeader/>
        </w:trPr>
        <w:tc>
          <w:tcPr>
            <w:tcW w:w="1498"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115"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237"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29"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29" w:type="dxa"/>
            <w:vMerge/>
            <w:vAlign w:val="center"/>
          </w:tcPr>
          <w:p w:rsidR="00BA4C0E" w:rsidRPr="009F004F" w:rsidRDefault="00BA4C0E" w:rsidP="00E161BC">
            <w:pPr>
              <w:autoSpaceDE w:val="0"/>
              <w:autoSpaceDN w:val="0"/>
              <w:adjustRightInd w:val="0"/>
              <w:jc w:val="center"/>
              <w:rPr>
                <w:rFonts w:ascii="Times New Roman" w:hAnsi="Times New Roman"/>
                <w:color w:val="FF0000"/>
                <w:sz w:val="24"/>
                <w:szCs w:val="24"/>
              </w:rPr>
            </w:pP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2018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2033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2018 г.</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bCs/>
                <w:sz w:val="24"/>
                <w:szCs w:val="24"/>
              </w:rPr>
              <w:t>2033 г.</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Котельная</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1</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Природный газ</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до  2022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Диз топливо</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49,1</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13926,8</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xml:space="preserve">Котельная </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2</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Природный газ,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 до 2030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Диз топливо</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33,23</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11413,7</w:t>
            </w:r>
          </w:p>
        </w:tc>
      </w:tr>
      <w:tr w:rsidR="00BA4C0E" w:rsidRPr="009F004F" w:rsidTr="00E161BC">
        <w:tc>
          <w:tcPr>
            <w:tcW w:w="1498" w:type="dxa"/>
            <w:vAlign w:val="center"/>
          </w:tcPr>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xml:space="preserve">Котельная </w:t>
            </w:r>
          </w:p>
          <w:p w:rsidR="00BA4C0E" w:rsidRPr="009F004F" w:rsidRDefault="00BA4C0E" w:rsidP="00E161BC">
            <w:pPr>
              <w:jc w:val="center"/>
              <w:rPr>
                <w:rFonts w:ascii="Times New Roman" w:hAnsi="Times New Roman"/>
                <w:sz w:val="24"/>
                <w:szCs w:val="24"/>
              </w:rPr>
            </w:pPr>
            <w:r w:rsidRPr="009F004F">
              <w:rPr>
                <w:rFonts w:ascii="Times New Roman" w:hAnsi="Times New Roman"/>
                <w:sz w:val="24"/>
                <w:szCs w:val="24"/>
              </w:rPr>
              <w:t>№ 3</w:t>
            </w:r>
          </w:p>
        </w:tc>
        <w:tc>
          <w:tcPr>
            <w:tcW w:w="1115"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237"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 xml:space="preserve">Природный газ </w:t>
            </w:r>
          </w:p>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до 2025 г</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Диз топливо</w:t>
            </w:r>
          </w:p>
        </w:tc>
        <w:tc>
          <w:tcPr>
            <w:tcW w:w="1029"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9,54</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0</w:t>
            </w:r>
          </w:p>
        </w:tc>
        <w:tc>
          <w:tcPr>
            <w:tcW w:w="1090" w:type="dxa"/>
            <w:vAlign w:val="center"/>
          </w:tcPr>
          <w:p w:rsidR="00BA4C0E" w:rsidRPr="009F004F" w:rsidRDefault="00BA4C0E" w:rsidP="00E161BC">
            <w:pPr>
              <w:autoSpaceDE w:val="0"/>
              <w:autoSpaceDN w:val="0"/>
              <w:adjustRightInd w:val="0"/>
              <w:jc w:val="center"/>
              <w:rPr>
                <w:rFonts w:ascii="Times New Roman" w:hAnsi="Times New Roman"/>
                <w:sz w:val="24"/>
                <w:szCs w:val="24"/>
              </w:rPr>
            </w:pPr>
            <w:r w:rsidRPr="009F004F">
              <w:rPr>
                <w:rFonts w:ascii="Times New Roman" w:hAnsi="Times New Roman"/>
                <w:sz w:val="24"/>
                <w:szCs w:val="24"/>
              </w:rPr>
              <w:t>3259,4</w:t>
            </w:r>
          </w:p>
        </w:tc>
      </w:tr>
    </w:tbl>
    <w:p w:rsidR="00BA4C0E" w:rsidRPr="009010DF" w:rsidRDefault="00BA4C0E" w:rsidP="00635F4E">
      <w:pPr>
        <w:ind w:firstLine="567"/>
        <w:jc w:val="both"/>
        <w:rPr>
          <w:rFonts w:ascii="Times New Roman" w:hAnsi="Times New Roman"/>
          <w:b/>
        </w:rPr>
      </w:pPr>
    </w:p>
    <w:p w:rsidR="00BA4C0E" w:rsidRDefault="00BA4C0E" w:rsidP="009F004F">
      <w:pPr>
        <w:pStyle w:val="af"/>
        <w:rPr>
          <w:rFonts w:cs="Times New Roman"/>
        </w:rPr>
      </w:pPr>
    </w:p>
    <w:p w:rsidR="00BA4C0E" w:rsidRDefault="00BA4C0E" w:rsidP="009F004F">
      <w:pPr>
        <w:pStyle w:val="af"/>
        <w:rPr>
          <w:rFonts w:cs="Times New Roman"/>
          <w:sz w:val="28"/>
          <w:szCs w:val="28"/>
        </w:rPr>
      </w:pPr>
      <w:r w:rsidRPr="004E0C7E">
        <w:rPr>
          <w:rFonts w:cs="Times New Roman"/>
          <w:sz w:val="28"/>
          <w:szCs w:val="28"/>
        </w:rPr>
        <w:t>Глава 11</w:t>
      </w:r>
      <w:r>
        <w:rPr>
          <w:rFonts w:cs="Times New Roman"/>
          <w:sz w:val="28"/>
          <w:szCs w:val="28"/>
        </w:rPr>
        <w:t>.</w:t>
      </w:r>
      <w:r w:rsidRPr="004E0C7E">
        <w:rPr>
          <w:rFonts w:cs="Times New Roman"/>
          <w:sz w:val="28"/>
          <w:szCs w:val="28"/>
        </w:rPr>
        <w:t xml:space="preserve"> </w:t>
      </w:r>
    </w:p>
    <w:p w:rsidR="00BA4C0E" w:rsidRPr="004E0C7E" w:rsidRDefault="00BA4C0E" w:rsidP="009F004F">
      <w:pPr>
        <w:pStyle w:val="af"/>
        <w:rPr>
          <w:rFonts w:cs="Times New Roman"/>
          <w:sz w:val="28"/>
          <w:szCs w:val="28"/>
        </w:rPr>
      </w:pPr>
      <w:r w:rsidRPr="004E0C7E">
        <w:rPr>
          <w:rFonts w:cs="Times New Roman"/>
          <w:sz w:val="28"/>
          <w:szCs w:val="28"/>
        </w:rPr>
        <w:t>«Оценка надежности теплоснабжения»</w:t>
      </w:r>
    </w:p>
    <w:p w:rsidR="00BA4C0E" w:rsidRPr="004E0C7E" w:rsidRDefault="00BA4C0E" w:rsidP="009F004F">
      <w:pPr>
        <w:ind w:firstLine="851"/>
        <w:rPr>
          <w:rFonts w:ascii="Times New Roman" w:hAnsi="Times New Roman"/>
          <w:sz w:val="28"/>
          <w:szCs w:val="28"/>
        </w:rPr>
      </w:pP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Нормативная надежность тепловых сетей в соответствии со СНиП  41-02-2003 составляет Р</w:t>
      </w:r>
      <w:r w:rsidRPr="009F004F">
        <w:rPr>
          <w:rFonts w:ascii="Times New Roman" w:hAnsi="Times New Roman"/>
          <w:sz w:val="24"/>
          <w:szCs w:val="24"/>
          <w:vertAlign w:val="subscript"/>
        </w:rPr>
        <w:t>тс</w:t>
      </w:r>
      <w:r w:rsidRPr="009F004F">
        <w:rPr>
          <w:rFonts w:ascii="Times New Roman" w:hAnsi="Times New Roman"/>
          <w:sz w:val="24"/>
          <w:szCs w:val="24"/>
        </w:rPr>
        <w:t xml:space="preserve">=0,9. Для ее достижения необходимо предусматривать при реконструкции применение современных материалов при устройстве тепловых сетей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тепловых сетей. Системы теплоснабжения характеризуются такой величиной, как ремонтопригодность, заключающимся в приспособленности систем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 теплоснабжения населенного пункта время ремонта теплосетей меньше допустимого перерыва теплоснабжения, поэтому резервирование не требуется. </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lastRenderedPageBreak/>
        <w:t>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работоспособности других участков системы теплоснабжения.</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Для обеспечения надежности систе</w:t>
      </w:r>
      <w:r>
        <w:rPr>
          <w:rFonts w:ascii="Times New Roman" w:hAnsi="Times New Roman"/>
          <w:sz w:val="24"/>
          <w:szCs w:val="24"/>
        </w:rPr>
        <w:t>мы теплоснабжения на источниках</w:t>
      </w:r>
      <w:r w:rsidRPr="009F004F">
        <w:rPr>
          <w:rFonts w:ascii="Times New Roman" w:hAnsi="Times New Roman"/>
          <w:sz w:val="24"/>
          <w:szCs w:val="24"/>
        </w:rPr>
        <w:t xml:space="preserve"> предусматривается установка резервных агрегатов, производительность которых выбрана из расчета покрытия максимальных тепловых нагрузок в режиме наиболее холодного месяца (январь </w:t>
      </w:r>
      <w:r w:rsidRPr="009F004F">
        <w:rPr>
          <w:rFonts w:ascii="Times New Roman" w:hAnsi="Times New Roman"/>
          <w:sz w:val="24"/>
          <w:szCs w:val="24"/>
          <w:lang w:val="en-US"/>
        </w:rPr>
        <w:t>t</w:t>
      </w:r>
      <w:r w:rsidRPr="009F004F">
        <w:rPr>
          <w:rFonts w:ascii="Times New Roman" w:hAnsi="Times New Roman"/>
          <w:sz w:val="24"/>
          <w:szCs w:val="24"/>
        </w:rPr>
        <w:t xml:space="preserve"> = - 11,1 </w:t>
      </w:r>
      <w:r w:rsidRPr="009F004F">
        <w:rPr>
          <w:rFonts w:ascii="Times New Roman" w:hAnsi="Times New Roman"/>
          <w:sz w:val="24"/>
          <w:szCs w:val="24"/>
          <w:vertAlign w:val="superscript"/>
        </w:rPr>
        <w:t>о</w:t>
      </w:r>
      <w:r w:rsidRPr="009F004F">
        <w:rPr>
          <w:rFonts w:ascii="Times New Roman" w:hAnsi="Times New Roman"/>
          <w:sz w:val="24"/>
          <w:szCs w:val="24"/>
        </w:rPr>
        <w:t>С) при выходе одного агрегата из строя. Так же на источниках  предусматривается обработка подпиточной воды для снижения коррозийной активности теплоносителя и увеличения срока службы оборудования и трубопроводов.</w:t>
      </w:r>
    </w:p>
    <w:p w:rsidR="00BA4C0E" w:rsidRPr="009F004F" w:rsidRDefault="00BA4C0E" w:rsidP="009F004F">
      <w:pPr>
        <w:spacing w:line="360" w:lineRule="auto"/>
        <w:ind w:firstLine="709"/>
        <w:jc w:val="both"/>
        <w:rPr>
          <w:rFonts w:ascii="Times New Roman" w:hAnsi="Times New Roman"/>
          <w:sz w:val="24"/>
          <w:szCs w:val="24"/>
        </w:rPr>
      </w:pPr>
      <w:r w:rsidRPr="009F004F">
        <w:rPr>
          <w:rFonts w:ascii="Times New Roman" w:hAnsi="Times New Roman"/>
          <w:sz w:val="24"/>
          <w:szCs w:val="24"/>
        </w:rPr>
        <w:t>Живучесть системы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w:t>
      </w:r>
    </w:p>
    <w:p w:rsidR="00BA4C0E" w:rsidRDefault="00BA4C0E" w:rsidP="005E528F">
      <w:pPr>
        <w:pStyle w:val="af"/>
        <w:spacing w:line="360" w:lineRule="auto"/>
        <w:ind w:firstLine="709"/>
        <w:rPr>
          <w:rFonts w:cs="Times New Roman"/>
          <w:sz w:val="28"/>
          <w:szCs w:val="28"/>
        </w:rPr>
      </w:pPr>
      <w:r w:rsidRPr="004E0C7E">
        <w:rPr>
          <w:rFonts w:cs="Times New Roman"/>
          <w:sz w:val="28"/>
          <w:szCs w:val="28"/>
        </w:rPr>
        <w:t xml:space="preserve"> Глава 12.</w:t>
      </w:r>
    </w:p>
    <w:p w:rsidR="00BA4C0E" w:rsidRPr="004E0C7E" w:rsidRDefault="00BA4C0E" w:rsidP="005E528F">
      <w:pPr>
        <w:pStyle w:val="af"/>
        <w:spacing w:line="360" w:lineRule="auto"/>
        <w:ind w:firstLine="709"/>
        <w:rPr>
          <w:rFonts w:cs="Times New Roman"/>
          <w:sz w:val="28"/>
          <w:szCs w:val="28"/>
        </w:rPr>
      </w:pPr>
      <w:r w:rsidRPr="004E0C7E">
        <w:rPr>
          <w:rFonts w:cs="Times New Roman"/>
          <w:b w:val="0"/>
          <w:sz w:val="28"/>
          <w:szCs w:val="28"/>
        </w:rPr>
        <w:t>«</w:t>
      </w:r>
      <w:r w:rsidRPr="004E0C7E">
        <w:rPr>
          <w:rFonts w:cs="Times New Roman"/>
          <w:sz w:val="28"/>
          <w:szCs w:val="28"/>
        </w:rPr>
        <w:t>Обоснование инвестиций в строительство, реконструкцию и техническое перевооружение</w:t>
      </w:r>
      <w:r w:rsidRPr="004E0C7E">
        <w:rPr>
          <w:rFonts w:cs="Times New Roman"/>
          <w:b w:val="0"/>
          <w:sz w:val="28"/>
          <w:szCs w:val="28"/>
        </w:rPr>
        <w:t>»</w:t>
      </w:r>
    </w:p>
    <w:p w:rsidR="00BA4C0E" w:rsidRPr="005E528F" w:rsidRDefault="00BA4C0E" w:rsidP="005E528F">
      <w:pPr>
        <w:spacing w:line="360" w:lineRule="auto"/>
        <w:ind w:firstLine="709"/>
        <w:rPr>
          <w:rFonts w:ascii="Times New Roman" w:hAnsi="Times New Roman"/>
          <w:sz w:val="24"/>
          <w:szCs w:val="24"/>
        </w:rPr>
      </w:pPr>
    </w:p>
    <w:p w:rsidR="00BA4C0E" w:rsidRPr="005E528F" w:rsidRDefault="00BA4C0E" w:rsidP="005E528F">
      <w:pPr>
        <w:spacing w:line="360" w:lineRule="auto"/>
        <w:ind w:firstLine="709"/>
        <w:jc w:val="both"/>
        <w:rPr>
          <w:rFonts w:ascii="Times New Roman" w:hAnsi="Times New Roman"/>
          <w:sz w:val="24"/>
          <w:szCs w:val="24"/>
        </w:rPr>
      </w:pPr>
      <w:r w:rsidRPr="005E528F">
        <w:rPr>
          <w:rFonts w:ascii="Times New Roman" w:hAnsi="Times New Roman"/>
          <w:sz w:val="24"/>
          <w:szCs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 представленные в  таблице № 37 и таблице №38.</w:t>
      </w:r>
    </w:p>
    <w:p w:rsidR="00BA4C0E" w:rsidRPr="005E528F" w:rsidRDefault="00BA4C0E" w:rsidP="005E528F">
      <w:pPr>
        <w:pStyle w:val="af2"/>
        <w:tabs>
          <w:tab w:val="num" w:pos="0"/>
        </w:tabs>
        <w:spacing w:line="360" w:lineRule="auto"/>
        <w:ind w:left="0"/>
        <w:jc w:val="both"/>
        <w:rPr>
          <w:rFonts w:ascii="Times New Roman" w:hAnsi="Times New Roman"/>
          <w:sz w:val="24"/>
          <w:szCs w:val="24"/>
        </w:rPr>
      </w:pPr>
      <w:r w:rsidRPr="005E528F">
        <w:rPr>
          <w:rFonts w:ascii="Times New Roman" w:hAnsi="Times New Roman"/>
          <w:sz w:val="24"/>
          <w:szCs w:val="24"/>
        </w:rPr>
        <w:t xml:space="preserve">Финансирование работ предполагается из различных источников </w:t>
      </w:r>
      <w:r>
        <w:rPr>
          <w:rFonts w:ascii="Times New Roman" w:hAnsi="Times New Roman"/>
          <w:sz w:val="24"/>
          <w:szCs w:val="24"/>
        </w:rPr>
        <w:t>,</w:t>
      </w:r>
      <w:r w:rsidRPr="005E528F">
        <w:rPr>
          <w:rFonts w:ascii="Times New Roman" w:hAnsi="Times New Roman"/>
          <w:sz w:val="24"/>
          <w:szCs w:val="24"/>
        </w:rPr>
        <w:t>в зависимости от видов работ и собственности объектов.</w:t>
      </w:r>
    </w:p>
    <w:p w:rsidR="00BA4C0E" w:rsidRPr="005E528F" w:rsidRDefault="00BA4C0E" w:rsidP="005E528F">
      <w:pPr>
        <w:pStyle w:val="af2"/>
        <w:tabs>
          <w:tab w:val="num" w:pos="1494"/>
        </w:tabs>
        <w:spacing w:line="360" w:lineRule="auto"/>
        <w:ind w:left="0" w:firstLine="900"/>
        <w:jc w:val="both"/>
        <w:rPr>
          <w:rFonts w:ascii="Times New Roman" w:hAnsi="Times New Roman"/>
          <w:sz w:val="24"/>
          <w:szCs w:val="24"/>
        </w:rPr>
      </w:pPr>
      <w:r w:rsidRPr="005E528F">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BA4C0E" w:rsidRDefault="00BA4C0E" w:rsidP="005E528F">
      <w:pPr>
        <w:pStyle w:val="12"/>
        <w:spacing w:line="360" w:lineRule="auto"/>
        <w:ind w:firstLine="851"/>
        <w:jc w:val="both"/>
        <w:rPr>
          <w:rFonts w:ascii="Times New Roman" w:hAnsi="Times New Roman" w:cs="Times New Roman"/>
          <w:sz w:val="24"/>
          <w:szCs w:val="24"/>
        </w:rPr>
      </w:pPr>
      <w:r w:rsidRPr="005F2002">
        <w:rPr>
          <w:rFonts w:ascii="Times New Roman" w:hAnsi="Times New Roman" w:cs="Times New Roman"/>
          <w:sz w:val="24"/>
          <w:szCs w:val="24"/>
        </w:rPr>
        <w:t xml:space="preserve">Первый вариант </w:t>
      </w:r>
      <w:r>
        <w:rPr>
          <w:rFonts w:ascii="Times New Roman" w:hAnsi="Times New Roman" w:cs="Times New Roman"/>
          <w:sz w:val="24"/>
          <w:szCs w:val="24"/>
        </w:rPr>
        <w:t xml:space="preserve">схемы теплоснабжения г. Десногорска </w:t>
      </w:r>
      <w:r w:rsidRPr="005F2002">
        <w:rPr>
          <w:rFonts w:ascii="Times New Roman" w:hAnsi="Times New Roman" w:cs="Times New Roman"/>
          <w:sz w:val="24"/>
          <w:szCs w:val="24"/>
        </w:rPr>
        <w:t xml:space="preserve">– </w:t>
      </w:r>
      <w:r>
        <w:rPr>
          <w:rFonts w:ascii="Times New Roman" w:hAnsi="Times New Roman" w:cs="Times New Roman"/>
          <w:sz w:val="24"/>
          <w:szCs w:val="24"/>
        </w:rPr>
        <w:t xml:space="preserve">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w:t>
      </w:r>
      <w:r>
        <w:rPr>
          <w:rFonts w:ascii="Times New Roman" w:hAnsi="Times New Roman" w:cs="Times New Roman"/>
          <w:sz w:val="24"/>
          <w:szCs w:val="24"/>
        </w:rPr>
        <w:lastRenderedPageBreak/>
        <w:t>водоподогревателями для обеспечения нагрузки на горячее водоснабжение</w:t>
      </w:r>
      <w:r w:rsidRPr="005F2002">
        <w:rPr>
          <w:rFonts w:ascii="Times New Roman" w:hAnsi="Times New Roman" w:cs="Times New Roman"/>
          <w:sz w:val="24"/>
          <w:szCs w:val="24"/>
        </w:rPr>
        <w:t>.</w:t>
      </w:r>
      <w:r>
        <w:rPr>
          <w:rFonts w:ascii="Times New Roman" w:hAnsi="Times New Roman" w:cs="Times New Roman"/>
          <w:sz w:val="24"/>
          <w:szCs w:val="24"/>
        </w:rPr>
        <w:t xml:space="preserve">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BA4C0E" w:rsidRPr="005F2002" w:rsidRDefault="00BA4C0E" w:rsidP="005E528F">
      <w:pPr>
        <w:pStyle w:val="12"/>
        <w:spacing w:line="360" w:lineRule="auto"/>
        <w:ind w:firstLine="851"/>
        <w:jc w:val="both"/>
        <w:rPr>
          <w:rFonts w:ascii="Times New Roman" w:hAnsi="Times New Roman" w:cs="Times New Roman"/>
          <w:sz w:val="24"/>
          <w:szCs w:val="24"/>
        </w:rPr>
      </w:pPr>
      <w:r w:rsidRPr="005F2002">
        <w:rPr>
          <w:rFonts w:ascii="Times New Roman" w:hAnsi="Times New Roman" w:cs="Times New Roman"/>
          <w:sz w:val="24"/>
          <w:szCs w:val="24"/>
        </w:rPr>
        <w:t xml:space="preserve">Второй вариант – </w:t>
      </w:r>
      <w:r>
        <w:rPr>
          <w:rFonts w:ascii="Times New Roman" w:hAnsi="Times New Roman" w:cs="Times New Roman"/>
          <w:sz w:val="24"/>
          <w:szCs w:val="24"/>
        </w:rPr>
        <w:t>четырехтрубные тепловые сети от квартальных</w:t>
      </w:r>
      <w:r w:rsidRPr="005F2002">
        <w:rPr>
          <w:rFonts w:ascii="Times New Roman" w:hAnsi="Times New Roman" w:cs="Times New Roman"/>
          <w:sz w:val="24"/>
          <w:szCs w:val="24"/>
        </w:rPr>
        <w:t xml:space="preserve"> котельных </w:t>
      </w:r>
      <w:r>
        <w:rPr>
          <w:rFonts w:ascii="Times New Roman" w:hAnsi="Times New Roman" w:cs="Times New Roman"/>
          <w:sz w:val="24"/>
          <w:szCs w:val="24"/>
        </w:rPr>
        <w:t>с установкой водоподогревателей в котельных</w:t>
      </w:r>
      <w:r w:rsidRPr="005F2002">
        <w:rPr>
          <w:rFonts w:ascii="Times New Roman" w:hAnsi="Times New Roman" w:cs="Times New Roman"/>
          <w:sz w:val="24"/>
          <w:szCs w:val="24"/>
        </w:rPr>
        <w:t>.</w:t>
      </w:r>
    </w:p>
    <w:p w:rsidR="00BA4C0E" w:rsidRDefault="00BA4C0E" w:rsidP="005E528F">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5F2002" w:rsidRDefault="00BA4C0E" w:rsidP="00C5303E">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BA4C0E" w:rsidRDefault="00BA4C0E" w:rsidP="00C5303E">
      <w:pPr>
        <w:pStyle w:val="12"/>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Водогрейные котельные</w:t>
      </w:r>
      <w:r w:rsidRPr="005F2002">
        <w:rPr>
          <w:rFonts w:ascii="Times New Roman" w:hAnsi="Times New Roman" w:cs="Times New Roman"/>
          <w:sz w:val="24"/>
          <w:szCs w:val="24"/>
        </w:rPr>
        <w:t xml:space="preserve">, работающие на газовом топливе, потребуют прокладки газопровода среднего давления. </w:t>
      </w:r>
    </w:p>
    <w:p w:rsidR="00BA4C0E" w:rsidRDefault="00BA4C0E" w:rsidP="00C5303E">
      <w:pPr>
        <w:spacing w:after="0"/>
        <w:rPr>
          <w:rFonts w:ascii="Times New Roman" w:hAnsi="Times New Roman"/>
          <w:sz w:val="24"/>
          <w:szCs w:val="24"/>
        </w:rPr>
      </w:pPr>
      <w:r>
        <w:rPr>
          <w:rFonts w:ascii="Times New Roman" w:hAnsi="Times New Roman"/>
          <w:sz w:val="24"/>
          <w:szCs w:val="24"/>
        </w:rPr>
        <w:t>Установка газовых плит в квартирах многоэтажных зданий  не предусматривается</w:t>
      </w:r>
    </w:p>
    <w:p w:rsidR="00C5303E" w:rsidRPr="009F004F" w:rsidRDefault="00C5303E" w:rsidP="00C5303E">
      <w:pPr>
        <w:spacing w:after="0"/>
        <w:rPr>
          <w:rFonts w:ascii="Times New Roman" w:hAnsi="Times New Roman"/>
          <w:b/>
          <w:sz w:val="24"/>
          <w:szCs w:val="24"/>
        </w:rPr>
      </w:pPr>
    </w:p>
    <w:p w:rsidR="00BA4C0E" w:rsidRPr="004E0C7E" w:rsidRDefault="00BA4C0E" w:rsidP="00C5303E">
      <w:pPr>
        <w:spacing w:after="0"/>
        <w:jc w:val="center"/>
        <w:rPr>
          <w:rFonts w:ascii="Times New Roman" w:hAnsi="Times New Roman"/>
          <w:b/>
          <w:sz w:val="28"/>
          <w:szCs w:val="28"/>
        </w:rPr>
      </w:pPr>
      <w:r w:rsidRPr="004E0C7E">
        <w:rPr>
          <w:rFonts w:ascii="Times New Roman" w:hAnsi="Times New Roman"/>
          <w:b/>
          <w:sz w:val="28"/>
          <w:szCs w:val="28"/>
        </w:rPr>
        <w:t>Глава 13.</w:t>
      </w:r>
    </w:p>
    <w:p w:rsidR="00BA4C0E" w:rsidRDefault="00BA4C0E" w:rsidP="00C5303E">
      <w:pPr>
        <w:spacing w:after="0"/>
        <w:jc w:val="center"/>
        <w:rPr>
          <w:rFonts w:ascii="Times New Roman" w:hAnsi="Times New Roman"/>
          <w:b/>
          <w:sz w:val="28"/>
          <w:szCs w:val="28"/>
        </w:rPr>
      </w:pPr>
      <w:r w:rsidRPr="004E0C7E">
        <w:rPr>
          <w:rFonts w:ascii="Times New Roman" w:hAnsi="Times New Roman"/>
          <w:b/>
          <w:sz w:val="28"/>
          <w:szCs w:val="28"/>
        </w:rPr>
        <w:t>«Индикаторы развития систем теплоснабжения»</w:t>
      </w:r>
    </w:p>
    <w:p w:rsidR="00C5303E" w:rsidRPr="004E0C7E" w:rsidRDefault="00C5303E" w:rsidP="00C5303E">
      <w:pPr>
        <w:spacing w:after="0"/>
        <w:jc w:val="center"/>
        <w:rPr>
          <w:rFonts w:ascii="Times New Roman" w:hAnsi="Times New Roman"/>
          <w:b/>
          <w:sz w:val="28"/>
          <w:szCs w:val="28"/>
        </w:rPr>
      </w:pPr>
    </w:p>
    <w:p w:rsidR="00BA4C0E" w:rsidRPr="00400FEA" w:rsidRDefault="00BA4C0E" w:rsidP="00C5303E">
      <w:pPr>
        <w:spacing w:after="0" w:line="360" w:lineRule="auto"/>
        <w:ind w:firstLine="720"/>
        <w:jc w:val="both"/>
        <w:rPr>
          <w:rFonts w:ascii="Times New Roman" w:hAnsi="Times New Roman"/>
          <w:sz w:val="24"/>
          <w:szCs w:val="24"/>
        </w:rPr>
      </w:pPr>
      <w:r w:rsidRPr="00400FEA">
        <w:rPr>
          <w:rFonts w:ascii="Times New Roman" w:hAnsi="Times New Roman"/>
          <w:sz w:val="24"/>
          <w:szCs w:val="24"/>
        </w:rPr>
        <w:t>Источником теплоснабжения города Десногорска является</w:t>
      </w:r>
      <w:r>
        <w:rPr>
          <w:rFonts w:ascii="Times New Roman" w:hAnsi="Times New Roman"/>
          <w:sz w:val="24"/>
          <w:szCs w:val="24"/>
        </w:rPr>
        <w:t xml:space="preserve"> филиал АО «Концерн Росэнергоатом»</w:t>
      </w:r>
      <w:r w:rsidR="00C5303E">
        <w:rPr>
          <w:rFonts w:ascii="Times New Roman" w:hAnsi="Times New Roman"/>
          <w:sz w:val="24"/>
          <w:szCs w:val="24"/>
        </w:rPr>
        <w:t xml:space="preserve"> </w:t>
      </w:r>
      <w:r>
        <w:rPr>
          <w:rFonts w:ascii="Times New Roman" w:hAnsi="Times New Roman"/>
          <w:sz w:val="24"/>
          <w:szCs w:val="24"/>
        </w:rPr>
        <w:t>«Смоленская атомная станция» (далее – САЭС)</w:t>
      </w:r>
      <w:r w:rsidRPr="00400FEA">
        <w:rPr>
          <w:rFonts w:ascii="Times New Roman" w:hAnsi="Times New Roman"/>
          <w:sz w:val="24"/>
          <w:szCs w:val="24"/>
        </w:rPr>
        <w:t>.</w:t>
      </w:r>
    </w:p>
    <w:p w:rsidR="00BA4C0E" w:rsidRDefault="00BA4C0E" w:rsidP="00C5303E">
      <w:pPr>
        <w:spacing w:after="0" w:line="360" w:lineRule="auto"/>
        <w:ind w:firstLine="720"/>
        <w:jc w:val="both"/>
        <w:rPr>
          <w:rFonts w:ascii="Times New Roman" w:hAnsi="Times New Roman"/>
          <w:sz w:val="24"/>
          <w:szCs w:val="24"/>
        </w:rPr>
      </w:pPr>
      <w:r w:rsidRPr="00400FEA">
        <w:rPr>
          <w:rFonts w:ascii="Times New Roman" w:hAnsi="Times New Roman"/>
          <w:sz w:val="24"/>
          <w:szCs w:val="24"/>
        </w:rPr>
        <w:t>Централизованное теплоснабжение обеспечивает 100% потребностей населения.</w:t>
      </w:r>
    </w:p>
    <w:p w:rsidR="00BA4C0E" w:rsidRPr="00400FEA" w:rsidRDefault="00BA4C0E" w:rsidP="00FE42EB">
      <w:pPr>
        <w:pStyle w:val="a4"/>
        <w:spacing w:line="360" w:lineRule="auto"/>
        <w:ind w:firstLine="708"/>
        <w:jc w:val="both"/>
        <w:rPr>
          <w:shd w:val="clear" w:color="auto" w:fill="FFFFFF"/>
        </w:rPr>
      </w:pPr>
      <w:r w:rsidRPr="00400FEA">
        <w:rPr>
          <w:shd w:val="clear" w:color="auto" w:fill="FFFFFF"/>
        </w:rPr>
        <w:t xml:space="preserve">Управляющая организация МУП «ККП» МО «город Десногорск» Смоленской области» призвана обеспечивать благоприятные и безопасные условия проживания граждан, надлежащее содержание общего имущества в многоквартирных жилых домах г. Десногорска, общей площадью </w:t>
      </w:r>
      <w:r>
        <w:rPr>
          <w:shd w:val="clear" w:color="auto" w:fill="FFFFFF"/>
        </w:rPr>
        <w:t>714,5</w:t>
      </w:r>
      <w:r w:rsidRPr="00400FEA">
        <w:rPr>
          <w:i/>
          <w:shd w:val="clear" w:color="auto" w:fill="FFFFFF"/>
        </w:rPr>
        <w:t>м</w:t>
      </w:r>
      <w:r w:rsidRPr="00400FEA">
        <w:rPr>
          <w:i/>
          <w:shd w:val="clear" w:color="auto" w:fill="FFFFFF"/>
          <w:vertAlign w:val="superscript"/>
        </w:rPr>
        <w:t>2</w:t>
      </w:r>
      <w:r w:rsidRPr="00400FEA">
        <w:rPr>
          <w:shd w:val="clear" w:color="auto" w:fill="FFFFFF"/>
        </w:rPr>
        <w:t>, предоставлять коммунальные услуги проживающим.</w:t>
      </w:r>
    </w:p>
    <w:p w:rsidR="00BA4C0E" w:rsidRPr="005E528F" w:rsidRDefault="00BA4C0E" w:rsidP="00FE42EB">
      <w:pPr>
        <w:spacing w:line="360" w:lineRule="auto"/>
        <w:jc w:val="both"/>
        <w:rPr>
          <w:rFonts w:ascii="Times New Roman" w:hAnsi="Times New Roman"/>
          <w:b/>
          <w:sz w:val="24"/>
          <w:szCs w:val="24"/>
        </w:rPr>
      </w:pPr>
      <w:r w:rsidRPr="00400FEA">
        <w:rPr>
          <w:rFonts w:ascii="Times New Roman" w:hAnsi="Times New Roman"/>
          <w:sz w:val="24"/>
          <w:szCs w:val="24"/>
        </w:rPr>
        <w:t>Управление жилищным фондом осуществляется путём организации безопасной эксплуатации, выстраиванием взаимоотношений со смежными организациями и поставщиками коммунальных услуг для бесперебойного снабжения граждан энергоресур</w:t>
      </w:r>
      <w:r>
        <w:rPr>
          <w:rFonts w:ascii="Times New Roman" w:hAnsi="Times New Roman"/>
          <w:sz w:val="24"/>
          <w:szCs w:val="24"/>
        </w:rPr>
        <w:t>сами.</w:t>
      </w:r>
      <w:r w:rsidR="00C5303E">
        <w:rPr>
          <w:rFonts w:ascii="Times New Roman" w:hAnsi="Times New Roman"/>
          <w:sz w:val="24"/>
          <w:szCs w:val="24"/>
        </w:rPr>
        <w:t xml:space="preserve"> </w:t>
      </w:r>
      <w:r>
        <w:rPr>
          <w:rFonts w:ascii="Times New Roman" w:hAnsi="Times New Roman"/>
          <w:sz w:val="24"/>
          <w:szCs w:val="24"/>
        </w:rPr>
        <w:t>МУП «ККП» эксплуатирует 67,4</w:t>
      </w:r>
      <w:r w:rsidRPr="00400FEA">
        <w:rPr>
          <w:rFonts w:ascii="Times New Roman" w:hAnsi="Times New Roman"/>
          <w:i/>
          <w:sz w:val="24"/>
          <w:szCs w:val="24"/>
        </w:rPr>
        <w:t xml:space="preserve">тыс. м.п. </w:t>
      </w:r>
      <w:r w:rsidRPr="00400FEA">
        <w:rPr>
          <w:rFonts w:ascii="Times New Roman" w:hAnsi="Times New Roman"/>
          <w:sz w:val="24"/>
          <w:szCs w:val="24"/>
        </w:rPr>
        <w:t>хоз.</w:t>
      </w:r>
      <w:r w:rsidR="00C5303E">
        <w:rPr>
          <w:rFonts w:ascii="Times New Roman" w:hAnsi="Times New Roman"/>
          <w:sz w:val="24"/>
          <w:szCs w:val="24"/>
        </w:rPr>
        <w:t xml:space="preserve"> </w:t>
      </w:r>
      <w:r w:rsidRPr="00400FEA">
        <w:rPr>
          <w:rFonts w:ascii="Times New Roman" w:hAnsi="Times New Roman"/>
          <w:sz w:val="24"/>
          <w:szCs w:val="24"/>
        </w:rPr>
        <w:t xml:space="preserve">фекальных сетей и 8 канализационных станций, </w:t>
      </w:r>
      <w:r>
        <w:rPr>
          <w:rFonts w:ascii="Times New Roman" w:hAnsi="Times New Roman"/>
          <w:sz w:val="24"/>
          <w:szCs w:val="24"/>
        </w:rPr>
        <w:t>54,7</w:t>
      </w:r>
      <w:r w:rsidRPr="00400FEA">
        <w:rPr>
          <w:rFonts w:ascii="Times New Roman" w:hAnsi="Times New Roman"/>
          <w:i/>
          <w:sz w:val="24"/>
          <w:szCs w:val="24"/>
        </w:rPr>
        <w:t>тыс. м.п.</w:t>
      </w:r>
      <w:r w:rsidRPr="00400FEA">
        <w:rPr>
          <w:rFonts w:ascii="Times New Roman" w:hAnsi="Times New Roman"/>
          <w:sz w:val="24"/>
          <w:szCs w:val="24"/>
        </w:rPr>
        <w:t xml:space="preserve"> сетей пить</w:t>
      </w:r>
      <w:r>
        <w:rPr>
          <w:rFonts w:ascii="Times New Roman" w:hAnsi="Times New Roman"/>
          <w:sz w:val="24"/>
          <w:szCs w:val="24"/>
        </w:rPr>
        <w:t>евого водопровода, 90,4</w:t>
      </w:r>
      <w:r w:rsidRPr="00400FEA">
        <w:rPr>
          <w:rFonts w:ascii="Times New Roman" w:hAnsi="Times New Roman"/>
          <w:i/>
          <w:sz w:val="24"/>
          <w:szCs w:val="24"/>
        </w:rPr>
        <w:t>тыс. м.п.</w:t>
      </w:r>
      <w:r w:rsidRPr="00400FEA">
        <w:rPr>
          <w:rFonts w:ascii="Times New Roman" w:hAnsi="Times New Roman"/>
          <w:sz w:val="24"/>
          <w:szCs w:val="24"/>
        </w:rPr>
        <w:t xml:space="preserve"> тепловых сетей</w:t>
      </w:r>
    </w:p>
    <w:p w:rsidR="00C5303E" w:rsidRDefault="00C5303E" w:rsidP="008F4082">
      <w:pPr>
        <w:spacing w:after="0" w:line="360" w:lineRule="auto"/>
        <w:ind w:firstLine="709"/>
        <w:jc w:val="center"/>
        <w:rPr>
          <w:rFonts w:ascii="Times New Roman" w:hAnsi="Times New Roman"/>
          <w:b/>
          <w:bCs/>
          <w:sz w:val="28"/>
          <w:szCs w:val="28"/>
          <w:lang w:eastAsia="ru-RU"/>
        </w:rPr>
      </w:pP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lastRenderedPageBreak/>
        <w:t xml:space="preserve">Глава 15. </w:t>
      </w: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«Реестр единых теплоснабжающих организаций»</w:t>
      </w:r>
    </w:p>
    <w:p w:rsidR="00BA4C0E" w:rsidRDefault="00BA4C0E" w:rsidP="00C5303E">
      <w:pPr>
        <w:spacing w:after="0" w:line="360" w:lineRule="auto"/>
        <w:ind w:firstLine="709"/>
        <w:jc w:val="center"/>
        <w:rPr>
          <w:rFonts w:ascii="Times New Roman" w:hAnsi="Times New Roman"/>
          <w:b/>
          <w:bCs/>
          <w:sz w:val="24"/>
          <w:szCs w:val="24"/>
          <w:lang w:eastAsia="ru-RU"/>
        </w:rPr>
      </w:pPr>
    </w:p>
    <w:p w:rsidR="00BA4C0E" w:rsidRPr="00A02B89" w:rsidRDefault="00BA4C0E" w:rsidP="00C5303E">
      <w:pPr>
        <w:spacing w:after="0" w:line="360" w:lineRule="auto"/>
        <w:ind w:firstLine="851"/>
        <w:jc w:val="both"/>
        <w:rPr>
          <w:rFonts w:ascii="Times New Roman" w:hAnsi="Times New Roman"/>
          <w:sz w:val="24"/>
          <w:szCs w:val="24"/>
        </w:rPr>
      </w:pPr>
      <w:r w:rsidRPr="00A02B89">
        <w:rPr>
          <w:rFonts w:ascii="Times New Roman" w:hAnsi="Times New Roman"/>
          <w:sz w:val="24"/>
          <w:szCs w:val="24"/>
        </w:rPr>
        <w:t xml:space="preserve">В настоящее время муниципальное унитарное предприятие "Комбинат коммунальных предприятий" (МУП "ККП") отвечает требованиям критериев по определению единой теплоснабжающей организации (далее ЕТО). </w:t>
      </w:r>
    </w:p>
    <w:p w:rsidR="00BA4C0E" w:rsidRPr="00A02B89" w:rsidRDefault="00BA4C0E" w:rsidP="00C5303E">
      <w:pPr>
        <w:spacing w:after="0" w:line="360" w:lineRule="auto"/>
        <w:ind w:firstLine="851"/>
        <w:jc w:val="both"/>
        <w:rPr>
          <w:rFonts w:ascii="Times New Roman" w:hAnsi="Times New Roman"/>
          <w:sz w:val="24"/>
          <w:szCs w:val="24"/>
        </w:rPr>
      </w:pPr>
      <w:r w:rsidRPr="00A02B89">
        <w:rPr>
          <w:rFonts w:ascii="Times New Roman" w:hAnsi="Times New Roman"/>
          <w:sz w:val="24"/>
          <w:szCs w:val="24"/>
        </w:rPr>
        <w:t>Таким образом</w:t>
      </w:r>
      <w:r w:rsidRPr="00A02B89">
        <w:rPr>
          <w:rFonts w:ascii="Times New Roman" w:hAnsi="Times New Roman"/>
          <w:b/>
          <w:bCs/>
          <w:sz w:val="24"/>
          <w:szCs w:val="24"/>
        </w:rPr>
        <w:t xml:space="preserve">, </w:t>
      </w:r>
      <w:r w:rsidRPr="00A02B89">
        <w:rPr>
          <w:rFonts w:ascii="Times New Roman" w:hAnsi="Times New Roman"/>
          <w:sz w:val="24"/>
          <w:szCs w:val="24"/>
        </w:rPr>
        <w:t>на основании критериев определения единой теплоснабжающей организации</w:t>
      </w:r>
      <w:r w:rsidRPr="00A02B89">
        <w:rPr>
          <w:rFonts w:ascii="Times New Roman" w:hAnsi="Times New Roman"/>
          <w:b/>
          <w:bCs/>
          <w:sz w:val="24"/>
          <w:szCs w:val="24"/>
        </w:rPr>
        <w:t xml:space="preserve">, </w:t>
      </w:r>
      <w:r w:rsidRPr="00A02B89">
        <w:rPr>
          <w:rFonts w:ascii="Times New Roman" w:hAnsi="Times New Roman"/>
          <w:sz w:val="24"/>
          <w:szCs w:val="24"/>
        </w:rPr>
        <w:t>установленных в проекте правил организации теплоснабжения</w:t>
      </w:r>
      <w:r w:rsidRPr="00A02B89">
        <w:rPr>
          <w:rFonts w:ascii="Times New Roman" w:hAnsi="Times New Roman"/>
          <w:b/>
          <w:bCs/>
          <w:sz w:val="24"/>
          <w:szCs w:val="24"/>
        </w:rPr>
        <w:t xml:space="preserve">, </w:t>
      </w:r>
      <w:r w:rsidRPr="00A02B89">
        <w:rPr>
          <w:rFonts w:ascii="Times New Roman" w:hAnsi="Times New Roman"/>
          <w:sz w:val="24"/>
          <w:szCs w:val="24"/>
        </w:rPr>
        <w:t>утверждаемых Правительством Российской Федерации</w:t>
      </w:r>
      <w:r w:rsidRPr="00A02B89">
        <w:rPr>
          <w:rFonts w:ascii="Times New Roman" w:hAnsi="Times New Roman"/>
          <w:b/>
          <w:bCs/>
          <w:sz w:val="24"/>
          <w:szCs w:val="24"/>
        </w:rPr>
        <w:t xml:space="preserve">, </w:t>
      </w:r>
      <w:r w:rsidRPr="00A02B89">
        <w:rPr>
          <w:rFonts w:ascii="Times New Roman" w:hAnsi="Times New Roman"/>
          <w:bCs/>
          <w:sz w:val="24"/>
          <w:szCs w:val="24"/>
        </w:rPr>
        <w:t>в качестве</w:t>
      </w:r>
      <w:r w:rsidRPr="00A02B89">
        <w:rPr>
          <w:rFonts w:ascii="Times New Roman" w:hAnsi="Times New Roman"/>
          <w:sz w:val="24"/>
          <w:szCs w:val="24"/>
        </w:rPr>
        <w:t xml:space="preserve"> единой теплоснабжающ</w:t>
      </w:r>
      <w:r>
        <w:rPr>
          <w:rFonts w:ascii="Times New Roman" w:hAnsi="Times New Roman"/>
          <w:sz w:val="24"/>
          <w:szCs w:val="24"/>
        </w:rPr>
        <w:t>ей организации города определено</w:t>
      </w:r>
      <w:r w:rsidRPr="00A02B89">
        <w:rPr>
          <w:rFonts w:ascii="Times New Roman" w:hAnsi="Times New Roman"/>
          <w:sz w:val="24"/>
          <w:szCs w:val="24"/>
        </w:rPr>
        <w:t xml:space="preserve"> предприятие МУП "ККП".</w:t>
      </w: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Глава 16.</w:t>
      </w:r>
    </w:p>
    <w:p w:rsidR="00BA4C0E" w:rsidRPr="004E0C7E" w:rsidRDefault="00BA4C0E" w:rsidP="00C5303E">
      <w:pPr>
        <w:spacing w:after="0" w:line="360" w:lineRule="auto"/>
        <w:ind w:firstLine="709"/>
        <w:jc w:val="center"/>
        <w:rPr>
          <w:rFonts w:ascii="Times New Roman" w:hAnsi="Times New Roman"/>
          <w:b/>
          <w:bCs/>
          <w:sz w:val="28"/>
          <w:szCs w:val="28"/>
          <w:lang w:eastAsia="ru-RU"/>
        </w:rPr>
      </w:pPr>
      <w:r w:rsidRPr="004E0C7E">
        <w:rPr>
          <w:rFonts w:ascii="Times New Roman" w:hAnsi="Times New Roman"/>
          <w:b/>
          <w:bCs/>
          <w:sz w:val="28"/>
          <w:szCs w:val="28"/>
          <w:lang w:eastAsia="ru-RU"/>
        </w:rPr>
        <w:t>«Реестр мероприятий схемы теплоснабжения»</w:t>
      </w:r>
    </w:p>
    <w:p w:rsidR="00BA4C0E" w:rsidRDefault="00BA4C0E" w:rsidP="00C5303E">
      <w:pPr>
        <w:spacing w:after="0" w:line="360" w:lineRule="auto"/>
        <w:ind w:firstLine="709"/>
        <w:jc w:val="both"/>
        <w:rPr>
          <w:rFonts w:ascii="Times New Roman" w:hAnsi="Times New Roman"/>
          <w:sz w:val="24"/>
          <w:szCs w:val="24"/>
        </w:rPr>
      </w:pPr>
    </w:p>
    <w:p w:rsidR="00BA4C0E" w:rsidRPr="005E528F" w:rsidRDefault="00BA4C0E" w:rsidP="00C5303E">
      <w:pPr>
        <w:spacing w:after="0" w:line="360" w:lineRule="auto"/>
        <w:ind w:firstLine="709"/>
        <w:jc w:val="both"/>
        <w:rPr>
          <w:rFonts w:ascii="Times New Roman" w:hAnsi="Times New Roman"/>
          <w:sz w:val="24"/>
          <w:szCs w:val="24"/>
        </w:rPr>
      </w:pPr>
      <w:r w:rsidRPr="005E528F">
        <w:rPr>
          <w:rFonts w:ascii="Times New Roman" w:hAnsi="Times New Roman"/>
          <w:sz w:val="24"/>
          <w:szCs w:val="24"/>
        </w:rPr>
        <w:t>В данной главе представлены финансовые потребности для реализации мероприятий, предусмотренных схемой теплоснабжения на первую очередь и расчетный срок</w:t>
      </w:r>
      <w:r>
        <w:rPr>
          <w:rFonts w:ascii="Times New Roman" w:hAnsi="Times New Roman"/>
          <w:sz w:val="24"/>
          <w:szCs w:val="24"/>
        </w:rPr>
        <w:t>, представленные в  таблице № 33 и таблице №34</w:t>
      </w:r>
      <w:r w:rsidRPr="005E528F">
        <w:rPr>
          <w:rFonts w:ascii="Times New Roman" w:hAnsi="Times New Roman"/>
          <w:sz w:val="24"/>
          <w:szCs w:val="24"/>
        </w:rPr>
        <w:t>.</w:t>
      </w:r>
    </w:p>
    <w:p w:rsidR="00BA4C0E" w:rsidRPr="005E528F" w:rsidRDefault="00BA4C0E" w:rsidP="008F4082">
      <w:pPr>
        <w:pStyle w:val="af2"/>
        <w:tabs>
          <w:tab w:val="num" w:pos="1494"/>
        </w:tabs>
        <w:spacing w:after="0" w:line="360" w:lineRule="auto"/>
        <w:ind w:left="0" w:firstLine="709"/>
        <w:jc w:val="both"/>
        <w:rPr>
          <w:rFonts w:ascii="Times New Roman" w:hAnsi="Times New Roman"/>
          <w:sz w:val="24"/>
          <w:szCs w:val="24"/>
        </w:rPr>
      </w:pPr>
      <w:r w:rsidRPr="005E528F">
        <w:rPr>
          <w:rFonts w:ascii="Times New Roman" w:hAnsi="Times New Roman"/>
          <w:sz w:val="24"/>
          <w:szCs w:val="24"/>
        </w:rPr>
        <w:t>Финансирование работ предполагается из различных источников в зависимости от видов работ и собственности объектов.</w:t>
      </w:r>
    </w:p>
    <w:p w:rsidR="00BA4C0E" w:rsidRPr="005E528F" w:rsidRDefault="00BA4C0E" w:rsidP="008F4082">
      <w:pPr>
        <w:pStyle w:val="af2"/>
        <w:tabs>
          <w:tab w:val="num" w:pos="1494"/>
        </w:tabs>
        <w:spacing w:after="0" w:line="360" w:lineRule="auto"/>
        <w:ind w:left="0" w:firstLine="709"/>
        <w:jc w:val="both"/>
        <w:rPr>
          <w:rFonts w:ascii="Times New Roman" w:hAnsi="Times New Roman"/>
          <w:sz w:val="24"/>
          <w:szCs w:val="24"/>
        </w:rPr>
      </w:pPr>
      <w:r w:rsidRPr="005E528F">
        <w:rPr>
          <w:rFonts w:ascii="Times New Roman" w:hAnsi="Times New Roman"/>
          <w:sz w:val="24"/>
          <w:szCs w:val="24"/>
        </w:rPr>
        <w:t>Работы по реконструкции тепловых сетей и индивидуальных тепловых пунктов, предлагается финансировать из районного, областного и федерального бюджетов (при вхождении в соответствующие программы).</w:t>
      </w:r>
    </w:p>
    <w:p w:rsidR="00BA4C0E" w:rsidRDefault="00BA4C0E" w:rsidP="008F4082">
      <w:pPr>
        <w:pStyle w:val="12"/>
        <w:spacing w:line="360" w:lineRule="auto"/>
        <w:ind w:firstLine="709"/>
        <w:jc w:val="both"/>
        <w:rPr>
          <w:rFonts w:ascii="Times New Roman" w:hAnsi="Times New Roman" w:cs="Times New Roman"/>
          <w:sz w:val="24"/>
          <w:szCs w:val="24"/>
        </w:rPr>
      </w:pPr>
      <w:r w:rsidRPr="005F2002">
        <w:rPr>
          <w:rFonts w:ascii="Times New Roman" w:hAnsi="Times New Roman" w:cs="Times New Roman"/>
          <w:sz w:val="24"/>
          <w:szCs w:val="24"/>
        </w:rPr>
        <w:t xml:space="preserve">Первый вариант </w:t>
      </w:r>
      <w:r>
        <w:rPr>
          <w:rFonts w:ascii="Times New Roman" w:hAnsi="Times New Roman" w:cs="Times New Roman"/>
          <w:sz w:val="24"/>
          <w:szCs w:val="24"/>
        </w:rPr>
        <w:t xml:space="preserve">схемы теплоснабжения г. Десногорска </w:t>
      </w:r>
      <w:r w:rsidRPr="005F2002">
        <w:rPr>
          <w:rFonts w:ascii="Times New Roman" w:hAnsi="Times New Roman" w:cs="Times New Roman"/>
          <w:sz w:val="24"/>
          <w:szCs w:val="24"/>
        </w:rPr>
        <w:t xml:space="preserve">– </w:t>
      </w:r>
      <w:r>
        <w:rPr>
          <w:rFonts w:ascii="Times New Roman" w:hAnsi="Times New Roman" w:cs="Times New Roman"/>
          <w:sz w:val="24"/>
          <w:szCs w:val="24"/>
        </w:rPr>
        <w:t>двухтрубные тепловые сети от квартальных котельных до автоматизированных индивидуальных тепловых пунктов у потребителей, оборудованных узлами учета тепловой энергии и пластинчатыми водоподогревателями для обеспечения нагрузки на горячее водоснабжение</w:t>
      </w:r>
      <w:r w:rsidRPr="005F2002">
        <w:rPr>
          <w:rFonts w:ascii="Times New Roman" w:hAnsi="Times New Roman" w:cs="Times New Roman"/>
          <w:sz w:val="24"/>
          <w:szCs w:val="24"/>
        </w:rPr>
        <w:t>.</w:t>
      </w:r>
      <w:r>
        <w:rPr>
          <w:rFonts w:ascii="Times New Roman" w:hAnsi="Times New Roman" w:cs="Times New Roman"/>
          <w:sz w:val="24"/>
          <w:szCs w:val="24"/>
        </w:rPr>
        <w:t xml:space="preserve"> В этом случае потребуется перекладка тепловых сетей в связи с увеличением их диаметра, так как они должны обеспечить подачу тепла и на отопление и на ГВС. В этом случае потребуется также реконструкция городской системы холодного водоснабжения от очистных сооружений до ИТП зданий и присоединение котельных к водопроводу для подпитки тепловых сетей. Расход воды в водопроводных сетях увеличится на величину расхода воды на ГВС, которая расходовалась из тепловых сетей.</w:t>
      </w:r>
    </w:p>
    <w:p w:rsidR="00BA4C0E" w:rsidRPr="005F2002" w:rsidRDefault="00BA4C0E" w:rsidP="008F4082">
      <w:pPr>
        <w:pStyle w:val="12"/>
        <w:spacing w:line="360" w:lineRule="auto"/>
        <w:ind w:firstLine="709"/>
        <w:jc w:val="both"/>
        <w:rPr>
          <w:rFonts w:ascii="Times New Roman" w:hAnsi="Times New Roman" w:cs="Times New Roman"/>
          <w:sz w:val="24"/>
          <w:szCs w:val="24"/>
        </w:rPr>
      </w:pPr>
      <w:r w:rsidRPr="005F2002">
        <w:rPr>
          <w:rFonts w:ascii="Times New Roman" w:hAnsi="Times New Roman" w:cs="Times New Roman"/>
          <w:sz w:val="24"/>
          <w:szCs w:val="24"/>
        </w:rPr>
        <w:t xml:space="preserve">Второй вариант – </w:t>
      </w:r>
      <w:r>
        <w:rPr>
          <w:rFonts w:ascii="Times New Roman" w:hAnsi="Times New Roman" w:cs="Times New Roman"/>
          <w:sz w:val="24"/>
          <w:szCs w:val="24"/>
        </w:rPr>
        <w:t>четырехтрубные тепловые сети от квартальных</w:t>
      </w:r>
      <w:r w:rsidRPr="005F2002">
        <w:rPr>
          <w:rFonts w:ascii="Times New Roman" w:hAnsi="Times New Roman" w:cs="Times New Roman"/>
          <w:sz w:val="24"/>
          <w:szCs w:val="24"/>
        </w:rPr>
        <w:t xml:space="preserve"> котельных </w:t>
      </w:r>
      <w:r>
        <w:rPr>
          <w:rFonts w:ascii="Times New Roman" w:hAnsi="Times New Roman" w:cs="Times New Roman"/>
          <w:sz w:val="24"/>
          <w:szCs w:val="24"/>
        </w:rPr>
        <w:t>с установкой водоподогревателей в котельных</w:t>
      </w:r>
      <w:r w:rsidRPr="005F2002">
        <w:rPr>
          <w:rFonts w:ascii="Times New Roman" w:hAnsi="Times New Roman" w:cs="Times New Roman"/>
          <w:sz w:val="24"/>
          <w:szCs w:val="24"/>
        </w:rPr>
        <w:t>.</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Система холодного водоснабжения зданий в этом случае не изменится. Потребуется прокладка водопровода до котельных для обеспечения подпитки тепловых сетей.</w:t>
      </w:r>
    </w:p>
    <w:p w:rsidR="00BA4C0E" w:rsidRPr="005F2002"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Тепловые сети потребуют реконструкции после выполнения гидравлического расчета с уменьшением диаметра тепловых сетей на отопление, а также  с прокладкой подающего и циркуляционного трубопроводов горячего водоснабжения. Тепловые пункты в зданиях также потребуют реконструкции в связи с переходом на закрытую схему теплоснабжения.</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Водогрейные котельные</w:t>
      </w:r>
      <w:r w:rsidRPr="005F2002">
        <w:rPr>
          <w:rFonts w:ascii="Times New Roman" w:hAnsi="Times New Roman" w:cs="Times New Roman"/>
          <w:sz w:val="24"/>
          <w:szCs w:val="24"/>
        </w:rPr>
        <w:t xml:space="preserve">, работающие на газовом топливе, потребуют прокладки газопровода среднего давления. </w:t>
      </w:r>
    </w:p>
    <w:p w:rsidR="00BA4C0E" w:rsidRDefault="00BA4C0E" w:rsidP="008F4082">
      <w:pPr>
        <w:pStyle w:val="12"/>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Установка газовых плит в квартирах многоэтажных зданий  не предусматривается.</w:t>
      </w: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sectPr w:rsidR="00BA4C0E" w:rsidSect="005C4A36">
          <w:type w:val="continuous"/>
          <w:pgSz w:w="11906" w:h="16838"/>
          <w:pgMar w:top="1134" w:right="748" w:bottom="1134" w:left="851" w:header="709" w:footer="709" w:gutter="0"/>
          <w:cols w:space="708"/>
          <w:docGrid w:linePitch="360"/>
        </w:sectPr>
      </w:pPr>
    </w:p>
    <w:p w:rsidR="00BA4C0E" w:rsidRPr="000A7264" w:rsidRDefault="00BA4C0E" w:rsidP="000A7264">
      <w:pPr>
        <w:spacing w:line="360" w:lineRule="auto"/>
        <w:ind w:firstLine="709"/>
        <w:contextualSpacing/>
        <w:jc w:val="both"/>
        <w:rPr>
          <w:rFonts w:ascii="Times New Roman" w:hAnsi="Times New Roman"/>
          <w:sz w:val="24"/>
          <w:szCs w:val="24"/>
        </w:rPr>
      </w:pPr>
      <w:r w:rsidRPr="000A7264">
        <w:rPr>
          <w:rFonts w:ascii="Times New Roman" w:hAnsi="Times New Roman"/>
          <w:sz w:val="24"/>
          <w:szCs w:val="24"/>
        </w:rPr>
        <w:lastRenderedPageBreak/>
        <w:t>Таблица</w:t>
      </w:r>
      <w:r>
        <w:rPr>
          <w:rFonts w:ascii="Times New Roman" w:hAnsi="Times New Roman"/>
          <w:sz w:val="24"/>
          <w:szCs w:val="24"/>
        </w:rPr>
        <w:t xml:space="preserve"> № 31</w:t>
      </w:r>
      <w:r w:rsidRPr="000A7264">
        <w:rPr>
          <w:rFonts w:ascii="Times New Roman" w:hAnsi="Times New Roman"/>
          <w:sz w:val="24"/>
          <w:szCs w:val="24"/>
        </w:rPr>
        <w:t xml:space="preserve"> – Предложения по величине необходимых инвестиций в реконструкцию и техническое перевооружение источников тепловой энергии, тепловых сетей и индивидуальных тепловых пунктов (1 очередь 2018 г.)</w:t>
      </w:r>
    </w:p>
    <w:tbl>
      <w:tblPr>
        <w:tblW w:w="155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2"/>
        <w:gridCol w:w="487"/>
        <w:gridCol w:w="2475"/>
        <w:gridCol w:w="785"/>
        <w:gridCol w:w="708"/>
        <w:gridCol w:w="699"/>
        <w:gridCol w:w="708"/>
        <w:gridCol w:w="851"/>
        <w:gridCol w:w="709"/>
        <w:gridCol w:w="850"/>
        <w:gridCol w:w="851"/>
        <w:gridCol w:w="850"/>
        <w:gridCol w:w="851"/>
        <w:gridCol w:w="850"/>
        <w:gridCol w:w="851"/>
      </w:tblGrid>
      <w:tr w:rsidR="00BA4C0E" w:rsidRPr="000A7264" w:rsidTr="000A7264">
        <w:trPr>
          <w:trHeight w:val="1508"/>
        </w:trPr>
        <w:tc>
          <w:tcPr>
            <w:tcW w:w="426"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 п/п</w:t>
            </w:r>
          </w:p>
        </w:tc>
        <w:tc>
          <w:tcPr>
            <w:tcW w:w="2632"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Адрес объекта/ мероприятия</w:t>
            </w:r>
          </w:p>
        </w:tc>
        <w:tc>
          <w:tcPr>
            <w:tcW w:w="487"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Ед. изм.</w:t>
            </w:r>
          </w:p>
        </w:tc>
        <w:tc>
          <w:tcPr>
            <w:tcW w:w="2475" w:type="dxa"/>
            <w:vMerge w:val="restart"/>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Цели реализации мероприятия</w:t>
            </w:r>
          </w:p>
        </w:tc>
        <w:tc>
          <w:tcPr>
            <w:tcW w:w="785" w:type="dxa"/>
            <w:vMerge w:val="restart"/>
            <w:textDirection w:val="btLr"/>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Объемные показатели</w:t>
            </w:r>
          </w:p>
        </w:tc>
        <w:tc>
          <w:tcPr>
            <w:tcW w:w="3675" w:type="dxa"/>
            <w:gridSpan w:val="5"/>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 xml:space="preserve">Реализация мероприятий по годам, </w:t>
            </w:r>
          </w:p>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ед. изм.</w:t>
            </w:r>
          </w:p>
        </w:tc>
        <w:tc>
          <w:tcPr>
            <w:tcW w:w="850" w:type="dxa"/>
            <w:textDirection w:val="btLr"/>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Финансовые потребности, всего, тыс. руб.</w:t>
            </w:r>
          </w:p>
        </w:tc>
        <w:tc>
          <w:tcPr>
            <w:tcW w:w="4253" w:type="dxa"/>
            <w:gridSpan w:val="5"/>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Реализация мероприятий по годам, тыс. руб.</w:t>
            </w:r>
          </w:p>
        </w:tc>
      </w:tr>
      <w:tr w:rsidR="00BA4C0E" w:rsidRPr="000A7264" w:rsidTr="000A7264">
        <w:trPr>
          <w:trHeight w:val="287"/>
        </w:trPr>
        <w:tc>
          <w:tcPr>
            <w:tcW w:w="426" w:type="dxa"/>
            <w:vMerge/>
            <w:vAlign w:val="center"/>
          </w:tcPr>
          <w:p w:rsidR="00BA4C0E" w:rsidRPr="000A7264" w:rsidRDefault="00BA4C0E" w:rsidP="00E161BC">
            <w:pPr>
              <w:contextualSpacing/>
              <w:jc w:val="center"/>
              <w:rPr>
                <w:rFonts w:ascii="Times New Roman" w:hAnsi="Times New Roman"/>
                <w:sz w:val="20"/>
                <w:szCs w:val="20"/>
              </w:rPr>
            </w:pPr>
          </w:p>
        </w:tc>
        <w:tc>
          <w:tcPr>
            <w:tcW w:w="2632" w:type="dxa"/>
            <w:vMerge/>
            <w:vAlign w:val="center"/>
          </w:tcPr>
          <w:p w:rsidR="00BA4C0E" w:rsidRPr="000A7264" w:rsidRDefault="00BA4C0E" w:rsidP="00E161BC">
            <w:pPr>
              <w:contextualSpacing/>
              <w:jc w:val="center"/>
              <w:rPr>
                <w:rFonts w:ascii="Times New Roman" w:hAnsi="Times New Roman"/>
                <w:sz w:val="20"/>
                <w:szCs w:val="20"/>
              </w:rPr>
            </w:pPr>
          </w:p>
        </w:tc>
        <w:tc>
          <w:tcPr>
            <w:tcW w:w="487" w:type="dxa"/>
            <w:vMerge/>
            <w:vAlign w:val="center"/>
          </w:tcPr>
          <w:p w:rsidR="00BA4C0E" w:rsidRPr="000A7264" w:rsidRDefault="00BA4C0E" w:rsidP="00E161BC">
            <w:pPr>
              <w:contextualSpacing/>
              <w:jc w:val="center"/>
              <w:rPr>
                <w:rFonts w:ascii="Times New Roman" w:hAnsi="Times New Roman"/>
                <w:sz w:val="20"/>
                <w:szCs w:val="20"/>
              </w:rPr>
            </w:pPr>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Merge/>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2014</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2015</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2016</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2017</w:t>
            </w:r>
          </w:p>
        </w:tc>
        <w:tc>
          <w:tcPr>
            <w:tcW w:w="70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2018</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2014</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2015</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2016</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2017</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2018</w:t>
            </w: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2632"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3</w:t>
            </w:r>
          </w:p>
        </w:tc>
        <w:tc>
          <w:tcPr>
            <w:tcW w:w="247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5</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7</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8</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9</w:t>
            </w:r>
          </w:p>
        </w:tc>
        <w:tc>
          <w:tcPr>
            <w:tcW w:w="709"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10</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13</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14</w:t>
            </w:r>
          </w:p>
        </w:tc>
        <w:tc>
          <w:tcPr>
            <w:tcW w:w="850"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15</w:t>
            </w:r>
          </w:p>
        </w:tc>
        <w:tc>
          <w:tcPr>
            <w:tcW w:w="851" w:type="dxa"/>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16</w:t>
            </w:r>
          </w:p>
        </w:tc>
      </w:tr>
      <w:tr w:rsidR="00BA4C0E" w:rsidRPr="000A7264" w:rsidTr="00E161BC">
        <w:trPr>
          <w:trHeight w:val="162"/>
        </w:trPr>
        <w:tc>
          <w:tcPr>
            <w:tcW w:w="13031" w:type="dxa"/>
            <w:gridSpan w:val="13"/>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Мероприятия по реконструкции объектов теплоснабжения(1 и 2 вариант)</w:t>
            </w:r>
          </w:p>
        </w:tc>
        <w:tc>
          <w:tcPr>
            <w:tcW w:w="851" w:type="dxa"/>
          </w:tcPr>
          <w:p w:rsidR="00BA4C0E" w:rsidRPr="000A7264" w:rsidRDefault="00BA4C0E" w:rsidP="00E161BC">
            <w:pPr>
              <w:contextualSpacing/>
              <w:rPr>
                <w:rFonts w:ascii="Times New Roman" w:hAnsi="Times New Roman"/>
                <w:sz w:val="20"/>
                <w:szCs w:val="20"/>
              </w:rPr>
            </w:pPr>
          </w:p>
        </w:tc>
        <w:tc>
          <w:tcPr>
            <w:tcW w:w="850" w:type="dxa"/>
          </w:tcPr>
          <w:p w:rsidR="00BA4C0E" w:rsidRPr="000A7264" w:rsidRDefault="00BA4C0E" w:rsidP="00E161BC">
            <w:pPr>
              <w:contextualSpacing/>
              <w:rPr>
                <w:rFonts w:ascii="Times New Roman" w:hAnsi="Times New Roman"/>
                <w:sz w:val="20"/>
                <w:szCs w:val="20"/>
              </w:rPr>
            </w:pPr>
          </w:p>
        </w:tc>
        <w:tc>
          <w:tcPr>
            <w:tcW w:w="851" w:type="dxa"/>
          </w:tcPr>
          <w:p w:rsidR="00BA4C0E" w:rsidRPr="000A7264" w:rsidRDefault="00BA4C0E" w:rsidP="00E161BC">
            <w:pPr>
              <w:contextualSpacing/>
              <w:rPr>
                <w:rFonts w:ascii="Times New Roman" w:hAnsi="Times New Roman"/>
                <w:sz w:val="20"/>
                <w:szCs w:val="20"/>
              </w:rPr>
            </w:pPr>
          </w:p>
        </w:tc>
      </w:tr>
      <w:tr w:rsidR="00BA4C0E" w:rsidRPr="000A7264" w:rsidTr="00E161BC">
        <w:trPr>
          <w:trHeight w:val="1318"/>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Проведение энергоаудита объектов теплоснабжения предприятия</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restart"/>
            <w:vAlign w:val="center"/>
          </w:tcPr>
          <w:p w:rsidR="00BA4C0E" w:rsidRPr="000A7264" w:rsidRDefault="00BA4C0E" w:rsidP="00E161BC">
            <w:pPr>
              <w:contextualSpacing/>
              <w:jc w:val="center"/>
              <w:rPr>
                <w:rFonts w:ascii="Times New Roman" w:hAnsi="Times New Roman"/>
                <w:sz w:val="18"/>
                <w:szCs w:val="18"/>
              </w:rPr>
            </w:pPr>
            <w:r w:rsidRPr="000A7264">
              <w:rPr>
                <w:rFonts w:ascii="Times New Roman" w:hAnsi="Times New Roman"/>
                <w:sz w:val="18"/>
                <w:szCs w:val="18"/>
              </w:rPr>
              <w:t>Обеспечение требуемой надежности теплоснаб-жения потребителей, повышение качества и надежности коммуналь-ных услуг, значительное снижение тепловых потерь и как следствие уменьшение объемов потребляемого тепловой энергии</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w:t>
            </w: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2000</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2000</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0A7264">
        <w:trPr>
          <w:trHeight w:val="1530"/>
        </w:trPr>
        <w:tc>
          <w:tcPr>
            <w:tcW w:w="426" w:type="dxa"/>
            <w:vAlign w:val="center"/>
          </w:tcPr>
          <w:p w:rsidR="00BA4C0E" w:rsidRPr="000A7264" w:rsidRDefault="00BA4C0E" w:rsidP="00E161BC">
            <w:pPr>
              <w:contextualSpacing/>
              <w:jc w:val="center"/>
              <w:rPr>
                <w:rFonts w:ascii="Times New Roman" w:hAnsi="Times New Roman"/>
                <w:sz w:val="20"/>
                <w:szCs w:val="20"/>
              </w:rPr>
            </w:pP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Установка приборов учета  на объектах теплоснабжения</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117</w:t>
            </w: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70</w:t>
            </w: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47</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23400</w:t>
            </w: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14000</w:t>
            </w: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9400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4</w:t>
            </w: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Разработка ПСД по модернизация теплофикационного оборудования источника теплоты</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restart"/>
            <w:vAlign w:val="center"/>
          </w:tcPr>
          <w:p w:rsidR="00BA4C0E" w:rsidRPr="000A7264" w:rsidRDefault="00BA4C0E" w:rsidP="00E161BC">
            <w:pPr>
              <w:contextualSpacing/>
              <w:jc w:val="center"/>
              <w:rPr>
                <w:rFonts w:ascii="Times New Roman" w:hAnsi="Times New Roman"/>
                <w:sz w:val="18"/>
                <w:szCs w:val="18"/>
              </w:rPr>
            </w:pPr>
            <w:r w:rsidRPr="000A7264">
              <w:rPr>
                <w:rFonts w:ascii="Times New Roman" w:hAnsi="Times New Roman"/>
                <w:color w:val="000000"/>
                <w:sz w:val="18"/>
                <w:szCs w:val="18"/>
              </w:rPr>
              <w:t>Повышение эксплуатационных свойств оборудования, снижение затрат на собственные нужды, снижение эксплуатационных расходов</w:t>
            </w: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1100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5</w:t>
            </w:r>
          </w:p>
        </w:tc>
        <w:tc>
          <w:tcPr>
            <w:tcW w:w="2632" w:type="dxa"/>
            <w:vAlign w:val="center"/>
          </w:tcPr>
          <w:p w:rsidR="00BA4C0E" w:rsidRPr="000A7264" w:rsidRDefault="00BA4C0E" w:rsidP="00E161BC">
            <w:pPr>
              <w:contextualSpacing/>
              <w:rPr>
                <w:rFonts w:ascii="Times New Roman" w:hAnsi="Times New Roman"/>
                <w:sz w:val="20"/>
                <w:szCs w:val="20"/>
              </w:rPr>
            </w:pPr>
            <w:r w:rsidRPr="000A7264">
              <w:rPr>
                <w:rFonts w:ascii="Times New Roman" w:hAnsi="Times New Roman"/>
                <w:sz w:val="20"/>
                <w:szCs w:val="20"/>
              </w:rPr>
              <w:t>Модернизация ТФУ</w:t>
            </w:r>
          </w:p>
          <w:p w:rsidR="00BA4C0E" w:rsidRPr="000A7264" w:rsidRDefault="00BA4C0E" w:rsidP="00E161BC">
            <w:pPr>
              <w:contextualSpacing/>
              <w:rPr>
                <w:rFonts w:ascii="Times New Roman" w:hAnsi="Times New Roman"/>
                <w:sz w:val="20"/>
                <w:szCs w:val="20"/>
              </w:rPr>
            </w:pP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Merge/>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12000</w:t>
            </w: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r>
      <w:tr w:rsidR="00BA4C0E" w:rsidRPr="000A7264" w:rsidTr="00E161BC">
        <w:trPr>
          <w:trHeight w:val="162"/>
        </w:trPr>
        <w:tc>
          <w:tcPr>
            <w:tcW w:w="426"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w:t>
            </w:r>
          </w:p>
        </w:tc>
        <w:tc>
          <w:tcPr>
            <w:tcW w:w="2632" w:type="dxa"/>
            <w:vAlign w:val="center"/>
          </w:tcPr>
          <w:p w:rsidR="00BA4C0E" w:rsidRPr="000A7264" w:rsidRDefault="00BA4C0E" w:rsidP="00E161BC">
            <w:pPr>
              <w:contextualSpacing/>
              <w:rPr>
                <w:rFonts w:ascii="Times New Roman" w:hAnsi="Times New Roman"/>
                <w:sz w:val="18"/>
                <w:szCs w:val="18"/>
              </w:rPr>
            </w:pPr>
            <w:r w:rsidRPr="000A7264">
              <w:rPr>
                <w:rFonts w:ascii="Times New Roman" w:hAnsi="Times New Roman"/>
                <w:sz w:val="18"/>
                <w:szCs w:val="18"/>
              </w:rPr>
              <w:t>Разработка ПСД газопровода высокого давления от точки врезки до ГГРП г. Десногорска (0,6 МПа)</w:t>
            </w:r>
          </w:p>
        </w:tc>
        <w:tc>
          <w:tcPr>
            <w:tcW w:w="487"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шт</w:t>
            </w:r>
          </w:p>
        </w:tc>
        <w:tc>
          <w:tcPr>
            <w:tcW w:w="2475" w:type="dxa"/>
            <w:vAlign w:val="center"/>
          </w:tcPr>
          <w:p w:rsidR="00BA4C0E" w:rsidRPr="000A7264" w:rsidRDefault="00BA4C0E" w:rsidP="00E161BC">
            <w:pPr>
              <w:contextualSpacing/>
              <w:jc w:val="center"/>
              <w:rPr>
                <w:rFonts w:ascii="Times New Roman" w:hAnsi="Times New Roman"/>
                <w:sz w:val="20"/>
                <w:szCs w:val="20"/>
              </w:rPr>
            </w:pPr>
          </w:p>
        </w:tc>
        <w:tc>
          <w:tcPr>
            <w:tcW w:w="785"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699" w:type="dxa"/>
            <w:vAlign w:val="center"/>
          </w:tcPr>
          <w:p w:rsidR="00BA4C0E" w:rsidRPr="000A7264" w:rsidRDefault="00BA4C0E" w:rsidP="00E161BC">
            <w:pPr>
              <w:contextualSpacing/>
              <w:jc w:val="center"/>
              <w:rPr>
                <w:rFonts w:ascii="Times New Roman" w:hAnsi="Times New Roman"/>
                <w:sz w:val="20"/>
                <w:szCs w:val="20"/>
              </w:rPr>
            </w:pPr>
          </w:p>
        </w:tc>
        <w:tc>
          <w:tcPr>
            <w:tcW w:w="708"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1</w:t>
            </w:r>
          </w:p>
        </w:tc>
        <w:tc>
          <w:tcPr>
            <w:tcW w:w="709"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p>
        </w:tc>
        <w:tc>
          <w:tcPr>
            <w:tcW w:w="851" w:type="dxa"/>
            <w:vAlign w:val="center"/>
          </w:tcPr>
          <w:p w:rsidR="00BA4C0E" w:rsidRPr="000A7264" w:rsidRDefault="00BA4C0E" w:rsidP="00E161BC">
            <w:pPr>
              <w:contextualSpacing/>
              <w:jc w:val="center"/>
              <w:rPr>
                <w:rFonts w:ascii="Times New Roman" w:hAnsi="Times New Roman"/>
                <w:sz w:val="20"/>
                <w:szCs w:val="20"/>
              </w:rPr>
            </w:pPr>
          </w:p>
        </w:tc>
        <w:tc>
          <w:tcPr>
            <w:tcW w:w="850" w:type="dxa"/>
            <w:vAlign w:val="center"/>
          </w:tcPr>
          <w:p w:rsidR="00BA4C0E" w:rsidRPr="000A7264" w:rsidRDefault="00BA4C0E" w:rsidP="00E161BC">
            <w:pPr>
              <w:contextualSpacing/>
              <w:jc w:val="center"/>
              <w:rPr>
                <w:rFonts w:ascii="Times New Roman" w:hAnsi="Times New Roman"/>
                <w:sz w:val="20"/>
                <w:szCs w:val="20"/>
              </w:rPr>
            </w:pPr>
            <w:r w:rsidRPr="000A7264">
              <w:rPr>
                <w:rFonts w:ascii="Times New Roman" w:hAnsi="Times New Roman"/>
                <w:sz w:val="20"/>
                <w:szCs w:val="20"/>
              </w:rPr>
              <w:t>6000</w:t>
            </w:r>
          </w:p>
        </w:tc>
        <w:tc>
          <w:tcPr>
            <w:tcW w:w="851" w:type="dxa"/>
            <w:vAlign w:val="center"/>
          </w:tcPr>
          <w:p w:rsidR="00BA4C0E" w:rsidRPr="000A7264" w:rsidRDefault="00BA4C0E" w:rsidP="00E161BC">
            <w:pPr>
              <w:contextualSpacing/>
              <w:jc w:val="center"/>
              <w:rPr>
                <w:rFonts w:ascii="Times New Roman" w:hAnsi="Times New Roman"/>
                <w:sz w:val="20"/>
                <w:szCs w:val="20"/>
              </w:rPr>
            </w:pPr>
          </w:p>
        </w:tc>
      </w:tr>
    </w:tbl>
    <w:p w:rsidR="00BA4C0E" w:rsidRPr="000F66CC" w:rsidRDefault="00BA4C0E" w:rsidP="000F66CC">
      <w:pPr>
        <w:rPr>
          <w:rFonts w:ascii="Times New Roman" w:hAnsi="Times New Roman"/>
          <w:sz w:val="24"/>
          <w:szCs w:val="24"/>
        </w:rPr>
      </w:pPr>
      <w:r w:rsidRPr="000F66CC">
        <w:rPr>
          <w:rFonts w:ascii="Times New Roman" w:hAnsi="Times New Roman"/>
          <w:sz w:val="24"/>
          <w:szCs w:val="24"/>
        </w:rPr>
        <w:t xml:space="preserve">Продолжение таблицы </w:t>
      </w:r>
      <w:r>
        <w:rPr>
          <w:rFonts w:ascii="Times New Roman" w:hAnsi="Times New Roman"/>
          <w:sz w:val="24"/>
          <w:szCs w:val="24"/>
        </w:rPr>
        <w:t>№ 31</w:t>
      </w:r>
      <w:r w:rsidRPr="000F66CC">
        <w:rPr>
          <w:rFonts w:ascii="Times New Roman" w:hAnsi="Times New Roman"/>
          <w:sz w:val="24"/>
          <w:szCs w:val="24"/>
        </w:rPr>
        <w:t>.</w:t>
      </w:r>
    </w:p>
    <w:tbl>
      <w:tblPr>
        <w:tblW w:w="15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32"/>
        <w:gridCol w:w="487"/>
        <w:gridCol w:w="2617"/>
        <w:gridCol w:w="708"/>
        <w:gridCol w:w="708"/>
        <w:gridCol w:w="699"/>
        <w:gridCol w:w="708"/>
        <w:gridCol w:w="709"/>
        <w:gridCol w:w="709"/>
        <w:gridCol w:w="992"/>
        <w:gridCol w:w="851"/>
        <w:gridCol w:w="850"/>
        <w:gridCol w:w="851"/>
        <w:gridCol w:w="850"/>
        <w:gridCol w:w="851"/>
      </w:tblGrid>
      <w:tr w:rsidR="00BA4C0E" w:rsidRPr="000F66CC" w:rsidTr="00E161BC">
        <w:trPr>
          <w:trHeight w:val="162"/>
        </w:trPr>
        <w:tc>
          <w:tcPr>
            <w:tcW w:w="426"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w:t>
            </w:r>
          </w:p>
        </w:tc>
        <w:tc>
          <w:tcPr>
            <w:tcW w:w="2632" w:type="dxa"/>
            <w:vAlign w:val="center"/>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2</w:t>
            </w:r>
          </w:p>
        </w:tc>
        <w:tc>
          <w:tcPr>
            <w:tcW w:w="48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3</w:t>
            </w:r>
          </w:p>
        </w:tc>
        <w:tc>
          <w:tcPr>
            <w:tcW w:w="261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4</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6</w:t>
            </w:r>
          </w:p>
        </w:tc>
        <w:tc>
          <w:tcPr>
            <w:tcW w:w="69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7</w:t>
            </w: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8</w:t>
            </w:r>
          </w:p>
        </w:tc>
        <w:tc>
          <w:tcPr>
            <w:tcW w:w="70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9</w:t>
            </w:r>
          </w:p>
        </w:tc>
        <w:tc>
          <w:tcPr>
            <w:tcW w:w="709"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10</w:t>
            </w:r>
          </w:p>
        </w:tc>
        <w:tc>
          <w:tcPr>
            <w:tcW w:w="992"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11</w:t>
            </w:r>
          </w:p>
        </w:tc>
        <w:tc>
          <w:tcPr>
            <w:tcW w:w="851"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12</w:t>
            </w:r>
          </w:p>
        </w:tc>
        <w:tc>
          <w:tcPr>
            <w:tcW w:w="850"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13</w:t>
            </w:r>
          </w:p>
        </w:tc>
        <w:tc>
          <w:tcPr>
            <w:tcW w:w="851"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14</w:t>
            </w:r>
          </w:p>
        </w:tc>
        <w:tc>
          <w:tcPr>
            <w:tcW w:w="850"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15</w:t>
            </w:r>
          </w:p>
        </w:tc>
        <w:tc>
          <w:tcPr>
            <w:tcW w:w="851" w:type="dxa"/>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16</w:t>
            </w:r>
          </w:p>
        </w:tc>
      </w:tr>
      <w:tr w:rsidR="00BA4C0E" w:rsidRPr="000F66CC" w:rsidTr="00E161BC">
        <w:trPr>
          <w:trHeight w:val="1040"/>
        </w:trPr>
        <w:tc>
          <w:tcPr>
            <w:tcW w:w="426"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lastRenderedPageBreak/>
              <w:t>7</w:t>
            </w:r>
          </w:p>
        </w:tc>
        <w:tc>
          <w:tcPr>
            <w:tcW w:w="2632" w:type="dxa"/>
            <w:vAlign w:val="center"/>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Строительство газопровода высокого давления от точки врезки до ГГРП г. Десногорска (0,6 МПа)</w:t>
            </w:r>
          </w:p>
        </w:tc>
        <w:tc>
          <w:tcPr>
            <w:tcW w:w="487"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пм</w:t>
            </w:r>
          </w:p>
        </w:tc>
        <w:tc>
          <w:tcPr>
            <w:tcW w:w="2617" w:type="dxa"/>
            <w:vMerge w:val="restart"/>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5000</w:t>
            </w: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699"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5000</w:t>
            </w:r>
          </w:p>
        </w:tc>
        <w:tc>
          <w:tcPr>
            <w:tcW w:w="992"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25000</w:t>
            </w: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r w:rsidRPr="000F66CC">
              <w:rPr>
                <w:rFonts w:ascii="Times New Roman" w:hAnsi="Times New Roman"/>
                <w:sz w:val="20"/>
                <w:szCs w:val="20"/>
              </w:rPr>
              <w:t>25000</w:t>
            </w:r>
          </w:p>
        </w:tc>
      </w:tr>
      <w:tr w:rsidR="00BA4C0E" w:rsidRPr="000F66CC" w:rsidTr="00E161BC">
        <w:trPr>
          <w:trHeight w:val="162"/>
        </w:trPr>
        <w:tc>
          <w:tcPr>
            <w:tcW w:w="426" w:type="dxa"/>
            <w:vAlign w:val="center"/>
          </w:tcPr>
          <w:p w:rsidR="00BA4C0E" w:rsidRPr="000F66CC" w:rsidRDefault="00BA4C0E" w:rsidP="00E161BC">
            <w:pPr>
              <w:contextualSpacing/>
              <w:jc w:val="center"/>
              <w:rPr>
                <w:rFonts w:ascii="Times New Roman" w:hAnsi="Times New Roman"/>
                <w:sz w:val="20"/>
                <w:szCs w:val="20"/>
              </w:rPr>
            </w:pPr>
          </w:p>
        </w:tc>
        <w:tc>
          <w:tcPr>
            <w:tcW w:w="2632" w:type="dxa"/>
            <w:vAlign w:val="center"/>
          </w:tcPr>
          <w:p w:rsidR="00BA4C0E" w:rsidRPr="000F66CC" w:rsidRDefault="00BA4C0E" w:rsidP="00E161BC">
            <w:pPr>
              <w:contextualSpacing/>
              <w:rPr>
                <w:rFonts w:ascii="Times New Roman" w:hAnsi="Times New Roman"/>
                <w:sz w:val="20"/>
                <w:szCs w:val="20"/>
              </w:rPr>
            </w:pPr>
          </w:p>
        </w:tc>
        <w:tc>
          <w:tcPr>
            <w:tcW w:w="487" w:type="dxa"/>
            <w:vAlign w:val="center"/>
          </w:tcPr>
          <w:p w:rsidR="00BA4C0E" w:rsidRPr="000F66CC" w:rsidRDefault="00BA4C0E" w:rsidP="00E161BC">
            <w:pPr>
              <w:contextualSpacing/>
              <w:jc w:val="center"/>
              <w:rPr>
                <w:rFonts w:ascii="Times New Roman" w:hAnsi="Times New Roman"/>
                <w:sz w:val="20"/>
                <w:szCs w:val="20"/>
              </w:rPr>
            </w:pPr>
          </w:p>
        </w:tc>
        <w:tc>
          <w:tcPr>
            <w:tcW w:w="2617" w:type="dxa"/>
            <w:vMerge/>
          </w:tcPr>
          <w:p w:rsidR="00BA4C0E" w:rsidRPr="000F66CC" w:rsidRDefault="00BA4C0E" w:rsidP="00E161BC">
            <w:pPr>
              <w:contextualSpacing/>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699" w:type="dxa"/>
            <w:vAlign w:val="center"/>
          </w:tcPr>
          <w:p w:rsidR="00BA4C0E" w:rsidRPr="000F66CC" w:rsidRDefault="00BA4C0E" w:rsidP="00E161BC">
            <w:pPr>
              <w:contextualSpacing/>
              <w:jc w:val="center"/>
              <w:rPr>
                <w:rFonts w:ascii="Times New Roman" w:hAnsi="Times New Roman"/>
                <w:sz w:val="20"/>
                <w:szCs w:val="20"/>
              </w:rPr>
            </w:pPr>
          </w:p>
        </w:tc>
        <w:tc>
          <w:tcPr>
            <w:tcW w:w="708"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709" w:type="dxa"/>
            <w:vAlign w:val="center"/>
          </w:tcPr>
          <w:p w:rsidR="00BA4C0E" w:rsidRPr="000F66CC" w:rsidRDefault="00BA4C0E" w:rsidP="00E161BC">
            <w:pPr>
              <w:contextualSpacing/>
              <w:jc w:val="center"/>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c>
          <w:tcPr>
            <w:tcW w:w="850" w:type="dxa"/>
            <w:vAlign w:val="center"/>
          </w:tcPr>
          <w:p w:rsidR="00BA4C0E" w:rsidRPr="000F66CC" w:rsidRDefault="00BA4C0E" w:rsidP="00E161BC">
            <w:pPr>
              <w:contextualSpacing/>
              <w:jc w:val="center"/>
              <w:rPr>
                <w:rFonts w:ascii="Times New Roman" w:hAnsi="Times New Roman"/>
                <w:sz w:val="20"/>
                <w:szCs w:val="20"/>
              </w:rPr>
            </w:pPr>
          </w:p>
        </w:tc>
        <w:tc>
          <w:tcPr>
            <w:tcW w:w="851" w:type="dxa"/>
            <w:vAlign w:val="center"/>
          </w:tcPr>
          <w:p w:rsidR="00BA4C0E" w:rsidRPr="000F66CC" w:rsidRDefault="00BA4C0E" w:rsidP="00E161BC">
            <w:pPr>
              <w:contextualSpacing/>
              <w:jc w:val="center"/>
              <w:rPr>
                <w:rFonts w:ascii="Times New Roman" w:hAnsi="Times New Roman"/>
                <w:sz w:val="20"/>
                <w:szCs w:val="20"/>
              </w:rPr>
            </w:pP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Всего инвестиций за период, в т.ч.</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69500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16000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10500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12000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6000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25000</w:t>
            </w: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Бюджетные средства</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40400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11000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9400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20000</w:t>
            </w:r>
          </w:p>
        </w:tc>
      </w:tr>
      <w:tr w:rsidR="00BA4C0E" w:rsidRPr="000F66CC" w:rsidTr="00E161BC">
        <w:trPr>
          <w:trHeight w:val="162"/>
        </w:trPr>
        <w:tc>
          <w:tcPr>
            <w:tcW w:w="3058" w:type="dxa"/>
            <w:gridSpan w:val="2"/>
          </w:tcPr>
          <w:p w:rsidR="00BA4C0E" w:rsidRPr="000F66CC" w:rsidRDefault="00BA4C0E" w:rsidP="00E161BC">
            <w:pPr>
              <w:contextualSpacing/>
              <w:rPr>
                <w:rFonts w:ascii="Times New Roman" w:hAnsi="Times New Roman"/>
                <w:sz w:val="20"/>
                <w:szCs w:val="20"/>
              </w:rPr>
            </w:pPr>
            <w:r w:rsidRPr="000F66CC">
              <w:rPr>
                <w:rFonts w:ascii="Times New Roman" w:hAnsi="Times New Roman"/>
                <w:sz w:val="20"/>
                <w:szCs w:val="20"/>
              </w:rPr>
              <w:t>Другие источники, включая средства населения</w:t>
            </w:r>
          </w:p>
        </w:tc>
        <w:tc>
          <w:tcPr>
            <w:tcW w:w="487" w:type="dxa"/>
          </w:tcPr>
          <w:p w:rsidR="00BA4C0E" w:rsidRPr="000F66CC" w:rsidRDefault="00BA4C0E" w:rsidP="00E161BC">
            <w:pPr>
              <w:contextualSpacing/>
              <w:rPr>
                <w:rFonts w:ascii="Times New Roman" w:hAnsi="Times New Roman"/>
                <w:sz w:val="20"/>
                <w:szCs w:val="20"/>
              </w:rPr>
            </w:pPr>
          </w:p>
        </w:tc>
        <w:tc>
          <w:tcPr>
            <w:tcW w:w="2617" w:type="dxa"/>
            <w:vAlign w:val="center"/>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699" w:type="dxa"/>
          </w:tcPr>
          <w:p w:rsidR="00BA4C0E" w:rsidRPr="000F66CC" w:rsidRDefault="00BA4C0E" w:rsidP="00E161BC">
            <w:pPr>
              <w:contextualSpacing/>
              <w:rPr>
                <w:rFonts w:ascii="Times New Roman" w:hAnsi="Times New Roman"/>
                <w:sz w:val="20"/>
                <w:szCs w:val="20"/>
              </w:rPr>
            </w:pPr>
          </w:p>
        </w:tc>
        <w:tc>
          <w:tcPr>
            <w:tcW w:w="708"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709" w:type="dxa"/>
          </w:tcPr>
          <w:p w:rsidR="00BA4C0E" w:rsidRPr="000F66CC" w:rsidRDefault="00BA4C0E" w:rsidP="00E161BC">
            <w:pPr>
              <w:contextualSpacing/>
              <w:rPr>
                <w:rFonts w:ascii="Times New Roman" w:hAnsi="Times New Roman"/>
                <w:sz w:val="20"/>
                <w:szCs w:val="20"/>
              </w:rPr>
            </w:pPr>
          </w:p>
        </w:tc>
        <w:tc>
          <w:tcPr>
            <w:tcW w:w="992"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29100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5000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1100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12000</w:t>
            </w:r>
          </w:p>
        </w:tc>
        <w:tc>
          <w:tcPr>
            <w:tcW w:w="850"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6000</w:t>
            </w:r>
          </w:p>
        </w:tc>
        <w:tc>
          <w:tcPr>
            <w:tcW w:w="851" w:type="dxa"/>
            <w:vAlign w:val="center"/>
          </w:tcPr>
          <w:p w:rsidR="00BA4C0E" w:rsidRPr="000F66CC" w:rsidRDefault="00BA4C0E" w:rsidP="00E161BC">
            <w:pPr>
              <w:contextualSpacing/>
              <w:jc w:val="center"/>
              <w:rPr>
                <w:rFonts w:ascii="Times New Roman" w:hAnsi="Times New Roman"/>
                <w:b/>
                <w:sz w:val="20"/>
                <w:szCs w:val="20"/>
              </w:rPr>
            </w:pPr>
            <w:r w:rsidRPr="000F66CC">
              <w:rPr>
                <w:rFonts w:ascii="Times New Roman" w:hAnsi="Times New Roman"/>
                <w:b/>
                <w:sz w:val="20"/>
                <w:szCs w:val="20"/>
              </w:rPr>
              <w:t>5000</w:t>
            </w:r>
          </w:p>
        </w:tc>
      </w:tr>
    </w:tbl>
    <w:p w:rsidR="00BA4C0E" w:rsidRPr="000F66CC" w:rsidRDefault="00BA4C0E" w:rsidP="000F66CC">
      <w:pPr>
        <w:contextualSpacing/>
        <w:jc w:val="both"/>
        <w:rPr>
          <w:rFonts w:ascii="Times New Roman" w:hAnsi="Times New Roman"/>
          <w:sz w:val="24"/>
          <w:szCs w:val="24"/>
        </w:rPr>
      </w:pPr>
      <w:r w:rsidRPr="000F66CC">
        <w:rPr>
          <w:rFonts w:ascii="Times New Roman" w:hAnsi="Times New Roman"/>
          <w:i/>
          <w:sz w:val="24"/>
          <w:szCs w:val="24"/>
        </w:rPr>
        <w:t>Примечание:</w:t>
      </w:r>
      <w:r w:rsidRPr="000F66CC">
        <w:rPr>
          <w:rFonts w:ascii="Times New Roman" w:hAnsi="Times New Roman"/>
          <w:sz w:val="24"/>
          <w:szCs w:val="24"/>
        </w:rPr>
        <w:t xml:space="preserve"> Инвестиции в модернизацию системы водоснабжения предусмотреть в проекте «Схема водоснабжения МО город Десногорск Смоленской области»</w:t>
      </w:r>
    </w:p>
    <w:p w:rsidR="00BA4C0E" w:rsidRDefault="00BA4C0E" w:rsidP="000F66CC">
      <w:pPr>
        <w:spacing w:line="360" w:lineRule="auto"/>
        <w:ind w:firstLine="709"/>
        <w:contextualSpacing/>
        <w:jc w:val="both"/>
        <w:rPr>
          <w:sz w:val="24"/>
          <w:szCs w:val="24"/>
        </w:rPr>
      </w:pPr>
    </w:p>
    <w:p w:rsidR="00BA4C0E" w:rsidRPr="000F66CC" w:rsidRDefault="00BA4C0E" w:rsidP="000F66CC">
      <w:pPr>
        <w:spacing w:line="360" w:lineRule="auto"/>
        <w:ind w:firstLine="709"/>
        <w:contextualSpacing/>
        <w:jc w:val="both"/>
        <w:rPr>
          <w:rFonts w:ascii="Times New Roman" w:hAnsi="Times New Roman"/>
          <w:sz w:val="24"/>
          <w:szCs w:val="24"/>
        </w:rPr>
      </w:pPr>
      <w:r w:rsidRPr="000F66CC">
        <w:rPr>
          <w:rFonts w:ascii="Times New Roman" w:hAnsi="Times New Roman"/>
          <w:sz w:val="24"/>
          <w:szCs w:val="24"/>
        </w:rPr>
        <w:t>Таблица № 3</w:t>
      </w:r>
      <w:r>
        <w:rPr>
          <w:rFonts w:ascii="Times New Roman" w:hAnsi="Times New Roman"/>
          <w:sz w:val="24"/>
          <w:szCs w:val="24"/>
        </w:rPr>
        <w:t>2</w:t>
      </w:r>
      <w:r w:rsidRPr="000F66CC">
        <w:rPr>
          <w:rFonts w:ascii="Times New Roman" w:hAnsi="Times New Roman"/>
          <w:sz w:val="24"/>
          <w:szCs w:val="24"/>
        </w:rPr>
        <w:t>–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(на период 2023-2033 г.г.)</w:t>
      </w:r>
    </w:p>
    <w:tbl>
      <w:tblPr>
        <w:tblW w:w="1509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932"/>
        <w:gridCol w:w="760"/>
        <w:gridCol w:w="3543"/>
        <w:gridCol w:w="992"/>
        <w:gridCol w:w="851"/>
        <w:gridCol w:w="850"/>
        <w:gridCol w:w="851"/>
        <w:gridCol w:w="1133"/>
        <w:gridCol w:w="851"/>
        <w:gridCol w:w="850"/>
        <w:gridCol w:w="992"/>
      </w:tblGrid>
      <w:tr w:rsidR="00BA4C0E" w:rsidRPr="005744C9" w:rsidTr="00E161BC">
        <w:trPr>
          <w:trHeight w:val="1231"/>
        </w:trPr>
        <w:tc>
          <w:tcPr>
            <w:tcW w:w="486"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п/п</w:t>
            </w:r>
          </w:p>
        </w:tc>
        <w:tc>
          <w:tcPr>
            <w:tcW w:w="2932"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Адрес объекта/ мероприятия</w:t>
            </w:r>
          </w:p>
        </w:tc>
        <w:tc>
          <w:tcPr>
            <w:tcW w:w="760"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Ед. изм.</w:t>
            </w:r>
          </w:p>
        </w:tc>
        <w:tc>
          <w:tcPr>
            <w:tcW w:w="354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Цели реализации мероприятия</w:t>
            </w:r>
          </w:p>
        </w:tc>
        <w:tc>
          <w:tcPr>
            <w:tcW w:w="992" w:type="dxa"/>
            <w:vMerge w:val="restart"/>
            <w:textDirection w:val="btLr"/>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Объемные показатели</w:t>
            </w:r>
          </w:p>
        </w:tc>
        <w:tc>
          <w:tcPr>
            <w:tcW w:w="2552" w:type="dxa"/>
            <w:gridSpan w:val="3"/>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Реализация мероприятий по годам, ед. изм.</w:t>
            </w:r>
          </w:p>
        </w:tc>
        <w:tc>
          <w:tcPr>
            <w:tcW w:w="113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Финансовые потребности, всего, тыс. руб.</w:t>
            </w:r>
          </w:p>
        </w:tc>
        <w:tc>
          <w:tcPr>
            <w:tcW w:w="2693" w:type="dxa"/>
            <w:gridSpan w:val="3"/>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Реализация мероприятий по годам, тыс. руб.</w:t>
            </w:r>
          </w:p>
        </w:tc>
      </w:tr>
      <w:tr w:rsidR="00BA4C0E" w:rsidRPr="005744C9" w:rsidTr="00E161BC">
        <w:trPr>
          <w:trHeight w:val="91"/>
        </w:trPr>
        <w:tc>
          <w:tcPr>
            <w:tcW w:w="486" w:type="dxa"/>
            <w:vMerge/>
            <w:vAlign w:val="center"/>
          </w:tcPr>
          <w:p w:rsidR="00BA4C0E" w:rsidRPr="005744C9" w:rsidRDefault="00BA4C0E" w:rsidP="00E161BC">
            <w:pPr>
              <w:contextualSpacing/>
              <w:rPr>
                <w:rFonts w:ascii="Times New Roman" w:hAnsi="Times New Roman"/>
                <w:sz w:val="20"/>
                <w:szCs w:val="20"/>
              </w:rPr>
            </w:pPr>
          </w:p>
        </w:tc>
        <w:tc>
          <w:tcPr>
            <w:tcW w:w="2932" w:type="dxa"/>
            <w:vMerge/>
            <w:vAlign w:val="center"/>
          </w:tcPr>
          <w:p w:rsidR="00BA4C0E" w:rsidRPr="005744C9" w:rsidRDefault="00BA4C0E" w:rsidP="00E161BC">
            <w:pPr>
              <w:contextualSpacing/>
              <w:rPr>
                <w:rFonts w:ascii="Times New Roman" w:hAnsi="Times New Roman"/>
                <w:sz w:val="20"/>
                <w:szCs w:val="20"/>
              </w:rPr>
            </w:pPr>
          </w:p>
        </w:tc>
        <w:tc>
          <w:tcPr>
            <w:tcW w:w="760" w:type="dxa"/>
            <w:vMerge/>
            <w:vAlign w:val="center"/>
          </w:tcPr>
          <w:p w:rsidR="00BA4C0E" w:rsidRPr="005744C9" w:rsidRDefault="00BA4C0E" w:rsidP="00E161BC">
            <w:pPr>
              <w:contextualSpacing/>
              <w:rPr>
                <w:rFonts w:ascii="Times New Roman" w:hAnsi="Times New Roman"/>
                <w:sz w:val="20"/>
                <w:szCs w:val="20"/>
              </w:rPr>
            </w:pPr>
          </w:p>
        </w:tc>
        <w:tc>
          <w:tcPr>
            <w:tcW w:w="3543" w:type="dxa"/>
            <w:vMerge/>
            <w:vAlign w:val="center"/>
          </w:tcPr>
          <w:p w:rsidR="00BA4C0E" w:rsidRPr="005744C9" w:rsidRDefault="00BA4C0E" w:rsidP="00E161BC">
            <w:pPr>
              <w:contextualSpacing/>
              <w:rPr>
                <w:rFonts w:ascii="Times New Roman" w:hAnsi="Times New Roman"/>
                <w:sz w:val="20"/>
                <w:szCs w:val="20"/>
              </w:rPr>
            </w:pPr>
          </w:p>
        </w:tc>
        <w:tc>
          <w:tcPr>
            <w:tcW w:w="992" w:type="dxa"/>
            <w:vMerge/>
            <w:vAlign w:val="center"/>
          </w:tcPr>
          <w:p w:rsidR="00BA4C0E" w:rsidRPr="005744C9" w:rsidRDefault="00BA4C0E" w:rsidP="00E161BC">
            <w:pPr>
              <w:contextualSpacing/>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2023</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2028</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2033</w:t>
            </w:r>
          </w:p>
        </w:tc>
        <w:tc>
          <w:tcPr>
            <w:tcW w:w="1133" w:type="dxa"/>
            <w:vMerge/>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2023</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2028</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2033</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354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1133" w:type="dxa"/>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w:t>
            </w:r>
          </w:p>
        </w:tc>
      </w:tr>
      <w:tr w:rsidR="00BA4C0E" w:rsidRPr="005744C9" w:rsidTr="00E161BC">
        <w:trPr>
          <w:trHeight w:val="274"/>
        </w:trPr>
        <w:tc>
          <w:tcPr>
            <w:tcW w:w="15091" w:type="dxa"/>
            <w:gridSpan w:val="12"/>
          </w:tcPr>
          <w:p w:rsidR="00BA4C0E" w:rsidRPr="005744C9" w:rsidRDefault="00BA4C0E" w:rsidP="00E161BC">
            <w:pPr>
              <w:contextualSpacing/>
              <w:rPr>
                <w:rFonts w:ascii="Times New Roman" w:hAnsi="Times New Roman"/>
                <w:b/>
                <w:sz w:val="20"/>
                <w:szCs w:val="20"/>
              </w:rPr>
            </w:pPr>
            <w:r w:rsidRPr="005744C9">
              <w:rPr>
                <w:rFonts w:ascii="Times New Roman" w:hAnsi="Times New Roman"/>
                <w:b/>
                <w:sz w:val="20"/>
                <w:szCs w:val="20"/>
              </w:rPr>
              <w:t>Мероприятия по реконструкции объектов теплоснабжения (1 вариант)</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2" w:type="dxa"/>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Разработка ПСД по модернизация индивидуальных тепловых пунктов с установкой т/о для ГВС и узлов учета тепловой энергии</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к-т</w:t>
            </w:r>
          </w:p>
        </w:tc>
        <w:tc>
          <w:tcPr>
            <w:tcW w:w="3543"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0F66CC">
        <w:trPr>
          <w:trHeight w:val="1081"/>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Модернизация ИТП потребителей</w:t>
            </w:r>
            <w:r>
              <w:rPr>
                <w:rFonts w:ascii="Times New Roman" w:hAnsi="Times New Roman"/>
                <w:sz w:val="20"/>
                <w:szCs w:val="20"/>
              </w:rPr>
              <w:t xml:space="preserve"> </w:t>
            </w:r>
            <w:r w:rsidRPr="005744C9">
              <w:rPr>
                <w:rFonts w:ascii="Times New Roman" w:hAnsi="Times New Roman"/>
                <w:sz w:val="20"/>
                <w:szCs w:val="20"/>
              </w:rPr>
              <w:t>с установкой т/о для ГВС и узлов учета тепловой энергии</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3"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220000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220000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строительства котельной, включая ПСД распределительных тепловых </w:t>
            </w:r>
            <w:r w:rsidRPr="005744C9">
              <w:rPr>
                <w:rFonts w:ascii="Times New Roman" w:hAnsi="Times New Roman"/>
                <w:sz w:val="20"/>
                <w:szCs w:val="20"/>
              </w:rPr>
              <w:lastRenderedPageBreak/>
              <w:t xml:space="preserve">сети,  газопроводов и </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к-т</w:t>
            </w:r>
          </w:p>
        </w:tc>
        <w:tc>
          <w:tcPr>
            <w:tcW w:w="3543"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 xml:space="preserve">Обеспечение заданного гидравлического режима, требуемой надежности теплоснабжения </w:t>
            </w:r>
            <w:r w:rsidRPr="005744C9">
              <w:rPr>
                <w:rFonts w:ascii="Times New Roman" w:hAnsi="Times New Roman"/>
                <w:sz w:val="20"/>
                <w:szCs w:val="20"/>
              </w:rPr>
              <w:lastRenderedPageBreak/>
              <w:t>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4500</w:t>
            </w:r>
          </w:p>
        </w:tc>
        <w:tc>
          <w:tcPr>
            <w:tcW w:w="851"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w:t>
            </w: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4</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3"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520000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60000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160000</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color w:val="000000"/>
                <w:sz w:val="20"/>
                <w:szCs w:val="20"/>
              </w:rPr>
              <w:t>Разработка ПСД реконструкции разводящих сетей  от котельных  до потребителей</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К-т</w:t>
            </w:r>
          </w:p>
        </w:tc>
        <w:tc>
          <w:tcPr>
            <w:tcW w:w="3543"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Обеспечение заданного гидравлического режима, требуемой на</w:t>
            </w:r>
            <w:r>
              <w:rPr>
                <w:rFonts w:ascii="Times New Roman" w:hAnsi="Times New Roman"/>
                <w:sz w:val="20"/>
                <w:szCs w:val="20"/>
              </w:rPr>
              <w:t>дежности теплоснабжения потреби</w:t>
            </w:r>
            <w:r w:rsidRPr="005744C9">
              <w:rPr>
                <w:rFonts w:ascii="Times New Roman" w:hAnsi="Times New Roman"/>
                <w:sz w:val="20"/>
                <w:szCs w:val="20"/>
              </w:rPr>
              <w:t xml:space="preserve">телей, снижение уровня износа объектов, повышение </w:t>
            </w:r>
            <w:r>
              <w:rPr>
                <w:rFonts w:ascii="Times New Roman" w:hAnsi="Times New Roman"/>
                <w:sz w:val="20"/>
                <w:szCs w:val="20"/>
              </w:rPr>
              <w:t>качества и надежнос</w:t>
            </w:r>
            <w:r w:rsidRPr="005744C9">
              <w:rPr>
                <w:rFonts w:ascii="Times New Roman" w:hAnsi="Times New Roman"/>
                <w:sz w:val="20"/>
                <w:szCs w:val="20"/>
              </w:rPr>
              <w:t>ти коммунальных услуг, значительное снижение тепловых потерь и как следствие уменьшение объемов потребляемой</w:t>
            </w:r>
            <w:r>
              <w:rPr>
                <w:rFonts w:ascii="Times New Roman" w:hAnsi="Times New Roman"/>
                <w:sz w:val="20"/>
                <w:szCs w:val="20"/>
              </w:rPr>
              <w:t xml:space="preserve"> </w:t>
            </w:r>
            <w:r w:rsidRPr="005744C9">
              <w:rPr>
                <w:rFonts w:ascii="Times New Roman" w:hAnsi="Times New Roman"/>
                <w:sz w:val="20"/>
                <w:szCs w:val="20"/>
              </w:rPr>
              <w:t>тепловой энергии</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162"/>
        </w:trPr>
        <w:tc>
          <w:tcPr>
            <w:tcW w:w="486"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293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Реконструкция разводящих двух трубных тепловых сетей от квартальных котельных до потребителей </w:t>
            </w:r>
          </w:p>
        </w:tc>
        <w:tc>
          <w:tcPr>
            <w:tcW w:w="76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3"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1133"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550000</w:t>
            </w:r>
          </w:p>
        </w:tc>
      </w:tr>
    </w:tbl>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Default="00BA4C0E" w:rsidP="005E528F">
      <w:pPr>
        <w:pStyle w:val="12"/>
        <w:spacing w:line="360" w:lineRule="auto"/>
        <w:ind w:firstLine="851"/>
        <w:jc w:val="both"/>
        <w:rPr>
          <w:rFonts w:ascii="Times New Roman" w:hAnsi="Times New Roman" w:cs="Times New Roman"/>
          <w:sz w:val="24"/>
          <w:szCs w:val="24"/>
        </w:rPr>
      </w:pPr>
    </w:p>
    <w:p w:rsidR="00BA4C0E" w:rsidRPr="005744C9" w:rsidRDefault="00BA4C0E" w:rsidP="00C74A18">
      <w:pPr>
        <w:rPr>
          <w:rFonts w:ascii="Times New Roman" w:hAnsi="Times New Roman"/>
          <w:sz w:val="24"/>
          <w:szCs w:val="24"/>
        </w:rPr>
      </w:pPr>
      <w:r>
        <w:rPr>
          <w:rFonts w:ascii="Times New Roman" w:hAnsi="Times New Roman"/>
          <w:sz w:val="24"/>
          <w:szCs w:val="24"/>
        </w:rPr>
        <w:t>Продолжение таблицы № 32</w:t>
      </w:r>
      <w:r w:rsidRPr="005744C9">
        <w:rPr>
          <w:rFonts w:ascii="Times New Roman" w:hAnsi="Times New Roman"/>
          <w:sz w:val="24"/>
          <w:szCs w:val="24"/>
        </w:rPr>
        <w:t>.</w:t>
      </w:r>
    </w:p>
    <w:tbl>
      <w:tblPr>
        <w:tblW w:w="1494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930"/>
        <w:gridCol w:w="759"/>
        <w:gridCol w:w="3542"/>
        <w:gridCol w:w="992"/>
        <w:gridCol w:w="851"/>
        <w:gridCol w:w="850"/>
        <w:gridCol w:w="709"/>
        <w:gridCol w:w="992"/>
        <w:gridCol w:w="992"/>
        <w:gridCol w:w="850"/>
        <w:gridCol w:w="992"/>
      </w:tblGrid>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0" w:type="dxa"/>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2</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354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4</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11</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12</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Разработка ПСД системы газоснабжения г Десногорска</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К-т</w:t>
            </w:r>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Строительство газопровода низкого давления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color w:val="000000"/>
                <w:sz w:val="20"/>
                <w:szCs w:val="20"/>
              </w:rPr>
              <w:t xml:space="preserve">Обеспечение требуемой тепловой  мощности с гарантированной </w:t>
            </w:r>
            <w:r w:rsidRPr="005744C9">
              <w:rPr>
                <w:rFonts w:ascii="Times New Roman" w:hAnsi="Times New Roman"/>
                <w:color w:val="000000"/>
                <w:sz w:val="20"/>
                <w:szCs w:val="20"/>
              </w:rPr>
              <w:lastRenderedPageBreak/>
              <w:t>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10</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Установка бытовых газовых нагревателей в микрорайонах ИЖС и малоэтажного строительства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32500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281"/>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lastRenderedPageBreak/>
              <w:t>Всего инвестиций за период, в т.ч.</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2508000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1306500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406500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795000</w:t>
            </w:r>
          </w:p>
        </w:tc>
      </w:tr>
      <w:tr w:rsidR="00BA4C0E" w:rsidRPr="005744C9" w:rsidTr="00E161BC">
        <w:trPr>
          <w:trHeight w:val="258"/>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Бюджетные средства</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2458000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1256500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356500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745000</w:t>
            </w:r>
          </w:p>
        </w:tc>
      </w:tr>
      <w:tr w:rsidR="00BA4C0E" w:rsidRPr="005744C9" w:rsidTr="00E161BC">
        <w:trPr>
          <w:trHeight w:val="134"/>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Другие источники</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r>
      <w:tr w:rsidR="00BA4C0E" w:rsidRPr="005744C9" w:rsidTr="00E161BC">
        <w:trPr>
          <w:trHeight w:val="134"/>
        </w:trPr>
        <w:tc>
          <w:tcPr>
            <w:tcW w:w="14949" w:type="dxa"/>
            <w:gridSpan w:val="12"/>
          </w:tcPr>
          <w:p w:rsidR="00BA4C0E" w:rsidRPr="005744C9" w:rsidRDefault="00BA4C0E" w:rsidP="00E161BC">
            <w:pPr>
              <w:contextualSpacing/>
              <w:rPr>
                <w:rFonts w:ascii="Times New Roman" w:hAnsi="Times New Roman"/>
                <w:b/>
                <w:sz w:val="20"/>
                <w:szCs w:val="20"/>
              </w:rPr>
            </w:pPr>
            <w:r w:rsidRPr="005744C9">
              <w:rPr>
                <w:rFonts w:ascii="Times New Roman" w:hAnsi="Times New Roman"/>
                <w:b/>
                <w:sz w:val="20"/>
                <w:szCs w:val="20"/>
              </w:rPr>
              <w:t>Мероприятия по реконструкции объектов теплоснабжения (2 вариант)</w:t>
            </w:r>
          </w:p>
        </w:tc>
      </w:tr>
      <w:tr w:rsidR="00BA4C0E" w:rsidRPr="005744C9" w:rsidTr="00E161BC">
        <w:trPr>
          <w:trHeight w:val="162"/>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2930" w:type="dxa"/>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Разработка ПСД по</w:t>
            </w:r>
            <w:r>
              <w:rPr>
                <w:rFonts w:ascii="Times New Roman" w:hAnsi="Times New Roman"/>
                <w:sz w:val="20"/>
                <w:szCs w:val="20"/>
              </w:rPr>
              <w:t xml:space="preserve"> </w:t>
            </w:r>
            <w:r w:rsidRPr="005744C9">
              <w:rPr>
                <w:rFonts w:ascii="Times New Roman" w:hAnsi="Times New Roman"/>
                <w:sz w:val="20"/>
                <w:szCs w:val="20"/>
              </w:rPr>
              <w:t>модернизация индивидуальных тепловых пунктов с установкой узлов учета тепловой энергии</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к-т</w:t>
            </w:r>
          </w:p>
        </w:tc>
        <w:tc>
          <w:tcPr>
            <w:tcW w:w="3542"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Модернизация ИТП потребителей  с установкой узлов учета тепловой энергии</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w:t>
            </w:r>
          </w:p>
        </w:tc>
        <w:tc>
          <w:tcPr>
            <w:tcW w:w="992"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Разработка ПСД строительства котельной с узами подогрева воды для ГВС, включая ПСД распределительных тепловых сети,  газопроводов и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к-т</w:t>
            </w:r>
          </w:p>
        </w:tc>
        <w:tc>
          <w:tcPr>
            <w:tcW w:w="3542" w:type="dxa"/>
            <w:vMerge w:val="restart"/>
            <w:vAlign w:val="center"/>
          </w:tcPr>
          <w:p w:rsidR="00BA4C0E" w:rsidRPr="005744C9" w:rsidRDefault="00BA4C0E" w:rsidP="00E161BC">
            <w:pPr>
              <w:contextualSpacing/>
              <w:jc w:val="both"/>
              <w:rPr>
                <w:rFonts w:ascii="Times New Roman" w:hAnsi="Times New Roman"/>
                <w:sz w:val="20"/>
                <w:szCs w:val="20"/>
              </w:rPr>
            </w:pPr>
            <w:r w:rsidRPr="005744C9">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4500</w:t>
            </w:r>
          </w:p>
        </w:tc>
        <w:tc>
          <w:tcPr>
            <w:tcW w:w="992" w:type="dxa"/>
          </w:tcPr>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p>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w:t>
            </w: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4</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котельных, включая прокладку газопроводов и распределительных тепловых сетей</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622000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72000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200000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color w:val="000000"/>
                <w:sz w:val="20"/>
                <w:szCs w:val="20"/>
              </w:rPr>
              <w:t>Разработка ПСД реконструкции разводящих сетей  от котельных  до потребителей</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К-т</w:t>
            </w:r>
          </w:p>
        </w:tc>
        <w:tc>
          <w:tcPr>
            <w:tcW w:w="3542" w:type="dxa"/>
            <w:vMerge w:val="restart"/>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потребляемой</w:t>
            </w:r>
            <w:r>
              <w:rPr>
                <w:rFonts w:ascii="Times New Roman" w:hAnsi="Times New Roman"/>
                <w:sz w:val="20"/>
                <w:szCs w:val="20"/>
              </w:rPr>
              <w:t xml:space="preserve"> </w:t>
            </w:r>
            <w:r w:rsidRPr="005744C9">
              <w:rPr>
                <w:rFonts w:ascii="Times New Roman" w:hAnsi="Times New Roman"/>
                <w:sz w:val="20"/>
                <w:szCs w:val="20"/>
              </w:rPr>
              <w:t>тепловой энергии</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Реконструкция разводящих четырех трубных тепловых сетей от квартальных котельных до потребителей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1800000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800000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lastRenderedPageBreak/>
              <w:t>7</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Разработка ПСД системы газоснабжения г Десногорска</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К-т</w:t>
            </w:r>
          </w:p>
        </w:tc>
        <w:tc>
          <w:tcPr>
            <w:tcW w:w="3542" w:type="dxa"/>
            <w:vMerge w:val="restart"/>
            <w:vAlign w:val="center"/>
          </w:tcPr>
          <w:p w:rsidR="00BA4C0E" w:rsidRPr="005744C9" w:rsidRDefault="00BA4C0E" w:rsidP="00E161BC">
            <w:pPr>
              <w:contextualSpacing/>
              <w:rPr>
                <w:rFonts w:ascii="Times New Roman" w:hAnsi="Times New Roman"/>
                <w:color w:val="000000"/>
                <w:sz w:val="20"/>
                <w:szCs w:val="20"/>
              </w:rPr>
            </w:pPr>
            <w:r w:rsidRPr="005744C9">
              <w:rPr>
                <w:rFonts w:ascii="Times New Roman" w:hAnsi="Times New Roman"/>
                <w:color w:val="000000"/>
                <w:sz w:val="20"/>
                <w:szCs w:val="20"/>
              </w:rPr>
              <w:t>Обеспечение требуемой тепловой  мощности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тепла</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w:t>
            </w:r>
          </w:p>
        </w:tc>
        <w:tc>
          <w:tcPr>
            <w:tcW w:w="850" w:type="dxa"/>
            <w:vAlign w:val="center"/>
          </w:tcPr>
          <w:p w:rsidR="00BA4C0E" w:rsidRPr="005744C9" w:rsidRDefault="00BA4C0E" w:rsidP="00E161BC">
            <w:pPr>
              <w:contextualSpacing/>
              <w:jc w:val="center"/>
              <w:rPr>
                <w:rFonts w:ascii="Times New Roman" w:hAnsi="Times New Roman"/>
                <w:sz w:val="20"/>
                <w:szCs w:val="20"/>
              </w:rPr>
            </w:pPr>
          </w:p>
        </w:tc>
        <w:tc>
          <w:tcPr>
            <w:tcW w:w="709" w:type="dxa"/>
            <w:vAlign w:val="center"/>
          </w:tcPr>
          <w:p w:rsidR="00BA4C0E" w:rsidRPr="005744C9" w:rsidRDefault="00BA4C0E" w:rsidP="00E161BC">
            <w:pPr>
              <w:contextualSpacing/>
              <w:jc w:val="center"/>
              <w:rPr>
                <w:rFonts w:ascii="Times New Roman" w:hAnsi="Times New Roman"/>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p>
        </w:tc>
        <w:tc>
          <w:tcPr>
            <w:tcW w:w="992" w:type="dxa"/>
            <w:vAlign w:val="center"/>
          </w:tcPr>
          <w:p w:rsidR="00BA4C0E" w:rsidRPr="005744C9" w:rsidRDefault="00BA4C0E" w:rsidP="00E161BC">
            <w:pPr>
              <w:contextualSpacing/>
              <w:rPr>
                <w:rFonts w:ascii="Times New Roman" w:hAnsi="Times New Roman"/>
                <w:sz w:val="20"/>
                <w:szCs w:val="20"/>
              </w:rPr>
            </w:pP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8</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Строительство городского газопровода с подключением квартальных котельных и ГРП микрорайонов ИЖС</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125000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50000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25000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9</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Строительство газопровода низкого давления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пм</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3000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6000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75000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15000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30000</w:t>
            </w:r>
          </w:p>
        </w:tc>
      </w:tr>
      <w:tr w:rsidR="00BA4C0E" w:rsidRPr="005744C9" w:rsidTr="00E161BC">
        <w:trPr>
          <w:trHeight w:val="134"/>
        </w:trPr>
        <w:tc>
          <w:tcPr>
            <w:tcW w:w="49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w:t>
            </w:r>
          </w:p>
        </w:tc>
        <w:tc>
          <w:tcPr>
            <w:tcW w:w="293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 xml:space="preserve">Установка бытовых газовых нагревателей в микрорайонах ИЖС и малоэтажного строительства </w:t>
            </w:r>
          </w:p>
        </w:tc>
        <w:tc>
          <w:tcPr>
            <w:tcW w:w="75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шт</w:t>
            </w:r>
          </w:p>
        </w:tc>
        <w:tc>
          <w:tcPr>
            <w:tcW w:w="3542" w:type="dxa"/>
            <w:vMerge/>
            <w:vAlign w:val="center"/>
          </w:tcPr>
          <w:p w:rsidR="00BA4C0E" w:rsidRPr="005744C9" w:rsidRDefault="00BA4C0E" w:rsidP="00E161BC">
            <w:pPr>
              <w:contextualSpacing/>
              <w:rPr>
                <w:rFonts w:ascii="Times New Roman" w:hAnsi="Times New Roman"/>
                <w:color w:val="000000"/>
                <w:sz w:val="20"/>
                <w:szCs w:val="20"/>
              </w:rPr>
            </w:pP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w:t>
            </w:r>
          </w:p>
        </w:tc>
        <w:tc>
          <w:tcPr>
            <w:tcW w:w="851"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50</w:t>
            </w:r>
          </w:p>
        </w:tc>
        <w:tc>
          <w:tcPr>
            <w:tcW w:w="850"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709"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100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32500</w:t>
            </w:r>
          </w:p>
        </w:tc>
        <w:tc>
          <w:tcPr>
            <w:tcW w:w="992" w:type="dxa"/>
            <w:vAlign w:val="center"/>
          </w:tcPr>
          <w:p w:rsidR="00BA4C0E" w:rsidRPr="005744C9" w:rsidRDefault="00BA4C0E" w:rsidP="00E161BC">
            <w:pPr>
              <w:contextualSpacing/>
              <w:jc w:val="center"/>
              <w:rPr>
                <w:rFonts w:ascii="Times New Roman" w:hAnsi="Times New Roman"/>
                <w:sz w:val="20"/>
                <w:szCs w:val="20"/>
              </w:rPr>
            </w:pPr>
            <w:r w:rsidRPr="005744C9">
              <w:rPr>
                <w:rFonts w:ascii="Times New Roman" w:hAnsi="Times New Roman"/>
                <w:sz w:val="20"/>
                <w:szCs w:val="20"/>
              </w:rPr>
              <w:t>2500</w:t>
            </w:r>
          </w:p>
        </w:tc>
        <w:tc>
          <w:tcPr>
            <w:tcW w:w="850"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c>
          <w:tcPr>
            <w:tcW w:w="992" w:type="dxa"/>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15000</w:t>
            </w:r>
          </w:p>
        </w:tc>
      </w:tr>
      <w:tr w:rsidR="00BA4C0E" w:rsidRPr="005744C9" w:rsidTr="00E161BC">
        <w:trPr>
          <w:trHeight w:val="281"/>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Всего инвестиций за период, в т.ч.</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2839800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136300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668500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785000</w:t>
            </w:r>
          </w:p>
        </w:tc>
      </w:tr>
      <w:tr w:rsidR="00BA4C0E" w:rsidRPr="005744C9" w:rsidTr="00E161BC">
        <w:trPr>
          <w:trHeight w:val="258"/>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Бюджетные средства</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2689800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86300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618500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735000</w:t>
            </w:r>
          </w:p>
        </w:tc>
      </w:tr>
      <w:tr w:rsidR="00BA4C0E" w:rsidRPr="005744C9" w:rsidTr="00E161BC">
        <w:trPr>
          <w:trHeight w:val="134"/>
        </w:trPr>
        <w:tc>
          <w:tcPr>
            <w:tcW w:w="3420" w:type="dxa"/>
            <w:gridSpan w:val="2"/>
            <w:vAlign w:val="center"/>
          </w:tcPr>
          <w:p w:rsidR="00BA4C0E" w:rsidRPr="005744C9" w:rsidRDefault="00BA4C0E" w:rsidP="00E161BC">
            <w:pPr>
              <w:contextualSpacing/>
              <w:rPr>
                <w:rFonts w:ascii="Times New Roman" w:hAnsi="Times New Roman"/>
                <w:sz w:val="20"/>
                <w:szCs w:val="20"/>
              </w:rPr>
            </w:pPr>
            <w:r w:rsidRPr="005744C9">
              <w:rPr>
                <w:rFonts w:ascii="Times New Roman" w:hAnsi="Times New Roman"/>
                <w:sz w:val="20"/>
                <w:szCs w:val="20"/>
              </w:rPr>
              <w:t>Другие источники</w:t>
            </w:r>
          </w:p>
        </w:tc>
        <w:tc>
          <w:tcPr>
            <w:tcW w:w="759" w:type="dxa"/>
          </w:tcPr>
          <w:p w:rsidR="00BA4C0E" w:rsidRPr="005744C9" w:rsidRDefault="00BA4C0E" w:rsidP="00E161BC">
            <w:pPr>
              <w:contextualSpacing/>
              <w:rPr>
                <w:rFonts w:ascii="Times New Roman" w:hAnsi="Times New Roman"/>
                <w:sz w:val="20"/>
                <w:szCs w:val="20"/>
              </w:rPr>
            </w:pPr>
          </w:p>
        </w:tc>
        <w:tc>
          <w:tcPr>
            <w:tcW w:w="3542" w:type="dxa"/>
            <w:vAlign w:val="center"/>
          </w:tcPr>
          <w:p w:rsidR="00BA4C0E" w:rsidRPr="005744C9" w:rsidRDefault="00BA4C0E" w:rsidP="00E161BC">
            <w:pPr>
              <w:contextualSpacing/>
              <w:rPr>
                <w:rFonts w:ascii="Times New Roman" w:hAnsi="Times New Roman"/>
                <w:sz w:val="20"/>
                <w:szCs w:val="20"/>
              </w:rPr>
            </w:pPr>
          </w:p>
        </w:tc>
        <w:tc>
          <w:tcPr>
            <w:tcW w:w="992" w:type="dxa"/>
          </w:tcPr>
          <w:p w:rsidR="00BA4C0E" w:rsidRPr="005744C9" w:rsidRDefault="00BA4C0E" w:rsidP="00E161BC">
            <w:pPr>
              <w:contextualSpacing/>
              <w:rPr>
                <w:rFonts w:ascii="Times New Roman" w:hAnsi="Times New Roman"/>
                <w:sz w:val="20"/>
                <w:szCs w:val="20"/>
              </w:rPr>
            </w:pPr>
          </w:p>
        </w:tc>
        <w:tc>
          <w:tcPr>
            <w:tcW w:w="851" w:type="dxa"/>
          </w:tcPr>
          <w:p w:rsidR="00BA4C0E" w:rsidRPr="005744C9" w:rsidRDefault="00BA4C0E" w:rsidP="00E161BC">
            <w:pPr>
              <w:contextualSpacing/>
              <w:rPr>
                <w:rFonts w:ascii="Times New Roman" w:hAnsi="Times New Roman"/>
                <w:sz w:val="20"/>
                <w:szCs w:val="20"/>
              </w:rPr>
            </w:pPr>
          </w:p>
        </w:tc>
        <w:tc>
          <w:tcPr>
            <w:tcW w:w="850" w:type="dxa"/>
          </w:tcPr>
          <w:p w:rsidR="00BA4C0E" w:rsidRPr="005744C9" w:rsidRDefault="00BA4C0E" w:rsidP="00E161BC">
            <w:pPr>
              <w:contextualSpacing/>
              <w:rPr>
                <w:rFonts w:ascii="Times New Roman" w:hAnsi="Times New Roman"/>
                <w:b/>
                <w:sz w:val="20"/>
                <w:szCs w:val="20"/>
              </w:rPr>
            </w:pPr>
          </w:p>
        </w:tc>
        <w:tc>
          <w:tcPr>
            <w:tcW w:w="709" w:type="dxa"/>
          </w:tcPr>
          <w:p w:rsidR="00BA4C0E" w:rsidRPr="005744C9" w:rsidRDefault="00BA4C0E" w:rsidP="00E161BC">
            <w:pPr>
              <w:contextualSpacing/>
              <w:rPr>
                <w:rFonts w:ascii="Times New Roman" w:hAnsi="Times New Roman"/>
                <w:b/>
                <w:sz w:val="20"/>
                <w:szCs w:val="20"/>
              </w:rPr>
            </w:pP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150000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850"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c>
          <w:tcPr>
            <w:tcW w:w="992" w:type="dxa"/>
            <w:vAlign w:val="center"/>
          </w:tcPr>
          <w:p w:rsidR="00BA4C0E" w:rsidRPr="005744C9" w:rsidRDefault="00BA4C0E" w:rsidP="00E161BC">
            <w:pPr>
              <w:contextualSpacing/>
              <w:jc w:val="center"/>
              <w:rPr>
                <w:rFonts w:ascii="Times New Roman" w:hAnsi="Times New Roman"/>
                <w:b/>
                <w:sz w:val="20"/>
                <w:szCs w:val="20"/>
              </w:rPr>
            </w:pPr>
            <w:r w:rsidRPr="005744C9">
              <w:rPr>
                <w:rFonts w:ascii="Times New Roman" w:hAnsi="Times New Roman"/>
                <w:b/>
                <w:sz w:val="20"/>
                <w:szCs w:val="20"/>
              </w:rPr>
              <w:t>50000</w:t>
            </w:r>
          </w:p>
        </w:tc>
      </w:tr>
    </w:tbl>
    <w:p w:rsidR="00BA4C0E" w:rsidRDefault="00BA4C0E" w:rsidP="00835E3D">
      <w:pPr>
        <w:rPr>
          <w:rFonts w:ascii="Times New Roman" w:hAnsi="Times New Roman"/>
          <w:b/>
        </w:rPr>
      </w:pPr>
    </w:p>
    <w:p w:rsidR="00BA4C0E" w:rsidRPr="00835E3D" w:rsidRDefault="00BA4C0E" w:rsidP="00C5303E">
      <w:pPr>
        <w:spacing w:line="360" w:lineRule="auto"/>
        <w:jc w:val="center"/>
        <w:rPr>
          <w:lang w:eastAsia="ru-RU"/>
        </w:rPr>
      </w:pPr>
    </w:p>
    <w:sectPr w:rsidR="00BA4C0E" w:rsidRPr="00835E3D" w:rsidSect="0084237A">
      <w:pgSz w:w="16838" w:h="11906" w:orient="landscape"/>
      <w:pgMar w:top="74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E4" w:rsidRDefault="00465DE4" w:rsidP="00273F5D">
      <w:pPr>
        <w:spacing w:after="0" w:line="240" w:lineRule="auto"/>
      </w:pPr>
      <w:r>
        <w:separator/>
      </w:r>
    </w:p>
  </w:endnote>
  <w:endnote w:type="continuationSeparator" w:id="0">
    <w:p w:rsidR="00465DE4" w:rsidRDefault="00465DE4" w:rsidP="0027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92" w:rsidRDefault="00ED3F92" w:rsidP="009F0EC9">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D3F92" w:rsidRDefault="00ED3F92" w:rsidP="00EF0A4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92" w:rsidRDefault="00ED3F92" w:rsidP="009F0EC9">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E6CC0">
      <w:rPr>
        <w:rStyle w:val="af4"/>
        <w:noProof/>
      </w:rPr>
      <w:t>40</w:t>
    </w:r>
    <w:r>
      <w:rPr>
        <w:rStyle w:val="af4"/>
      </w:rPr>
      <w:fldChar w:fldCharType="end"/>
    </w:r>
  </w:p>
  <w:p w:rsidR="00ED3F92" w:rsidRDefault="00ED3F92" w:rsidP="00EF0A4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E4" w:rsidRDefault="00465DE4" w:rsidP="00273F5D">
      <w:pPr>
        <w:spacing w:after="0" w:line="240" w:lineRule="auto"/>
      </w:pPr>
      <w:r>
        <w:separator/>
      </w:r>
    </w:p>
  </w:footnote>
  <w:footnote w:type="continuationSeparator" w:id="0">
    <w:p w:rsidR="00465DE4" w:rsidRDefault="00465DE4" w:rsidP="0027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340"/>
        </w:tabs>
        <w:ind w:left="340" w:hanging="340"/>
      </w:pPr>
      <w:rPr>
        <w:rFonts w:ascii="Times New Roman" w:hAnsi="Times New Roman"/>
      </w:rPr>
    </w:lvl>
  </w:abstractNum>
  <w:abstractNum w:abstractNumId="1">
    <w:nsid w:val="2714566F"/>
    <w:multiLevelType w:val="hybridMultilevel"/>
    <w:tmpl w:val="39F4D5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1047984"/>
    <w:multiLevelType w:val="hybridMultilevel"/>
    <w:tmpl w:val="06FC63F6"/>
    <w:lvl w:ilvl="0" w:tplc="90E40382">
      <w:start w:val="1"/>
      <w:numFmt w:val="russianLower"/>
      <w:lvlText w:val="%1)"/>
      <w:lvlJc w:val="left"/>
      <w:pPr>
        <w:ind w:left="2827" w:hanging="112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42613D03"/>
    <w:multiLevelType w:val="hybridMultilevel"/>
    <w:tmpl w:val="D82ED80A"/>
    <w:lvl w:ilvl="0" w:tplc="8D92A4FC">
      <w:start w:val="1"/>
      <w:numFmt w:val="bullet"/>
      <w:lvlText w:val=""/>
      <w:lvlJc w:val="left"/>
      <w:pPr>
        <w:tabs>
          <w:tab w:val="num" w:pos="1786"/>
        </w:tabs>
        <w:ind w:left="862"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6955FB"/>
    <w:multiLevelType w:val="hybridMultilevel"/>
    <w:tmpl w:val="7A9E7B8C"/>
    <w:lvl w:ilvl="0" w:tplc="A01AA5B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A045169"/>
    <w:multiLevelType w:val="hybridMultilevel"/>
    <w:tmpl w:val="C512EF6E"/>
    <w:lvl w:ilvl="0" w:tplc="FF283A34">
      <w:start w:val="1"/>
      <w:numFmt w:val="decimal"/>
      <w:lvlText w:val="%1)"/>
      <w:lvlJc w:val="left"/>
      <w:pPr>
        <w:ind w:left="1845" w:hanging="1125"/>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F"/>
    <w:rsid w:val="00006929"/>
    <w:rsid w:val="000239F3"/>
    <w:rsid w:val="00044FA6"/>
    <w:rsid w:val="00056A88"/>
    <w:rsid w:val="00056C8F"/>
    <w:rsid w:val="00065CEE"/>
    <w:rsid w:val="0007504D"/>
    <w:rsid w:val="00085E26"/>
    <w:rsid w:val="000876FF"/>
    <w:rsid w:val="000A7264"/>
    <w:rsid w:val="000C731D"/>
    <w:rsid w:val="000D258C"/>
    <w:rsid w:val="000D7677"/>
    <w:rsid w:val="000D76D1"/>
    <w:rsid w:val="000E6071"/>
    <w:rsid w:val="000F1CF6"/>
    <w:rsid w:val="000F2795"/>
    <w:rsid w:val="000F56A2"/>
    <w:rsid w:val="000F66CC"/>
    <w:rsid w:val="00110ABA"/>
    <w:rsid w:val="00113904"/>
    <w:rsid w:val="00116E68"/>
    <w:rsid w:val="00134114"/>
    <w:rsid w:val="001411AF"/>
    <w:rsid w:val="001A42BD"/>
    <w:rsid w:val="001C1687"/>
    <w:rsid w:val="001C2A85"/>
    <w:rsid w:val="001D05B8"/>
    <w:rsid w:val="001D28D5"/>
    <w:rsid w:val="001D2936"/>
    <w:rsid w:val="001E3D6C"/>
    <w:rsid w:val="00204653"/>
    <w:rsid w:val="0021038A"/>
    <w:rsid w:val="00221D0B"/>
    <w:rsid w:val="002254DE"/>
    <w:rsid w:val="00233B21"/>
    <w:rsid w:val="00240E70"/>
    <w:rsid w:val="00251F92"/>
    <w:rsid w:val="002530EA"/>
    <w:rsid w:val="002544A2"/>
    <w:rsid w:val="002554D3"/>
    <w:rsid w:val="00260058"/>
    <w:rsid w:val="002601F0"/>
    <w:rsid w:val="002651E8"/>
    <w:rsid w:val="00273F5D"/>
    <w:rsid w:val="00291187"/>
    <w:rsid w:val="00296765"/>
    <w:rsid w:val="002A3914"/>
    <w:rsid w:val="002B1465"/>
    <w:rsid w:val="002C22E0"/>
    <w:rsid w:val="002C32BB"/>
    <w:rsid w:val="002C45CF"/>
    <w:rsid w:val="002D102A"/>
    <w:rsid w:val="002E1A77"/>
    <w:rsid w:val="002E5236"/>
    <w:rsid w:val="003045C4"/>
    <w:rsid w:val="0030645C"/>
    <w:rsid w:val="00314573"/>
    <w:rsid w:val="00314AD9"/>
    <w:rsid w:val="00321054"/>
    <w:rsid w:val="003339BA"/>
    <w:rsid w:val="00341207"/>
    <w:rsid w:val="00350A18"/>
    <w:rsid w:val="0035303C"/>
    <w:rsid w:val="0037579B"/>
    <w:rsid w:val="00382376"/>
    <w:rsid w:val="00390D18"/>
    <w:rsid w:val="00391F4A"/>
    <w:rsid w:val="003A3AAA"/>
    <w:rsid w:val="003B130C"/>
    <w:rsid w:val="003C163A"/>
    <w:rsid w:val="003C26F7"/>
    <w:rsid w:val="003D6158"/>
    <w:rsid w:val="003F45DB"/>
    <w:rsid w:val="00400FEA"/>
    <w:rsid w:val="0040496F"/>
    <w:rsid w:val="00407218"/>
    <w:rsid w:val="0041325D"/>
    <w:rsid w:val="004145B7"/>
    <w:rsid w:val="0044274E"/>
    <w:rsid w:val="00465DE4"/>
    <w:rsid w:val="00467878"/>
    <w:rsid w:val="00473547"/>
    <w:rsid w:val="004C37E1"/>
    <w:rsid w:val="004C3863"/>
    <w:rsid w:val="004C4A1C"/>
    <w:rsid w:val="004E0C7E"/>
    <w:rsid w:val="004E7E8D"/>
    <w:rsid w:val="004F7502"/>
    <w:rsid w:val="00500B25"/>
    <w:rsid w:val="00506D50"/>
    <w:rsid w:val="005242CC"/>
    <w:rsid w:val="00527E24"/>
    <w:rsid w:val="00571E9B"/>
    <w:rsid w:val="005744C9"/>
    <w:rsid w:val="0058732E"/>
    <w:rsid w:val="005A30D6"/>
    <w:rsid w:val="005C3322"/>
    <w:rsid w:val="005C4A36"/>
    <w:rsid w:val="005C6EFC"/>
    <w:rsid w:val="005E0F77"/>
    <w:rsid w:val="005E528F"/>
    <w:rsid w:val="005E563E"/>
    <w:rsid w:val="005F0E36"/>
    <w:rsid w:val="005F2002"/>
    <w:rsid w:val="005F4856"/>
    <w:rsid w:val="005F4EBF"/>
    <w:rsid w:val="005F5228"/>
    <w:rsid w:val="006315F1"/>
    <w:rsid w:val="00632A9E"/>
    <w:rsid w:val="00635180"/>
    <w:rsid w:val="00635F4E"/>
    <w:rsid w:val="006375CC"/>
    <w:rsid w:val="00640023"/>
    <w:rsid w:val="00677745"/>
    <w:rsid w:val="00677AB2"/>
    <w:rsid w:val="0069375B"/>
    <w:rsid w:val="006979F6"/>
    <w:rsid w:val="006A4E4D"/>
    <w:rsid w:val="006B1B60"/>
    <w:rsid w:val="006C350C"/>
    <w:rsid w:val="006E325E"/>
    <w:rsid w:val="00701F98"/>
    <w:rsid w:val="007025AC"/>
    <w:rsid w:val="00705BED"/>
    <w:rsid w:val="007069C5"/>
    <w:rsid w:val="00711E80"/>
    <w:rsid w:val="00737D2E"/>
    <w:rsid w:val="00747603"/>
    <w:rsid w:val="007556CE"/>
    <w:rsid w:val="007707EB"/>
    <w:rsid w:val="00770F6B"/>
    <w:rsid w:val="007710C2"/>
    <w:rsid w:val="007768FB"/>
    <w:rsid w:val="007A11EE"/>
    <w:rsid w:val="007B51F9"/>
    <w:rsid w:val="007C6A05"/>
    <w:rsid w:val="007C77F7"/>
    <w:rsid w:val="007E514D"/>
    <w:rsid w:val="007F334B"/>
    <w:rsid w:val="007F4EAC"/>
    <w:rsid w:val="0082723A"/>
    <w:rsid w:val="00835E3D"/>
    <w:rsid w:val="00837DF2"/>
    <w:rsid w:val="0084237A"/>
    <w:rsid w:val="00842B82"/>
    <w:rsid w:val="008500BA"/>
    <w:rsid w:val="00850F96"/>
    <w:rsid w:val="00853D62"/>
    <w:rsid w:val="00864BA8"/>
    <w:rsid w:val="00866C7A"/>
    <w:rsid w:val="00885C6B"/>
    <w:rsid w:val="00896D63"/>
    <w:rsid w:val="008A4C9C"/>
    <w:rsid w:val="008B5F52"/>
    <w:rsid w:val="008C158C"/>
    <w:rsid w:val="008C66CD"/>
    <w:rsid w:val="008E4537"/>
    <w:rsid w:val="008F3ACB"/>
    <w:rsid w:val="008F4082"/>
    <w:rsid w:val="009010DF"/>
    <w:rsid w:val="009028B7"/>
    <w:rsid w:val="00932796"/>
    <w:rsid w:val="009447EB"/>
    <w:rsid w:val="009538E6"/>
    <w:rsid w:val="0095625E"/>
    <w:rsid w:val="00967011"/>
    <w:rsid w:val="009725FA"/>
    <w:rsid w:val="0098050D"/>
    <w:rsid w:val="00991CFB"/>
    <w:rsid w:val="0099339E"/>
    <w:rsid w:val="009A014D"/>
    <w:rsid w:val="009B042D"/>
    <w:rsid w:val="009B5D63"/>
    <w:rsid w:val="009D08BF"/>
    <w:rsid w:val="009D595A"/>
    <w:rsid w:val="009E69AB"/>
    <w:rsid w:val="009E6CC0"/>
    <w:rsid w:val="009F004F"/>
    <w:rsid w:val="009F0EC9"/>
    <w:rsid w:val="00A0299A"/>
    <w:rsid w:val="00A02B89"/>
    <w:rsid w:val="00A0760C"/>
    <w:rsid w:val="00A106D6"/>
    <w:rsid w:val="00A17FD4"/>
    <w:rsid w:val="00A334E3"/>
    <w:rsid w:val="00A42070"/>
    <w:rsid w:val="00A51FEA"/>
    <w:rsid w:val="00A7462B"/>
    <w:rsid w:val="00A9665E"/>
    <w:rsid w:val="00A97BD7"/>
    <w:rsid w:val="00AA4506"/>
    <w:rsid w:val="00AA6F63"/>
    <w:rsid w:val="00AB1BA3"/>
    <w:rsid w:val="00AC04EB"/>
    <w:rsid w:val="00AF09CC"/>
    <w:rsid w:val="00AF4AD7"/>
    <w:rsid w:val="00B03F25"/>
    <w:rsid w:val="00B1100D"/>
    <w:rsid w:val="00B13897"/>
    <w:rsid w:val="00B13B76"/>
    <w:rsid w:val="00B17902"/>
    <w:rsid w:val="00B2094E"/>
    <w:rsid w:val="00B319E7"/>
    <w:rsid w:val="00B3212D"/>
    <w:rsid w:val="00B334DB"/>
    <w:rsid w:val="00B57A23"/>
    <w:rsid w:val="00B60DAA"/>
    <w:rsid w:val="00B67A84"/>
    <w:rsid w:val="00B84730"/>
    <w:rsid w:val="00B848A2"/>
    <w:rsid w:val="00B930EF"/>
    <w:rsid w:val="00BA38B7"/>
    <w:rsid w:val="00BA4C0E"/>
    <w:rsid w:val="00BD1921"/>
    <w:rsid w:val="00BF014D"/>
    <w:rsid w:val="00C21FB4"/>
    <w:rsid w:val="00C26CA5"/>
    <w:rsid w:val="00C32840"/>
    <w:rsid w:val="00C35AB1"/>
    <w:rsid w:val="00C4393D"/>
    <w:rsid w:val="00C5303E"/>
    <w:rsid w:val="00C56CE9"/>
    <w:rsid w:val="00C57A1F"/>
    <w:rsid w:val="00C60597"/>
    <w:rsid w:val="00C74A18"/>
    <w:rsid w:val="00C77490"/>
    <w:rsid w:val="00C95BD6"/>
    <w:rsid w:val="00CB3AA7"/>
    <w:rsid w:val="00CB4B9E"/>
    <w:rsid w:val="00CC24F0"/>
    <w:rsid w:val="00CC6791"/>
    <w:rsid w:val="00CD4498"/>
    <w:rsid w:val="00CD4C9F"/>
    <w:rsid w:val="00CE3203"/>
    <w:rsid w:val="00D172C1"/>
    <w:rsid w:val="00D25A9E"/>
    <w:rsid w:val="00D31ADD"/>
    <w:rsid w:val="00D62BB1"/>
    <w:rsid w:val="00D62D89"/>
    <w:rsid w:val="00D65E15"/>
    <w:rsid w:val="00D67E5A"/>
    <w:rsid w:val="00D74941"/>
    <w:rsid w:val="00D74CBB"/>
    <w:rsid w:val="00D97D29"/>
    <w:rsid w:val="00DA1E6F"/>
    <w:rsid w:val="00DB4644"/>
    <w:rsid w:val="00DD247B"/>
    <w:rsid w:val="00DD2F86"/>
    <w:rsid w:val="00DD3540"/>
    <w:rsid w:val="00DD5D46"/>
    <w:rsid w:val="00DF2958"/>
    <w:rsid w:val="00E05CC9"/>
    <w:rsid w:val="00E070DA"/>
    <w:rsid w:val="00E10CAC"/>
    <w:rsid w:val="00E13536"/>
    <w:rsid w:val="00E161BC"/>
    <w:rsid w:val="00E26FC5"/>
    <w:rsid w:val="00E407D7"/>
    <w:rsid w:val="00E46F4F"/>
    <w:rsid w:val="00E8053F"/>
    <w:rsid w:val="00E84A69"/>
    <w:rsid w:val="00E85921"/>
    <w:rsid w:val="00E910D5"/>
    <w:rsid w:val="00E97265"/>
    <w:rsid w:val="00EA59BF"/>
    <w:rsid w:val="00ED3F92"/>
    <w:rsid w:val="00ED4A05"/>
    <w:rsid w:val="00EE38AA"/>
    <w:rsid w:val="00EE6C86"/>
    <w:rsid w:val="00EF0A4C"/>
    <w:rsid w:val="00EF78C8"/>
    <w:rsid w:val="00F056C4"/>
    <w:rsid w:val="00F057CC"/>
    <w:rsid w:val="00F23218"/>
    <w:rsid w:val="00F2326A"/>
    <w:rsid w:val="00F2348A"/>
    <w:rsid w:val="00F2422E"/>
    <w:rsid w:val="00F305A8"/>
    <w:rsid w:val="00F3695F"/>
    <w:rsid w:val="00F5310A"/>
    <w:rsid w:val="00F53935"/>
    <w:rsid w:val="00F75C4C"/>
    <w:rsid w:val="00F81926"/>
    <w:rsid w:val="00F84EDD"/>
    <w:rsid w:val="00FA194F"/>
    <w:rsid w:val="00FA1C11"/>
    <w:rsid w:val="00FA3202"/>
    <w:rsid w:val="00FC3442"/>
    <w:rsid w:val="00FE241C"/>
    <w:rsid w:val="00FE42EB"/>
    <w:rsid w:val="00FF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FC"/>
    <w:pPr>
      <w:spacing w:after="200" w:line="276" w:lineRule="auto"/>
    </w:pPr>
    <w:rPr>
      <w:sz w:val="22"/>
      <w:szCs w:val="22"/>
      <w:lang w:eastAsia="en-US"/>
    </w:rPr>
  </w:style>
  <w:style w:type="paragraph" w:styleId="1">
    <w:name w:val="heading 1"/>
    <w:aliases w:val="Заголовок 1 Знак"/>
    <w:basedOn w:val="a"/>
    <w:next w:val="a"/>
    <w:link w:val="11"/>
    <w:uiPriority w:val="99"/>
    <w:qFormat/>
    <w:locked/>
    <w:rsid w:val="000F56A2"/>
    <w:pPr>
      <w:keepNext/>
      <w:spacing w:before="120" w:after="120" w:line="360" w:lineRule="auto"/>
      <w:outlineLvl w:val="0"/>
    </w:pPr>
    <w:rPr>
      <w:rFonts w:ascii="Arial" w:hAnsi="Arial" w:cs="Arial"/>
      <w:b/>
      <w:bCs/>
      <w:caps/>
      <w:kern w:val="32"/>
      <w:sz w:val="28"/>
      <w:szCs w:val="28"/>
      <w:lang w:eastAsia="ru-RU"/>
    </w:rPr>
  </w:style>
  <w:style w:type="paragraph" w:styleId="2">
    <w:name w:val="heading 2"/>
    <w:basedOn w:val="a"/>
    <w:next w:val="a"/>
    <w:link w:val="20"/>
    <w:uiPriority w:val="99"/>
    <w:qFormat/>
    <w:locked/>
    <w:rsid w:val="0046787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4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0F56A2"/>
    <w:rPr>
      <w:rFonts w:ascii="Arial" w:hAnsi="Arial" w:cs="Arial"/>
      <w:b/>
      <w:bCs/>
      <w:caps/>
      <w:kern w:val="32"/>
      <w:sz w:val="28"/>
      <w:szCs w:val="28"/>
      <w:lang w:val="ru-RU" w:eastAsia="ru-RU" w:bidi="ar-SA"/>
    </w:rPr>
  </w:style>
  <w:style w:type="character" w:customStyle="1" w:styleId="20">
    <w:name w:val="Заголовок 2 Знак"/>
    <w:link w:val="2"/>
    <w:uiPriority w:val="99"/>
    <w:semiHidden/>
    <w:locked/>
    <w:rsid w:val="00CB4B9E"/>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B4B9E"/>
    <w:rPr>
      <w:rFonts w:ascii="Cambria" w:hAnsi="Cambria" w:cs="Times New Roman"/>
      <w:b/>
      <w:bCs/>
      <w:sz w:val="26"/>
      <w:szCs w:val="26"/>
      <w:lang w:eastAsia="en-US"/>
    </w:rPr>
  </w:style>
  <w:style w:type="paragraph" w:styleId="a3">
    <w:name w:val="List Paragraph"/>
    <w:basedOn w:val="a"/>
    <w:uiPriority w:val="99"/>
    <w:qFormat/>
    <w:rsid w:val="00400FEA"/>
    <w:pPr>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rsid w:val="00400FEA"/>
    <w:pPr>
      <w:spacing w:after="0" w:line="240" w:lineRule="auto"/>
    </w:pPr>
    <w:rPr>
      <w:rFonts w:ascii="Times New Roman" w:eastAsia="Times New Roman" w:hAnsi="Times New Roman"/>
      <w:sz w:val="24"/>
      <w:szCs w:val="24"/>
      <w:lang w:eastAsia="ru-RU"/>
    </w:rPr>
  </w:style>
  <w:style w:type="paragraph" w:customStyle="1" w:styleId="a5">
    <w:name w:val="Подглавы"/>
    <w:basedOn w:val="a"/>
    <w:uiPriority w:val="99"/>
    <w:rsid w:val="00400FEA"/>
    <w:pPr>
      <w:keepNext/>
      <w:widowControl w:val="0"/>
      <w:autoSpaceDE w:val="0"/>
      <w:autoSpaceDN w:val="0"/>
      <w:adjustRightInd w:val="0"/>
      <w:spacing w:after="0" w:line="240" w:lineRule="auto"/>
      <w:jc w:val="center"/>
      <w:outlineLvl w:val="1"/>
    </w:pPr>
    <w:rPr>
      <w:rFonts w:ascii="Times New Roman" w:eastAsia="Times New Roman" w:hAnsi="Times New Roman" w:cs="Arial"/>
      <w:b/>
      <w:bCs/>
      <w:sz w:val="24"/>
      <w:szCs w:val="24"/>
      <w:lang w:eastAsia="ru-RU"/>
    </w:rPr>
  </w:style>
  <w:style w:type="paragraph" w:styleId="a6">
    <w:name w:val="header"/>
    <w:basedOn w:val="a"/>
    <w:link w:val="a7"/>
    <w:uiPriority w:val="99"/>
    <w:rsid w:val="00273F5D"/>
    <w:pPr>
      <w:tabs>
        <w:tab w:val="center" w:pos="4677"/>
        <w:tab w:val="right" w:pos="9355"/>
      </w:tabs>
      <w:spacing w:after="0" w:line="240" w:lineRule="auto"/>
    </w:pPr>
  </w:style>
  <w:style w:type="character" w:customStyle="1" w:styleId="a7">
    <w:name w:val="Верхний колонтитул Знак"/>
    <w:link w:val="a6"/>
    <w:uiPriority w:val="99"/>
    <w:locked/>
    <w:rsid w:val="00273F5D"/>
    <w:rPr>
      <w:rFonts w:cs="Times New Roman"/>
    </w:rPr>
  </w:style>
  <w:style w:type="paragraph" w:styleId="a8">
    <w:name w:val="footer"/>
    <w:basedOn w:val="a"/>
    <w:link w:val="a9"/>
    <w:uiPriority w:val="99"/>
    <w:rsid w:val="00273F5D"/>
    <w:pPr>
      <w:tabs>
        <w:tab w:val="center" w:pos="4677"/>
        <w:tab w:val="right" w:pos="9355"/>
      </w:tabs>
      <w:spacing w:after="0" w:line="240" w:lineRule="auto"/>
    </w:pPr>
  </w:style>
  <w:style w:type="character" w:customStyle="1" w:styleId="a9">
    <w:name w:val="Нижний колонтитул Знак"/>
    <w:link w:val="a8"/>
    <w:uiPriority w:val="99"/>
    <w:locked/>
    <w:rsid w:val="00273F5D"/>
    <w:rPr>
      <w:rFonts w:cs="Times New Roman"/>
    </w:rPr>
  </w:style>
  <w:style w:type="table" w:styleId="aa">
    <w:name w:val="Table Grid"/>
    <w:basedOn w:val="a1"/>
    <w:uiPriority w:val="99"/>
    <w:rsid w:val="00842B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2B8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842B82"/>
    <w:rPr>
      <w:rFonts w:ascii="Tahoma" w:hAnsi="Tahoma" w:cs="Tahoma"/>
      <w:sz w:val="16"/>
      <w:szCs w:val="16"/>
    </w:rPr>
  </w:style>
  <w:style w:type="table" w:customStyle="1" w:styleId="10">
    <w:name w:val="Сетка таблицы1"/>
    <w:uiPriority w:val="99"/>
    <w:rsid w:val="00AA6F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70F6B"/>
    <w:pPr>
      <w:widowControl w:val="0"/>
      <w:autoSpaceDE w:val="0"/>
      <w:autoSpaceDN w:val="0"/>
      <w:adjustRightInd w:val="0"/>
      <w:ind w:firstLine="720"/>
    </w:pPr>
    <w:rPr>
      <w:rFonts w:ascii="Arial" w:hAnsi="Arial" w:cs="Arial"/>
    </w:rPr>
  </w:style>
  <w:style w:type="paragraph" w:styleId="ad">
    <w:name w:val="Body Text"/>
    <w:aliases w:val="bt,Òàáë òåêñò"/>
    <w:basedOn w:val="a"/>
    <w:link w:val="ae"/>
    <w:uiPriority w:val="99"/>
    <w:rsid w:val="0044274E"/>
    <w:pPr>
      <w:spacing w:after="120" w:line="240" w:lineRule="auto"/>
    </w:pPr>
    <w:rPr>
      <w:rFonts w:ascii="Times New Roman" w:hAnsi="Times New Roman"/>
      <w:sz w:val="28"/>
      <w:szCs w:val="28"/>
      <w:lang w:eastAsia="ru-RU"/>
    </w:rPr>
  </w:style>
  <w:style w:type="character" w:customStyle="1" w:styleId="ae">
    <w:name w:val="Основной текст Знак"/>
    <w:aliases w:val="bt Знак,Òàáë òåêñò Знак"/>
    <w:link w:val="ad"/>
    <w:uiPriority w:val="99"/>
    <w:locked/>
    <w:rsid w:val="0044274E"/>
    <w:rPr>
      <w:rFonts w:cs="Times New Roman"/>
      <w:sz w:val="28"/>
      <w:szCs w:val="28"/>
      <w:lang w:val="ru-RU" w:eastAsia="ru-RU" w:bidi="ar-SA"/>
    </w:rPr>
  </w:style>
  <w:style w:type="paragraph" w:customStyle="1" w:styleId="af">
    <w:name w:val="Главы"/>
    <w:basedOn w:val="2"/>
    <w:next w:val="1"/>
    <w:uiPriority w:val="99"/>
    <w:rsid w:val="00467878"/>
    <w:pPr>
      <w:widowControl w:val="0"/>
      <w:autoSpaceDE w:val="0"/>
      <w:autoSpaceDN w:val="0"/>
      <w:adjustRightInd w:val="0"/>
      <w:spacing w:before="0" w:after="0" w:line="240" w:lineRule="auto"/>
      <w:jc w:val="center"/>
    </w:pPr>
    <w:rPr>
      <w:rFonts w:ascii="Times New Roman" w:hAnsi="Times New Roman"/>
      <w:i w:val="0"/>
      <w:iCs w:val="0"/>
      <w:sz w:val="24"/>
      <w:szCs w:val="24"/>
      <w:lang w:eastAsia="ru-RU"/>
    </w:rPr>
  </w:style>
  <w:style w:type="paragraph" w:styleId="af0">
    <w:name w:val="Document Map"/>
    <w:basedOn w:val="a"/>
    <w:link w:val="af1"/>
    <w:uiPriority w:val="99"/>
    <w:semiHidden/>
    <w:rsid w:val="004E7E8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CB4B9E"/>
    <w:rPr>
      <w:rFonts w:ascii="Times New Roman" w:hAnsi="Times New Roman" w:cs="Times New Roman"/>
      <w:sz w:val="2"/>
      <w:lang w:eastAsia="en-US"/>
    </w:rPr>
  </w:style>
  <w:style w:type="paragraph" w:styleId="af2">
    <w:name w:val="Body Text Indent"/>
    <w:basedOn w:val="a"/>
    <w:link w:val="af3"/>
    <w:uiPriority w:val="99"/>
    <w:rsid w:val="005A30D6"/>
    <w:pPr>
      <w:spacing w:after="120"/>
      <w:ind w:left="283"/>
    </w:pPr>
  </w:style>
  <w:style w:type="character" w:customStyle="1" w:styleId="af3">
    <w:name w:val="Основной текст с отступом Знак"/>
    <w:link w:val="af2"/>
    <w:uiPriority w:val="99"/>
    <w:semiHidden/>
    <w:locked/>
    <w:rsid w:val="00CB4B9E"/>
    <w:rPr>
      <w:rFonts w:cs="Times New Roman"/>
      <w:lang w:eastAsia="en-US"/>
    </w:rPr>
  </w:style>
  <w:style w:type="paragraph" w:styleId="31">
    <w:name w:val="Body Text 3"/>
    <w:basedOn w:val="a"/>
    <w:link w:val="32"/>
    <w:uiPriority w:val="99"/>
    <w:rsid w:val="006E325E"/>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6E325E"/>
    <w:rPr>
      <w:rFonts w:cs="Times New Roman"/>
      <w:sz w:val="16"/>
      <w:szCs w:val="16"/>
      <w:lang w:val="ru-RU" w:eastAsia="ru-RU" w:bidi="ar-SA"/>
    </w:rPr>
  </w:style>
  <w:style w:type="paragraph" w:customStyle="1" w:styleId="-">
    <w:name w:val="УГТП-Примечание"/>
    <w:basedOn w:val="a"/>
    <w:uiPriority w:val="99"/>
    <w:rsid w:val="00CB3AA7"/>
    <w:pPr>
      <w:spacing w:after="0" w:line="240" w:lineRule="auto"/>
      <w:jc w:val="center"/>
    </w:pPr>
    <w:rPr>
      <w:rFonts w:ascii="Arial" w:hAnsi="Arial" w:cs="Arial"/>
      <w:sz w:val="20"/>
      <w:szCs w:val="20"/>
      <w:lang w:eastAsia="ru-RU"/>
    </w:rPr>
  </w:style>
  <w:style w:type="paragraph" w:customStyle="1" w:styleId="Default">
    <w:name w:val="Default"/>
    <w:uiPriority w:val="99"/>
    <w:rsid w:val="00CB3AA7"/>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rsid w:val="009010DF"/>
    <w:pPr>
      <w:spacing w:after="120" w:line="480" w:lineRule="auto"/>
      <w:ind w:left="283"/>
    </w:pPr>
  </w:style>
  <w:style w:type="character" w:customStyle="1" w:styleId="22">
    <w:name w:val="Основной текст с отступом 2 Знак"/>
    <w:link w:val="21"/>
    <w:uiPriority w:val="99"/>
    <w:semiHidden/>
    <w:locked/>
    <w:rsid w:val="00E8053F"/>
    <w:rPr>
      <w:rFonts w:cs="Times New Roman"/>
      <w:lang w:eastAsia="en-US"/>
    </w:rPr>
  </w:style>
  <w:style w:type="paragraph" w:customStyle="1" w:styleId="12">
    <w:name w:val="Текст1"/>
    <w:basedOn w:val="a"/>
    <w:uiPriority w:val="99"/>
    <w:rsid w:val="009010DF"/>
    <w:pPr>
      <w:spacing w:after="0" w:line="240" w:lineRule="auto"/>
    </w:pPr>
    <w:rPr>
      <w:rFonts w:ascii="Courier New" w:hAnsi="Courier New" w:cs="Courier New"/>
      <w:sz w:val="20"/>
      <w:szCs w:val="20"/>
      <w:lang w:eastAsia="zh-CN"/>
    </w:rPr>
  </w:style>
  <w:style w:type="character" w:customStyle="1" w:styleId="apple-converted-space">
    <w:name w:val="apple-converted-space"/>
    <w:uiPriority w:val="99"/>
    <w:rsid w:val="00701F98"/>
    <w:rPr>
      <w:rFonts w:cs="Times New Roman"/>
    </w:rPr>
  </w:style>
  <w:style w:type="character" w:styleId="af4">
    <w:name w:val="page number"/>
    <w:uiPriority w:val="99"/>
    <w:rsid w:val="00EF0A4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EFC"/>
    <w:pPr>
      <w:spacing w:after="200" w:line="276" w:lineRule="auto"/>
    </w:pPr>
    <w:rPr>
      <w:sz w:val="22"/>
      <w:szCs w:val="22"/>
      <w:lang w:eastAsia="en-US"/>
    </w:rPr>
  </w:style>
  <w:style w:type="paragraph" w:styleId="1">
    <w:name w:val="heading 1"/>
    <w:aliases w:val="Заголовок 1 Знак"/>
    <w:basedOn w:val="a"/>
    <w:next w:val="a"/>
    <w:link w:val="11"/>
    <w:uiPriority w:val="99"/>
    <w:qFormat/>
    <w:locked/>
    <w:rsid w:val="000F56A2"/>
    <w:pPr>
      <w:keepNext/>
      <w:spacing w:before="120" w:after="120" w:line="360" w:lineRule="auto"/>
      <w:outlineLvl w:val="0"/>
    </w:pPr>
    <w:rPr>
      <w:rFonts w:ascii="Arial" w:hAnsi="Arial" w:cs="Arial"/>
      <w:b/>
      <w:bCs/>
      <w:caps/>
      <w:kern w:val="32"/>
      <w:sz w:val="28"/>
      <w:szCs w:val="28"/>
      <w:lang w:eastAsia="ru-RU"/>
    </w:rPr>
  </w:style>
  <w:style w:type="paragraph" w:styleId="2">
    <w:name w:val="heading 2"/>
    <w:basedOn w:val="a"/>
    <w:next w:val="a"/>
    <w:link w:val="20"/>
    <w:uiPriority w:val="99"/>
    <w:qFormat/>
    <w:locked/>
    <w:rsid w:val="0046787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427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uiPriority w:val="99"/>
    <w:locked/>
    <w:rsid w:val="000F56A2"/>
    <w:rPr>
      <w:rFonts w:ascii="Arial" w:hAnsi="Arial" w:cs="Arial"/>
      <w:b/>
      <w:bCs/>
      <w:caps/>
      <w:kern w:val="32"/>
      <w:sz w:val="28"/>
      <w:szCs w:val="28"/>
      <w:lang w:val="ru-RU" w:eastAsia="ru-RU" w:bidi="ar-SA"/>
    </w:rPr>
  </w:style>
  <w:style w:type="character" w:customStyle="1" w:styleId="20">
    <w:name w:val="Заголовок 2 Знак"/>
    <w:link w:val="2"/>
    <w:uiPriority w:val="99"/>
    <w:semiHidden/>
    <w:locked/>
    <w:rsid w:val="00CB4B9E"/>
    <w:rPr>
      <w:rFonts w:ascii="Cambria" w:hAnsi="Cambria" w:cs="Times New Roman"/>
      <w:b/>
      <w:bCs/>
      <w:i/>
      <w:iCs/>
      <w:sz w:val="28"/>
      <w:szCs w:val="28"/>
      <w:lang w:eastAsia="en-US"/>
    </w:rPr>
  </w:style>
  <w:style w:type="character" w:customStyle="1" w:styleId="30">
    <w:name w:val="Заголовок 3 Знак"/>
    <w:link w:val="3"/>
    <w:uiPriority w:val="99"/>
    <w:semiHidden/>
    <w:locked/>
    <w:rsid w:val="00CB4B9E"/>
    <w:rPr>
      <w:rFonts w:ascii="Cambria" w:hAnsi="Cambria" w:cs="Times New Roman"/>
      <w:b/>
      <w:bCs/>
      <w:sz w:val="26"/>
      <w:szCs w:val="26"/>
      <w:lang w:eastAsia="en-US"/>
    </w:rPr>
  </w:style>
  <w:style w:type="paragraph" w:styleId="a3">
    <w:name w:val="List Paragraph"/>
    <w:basedOn w:val="a"/>
    <w:uiPriority w:val="99"/>
    <w:qFormat/>
    <w:rsid w:val="00400FEA"/>
    <w:pPr>
      <w:spacing w:after="0" w:line="240" w:lineRule="auto"/>
      <w:ind w:left="720"/>
      <w:contextualSpacing/>
    </w:pPr>
    <w:rPr>
      <w:rFonts w:ascii="Times New Roman" w:eastAsia="Times New Roman" w:hAnsi="Times New Roman"/>
      <w:sz w:val="20"/>
      <w:szCs w:val="20"/>
      <w:lang w:eastAsia="ru-RU"/>
    </w:rPr>
  </w:style>
  <w:style w:type="paragraph" w:styleId="a4">
    <w:name w:val="Normal (Web)"/>
    <w:basedOn w:val="a"/>
    <w:uiPriority w:val="99"/>
    <w:rsid w:val="00400FEA"/>
    <w:pPr>
      <w:spacing w:after="0" w:line="240" w:lineRule="auto"/>
    </w:pPr>
    <w:rPr>
      <w:rFonts w:ascii="Times New Roman" w:eastAsia="Times New Roman" w:hAnsi="Times New Roman"/>
      <w:sz w:val="24"/>
      <w:szCs w:val="24"/>
      <w:lang w:eastAsia="ru-RU"/>
    </w:rPr>
  </w:style>
  <w:style w:type="paragraph" w:customStyle="1" w:styleId="a5">
    <w:name w:val="Подглавы"/>
    <w:basedOn w:val="a"/>
    <w:uiPriority w:val="99"/>
    <w:rsid w:val="00400FEA"/>
    <w:pPr>
      <w:keepNext/>
      <w:widowControl w:val="0"/>
      <w:autoSpaceDE w:val="0"/>
      <w:autoSpaceDN w:val="0"/>
      <w:adjustRightInd w:val="0"/>
      <w:spacing w:after="0" w:line="240" w:lineRule="auto"/>
      <w:jc w:val="center"/>
      <w:outlineLvl w:val="1"/>
    </w:pPr>
    <w:rPr>
      <w:rFonts w:ascii="Times New Roman" w:eastAsia="Times New Roman" w:hAnsi="Times New Roman" w:cs="Arial"/>
      <w:b/>
      <w:bCs/>
      <w:sz w:val="24"/>
      <w:szCs w:val="24"/>
      <w:lang w:eastAsia="ru-RU"/>
    </w:rPr>
  </w:style>
  <w:style w:type="paragraph" w:styleId="a6">
    <w:name w:val="header"/>
    <w:basedOn w:val="a"/>
    <w:link w:val="a7"/>
    <w:uiPriority w:val="99"/>
    <w:rsid w:val="00273F5D"/>
    <w:pPr>
      <w:tabs>
        <w:tab w:val="center" w:pos="4677"/>
        <w:tab w:val="right" w:pos="9355"/>
      </w:tabs>
      <w:spacing w:after="0" w:line="240" w:lineRule="auto"/>
    </w:pPr>
  </w:style>
  <w:style w:type="character" w:customStyle="1" w:styleId="a7">
    <w:name w:val="Верхний колонтитул Знак"/>
    <w:link w:val="a6"/>
    <w:uiPriority w:val="99"/>
    <w:locked/>
    <w:rsid w:val="00273F5D"/>
    <w:rPr>
      <w:rFonts w:cs="Times New Roman"/>
    </w:rPr>
  </w:style>
  <w:style w:type="paragraph" w:styleId="a8">
    <w:name w:val="footer"/>
    <w:basedOn w:val="a"/>
    <w:link w:val="a9"/>
    <w:uiPriority w:val="99"/>
    <w:rsid w:val="00273F5D"/>
    <w:pPr>
      <w:tabs>
        <w:tab w:val="center" w:pos="4677"/>
        <w:tab w:val="right" w:pos="9355"/>
      </w:tabs>
      <w:spacing w:after="0" w:line="240" w:lineRule="auto"/>
    </w:pPr>
  </w:style>
  <w:style w:type="character" w:customStyle="1" w:styleId="a9">
    <w:name w:val="Нижний колонтитул Знак"/>
    <w:link w:val="a8"/>
    <w:uiPriority w:val="99"/>
    <w:locked/>
    <w:rsid w:val="00273F5D"/>
    <w:rPr>
      <w:rFonts w:cs="Times New Roman"/>
    </w:rPr>
  </w:style>
  <w:style w:type="table" w:styleId="aa">
    <w:name w:val="Table Grid"/>
    <w:basedOn w:val="a1"/>
    <w:uiPriority w:val="99"/>
    <w:rsid w:val="00842B8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2B8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842B82"/>
    <w:rPr>
      <w:rFonts w:ascii="Tahoma" w:hAnsi="Tahoma" w:cs="Tahoma"/>
      <w:sz w:val="16"/>
      <w:szCs w:val="16"/>
    </w:rPr>
  </w:style>
  <w:style w:type="table" w:customStyle="1" w:styleId="10">
    <w:name w:val="Сетка таблицы1"/>
    <w:uiPriority w:val="99"/>
    <w:rsid w:val="00AA6F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70F6B"/>
    <w:pPr>
      <w:widowControl w:val="0"/>
      <w:autoSpaceDE w:val="0"/>
      <w:autoSpaceDN w:val="0"/>
      <w:adjustRightInd w:val="0"/>
      <w:ind w:firstLine="720"/>
    </w:pPr>
    <w:rPr>
      <w:rFonts w:ascii="Arial" w:hAnsi="Arial" w:cs="Arial"/>
    </w:rPr>
  </w:style>
  <w:style w:type="paragraph" w:styleId="ad">
    <w:name w:val="Body Text"/>
    <w:aliases w:val="bt,Òàáë òåêñò"/>
    <w:basedOn w:val="a"/>
    <w:link w:val="ae"/>
    <w:uiPriority w:val="99"/>
    <w:rsid w:val="0044274E"/>
    <w:pPr>
      <w:spacing w:after="120" w:line="240" w:lineRule="auto"/>
    </w:pPr>
    <w:rPr>
      <w:rFonts w:ascii="Times New Roman" w:hAnsi="Times New Roman"/>
      <w:sz w:val="28"/>
      <w:szCs w:val="28"/>
      <w:lang w:eastAsia="ru-RU"/>
    </w:rPr>
  </w:style>
  <w:style w:type="character" w:customStyle="1" w:styleId="ae">
    <w:name w:val="Основной текст Знак"/>
    <w:aliases w:val="bt Знак,Òàáë òåêñò Знак"/>
    <w:link w:val="ad"/>
    <w:uiPriority w:val="99"/>
    <w:locked/>
    <w:rsid w:val="0044274E"/>
    <w:rPr>
      <w:rFonts w:cs="Times New Roman"/>
      <w:sz w:val="28"/>
      <w:szCs w:val="28"/>
      <w:lang w:val="ru-RU" w:eastAsia="ru-RU" w:bidi="ar-SA"/>
    </w:rPr>
  </w:style>
  <w:style w:type="paragraph" w:customStyle="1" w:styleId="af">
    <w:name w:val="Главы"/>
    <w:basedOn w:val="2"/>
    <w:next w:val="1"/>
    <w:uiPriority w:val="99"/>
    <w:rsid w:val="00467878"/>
    <w:pPr>
      <w:widowControl w:val="0"/>
      <w:autoSpaceDE w:val="0"/>
      <w:autoSpaceDN w:val="0"/>
      <w:adjustRightInd w:val="0"/>
      <w:spacing w:before="0" w:after="0" w:line="240" w:lineRule="auto"/>
      <w:jc w:val="center"/>
    </w:pPr>
    <w:rPr>
      <w:rFonts w:ascii="Times New Roman" w:hAnsi="Times New Roman"/>
      <w:i w:val="0"/>
      <w:iCs w:val="0"/>
      <w:sz w:val="24"/>
      <w:szCs w:val="24"/>
      <w:lang w:eastAsia="ru-RU"/>
    </w:rPr>
  </w:style>
  <w:style w:type="paragraph" w:styleId="af0">
    <w:name w:val="Document Map"/>
    <w:basedOn w:val="a"/>
    <w:link w:val="af1"/>
    <w:uiPriority w:val="99"/>
    <w:semiHidden/>
    <w:rsid w:val="004E7E8D"/>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sid w:val="00CB4B9E"/>
    <w:rPr>
      <w:rFonts w:ascii="Times New Roman" w:hAnsi="Times New Roman" w:cs="Times New Roman"/>
      <w:sz w:val="2"/>
      <w:lang w:eastAsia="en-US"/>
    </w:rPr>
  </w:style>
  <w:style w:type="paragraph" w:styleId="af2">
    <w:name w:val="Body Text Indent"/>
    <w:basedOn w:val="a"/>
    <w:link w:val="af3"/>
    <w:uiPriority w:val="99"/>
    <w:rsid w:val="005A30D6"/>
    <w:pPr>
      <w:spacing w:after="120"/>
      <w:ind w:left="283"/>
    </w:pPr>
  </w:style>
  <w:style w:type="character" w:customStyle="1" w:styleId="af3">
    <w:name w:val="Основной текст с отступом Знак"/>
    <w:link w:val="af2"/>
    <w:uiPriority w:val="99"/>
    <w:semiHidden/>
    <w:locked/>
    <w:rsid w:val="00CB4B9E"/>
    <w:rPr>
      <w:rFonts w:cs="Times New Roman"/>
      <w:lang w:eastAsia="en-US"/>
    </w:rPr>
  </w:style>
  <w:style w:type="paragraph" w:styleId="31">
    <w:name w:val="Body Text 3"/>
    <w:basedOn w:val="a"/>
    <w:link w:val="32"/>
    <w:uiPriority w:val="99"/>
    <w:rsid w:val="006E325E"/>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6E325E"/>
    <w:rPr>
      <w:rFonts w:cs="Times New Roman"/>
      <w:sz w:val="16"/>
      <w:szCs w:val="16"/>
      <w:lang w:val="ru-RU" w:eastAsia="ru-RU" w:bidi="ar-SA"/>
    </w:rPr>
  </w:style>
  <w:style w:type="paragraph" w:customStyle="1" w:styleId="-">
    <w:name w:val="УГТП-Примечание"/>
    <w:basedOn w:val="a"/>
    <w:uiPriority w:val="99"/>
    <w:rsid w:val="00CB3AA7"/>
    <w:pPr>
      <w:spacing w:after="0" w:line="240" w:lineRule="auto"/>
      <w:jc w:val="center"/>
    </w:pPr>
    <w:rPr>
      <w:rFonts w:ascii="Arial" w:hAnsi="Arial" w:cs="Arial"/>
      <w:sz w:val="20"/>
      <w:szCs w:val="20"/>
      <w:lang w:eastAsia="ru-RU"/>
    </w:rPr>
  </w:style>
  <w:style w:type="paragraph" w:customStyle="1" w:styleId="Default">
    <w:name w:val="Default"/>
    <w:uiPriority w:val="99"/>
    <w:rsid w:val="00CB3AA7"/>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rsid w:val="009010DF"/>
    <w:pPr>
      <w:spacing w:after="120" w:line="480" w:lineRule="auto"/>
      <w:ind w:left="283"/>
    </w:pPr>
  </w:style>
  <w:style w:type="character" w:customStyle="1" w:styleId="22">
    <w:name w:val="Основной текст с отступом 2 Знак"/>
    <w:link w:val="21"/>
    <w:uiPriority w:val="99"/>
    <w:semiHidden/>
    <w:locked/>
    <w:rsid w:val="00E8053F"/>
    <w:rPr>
      <w:rFonts w:cs="Times New Roman"/>
      <w:lang w:eastAsia="en-US"/>
    </w:rPr>
  </w:style>
  <w:style w:type="paragraph" w:customStyle="1" w:styleId="12">
    <w:name w:val="Текст1"/>
    <w:basedOn w:val="a"/>
    <w:uiPriority w:val="99"/>
    <w:rsid w:val="009010DF"/>
    <w:pPr>
      <w:spacing w:after="0" w:line="240" w:lineRule="auto"/>
    </w:pPr>
    <w:rPr>
      <w:rFonts w:ascii="Courier New" w:hAnsi="Courier New" w:cs="Courier New"/>
      <w:sz w:val="20"/>
      <w:szCs w:val="20"/>
      <w:lang w:eastAsia="zh-CN"/>
    </w:rPr>
  </w:style>
  <w:style w:type="character" w:customStyle="1" w:styleId="apple-converted-space">
    <w:name w:val="apple-converted-space"/>
    <w:uiPriority w:val="99"/>
    <w:rsid w:val="00701F98"/>
    <w:rPr>
      <w:rFonts w:cs="Times New Roman"/>
    </w:rPr>
  </w:style>
  <w:style w:type="character" w:styleId="af4">
    <w:name w:val="page number"/>
    <w:uiPriority w:val="99"/>
    <w:rsid w:val="00EF0A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92186868680308"/>
          <c:y val="2.8979895431332909E-2"/>
          <c:w val="0.83854705147724151"/>
          <c:h val="0.67697654157118736"/>
        </c:manualLayout>
      </c:layout>
      <c:lineChart>
        <c:grouping val="standard"/>
        <c:varyColors val="0"/>
        <c:ser>
          <c:idx val="0"/>
          <c:order val="0"/>
          <c:tx>
            <c:strRef>
              <c:f>Лист1!$B$1</c:f>
              <c:strCache>
                <c:ptCount val="1"/>
                <c:pt idx="0">
                  <c:v>Температура воды после элеваторае,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Лист1!$B$2:$B$37</c:f>
              <c:numCache>
                <c:formatCode>General</c:formatCode>
                <c:ptCount val="36"/>
                <c:pt idx="0">
                  <c:v>57.6</c:v>
                </c:pt>
                <c:pt idx="1">
                  <c:v>58.1</c:v>
                </c:pt>
                <c:pt idx="2">
                  <c:v>58.6</c:v>
                </c:pt>
                <c:pt idx="3">
                  <c:v>59.1</c:v>
                </c:pt>
                <c:pt idx="4">
                  <c:v>59.6</c:v>
                </c:pt>
                <c:pt idx="5">
                  <c:v>60.1</c:v>
                </c:pt>
                <c:pt idx="6">
                  <c:v>60.7</c:v>
                </c:pt>
                <c:pt idx="7">
                  <c:v>61.2</c:v>
                </c:pt>
                <c:pt idx="8">
                  <c:v>61.7</c:v>
                </c:pt>
                <c:pt idx="9">
                  <c:v>62.2</c:v>
                </c:pt>
                <c:pt idx="10">
                  <c:v>62.7</c:v>
                </c:pt>
                <c:pt idx="11">
                  <c:v>63.2</c:v>
                </c:pt>
                <c:pt idx="12">
                  <c:v>63.7</c:v>
                </c:pt>
                <c:pt idx="13">
                  <c:v>65.2</c:v>
                </c:pt>
                <c:pt idx="14">
                  <c:v>66.7</c:v>
                </c:pt>
                <c:pt idx="15">
                  <c:v>68.099999999999994</c:v>
                </c:pt>
                <c:pt idx="16">
                  <c:v>69.599999999999994</c:v>
                </c:pt>
                <c:pt idx="17">
                  <c:v>71.099999999999994</c:v>
                </c:pt>
                <c:pt idx="18">
                  <c:v>72.599999999999994</c:v>
                </c:pt>
                <c:pt idx="19">
                  <c:v>74</c:v>
                </c:pt>
                <c:pt idx="20">
                  <c:v>75.400000000000006</c:v>
                </c:pt>
                <c:pt idx="21">
                  <c:v>76.900000000000006</c:v>
                </c:pt>
                <c:pt idx="22">
                  <c:v>77.400000000000006</c:v>
                </c:pt>
                <c:pt idx="23">
                  <c:v>78.3</c:v>
                </c:pt>
                <c:pt idx="24">
                  <c:v>79.7</c:v>
                </c:pt>
                <c:pt idx="25">
                  <c:v>81.2</c:v>
                </c:pt>
                <c:pt idx="26">
                  <c:v>82.1</c:v>
                </c:pt>
                <c:pt idx="27">
                  <c:v>81.7</c:v>
                </c:pt>
                <c:pt idx="28">
                  <c:v>81.400000000000006</c:v>
                </c:pt>
                <c:pt idx="29">
                  <c:v>81.2</c:v>
                </c:pt>
                <c:pt idx="30">
                  <c:v>80.900000000000006</c:v>
                </c:pt>
                <c:pt idx="31">
                  <c:v>80.599999999999994</c:v>
                </c:pt>
                <c:pt idx="32">
                  <c:v>80.3</c:v>
                </c:pt>
                <c:pt idx="33">
                  <c:v>80</c:v>
                </c:pt>
                <c:pt idx="34">
                  <c:v>79.8</c:v>
                </c:pt>
                <c:pt idx="35">
                  <c:v>79.5</c:v>
                </c:pt>
              </c:numCache>
            </c:numRef>
          </c:val>
          <c:smooth val="0"/>
        </c:ser>
        <c:ser>
          <c:idx val="1"/>
          <c:order val="1"/>
          <c:tx>
            <c:strRef>
              <c:f>Лист1!$C$1</c:f>
              <c:strCache>
                <c:ptCount val="1"/>
                <c:pt idx="0">
                  <c:v>Температура воды в обратном трубопроводе,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Лист1!$C$2:$C$37</c:f>
              <c:numCache>
                <c:formatCode>General</c:formatCode>
                <c:ptCount val="36"/>
                <c:pt idx="0">
                  <c:v>48.8</c:v>
                </c:pt>
                <c:pt idx="1">
                  <c:v>48.9</c:v>
                </c:pt>
                <c:pt idx="2">
                  <c:v>49.1</c:v>
                </c:pt>
                <c:pt idx="3">
                  <c:v>49.2</c:v>
                </c:pt>
                <c:pt idx="4">
                  <c:v>49.4</c:v>
                </c:pt>
                <c:pt idx="5">
                  <c:v>49.5</c:v>
                </c:pt>
                <c:pt idx="6">
                  <c:v>49.7</c:v>
                </c:pt>
                <c:pt idx="7">
                  <c:v>49.9</c:v>
                </c:pt>
                <c:pt idx="8">
                  <c:v>50</c:v>
                </c:pt>
                <c:pt idx="9">
                  <c:v>50.2</c:v>
                </c:pt>
                <c:pt idx="10">
                  <c:v>50.3</c:v>
                </c:pt>
                <c:pt idx="11">
                  <c:v>50.5</c:v>
                </c:pt>
                <c:pt idx="12">
                  <c:v>50.6</c:v>
                </c:pt>
                <c:pt idx="13">
                  <c:v>51.6</c:v>
                </c:pt>
                <c:pt idx="14">
                  <c:v>52.5</c:v>
                </c:pt>
                <c:pt idx="15">
                  <c:v>53.5</c:v>
                </c:pt>
                <c:pt idx="16">
                  <c:v>54.4</c:v>
                </c:pt>
                <c:pt idx="17">
                  <c:v>55.3</c:v>
                </c:pt>
                <c:pt idx="18">
                  <c:v>56.2</c:v>
                </c:pt>
                <c:pt idx="19">
                  <c:v>57.2</c:v>
                </c:pt>
                <c:pt idx="20">
                  <c:v>58.1</c:v>
                </c:pt>
                <c:pt idx="21">
                  <c:v>58.9</c:v>
                </c:pt>
                <c:pt idx="22">
                  <c:v>59.3</c:v>
                </c:pt>
                <c:pt idx="23">
                  <c:v>59.8</c:v>
                </c:pt>
                <c:pt idx="24">
                  <c:v>60.7</c:v>
                </c:pt>
                <c:pt idx="25">
                  <c:v>61.6</c:v>
                </c:pt>
                <c:pt idx="26">
                  <c:v>62.1</c:v>
                </c:pt>
                <c:pt idx="27">
                  <c:v>61.5</c:v>
                </c:pt>
                <c:pt idx="28">
                  <c:v>61</c:v>
                </c:pt>
                <c:pt idx="29">
                  <c:v>60.6</c:v>
                </c:pt>
                <c:pt idx="30">
                  <c:v>60.1</c:v>
                </c:pt>
                <c:pt idx="31">
                  <c:v>59.6</c:v>
                </c:pt>
                <c:pt idx="32">
                  <c:v>59.1</c:v>
                </c:pt>
                <c:pt idx="33">
                  <c:v>58.6</c:v>
                </c:pt>
                <c:pt idx="34">
                  <c:v>58.2</c:v>
                </c:pt>
                <c:pt idx="35">
                  <c:v>57.7</c:v>
                </c:pt>
              </c:numCache>
            </c:numRef>
          </c:val>
          <c:smooth val="0"/>
        </c:ser>
        <c:ser>
          <c:idx val="2"/>
          <c:order val="2"/>
          <c:tx>
            <c:strRef>
              <c:f>Лист1!$D$1</c:f>
              <c:strCache>
                <c:ptCount val="1"/>
                <c:pt idx="0">
                  <c:v>Температура волды в подающем трубопроводе,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Лист1!$D$2:$D$37</c:f>
              <c:numCache>
                <c:formatCode>General</c:formatCode>
                <c:ptCount val="36"/>
                <c:pt idx="0">
                  <c:v>70</c:v>
                </c:pt>
                <c:pt idx="1">
                  <c:v>71</c:v>
                </c:pt>
                <c:pt idx="2">
                  <c:v>72</c:v>
                </c:pt>
                <c:pt idx="3">
                  <c:v>73</c:v>
                </c:pt>
                <c:pt idx="4">
                  <c:v>74</c:v>
                </c:pt>
                <c:pt idx="5">
                  <c:v>75</c:v>
                </c:pt>
                <c:pt idx="6">
                  <c:v>76</c:v>
                </c:pt>
                <c:pt idx="7">
                  <c:v>77</c:v>
                </c:pt>
                <c:pt idx="8">
                  <c:v>78</c:v>
                </c:pt>
                <c:pt idx="9">
                  <c:v>79</c:v>
                </c:pt>
                <c:pt idx="10">
                  <c:v>80</c:v>
                </c:pt>
                <c:pt idx="11">
                  <c:v>81</c:v>
                </c:pt>
                <c:pt idx="12">
                  <c:v>81.900000000000006</c:v>
                </c:pt>
                <c:pt idx="13">
                  <c:v>84.2</c:v>
                </c:pt>
                <c:pt idx="14">
                  <c:v>86.4</c:v>
                </c:pt>
                <c:pt idx="15">
                  <c:v>88.7</c:v>
                </c:pt>
                <c:pt idx="16">
                  <c:v>90.9</c:v>
                </c:pt>
                <c:pt idx="17">
                  <c:v>93.2</c:v>
                </c:pt>
                <c:pt idx="18">
                  <c:v>95.4</c:v>
                </c:pt>
                <c:pt idx="19">
                  <c:v>97.6</c:v>
                </c:pt>
                <c:pt idx="20">
                  <c:v>99.8</c:v>
                </c:pt>
                <c:pt idx="21">
                  <c:v>102</c:v>
                </c:pt>
                <c:pt idx="22">
                  <c:v>102.8</c:v>
                </c:pt>
                <c:pt idx="23">
                  <c:v>104.2</c:v>
                </c:pt>
                <c:pt idx="24">
                  <c:v>106.4</c:v>
                </c:pt>
                <c:pt idx="25">
                  <c:v>108.5</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3"/>
          <c:order val="3"/>
          <c:tx>
            <c:strRef>
              <c:f>Лист1!$E$1</c:f>
              <c:strCache>
                <c:ptCount val="1"/>
                <c:pt idx="0">
                  <c:v>Температура воды в подающем трубопроводе при скорости ветра 10 м/с,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Лист1!$E$2:$E$37</c:f>
              <c:numCache>
                <c:formatCode>General</c:formatCode>
                <c:ptCount val="36"/>
                <c:pt idx="0">
                  <c:v>70</c:v>
                </c:pt>
                <c:pt idx="1">
                  <c:v>71</c:v>
                </c:pt>
                <c:pt idx="2">
                  <c:v>72</c:v>
                </c:pt>
                <c:pt idx="3">
                  <c:v>73</c:v>
                </c:pt>
                <c:pt idx="4">
                  <c:v>74</c:v>
                </c:pt>
                <c:pt idx="5">
                  <c:v>75</c:v>
                </c:pt>
                <c:pt idx="6">
                  <c:v>76</c:v>
                </c:pt>
                <c:pt idx="7">
                  <c:v>77</c:v>
                </c:pt>
                <c:pt idx="8">
                  <c:v>78</c:v>
                </c:pt>
                <c:pt idx="9">
                  <c:v>79</c:v>
                </c:pt>
                <c:pt idx="10">
                  <c:v>79.900000000000006</c:v>
                </c:pt>
                <c:pt idx="11">
                  <c:v>82.3</c:v>
                </c:pt>
                <c:pt idx="12">
                  <c:v>84.6</c:v>
                </c:pt>
                <c:pt idx="13">
                  <c:v>87</c:v>
                </c:pt>
                <c:pt idx="14">
                  <c:v>89.4</c:v>
                </c:pt>
                <c:pt idx="15">
                  <c:v>91.7</c:v>
                </c:pt>
                <c:pt idx="16">
                  <c:v>94</c:v>
                </c:pt>
                <c:pt idx="17">
                  <c:v>96.4</c:v>
                </c:pt>
                <c:pt idx="18">
                  <c:v>98.7</c:v>
                </c:pt>
                <c:pt idx="19">
                  <c:v>101</c:v>
                </c:pt>
                <c:pt idx="20">
                  <c:v>103.3</c:v>
                </c:pt>
                <c:pt idx="21">
                  <c:v>105.6</c:v>
                </c:pt>
                <c:pt idx="22">
                  <c:v>106.4</c:v>
                </c:pt>
                <c:pt idx="23">
                  <c:v>107.9</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ser>
          <c:idx val="4"/>
          <c:order val="4"/>
          <c:tx>
            <c:strRef>
              <c:f>Лист1!$F$1</c:f>
              <c:strCache>
                <c:ptCount val="1"/>
                <c:pt idx="0">
                  <c:v>Температура воды в аодающем трубопроводе при скорости ветра 15 м/с, оС</c:v>
                </c:pt>
              </c:strCache>
            </c:strRef>
          </c:tx>
          <c:marker>
            <c:symbol val="none"/>
          </c:marker>
          <c:cat>
            <c:numRef>
              <c:f>Лист1!$A$2:$A$37</c:f>
              <c:numCache>
                <c:formatCode>General</c:formatCode>
                <c:ptCount val="36"/>
                <c:pt idx="0">
                  <c:v>8</c:v>
                </c:pt>
                <c:pt idx="1">
                  <c:v>7</c:v>
                </c:pt>
                <c:pt idx="2">
                  <c:v>6</c:v>
                </c:pt>
                <c:pt idx="3">
                  <c:v>5</c:v>
                </c:pt>
                <c:pt idx="4">
                  <c:v>4</c:v>
                </c:pt>
                <c:pt idx="5">
                  <c:v>3</c:v>
                </c:pt>
                <c:pt idx="6">
                  <c:v>2</c:v>
                </c:pt>
                <c:pt idx="7">
                  <c:v>1</c:v>
                </c:pt>
                <c:pt idx="8">
                  <c:v>0</c:v>
                </c:pt>
                <c:pt idx="9">
                  <c:v>-1</c:v>
                </c:pt>
                <c:pt idx="10">
                  <c:v>-2</c:v>
                </c:pt>
                <c:pt idx="11">
                  <c:v>-3</c:v>
                </c:pt>
                <c:pt idx="12">
                  <c:v>-4</c:v>
                </c:pt>
                <c:pt idx="13">
                  <c:v>-5</c:v>
                </c:pt>
                <c:pt idx="14">
                  <c:v>-6</c:v>
                </c:pt>
                <c:pt idx="15">
                  <c:v>-7</c:v>
                </c:pt>
                <c:pt idx="16">
                  <c:v>-8</c:v>
                </c:pt>
                <c:pt idx="17">
                  <c:v>-9</c:v>
                </c:pt>
                <c:pt idx="18">
                  <c:v>-10</c:v>
                </c:pt>
                <c:pt idx="19">
                  <c:v>-11</c:v>
                </c:pt>
                <c:pt idx="20">
                  <c:v>-12</c:v>
                </c:pt>
                <c:pt idx="21">
                  <c:v>-13</c:v>
                </c:pt>
                <c:pt idx="22">
                  <c:v>-13.4</c:v>
                </c:pt>
                <c:pt idx="23">
                  <c:v>-14</c:v>
                </c:pt>
                <c:pt idx="24">
                  <c:v>-15</c:v>
                </c:pt>
                <c:pt idx="25">
                  <c:v>-16</c:v>
                </c:pt>
                <c:pt idx="26">
                  <c:v>-17</c:v>
                </c:pt>
                <c:pt idx="27">
                  <c:v>-18</c:v>
                </c:pt>
                <c:pt idx="28">
                  <c:v>-19</c:v>
                </c:pt>
                <c:pt idx="29">
                  <c:v>-20</c:v>
                </c:pt>
                <c:pt idx="30">
                  <c:v>-21</c:v>
                </c:pt>
                <c:pt idx="31">
                  <c:v>-22</c:v>
                </c:pt>
                <c:pt idx="32">
                  <c:v>-23</c:v>
                </c:pt>
                <c:pt idx="33">
                  <c:v>-24</c:v>
                </c:pt>
                <c:pt idx="34">
                  <c:v>-25</c:v>
                </c:pt>
                <c:pt idx="35">
                  <c:v>-26</c:v>
                </c:pt>
              </c:numCache>
            </c:numRef>
          </c:cat>
          <c:val>
            <c:numRef>
              <c:f>Лист1!$F$2:$F$37</c:f>
              <c:numCache>
                <c:formatCode>General</c:formatCode>
                <c:ptCount val="36"/>
                <c:pt idx="0">
                  <c:v>70</c:v>
                </c:pt>
                <c:pt idx="1">
                  <c:v>71</c:v>
                </c:pt>
                <c:pt idx="2">
                  <c:v>72</c:v>
                </c:pt>
                <c:pt idx="3">
                  <c:v>73</c:v>
                </c:pt>
                <c:pt idx="4">
                  <c:v>74</c:v>
                </c:pt>
                <c:pt idx="5">
                  <c:v>75</c:v>
                </c:pt>
                <c:pt idx="6">
                  <c:v>76</c:v>
                </c:pt>
                <c:pt idx="7">
                  <c:v>77</c:v>
                </c:pt>
                <c:pt idx="8">
                  <c:v>78</c:v>
                </c:pt>
                <c:pt idx="9">
                  <c:v>79.900000000000006</c:v>
                </c:pt>
                <c:pt idx="10">
                  <c:v>82.4</c:v>
                </c:pt>
                <c:pt idx="11">
                  <c:v>84.9</c:v>
                </c:pt>
                <c:pt idx="12">
                  <c:v>87.3</c:v>
                </c:pt>
                <c:pt idx="13">
                  <c:v>89.8</c:v>
                </c:pt>
                <c:pt idx="14">
                  <c:v>92.3</c:v>
                </c:pt>
                <c:pt idx="15">
                  <c:v>94.7</c:v>
                </c:pt>
                <c:pt idx="16">
                  <c:v>97.1</c:v>
                </c:pt>
                <c:pt idx="17">
                  <c:v>99.6</c:v>
                </c:pt>
                <c:pt idx="18">
                  <c:v>102</c:v>
                </c:pt>
                <c:pt idx="19">
                  <c:v>104.4</c:v>
                </c:pt>
                <c:pt idx="20">
                  <c:v>106.8</c:v>
                </c:pt>
                <c:pt idx="21">
                  <c:v>109.2</c:v>
                </c:pt>
                <c:pt idx="22">
                  <c:v>110</c:v>
                </c:pt>
                <c:pt idx="23">
                  <c:v>110</c:v>
                </c:pt>
                <c:pt idx="24">
                  <c:v>110</c:v>
                </c:pt>
                <c:pt idx="25">
                  <c:v>110</c:v>
                </c:pt>
                <c:pt idx="26">
                  <c:v>110</c:v>
                </c:pt>
                <c:pt idx="27">
                  <c:v>110</c:v>
                </c:pt>
                <c:pt idx="28">
                  <c:v>110</c:v>
                </c:pt>
                <c:pt idx="29">
                  <c:v>110</c:v>
                </c:pt>
                <c:pt idx="30">
                  <c:v>110</c:v>
                </c:pt>
                <c:pt idx="31">
                  <c:v>110</c:v>
                </c:pt>
                <c:pt idx="32">
                  <c:v>110</c:v>
                </c:pt>
                <c:pt idx="33">
                  <c:v>110</c:v>
                </c:pt>
                <c:pt idx="34">
                  <c:v>110</c:v>
                </c:pt>
                <c:pt idx="35">
                  <c:v>110</c:v>
                </c:pt>
              </c:numCache>
            </c:numRef>
          </c:val>
          <c:smooth val="0"/>
        </c:ser>
        <c:dLbls>
          <c:showLegendKey val="0"/>
          <c:showVal val="0"/>
          <c:showCatName val="0"/>
          <c:showSerName val="0"/>
          <c:showPercent val="0"/>
          <c:showBubbleSize val="0"/>
        </c:dLbls>
        <c:dropLines/>
        <c:marker val="1"/>
        <c:smooth val="0"/>
        <c:axId val="170027648"/>
        <c:axId val="160494336"/>
      </c:lineChart>
      <c:catAx>
        <c:axId val="170027648"/>
        <c:scaling>
          <c:orientation val="minMax"/>
        </c:scaling>
        <c:delete val="0"/>
        <c:axPos val="b"/>
        <c:title>
          <c:tx>
            <c:rich>
              <a:bodyPr/>
              <a:lstStyle/>
              <a:p>
                <a:pPr>
                  <a:defRPr sz="979" b="1" i="0" u="none" strike="noStrike" baseline="0">
                    <a:solidFill>
                      <a:srgbClr val="000000"/>
                    </a:solidFill>
                    <a:latin typeface="Calibri"/>
                    <a:ea typeface="Calibri"/>
                    <a:cs typeface="Calibri"/>
                  </a:defRPr>
                </a:pPr>
                <a:r>
                  <a:rPr lang="ru-RU"/>
                  <a:t>Температура наружного воздуха, оС</a:t>
                </a:r>
              </a:p>
            </c:rich>
          </c:tx>
          <c:overlay val="0"/>
          <c:spPr>
            <a:noFill/>
            <a:ln w="24878">
              <a:noFill/>
            </a:ln>
          </c:spPr>
        </c:title>
        <c:numFmt formatCode="General" sourceLinked="1"/>
        <c:majorTickMark val="none"/>
        <c:minorTickMark val="none"/>
        <c:tickLblPos val="nextTo"/>
        <c:crossAx val="160494336"/>
        <c:crossesAt val="0"/>
        <c:auto val="1"/>
        <c:lblAlgn val="ctr"/>
        <c:lblOffset val="100"/>
        <c:noMultiLvlLbl val="0"/>
      </c:catAx>
      <c:valAx>
        <c:axId val="160494336"/>
        <c:scaling>
          <c:orientation val="minMax"/>
        </c:scaling>
        <c:delete val="0"/>
        <c:axPos val="l"/>
        <c:majorGridlines/>
        <c:title>
          <c:tx>
            <c:rich>
              <a:bodyPr/>
              <a:lstStyle/>
              <a:p>
                <a:pPr>
                  <a:defRPr sz="979" b="1" i="0" u="none" strike="noStrike" baseline="0">
                    <a:solidFill>
                      <a:srgbClr val="000000"/>
                    </a:solidFill>
                    <a:latin typeface="Calibri"/>
                    <a:ea typeface="Calibri"/>
                    <a:cs typeface="Calibri"/>
                  </a:defRPr>
                </a:pPr>
                <a:r>
                  <a:rPr lang="ru-RU"/>
                  <a:t>Температура воды , оС</a:t>
                </a:r>
              </a:p>
            </c:rich>
          </c:tx>
          <c:overlay val="0"/>
          <c:spPr>
            <a:noFill/>
            <a:ln w="24878">
              <a:noFill/>
            </a:ln>
          </c:spPr>
        </c:title>
        <c:numFmt formatCode="General" sourceLinked="1"/>
        <c:majorTickMark val="out"/>
        <c:minorTickMark val="none"/>
        <c:tickLblPos val="nextTo"/>
        <c:crossAx val="170027648"/>
        <c:crossesAt val="1"/>
        <c:crossBetween val="midCat"/>
      </c:valAx>
      <c:spPr>
        <a:noFill/>
        <a:ln w="24878">
          <a:noFill/>
        </a:ln>
      </c:spPr>
    </c:plotArea>
    <c:legend>
      <c:legendPos val="r"/>
      <c:layout>
        <c:manualLayout>
          <c:xMode val="edge"/>
          <c:yMode val="edge"/>
          <c:x val="7.0491803278688522E-2"/>
          <c:y val="0.8123249299719888"/>
          <c:w val="0.89672131147540979"/>
          <c:h val="0.18487394957983194"/>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20142235369871E-2"/>
          <c:y val="2.5969850984989044E-2"/>
          <c:w val="0.90266929413362973"/>
          <c:h val="0.77562956780703263"/>
        </c:manualLayout>
      </c:layout>
      <c:lineChart>
        <c:grouping val="standard"/>
        <c:varyColors val="0"/>
        <c:ser>
          <c:idx val="0"/>
          <c:order val="0"/>
          <c:tx>
            <c:strRef>
              <c:f>Лист1!$B$1</c:f>
              <c:strCache>
                <c:ptCount val="1"/>
                <c:pt idx="0">
                  <c:v>Отметка поверхности земли , м</c:v>
                </c:pt>
              </c:strCache>
            </c:strRef>
          </c:tx>
          <c:dLbls>
            <c:dLbl>
              <c:idx val="0"/>
              <c:layout>
                <c:manualLayout>
                  <c:x val="-2.4260283286844781E-2"/>
                  <c:y val="2.629006199900447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
              <c:layout>
                <c:manualLayout>
                  <c:x val="-2.4260283286844792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2"/>
              <c:layout>
                <c:manualLayout>
                  <c:x val="-3.0962313861606451E-2"/>
                  <c:y val="-3.6338760673877812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3"/>
              <c:layout>
                <c:manualLayout>
                  <c:x val="-2.568735877430656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4"/>
              <c:layout>
                <c:manualLayout>
                  <c:x val="-2.2833207799383842E-2"/>
                  <c:y val="3.346007890782380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5"/>
              <c:layout>
                <c:manualLayout>
                  <c:x val="-1.5697830362076021E-2"/>
                  <c:y val="3.107007327155104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6"/>
              <c:layout>
                <c:manualLayout>
                  <c:x val="-2.1406132311921892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7"/>
              <c:layout>
                <c:manualLayout>
                  <c:x val="-1.7124905849537651E-2"/>
                  <c:y val="3.5850084544096925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8"/>
              <c:layout>
                <c:manualLayout>
                  <c:x val="1.141660389969165E-2"/>
                  <c:y val="1.1950028181365825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9"/>
              <c:layout>
                <c:manualLayout>
                  <c:x val="-1.141660389969165E-2"/>
                  <c:y val="2.6290061999004476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0"/>
              <c:layout>
                <c:manualLayout>
                  <c:x val="-1.427075487461456E-2"/>
                  <c:y val="3.346007890782389E-2"/>
                </c:manualLayout>
              </c:layout>
              <c:spPr>
                <a:noFill/>
                <a:ln w="23374">
                  <a:noFill/>
                </a:ln>
              </c:spPr>
              <c:txPr>
                <a:bodyPr/>
                <a:lstStyle/>
                <a:p>
                  <a:pPr>
                    <a:defRPr/>
                  </a:pPr>
                  <a:endParaRPr lang="ru-RU"/>
                </a:p>
              </c:txPr>
              <c:dLblPos val="r"/>
              <c:showLegendKey val="0"/>
              <c:showVal val="1"/>
              <c:showCatName val="0"/>
              <c:showSerName val="0"/>
              <c:showPercent val="0"/>
              <c:showBubbleSize val="0"/>
            </c:dLbl>
            <c:dLbl>
              <c:idx val="11"/>
              <c:layout>
                <c:manualLayout>
                  <c:x val="-1.8551981336999045E-2"/>
                  <c:y val="2.8680067635277712E-2"/>
                </c:manualLayout>
              </c:layout>
              <c:spPr>
                <a:noFill/>
                <a:ln w="23374">
                  <a:noFill/>
                </a:ln>
              </c:spPr>
              <c:txPr>
                <a:bodyPr/>
                <a:lstStyle/>
                <a:p>
                  <a:pPr>
                    <a:defRPr/>
                  </a:pPr>
                  <a:endParaRPr lang="ru-RU"/>
                </a:p>
              </c:txPr>
              <c:dLblPos val="r"/>
              <c:showLegendKey val="0"/>
              <c:showVal val="1"/>
              <c:showCatName val="0"/>
              <c:showSerName val="0"/>
              <c:showPercent val="0"/>
              <c:showBubbleSize val="0"/>
            </c:dLbl>
            <c:spPr>
              <a:noFill/>
              <a:ln w="23374">
                <a:noFill/>
              </a:ln>
            </c:spPr>
            <c:showLegendKey val="0"/>
            <c:showVal val="1"/>
            <c:showCatName val="0"/>
            <c:showSerName val="0"/>
            <c:showPercent val="0"/>
            <c:showBubbleSize val="0"/>
            <c:showLeaderLines val="0"/>
          </c:dLbls>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Лист1!$B$2:$B$13</c:f>
              <c:numCache>
                <c:formatCode>General</c:formatCode>
                <c:ptCount val="12"/>
                <c:pt idx="0">
                  <c:v>210.7</c:v>
                </c:pt>
                <c:pt idx="1">
                  <c:v>208.7</c:v>
                </c:pt>
                <c:pt idx="2">
                  <c:v>207.8</c:v>
                </c:pt>
                <c:pt idx="3">
                  <c:v>209.3</c:v>
                </c:pt>
                <c:pt idx="4">
                  <c:v>209.6</c:v>
                </c:pt>
                <c:pt idx="5">
                  <c:v>210</c:v>
                </c:pt>
                <c:pt idx="6">
                  <c:v>209.5</c:v>
                </c:pt>
                <c:pt idx="7">
                  <c:v>209.1</c:v>
                </c:pt>
                <c:pt idx="8">
                  <c:v>204.1</c:v>
                </c:pt>
                <c:pt idx="9">
                  <c:v>206.9</c:v>
                </c:pt>
                <c:pt idx="10">
                  <c:v>214</c:v>
                </c:pt>
                <c:pt idx="11">
                  <c:v>215.4</c:v>
                </c:pt>
              </c:numCache>
            </c:numRef>
          </c:val>
          <c:smooth val="0"/>
        </c:ser>
        <c:ser>
          <c:idx val="1"/>
          <c:order val="1"/>
          <c:tx>
            <c:strRef>
              <c:f>Лист1!$C$1</c:f>
              <c:strCache>
                <c:ptCount val="1"/>
                <c:pt idx="0">
                  <c:v>Напор подающего трубопровода, м (режим 1)</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Лист1!$C$2:$C$13</c:f>
              <c:numCache>
                <c:formatCode>General</c:formatCode>
                <c:ptCount val="12"/>
                <c:pt idx="0">
                  <c:v>305.7</c:v>
                </c:pt>
                <c:pt idx="1">
                  <c:v>302.38200000000001</c:v>
                </c:pt>
                <c:pt idx="2">
                  <c:v>302.255</c:v>
                </c:pt>
                <c:pt idx="3">
                  <c:v>299.90499999999997</c:v>
                </c:pt>
                <c:pt idx="4">
                  <c:v>298.786</c:v>
                </c:pt>
                <c:pt idx="5">
                  <c:v>297.55</c:v>
                </c:pt>
                <c:pt idx="6">
                  <c:v>296.24</c:v>
                </c:pt>
                <c:pt idx="7">
                  <c:v>295.67</c:v>
                </c:pt>
                <c:pt idx="8">
                  <c:v>292.56</c:v>
                </c:pt>
                <c:pt idx="9">
                  <c:v>291.1114</c:v>
                </c:pt>
                <c:pt idx="10">
                  <c:v>290.63400000000001</c:v>
                </c:pt>
                <c:pt idx="11">
                  <c:v>290.52</c:v>
                </c:pt>
              </c:numCache>
            </c:numRef>
          </c:val>
          <c:smooth val="0"/>
        </c:ser>
        <c:ser>
          <c:idx val="2"/>
          <c:order val="2"/>
          <c:tx>
            <c:strRef>
              <c:f>Лист1!$D$1</c:f>
              <c:strCache>
                <c:ptCount val="1"/>
                <c:pt idx="0">
                  <c:v>Напор обратного трубопровода, м (режим 1)</c:v>
                </c:pt>
              </c:strCache>
            </c:strRef>
          </c:tx>
          <c:dLbls>
            <c:dLbl>
              <c:idx val="0"/>
              <c:layout>
                <c:manualLayout>
                  <c:x val="-1.9112340358748741E-2"/>
                  <c:y val="4.4840436894147406E-2"/>
                </c:manualLayout>
              </c:layout>
              <c:tx>
                <c:rich>
                  <a:bodyPr/>
                  <a:lstStyle/>
                  <a:p>
                    <a:pPr>
                      <a:defRPr/>
                    </a:pPr>
                    <a:r>
                      <a:rPr lang="ru-RU"/>
                      <a:t>РУПРК</a:t>
                    </a:r>
                    <a:endParaRPr lang="en-US"/>
                  </a:p>
                </c:rich>
              </c:tx>
              <c:spPr>
                <a:noFill/>
                <a:ln w="23374">
                  <a:noFill/>
                </a:ln>
              </c:spPr>
              <c:dLblPos val="r"/>
              <c:showLegendKey val="0"/>
              <c:showVal val="0"/>
              <c:showCatName val="0"/>
              <c:showSerName val="0"/>
              <c:showPercent val="0"/>
              <c:showBubbleSize val="0"/>
            </c:dLbl>
            <c:dLbl>
              <c:idx val="1"/>
              <c:layout>
                <c:manualLayout>
                  <c:x val="-2.3207841864194896E-2"/>
                  <c:y val="4.4840436894147406E-2"/>
                </c:manualLayout>
              </c:layout>
              <c:tx>
                <c:rich>
                  <a:bodyPr/>
                  <a:lstStyle/>
                  <a:p>
                    <a:pPr>
                      <a:defRPr/>
                    </a:pPr>
                    <a:r>
                      <a:rPr lang="ru-RU"/>
                      <a:t>УТ-20</a:t>
                    </a:r>
                    <a:endParaRPr lang="en-US"/>
                  </a:p>
                </c:rich>
              </c:tx>
              <c:spPr>
                <a:noFill/>
                <a:ln w="23374">
                  <a:noFill/>
                </a:ln>
              </c:spPr>
              <c:dLblPos val="r"/>
              <c:showLegendKey val="0"/>
              <c:showVal val="0"/>
              <c:showCatName val="0"/>
              <c:showSerName val="0"/>
              <c:showPercent val="0"/>
              <c:showBubbleSize val="0"/>
            </c:dLbl>
            <c:dLbl>
              <c:idx val="2"/>
              <c:layout>
                <c:manualLayout>
                  <c:x val="-3.8224680717497468E-2"/>
                  <c:y val="-3.1388305825902602E-2"/>
                </c:manualLayout>
              </c:layout>
              <c:tx>
                <c:rich>
                  <a:bodyPr/>
                  <a:lstStyle/>
                  <a:p>
                    <a:pPr>
                      <a:defRPr/>
                    </a:pPr>
                    <a:r>
                      <a:rPr lang="ru-RU"/>
                      <a:t>УТ-19</a:t>
                    </a:r>
                    <a:endParaRPr lang="en-US"/>
                  </a:p>
                </c:rich>
              </c:tx>
              <c:spPr>
                <a:noFill/>
                <a:ln w="23374">
                  <a:noFill/>
                </a:ln>
              </c:spPr>
              <c:dLblPos val="r"/>
              <c:showLegendKey val="0"/>
              <c:showVal val="0"/>
              <c:showCatName val="0"/>
              <c:showSerName val="0"/>
              <c:showPercent val="0"/>
              <c:showBubbleSize val="0"/>
            </c:dLbl>
            <c:dLbl>
              <c:idx val="3"/>
              <c:layout>
                <c:manualLayout>
                  <c:x val="-1.3651671684820647E-2"/>
                  <c:y val="4.0356393204732034E-2"/>
                </c:manualLayout>
              </c:layout>
              <c:tx>
                <c:rich>
                  <a:bodyPr/>
                  <a:lstStyle/>
                  <a:p>
                    <a:pPr>
                      <a:defRPr/>
                    </a:pPr>
                    <a:r>
                      <a:rPr lang="ru-RU"/>
                      <a:t>УТ-17</a:t>
                    </a:r>
                    <a:endParaRPr lang="en-US"/>
                  </a:p>
                </c:rich>
              </c:tx>
              <c:spPr>
                <a:noFill/>
                <a:ln w="23374">
                  <a:noFill/>
                </a:ln>
              </c:spPr>
              <c:dLblPos val="r"/>
              <c:showLegendKey val="0"/>
              <c:showVal val="0"/>
              <c:showCatName val="0"/>
              <c:showSerName val="0"/>
              <c:showPercent val="0"/>
              <c:showBubbleSize val="0"/>
            </c:dLbl>
            <c:dLbl>
              <c:idx val="4"/>
              <c:layout>
                <c:manualLayout>
                  <c:x val="-1.3651779178298361E-2"/>
                  <c:y val="3.5872349515317696E-2"/>
                </c:manualLayout>
              </c:layout>
              <c:tx>
                <c:rich>
                  <a:bodyPr/>
                  <a:lstStyle/>
                  <a:p>
                    <a:pPr>
                      <a:defRPr/>
                    </a:pPr>
                    <a:r>
                      <a:rPr lang="ru-RU"/>
                      <a:t>УТ-16</a:t>
                    </a:r>
                    <a:endParaRPr lang="en-US"/>
                  </a:p>
                </c:rich>
              </c:tx>
              <c:spPr>
                <a:noFill/>
                <a:ln w="23374">
                  <a:noFill/>
                </a:ln>
              </c:spPr>
              <c:dLblPos val="r"/>
              <c:showLegendKey val="0"/>
              <c:showVal val="0"/>
              <c:showCatName val="0"/>
              <c:showSerName val="0"/>
              <c:showPercent val="0"/>
              <c:showBubbleSize val="0"/>
            </c:dLbl>
            <c:dLbl>
              <c:idx val="5"/>
              <c:layout>
                <c:manualLayout>
                  <c:x val="-1.2286504516338592E-2"/>
                  <c:y val="3.8114371360024581E-2"/>
                </c:manualLayout>
              </c:layout>
              <c:tx>
                <c:rich>
                  <a:bodyPr/>
                  <a:lstStyle/>
                  <a:p>
                    <a:pPr>
                      <a:defRPr/>
                    </a:pPr>
                    <a:r>
                      <a:rPr lang="ru-RU"/>
                      <a:t>УТ-15</a:t>
                    </a:r>
                    <a:endParaRPr lang="en-US"/>
                  </a:p>
                </c:rich>
              </c:tx>
              <c:spPr>
                <a:noFill/>
                <a:ln w="23374">
                  <a:noFill/>
                </a:ln>
              </c:spPr>
              <c:dLblPos val="r"/>
              <c:showLegendKey val="0"/>
              <c:showVal val="0"/>
              <c:showCatName val="0"/>
              <c:showSerName val="0"/>
              <c:showPercent val="0"/>
              <c:showBubbleSize val="0"/>
            </c:dLbl>
            <c:dLbl>
              <c:idx val="6"/>
              <c:layout>
                <c:manualLayout>
                  <c:x val="-1.5016838853302581E-2"/>
                  <c:y val="4.7082458738853902E-2"/>
                </c:manualLayout>
              </c:layout>
              <c:tx>
                <c:rich>
                  <a:bodyPr/>
                  <a:lstStyle/>
                  <a:p>
                    <a:pPr>
                      <a:defRPr/>
                    </a:pPr>
                    <a:r>
                      <a:rPr lang="ru-RU"/>
                      <a:t>УТ-14</a:t>
                    </a:r>
                    <a:endParaRPr lang="en-US"/>
                  </a:p>
                </c:rich>
              </c:tx>
              <c:spPr>
                <a:noFill/>
                <a:ln w="23374">
                  <a:noFill/>
                </a:ln>
              </c:spPr>
              <c:dLblPos val="r"/>
              <c:showLegendKey val="0"/>
              <c:showVal val="0"/>
              <c:showCatName val="0"/>
              <c:showSerName val="0"/>
              <c:showPercent val="0"/>
              <c:showBubbleSize val="0"/>
            </c:dLbl>
            <c:dLbl>
              <c:idx val="7"/>
              <c:layout>
                <c:manualLayout>
                  <c:x val="-1.5016838853302581E-2"/>
                  <c:y val="3.8114371360024581E-2"/>
                </c:manualLayout>
              </c:layout>
              <c:tx>
                <c:rich>
                  <a:bodyPr/>
                  <a:lstStyle/>
                  <a:p>
                    <a:pPr>
                      <a:defRPr/>
                    </a:pPr>
                    <a:r>
                      <a:rPr lang="ru-RU"/>
                      <a:t>УТ-13</a:t>
                    </a:r>
                    <a:endParaRPr lang="en-US"/>
                  </a:p>
                </c:rich>
              </c:tx>
              <c:spPr>
                <a:noFill/>
                <a:ln w="23374">
                  <a:noFill/>
                </a:ln>
              </c:spPr>
              <c:dLblPos val="r"/>
              <c:showLegendKey val="0"/>
              <c:showVal val="0"/>
              <c:showCatName val="0"/>
              <c:showSerName val="0"/>
              <c:showPercent val="0"/>
              <c:showBubbleSize val="0"/>
            </c:dLbl>
            <c:dLbl>
              <c:idx val="8"/>
              <c:layout>
                <c:manualLayout>
                  <c:x val="-1.501683885330268E-2"/>
                  <c:y val="3.5872349515317696E-2"/>
                </c:manualLayout>
              </c:layout>
              <c:tx>
                <c:rich>
                  <a:bodyPr/>
                  <a:lstStyle/>
                  <a:p>
                    <a:pPr>
                      <a:defRPr/>
                    </a:pPr>
                    <a:r>
                      <a:rPr lang="ru-RU"/>
                      <a:t>УТ-11</a:t>
                    </a:r>
                    <a:endParaRPr lang="en-US"/>
                  </a:p>
                </c:rich>
              </c:tx>
              <c:spPr>
                <a:noFill/>
                <a:ln w="23374">
                  <a:noFill/>
                </a:ln>
              </c:spPr>
              <c:dLblPos val="r"/>
              <c:showLegendKey val="0"/>
              <c:showVal val="0"/>
              <c:showCatName val="0"/>
              <c:showSerName val="0"/>
              <c:showPercent val="0"/>
              <c:showBubbleSize val="0"/>
            </c:dLbl>
            <c:dLbl>
              <c:idx val="9"/>
              <c:layout>
                <c:manualLayout>
                  <c:x val="-1.3651671684820647E-2"/>
                  <c:y val="3.8114371360024581E-2"/>
                </c:manualLayout>
              </c:layout>
              <c:tx>
                <c:rich>
                  <a:bodyPr/>
                  <a:lstStyle/>
                  <a:p>
                    <a:pPr>
                      <a:defRPr/>
                    </a:pPr>
                    <a:r>
                      <a:rPr lang="ru-RU"/>
                      <a:t>УТ-10</a:t>
                    </a:r>
                    <a:endParaRPr lang="en-US"/>
                  </a:p>
                </c:rich>
              </c:tx>
              <c:spPr>
                <a:noFill/>
                <a:ln w="23374">
                  <a:noFill/>
                </a:ln>
              </c:spPr>
              <c:dLblPos val="r"/>
              <c:showLegendKey val="0"/>
              <c:showVal val="0"/>
              <c:showCatName val="0"/>
              <c:showSerName val="0"/>
              <c:showPercent val="0"/>
              <c:showBubbleSize val="0"/>
            </c:dLbl>
            <c:dLbl>
              <c:idx val="10"/>
              <c:layout>
                <c:manualLayout>
                  <c:x val="-1.6382006021784527E-2"/>
                  <c:y val="4.4840436894147406E-2"/>
                </c:manualLayout>
              </c:layout>
              <c:tx>
                <c:rich>
                  <a:bodyPr/>
                  <a:lstStyle/>
                  <a:p>
                    <a:pPr>
                      <a:defRPr/>
                    </a:pPr>
                    <a:r>
                      <a:rPr lang="ru-RU"/>
                      <a:t>УТ-9</a:t>
                    </a:r>
                    <a:endParaRPr lang="en-US"/>
                  </a:p>
                </c:rich>
              </c:tx>
              <c:spPr>
                <a:noFill/>
                <a:ln w="23374">
                  <a:noFill/>
                </a:ln>
              </c:spPr>
              <c:dLblPos val="r"/>
              <c:showLegendKey val="0"/>
              <c:showVal val="0"/>
              <c:showCatName val="0"/>
              <c:showSerName val="0"/>
              <c:showPercent val="0"/>
              <c:showBubbleSize val="0"/>
            </c:dLbl>
            <c:dLbl>
              <c:idx val="11"/>
              <c:layout>
                <c:manualLayout>
                  <c:x val="0"/>
                  <c:y val="3.3630327670610326E-2"/>
                </c:manualLayout>
              </c:layout>
              <c:tx>
                <c:rich>
                  <a:bodyPr/>
                  <a:lstStyle/>
                  <a:p>
                    <a:pPr>
                      <a:defRPr/>
                    </a:pPr>
                    <a:r>
                      <a:rPr lang="ru-RU"/>
                      <a:t>ТК-1</a:t>
                    </a:r>
                    <a:endParaRPr lang="en-US"/>
                  </a:p>
                </c:rich>
              </c:tx>
              <c:spPr>
                <a:noFill/>
                <a:ln w="23374">
                  <a:noFill/>
                </a:ln>
              </c:spPr>
              <c:dLblPos val="r"/>
              <c:showLegendKey val="0"/>
              <c:showVal val="0"/>
              <c:showCatName val="0"/>
              <c:showSerName val="0"/>
              <c:showPercent val="0"/>
              <c:showBubbleSize val="0"/>
            </c:dLbl>
            <c:spPr>
              <a:noFill/>
              <a:ln w="23374">
                <a:noFill/>
              </a:ln>
            </c:spPr>
            <c:showLegendKey val="0"/>
            <c:showVal val="1"/>
            <c:showCatName val="0"/>
            <c:showSerName val="0"/>
            <c:showPercent val="0"/>
            <c:showBubbleSize val="0"/>
            <c:showLeaderLines val="0"/>
          </c:dLbls>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Лист1!$D$2:$D$13</c:f>
              <c:numCache>
                <c:formatCode>General</c:formatCode>
                <c:ptCount val="12"/>
                <c:pt idx="0">
                  <c:v>239.40299999999999</c:v>
                </c:pt>
                <c:pt idx="1">
                  <c:v>242.727</c:v>
                </c:pt>
                <c:pt idx="2">
                  <c:v>242.84800000000001</c:v>
                </c:pt>
                <c:pt idx="3">
                  <c:v>245.19800000000001</c:v>
                </c:pt>
                <c:pt idx="4">
                  <c:v>246.31700000000001</c:v>
                </c:pt>
                <c:pt idx="5">
                  <c:v>247.554</c:v>
                </c:pt>
                <c:pt idx="6">
                  <c:v>248.864</c:v>
                </c:pt>
                <c:pt idx="7">
                  <c:v>249.43</c:v>
                </c:pt>
                <c:pt idx="8">
                  <c:v>252.54300000000001</c:v>
                </c:pt>
                <c:pt idx="9">
                  <c:v>253.99100000000001</c:v>
                </c:pt>
                <c:pt idx="10">
                  <c:v>254.46799999999999</c:v>
                </c:pt>
                <c:pt idx="11">
                  <c:v>254.584</c:v>
                </c:pt>
              </c:numCache>
            </c:numRef>
          </c:val>
          <c:smooth val="0"/>
        </c:ser>
        <c:ser>
          <c:idx val="3"/>
          <c:order val="3"/>
          <c:tx>
            <c:strRef>
              <c:f>Лист1!$E$1</c:f>
              <c:strCache>
                <c:ptCount val="1"/>
                <c:pt idx="0">
                  <c:v>Статический напор,  м</c:v>
                </c:pt>
              </c:strCache>
            </c:strRef>
          </c:tx>
          <c:dLbls>
            <c:dLbl>
              <c:idx val="0"/>
              <c:delete val="1"/>
            </c:dLbl>
            <c:dLbl>
              <c:idx val="1"/>
              <c:delete val="1"/>
            </c:dLbl>
            <c:dLbl>
              <c:idx val="2"/>
              <c:layout>
                <c:manualLayout>
                  <c:x val="-0.13402125576030674"/>
                  <c:y val="-3.8240065813050686E-2"/>
                </c:manualLayout>
              </c:layout>
              <c:tx>
                <c:rich>
                  <a:bodyPr/>
                  <a:lstStyle/>
                  <a:p>
                    <a:pPr>
                      <a:defRPr/>
                    </a:pPr>
                    <a:r>
                      <a:rPr lang="ru-RU"/>
                      <a:t>Линия статического давления  </a:t>
                    </a:r>
                    <a:r>
                      <a:rPr lang="en-US"/>
                      <a:t>265,7</a:t>
                    </a:r>
                    <a:r>
                      <a:rPr lang="ru-RU"/>
                      <a:t> м</a:t>
                    </a:r>
                    <a:endParaRPr lang="en-US"/>
                  </a:p>
                </c:rich>
              </c:tx>
              <c:spPr>
                <a:noFill/>
                <a:ln w="23374">
                  <a:noFill/>
                </a:ln>
              </c:spPr>
              <c:dLblPos val="r"/>
              <c:showLegendKey val="0"/>
              <c:showVal val="0"/>
              <c:showCatName val="0"/>
              <c:showSerName val="0"/>
              <c:showPercent val="0"/>
              <c:showBubbleSize val="0"/>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spPr>
              <a:noFill/>
              <a:ln w="23374">
                <a:noFill/>
              </a:ln>
            </c:spPr>
            <c:showLegendKey val="0"/>
            <c:showVal val="1"/>
            <c:showCatName val="0"/>
            <c:showSerName val="0"/>
            <c:showPercent val="0"/>
            <c:showBubbleSize val="0"/>
            <c:showLeaderLines val="0"/>
          </c:dLbls>
          <c:trendline>
            <c:trendlineType val="linear"/>
            <c:dispRSqr val="0"/>
            <c:dispEq val="0"/>
          </c:trendline>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Лист1!$E$2:$E$13</c:f>
              <c:numCache>
                <c:formatCode>General</c:formatCode>
                <c:ptCount val="12"/>
                <c:pt idx="0">
                  <c:v>265.7</c:v>
                </c:pt>
                <c:pt idx="1">
                  <c:v>265.7</c:v>
                </c:pt>
                <c:pt idx="2">
                  <c:v>265.7</c:v>
                </c:pt>
                <c:pt idx="3">
                  <c:v>265.7</c:v>
                </c:pt>
                <c:pt idx="4">
                  <c:v>265.7</c:v>
                </c:pt>
                <c:pt idx="5">
                  <c:v>265.7</c:v>
                </c:pt>
                <c:pt idx="6">
                  <c:v>265.7</c:v>
                </c:pt>
                <c:pt idx="7">
                  <c:v>265.7</c:v>
                </c:pt>
                <c:pt idx="8">
                  <c:v>265.7</c:v>
                </c:pt>
                <c:pt idx="9">
                  <c:v>265.7</c:v>
                </c:pt>
                <c:pt idx="10">
                  <c:v>265.7</c:v>
                </c:pt>
                <c:pt idx="11">
                  <c:v>265.7</c:v>
                </c:pt>
              </c:numCache>
            </c:numRef>
          </c:val>
          <c:smooth val="0"/>
        </c:ser>
        <c:ser>
          <c:idx val="4"/>
          <c:order val="4"/>
          <c:tx>
            <c:strRef>
              <c:f>Лист1!$F$1</c:f>
              <c:strCache>
                <c:ptCount val="1"/>
                <c:pt idx="0">
                  <c:v>Напор подающего трубопровода, м (режим 2)</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Лист1!$F$2:$F$13</c:f>
              <c:numCache>
                <c:formatCode>General</c:formatCode>
                <c:ptCount val="12"/>
                <c:pt idx="0">
                  <c:v>305.7</c:v>
                </c:pt>
                <c:pt idx="1">
                  <c:v>302.21300000000002</c:v>
                </c:pt>
                <c:pt idx="2">
                  <c:v>302.08</c:v>
                </c:pt>
                <c:pt idx="3">
                  <c:v>299.64499999999998</c:v>
                </c:pt>
                <c:pt idx="4">
                  <c:v>298.48599999999999</c:v>
                </c:pt>
                <c:pt idx="5">
                  <c:v>297.20400000000001</c:v>
                </c:pt>
                <c:pt idx="6">
                  <c:v>295.846</c:v>
                </c:pt>
                <c:pt idx="7">
                  <c:v>295.25900000000001</c:v>
                </c:pt>
                <c:pt idx="8">
                  <c:v>292.02600000000001</c:v>
                </c:pt>
                <c:pt idx="9">
                  <c:v>290.529</c:v>
                </c:pt>
                <c:pt idx="10">
                  <c:v>290.00599999999997</c:v>
                </c:pt>
                <c:pt idx="11">
                  <c:v>289.88</c:v>
                </c:pt>
              </c:numCache>
            </c:numRef>
          </c:val>
          <c:smooth val="0"/>
        </c:ser>
        <c:ser>
          <c:idx val="5"/>
          <c:order val="5"/>
          <c:tx>
            <c:strRef>
              <c:f>Лист1!$G$1</c:f>
              <c:strCache>
                <c:ptCount val="1"/>
                <c:pt idx="0">
                  <c:v>Напор обратного трубопровода, м (режим 2)</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Лист1!$G$2:$G$13</c:f>
              <c:numCache>
                <c:formatCode>General</c:formatCode>
                <c:ptCount val="12"/>
                <c:pt idx="0">
                  <c:v>238.76400000000001</c:v>
                </c:pt>
                <c:pt idx="1">
                  <c:v>242.08199999999999</c:v>
                </c:pt>
                <c:pt idx="2">
                  <c:v>242.209</c:v>
                </c:pt>
                <c:pt idx="3">
                  <c:v>244.559</c:v>
                </c:pt>
                <c:pt idx="4">
                  <c:v>245.678</c:v>
                </c:pt>
                <c:pt idx="5">
                  <c:v>246.91499999999999</c:v>
                </c:pt>
                <c:pt idx="6">
                  <c:v>248.22499999999999</c:v>
                </c:pt>
                <c:pt idx="7">
                  <c:v>248.791</c:v>
                </c:pt>
                <c:pt idx="8">
                  <c:v>251.905</c:v>
                </c:pt>
                <c:pt idx="9">
                  <c:v>253.35300000000001</c:v>
                </c:pt>
                <c:pt idx="10">
                  <c:v>253.83</c:v>
                </c:pt>
                <c:pt idx="11">
                  <c:v>253.946</c:v>
                </c:pt>
              </c:numCache>
            </c:numRef>
          </c:val>
          <c:smooth val="0"/>
        </c:ser>
        <c:ser>
          <c:idx val="6"/>
          <c:order val="6"/>
          <c:tx>
            <c:strRef>
              <c:f>Лист1!$H$1</c:f>
              <c:strCache>
                <c:ptCount val="1"/>
                <c:pt idx="0">
                  <c:v>Напор подающего трубопровода, м (режим 3)</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Лист1!$H$2:$H$13</c:f>
              <c:numCache>
                <c:formatCode>General</c:formatCode>
                <c:ptCount val="12"/>
                <c:pt idx="0">
                  <c:v>305.7</c:v>
                </c:pt>
                <c:pt idx="1">
                  <c:v>302.21300000000002</c:v>
                </c:pt>
                <c:pt idx="2">
                  <c:v>302.08</c:v>
                </c:pt>
                <c:pt idx="3">
                  <c:v>299.60899999999998</c:v>
                </c:pt>
                <c:pt idx="4">
                  <c:v>298.43299999999999</c:v>
                </c:pt>
                <c:pt idx="5">
                  <c:v>297.13200000000001</c:v>
                </c:pt>
                <c:pt idx="6">
                  <c:v>295.75400000000002</c:v>
                </c:pt>
                <c:pt idx="7">
                  <c:v>295.15800000000002</c:v>
                </c:pt>
                <c:pt idx="8">
                  <c:v>291.875</c:v>
                </c:pt>
                <c:pt idx="9">
                  <c:v>290.346</c:v>
                </c:pt>
                <c:pt idx="10">
                  <c:v>289.79000000000002</c:v>
                </c:pt>
                <c:pt idx="11">
                  <c:v>289.65199999999999</c:v>
                </c:pt>
              </c:numCache>
            </c:numRef>
          </c:val>
          <c:smooth val="0"/>
        </c:ser>
        <c:ser>
          <c:idx val="7"/>
          <c:order val="7"/>
          <c:tx>
            <c:strRef>
              <c:f>Лист1!$I$1</c:f>
              <c:strCache>
                <c:ptCount val="1"/>
                <c:pt idx="0">
                  <c:v>Напор обратного трубопровода, м (режим 3)</c:v>
                </c:pt>
              </c:strCache>
            </c:strRef>
          </c:tx>
          <c:cat>
            <c:numRef>
              <c:f>Лист1!$A$2:$A$13</c:f>
              <c:numCache>
                <c:formatCode>0.00</c:formatCode>
                <c:ptCount val="12"/>
                <c:pt idx="0">
                  <c:v>0</c:v>
                </c:pt>
                <c:pt idx="1">
                  <c:v>672</c:v>
                </c:pt>
                <c:pt idx="2">
                  <c:v>676</c:v>
                </c:pt>
                <c:pt idx="3">
                  <c:v>1119</c:v>
                </c:pt>
                <c:pt idx="4">
                  <c:v>1264</c:v>
                </c:pt>
                <c:pt idx="5">
                  <c:v>1511</c:v>
                </c:pt>
                <c:pt idx="6">
                  <c:v>1783</c:v>
                </c:pt>
                <c:pt idx="7">
                  <c:v>1894</c:v>
                </c:pt>
                <c:pt idx="8">
                  <c:v>2637</c:v>
                </c:pt>
                <c:pt idx="9">
                  <c:v>2952</c:v>
                </c:pt>
                <c:pt idx="10">
                  <c:v>3865</c:v>
                </c:pt>
                <c:pt idx="11">
                  <c:v>4207</c:v>
                </c:pt>
              </c:numCache>
            </c:numRef>
          </c:cat>
          <c:val>
            <c:numRef>
              <c:f>Лист1!$I$2:$I$13</c:f>
              <c:numCache>
                <c:formatCode>General</c:formatCode>
                <c:ptCount val="12"/>
                <c:pt idx="0">
                  <c:v>238.31299999999999</c:v>
                </c:pt>
                <c:pt idx="1">
                  <c:v>241.631</c:v>
                </c:pt>
                <c:pt idx="2">
                  <c:v>241.75800000000001</c:v>
                </c:pt>
                <c:pt idx="3">
                  <c:v>244.143</c:v>
                </c:pt>
                <c:pt idx="4">
                  <c:v>245.179</c:v>
                </c:pt>
                <c:pt idx="5">
                  <c:v>246.53399999999999</c:v>
                </c:pt>
                <c:pt idx="6">
                  <c:v>247.864</c:v>
                </c:pt>
                <c:pt idx="7">
                  <c:v>248.43899999999999</c:v>
                </c:pt>
                <c:pt idx="8">
                  <c:v>251.602</c:v>
                </c:pt>
                <c:pt idx="9">
                  <c:v>253.08199999999999</c:v>
                </c:pt>
                <c:pt idx="10">
                  <c:v>253.59</c:v>
                </c:pt>
                <c:pt idx="11">
                  <c:v>253.71799999999999</c:v>
                </c:pt>
              </c:numCache>
            </c:numRef>
          </c:val>
          <c:smooth val="0"/>
        </c:ser>
        <c:dLbls>
          <c:showLegendKey val="0"/>
          <c:showVal val="0"/>
          <c:showCatName val="0"/>
          <c:showSerName val="0"/>
          <c:showPercent val="0"/>
          <c:showBubbleSize val="0"/>
        </c:dLbls>
        <c:marker val="1"/>
        <c:smooth val="0"/>
        <c:axId val="170084608"/>
        <c:axId val="170090496"/>
      </c:lineChart>
      <c:dateAx>
        <c:axId val="170084608"/>
        <c:scaling>
          <c:orientation val="minMax"/>
        </c:scaling>
        <c:delete val="0"/>
        <c:axPos val="b"/>
        <c:majorGridlines/>
        <c:minorGridlines/>
        <c:numFmt formatCode="0.0" sourceLinked="0"/>
        <c:majorTickMark val="out"/>
        <c:minorTickMark val="none"/>
        <c:tickLblPos val="nextTo"/>
        <c:crossAx val="170090496"/>
        <c:crosses val="autoZero"/>
        <c:auto val="0"/>
        <c:lblOffset val="100"/>
        <c:baseTimeUnit val="days"/>
        <c:majorUnit val="1"/>
      </c:dateAx>
      <c:valAx>
        <c:axId val="170090496"/>
        <c:scaling>
          <c:orientation val="minMax"/>
          <c:min val="200"/>
        </c:scaling>
        <c:delete val="0"/>
        <c:axPos val="l"/>
        <c:majorGridlines/>
        <c:numFmt formatCode="General" sourceLinked="1"/>
        <c:majorTickMark val="out"/>
        <c:minorTickMark val="none"/>
        <c:tickLblPos val="nextTo"/>
        <c:crossAx val="170084608"/>
        <c:crosses val="autoZero"/>
        <c:crossBetween val="midCat"/>
      </c:valAx>
      <c:spPr>
        <a:noFill/>
        <a:ln w="23374">
          <a:noFill/>
        </a:ln>
      </c:spPr>
    </c:plotArea>
    <c:legend>
      <c:legendPos val="r"/>
      <c:legendEntry>
        <c:idx val="8"/>
        <c:delete val="1"/>
      </c:legendEntry>
      <c:layout>
        <c:manualLayout>
          <c:xMode val="edge"/>
          <c:yMode val="edge"/>
          <c:x val="6.2305295950155761E-3"/>
          <c:y val="0.88141592920353984"/>
          <c:w val="0.95638629283489096"/>
          <c:h val="0.12035398230088495"/>
        </c:manualLayout>
      </c:layout>
      <c:overlay val="0"/>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5745877978374677E-2"/>
          <c:y val="2.6571473045036351E-2"/>
          <c:w val="0.9065497800458362"/>
          <c:h val="0.71786833741211165"/>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1.4162542599143879E-2"/>
                  <c:y val="-2.321156703665060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
              <c:layout>
                <c:manualLayout>
                  <c:x val="-2.4462573580339441E-2"/>
                  <c:y val="-2.3211567036650515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2"/>
              <c:layout>
                <c:manualLayout>
                  <c:x val="-1.2875038726494199E-3"/>
                  <c:y val="1.1605783518325368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3"/>
              <c:layout>
                <c:manualLayout>
                  <c:x val="-1.8025054217092398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4"/>
              <c:layout>
                <c:manualLayout>
                  <c:x val="-2.06000619623911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5"/>
              <c:layout>
                <c:manualLayout>
                  <c:x val="-1.030003098119555E-2"/>
                  <c:y val="-2.5532723740315576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6"/>
              <c:layout>
                <c:manualLayout>
                  <c:x val="-1.8025054217092305E-2"/>
                  <c:y val="1.6248096925655275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7"/>
              <c:layout>
                <c:manualLayout>
                  <c:x val="-2.7037581325638313E-2"/>
                  <c:y val="2.785388044398065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8"/>
              <c:layout>
                <c:manualLayout>
                  <c:x val="-2.5750077452988875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0"/>
              <c:layout>
                <c:manualLayout>
                  <c:x val="-2.7037581325638313E-2"/>
                  <c:y val="-2.0890410332985464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2"/>
              <c:layout>
                <c:manualLayout>
                  <c:x val="-1.4162542599143879E-2"/>
                  <c:y val="-2.7853880443980811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3"/>
              <c:layout>
                <c:manualLayout>
                  <c:x val="-2.3175069707689986E-2"/>
                  <c:y val="2.5532723740315576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4"/>
              <c:delete val="1"/>
            </c:dLbl>
            <c:dLbl>
              <c:idx val="15"/>
              <c:delete val="1"/>
            </c:dLbl>
            <c:dLbl>
              <c:idx val="16"/>
              <c:layout>
                <c:manualLayout>
                  <c:x val="-9.0125271085461228E-3"/>
                  <c:y val="-3.4817350554976111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7"/>
              <c:layout>
                <c:manualLayout>
                  <c:x val="-2.1887565835040552E-2"/>
                  <c:y val="3.0175037147645842E-2"/>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8"/>
              <c:layout>
                <c:manualLayout>
                  <c:x val="5.1500154905977794E-3"/>
                  <c:y val="4.6423134073301031E-3"/>
                </c:manualLayout>
              </c:layout>
              <c:spPr>
                <a:noFill/>
                <a:ln w="23871">
                  <a:noFill/>
                </a:ln>
              </c:spPr>
              <c:txPr>
                <a:bodyPr/>
                <a:lstStyle/>
                <a:p>
                  <a:pPr>
                    <a:defRPr/>
                  </a:pPr>
                  <a:endParaRPr lang="ru-RU"/>
                </a:p>
              </c:txPr>
              <c:dLblPos val="r"/>
              <c:showLegendKey val="0"/>
              <c:showVal val="1"/>
              <c:showCatName val="0"/>
              <c:showSerName val="0"/>
              <c:showPercent val="0"/>
              <c:showBubbleSize val="0"/>
            </c:dLbl>
            <c:dLbl>
              <c:idx val="19"/>
              <c:delete val="1"/>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Лист1!$B$2:$B$21</c:f>
              <c:numCache>
                <c:formatCode>General</c:formatCode>
                <c:ptCount val="20"/>
                <c:pt idx="0">
                  <c:v>204.1</c:v>
                </c:pt>
                <c:pt idx="1">
                  <c:v>206.5</c:v>
                </c:pt>
                <c:pt idx="2">
                  <c:v>205.6</c:v>
                </c:pt>
                <c:pt idx="3">
                  <c:v>206.5</c:v>
                </c:pt>
                <c:pt idx="4">
                  <c:v>207</c:v>
                </c:pt>
                <c:pt idx="5">
                  <c:v>206</c:v>
                </c:pt>
                <c:pt idx="6">
                  <c:v>207.6</c:v>
                </c:pt>
                <c:pt idx="7">
                  <c:v>204.4</c:v>
                </c:pt>
                <c:pt idx="8">
                  <c:v>205.8</c:v>
                </c:pt>
                <c:pt idx="9">
                  <c:v>205</c:v>
                </c:pt>
                <c:pt idx="10">
                  <c:v>215.3</c:v>
                </c:pt>
                <c:pt idx="11">
                  <c:v>215.4</c:v>
                </c:pt>
                <c:pt idx="12">
                  <c:v>215.4</c:v>
                </c:pt>
                <c:pt idx="13">
                  <c:v>212</c:v>
                </c:pt>
                <c:pt idx="14">
                  <c:v>212</c:v>
                </c:pt>
                <c:pt idx="15">
                  <c:v>212</c:v>
                </c:pt>
                <c:pt idx="16">
                  <c:v>212</c:v>
                </c:pt>
                <c:pt idx="17">
                  <c:v>213</c:v>
                </c:pt>
                <c:pt idx="18">
                  <c:v>214</c:v>
                </c:pt>
                <c:pt idx="19">
                  <c:v>214</c:v>
                </c:pt>
              </c:numCache>
            </c:numRef>
          </c:val>
          <c:smooth val="0"/>
        </c:ser>
        <c:ser>
          <c:idx val="1"/>
          <c:order val="1"/>
          <c:tx>
            <c:strRef>
              <c:f>Лист1!$C$1</c:f>
              <c:strCache>
                <c:ptCount val="1"/>
                <c:pt idx="0">
                  <c:v>Напор подающего трубопровода, м (режим 1)</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Лист1!$C$2:$C$21</c:f>
              <c:numCache>
                <c:formatCode>General</c:formatCode>
                <c:ptCount val="20"/>
                <c:pt idx="0">
                  <c:v>305.7</c:v>
                </c:pt>
                <c:pt idx="1">
                  <c:v>303.529</c:v>
                </c:pt>
                <c:pt idx="2">
                  <c:v>302.887</c:v>
                </c:pt>
                <c:pt idx="3">
                  <c:v>301.70299999999997</c:v>
                </c:pt>
                <c:pt idx="4">
                  <c:v>299.99099999999999</c:v>
                </c:pt>
                <c:pt idx="5">
                  <c:v>299.78800000000001</c:v>
                </c:pt>
                <c:pt idx="6">
                  <c:v>291.19200000000001</c:v>
                </c:pt>
                <c:pt idx="7">
                  <c:v>290.53199999999998</c:v>
                </c:pt>
                <c:pt idx="8">
                  <c:v>290.20999999999998</c:v>
                </c:pt>
                <c:pt idx="9">
                  <c:v>290.41000000000003</c:v>
                </c:pt>
                <c:pt idx="10">
                  <c:v>288.30399999999997</c:v>
                </c:pt>
                <c:pt idx="11">
                  <c:v>287.89499999999998</c:v>
                </c:pt>
                <c:pt idx="12">
                  <c:v>287.82299999999998</c:v>
                </c:pt>
                <c:pt idx="13">
                  <c:v>287.642</c:v>
                </c:pt>
                <c:pt idx="14">
                  <c:v>287.42099999999999</c:v>
                </c:pt>
                <c:pt idx="15">
                  <c:v>286.94400000000002</c:v>
                </c:pt>
                <c:pt idx="16">
                  <c:v>286.72699999999998</c:v>
                </c:pt>
                <c:pt idx="17">
                  <c:v>286.08199999999999</c:v>
                </c:pt>
                <c:pt idx="18">
                  <c:v>285.55799999999999</c:v>
                </c:pt>
                <c:pt idx="19">
                  <c:v>284.5</c:v>
                </c:pt>
              </c:numCache>
            </c:numRef>
          </c:val>
          <c:smooth val="0"/>
        </c:ser>
        <c:ser>
          <c:idx val="2"/>
          <c:order val="2"/>
          <c:tx>
            <c:strRef>
              <c:f>Лист1!$D$1</c:f>
              <c:strCache>
                <c:ptCount val="1"/>
                <c:pt idx="0">
                  <c:v>Напор обратного трубопровода, м (режим 1)</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Лист1!$D$2:$D$21</c:f>
              <c:numCache>
                <c:formatCode>General</c:formatCode>
                <c:ptCount val="20"/>
                <c:pt idx="0">
                  <c:v>242.59</c:v>
                </c:pt>
                <c:pt idx="1">
                  <c:v>244.761</c:v>
                </c:pt>
                <c:pt idx="2">
                  <c:v>245.40299999999999</c:v>
                </c:pt>
                <c:pt idx="3">
                  <c:v>246.58699999999999</c:v>
                </c:pt>
                <c:pt idx="4">
                  <c:v>248.29900000000001</c:v>
                </c:pt>
                <c:pt idx="5">
                  <c:v>248.50200000000001</c:v>
                </c:pt>
                <c:pt idx="6">
                  <c:v>257.09800000000001</c:v>
                </c:pt>
                <c:pt idx="7">
                  <c:v>257.75799999999998</c:v>
                </c:pt>
                <c:pt idx="8">
                  <c:v>258.08</c:v>
                </c:pt>
                <c:pt idx="9">
                  <c:v>257.88</c:v>
                </c:pt>
                <c:pt idx="10">
                  <c:v>259.98599999999999</c:v>
                </c:pt>
                <c:pt idx="11">
                  <c:v>260.39499999999998</c:v>
                </c:pt>
                <c:pt idx="12">
                  <c:v>260.46699999999998</c:v>
                </c:pt>
                <c:pt idx="13">
                  <c:v>260.64800000000002</c:v>
                </c:pt>
                <c:pt idx="14">
                  <c:v>260.86900000000003</c:v>
                </c:pt>
                <c:pt idx="15">
                  <c:v>261.346</c:v>
                </c:pt>
                <c:pt idx="16">
                  <c:v>261.56299999999999</c:v>
                </c:pt>
                <c:pt idx="17">
                  <c:v>262.20800000000003</c:v>
                </c:pt>
                <c:pt idx="18">
                  <c:v>262.73200000000003</c:v>
                </c:pt>
                <c:pt idx="19">
                  <c:v>263.79000000000002</c:v>
                </c:pt>
              </c:numCache>
            </c:numRef>
          </c:val>
          <c:smooth val="0"/>
        </c:ser>
        <c:ser>
          <c:idx val="3"/>
          <c:order val="3"/>
          <c:tx>
            <c:strRef>
              <c:f>Лист1!$E$1</c:f>
              <c:strCache>
                <c:ptCount val="1"/>
                <c:pt idx="0">
                  <c:v>Напор подающего трубопровода, м (режим 2)</c:v>
                </c:pt>
              </c:strCache>
            </c:strRef>
          </c:tx>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Лист1!$E$2:$E$21</c:f>
              <c:numCache>
                <c:formatCode>General</c:formatCode>
                <c:ptCount val="20"/>
                <c:pt idx="0">
                  <c:v>305.7</c:v>
                </c:pt>
                <c:pt idx="1">
                  <c:v>303.26</c:v>
                </c:pt>
                <c:pt idx="2">
                  <c:v>302.536</c:v>
                </c:pt>
                <c:pt idx="3">
                  <c:v>301.20299999999997</c:v>
                </c:pt>
                <c:pt idx="4">
                  <c:v>299.27499999999998</c:v>
                </c:pt>
                <c:pt idx="5">
                  <c:v>299.04700000000003</c:v>
                </c:pt>
                <c:pt idx="6">
                  <c:v>289.36500000000001</c:v>
                </c:pt>
                <c:pt idx="7">
                  <c:v>288.63400000000001</c:v>
                </c:pt>
                <c:pt idx="8">
                  <c:v>288.27300000000002</c:v>
                </c:pt>
                <c:pt idx="9">
                  <c:v>288.41300000000001</c:v>
                </c:pt>
                <c:pt idx="10">
                  <c:v>285.84500000000003</c:v>
                </c:pt>
                <c:pt idx="11">
                  <c:v>285.346</c:v>
                </c:pt>
                <c:pt idx="12">
                  <c:v>285.25599999999997</c:v>
                </c:pt>
                <c:pt idx="13">
                  <c:v>285.03699999999998</c:v>
                </c:pt>
                <c:pt idx="14">
                  <c:v>284.762</c:v>
                </c:pt>
                <c:pt idx="15">
                  <c:v>284.16699999999997</c:v>
                </c:pt>
                <c:pt idx="16">
                  <c:v>283.89499999999998</c:v>
                </c:pt>
                <c:pt idx="17">
                  <c:v>283.01600000000002</c:v>
                </c:pt>
                <c:pt idx="18">
                  <c:v>282.28300000000002</c:v>
                </c:pt>
                <c:pt idx="19">
                  <c:v>280.67399999999998</c:v>
                </c:pt>
              </c:numCache>
            </c:numRef>
          </c:val>
          <c:smooth val="0"/>
        </c:ser>
        <c:ser>
          <c:idx val="4"/>
          <c:order val="4"/>
          <c:tx>
            <c:strRef>
              <c:f>Лист1!$F$1</c:f>
              <c:strCache>
                <c:ptCount val="1"/>
                <c:pt idx="0">
                  <c:v>Напор обратного трубопровода, м (режим 2)</c:v>
                </c:pt>
              </c:strCache>
            </c:strRef>
          </c:tx>
          <c:dLbls>
            <c:dLbl>
              <c:idx val="0"/>
              <c:layout>
                <c:manualLayout>
                  <c:x val="-1.9312558089741683E-2"/>
                  <c:y val="1.856925362932042E-2"/>
                </c:manualLayout>
              </c:layout>
              <c:tx>
                <c:rich>
                  <a:bodyPr/>
                  <a:lstStyle/>
                  <a:p>
                    <a:pPr>
                      <a:defRPr/>
                    </a:pPr>
                    <a:r>
                      <a:rPr lang="ru-RU"/>
                      <a:t>Ряд</a:t>
                    </a:r>
                    <a:r>
                      <a:rPr lang="ru-RU" baseline="0"/>
                      <a:t> В1</a:t>
                    </a:r>
                    <a:endParaRPr lang="en-US"/>
                  </a:p>
                </c:rich>
              </c:tx>
              <c:spPr>
                <a:noFill/>
                <a:ln w="23871">
                  <a:noFill/>
                </a:ln>
              </c:spPr>
              <c:dLblPos val="r"/>
              <c:showLegendKey val="0"/>
              <c:showVal val="0"/>
              <c:showCatName val="0"/>
              <c:showSerName val="0"/>
              <c:showPercent val="0"/>
              <c:showBubbleSize val="0"/>
            </c:dLbl>
            <c:dLbl>
              <c:idx val="1"/>
              <c:layout>
                <c:manualLayout>
                  <c:x val="-4.8925147160678646E-2"/>
                  <c:y val="3.7138507258640832E-2"/>
                </c:manualLayout>
              </c:layout>
              <c:tx>
                <c:rich>
                  <a:bodyPr/>
                  <a:lstStyle/>
                  <a:p>
                    <a:pPr>
                      <a:defRPr/>
                    </a:pPr>
                    <a:r>
                      <a:rPr lang="ru-RU"/>
                      <a:t>УТ КНСп-3</a:t>
                    </a:r>
                    <a:endParaRPr lang="en-US"/>
                  </a:p>
                </c:rich>
              </c:tx>
              <c:spPr>
                <a:noFill/>
                <a:ln w="23871">
                  <a:noFill/>
                </a:ln>
              </c:spPr>
              <c:dLblPos val="r"/>
              <c:showLegendKey val="0"/>
              <c:showVal val="0"/>
              <c:showCatName val="0"/>
              <c:showSerName val="0"/>
              <c:showPercent val="0"/>
              <c:showBubbleSize val="0"/>
            </c:dLbl>
            <c:dLbl>
              <c:idx val="2"/>
              <c:layout>
                <c:manualLayout>
                  <c:x val="-3.8625116179483417E-3"/>
                  <c:y val="3.2496193851310792E-2"/>
                </c:manualLayout>
              </c:layout>
              <c:tx>
                <c:rich>
                  <a:bodyPr/>
                  <a:lstStyle/>
                  <a:p>
                    <a:pPr>
                      <a:defRPr/>
                    </a:pPr>
                    <a:r>
                      <a:rPr lang="ru-RU"/>
                      <a:t>УТ-2</a:t>
                    </a:r>
                    <a:endParaRPr lang="en-US"/>
                  </a:p>
                </c:rich>
              </c:tx>
              <c:spPr>
                <a:noFill/>
                <a:ln w="23871">
                  <a:noFill/>
                </a:ln>
              </c:spPr>
              <c:dLblPos val="r"/>
              <c:showLegendKey val="0"/>
              <c:showVal val="0"/>
              <c:showCatName val="0"/>
              <c:showSerName val="0"/>
              <c:showPercent val="0"/>
              <c:showBubbleSize val="0"/>
            </c:dLbl>
            <c:dLbl>
              <c:idx val="3"/>
              <c:layout>
                <c:manualLayout>
                  <c:x val="-1.2875038726494438E-2"/>
                  <c:y val="3.4817350554976111E-2"/>
                </c:manualLayout>
              </c:layout>
              <c:tx>
                <c:rich>
                  <a:bodyPr/>
                  <a:lstStyle/>
                  <a:p>
                    <a:pPr>
                      <a:defRPr/>
                    </a:pPr>
                    <a:r>
                      <a:rPr lang="ru-RU"/>
                      <a:t>УТ-2а</a:t>
                    </a:r>
                    <a:endParaRPr lang="en-US"/>
                  </a:p>
                </c:rich>
              </c:tx>
              <c:spPr>
                <a:noFill/>
                <a:ln w="23871">
                  <a:noFill/>
                </a:ln>
              </c:spPr>
              <c:dLblPos val="r"/>
              <c:showLegendKey val="0"/>
              <c:showVal val="0"/>
              <c:showCatName val="0"/>
              <c:showSerName val="0"/>
              <c:showPercent val="0"/>
              <c:showBubbleSize val="0"/>
            </c:dLbl>
            <c:dLbl>
              <c:idx val="4"/>
              <c:layout>
                <c:manualLayout>
                  <c:x val="-3.8625116179483415E-2"/>
                  <c:y val="3.0175037147645682E-2"/>
                </c:manualLayout>
              </c:layout>
              <c:tx>
                <c:rich>
                  <a:bodyPr/>
                  <a:lstStyle/>
                  <a:p>
                    <a:pPr>
                      <a:defRPr/>
                    </a:pPr>
                    <a:r>
                      <a:rPr lang="ru-RU"/>
                      <a:t>УТ-3</a:t>
                    </a:r>
                    <a:endParaRPr lang="en-US"/>
                  </a:p>
                </c:rich>
              </c:tx>
              <c:spPr>
                <a:noFill/>
                <a:ln w="23871">
                  <a:noFill/>
                </a:ln>
              </c:spPr>
              <c:dLblPos val="r"/>
              <c:showLegendKey val="0"/>
              <c:showVal val="0"/>
              <c:showCatName val="0"/>
              <c:showSerName val="0"/>
              <c:showPercent val="0"/>
              <c:showBubbleSize val="0"/>
            </c:dLbl>
            <c:dLbl>
              <c:idx val="5"/>
              <c:layout>
                <c:manualLayout>
                  <c:x val="-1.2875038726494438E-2"/>
                  <c:y val="2.5532723740315576E-2"/>
                </c:manualLayout>
              </c:layout>
              <c:tx>
                <c:rich>
                  <a:bodyPr/>
                  <a:lstStyle/>
                  <a:p>
                    <a:pPr>
                      <a:defRPr/>
                    </a:pPr>
                    <a:r>
                      <a:rPr lang="ru-RU"/>
                      <a:t>УТ-3а</a:t>
                    </a:r>
                    <a:endParaRPr lang="en-US"/>
                  </a:p>
                </c:rich>
              </c:tx>
              <c:spPr>
                <a:noFill/>
                <a:ln w="23871">
                  <a:noFill/>
                </a:ln>
              </c:spPr>
              <c:dLblPos val="r"/>
              <c:showLegendKey val="0"/>
              <c:showVal val="0"/>
              <c:showCatName val="0"/>
              <c:showSerName val="0"/>
              <c:showPercent val="0"/>
              <c:showBubbleSize val="0"/>
            </c:dLbl>
            <c:dLbl>
              <c:idx val="6"/>
              <c:layout>
                <c:manualLayout>
                  <c:x val="-5.0212651033329066E-2"/>
                  <c:y val="3.7138507258640832E-2"/>
                </c:manualLayout>
              </c:layout>
              <c:tx>
                <c:rich>
                  <a:bodyPr/>
                  <a:lstStyle/>
                  <a:p>
                    <a:pPr>
                      <a:defRPr/>
                    </a:pPr>
                    <a:r>
                      <a:rPr lang="ru-RU"/>
                      <a:t>УТ-6</a:t>
                    </a:r>
                    <a:endParaRPr lang="en-US"/>
                  </a:p>
                </c:rich>
              </c:tx>
              <c:spPr>
                <a:noFill/>
                <a:ln w="23871">
                  <a:noFill/>
                </a:ln>
              </c:spPr>
              <c:dLblPos val="r"/>
              <c:showLegendKey val="0"/>
              <c:showVal val="0"/>
              <c:showCatName val="0"/>
              <c:showSerName val="0"/>
              <c:showPercent val="0"/>
              <c:showBubbleSize val="0"/>
            </c:dLbl>
            <c:dLbl>
              <c:idx val="7"/>
              <c:layout>
                <c:manualLayout>
                  <c:x val="-2.8325085198287723E-2"/>
                  <c:y val="2.7853880443980652E-2"/>
                </c:manualLayout>
              </c:layout>
              <c:tx>
                <c:rich>
                  <a:bodyPr/>
                  <a:lstStyle/>
                  <a:p>
                    <a:pPr>
                      <a:defRPr/>
                    </a:pPr>
                    <a:r>
                      <a:rPr lang="ru-RU"/>
                      <a:t>УТ-6б</a:t>
                    </a:r>
                    <a:endParaRPr lang="en-US"/>
                  </a:p>
                </c:rich>
              </c:tx>
              <c:spPr>
                <a:noFill/>
                <a:ln w="23871">
                  <a:noFill/>
                </a:ln>
              </c:spPr>
              <c:dLblPos val="r"/>
              <c:showLegendKey val="0"/>
              <c:showVal val="0"/>
              <c:showCatName val="0"/>
              <c:showSerName val="0"/>
              <c:showPercent val="0"/>
              <c:showBubbleSize val="0"/>
            </c:dLbl>
            <c:dLbl>
              <c:idx val="8"/>
              <c:layout>
                <c:manualLayout>
                  <c:x val="2.06000619623911E-2"/>
                  <c:y val="3.0175037147645682E-2"/>
                </c:manualLayout>
              </c:layout>
              <c:tx>
                <c:rich>
                  <a:bodyPr/>
                  <a:lstStyle/>
                  <a:p>
                    <a:pPr>
                      <a:defRPr/>
                    </a:pPr>
                    <a:r>
                      <a:rPr lang="ru-RU"/>
                      <a:t>УТ-7</a:t>
                    </a:r>
                    <a:endParaRPr lang="en-US"/>
                  </a:p>
                </c:rich>
              </c:tx>
              <c:spPr>
                <a:noFill/>
                <a:ln w="23871">
                  <a:noFill/>
                </a:ln>
              </c:spPr>
              <c:dLblPos val="r"/>
              <c:showLegendKey val="0"/>
              <c:showVal val="0"/>
              <c:showCatName val="0"/>
              <c:showSerName val="0"/>
              <c:showPercent val="0"/>
              <c:showBubbleSize val="0"/>
            </c:dLbl>
            <c:dLbl>
              <c:idx val="9"/>
              <c:layout>
                <c:manualLayout>
                  <c:x val="-6.3087689759822832E-2"/>
                  <c:y val="4.4101977369635982E-2"/>
                </c:manualLayout>
              </c:layout>
              <c:tx>
                <c:rich>
                  <a:bodyPr/>
                  <a:lstStyle/>
                  <a:p>
                    <a:pPr>
                      <a:defRPr/>
                    </a:pPr>
                    <a:r>
                      <a:rPr lang="ru-RU"/>
                      <a:t>УТ-8</a:t>
                    </a:r>
                    <a:endParaRPr lang="en-US"/>
                  </a:p>
                </c:rich>
              </c:tx>
              <c:spPr>
                <a:noFill/>
                <a:ln w="23871">
                  <a:noFill/>
                </a:ln>
              </c:spPr>
              <c:dLblPos val="r"/>
              <c:showLegendKey val="0"/>
              <c:showVal val="0"/>
              <c:showCatName val="0"/>
              <c:showSerName val="0"/>
              <c:showPercent val="0"/>
              <c:showBubbleSize val="0"/>
            </c:dLbl>
            <c:dLbl>
              <c:idx val="10"/>
              <c:layout>
                <c:manualLayout>
                  <c:x val="-2.06000619623911E-2"/>
                  <c:y val="2.7853880443980652E-2"/>
                </c:manualLayout>
              </c:layout>
              <c:tx>
                <c:rich>
                  <a:bodyPr/>
                  <a:lstStyle/>
                  <a:p>
                    <a:pPr>
                      <a:defRPr/>
                    </a:pPr>
                    <a:r>
                      <a:rPr lang="ru-RU"/>
                      <a:t>УТ-6в</a:t>
                    </a:r>
                    <a:endParaRPr lang="en-US"/>
                  </a:p>
                </c:rich>
              </c:tx>
              <c:spPr>
                <a:noFill/>
                <a:ln w="23871">
                  <a:noFill/>
                </a:ln>
              </c:spPr>
              <c:dLblPos val="r"/>
              <c:showLegendKey val="0"/>
              <c:showVal val="0"/>
              <c:showCatName val="0"/>
              <c:showSerName val="0"/>
              <c:showPercent val="0"/>
              <c:showBubbleSize val="0"/>
            </c:dLbl>
            <c:dLbl>
              <c:idx val="11"/>
              <c:delete val="1"/>
            </c:dLbl>
            <c:dLbl>
              <c:idx val="12"/>
              <c:delete val="1"/>
            </c:dLbl>
            <c:dLbl>
              <c:idx val="13"/>
              <c:layout>
                <c:manualLayout>
                  <c:x val="-5.1500154905977794E-3"/>
                  <c:y val="3.2496193851310792E-2"/>
                </c:manualLayout>
              </c:layout>
              <c:tx>
                <c:rich>
                  <a:bodyPr/>
                  <a:lstStyle/>
                  <a:p>
                    <a:pPr>
                      <a:defRPr/>
                    </a:pPr>
                    <a:r>
                      <a:rPr lang="ru-RU"/>
                      <a:t>УТ-1</a:t>
                    </a:r>
                    <a:endParaRPr lang="en-US"/>
                  </a:p>
                </c:rich>
              </c:tx>
              <c:spPr>
                <a:noFill/>
                <a:ln w="23871">
                  <a:noFill/>
                </a:ln>
              </c:spPr>
              <c:dLblPos val="r"/>
              <c:showLegendKey val="0"/>
              <c:showVal val="0"/>
              <c:showCatName val="0"/>
              <c:showSerName val="0"/>
              <c:showPercent val="0"/>
              <c:showBubbleSize val="0"/>
            </c:dLbl>
            <c:dLbl>
              <c:idx val="14"/>
              <c:delete val="1"/>
            </c:dLbl>
            <c:dLbl>
              <c:idx val="15"/>
              <c:delete val="1"/>
            </c:dLbl>
            <c:dLbl>
              <c:idx val="16"/>
              <c:delete val="1"/>
            </c:dLbl>
            <c:dLbl>
              <c:idx val="17"/>
              <c:delete val="1"/>
            </c:dLbl>
            <c:dLbl>
              <c:idx val="18"/>
              <c:delete val="1"/>
            </c:dLbl>
            <c:dLbl>
              <c:idx val="19"/>
              <c:layout>
                <c:manualLayout>
                  <c:x val="0"/>
                  <c:y val="-6.7313544406286924E-2"/>
                </c:manualLayout>
              </c:layout>
              <c:tx>
                <c:rich>
                  <a:bodyPr/>
                  <a:lstStyle/>
                  <a:p>
                    <a:pPr>
                      <a:defRPr/>
                    </a:pPr>
                    <a:r>
                      <a:rPr lang="ru-RU"/>
                      <a:t>ж/д1</a:t>
                    </a:r>
                    <a:endParaRPr lang="en-US"/>
                  </a:p>
                </c:rich>
              </c:tx>
              <c:spPr>
                <a:noFill/>
                <a:ln w="23871">
                  <a:noFill/>
                </a:ln>
              </c:spPr>
              <c:dLblPos val="r"/>
              <c:showLegendKey val="0"/>
              <c:showVal val="0"/>
              <c:showCatName val="0"/>
              <c:showSerName val="0"/>
              <c:showPercent val="0"/>
              <c:showBubbleSize val="0"/>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Лист1!$F$2:$F$21</c:f>
              <c:numCache>
                <c:formatCode>General</c:formatCode>
                <c:ptCount val="20"/>
                <c:pt idx="0">
                  <c:v>238.76400000000001</c:v>
                </c:pt>
                <c:pt idx="1">
                  <c:v>240.934</c:v>
                </c:pt>
                <c:pt idx="2">
                  <c:v>241.577</c:v>
                </c:pt>
                <c:pt idx="3">
                  <c:v>242.76</c:v>
                </c:pt>
                <c:pt idx="4">
                  <c:v>244.274</c:v>
                </c:pt>
                <c:pt idx="5">
                  <c:v>244.67500000000001</c:v>
                </c:pt>
                <c:pt idx="6">
                  <c:v>253.27199999999999</c:v>
                </c:pt>
                <c:pt idx="7">
                  <c:v>253.93199999999999</c:v>
                </c:pt>
                <c:pt idx="8">
                  <c:v>254.25399999999999</c:v>
                </c:pt>
                <c:pt idx="9">
                  <c:v>254.054</c:v>
                </c:pt>
                <c:pt idx="10">
                  <c:v>256.16000000000003</c:v>
                </c:pt>
                <c:pt idx="11">
                  <c:v>256.56900000000002</c:v>
                </c:pt>
                <c:pt idx="12">
                  <c:v>256.64</c:v>
                </c:pt>
                <c:pt idx="13">
                  <c:v>256.822</c:v>
                </c:pt>
                <c:pt idx="14">
                  <c:v>257.04300000000001</c:v>
                </c:pt>
                <c:pt idx="15">
                  <c:v>257.52</c:v>
                </c:pt>
                <c:pt idx="16">
                  <c:v>257.73700000000002</c:v>
                </c:pt>
                <c:pt idx="17">
                  <c:v>258.38200000000001</c:v>
                </c:pt>
                <c:pt idx="18">
                  <c:v>258.90600000000001</c:v>
                </c:pt>
                <c:pt idx="19">
                  <c:v>259.964</c:v>
                </c:pt>
              </c:numCache>
            </c:numRef>
          </c:val>
          <c:smooth val="0"/>
        </c:ser>
        <c:ser>
          <c:idx val="5"/>
          <c:order val="5"/>
          <c:tx>
            <c:strRef>
              <c:f>Лист1!$G$1</c:f>
              <c:strCache>
                <c:ptCount val="1"/>
                <c:pt idx="0">
                  <c:v>Статический напор, м</c:v>
                </c:pt>
              </c:strCache>
            </c:strRef>
          </c:tx>
          <c:dLbls>
            <c:dLbl>
              <c:idx val="0"/>
              <c:delete val="1"/>
            </c:dLbl>
            <c:dLbl>
              <c:idx val="1"/>
              <c:delete val="1"/>
            </c:dLbl>
            <c:dLbl>
              <c:idx val="2"/>
              <c:delete val="1"/>
            </c:dLbl>
            <c:dLbl>
              <c:idx val="3"/>
              <c:layout>
                <c:manualLayout>
                  <c:x val="0.11587534853845002"/>
                  <c:y val="-3.4817350554976111E-2"/>
                </c:manualLayout>
              </c:layout>
              <c:tx>
                <c:rich>
                  <a:bodyPr/>
                  <a:lstStyle/>
                  <a:p>
                    <a:pPr>
                      <a:defRPr/>
                    </a:pPr>
                    <a:r>
                      <a:rPr lang="ru-RU"/>
                      <a:t>Линия статического давления </a:t>
                    </a:r>
                    <a:r>
                      <a:rPr lang="en-US"/>
                      <a:t>265,7</a:t>
                    </a:r>
                    <a:r>
                      <a:rPr lang="ru-RU"/>
                      <a:t> м</a:t>
                    </a:r>
                    <a:endParaRPr lang="en-US"/>
                  </a:p>
                </c:rich>
              </c:tx>
              <c:spPr>
                <a:noFill/>
                <a:ln w="23871">
                  <a:noFill/>
                </a:ln>
              </c:spPr>
              <c:dLblPos val="r"/>
              <c:showLegendKey val="0"/>
              <c:showVal val="0"/>
              <c:showCatName val="0"/>
              <c:showSerName val="0"/>
              <c:showPercent val="0"/>
              <c:showBubbleSize val="0"/>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spPr>
              <a:noFill/>
              <a:ln w="23871">
                <a:noFill/>
              </a:ln>
            </c:spPr>
            <c:showLegendKey val="0"/>
            <c:showVal val="1"/>
            <c:showCatName val="0"/>
            <c:showSerName val="0"/>
            <c:showPercent val="0"/>
            <c:showBubbleSize val="0"/>
            <c:showLeaderLines val="0"/>
          </c:dLbls>
          <c:cat>
            <c:numRef>
              <c:f>Лист1!$A$2:$A$21</c:f>
              <c:numCache>
                <c:formatCode>0.0</c:formatCode>
                <c:ptCount val="20"/>
                <c:pt idx="0">
                  <c:v>0</c:v>
                </c:pt>
                <c:pt idx="1">
                  <c:v>869</c:v>
                </c:pt>
                <c:pt idx="2">
                  <c:v>1075</c:v>
                </c:pt>
                <c:pt idx="3">
                  <c:v>1575</c:v>
                </c:pt>
                <c:pt idx="4">
                  <c:v>2353</c:v>
                </c:pt>
                <c:pt idx="5">
                  <c:v>2458</c:v>
                </c:pt>
                <c:pt idx="6">
                  <c:v>6338</c:v>
                </c:pt>
                <c:pt idx="7">
                  <c:v>6957</c:v>
                </c:pt>
                <c:pt idx="8">
                  <c:v>7332</c:v>
                </c:pt>
                <c:pt idx="9">
                  <c:v>6693</c:v>
                </c:pt>
                <c:pt idx="10">
                  <c:v>7607.5</c:v>
                </c:pt>
                <c:pt idx="11">
                  <c:v>7787.5</c:v>
                </c:pt>
                <c:pt idx="12">
                  <c:v>7788</c:v>
                </c:pt>
                <c:pt idx="13">
                  <c:v>7843</c:v>
                </c:pt>
                <c:pt idx="14">
                  <c:v>7922</c:v>
                </c:pt>
                <c:pt idx="15">
                  <c:v>8108</c:v>
                </c:pt>
                <c:pt idx="16">
                  <c:v>8152</c:v>
                </c:pt>
                <c:pt idx="17">
                  <c:v>8195</c:v>
                </c:pt>
                <c:pt idx="18">
                  <c:v>8244</c:v>
                </c:pt>
                <c:pt idx="19">
                  <c:v>8294</c:v>
                </c:pt>
              </c:numCache>
            </c:numRef>
          </c:cat>
          <c:val>
            <c:numRef>
              <c:f>Лист1!$G$2:$G$21</c:f>
              <c:numCache>
                <c:formatCode>General</c:formatCode>
                <c:ptCount val="20"/>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numCache>
            </c:numRef>
          </c:val>
          <c:smooth val="0"/>
        </c:ser>
        <c:dLbls>
          <c:showLegendKey val="0"/>
          <c:showVal val="0"/>
          <c:showCatName val="0"/>
          <c:showSerName val="0"/>
          <c:showPercent val="0"/>
          <c:showBubbleSize val="0"/>
        </c:dLbls>
        <c:marker val="1"/>
        <c:smooth val="0"/>
        <c:axId val="170271872"/>
        <c:axId val="170273408"/>
      </c:lineChart>
      <c:dateAx>
        <c:axId val="170271872"/>
        <c:scaling>
          <c:orientation val="minMax"/>
        </c:scaling>
        <c:delete val="0"/>
        <c:axPos val="b"/>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0.0" sourceLinked="0"/>
        <c:majorTickMark val="out"/>
        <c:minorTickMark val="none"/>
        <c:tickLblPos val="nextTo"/>
        <c:crossAx val="170273408"/>
        <c:crossesAt val="200"/>
        <c:auto val="0"/>
        <c:lblOffset val="100"/>
        <c:baseTimeUnit val="days"/>
      </c:dateAx>
      <c:valAx>
        <c:axId val="170273408"/>
        <c:scaling>
          <c:orientation val="minMax"/>
          <c:max val="315"/>
          <c:min val="200"/>
        </c:scaling>
        <c:delete val="0"/>
        <c:axPos val="l"/>
        <c:majorGridlines/>
        <c:numFmt formatCode="General" sourceLinked="1"/>
        <c:majorTickMark val="out"/>
        <c:minorTickMark val="none"/>
        <c:tickLblPos val="nextTo"/>
        <c:crossAx val="170271872"/>
        <c:crosses val="autoZero"/>
        <c:crossBetween val="midCat"/>
      </c:valAx>
    </c:plotArea>
    <c:legend>
      <c:legendPos val="r"/>
      <c:layout>
        <c:manualLayout>
          <c:xMode val="edge"/>
          <c:yMode val="edge"/>
          <c:x val="1.9569471624266144E-2"/>
          <c:y val="0.87683823529411764"/>
          <c:w val="0.96379647749510766"/>
          <c:h val="0.10477941176470588"/>
        </c:manualLayout>
      </c:layout>
      <c:overlay val="0"/>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032242242085583E-2"/>
          <c:y val="2.8036665871311556E-2"/>
          <c:w val="0.91999913254006471"/>
          <c:h val="0.70043126142770951"/>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1.5889530644742883E-2"/>
                  <c:y val="3.5070136591278452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
              <c:layout>
                <c:manualLayout>
                  <c:x val="-1.9861913305928423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2"/>
              <c:layout>
                <c:manualLayout>
                  <c:x val="-2.1186040859656991E-2"/>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3"/>
              <c:layout>
                <c:manualLayout>
                  <c:x val="-2.6482551074571214E-2"/>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4"/>
              <c:layout>
                <c:manualLayout>
                  <c:x val="-1.9861913305928423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5"/>
              <c:layout>
                <c:manualLayout>
                  <c:x val="-1.9861913305928423E-2"/>
                  <c:y val="2.571810016693753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6"/>
              <c:layout>
                <c:manualLayout>
                  <c:x val="-2.2510168413385611E-2"/>
                  <c:y val="3.5070136591278452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7"/>
              <c:layout>
                <c:manualLayout>
                  <c:x val="-1.7213658198471291E-2"/>
                  <c:y val="-2.571810016693753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8"/>
              <c:layout>
                <c:manualLayout>
                  <c:x val="-3.1779061289485482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9"/>
              <c:layout>
                <c:manualLayout>
                  <c:x val="3.9723826611856826E-3"/>
                  <c:y val="2.805610927302278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0"/>
              <c:delete val="1"/>
            </c:dLbl>
            <c:dLbl>
              <c:idx val="11"/>
              <c:layout>
                <c:manualLayout>
                  <c:x val="-7.9447653223714033E-3"/>
                  <c:y val="3.273212748519371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2"/>
              <c:delete val="1"/>
            </c:dLbl>
            <c:dLbl>
              <c:idx val="13"/>
              <c:delete val="1"/>
            </c:dLbl>
            <c:dLbl>
              <c:idx val="14"/>
              <c:layout>
                <c:manualLayout>
                  <c:x val="-1.7213762460483298E-2"/>
                  <c:y val="-3.0394118379107996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5"/>
              <c:delete val="1"/>
            </c:dLbl>
            <c:dLbl>
              <c:idx val="16"/>
              <c:layout>
                <c:manualLayout>
                  <c:x val="-1.3241275537285647E-2"/>
                  <c:y val="-3.2732127485193711E-2"/>
                </c:manualLayout>
              </c:layout>
              <c:spPr>
                <a:noFill/>
                <a:ln w="22861">
                  <a:noFill/>
                </a:ln>
              </c:spPr>
              <c:txPr>
                <a:bodyPr/>
                <a:lstStyle/>
                <a:p>
                  <a:pPr>
                    <a:defRPr/>
                  </a:pPr>
                  <a:endParaRPr lang="ru-RU"/>
                </a:p>
              </c:txPr>
              <c:dLblPos val="r"/>
              <c:showLegendKey val="0"/>
              <c:showVal val="1"/>
              <c:showCatName val="0"/>
              <c:showSerName val="0"/>
              <c:showPercent val="0"/>
              <c:showBubbleSize val="0"/>
            </c:dLbl>
            <c:dLbl>
              <c:idx val="17"/>
              <c:delete val="1"/>
            </c:dLbl>
            <c:dLbl>
              <c:idx val="18"/>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Лист1!$B$2:$B$28</c:f>
              <c:numCache>
                <c:formatCode>General</c:formatCode>
                <c:ptCount val="27"/>
                <c:pt idx="0">
                  <c:v>210.7</c:v>
                </c:pt>
                <c:pt idx="1">
                  <c:v>209.9</c:v>
                </c:pt>
                <c:pt idx="2">
                  <c:v>209.8</c:v>
                </c:pt>
                <c:pt idx="3">
                  <c:v>211.1</c:v>
                </c:pt>
                <c:pt idx="4">
                  <c:v>212</c:v>
                </c:pt>
                <c:pt idx="5">
                  <c:v>212</c:v>
                </c:pt>
                <c:pt idx="6">
                  <c:v>212</c:v>
                </c:pt>
                <c:pt idx="7">
                  <c:v>211.5</c:v>
                </c:pt>
                <c:pt idx="8">
                  <c:v>211.1</c:v>
                </c:pt>
                <c:pt idx="9">
                  <c:v>211.1</c:v>
                </c:pt>
                <c:pt idx="10">
                  <c:v>211.1</c:v>
                </c:pt>
                <c:pt idx="11">
                  <c:v>211.1</c:v>
                </c:pt>
                <c:pt idx="12">
                  <c:v>211.1</c:v>
                </c:pt>
                <c:pt idx="13">
                  <c:v>211.1</c:v>
                </c:pt>
                <c:pt idx="14">
                  <c:v>213</c:v>
                </c:pt>
                <c:pt idx="15">
                  <c:v>213</c:v>
                </c:pt>
                <c:pt idx="16">
                  <c:v>212.9</c:v>
                </c:pt>
                <c:pt idx="17">
                  <c:v>212.9</c:v>
                </c:pt>
                <c:pt idx="18">
                  <c:v>212.8</c:v>
                </c:pt>
                <c:pt idx="19">
                  <c:v>212.8</c:v>
                </c:pt>
              </c:numCache>
            </c:numRef>
          </c:val>
          <c:smooth val="0"/>
        </c:ser>
        <c:ser>
          <c:idx val="1"/>
          <c:order val="1"/>
          <c:tx>
            <c:strRef>
              <c:f>Лист1!$C$1</c:f>
              <c:strCache>
                <c:ptCount val="1"/>
                <c:pt idx="0">
                  <c:v>Статический напор, м</c:v>
                </c:pt>
              </c:strCache>
            </c:strRef>
          </c:tx>
          <c:dLbls>
            <c:dLbl>
              <c:idx val="0"/>
              <c:delete val="1"/>
            </c:dLbl>
            <c:dLbl>
              <c:idx val="1"/>
              <c:delete val="1"/>
            </c:dLbl>
            <c:dLbl>
              <c:idx val="2"/>
              <c:delete val="1"/>
            </c:dLbl>
            <c:dLbl>
              <c:idx val="3"/>
              <c:delete val="1"/>
            </c:dLbl>
            <c:dLbl>
              <c:idx val="4"/>
              <c:layout>
                <c:manualLayout>
                  <c:x val="-3.1779061289485482E-2"/>
                  <c:y val="-3.5070136591278452E-2"/>
                </c:manualLayout>
              </c:layout>
              <c:tx>
                <c:rich>
                  <a:bodyPr/>
                  <a:lstStyle/>
                  <a:p>
                    <a:pPr>
                      <a:defRPr/>
                    </a:pPr>
                    <a:r>
                      <a:rPr lang="ru-RU"/>
                      <a:t>Линия</a:t>
                    </a:r>
                    <a:r>
                      <a:rPr lang="ru-RU" baseline="0"/>
                      <a:t> статического напора -</a:t>
                    </a:r>
                  </a:p>
                  <a:p>
                    <a:pPr>
                      <a:defRPr/>
                    </a:pPr>
                    <a:r>
                      <a:rPr lang="en-US"/>
                      <a:t>265,7</a:t>
                    </a:r>
                    <a:r>
                      <a:rPr lang="ru-RU"/>
                      <a:t> м</a:t>
                    </a:r>
                    <a:endParaRPr lang="en-US"/>
                  </a:p>
                </c:rich>
              </c:tx>
              <c:spPr>
                <a:noFill/>
                <a:ln w="22861">
                  <a:noFill/>
                </a:ln>
              </c:spPr>
              <c:dLblPos val="r"/>
              <c:showLegendKey val="0"/>
              <c:showVal val="0"/>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Лист1!$C$2:$C$28</c:f>
              <c:numCache>
                <c:formatCode>General</c:formatCode>
                <c:ptCount val="27"/>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numCache>
            </c:numRef>
          </c:val>
          <c:smooth val="0"/>
        </c:ser>
        <c:ser>
          <c:idx val="2"/>
          <c:order val="2"/>
          <c:tx>
            <c:strRef>
              <c:f>Лист1!$D$1</c:f>
              <c:strCache>
                <c:ptCount val="1"/>
                <c:pt idx="0">
                  <c:v>Напор подающего трубопровода, м (до 1УТс -8)</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Лист1!$D$2:$D$28</c:f>
              <c:numCache>
                <c:formatCode>General</c:formatCode>
                <c:ptCount val="27"/>
                <c:pt idx="0">
                  <c:v>305.7</c:v>
                </c:pt>
                <c:pt idx="1">
                  <c:v>305.7</c:v>
                </c:pt>
                <c:pt idx="2">
                  <c:v>305.59199999999998</c:v>
                </c:pt>
                <c:pt idx="3">
                  <c:v>305.459</c:v>
                </c:pt>
                <c:pt idx="4">
                  <c:v>304.14600000000002</c:v>
                </c:pt>
                <c:pt idx="5">
                  <c:v>304</c:v>
                </c:pt>
                <c:pt idx="6">
                  <c:v>303.94</c:v>
                </c:pt>
                <c:pt idx="7">
                  <c:v>303.8</c:v>
                </c:pt>
                <c:pt idx="8">
                  <c:v>303.71300000000002</c:v>
                </c:pt>
                <c:pt idx="9">
                  <c:v>303.7</c:v>
                </c:pt>
                <c:pt idx="10">
                  <c:v>303.7</c:v>
                </c:pt>
                <c:pt idx="11">
                  <c:v>303.7</c:v>
                </c:pt>
                <c:pt idx="12">
                  <c:v>303.60000000000002</c:v>
                </c:pt>
                <c:pt idx="13">
                  <c:v>303.70600000000002</c:v>
                </c:pt>
                <c:pt idx="14">
                  <c:v>303.66300000000001</c:v>
                </c:pt>
                <c:pt idx="15">
                  <c:v>303.66300000000001</c:v>
                </c:pt>
                <c:pt idx="16">
                  <c:v>303.66300000000001</c:v>
                </c:pt>
                <c:pt idx="17">
                  <c:v>303.66300000000001</c:v>
                </c:pt>
                <c:pt idx="18">
                  <c:v>303.66300000000001</c:v>
                </c:pt>
                <c:pt idx="19">
                  <c:v>303.66300000000001</c:v>
                </c:pt>
              </c:numCache>
            </c:numRef>
          </c:val>
          <c:smooth val="0"/>
        </c:ser>
        <c:ser>
          <c:idx val="3"/>
          <c:order val="3"/>
          <c:tx>
            <c:strRef>
              <c:f>Лист1!$E$1</c:f>
              <c:strCache>
                <c:ptCount val="1"/>
                <c:pt idx="0">
                  <c:v>Напор обратного трубопровода, м (до 1УТс-8)</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layout>
                <c:manualLayout>
                  <c:x val="-2.6482551074571151E-2"/>
                  <c:y val="3.9746154803448903E-2"/>
                </c:manualLayout>
              </c:layout>
              <c:tx>
                <c:rich>
                  <a:bodyPr/>
                  <a:lstStyle/>
                  <a:p>
                    <a:pPr>
                      <a:defRPr/>
                    </a:pPr>
                    <a:r>
                      <a:rPr lang="ru-RU"/>
                      <a:t>1УТс-8</a:t>
                    </a:r>
                    <a:endParaRPr lang="en-US"/>
                  </a:p>
                </c:rich>
              </c:tx>
              <c:spPr>
                <a:noFill/>
                <a:ln w="22861">
                  <a:noFill/>
                </a:ln>
              </c:spPr>
              <c:dLblPos val="r"/>
              <c:showLegendKey val="0"/>
              <c:showVal val="0"/>
              <c:showCatName val="0"/>
              <c:showSerName val="0"/>
              <c:showPercent val="0"/>
              <c:showBubbleSize val="0"/>
            </c:dLbl>
            <c:dLbl>
              <c:idx val="19"/>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Лист1!$E$2:$E$28</c:f>
              <c:numCache>
                <c:formatCode>General</c:formatCode>
                <c:ptCount val="27"/>
                <c:pt idx="0">
                  <c:v>238.76400000000001</c:v>
                </c:pt>
                <c:pt idx="1">
                  <c:v>238.80699999999999</c:v>
                </c:pt>
                <c:pt idx="2">
                  <c:v>238.87200000000001</c:v>
                </c:pt>
                <c:pt idx="3">
                  <c:v>239.005</c:v>
                </c:pt>
                <c:pt idx="4">
                  <c:v>240.31800000000001</c:v>
                </c:pt>
                <c:pt idx="5">
                  <c:v>240.4</c:v>
                </c:pt>
                <c:pt idx="6">
                  <c:v>240.523</c:v>
                </c:pt>
                <c:pt idx="7">
                  <c:v>240.6</c:v>
                </c:pt>
                <c:pt idx="8">
                  <c:v>240.751</c:v>
                </c:pt>
                <c:pt idx="9">
                  <c:v>240.54</c:v>
                </c:pt>
                <c:pt idx="10">
                  <c:v>240.57</c:v>
                </c:pt>
                <c:pt idx="11">
                  <c:v>240.6</c:v>
                </c:pt>
                <c:pt idx="12">
                  <c:v>240.7</c:v>
                </c:pt>
                <c:pt idx="13">
                  <c:v>240.756</c:v>
                </c:pt>
                <c:pt idx="14">
                  <c:v>240.80099999999999</c:v>
                </c:pt>
                <c:pt idx="15">
                  <c:v>240.80099999999999</c:v>
                </c:pt>
                <c:pt idx="16">
                  <c:v>240.80099999999999</c:v>
                </c:pt>
                <c:pt idx="17">
                  <c:v>240.80099999999999</c:v>
                </c:pt>
                <c:pt idx="18">
                  <c:v>240.80099999999999</c:v>
                </c:pt>
                <c:pt idx="19">
                  <c:v>240.80099999999999</c:v>
                </c:pt>
              </c:numCache>
            </c:numRef>
          </c:val>
          <c:smooth val="0"/>
        </c:ser>
        <c:ser>
          <c:idx val="4"/>
          <c:order val="4"/>
          <c:tx>
            <c:strRef>
              <c:f>Лист1!$F$1</c:f>
              <c:strCache>
                <c:ptCount val="1"/>
                <c:pt idx="0">
                  <c:v>Напор подающего трубопровода, м (до 1УТс-30)</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Лист1!$F$2:$F$28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302.39999999999998</c:v>
                </c:pt>
                <c:pt idx="11">
                  <c:v>302.5</c:v>
                </c:pt>
                <c:pt idx="12">
                  <c:v>302.60000000000002</c:v>
                </c:pt>
                <c:pt idx="13">
                  <c:v>301.7</c:v>
                </c:pt>
                <c:pt idx="14">
                  <c:v>301</c:v>
                </c:pt>
                <c:pt idx="15">
                  <c:v>300.60000000000002</c:v>
                </c:pt>
                <c:pt idx="16">
                  <c:v>299.73399999999998</c:v>
                </c:pt>
              </c:numCache>
            </c:numRef>
          </c:val>
          <c:smooth val="0"/>
        </c:ser>
        <c:ser>
          <c:idx val="5"/>
          <c:order val="5"/>
          <c:tx>
            <c:strRef>
              <c:f>Лист1!$G$1</c:f>
              <c:strCache>
                <c:ptCount val="1"/>
                <c:pt idx="0">
                  <c:v>Напор обратного трубопровода, м (до 1УТс-30)</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layout>
                <c:manualLayout>
                  <c:x val="-3.8399699058128164E-2"/>
                  <c:y val="-3.5070136591278452E-2"/>
                </c:manualLayout>
              </c:layout>
              <c:tx>
                <c:rich>
                  <a:bodyPr/>
                  <a:lstStyle/>
                  <a:p>
                    <a:pPr>
                      <a:defRPr/>
                    </a:pPr>
                    <a:r>
                      <a:rPr lang="ru-RU"/>
                      <a:t>1УТс-30</a:t>
                    </a:r>
                    <a:endParaRPr lang="en-US"/>
                  </a:p>
                </c:rich>
              </c:tx>
              <c:spPr>
                <a:noFill/>
                <a:ln w="22861">
                  <a:noFill/>
                </a:ln>
              </c:spPr>
              <c:dLblPos val="r"/>
              <c:showLegendKey val="0"/>
              <c:showVal val="0"/>
              <c:showCatName val="0"/>
              <c:showSerName val="0"/>
              <c:showPercent val="0"/>
              <c:showBubbleSize val="0"/>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Лист1!$G$2:$G$28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242.4</c:v>
                </c:pt>
                <c:pt idx="11">
                  <c:v>242.7</c:v>
                </c:pt>
                <c:pt idx="12">
                  <c:v>243</c:v>
                </c:pt>
                <c:pt idx="13">
                  <c:v>243</c:v>
                </c:pt>
                <c:pt idx="14">
                  <c:v>243.9</c:v>
                </c:pt>
                <c:pt idx="15">
                  <c:v>244.3</c:v>
                </c:pt>
                <c:pt idx="16">
                  <c:v>244.73</c:v>
                </c:pt>
              </c:numCache>
            </c:numRef>
          </c:val>
          <c:smooth val="0"/>
        </c:ser>
        <c:ser>
          <c:idx val="6"/>
          <c:order val="6"/>
          <c:tx>
            <c:strRef>
              <c:f>Лист1!$H$1</c:f>
              <c:strCache>
                <c:ptCount val="1"/>
                <c:pt idx="0">
                  <c:v>Напор подающего трубопровода, м (до 1УТс-21)</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layout>
                <c:manualLayout>
                  <c:x val="-9.268892876100018E-3"/>
                  <c:y val="0.36706742965538131"/>
                </c:manualLayout>
              </c:layout>
              <c:tx>
                <c:rich>
                  <a:bodyPr/>
                  <a:lstStyle/>
                  <a:p>
                    <a:pPr>
                      <a:defRPr/>
                    </a:pPr>
                    <a:r>
                      <a:rPr lang="ru-RU"/>
                      <a:t>1УТс-21</a:t>
                    </a:r>
                    <a:endParaRPr lang="en-US"/>
                  </a:p>
                </c:rich>
              </c:tx>
              <c:spPr>
                <a:noFill/>
                <a:ln w="22861">
                  <a:noFill/>
                </a:ln>
              </c:spPr>
              <c:dLblPos val="r"/>
              <c:showLegendKey val="0"/>
              <c:showVal val="0"/>
              <c:showCatName val="0"/>
              <c:showSerName val="0"/>
              <c:showPercent val="0"/>
              <c:showBubbleSize val="0"/>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Лист1!$H$2:$H$28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302.16899999999998</c:v>
                </c:pt>
                <c:pt idx="11">
                  <c:v>302.10000000000002</c:v>
                </c:pt>
                <c:pt idx="12">
                  <c:v>302</c:v>
                </c:pt>
                <c:pt idx="13">
                  <c:v>301.89999999999998</c:v>
                </c:pt>
                <c:pt idx="14">
                  <c:v>301.85000000000002</c:v>
                </c:pt>
                <c:pt idx="15">
                  <c:v>301.8</c:v>
                </c:pt>
                <c:pt idx="16">
                  <c:v>301.77</c:v>
                </c:pt>
                <c:pt idx="17">
                  <c:v>301.774</c:v>
                </c:pt>
                <c:pt idx="18">
                  <c:v>301.60000000000002</c:v>
                </c:pt>
                <c:pt idx="19">
                  <c:v>301.5</c:v>
                </c:pt>
                <c:pt idx="20">
                  <c:v>301.73099999999999</c:v>
                </c:pt>
                <c:pt idx="21">
                  <c:v>301.72000000000003</c:v>
                </c:pt>
                <c:pt idx="22">
                  <c:v>301.71699999999998</c:v>
                </c:pt>
              </c:numCache>
            </c:numRef>
          </c:val>
          <c:smooth val="0"/>
        </c:ser>
        <c:ser>
          <c:idx val="7"/>
          <c:order val="7"/>
          <c:tx>
            <c:strRef>
              <c:f>Лист1!$I$1</c:f>
              <c:strCache>
                <c:ptCount val="1"/>
                <c:pt idx="0">
                  <c:v>Напор обратного трубопровода, м (до 1УТс-21)</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Лист1!$I$2:$I$28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242.29499999999999</c:v>
                </c:pt>
                <c:pt idx="11">
                  <c:v>242.4</c:v>
                </c:pt>
                <c:pt idx="12">
                  <c:v>242.5</c:v>
                </c:pt>
                <c:pt idx="13">
                  <c:v>242.6</c:v>
                </c:pt>
                <c:pt idx="14">
                  <c:v>242.7</c:v>
                </c:pt>
                <c:pt idx="15">
                  <c:v>242.8</c:v>
                </c:pt>
                <c:pt idx="16">
                  <c:v>242.85</c:v>
                </c:pt>
                <c:pt idx="17">
                  <c:v>242.89</c:v>
                </c:pt>
                <c:pt idx="18">
                  <c:v>242.85</c:v>
                </c:pt>
                <c:pt idx="19">
                  <c:v>242.8</c:v>
                </c:pt>
                <c:pt idx="20">
                  <c:v>242.733</c:v>
                </c:pt>
                <c:pt idx="21">
                  <c:v>242.74</c:v>
                </c:pt>
                <c:pt idx="22">
                  <c:v>242.74700000000001</c:v>
                </c:pt>
              </c:numCache>
            </c:numRef>
          </c:val>
          <c:smooth val="0"/>
        </c:ser>
        <c:ser>
          <c:idx val="8"/>
          <c:order val="8"/>
          <c:tx>
            <c:strRef>
              <c:f>Лист1!$J$1</c:f>
              <c:strCache>
                <c:ptCount val="1"/>
                <c:pt idx="0">
                  <c:v>Напор подающего трубопровода, м (до 1УТс-24)</c:v>
                </c:pt>
              </c:strCache>
            </c:strRef>
          </c:tx>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Лист1!$J$2:$J$28</c:f>
              <c:numCache>
                <c:formatCode>General</c:formatCode>
                <c:ptCount val="27"/>
                <c:pt idx="0">
                  <c:v>305.7</c:v>
                </c:pt>
                <c:pt idx="1">
                  <c:v>305.7</c:v>
                </c:pt>
                <c:pt idx="2">
                  <c:v>305.59199999999998</c:v>
                </c:pt>
                <c:pt idx="3">
                  <c:v>305.459</c:v>
                </c:pt>
                <c:pt idx="4">
                  <c:v>304.14600000000002</c:v>
                </c:pt>
                <c:pt idx="5">
                  <c:v>302.75599999999997</c:v>
                </c:pt>
                <c:pt idx="6">
                  <c:v>302.75599999999997</c:v>
                </c:pt>
                <c:pt idx="7">
                  <c:v>302.51799999999997</c:v>
                </c:pt>
                <c:pt idx="8">
                  <c:v>302.39999999999998</c:v>
                </c:pt>
                <c:pt idx="9">
                  <c:v>302.322</c:v>
                </c:pt>
                <c:pt idx="10">
                  <c:v>302.16899999999998</c:v>
                </c:pt>
                <c:pt idx="11">
                  <c:v>302.08</c:v>
                </c:pt>
                <c:pt idx="12">
                  <c:v>302</c:v>
                </c:pt>
                <c:pt idx="13">
                  <c:v>301.92</c:v>
                </c:pt>
                <c:pt idx="14">
                  <c:v>301.83999999999997</c:v>
                </c:pt>
                <c:pt idx="15">
                  <c:v>301.82400000000001</c:v>
                </c:pt>
                <c:pt idx="16">
                  <c:v>301.60000000000002</c:v>
                </c:pt>
                <c:pt idx="17">
                  <c:v>301.3</c:v>
                </c:pt>
                <c:pt idx="18">
                  <c:v>301.04199999999997</c:v>
                </c:pt>
                <c:pt idx="19">
                  <c:v>300.97000000000003</c:v>
                </c:pt>
                <c:pt idx="20">
                  <c:v>300.60000000000002</c:v>
                </c:pt>
                <c:pt idx="21">
                  <c:v>300.43400000000003</c:v>
                </c:pt>
                <c:pt idx="22">
                  <c:v>300.10000000000002</c:v>
                </c:pt>
                <c:pt idx="23">
                  <c:v>299.92</c:v>
                </c:pt>
                <c:pt idx="24">
                  <c:v>299.77100000000002</c:v>
                </c:pt>
                <c:pt idx="25">
                  <c:v>299.654</c:v>
                </c:pt>
                <c:pt idx="26">
                  <c:v>299.64499999999998</c:v>
                </c:pt>
              </c:numCache>
            </c:numRef>
          </c:val>
          <c:smooth val="0"/>
        </c:ser>
        <c:ser>
          <c:idx val="9"/>
          <c:order val="9"/>
          <c:tx>
            <c:strRef>
              <c:f>Лист1!$K$1</c:f>
              <c:strCache>
                <c:ptCount val="1"/>
                <c:pt idx="0">
                  <c:v>Напор обратного трубопровода, м (до 1УТс-24)</c:v>
                </c:pt>
              </c:strCache>
            </c:strRef>
          </c:tx>
          <c:dLbls>
            <c:dLbl>
              <c:idx val="0"/>
              <c:layout>
                <c:manualLayout>
                  <c:x val="-2.2510168413385611E-2"/>
                  <c:y val="3.0394118379107996E-2"/>
                </c:manualLayout>
              </c:layout>
              <c:tx>
                <c:rich>
                  <a:bodyPr/>
                  <a:lstStyle/>
                  <a:p>
                    <a:pPr>
                      <a:defRPr/>
                    </a:pPr>
                    <a:r>
                      <a:rPr lang="ru-RU"/>
                      <a:t>РУПРК</a:t>
                    </a:r>
                    <a:endParaRPr lang="en-US"/>
                  </a:p>
                </c:rich>
              </c:tx>
              <c:spPr>
                <a:noFill/>
                <a:ln w="22861">
                  <a:noFill/>
                </a:ln>
              </c:spPr>
              <c:dLblPos val="r"/>
              <c:showLegendKey val="0"/>
              <c:showVal val="0"/>
              <c:showCatName val="0"/>
              <c:showSerName val="0"/>
              <c:showPercent val="0"/>
              <c:showBubbleSize val="0"/>
            </c:dLbl>
            <c:dLbl>
              <c:idx val="1"/>
              <c:layout>
                <c:manualLayout>
                  <c:x val="-2.2510168413385611E-2"/>
                  <c:y val="-3.0394118379107996E-2"/>
                </c:manualLayout>
              </c:layout>
              <c:tx>
                <c:rich>
                  <a:bodyPr/>
                  <a:lstStyle/>
                  <a:p>
                    <a:pPr>
                      <a:defRPr/>
                    </a:pPr>
                    <a:r>
                      <a:rPr lang="ru-RU"/>
                      <a:t>МТС-2</a:t>
                    </a:r>
                    <a:endParaRPr lang="en-US"/>
                  </a:p>
                </c:rich>
              </c:tx>
              <c:spPr>
                <a:noFill/>
                <a:ln w="22861">
                  <a:noFill/>
                </a:ln>
              </c:spPr>
              <c:dLblPos val="r"/>
              <c:showLegendKey val="0"/>
              <c:showVal val="0"/>
              <c:showCatName val="0"/>
              <c:showSerName val="0"/>
              <c:showPercent val="0"/>
              <c:showBubbleSize val="0"/>
            </c:dLbl>
            <c:dLbl>
              <c:idx val="2"/>
              <c:layout>
                <c:manualLayout>
                  <c:x val="-1.9861913305928423E-2"/>
                  <c:y val="-3.0394118379107996E-2"/>
                </c:manualLayout>
              </c:layout>
              <c:tx>
                <c:rich>
                  <a:bodyPr/>
                  <a:lstStyle/>
                  <a:p>
                    <a:pPr>
                      <a:defRPr/>
                    </a:pPr>
                    <a:r>
                      <a:rPr lang="ru-RU"/>
                      <a:t>МТС-1</a:t>
                    </a:r>
                    <a:endParaRPr lang="en-US"/>
                  </a:p>
                </c:rich>
              </c:tx>
              <c:spPr>
                <a:noFill/>
                <a:ln w="22861">
                  <a:noFill/>
                </a:ln>
              </c:spPr>
              <c:dLblPos val="r"/>
              <c:showLegendKey val="0"/>
              <c:showVal val="0"/>
              <c:showCatName val="0"/>
              <c:showSerName val="0"/>
              <c:showPercent val="0"/>
              <c:showBubbleSize val="0"/>
            </c:dLbl>
            <c:dLbl>
              <c:idx val="3"/>
              <c:layout>
                <c:manualLayout>
                  <c:x val="-3.3103188843214018E-2"/>
                  <c:y val="3.5070136591278452E-2"/>
                </c:manualLayout>
              </c:layout>
              <c:tx>
                <c:rich>
                  <a:bodyPr/>
                  <a:lstStyle/>
                  <a:p>
                    <a:pPr>
                      <a:defRPr/>
                    </a:pPr>
                    <a:r>
                      <a:rPr lang="ru-RU"/>
                      <a:t>1УТс-1</a:t>
                    </a:r>
                    <a:endParaRPr lang="en-US"/>
                  </a:p>
                </c:rich>
              </c:tx>
              <c:spPr>
                <a:noFill/>
                <a:ln w="22861">
                  <a:noFill/>
                </a:ln>
              </c:spPr>
              <c:dLblPos val="r"/>
              <c:showLegendKey val="0"/>
              <c:showVal val="0"/>
              <c:showCatName val="0"/>
              <c:showSerName val="0"/>
              <c:showPercent val="0"/>
              <c:showBubbleSize val="0"/>
            </c:dLbl>
            <c:dLbl>
              <c:idx val="4"/>
              <c:layout>
                <c:manualLayout>
                  <c:x val="-2.9130806182028356E-2"/>
                  <c:y val="3.5070136591278452E-2"/>
                </c:manualLayout>
              </c:layout>
              <c:tx>
                <c:rich>
                  <a:bodyPr/>
                  <a:lstStyle/>
                  <a:p>
                    <a:pPr>
                      <a:defRPr/>
                    </a:pPr>
                    <a:r>
                      <a:rPr lang="ru-RU"/>
                      <a:t>1УТс-2</a:t>
                    </a:r>
                    <a:endParaRPr lang="en-US"/>
                  </a:p>
                </c:rich>
              </c:tx>
              <c:spPr>
                <a:noFill/>
                <a:ln w="22861">
                  <a:noFill/>
                </a:ln>
              </c:spPr>
              <c:dLblPos val="r"/>
              <c:showLegendKey val="0"/>
              <c:showVal val="0"/>
              <c:showCatName val="0"/>
              <c:showSerName val="0"/>
              <c:showPercent val="0"/>
              <c:showBubbleSize val="0"/>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layout>
                <c:manualLayout>
                  <c:x val="-1.324127553728575E-3"/>
                  <c:y val="3.2732127485193711E-2"/>
                </c:manualLayout>
              </c:layout>
              <c:tx>
                <c:rich>
                  <a:bodyPr/>
                  <a:lstStyle/>
                  <a:p>
                    <a:pPr>
                      <a:defRPr/>
                    </a:pPr>
                    <a:r>
                      <a:rPr lang="ru-RU"/>
                      <a:t>1УТс-24</a:t>
                    </a:r>
                    <a:endParaRPr lang="en-US"/>
                  </a:p>
                </c:rich>
              </c:tx>
              <c:spPr>
                <a:noFill/>
                <a:ln w="22861">
                  <a:noFill/>
                </a:ln>
              </c:spPr>
              <c:dLblPos val="r"/>
              <c:showLegendKey val="0"/>
              <c:showVal val="0"/>
              <c:showCatName val="0"/>
              <c:showSerName val="0"/>
              <c:showPercent val="0"/>
              <c:showBubbleSize val="0"/>
            </c:dLbl>
            <c:dLbl>
              <c:idx val="26"/>
              <c:delete val="1"/>
            </c:dLbl>
            <c:spPr>
              <a:noFill/>
              <a:ln w="22861">
                <a:noFill/>
              </a:ln>
            </c:spPr>
            <c:showLegendKey val="0"/>
            <c:showVal val="1"/>
            <c:showCatName val="0"/>
            <c:showSerName val="0"/>
            <c:showPercent val="0"/>
            <c:showBubbleSize val="0"/>
            <c:showLeaderLines val="0"/>
          </c:dLbls>
          <c:cat>
            <c:numRef>
              <c:f>Лист1!$A$2:$A$28</c:f>
              <c:numCache>
                <c:formatCode>0.00</c:formatCode>
                <c:ptCount val="27"/>
                <c:pt idx="0">
                  <c:v>0</c:v>
                </c:pt>
                <c:pt idx="1">
                  <c:v>30</c:v>
                </c:pt>
                <c:pt idx="2">
                  <c:v>90</c:v>
                </c:pt>
                <c:pt idx="3">
                  <c:v>186</c:v>
                </c:pt>
                <c:pt idx="4">
                  <c:v>354</c:v>
                </c:pt>
                <c:pt idx="5">
                  <c:v>592.4</c:v>
                </c:pt>
                <c:pt idx="6" formatCode="General">
                  <c:v>642</c:v>
                </c:pt>
                <c:pt idx="7">
                  <c:v>658.35</c:v>
                </c:pt>
                <c:pt idx="8" formatCode="General">
                  <c:v>714</c:v>
                </c:pt>
                <c:pt idx="9" formatCode="General">
                  <c:v>733.75</c:v>
                </c:pt>
                <c:pt idx="10" formatCode="General">
                  <c:v>762.55</c:v>
                </c:pt>
                <c:pt idx="11" formatCode="General">
                  <c:v>825.75</c:v>
                </c:pt>
                <c:pt idx="12" formatCode="General">
                  <c:v>833.25</c:v>
                </c:pt>
                <c:pt idx="13" formatCode="General">
                  <c:v>854</c:v>
                </c:pt>
                <c:pt idx="14">
                  <c:v>874</c:v>
                </c:pt>
                <c:pt idx="15">
                  <c:v>898.75</c:v>
                </c:pt>
                <c:pt idx="16">
                  <c:v>935.25</c:v>
                </c:pt>
                <c:pt idx="17">
                  <c:v>938.95</c:v>
                </c:pt>
                <c:pt idx="18">
                  <c:v>961</c:v>
                </c:pt>
                <c:pt idx="19" formatCode="General">
                  <c:v>964</c:v>
                </c:pt>
                <c:pt idx="20">
                  <c:v>979.15</c:v>
                </c:pt>
                <c:pt idx="21">
                  <c:v>1023.25</c:v>
                </c:pt>
                <c:pt idx="22">
                  <c:v>1037.1500000000001</c:v>
                </c:pt>
                <c:pt idx="23">
                  <c:v>1071.25</c:v>
                </c:pt>
                <c:pt idx="24">
                  <c:v>1101.25</c:v>
                </c:pt>
                <c:pt idx="25">
                  <c:v>1131.25</c:v>
                </c:pt>
                <c:pt idx="26">
                  <c:v>1158.8499999999999</c:v>
                </c:pt>
              </c:numCache>
            </c:numRef>
          </c:cat>
          <c:val>
            <c:numRef>
              <c:f>Лист1!$K$2:$K$28</c:f>
              <c:numCache>
                <c:formatCode>General</c:formatCode>
                <c:ptCount val="27"/>
                <c:pt idx="0">
                  <c:v>238.76400000000001</c:v>
                </c:pt>
                <c:pt idx="1">
                  <c:v>238.80699999999999</c:v>
                </c:pt>
                <c:pt idx="2">
                  <c:v>238.87200000000001</c:v>
                </c:pt>
                <c:pt idx="3">
                  <c:v>239.005</c:v>
                </c:pt>
                <c:pt idx="4">
                  <c:v>240.31800000000001</c:v>
                </c:pt>
                <c:pt idx="5">
                  <c:v>241.70699999999999</c:v>
                </c:pt>
                <c:pt idx="6">
                  <c:v>241.70699999999999</c:v>
                </c:pt>
                <c:pt idx="7">
                  <c:v>241.946</c:v>
                </c:pt>
                <c:pt idx="8">
                  <c:v>242</c:v>
                </c:pt>
                <c:pt idx="9">
                  <c:v>242.142</c:v>
                </c:pt>
                <c:pt idx="10">
                  <c:v>242.29499999999999</c:v>
                </c:pt>
                <c:pt idx="11">
                  <c:v>242.4</c:v>
                </c:pt>
                <c:pt idx="12">
                  <c:v>242.5</c:v>
                </c:pt>
                <c:pt idx="13">
                  <c:v>242.6</c:v>
                </c:pt>
                <c:pt idx="14">
                  <c:v>242.7</c:v>
                </c:pt>
                <c:pt idx="15">
                  <c:v>242.8</c:v>
                </c:pt>
                <c:pt idx="16">
                  <c:v>243.02</c:v>
                </c:pt>
                <c:pt idx="17">
                  <c:v>243.25200000000001</c:v>
                </c:pt>
                <c:pt idx="18">
                  <c:v>243.42099999999999</c:v>
                </c:pt>
                <c:pt idx="19">
                  <c:v>243.12</c:v>
                </c:pt>
                <c:pt idx="20">
                  <c:v>243.57</c:v>
                </c:pt>
                <c:pt idx="21">
                  <c:v>244.03</c:v>
                </c:pt>
                <c:pt idx="22">
                  <c:v>244.3</c:v>
                </c:pt>
                <c:pt idx="23">
                  <c:v>244.54400000000001</c:v>
                </c:pt>
                <c:pt idx="24">
                  <c:v>244.69300000000001</c:v>
                </c:pt>
                <c:pt idx="25">
                  <c:v>244.81</c:v>
                </c:pt>
                <c:pt idx="26">
                  <c:v>244.81800000000001</c:v>
                </c:pt>
              </c:numCache>
            </c:numRef>
          </c:val>
          <c:smooth val="0"/>
        </c:ser>
        <c:dLbls>
          <c:showLegendKey val="0"/>
          <c:showVal val="0"/>
          <c:showCatName val="0"/>
          <c:showSerName val="0"/>
          <c:showPercent val="0"/>
          <c:showBubbleSize val="0"/>
        </c:dLbls>
        <c:marker val="1"/>
        <c:smooth val="0"/>
        <c:axId val="198829184"/>
        <c:axId val="198830720"/>
      </c:lineChart>
      <c:dateAx>
        <c:axId val="198829184"/>
        <c:scaling>
          <c:orientation val="minMax"/>
        </c:scaling>
        <c:delete val="0"/>
        <c:axPos val="b"/>
        <c:majorGridlines/>
        <c:numFmt formatCode="0" sourceLinked="0"/>
        <c:majorTickMark val="out"/>
        <c:minorTickMark val="none"/>
        <c:tickLblPos val="nextTo"/>
        <c:txPr>
          <a:bodyPr rot="-5400000" vert="horz"/>
          <a:lstStyle/>
          <a:p>
            <a:pPr>
              <a:defRPr/>
            </a:pPr>
            <a:endParaRPr lang="ru-RU"/>
          </a:p>
        </c:txPr>
        <c:crossAx val="198830720"/>
        <c:crosses val="autoZero"/>
        <c:auto val="0"/>
        <c:lblOffset val="100"/>
        <c:baseTimeUnit val="days"/>
      </c:dateAx>
      <c:valAx>
        <c:axId val="198830720"/>
        <c:scaling>
          <c:orientation val="minMax"/>
          <c:min val="200"/>
        </c:scaling>
        <c:delete val="0"/>
        <c:axPos val="l"/>
        <c:majorGridlines/>
        <c:numFmt formatCode="General" sourceLinked="1"/>
        <c:majorTickMark val="out"/>
        <c:minorTickMark val="none"/>
        <c:tickLblPos val="nextTo"/>
        <c:crossAx val="198829184"/>
        <c:crosses val="autoZero"/>
        <c:crossBetween val="midCat"/>
      </c:valAx>
    </c:plotArea>
    <c:legend>
      <c:legendPos val="r"/>
      <c:layout>
        <c:manualLayout>
          <c:xMode val="edge"/>
          <c:yMode val="edge"/>
          <c:x val="6.6465256797583083E-2"/>
          <c:y val="0.84629629629629632"/>
          <c:w val="0.89728096676737157"/>
          <c:h val="0.15555555555555556"/>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136493153073531E-2"/>
          <c:y val="2.9615693994820481E-2"/>
          <c:w val="0.88325305301619061"/>
          <c:h val="0.70895165437578733"/>
        </c:manualLayout>
      </c:layout>
      <c:lineChart>
        <c:grouping val="standard"/>
        <c:varyColors val="0"/>
        <c:ser>
          <c:idx val="0"/>
          <c:order val="0"/>
          <c:tx>
            <c:strRef>
              <c:f>Лист1!$B$1</c:f>
              <c:strCache>
                <c:ptCount val="1"/>
                <c:pt idx="0">
                  <c:v>Отметка поверхности земли, м</c:v>
                </c:pt>
              </c:strCache>
            </c:strRef>
          </c:tx>
          <c:dLbls>
            <c:dLbl>
              <c:idx val="0"/>
              <c:layout>
                <c:manualLayout>
                  <c:x val="-2.099969161870182E-2"/>
                  <c:y val="3.3121798427962694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
              <c:layout>
                <c:manualLayout>
                  <c:x val="-2.6999603509759759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2"/>
              <c:layout>
                <c:manualLayout>
                  <c:x val="-3.1499537428053136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3"/>
              <c:layout>
                <c:manualLayout>
                  <c:x val="-1.7999735673172933E-2"/>
                  <c:y val="3.0755955683108252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4"/>
              <c:layout>
                <c:manualLayout>
                  <c:x val="-1.499977972764416E-2"/>
                  <c:y val="2.365842744854479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5"/>
              <c:layout>
                <c:manualLayout>
                  <c:x val="-2.5499625536995009E-2"/>
                  <c:y val="-2.602427019339928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6"/>
              <c:layout>
                <c:manualLayout>
                  <c:x val="-1.1999823782115469E-2"/>
                  <c:y val="1.4195056469126858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7"/>
              <c:layout>
                <c:manualLayout>
                  <c:x val="-4.4999339182932524E-3"/>
                  <c:y val="2.365842744854479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8"/>
              <c:delete val="1"/>
            </c:dLbl>
            <c:dLbl>
              <c:idx val="9"/>
              <c:delete val="1"/>
            </c:dLbl>
            <c:dLbl>
              <c:idx val="10"/>
              <c:delete val="1"/>
            </c:dLbl>
            <c:dLbl>
              <c:idx val="11"/>
              <c:layout>
                <c:manualLayout>
                  <c:x val="-2.099969161870182E-2"/>
                  <c:y val="2.839011293825375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2"/>
              <c:layout>
                <c:manualLayout>
                  <c:x val="-3.1499537428053136E-2"/>
                  <c:y val="-2.8390112938253751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3"/>
              <c:layout>
                <c:manualLayout>
                  <c:x val="2.9999559455288313E-3"/>
                  <c:y val="-3.3121798427962694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4"/>
              <c:delete val="1"/>
            </c:dLbl>
            <c:dLbl>
              <c:idx val="15"/>
              <c:delete val="1"/>
            </c:dLbl>
            <c:dLbl>
              <c:idx val="16"/>
              <c:layout>
                <c:manualLayout>
                  <c:x val="-3.8999427291874805E-2"/>
                  <c:y val="3.0755955683108252E-2"/>
                </c:manualLayout>
              </c:layout>
              <c:spPr>
                <a:noFill/>
                <a:ln w="23369">
                  <a:noFill/>
                </a:ln>
              </c:spPr>
              <c:txPr>
                <a:bodyPr/>
                <a:lstStyle/>
                <a:p>
                  <a:pPr>
                    <a:defRPr/>
                  </a:pPr>
                  <a:endParaRPr lang="ru-RU"/>
                </a:p>
              </c:txPr>
              <c:dLblPos val="r"/>
              <c:showLegendKey val="0"/>
              <c:showVal val="1"/>
              <c:showCatName val="0"/>
              <c:showSerName val="0"/>
              <c:showPercent val="0"/>
              <c:showBubbleSize val="0"/>
            </c:dLbl>
            <c:dLbl>
              <c:idx val="17"/>
              <c:layout>
                <c:manualLayout>
                  <c:x val="2.5499625536995071E-2"/>
                  <c:y val="2.6024083906568948E-2"/>
                </c:manualLayout>
              </c:layout>
              <c:tx>
                <c:rich>
                  <a:bodyPr/>
                  <a:lstStyle/>
                  <a:p>
                    <a:pPr>
                      <a:defRPr/>
                    </a:pPr>
                    <a:r>
                      <a:rPr lang="en-US"/>
                      <a:t>216,</a:t>
                    </a:r>
                    <a:r>
                      <a:rPr lang="ru-RU"/>
                      <a:t>3</a:t>
                    </a:r>
                    <a:endParaRPr lang="en-US"/>
                  </a:p>
                </c:rich>
              </c:tx>
              <c:spPr>
                <a:noFill/>
                <a:ln w="23369">
                  <a:noFill/>
                </a:ln>
              </c:spPr>
              <c:dLblPos val="r"/>
              <c:showLegendKey val="0"/>
              <c:showVal val="0"/>
              <c:showCatName val="0"/>
              <c:showSerName val="0"/>
              <c:showPercent val="0"/>
              <c:showBubbleSize val="0"/>
            </c:dLbl>
            <c:dLbl>
              <c:idx val="18"/>
              <c:delete val="1"/>
            </c:dLbl>
            <c:dLbl>
              <c:idx val="19"/>
              <c:delete val="1"/>
            </c:dLbl>
            <c:dLbl>
              <c:idx val="20"/>
              <c:delete val="1"/>
            </c:dLbl>
            <c:dLbl>
              <c:idx val="21"/>
              <c:delete val="1"/>
            </c:dLbl>
            <c:dLbl>
              <c:idx val="22"/>
              <c:delete val="1"/>
            </c:dLbl>
            <c:spPr>
              <a:noFill/>
              <a:ln w="23369">
                <a:noFill/>
              </a:ln>
            </c:spPr>
            <c:showLegendKey val="0"/>
            <c:showVal val="1"/>
            <c:showCatName val="0"/>
            <c:showSerName val="0"/>
            <c:showPercent val="0"/>
            <c:showBubbleSize val="0"/>
            <c:showLeaderLines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Лист1!$B$2:$B$35</c:f>
              <c:numCache>
                <c:formatCode>General</c:formatCode>
                <c:ptCount val="34"/>
                <c:pt idx="0">
                  <c:v>210.7</c:v>
                </c:pt>
                <c:pt idx="1">
                  <c:v>215</c:v>
                </c:pt>
                <c:pt idx="2">
                  <c:v>215.2</c:v>
                </c:pt>
                <c:pt idx="3">
                  <c:v>213</c:v>
                </c:pt>
                <c:pt idx="4">
                  <c:v>213</c:v>
                </c:pt>
                <c:pt idx="5">
                  <c:v>213</c:v>
                </c:pt>
                <c:pt idx="6">
                  <c:v>213</c:v>
                </c:pt>
                <c:pt idx="7">
                  <c:v>213</c:v>
                </c:pt>
                <c:pt idx="8">
                  <c:v>213.1</c:v>
                </c:pt>
                <c:pt idx="9">
                  <c:v>213.1</c:v>
                </c:pt>
                <c:pt idx="10">
                  <c:v>213.1</c:v>
                </c:pt>
                <c:pt idx="11">
                  <c:v>213.2</c:v>
                </c:pt>
                <c:pt idx="12">
                  <c:v>216.1</c:v>
                </c:pt>
                <c:pt idx="13">
                  <c:v>216.1</c:v>
                </c:pt>
                <c:pt idx="14">
                  <c:v>216</c:v>
                </c:pt>
                <c:pt idx="15">
                  <c:v>215.9</c:v>
                </c:pt>
                <c:pt idx="16">
                  <c:v>215.8</c:v>
                </c:pt>
                <c:pt idx="17">
                  <c:v>216.9</c:v>
                </c:pt>
                <c:pt idx="18">
                  <c:v>216.1</c:v>
                </c:pt>
                <c:pt idx="19">
                  <c:v>216.1</c:v>
                </c:pt>
                <c:pt idx="20">
                  <c:v>216.2</c:v>
                </c:pt>
                <c:pt idx="21">
                  <c:v>216.2</c:v>
                </c:pt>
                <c:pt idx="22">
                  <c:v>216.3</c:v>
                </c:pt>
                <c:pt idx="23">
                  <c:v>216.4</c:v>
                </c:pt>
              </c:numCache>
            </c:numRef>
          </c:val>
          <c:smooth val="0"/>
        </c:ser>
        <c:ser>
          <c:idx val="1"/>
          <c:order val="1"/>
          <c:tx>
            <c:strRef>
              <c:f>Лист1!$C$1</c:f>
              <c:strCache>
                <c:ptCount val="1"/>
                <c:pt idx="0">
                  <c:v>Статический напор, м2</c:v>
                </c:pt>
              </c:strCache>
            </c:strRef>
          </c:tx>
          <c:dLbls>
            <c:dLbl>
              <c:idx val="1"/>
              <c:layout>
                <c:manualLayout>
                  <c:x val="-0.16349783524832623"/>
                  <c:y val="-4.4951012152235112E-2"/>
                </c:manualLayout>
              </c:layout>
              <c:tx>
                <c:rich>
                  <a:bodyPr/>
                  <a:lstStyle/>
                  <a:p>
                    <a:pPr>
                      <a:defRPr/>
                    </a:pPr>
                    <a:r>
                      <a:rPr lang="ru-RU"/>
                      <a:t>Линия статического давления, </a:t>
                    </a:r>
                    <a:r>
                      <a:rPr lang="en-US"/>
                      <a:t>265,7</a:t>
                    </a:r>
                    <a:r>
                      <a:rPr lang="ru-RU"/>
                      <a:t> м </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Лист1!$C$2:$C$35</c:f>
              <c:numCache>
                <c:formatCode>General</c:formatCode>
                <c:ptCount val="34"/>
                <c:pt idx="0">
                  <c:v>265.7</c:v>
                </c:pt>
                <c:pt idx="1">
                  <c:v>265.7</c:v>
                </c:pt>
                <c:pt idx="2">
                  <c:v>265.7</c:v>
                </c:pt>
                <c:pt idx="3">
                  <c:v>265.7</c:v>
                </c:pt>
                <c:pt idx="4">
                  <c:v>265.7</c:v>
                </c:pt>
                <c:pt idx="5">
                  <c:v>265.7</c:v>
                </c:pt>
                <c:pt idx="6">
                  <c:v>265.7</c:v>
                </c:pt>
                <c:pt idx="7">
                  <c:v>265.7</c:v>
                </c:pt>
                <c:pt idx="8">
                  <c:v>265.7</c:v>
                </c:pt>
                <c:pt idx="9">
                  <c:v>265.7</c:v>
                </c:pt>
                <c:pt idx="10">
                  <c:v>265.7</c:v>
                </c:pt>
                <c:pt idx="11">
                  <c:v>265.7</c:v>
                </c:pt>
                <c:pt idx="12">
                  <c:v>265.7</c:v>
                </c:pt>
                <c:pt idx="13">
                  <c:v>265.7</c:v>
                </c:pt>
                <c:pt idx="14">
                  <c:v>265.7</c:v>
                </c:pt>
                <c:pt idx="15">
                  <c:v>265.7</c:v>
                </c:pt>
                <c:pt idx="16">
                  <c:v>265.7</c:v>
                </c:pt>
                <c:pt idx="17">
                  <c:v>265.7</c:v>
                </c:pt>
                <c:pt idx="18">
                  <c:v>265.7</c:v>
                </c:pt>
                <c:pt idx="19">
                  <c:v>265.7</c:v>
                </c:pt>
                <c:pt idx="20">
                  <c:v>265.7</c:v>
                </c:pt>
                <c:pt idx="21">
                  <c:v>265.7</c:v>
                </c:pt>
                <c:pt idx="22">
                  <c:v>265.7</c:v>
                </c:pt>
                <c:pt idx="23">
                  <c:v>265.7</c:v>
                </c:pt>
                <c:pt idx="24">
                  <c:v>265.7</c:v>
                </c:pt>
                <c:pt idx="25">
                  <c:v>265.7</c:v>
                </c:pt>
                <c:pt idx="26">
                  <c:v>265.7</c:v>
                </c:pt>
                <c:pt idx="27">
                  <c:v>265.7</c:v>
                </c:pt>
                <c:pt idx="28">
                  <c:v>265.7</c:v>
                </c:pt>
                <c:pt idx="29">
                  <c:v>265.7</c:v>
                </c:pt>
                <c:pt idx="30">
                  <c:v>265.7</c:v>
                </c:pt>
                <c:pt idx="31">
                  <c:v>265.7</c:v>
                </c:pt>
                <c:pt idx="32">
                  <c:v>265.7</c:v>
                </c:pt>
                <c:pt idx="33">
                  <c:v>265.7</c:v>
                </c:pt>
              </c:numCache>
            </c:numRef>
          </c:val>
          <c:smooth val="0"/>
        </c:ser>
        <c:ser>
          <c:idx val="2"/>
          <c:order val="2"/>
          <c:tx>
            <c:strRef>
              <c:f>Лист1!$D$1</c:f>
              <c:strCache>
                <c:ptCount val="1"/>
                <c:pt idx="0">
                  <c:v>Напор подающего трубопровода, м (до 2УТс-2-4)</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2.9999559455288267E-2"/>
                  <c:y val="4.0219326662526096E-2"/>
                </c:manualLayout>
              </c:layout>
              <c:tx>
                <c:rich>
                  <a:bodyPr/>
                  <a:lstStyle/>
                  <a:p>
                    <a:pPr>
                      <a:defRPr/>
                    </a:pPr>
                    <a:r>
                      <a:rPr lang="ru-RU"/>
                      <a:t>2УТс-2-4</a:t>
                    </a:r>
                    <a:endParaRPr lang="en-US"/>
                  </a:p>
                </c:rich>
              </c:tx>
              <c:spPr>
                <a:noFill/>
                <a:ln w="23369">
                  <a:noFill/>
                </a:ln>
              </c:spPr>
              <c:dLblPos val="r"/>
              <c:showLegendKey val="0"/>
              <c:showVal val="0"/>
              <c:showCatName val="0"/>
              <c:showSerName val="0"/>
              <c:showPercent val="0"/>
              <c:showBubbleSize val="0"/>
            </c:dLbl>
            <c:spPr>
              <a:noFill/>
              <a:ln w="23369">
                <a:noFill/>
              </a:ln>
            </c:spPr>
            <c:showLegendKey val="0"/>
            <c:showVal val="1"/>
            <c:showCatName val="0"/>
            <c:showSerName val="0"/>
            <c:showPercent val="0"/>
            <c:showBubbleSize val="0"/>
            <c:showLeaderLines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Лист1!$D$2:$D$35</c:f>
              <c:numCache>
                <c:formatCode>General</c:formatCode>
                <c:ptCount val="34"/>
                <c:pt idx="0">
                  <c:v>305.7</c:v>
                </c:pt>
                <c:pt idx="1">
                  <c:v>305.64400000000001</c:v>
                </c:pt>
                <c:pt idx="2">
                  <c:v>305.608</c:v>
                </c:pt>
                <c:pt idx="3">
                  <c:v>305.55200000000002</c:v>
                </c:pt>
                <c:pt idx="4">
                  <c:v>303</c:v>
                </c:pt>
                <c:pt idx="5">
                  <c:v>300.37400000000002</c:v>
                </c:pt>
                <c:pt idx="6">
                  <c:v>300.37400000000002</c:v>
                </c:pt>
                <c:pt idx="7">
                  <c:v>300.37400000000002</c:v>
                </c:pt>
                <c:pt idx="8">
                  <c:v>300.37400000000002</c:v>
                </c:pt>
                <c:pt idx="9">
                  <c:v>300.37400000000002</c:v>
                </c:pt>
                <c:pt idx="10">
                  <c:v>300.37400000000002</c:v>
                </c:pt>
                <c:pt idx="11">
                  <c:v>300.37400000000002</c:v>
                </c:pt>
              </c:numCache>
            </c:numRef>
          </c:val>
          <c:smooth val="0"/>
        </c:ser>
        <c:ser>
          <c:idx val="3"/>
          <c:order val="3"/>
          <c:tx>
            <c:strRef>
              <c:f>Лист1!$E$1</c:f>
              <c:strCache>
                <c:ptCount val="1"/>
                <c:pt idx="0">
                  <c:v>Напор обратного трубопровода, м (до 2УТс-2-4)</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Лист1!$E$2:$E$35</c:f>
              <c:numCache>
                <c:formatCode>General</c:formatCode>
                <c:ptCount val="34"/>
                <c:pt idx="0">
                  <c:v>238.76400000000001</c:v>
                </c:pt>
                <c:pt idx="1">
                  <c:v>238.82</c:v>
                </c:pt>
                <c:pt idx="2">
                  <c:v>238.85599999999999</c:v>
                </c:pt>
                <c:pt idx="3">
                  <c:v>238.91200000000001</c:v>
                </c:pt>
                <c:pt idx="4">
                  <c:v>240.5</c:v>
                </c:pt>
                <c:pt idx="5">
                  <c:v>244</c:v>
                </c:pt>
                <c:pt idx="6">
                  <c:v>244</c:v>
                </c:pt>
                <c:pt idx="7">
                  <c:v>244</c:v>
                </c:pt>
                <c:pt idx="8">
                  <c:v>244</c:v>
                </c:pt>
                <c:pt idx="9">
                  <c:v>244</c:v>
                </c:pt>
                <c:pt idx="10">
                  <c:v>244</c:v>
                </c:pt>
                <c:pt idx="11">
                  <c:v>244.09</c:v>
                </c:pt>
              </c:numCache>
            </c:numRef>
          </c:val>
          <c:smooth val="0"/>
        </c:ser>
        <c:ser>
          <c:idx val="4"/>
          <c:order val="4"/>
          <c:tx>
            <c:strRef>
              <c:f>Лист1!$F$1</c:f>
              <c:strCache>
                <c:ptCount val="1"/>
                <c:pt idx="0">
                  <c:v>Напор подающего трубопровода, м (до 2УТс-5)</c:v>
                </c:pt>
              </c:strCache>
            </c:strRef>
          </c:tx>
          <c:dLbls>
            <c:dLbl>
              <c:idx val="10"/>
              <c:layout>
                <c:manualLayout>
                  <c:x val="-2.099969161870182E-2"/>
                  <c:y val="-3.3121798427962694E-2"/>
                </c:manualLayout>
              </c:layout>
              <c:tx>
                <c:rich>
                  <a:bodyPr/>
                  <a:lstStyle/>
                  <a:p>
                    <a:pPr>
                      <a:defRPr/>
                    </a:pPr>
                    <a:r>
                      <a:rPr lang="ru-RU"/>
                      <a:t>2УТс-5</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Лист1!$F$2:$F$35</c:f>
              <c:numCache>
                <c:formatCode>General</c:formatCode>
                <c:ptCount val="34"/>
                <c:pt idx="0">
                  <c:v>305.7</c:v>
                </c:pt>
                <c:pt idx="1">
                  <c:v>305.64400000000001</c:v>
                </c:pt>
                <c:pt idx="2">
                  <c:v>305.608</c:v>
                </c:pt>
                <c:pt idx="3">
                  <c:v>305.58999999999997</c:v>
                </c:pt>
                <c:pt idx="4">
                  <c:v>305.589</c:v>
                </c:pt>
                <c:pt idx="5">
                  <c:v>305</c:v>
                </c:pt>
                <c:pt idx="6">
                  <c:v>304.53199999999998</c:v>
                </c:pt>
                <c:pt idx="7">
                  <c:v>304.53199999999998</c:v>
                </c:pt>
                <c:pt idx="8">
                  <c:v>304.53199999999998</c:v>
                </c:pt>
                <c:pt idx="9">
                  <c:v>304.53199999999998</c:v>
                </c:pt>
                <c:pt idx="10">
                  <c:v>304.53199999999998</c:v>
                </c:pt>
              </c:numCache>
            </c:numRef>
          </c:val>
          <c:smooth val="0"/>
        </c:ser>
        <c:ser>
          <c:idx val="5"/>
          <c:order val="5"/>
          <c:tx>
            <c:strRef>
              <c:f>Лист1!$G$1</c:f>
              <c:strCache>
                <c:ptCount val="1"/>
                <c:pt idx="0">
                  <c:v>Напор обратного трубопровода, м (до 2УТс-5)</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Лист1!$G$2:$G$35</c:f>
              <c:numCache>
                <c:formatCode>General</c:formatCode>
                <c:ptCount val="34"/>
                <c:pt idx="0">
                  <c:v>238.76400000000001</c:v>
                </c:pt>
                <c:pt idx="1">
                  <c:v>238.82</c:v>
                </c:pt>
                <c:pt idx="2">
                  <c:v>238.85599999999999</c:v>
                </c:pt>
                <c:pt idx="3">
                  <c:v>238.6</c:v>
                </c:pt>
                <c:pt idx="4">
                  <c:v>238.875</c:v>
                </c:pt>
                <c:pt idx="5">
                  <c:v>239.5</c:v>
                </c:pt>
                <c:pt idx="6">
                  <c:v>239.93199999999999</c:v>
                </c:pt>
                <c:pt idx="7">
                  <c:v>239.93199999999999</c:v>
                </c:pt>
                <c:pt idx="8">
                  <c:v>239.93199999999999</c:v>
                </c:pt>
                <c:pt idx="9">
                  <c:v>239.93199999999999</c:v>
                </c:pt>
                <c:pt idx="10">
                  <c:v>239.93199999999999</c:v>
                </c:pt>
              </c:numCache>
            </c:numRef>
          </c:val>
          <c:smooth val="0"/>
        </c:ser>
        <c:ser>
          <c:idx val="6"/>
          <c:order val="6"/>
          <c:tx>
            <c:strRef>
              <c:f>Лист1!$H$1</c:f>
              <c:strCache>
                <c:ptCount val="1"/>
                <c:pt idx="0">
                  <c:v>Напор подающего трубопровода, м (до 2УТс-31)</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Лист1!$H$2:$H$35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301.84100000000001</c:v>
                </c:pt>
                <c:pt idx="14">
                  <c:v>301.64999999999998</c:v>
                </c:pt>
                <c:pt idx="15">
                  <c:v>301.45</c:v>
                </c:pt>
                <c:pt idx="16">
                  <c:v>301.33199999999999</c:v>
                </c:pt>
                <c:pt idx="17">
                  <c:v>301.27999999999997</c:v>
                </c:pt>
                <c:pt idx="18">
                  <c:v>301.22699999999998</c:v>
                </c:pt>
                <c:pt idx="19">
                  <c:v>301.22500000000002</c:v>
                </c:pt>
                <c:pt idx="20">
                  <c:v>301.22399999999999</c:v>
                </c:pt>
                <c:pt idx="21">
                  <c:v>301.22300000000001</c:v>
                </c:pt>
                <c:pt idx="22">
                  <c:v>301.221</c:v>
                </c:pt>
                <c:pt idx="23">
                  <c:v>301.21699999999998</c:v>
                </c:pt>
              </c:numCache>
            </c:numRef>
          </c:val>
          <c:smooth val="0"/>
        </c:ser>
        <c:ser>
          <c:idx val="7"/>
          <c:order val="7"/>
          <c:tx>
            <c:strRef>
              <c:f>Лист1!$I$1</c:f>
              <c:strCache>
                <c:ptCount val="1"/>
                <c:pt idx="0">
                  <c:v>Напор обратного трубопровода, м (до 2УТс-31)</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Лист1!$I$2:$I$35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242.62299999999999</c:v>
                </c:pt>
                <c:pt idx="14">
                  <c:v>242.8</c:v>
                </c:pt>
                <c:pt idx="15">
                  <c:v>243</c:v>
                </c:pt>
                <c:pt idx="16">
                  <c:v>243.13200000000001</c:v>
                </c:pt>
                <c:pt idx="17">
                  <c:v>243.18</c:v>
                </c:pt>
                <c:pt idx="18">
                  <c:v>243.23599999999999</c:v>
                </c:pt>
                <c:pt idx="19">
                  <c:v>243.238</c:v>
                </c:pt>
                <c:pt idx="20">
                  <c:v>243.239</c:v>
                </c:pt>
                <c:pt idx="21">
                  <c:v>243.24</c:v>
                </c:pt>
                <c:pt idx="22">
                  <c:v>243.22</c:v>
                </c:pt>
                <c:pt idx="23">
                  <c:v>243.24700000000001</c:v>
                </c:pt>
              </c:numCache>
            </c:numRef>
          </c:val>
          <c:smooth val="0"/>
        </c:ser>
        <c:ser>
          <c:idx val="8"/>
          <c:order val="8"/>
          <c:tx>
            <c:strRef>
              <c:f>Лист1!$J$1</c:f>
              <c:strCache>
                <c:ptCount val="1"/>
                <c:pt idx="0">
                  <c:v>Напор подающего трубопровода, м (до 2УТс-16)</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Лист1!$J$2:$J$35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301.19</c:v>
                </c:pt>
                <c:pt idx="21">
                  <c:v>301.18799999999999</c:v>
                </c:pt>
              </c:numCache>
            </c:numRef>
          </c:val>
          <c:smooth val="0"/>
        </c:ser>
        <c:ser>
          <c:idx val="9"/>
          <c:order val="9"/>
          <c:tx>
            <c:strRef>
              <c:f>Лист1!$K$1</c:f>
              <c:strCache>
                <c:ptCount val="1"/>
                <c:pt idx="0">
                  <c:v>Напор обратного трубопровода, м (до 2УТс-16)</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Лист1!$K$2:$K$35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c:v>
                </c:pt>
                <c:pt idx="19">
                  <c:v>243.27199999999999</c:v>
                </c:pt>
                <c:pt idx="20">
                  <c:v>243.273</c:v>
                </c:pt>
                <c:pt idx="21">
                  <c:v>243.27500000000001</c:v>
                </c:pt>
              </c:numCache>
            </c:numRef>
          </c:val>
          <c:smooth val="0"/>
        </c:ser>
        <c:ser>
          <c:idx val="10"/>
          <c:order val="10"/>
          <c:tx>
            <c:strRef>
              <c:f>Лист1!$L$1</c:f>
              <c:strCache>
                <c:ptCount val="1"/>
                <c:pt idx="0">
                  <c:v>Напор подающего трубопровода, м (до 2УТс-33)</c:v>
                </c:pt>
              </c:strCache>
            </c:strRef>
          </c:tx>
          <c:dLbls>
            <c:dLbl>
              <c:idx val="30"/>
              <c:layout>
                <c:manualLayout>
                  <c:x val="-1.6499757700408575E-2"/>
                  <c:y val="-3.7853483917671654E-2"/>
                </c:manualLayout>
              </c:layout>
              <c:tx>
                <c:rich>
                  <a:bodyPr/>
                  <a:lstStyle/>
                  <a:p>
                    <a:pPr>
                      <a:defRPr/>
                    </a:pPr>
                    <a:r>
                      <a:rPr lang="ru-RU"/>
                      <a:t>2УТс</a:t>
                    </a:r>
                    <a:r>
                      <a:rPr lang="ru-RU" baseline="0"/>
                      <a:t> -33</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Лист1!$L$2:$L$35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300.5</c:v>
                </c:pt>
                <c:pt idx="22">
                  <c:v>300.99400000000003</c:v>
                </c:pt>
                <c:pt idx="23">
                  <c:v>300.93</c:v>
                </c:pt>
                <c:pt idx="24">
                  <c:v>300.93</c:v>
                </c:pt>
                <c:pt idx="25">
                  <c:v>300.92</c:v>
                </c:pt>
                <c:pt idx="26">
                  <c:v>300.92</c:v>
                </c:pt>
                <c:pt idx="27">
                  <c:v>300.92</c:v>
                </c:pt>
                <c:pt idx="28">
                  <c:v>300.91000000000003</c:v>
                </c:pt>
                <c:pt idx="29">
                  <c:v>300.91000000000003</c:v>
                </c:pt>
                <c:pt idx="30">
                  <c:v>300.89999999999998</c:v>
                </c:pt>
                <c:pt idx="31">
                  <c:v>300.89800000000002</c:v>
                </c:pt>
              </c:numCache>
            </c:numRef>
          </c:val>
          <c:smooth val="0"/>
        </c:ser>
        <c:ser>
          <c:idx val="11"/>
          <c:order val="11"/>
          <c:tx>
            <c:strRef>
              <c:f>Лист1!$M$1</c:f>
              <c:strCache>
                <c:ptCount val="1"/>
                <c:pt idx="0">
                  <c:v>Напор обратного трубопровода, м (до 2УТс-33)</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Лист1!$M$2:$M$35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243.25700000000001</c:v>
                </c:pt>
                <c:pt idx="22">
                  <c:v>243.46899999999999</c:v>
                </c:pt>
                <c:pt idx="23">
                  <c:v>243.51</c:v>
                </c:pt>
                <c:pt idx="24">
                  <c:v>243.52</c:v>
                </c:pt>
                <c:pt idx="25">
                  <c:v>243.53</c:v>
                </c:pt>
                <c:pt idx="26">
                  <c:v>243.53</c:v>
                </c:pt>
                <c:pt idx="27">
                  <c:v>243.54</c:v>
                </c:pt>
                <c:pt idx="28">
                  <c:v>243.54</c:v>
                </c:pt>
                <c:pt idx="29">
                  <c:v>243.55</c:v>
                </c:pt>
                <c:pt idx="30">
                  <c:v>243.6</c:v>
                </c:pt>
                <c:pt idx="31">
                  <c:v>243.565</c:v>
                </c:pt>
              </c:numCache>
            </c:numRef>
          </c:val>
          <c:smooth val="0"/>
        </c:ser>
        <c:ser>
          <c:idx val="12"/>
          <c:order val="12"/>
          <c:tx>
            <c:strRef>
              <c:f>Лист1!$N$1</c:f>
              <c:strCache>
                <c:ptCount val="1"/>
                <c:pt idx="0">
                  <c:v>Напор подающего трубопровода, м (до 2УТс-28)</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Лист1!$N$2:$N$35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299.60000000000002</c:v>
                </c:pt>
                <c:pt idx="22">
                  <c:v>298.2</c:v>
                </c:pt>
                <c:pt idx="23">
                  <c:v>296.8</c:v>
                </c:pt>
                <c:pt idx="24">
                  <c:v>295.32100000000003</c:v>
                </c:pt>
                <c:pt idx="25">
                  <c:v>294.40899999999999</c:v>
                </c:pt>
                <c:pt idx="26">
                  <c:v>294.35000000000002</c:v>
                </c:pt>
                <c:pt idx="27">
                  <c:v>294.30500000000001</c:v>
                </c:pt>
                <c:pt idx="28">
                  <c:v>294.2</c:v>
                </c:pt>
                <c:pt idx="29">
                  <c:v>294.12200000000001</c:v>
                </c:pt>
                <c:pt idx="30">
                  <c:v>293.95100000000002</c:v>
                </c:pt>
              </c:numCache>
            </c:numRef>
          </c:val>
          <c:smooth val="0"/>
        </c:ser>
        <c:ser>
          <c:idx val="13"/>
          <c:order val="13"/>
          <c:tx>
            <c:strRef>
              <c:f>Лист1!$O$1</c:f>
              <c:strCache>
                <c:ptCount val="1"/>
                <c:pt idx="0">
                  <c:v>Напор обратного трубопровода, м (до 2УТс-28)</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Лист1!$O$2:$O$35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244.8</c:v>
                </c:pt>
                <c:pt idx="22">
                  <c:v>246.3</c:v>
                </c:pt>
                <c:pt idx="23">
                  <c:v>247.8</c:v>
                </c:pt>
                <c:pt idx="24">
                  <c:v>249.143</c:v>
                </c:pt>
                <c:pt idx="25">
                  <c:v>250.05500000000001</c:v>
                </c:pt>
                <c:pt idx="26">
                  <c:v>250.1</c:v>
                </c:pt>
                <c:pt idx="27">
                  <c:v>250.15899999999999</c:v>
                </c:pt>
                <c:pt idx="28">
                  <c:v>250.2</c:v>
                </c:pt>
                <c:pt idx="29">
                  <c:v>250.34200000000001</c:v>
                </c:pt>
                <c:pt idx="30">
                  <c:v>250.51300000000001</c:v>
                </c:pt>
              </c:numCache>
            </c:numRef>
          </c:val>
          <c:smooth val="0"/>
        </c:ser>
        <c:ser>
          <c:idx val="14"/>
          <c:order val="14"/>
          <c:tx>
            <c:strRef>
              <c:f>Лист1!$P$1</c:f>
              <c:strCache>
                <c:ptCount val="1"/>
                <c:pt idx="0">
                  <c:v>Напор подающего трубопровода, м (до 2УТс-22)</c:v>
                </c:pt>
              </c:strCache>
            </c:strRef>
          </c:tx>
          <c:dLbls>
            <c:dLbl>
              <c:idx val="0"/>
              <c:layout>
                <c:manualLayout>
                  <c:x val="-1.9499713645937587E-2"/>
                  <c:y val="-3.3121798427962694E-2"/>
                </c:manualLayout>
              </c:layout>
              <c:tx>
                <c:rich>
                  <a:bodyPr/>
                  <a:lstStyle/>
                  <a:p>
                    <a:pPr>
                      <a:defRPr/>
                    </a:pPr>
                    <a:r>
                      <a:rPr lang="ru-RU"/>
                      <a:t>РУ ПРК</a:t>
                    </a:r>
                    <a:endParaRPr lang="en-US"/>
                  </a:p>
                </c:rich>
              </c:tx>
              <c:spPr>
                <a:noFill/>
                <a:ln w="23369">
                  <a:noFill/>
                </a:ln>
              </c:spPr>
              <c:dLblPos val="r"/>
              <c:showLegendKey val="0"/>
              <c:showVal val="0"/>
              <c:showCatName val="0"/>
              <c:showSerName val="0"/>
              <c:showPercent val="0"/>
              <c:showBubbleSize val="0"/>
            </c:dLbl>
            <c:dLbl>
              <c:idx val="1"/>
              <c:layout>
                <c:manualLayout>
                  <c:x val="-2.549974364549689E-2"/>
                  <c:y val="-3.5487641172817212E-2"/>
                </c:manualLayout>
              </c:layout>
              <c:tx>
                <c:rich>
                  <a:bodyPr/>
                  <a:lstStyle/>
                  <a:p>
                    <a:pPr>
                      <a:defRPr/>
                    </a:pPr>
                    <a:r>
                      <a:rPr lang="ru-RU"/>
                      <a:t>2УТс-1</a:t>
                    </a:r>
                    <a:endParaRPr lang="en-US"/>
                  </a:p>
                </c:rich>
              </c:tx>
              <c:spPr>
                <a:noFill/>
                <a:ln w="23369">
                  <a:noFill/>
                </a:ln>
              </c:spPr>
              <c:dLblPos val="r"/>
              <c:showLegendKey val="0"/>
              <c:showVal val="0"/>
              <c:showCatName val="0"/>
              <c:showSerName val="0"/>
              <c:showPercent val="0"/>
              <c:showBubbleSize val="0"/>
            </c:dLbl>
            <c:dLbl>
              <c:idx val="3"/>
              <c:layout>
                <c:manualLayout>
                  <c:x val="-2.3999647564230602E-2"/>
                  <c:y val="-3.7853483917671654E-2"/>
                </c:manualLayout>
              </c:layout>
              <c:tx>
                <c:rich>
                  <a:bodyPr/>
                  <a:lstStyle/>
                  <a:p>
                    <a:pPr>
                      <a:defRPr/>
                    </a:pPr>
                    <a:r>
                      <a:rPr lang="ru-RU"/>
                      <a:t>2УТс-2</a:t>
                    </a:r>
                    <a:endParaRPr lang="en-US"/>
                  </a:p>
                </c:rich>
              </c:tx>
              <c:spPr>
                <a:noFill/>
                <a:ln w="23369">
                  <a:noFill/>
                </a:ln>
              </c:spPr>
              <c:dLblPos val="r"/>
              <c:showLegendKey val="0"/>
              <c:showVal val="0"/>
              <c:showCatName val="0"/>
              <c:showSerName val="0"/>
              <c:showPercent val="0"/>
              <c:showBubbleSize val="0"/>
            </c:dLbl>
            <c:dLbl>
              <c:idx val="33"/>
              <c:layout>
                <c:manualLayout>
                  <c:x val="-2.9999559455288267E-2"/>
                  <c:y val="3.0755955683108252E-2"/>
                </c:manualLayout>
              </c:layout>
              <c:tx>
                <c:rich>
                  <a:bodyPr/>
                  <a:lstStyle/>
                  <a:p>
                    <a:pPr>
                      <a:defRPr/>
                    </a:pPr>
                    <a:r>
                      <a:rPr lang="ru-RU"/>
                      <a:t>2УТс - 22</a:t>
                    </a:r>
                    <a:endParaRPr lang="en-US"/>
                  </a:p>
                </c:rich>
              </c:tx>
              <c:spPr>
                <a:noFill/>
                <a:ln w="23369">
                  <a:noFill/>
                </a:ln>
              </c:spPr>
              <c:dLblPos val="r"/>
              <c:showLegendKey val="0"/>
              <c:showVal val="0"/>
              <c:showCatName val="0"/>
              <c:showSerName val="0"/>
              <c:showPercent val="0"/>
              <c:showBubbleSize val="0"/>
            </c:dLbl>
            <c:showLegendKey val="0"/>
            <c:showVal val="0"/>
            <c:showCatName val="0"/>
            <c:showSerName val="0"/>
            <c:showPercent val="0"/>
            <c:showBubbleSize val="0"/>
          </c:dLbls>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Лист1!$P$2:$P$35</c:f>
              <c:numCache>
                <c:formatCode>General</c:formatCode>
                <c:ptCount val="34"/>
                <c:pt idx="0">
                  <c:v>305.7</c:v>
                </c:pt>
                <c:pt idx="1">
                  <c:v>305.64400000000001</c:v>
                </c:pt>
                <c:pt idx="2">
                  <c:v>305.608</c:v>
                </c:pt>
                <c:pt idx="3">
                  <c:v>305.58999999999997</c:v>
                </c:pt>
                <c:pt idx="4">
                  <c:v>305.589</c:v>
                </c:pt>
                <c:pt idx="5">
                  <c:v>305</c:v>
                </c:pt>
                <c:pt idx="6">
                  <c:v>304.53199999999998</c:v>
                </c:pt>
                <c:pt idx="7">
                  <c:v>303.88299999999998</c:v>
                </c:pt>
                <c:pt idx="8">
                  <c:v>303.5</c:v>
                </c:pt>
                <c:pt idx="9">
                  <c:v>303.262</c:v>
                </c:pt>
                <c:pt idx="10">
                  <c:v>302.89999999999998</c:v>
                </c:pt>
                <c:pt idx="11">
                  <c:v>302.60000000000002</c:v>
                </c:pt>
                <c:pt idx="12">
                  <c:v>302.28500000000003</c:v>
                </c:pt>
                <c:pt idx="13">
                  <c:v>302</c:v>
                </c:pt>
                <c:pt idx="14">
                  <c:v>301.89400000000001</c:v>
                </c:pt>
                <c:pt idx="15">
                  <c:v>301.62099999999998</c:v>
                </c:pt>
                <c:pt idx="16">
                  <c:v>301.5</c:v>
                </c:pt>
                <c:pt idx="17">
                  <c:v>301.42</c:v>
                </c:pt>
                <c:pt idx="18">
                  <c:v>301.3</c:v>
                </c:pt>
                <c:pt idx="19">
                  <c:v>301.19200000000001</c:v>
                </c:pt>
                <c:pt idx="20">
                  <c:v>301.00700000000001</c:v>
                </c:pt>
                <c:pt idx="21">
                  <c:v>299.60000000000002</c:v>
                </c:pt>
                <c:pt idx="22">
                  <c:v>298.2</c:v>
                </c:pt>
                <c:pt idx="23">
                  <c:v>296.8</c:v>
                </c:pt>
                <c:pt idx="24">
                  <c:v>295.32100000000003</c:v>
                </c:pt>
                <c:pt idx="25">
                  <c:v>295.89999999999998</c:v>
                </c:pt>
                <c:pt idx="26">
                  <c:v>294.49900000000002</c:v>
                </c:pt>
                <c:pt idx="27">
                  <c:v>294.3</c:v>
                </c:pt>
                <c:pt idx="28">
                  <c:v>294.14</c:v>
                </c:pt>
                <c:pt idx="29">
                  <c:v>293.89999999999998</c:v>
                </c:pt>
                <c:pt idx="30">
                  <c:v>293.60000000000002</c:v>
                </c:pt>
                <c:pt idx="31">
                  <c:v>293.3</c:v>
                </c:pt>
                <c:pt idx="32">
                  <c:v>293.11599999999999</c:v>
                </c:pt>
                <c:pt idx="33">
                  <c:v>292.363</c:v>
                </c:pt>
              </c:numCache>
            </c:numRef>
          </c:val>
          <c:smooth val="0"/>
        </c:ser>
        <c:ser>
          <c:idx val="15"/>
          <c:order val="15"/>
          <c:tx>
            <c:strRef>
              <c:f>Лист1!$Q$1</c:f>
              <c:strCache>
                <c:ptCount val="1"/>
                <c:pt idx="0">
                  <c:v>Напор обратного трубопровода, м (до 2УТс-22)</c:v>
                </c:pt>
              </c:strCache>
            </c:strRef>
          </c:tx>
          <c:cat>
            <c:numRef>
              <c:f>Лист1!$A$2:$A$35</c:f>
              <c:numCache>
                <c:formatCode>General</c:formatCode>
                <c:ptCount val="34"/>
                <c:pt idx="0">
                  <c:v>0</c:v>
                </c:pt>
                <c:pt idx="1">
                  <c:v>395</c:v>
                </c:pt>
                <c:pt idx="2">
                  <c:v>695</c:v>
                </c:pt>
                <c:pt idx="3">
                  <c:v>710</c:v>
                </c:pt>
                <c:pt idx="4">
                  <c:v>795</c:v>
                </c:pt>
                <c:pt idx="5">
                  <c:v>854</c:v>
                </c:pt>
                <c:pt idx="6">
                  <c:v>889</c:v>
                </c:pt>
                <c:pt idx="7">
                  <c:v>940</c:v>
                </c:pt>
                <c:pt idx="8">
                  <c:v>986</c:v>
                </c:pt>
                <c:pt idx="9">
                  <c:v>998</c:v>
                </c:pt>
                <c:pt idx="10">
                  <c:v>1014.3</c:v>
                </c:pt>
                <c:pt idx="11">
                  <c:v>1054</c:v>
                </c:pt>
                <c:pt idx="12">
                  <c:v>1080</c:v>
                </c:pt>
                <c:pt idx="13">
                  <c:v>1120</c:v>
                </c:pt>
                <c:pt idx="14">
                  <c:v>1128.4000000000001</c:v>
                </c:pt>
                <c:pt idx="15">
                  <c:v>1161.5999999999999</c:v>
                </c:pt>
                <c:pt idx="16">
                  <c:v>1187</c:v>
                </c:pt>
                <c:pt idx="17">
                  <c:v>1199.2</c:v>
                </c:pt>
                <c:pt idx="18">
                  <c:v>1204</c:v>
                </c:pt>
                <c:pt idx="19">
                  <c:v>1228.2</c:v>
                </c:pt>
                <c:pt idx="20">
                  <c:v>1249.4000000000001</c:v>
                </c:pt>
                <c:pt idx="21">
                  <c:v>1253.7</c:v>
                </c:pt>
                <c:pt idx="22">
                  <c:v>1286.4000000000001</c:v>
                </c:pt>
                <c:pt idx="23">
                  <c:v>1507</c:v>
                </c:pt>
                <c:pt idx="24">
                  <c:v>1508.4</c:v>
                </c:pt>
                <c:pt idx="25">
                  <c:v>1533.4</c:v>
                </c:pt>
                <c:pt idx="26">
                  <c:v>1541.2</c:v>
                </c:pt>
                <c:pt idx="27">
                  <c:v>1543.4</c:v>
                </c:pt>
                <c:pt idx="28">
                  <c:v>1565.3</c:v>
                </c:pt>
                <c:pt idx="29">
                  <c:v>1570.4</c:v>
                </c:pt>
                <c:pt idx="30">
                  <c:v>1621.9</c:v>
                </c:pt>
                <c:pt idx="31">
                  <c:v>1649.4</c:v>
                </c:pt>
                <c:pt idx="32">
                  <c:v>1664.4</c:v>
                </c:pt>
                <c:pt idx="33">
                  <c:v>1758.4</c:v>
                </c:pt>
              </c:numCache>
            </c:numRef>
          </c:cat>
          <c:val>
            <c:numRef>
              <c:f>Лист1!$Q$2:$Q$35</c:f>
              <c:numCache>
                <c:formatCode>General</c:formatCode>
                <c:ptCount val="34"/>
                <c:pt idx="0">
                  <c:v>238.76400000000001</c:v>
                </c:pt>
                <c:pt idx="1">
                  <c:v>238.82</c:v>
                </c:pt>
                <c:pt idx="2">
                  <c:v>238.85599999999999</c:v>
                </c:pt>
                <c:pt idx="3">
                  <c:v>238.6</c:v>
                </c:pt>
                <c:pt idx="4">
                  <c:v>238.875</c:v>
                </c:pt>
                <c:pt idx="5">
                  <c:v>239.5</c:v>
                </c:pt>
                <c:pt idx="6">
                  <c:v>239.93199999999999</c:v>
                </c:pt>
                <c:pt idx="7">
                  <c:v>240.58</c:v>
                </c:pt>
                <c:pt idx="8">
                  <c:v>240.9</c:v>
                </c:pt>
                <c:pt idx="9">
                  <c:v>241.20099999999999</c:v>
                </c:pt>
                <c:pt idx="10">
                  <c:v>241.5</c:v>
                </c:pt>
                <c:pt idx="11">
                  <c:v>241.8</c:v>
                </c:pt>
                <c:pt idx="12">
                  <c:v>242.178</c:v>
                </c:pt>
                <c:pt idx="13">
                  <c:v>242.37</c:v>
                </c:pt>
                <c:pt idx="14">
                  <c:v>242.57</c:v>
                </c:pt>
                <c:pt idx="15">
                  <c:v>242.84299999999999</c:v>
                </c:pt>
                <c:pt idx="16">
                  <c:v>242.9</c:v>
                </c:pt>
                <c:pt idx="17">
                  <c:v>243.04300000000001</c:v>
                </c:pt>
                <c:pt idx="18">
                  <c:v>243.15</c:v>
                </c:pt>
                <c:pt idx="19">
                  <c:v>243.27199999999999</c:v>
                </c:pt>
                <c:pt idx="20">
                  <c:v>243.256</c:v>
                </c:pt>
                <c:pt idx="21">
                  <c:v>244.8</c:v>
                </c:pt>
                <c:pt idx="22">
                  <c:v>246.3</c:v>
                </c:pt>
                <c:pt idx="23">
                  <c:v>247.8</c:v>
                </c:pt>
                <c:pt idx="24">
                  <c:v>249.143</c:v>
                </c:pt>
                <c:pt idx="25">
                  <c:v>249.5</c:v>
                </c:pt>
                <c:pt idx="26">
                  <c:v>249.965</c:v>
                </c:pt>
                <c:pt idx="27">
                  <c:v>250.1</c:v>
                </c:pt>
                <c:pt idx="28">
                  <c:v>250.32300000000001</c:v>
                </c:pt>
                <c:pt idx="29">
                  <c:v>250.6</c:v>
                </c:pt>
                <c:pt idx="30">
                  <c:v>250.9</c:v>
                </c:pt>
                <c:pt idx="31">
                  <c:v>251.2</c:v>
                </c:pt>
                <c:pt idx="32">
                  <c:v>251.34700000000001</c:v>
                </c:pt>
                <c:pt idx="33">
                  <c:v>252.101</c:v>
                </c:pt>
              </c:numCache>
            </c:numRef>
          </c:val>
          <c:smooth val="0"/>
        </c:ser>
        <c:dLbls>
          <c:showLegendKey val="0"/>
          <c:showVal val="0"/>
          <c:showCatName val="0"/>
          <c:showSerName val="0"/>
          <c:showPercent val="0"/>
          <c:showBubbleSize val="0"/>
        </c:dLbls>
        <c:marker val="1"/>
        <c:smooth val="0"/>
        <c:axId val="180933376"/>
        <c:axId val="180934912"/>
      </c:lineChart>
      <c:dateAx>
        <c:axId val="180933376"/>
        <c:scaling>
          <c:orientation val="minMax"/>
          <c:min val="0"/>
        </c:scaling>
        <c:delete val="0"/>
        <c:axPos val="b"/>
        <c:majorGridlines/>
        <c:minorGridlines/>
        <c:numFmt formatCode="General" sourceLinked="0"/>
        <c:majorTickMark val="out"/>
        <c:minorTickMark val="none"/>
        <c:tickLblPos val="nextTo"/>
        <c:txPr>
          <a:bodyPr rot="-5400000" vert="horz"/>
          <a:lstStyle/>
          <a:p>
            <a:pPr>
              <a:defRPr baseline="0"/>
            </a:pPr>
            <a:endParaRPr lang="ru-RU"/>
          </a:p>
        </c:txPr>
        <c:crossAx val="180934912"/>
        <c:crosses val="autoZero"/>
        <c:auto val="0"/>
        <c:lblOffset val="100"/>
        <c:baseTimeUnit val="days"/>
      </c:dateAx>
      <c:valAx>
        <c:axId val="180934912"/>
        <c:scaling>
          <c:orientation val="minMax"/>
          <c:min val="200"/>
        </c:scaling>
        <c:delete val="0"/>
        <c:axPos val="l"/>
        <c:majorGridlines/>
        <c:numFmt formatCode="General" sourceLinked="1"/>
        <c:majorTickMark val="out"/>
        <c:minorTickMark val="none"/>
        <c:tickLblPos val="nextTo"/>
        <c:crossAx val="180933376"/>
        <c:crosses val="autoZero"/>
        <c:crossBetween val="midCat"/>
      </c:valAx>
    </c:plotArea>
    <c:legend>
      <c:legendPos val="r"/>
      <c:layout>
        <c:manualLayout>
          <c:xMode val="edge"/>
          <c:yMode val="edge"/>
          <c:x val="5.8285714285714288E-2"/>
          <c:y val="0.85580524344569286"/>
          <c:w val="0.88342857142857145"/>
          <c:h val="0.11610486891385768"/>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3" name="Прямая соединительная линия 2"/>
        <cdr:cNvSpPr/>
      </cdr:nvSpPr>
      <cdr:spPr>
        <a:xfrm xmlns:a="http://schemas.openxmlformats.org/drawingml/2006/main" flipH="1">
          <a:off x="-783548" y="-719528"/>
          <a:ext cx="0"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254E-302A-4BE5-8A3F-0A6CD5DF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81</Pages>
  <Words>18884</Words>
  <Characters>107645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Ташова АВ</dc:creator>
  <cp:lastModifiedBy>Жилищный инспектор</cp:lastModifiedBy>
  <cp:revision>4</cp:revision>
  <cp:lastPrinted>2019-04-18T06:44:00Z</cp:lastPrinted>
  <dcterms:created xsi:type="dcterms:W3CDTF">2020-04-16T08:38:00Z</dcterms:created>
  <dcterms:modified xsi:type="dcterms:W3CDTF">2020-04-23T07:35:00Z</dcterms:modified>
</cp:coreProperties>
</file>