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___</w:t>
      </w:r>
      <w:r w:rsidR="003267E2" w:rsidRPr="003267E2">
        <w:rPr>
          <w:rFonts w:ascii="Times New Roman" w:hAnsi="Times New Roman"/>
          <w:sz w:val="24"/>
          <w:szCs w:val="24"/>
          <w:u w:val="single"/>
        </w:rPr>
        <w:t>06.04.2020</w:t>
      </w:r>
      <w:r w:rsidR="003267E2">
        <w:rPr>
          <w:rFonts w:ascii="Times New Roman" w:hAnsi="Times New Roman"/>
          <w:sz w:val="24"/>
          <w:szCs w:val="24"/>
        </w:rPr>
        <w:t>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</w:t>
      </w:r>
      <w:r w:rsidR="003267E2" w:rsidRPr="003267E2">
        <w:rPr>
          <w:rFonts w:ascii="Times New Roman" w:hAnsi="Times New Roman"/>
          <w:sz w:val="24"/>
          <w:szCs w:val="24"/>
          <w:u w:val="single"/>
        </w:rPr>
        <w:t>312</w:t>
      </w:r>
      <w:r w:rsidR="003267E2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00354">
        <w:tc>
          <w:tcPr>
            <w:tcW w:w="4928" w:type="dxa"/>
            <w:shd w:val="clear" w:color="auto" w:fill="auto"/>
          </w:tcPr>
          <w:p w:rsidR="003B539D" w:rsidRPr="003B539D" w:rsidRDefault="003B539D" w:rsidP="003B5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Правил персонифицированного финансирования дополнительного образования детей </w:t>
            </w:r>
            <w:r w:rsidRPr="003B539D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муниципальном образовании «город Десногорск» Смоленской области </w:t>
            </w:r>
          </w:p>
        </w:tc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3B539D" w:rsidRDefault="00EB5158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color w:val="000000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циональным проектам </w:t>
      </w:r>
      <w:r w:rsidR="003D14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от 03.09.2018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№10, </w:t>
      </w:r>
      <w:r w:rsidR="00606548">
        <w:rPr>
          <w:rFonts w:ascii="Times New Roman" w:hAnsi="Times New Roman"/>
          <w:color w:val="000000"/>
          <w:sz w:val="24"/>
          <w:szCs w:val="24"/>
        </w:rPr>
        <w:t>на основании р</w:t>
      </w:r>
      <w:r w:rsidR="00727470">
        <w:rPr>
          <w:rFonts w:ascii="Times New Roman" w:hAnsi="Times New Roman"/>
          <w:color w:val="000000"/>
          <w:sz w:val="24"/>
          <w:szCs w:val="24"/>
        </w:rPr>
        <w:t xml:space="preserve">аспоряжения Администрации </w:t>
      </w:r>
      <w:r w:rsidR="003D14D3">
        <w:rPr>
          <w:rFonts w:ascii="Times New Roman" w:hAnsi="Times New Roman"/>
          <w:color w:val="000000"/>
          <w:sz w:val="24"/>
          <w:szCs w:val="24"/>
        </w:rPr>
        <w:t>Смоленской области              от 31.03.2020 № 542-р/</w:t>
      </w:r>
      <w:proofErr w:type="spellStart"/>
      <w:proofErr w:type="gramStart"/>
      <w:r w:rsidR="003D14D3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proofErr w:type="gramEnd"/>
      <w:r w:rsidR="00727470">
        <w:rPr>
          <w:rFonts w:ascii="Times New Roman" w:hAnsi="Times New Roman"/>
          <w:color w:val="000000"/>
          <w:sz w:val="24"/>
          <w:szCs w:val="24"/>
        </w:rPr>
        <w:t xml:space="preserve"> «О внедрении модели персонифицированного финансирования дополнительного образования детей в Смоленской области», </w:t>
      </w:r>
      <w:r w:rsidR="0039731D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3B539D">
        <w:rPr>
          <w:rFonts w:ascii="Times New Roman" w:hAnsi="Times New Roman"/>
          <w:color w:val="000000"/>
          <w:sz w:val="24"/>
          <w:szCs w:val="24"/>
        </w:rPr>
        <w:t>приказом Департамента Смоленской области по образованию и науке от</w:t>
      </w:r>
      <w:r w:rsidR="003D14D3">
        <w:rPr>
          <w:rFonts w:ascii="Times New Roman" w:hAnsi="Times New Roman"/>
          <w:color w:val="000000"/>
          <w:sz w:val="24"/>
          <w:szCs w:val="24"/>
        </w:rPr>
        <w:t xml:space="preserve"> 31.03.2020 № 261-ОД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4D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«Об утверждении Правил персонифицированного финансирования дополнительного образования детей в Смоленской области», руководствуясь Уставом муниципального образования «город Десногорск» Смоленской области, </w:t>
      </w:r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3B539D" w:rsidP="003B5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Обеспечить внедрение с 1 сентября 2020 года на территории муниципального образования «город Десногорск» Смоленской области системы персонифицированного финансирования дополнительного образования детей. </w:t>
      </w:r>
    </w:p>
    <w:p w:rsidR="00EB5158" w:rsidRPr="00EB5158" w:rsidRDefault="003B539D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Утвердить Правила персонифицированного финансирования дополнительного образования детей в муниципальном образовании «город Десногорск» Смоле</w:t>
      </w:r>
      <w:r w:rsidR="0039731D">
        <w:rPr>
          <w:rFonts w:ascii="Times New Roman" w:hAnsi="Times New Roman"/>
          <w:color w:val="000000"/>
          <w:sz w:val="24"/>
          <w:szCs w:val="24"/>
        </w:rPr>
        <w:t>нской области 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548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9731D">
        <w:rPr>
          <w:rFonts w:ascii="Times New Roman" w:hAnsi="Times New Roman"/>
          <w:color w:val="000000"/>
          <w:sz w:val="24"/>
          <w:szCs w:val="24"/>
        </w:rPr>
        <w:t>1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.</w:t>
      </w:r>
    </w:p>
    <w:p w:rsidR="00EB5158" w:rsidRPr="00693ACE" w:rsidRDefault="003B539D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B5158" w:rsidRPr="00693ACE">
        <w:rPr>
          <w:rFonts w:ascii="Times New Roman" w:hAnsi="Times New Roman"/>
          <w:sz w:val="24"/>
          <w:szCs w:val="24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EB5158" w:rsidRPr="00693ACE">
        <w:rPr>
          <w:rFonts w:ascii="Times New Roman" w:hAnsi="Times New Roman"/>
          <w:sz w:val="24"/>
          <w:szCs w:val="24"/>
        </w:rPr>
        <w:t xml:space="preserve"> фи</w:t>
      </w:r>
      <w:r w:rsidR="0039731D">
        <w:rPr>
          <w:rFonts w:ascii="Times New Roman" w:hAnsi="Times New Roman"/>
          <w:sz w:val="24"/>
          <w:szCs w:val="24"/>
        </w:rPr>
        <w:t xml:space="preserve">нансирования согласно </w:t>
      </w:r>
      <w:r>
        <w:rPr>
          <w:rFonts w:ascii="Times New Roman" w:hAnsi="Times New Roman"/>
          <w:sz w:val="24"/>
          <w:szCs w:val="24"/>
        </w:rPr>
        <w:t>п</w:t>
      </w:r>
      <w:r w:rsidR="0039731D">
        <w:rPr>
          <w:rFonts w:ascii="Times New Roman" w:hAnsi="Times New Roman"/>
          <w:sz w:val="24"/>
          <w:szCs w:val="24"/>
        </w:rPr>
        <w:t>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48">
        <w:rPr>
          <w:rFonts w:ascii="Times New Roman" w:hAnsi="Times New Roman"/>
          <w:sz w:val="24"/>
          <w:szCs w:val="24"/>
        </w:rPr>
        <w:t xml:space="preserve">№ </w:t>
      </w:r>
      <w:r w:rsidR="00BC163D">
        <w:rPr>
          <w:rFonts w:ascii="Times New Roman" w:hAnsi="Times New Roman"/>
          <w:sz w:val="24"/>
          <w:szCs w:val="24"/>
        </w:rPr>
        <w:t>2.</w:t>
      </w:r>
    </w:p>
    <w:p w:rsidR="00EB5158" w:rsidRPr="00EB5158" w:rsidRDefault="003B539D" w:rsidP="003B5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5158" w:rsidRPr="00EB5158">
        <w:rPr>
          <w:rFonts w:ascii="Times New Roman" w:hAnsi="Times New Roman"/>
          <w:sz w:val="24"/>
          <w:szCs w:val="24"/>
        </w:rPr>
        <w:t>Комитету по образованию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="0039731D">
        <w:rPr>
          <w:rFonts w:ascii="Times New Roman" w:hAnsi="Times New Roman"/>
          <w:sz w:val="24"/>
          <w:szCs w:val="24"/>
        </w:rPr>
        <w:t xml:space="preserve"> (Т.В. Токарева), Комитету по культуре спорту и молодежной </w:t>
      </w:r>
      <w:r w:rsidR="0039731D">
        <w:rPr>
          <w:rFonts w:ascii="Times New Roman" w:hAnsi="Times New Roman"/>
          <w:sz w:val="24"/>
          <w:szCs w:val="24"/>
        </w:rPr>
        <w:lastRenderedPageBreak/>
        <w:t>политике Администрации муниципального образования «город Десногорск» Смоленской области (А.А. Королёва)</w:t>
      </w:r>
      <w:r w:rsidR="00EB5158" w:rsidRPr="00EB5158">
        <w:rPr>
          <w:rFonts w:ascii="Times New Roman" w:hAnsi="Times New Roman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EB5158" w:rsidRPr="00EB5158" w:rsidRDefault="003B539D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Муниципальному опорному центру дополнительного образования детей муниципального образования «город Десногорск» Смоленской области</w:t>
      </w:r>
      <w:r w:rsidR="0039731D">
        <w:rPr>
          <w:rFonts w:ascii="Times New Roman" w:hAnsi="Times New Roman"/>
          <w:color w:val="000000"/>
          <w:sz w:val="24"/>
          <w:szCs w:val="24"/>
        </w:rPr>
        <w:t xml:space="preserve"> (Е.Ю. Долженко)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обеспечить взаимодействие с оператором персонифицированного финансирования Смоленской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EB5158" w:rsidRPr="00EB5158" w:rsidRDefault="003B539D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B5158" w:rsidRPr="00EB5158"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EB5158" w:rsidRDefault="003B539D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муниципального образования  по социальным вопросам А.А. Новикова. </w:t>
      </w: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9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0BD" w:rsidRPr="000060BD" w:rsidRDefault="000060BD" w:rsidP="003B53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6A14" w:rsidRDefault="006B6A14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D14D3" w:rsidRDefault="003B539D" w:rsidP="003D14D3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9731D" w:rsidRDefault="0039731D" w:rsidP="003D14D3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9731D" w:rsidRDefault="0039731D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606548">
        <w:rPr>
          <w:rFonts w:ascii="Times New Roman" w:hAnsi="Times New Roman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C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B5158" w:rsidRPr="00EB5158" w:rsidRDefault="0039731D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к </w:t>
      </w:r>
      <w:r w:rsidR="003B53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EB5158" w:rsidRPr="00EB5158">
        <w:rPr>
          <w:rFonts w:ascii="Times New Roman" w:hAnsi="Times New Roman"/>
          <w:sz w:val="24"/>
          <w:szCs w:val="24"/>
        </w:rPr>
        <w:t>Администрации</w:t>
      </w:r>
    </w:p>
    <w:p w:rsidR="00EB5158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B5158"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B5158" w:rsidRPr="00EB5158" w:rsidRDefault="00EB5158" w:rsidP="003B539D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     «город Десногорск» Смоленской области</w:t>
      </w:r>
    </w:p>
    <w:p w:rsidR="00EB5158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B5158" w:rsidRPr="00EB5158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="00EB5158" w:rsidRPr="00EB5158">
        <w:rPr>
          <w:rFonts w:ascii="Times New Roman" w:hAnsi="Times New Roman"/>
          <w:sz w:val="24"/>
          <w:szCs w:val="24"/>
        </w:rPr>
        <w:t xml:space="preserve"> №___</w:t>
      </w:r>
      <w:r>
        <w:rPr>
          <w:rFonts w:ascii="Times New Roman" w:hAnsi="Times New Roman"/>
          <w:sz w:val="24"/>
          <w:szCs w:val="24"/>
        </w:rPr>
        <w:t>___</w:t>
      </w:r>
      <w:r w:rsidR="00EB5158" w:rsidRPr="00EB51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539D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3B539D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персонифицированного финансирования дополнительного образования детей 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5158">
        <w:rPr>
          <w:rFonts w:ascii="Times New Roman" w:hAnsi="Times New Roman"/>
          <w:b/>
          <w:sz w:val="24"/>
          <w:szCs w:val="24"/>
        </w:rPr>
        <w:t xml:space="preserve">в </w:t>
      </w:r>
      <w:r w:rsidRPr="00EB5158">
        <w:rPr>
          <w:rFonts w:ascii="Times New Roman" w:hAnsi="Times New Roman"/>
          <w:b/>
          <w:color w:val="000000"/>
          <w:sz w:val="24"/>
          <w:szCs w:val="24"/>
        </w:rPr>
        <w:t>муниципальном образовании «город Десногорск» Смоленской области</w:t>
      </w:r>
    </w:p>
    <w:p w:rsidR="00EB5158" w:rsidRPr="00EB5158" w:rsidRDefault="00EB5158" w:rsidP="003B53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муниципальном образовании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муниципальном образовании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 с целью реализации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31D">
        <w:rPr>
          <w:rFonts w:ascii="Times New Roman" w:hAnsi="Times New Roman"/>
          <w:color w:val="000000"/>
          <w:sz w:val="24"/>
          <w:szCs w:val="24"/>
        </w:rPr>
        <w:t>р</w:t>
      </w:r>
      <w:r w:rsidR="008B7B5A">
        <w:rPr>
          <w:rFonts w:ascii="Times New Roman" w:hAnsi="Times New Roman"/>
          <w:color w:val="000000"/>
          <w:sz w:val="24"/>
          <w:szCs w:val="24"/>
        </w:rPr>
        <w:t>аспоряжения Админис</w:t>
      </w:r>
      <w:r w:rsidR="003D14D3">
        <w:rPr>
          <w:rFonts w:ascii="Times New Roman" w:hAnsi="Times New Roman"/>
          <w:color w:val="000000"/>
          <w:sz w:val="24"/>
          <w:szCs w:val="24"/>
        </w:rPr>
        <w:t>трации Смоленской области от 31.03.2020 № 542-р/</w:t>
      </w:r>
      <w:proofErr w:type="spellStart"/>
      <w:proofErr w:type="gramStart"/>
      <w:r w:rsidR="003D14D3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proofErr w:type="gramEnd"/>
      <w:r w:rsidR="008B7B5A">
        <w:rPr>
          <w:rFonts w:ascii="Times New Roman" w:hAnsi="Times New Roman"/>
          <w:color w:val="000000"/>
          <w:sz w:val="24"/>
          <w:szCs w:val="24"/>
        </w:rPr>
        <w:t xml:space="preserve"> «О внедрении модели персонифицированного финансирования дополнительного образования детей в Смоленской области», </w:t>
      </w:r>
      <w:r w:rsidR="003B539D">
        <w:rPr>
          <w:rFonts w:ascii="Times New Roman" w:hAnsi="Times New Roman"/>
          <w:color w:val="000000"/>
          <w:sz w:val="24"/>
          <w:szCs w:val="24"/>
        </w:rPr>
        <w:t>п</w:t>
      </w:r>
      <w:r w:rsidRPr="003B539D">
        <w:rPr>
          <w:rFonts w:ascii="Times New Roman" w:hAnsi="Times New Roman"/>
          <w:color w:val="000000"/>
          <w:sz w:val="24"/>
          <w:szCs w:val="24"/>
        </w:rPr>
        <w:t xml:space="preserve">риказа </w:t>
      </w:r>
      <w:r w:rsidR="003B539D">
        <w:rPr>
          <w:rFonts w:ascii="Times New Roman" w:hAnsi="Times New Roman"/>
          <w:color w:val="000000"/>
          <w:sz w:val="24"/>
          <w:szCs w:val="24"/>
        </w:rPr>
        <w:t>Департамента Смоленской обла</w:t>
      </w:r>
      <w:r w:rsidR="003D14D3">
        <w:rPr>
          <w:rFonts w:ascii="Times New Roman" w:hAnsi="Times New Roman"/>
          <w:color w:val="000000"/>
          <w:sz w:val="24"/>
          <w:szCs w:val="24"/>
        </w:rPr>
        <w:t>сти по образованию и науке от 31.03.2020 № 261-ОД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3B539D">
        <w:rPr>
          <w:rFonts w:ascii="Times New Roman" w:hAnsi="Times New Roman"/>
          <w:color w:val="000000"/>
          <w:sz w:val="24"/>
          <w:szCs w:val="24"/>
        </w:rPr>
        <w:t>Смоленской области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» (далее – региональные Правила). 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Смоленской области на территории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. Настоящие Правила используют понятия, предусмотренные региональными Правилами. 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Сертификат персонифицированного финансирования в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муниципальном образовании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 обеспечивается за счет средств бюджета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. 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>Комитет по образованию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«город Десногорск» Смоленской области  </w:t>
      </w:r>
      <w:r w:rsidRPr="00EB5158">
        <w:rPr>
          <w:rFonts w:ascii="Times New Roman" w:hAnsi="Times New Roman"/>
          <w:sz w:val="24"/>
          <w:szCs w:val="24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EB5158">
        <w:rPr>
          <w:rFonts w:ascii="Times New Roman" w:eastAsia="Calibri" w:hAnsi="Times New Roman"/>
          <w:color w:val="000000"/>
          <w:sz w:val="24"/>
          <w:szCs w:val="24"/>
          <w:lang w:bidi="ru-RU"/>
        </w:rPr>
        <w:t>объем обеспечения сертификатов</w:t>
      </w:r>
      <w:r w:rsidRPr="00EB5158">
        <w:rPr>
          <w:rFonts w:ascii="Times New Roman" w:hAnsi="Times New Roman"/>
          <w:sz w:val="24"/>
          <w:szCs w:val="24"/>
        </w:rPr>
        <w:t xml:space="preserve"> и предоставляет данные сведения оператору персонифицированного финансирования Смоленской области для фиксации в информационной системе. 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руководствуются региональными Правилами. 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58">
        <w:rPr>
          <w:rFonts w:ascii="Times New Roman" w:hAnsi="Times New Roman"/>
          <w:sz w:val="24"/>
          <w:szCs w:val="24"/>
        </w:rPr>
        <w:lastRenderedPageBreak/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Комитетом по образованию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 w:rsidRPr="00EB5158">
        <w:rPr>
          <w:rFonts w:ascii="Times New Roman" w:hAnsi="Times New Roman"/>
          <w:sz w:val="24"/>
          <w:szCs w:val="24"/>
          <w:lang w:val="en-US"/>
        </w:rPr>
        <w:t>VII</w:t>
      </w:r>
      <w:r w:rsidRPr="00EB5158">
        <w:rPr>
          <w:rFonts w:ascii="Times New Roman" w:hAnsi="Times New Roman"/>
          <w:sz w:val="24"/>
          <w:szCs w:val="24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</w:t>
      </w:r>
      <w:proofErr w:type="gramEnd"/>
      <w:r w:rsidRPr="00EB5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158">
        <w:rPr>
          <w:rFonts w:ascii="Times New Roman" w:hAnsi="Times New Roman"/>
          <w:sz w:val="24"/>
          <w:szCs w:val="24"/>
        </w:rPr>
        <w:t>рамках</w:t>
      </w:r>
      <w:proofErr w:type="gramEnd"/>
      <w:r w:rsidRPr="00EB5158">
        <w:rPr>
          <w:rFonts w:ascii="Times New Roman" w:hAnsi="Times New Roman"/>
          <w:sz w:val="24"/>
          <w:szCs w:val="24"/>
        </w:rPr>
        <w:t xml:space="preserve"> системы персонифицированного финансирования.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58">
        <w:rPr>
          <w:rFonts w:ascii="Times New Roman" w:hAnsi="Times New Roman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39731D">
        <w:rPr>
          <w:rFonts w:ascii="Times New Roman" w:hAnsi="Times New Roman"/>
          <w:sz w:val="24"/>
          <w:szCs w:val="24"/>
        </w:rPr>
        <w:t>ом нормативно-правовыми актами А</w:t>
      </w:r>
      <w:r w:rsidRPr="00EB5158">
        <w:rPr>
          <w:rFonts w:ascii="Times New Roman" w:hAnsi="Times New Roman"/>
          <w:sz w:val="24"/>
          <w:szCs w:val="24"/>
        </w:rPr>
        <w:t xml:space="preserve">дминистрации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Pr="00EB5158">
        <w:rPr>
          <w:rFonts w:ascii="Times New Roman" w:hAnsi="Times New Roman"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Pr="00EB5158">
        <w:rPr>
          <w:rFonts w:ascii="Times New Roman" w:hAnsi="Times New Roman"/>
          <w:sz w:val="24"/>
          <w:szCs w:val="24"/>
        </w:rPr>
        <w:t>.</w:t>
      </w:r>
    </w:p>
    <w:p w:rsidR="00EB5158" w:rsidRPr="00EB5158" w:rsidRDefault="00EB5158" w:rsidP="003B539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Комитетом по образованию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 w:rsidRPr="00EB5158"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 w:rsidRPr="00EB5158">
        <w:rPr>
          <w:rFonts w:ascii="Times New Roman" w:hAnsi="Times New Roman"/>
          <w:sz w:val="24"/>
          <w:szCs w:val="24"/>
          <w:lang w:val="en-US"/>
        </w:rPr>
        <w:t>VII</w:t>
      </w:r>
      <w:r w:rsidRPr="00EB5158">
        <w:rPr>
          <w:rFonts w:ascii="Times New Roman" w:hAnsi="Times New Roman"/>
          <w:sz w:val="24"/>
          <w:szCs w:val="24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EB5158" w:rsidRPr="00EB5158" w:rsidRDefault="00EB5158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31D" w:rsidRDefault="003B539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731D" w:rsidRDefault="0039731D" w:rsidP="003B539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39D" w:rsidRPr="00EB5158" w:rsidRDefault="0039731D" w:rsidP="0039731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Приложение №</w:t>
      </w:r>
      <w:r w:rsidR="00BC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9731D">
        <w:rPr>
          <w:rFonts w:ascii="Times New Roman" w:hAnsi="Times New Roman"/>
          <w:sz w:val="24"/>
          <w:szCs w:val="24"/>
        </w:rPr>
        <w:t xml:space="preserve">    к </w:t>
      </w:r>
      <w:r>
        <w:rPr>
          <w:rFonts w:ascii="Times New Roman" w:hAnsi="Times New Roman"/>
          <w:sz w:val="24"/>
          <w:szCs w:val="24"/>
        </w:rPr>
        <w:t xml:space="preserve"> п</w:t>
      </w:r>
      <w:r w:rsidR="0039731D">
        <w:rPr>
          <w:rFonts w:ascii="Times New Roman" w:hAnsi="Times New Roman"/>
          <w:sz w:val="24"/>
          <w:szCs w:val="24"/>
        </w:rPr>
        <w:t>остановлению</w:t>
      </w:r>
      <w:r w:rsidRPr="00EB515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B539D" w:rsidRPr="00EB5158" w:rsidRDefault="003B539D" w:rsidP="003B539D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     «город Десногорск» Смоленской области</w:t>
      </w:r>
    </w:p>
    <w:p w:rsidR="003B539D" w:rsidRPr="00EB5158" w:rsidRDefault="003B539D" w:rsidP="003B539D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EB5158">
        <w:rPr>
          <w:rFonts w:ascii="Times New Roman" w:hAnsi="Times New Roman"/>
          <w:sz w:val="24"/>
          <w:szCs w:val="24"/>
        </w:rPr>
        <w:t xml:space="preserve"> №___</w:t>
      </w:r>
      <w:r>
        <w:rPr>
          <w:rFonts w:ascii="Times New Roman" w:hAnsi="Times New Roman"/>
          <w:sz w:val="24"/>
          <w:szCs w:val="24"/>
        </w:rPr>
        <w:t>___</w:t>
      </w:r>
      <w:r w:rsidRPr="00EB51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3B539D" w:rsidRPr="00EB5158" w:rsidRDefault="003B539D" w:rsidP="003B539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9D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B5A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7B5A">
        <w:rPr>
          <w:rFonts w:ascii="Times New Roman" w:hAnsi="Times New Roman"/>
          <w:b/>
          <w:bCs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BB0813">
        <w:rPr>
          <w:rFonts w:ascii="Times New Roman" w:hAnsi="Times New Roman"/>
          <w:b/>
          <w:bCs/>
          <w:sz w:val="24"/>
          <w:szCs w:val="24"/>
        </w:rPr>
        <w:t xml:space="preserve"> «город Десногорск» Смоленской области</w:t>
      </w:r>
      <w:r w:rsidRPr="008B7B5A">
        <w:rPr>
          <w:rFonts w:ascii="Times New Roman" w:hAnsi="Times New Roman"/>
          <w:b/>
          <w:bCs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8B7B5A">
        <w:rPr>
          <w:rFonts w:ascii="Times New Roman" w:hAnsi="Times New Roman"/>
          <w:b/>
          <w:bCs/>
          <w:sz w:val="24"/>
          <w:szCs w:val="24"/>
        </w:rPr>
        <w:t xml:space="preserve"> системы персонифицированного финансирования</w:t>
      </w:r>
    </w:p>
    <w:p w:rsidR="008B7B5A" w:rsidRPr="008B7B5A" w:rsidRDefault="008B7B5A" w:rsidP="003B53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B5A" w:rsidRDefault="000A49A0" w:rsidP="003B53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 xml:space="preserve"> Общие положения</w:t>
      </w:r>
    </w:p>
    <w:p w:rsidR="003B539D" w:rsidRPr="008B7B5A" w:rsidRDefault="003B539D" w:rsidP="003B53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3B539D" w:rsidRDefault="008B7B5A" w:rsidP="003B539D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39D">
        <w:rPr>
          <w:rFonts w:ascii="Times New Roman" w:hAnsi="Times New Roman"/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BB0813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3B539D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3B5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39D">
        <w:rPr>
          <w:rFonts w:ascii="Times New Roman" w:hAnsi="Times New Roman"/>
          <w:sz w:val="24"/>
          <w:szCs w:val="24"/>
        </w:rPr>
        <w:t xml:space="preserve">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BB0813" w:rsidRPr="003B539D">
        <w:rPr>
          <w:rFonts w:ascii="Times New Roman" w:hAnsi="Times New Roman"/>
          <w:sz w:val="24"/>
          <w:szCs w:val="24"/>
        </w:rPr>
        <w:t>Комитетом по образованию</w:t>
      </w:r>
      <w:r w:rsidRPr="003B539D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3B539D">
        <w:rPr>
          <w:rFonts w:ascii="Times New Roman" w:hAnsi="Times New Roman"/>
          <w:sz w:val="24"/>
          <w:szCs w:val="24"/>
        </w:rPr>
        <w:t>муниципального образования</w:t>
      </w:r>
      <w:r w:rsidR="00BB0813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3B539D">
        <w:rPr>
          <w:rFonts w:ascii="Times New Roman" w:hAnsi="Times New Roman"/>
          <w:sz w:val="24"/>
          <w:szCs w:val="24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8B7B5A" w:rsidRPr="003B539D" w:rsidRDefault="008B7B5A" w:rsidP="003B539D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39D">
        <w:rPr>
          <w:rFonts w:ascii="Times New Roman" w:hAnsi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8B7B5A" w:rsidRPr="003B539D" w:rsidRDefault="003B539D" w:rsidP="003B539D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>Основные понятия, используемые в настоящем порядке: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1.3.3.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</w:t>
      </w:r>
      <w:r w:rsidR="008B7B5A" w:rsidRPr="003B539D">
        <w:rPr>
          <w:rFonts w:ascii="Times New Roman" w:hAnsi="Times New Roman"/>
          <w:sz w:val="24"/>
          <w:szCs w:val="24"/>
        </w:rPr>
        <w:lastRenderedPageBreak/>
        <w:t xml:space="preserve">которой органами местного самоуправления муниципального образования </w:t>
      </w:r>
      <w:r w:rsidR="00BB0813" w:rsidRPr="003B539D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8B7B5A" w:rsidRPr="003B539D">
        <w:rPr>
          <w:rFonts w:ascii="Times New Roman" w:hAnsi="Times New Roman"/>
          <w:sz w:val="24"/>
          <w:szCs w:val="24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гранты в форме субсидии − средства, предоставляемые исполнителям услуг </w:t>
      </w:r>
      <w:r w:rsidR="00BB0813" w:rsidRPr="003B539D">
        <w:rPr>
          <w:rFonts w:ascii="Times New Roman" w:hAnsi="Times New Roman"/>
          <w:sz w:val="24"/>
          <w:szCs w:val="24"/>
        </w:rPr>
        <w:t>Комитетом по образованию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8B7B5A" w:rsidRPr="003B539D">
        <w:rPr>
          <w:rFonts w:ascii="Times New Roman" w:hAnsi="Times New Roman"/>
          <w:sz w:val="24"/>
          <w:szCs w:val="24"/>
        </w:rPr>
        <w:t>муниципального образования</w:t>
      </w:r>
      <w:r w:rsidR="00BB0813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="008B7B5A" w:rsidRPr="003B539D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 xml:space="preserve">уполномоченный орган – </w:t>
      </w:r>
      <w:r w:rsidR="00BB0813" w:rsidRPr="003B539D">
        <w:rPr>
          <w:rFonts w:ascii="Times New Roman" w:hAnsi="Times New Roman"/>
          <w:sz w:val="24"/>
          <w:szCs w:val="24"/>
        </w:rPr>
        <w:t xml:space="preserve">Комитет по образованию 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8B7B5A" w:rsidRPr="003B539D">
        <w:rPr>
          <w:rFonts w:ascii="Times New Roman" w:hAnsi="Times New Roman"/>
          <w:sz w:val="24"/>
          <w:szCs w:val="24"/>
        </w:rPr>
        <w:t>муниципального образования</w:t>
      </w:r>
      <w:r w:rsidR="00BB0813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="008B7B5A" w:rsidRPr="003B539D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8B7B5A" w:rsidRPr="003B539D" w:rsidRDefault="0039731D" w:rsidP="003B539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1.3.7. 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BB0813" w:rsidRPr="003B539D">
        <w:rPr>
          <w:rFonts w:ascii="Times New Roman" w:hAnsi="Times New Roman"/>
          <w:color w:val="000000"/>
          <w:sz w:val="24"/>
          <w:szCs w:val="24"/>
        </w:rPr>
        <w:t>Смоленской области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 xml:space="preserve">, утвержденные 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приказом Департамента Смоленской области по образованию и науке </w:t>
      </w:r>
      <w:proofErr w:type="gramStart"/>
      <w:r w:rsidR="003B539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3B539D">
        <w:rPr>
          <w:rFonts w:ascii="Times New Roman" w:hAnsi="Times New Roman"/>
          <w:color w:val="000000"/>
          <w:sz w:val="24"/>
          <w:szCs w:val="24"/>
        </w:rPr>
        <w:t xml:space="preserve">    №     «</w:t>
      </w:r>
      <w:proofErr w:type="gramStart"/>
      <w:r w:rsidR="003B539D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="003B539D">
        <w:rPr>
          <w:rFonts w:ascii="Times New Roman" w:hAnsi="Times New Roman"/>
          <w:color w:val="000000"/>
          <w:sz w:val="24"/>
          <w:szCs w:val="24"/>
        </w:rPr>
        <w:t xml:space="preserve"> утверждении Правил персонифицированного финансирования дополнительного образования детей в Смоленской области</w:t>
      </w:r>
      <w:r w:rsidR="008B7B5A" w:rsidRPr="003B539D">
        <w:rPr>
          <w:rFonts w:ascii="Times New Roman" w:hAnsi="Times New Roman"/>
          <w:color w:val="000000"/>
          <w:sz w:val="24"/>
          <w:szCs w:val="24"/>
        </w:rPr>
        <w:t>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B5A">
        <w:rPr>
          <w:rFonts w:ascii="Times New Roman" w:hAnsi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B7B5A" w:rsidRPr="003B539D" w:rsidRDefault="008B7B5A" w:rsidP="003B539D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39D">
        <w:rPr>
          <w:rFonts w:ascii="Times New Roman" w:hAnsi="Times New Roman"/>
          <w:sz w:val="24"/>
          <w:szCs w:val="24"/>
        </w:rPr>
        <w:t xml:space="preserve">Уполномоченный орган осуществляет предоставление грантов в форме субсидии из бюджета муниципального образования </w:t>
      </w:r>
      <w:r w:rsidR="00BB0813" w:rsidRPr="003B539D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Pr="003B539D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 w:rsidR="000A49A0">
        <w:rPr>
          <w:rFonts w:ascii="Times New Roman" w:hAnsi="Times New Roman"/>
          <w:sz w:val="24"/>
          <w:szCs w:val="24"/>
        </w:rPr>
        <w:t>Десногорского городского Совета</w:t>
      </w:r>
      <w:r w:rsidRPr="003B539D">
        <w:rPr>
          <w:rFonts w:ascii="Times New Roman" w:hAnsi="Times New Roman"/>
          <w:sz w:val="24"/>
          <w:szCs w:val="24"/>
        </w:rPr>
        <w:t xml:space="preserve"> о бюджете муниципального образования</w:t>
      </w:r>
      <w:r w:rsidR="00693ACE" w:rsidRPr="003B539D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Pr="003B539D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0A49A0">
        <w:rPr>
          <w:rFonts w:ascii="Times New Roman" w:hAnsi="Times New Roman"/>
          <w:sz w:val="24"/>
          <w:szCs w:val="24"/>
        </w:rPr>
        <w:t xml:space="preserve">«Развитие образования </w:t>
      </w:r>
      <w:r w:rsidR="00693ACE" w:rsidRPr="000A49A0">
        <w:rPr>
          <w:rFonts w:ascii="Times New Roman" w:hAnsi="Times New Roman"/>
          <w:sz w:val="24"/>
          <w:szCs w:val="24"/>
        </w:rPr>
        <w:t>в муниципальном образовании «город Десногорск» Смоленск</w:t>
      </w:r>
      <w:r w:rsidR="000A49A0" w:rsidRPr="000A49A0">
        <w:rPr>
          <w:rFonts w:ascii="Times New Roman" w:hAnsi="Times New Roman"/>
          <w:sz w:val="24"/>
          <w:szCs w:val="24"/>
        </w:rPr>
        <w:t>ой области</w:t>
      </w:r>
      <w:r w:rsidRPr="000A49A0">
        <w:rPr>
          <w:rFonts w:ascii="Times New Roman" w:hAnsi="Times New Roman"/>
          <w:sz w:val="24"/>
          <w:szCs w:val="24"/>
        </w:rPr>
        <w:t>».</w:t>
      </w:r>
      <w:proofErr w:type="gramEnd"/>
    </w:p>
    <w:p w:rsidR="008B7B5A" w:rsidRPr="000A49A0" w:rsidRDefault="008B7B5A" w:rsidP="000A49A0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9A0">
        <w:rPr>
          <w:rFonts w:ascii="Times New Roman" w:hAnsi="Times New Roman"/>
          <w:sz w:val="24"/>
          <w:szCs w:val="24"/>
        </w:rPr>
        <w:t xml:space="preserve">Гранты в форме субсидии предоставляются в рамках мероприятия </w:t>
      </w:r>
      <w:r w:rsidRPr="00606548">
        <w:rPr>
          <w:rFonts w:ascii="Times New Roman" w:hAnsi="Times New Roman"/>
          <w:sz w:val="24"/>
          <w:szCs w:val="24"/>
        </w:rPr>
        <w:t xml:space="preserve">«Обеспечение внедрения персонифицированного финансирования» муниципальной программы </w:t>
      </w:r>
      <w:r w:rsidR="00693ACE" w:rsidRPr="00606548">
        <w:rPr>
          <w:rFonts w:ascii="Times New Roman" w:hAnsi="Times New Roman"/>
          <w:sz w:val="24"/>
          <w:szCs w:val="24"/>
        </w:rPr>
        <w:t>«Развитие образования в муниципальном образовании «город Десногорск» Смоленской облас</w:t>
      </w:r>
      <w:r w:rsidR="000A49A0" w:rsidRPr="00606548">
        <w:rPr>
          <w:rFonts w:ascii="Times New Roman" w:hAnsi="Times New Roman"/>
          <w:sz w:val="24"/>
          <w:szCs w:val="24"/>
        </w:rPr>
        <w:t>ти</w:t>
      </w:r>
      <w:r w:rsidR="000A49A0">
        <w:rPr>
          <w:rFonts w:ascii="Times New Roman" w:hAnsi="Times New Roman"/>
          <w:sz w:val="24"/>
          <w:szCs w:val="24"/>
        </w:rPr>
        <w:t>»</w:t>
      </w:r>
      <w:r w:rsidR="00606548">
        <w:rPr>
          <w:rFonts w:ascii="Times New Roman" w:hAnsi="Times New Roman"/>
          <w:sz w:val="24"/>
          <w:szCs w:val="24"/>
        </w:rPr>
        <w:t>, муниципальной программы «Развитие культуры и молодежной политики в муниципальном образовании «город Десногорск» Смоленской области»</w:t>
      </w:r>
      <w:r w:rsidRPr="000A49A0">
        <w:rPr>
          <w:rFonts w:ascii="Times New Roman" w:hAnsi="Times New Roman"/>
          <w:sz w:val="24"/>
          <w:szCs w:val="24"/>
        </w:rPr>
        <w:t>. Действие настоящего порядка не распространяется на осуществление финансовой (</w:t>
      </w:r>
      <w:proofErr w:type="spellStart"/>
      <w:r w:rsidRPr="000A49A0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0A49A0">
        <w:rPr>
          <w:rFonts w:ascii="Times New Roman" w:hAnsi="Times New Roman"/>
          <w:sz w:val="24"/>
          <w:szCs w:val="24"/>
        </w:rPr>
        <w:t>) поддержки в рамках иных муниципальных программ (подпрограмм) муниципального образования</w:t>
      </w:r>
      <w:r w:rsidR="00BB0813" w:rsidRPr="000A49A0">
        <w:rPr>
          <w:rFonts w:ascii="Times New Roman" w:hAnsi="Times New Roman"/>
          <w:sz w:val="24"/>
          <w:szCs w:val="24"/>
        </w:rPr>
        <w:t xml:space="preserve"> «город Десногорск» Смоленской области.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B5A" w:rsidRDefault="000A49A0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>. Порядок проведения отбора исполнителей услуг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0A49A0" w:rsidRDefault="008B7B5A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9A0">
        <w:rPr>
          <w:rFonts w:ascii="Times New Roman" w:hAnsi="Times New Roman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B7B5A" w:rsidRPr="000A49A0" w:rsidRDefault="000A49A0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0949936"/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исполнитель услуг включен в реестр поставщиков образовательных услуг;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8B7B5A" w:rsidRPr="008B7B5A">
        <w:rPr>
          <w:rFonts w:ascii="Times New Roman" w:hAnsi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8B7B5A" w:rsidRPr="008B7B5A">
        <w:rPr>
          <w:rFonts w:ascii="Times New Roman" w:hAnsi="Times New Roman"/>
          <w:sz w:val="24"/>
          <w:szCs w:val="24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2.2.4.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="008B7B5A" w:rsidRPr="008B7B5A">
          <w:rPr>
            <w:rFonts w:ascii="Times New Roman" w:hAnsi="Times New Roman"/>
            <w:sz w:val="24"/>
            <w:szCs w:val="24"/>
          </w:rPr>
          <w:t>перечень</w:t>
        </w:r>
      </w:hyperlink>
      <w:r w:rsidR="008B7B5A" w:rsidRPr="008B7B5A">
        <w:rPr>
          <w:rFonts w:ascii="Times New Roman" w:hAnsi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8B7B5A" w:rsidRPr="008B7B5A">
        <w:rPr>
          <w:rFonts w:ascii="Times New Roman" w:hAnsi="Times New Roman"/>
          <w:sz w:val="24"/>
          <w:szCs w:val="24"/>
        </w:rPr>
        <w:t xml:space="preserve"> совокупности превышает 50 процентов;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участник отбора не получает в текущем финансовом году средства из бюджета муниципального образования</w:t>
      </w:r>
      <w:r w:rsidR="00BB0813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="008B7B5A" w:rsidRPr="008B7B5A">
        <w:rPr>
          <w:rFonts w:ascii="Times New Roman" w:hAnsi="Times New Roman"/>
          <w:sz w:val="24"/>
          <w:szCs w:val="24"/>
        </w:rPr>
        <w:t xml:space="preserve"> в соответствии с иными правовыми актами на цели, установленные настоящим порядком;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BB0813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BB0813" w:rsidRPr="008B7B5A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субсидий, бюджетных инвестиций, </w:t>
      </w:r>
      <w:proofErr w:type="gramStart"/>
      <w:r w:rsidR="008B7B5A" w:rsidRPr="008B7B5A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8B7B5A" w:rsidRPr="008B7B5A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2.2.8.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B7B5A" w:rsidRPr="000A49A0" w:rsidRDefault="008B7B5A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9A0">
        <w:rPr>
          <w:rFonts w:ascii="Times New Roman" w:hAnsi="Times New Roman"/>
          <w:sz w:val="24"/>
          <w:szCs w:val="24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финансовым органом муниципального образования.</w:t>
      </w:r>
    </w:p>
    <w:p w:rsidR="008B7B5A" w:rsidRPr="000A49A0" w:rsidRDefault="000A49A0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и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 xml:space="preserve"> рамочного соглашения с исполнителем услуг.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B5A">
        <w:rPr>
          <w:rFonts w:ascii="Times New Roman" w:hAnsi="Times New Roman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8B7B5A" w:rsidRPr="000A49A0" w:rsidRDefault="000A49A0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Решение об отказе в заключени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и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8B7B5A" w:rsidRPr="008B7B5A" w:rsidRDefault="0039731D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несоблюдения исполнителем услуг условий, установленных пунктом </w:t>
      </w:r>
      <w:r w:rsidR="008B7B5A" w:rsidRPr="008B7B5A">
        <w:rPr>
          <w:rFonts w:ascii="Times New Roman" w:hAnsi="Times New Roman"/>
          <w:sz w:val="24"/>
          <w:szCs w:val="24"/>
        </w:rPr>
        <w:fldChar w:fldCharType="begin"/>
      </w:r>
      <w:r w:rsidR="008B7B5A" w:rsidRPr="008B7B5A">
        <w:rPr>
          <w:rFonts w:ascii="Times New Roman" w:hAnsi="Times New Roman"/>
          <w:sz w:val="24"/>
          <w:szCs w:val="24"/>
        </w:rPr>
        <w:instrText xml:space="preserve"> REF _Ref30949936 \r \h </w:instrText>
      </w:r>
      <w:r w:rsidR="00BB0813" w:rsidRPr="00BB0813">
        <w:rPr>
          <w:rFonts w:ascii="Times New Roman" w:hAnsi="Times New Roman"/>
          <w:sz w:val="24"/>
          <w:szCs w:val="24"/>
        </w:rPr>
        <w:instrText xml:space="preserve"> \* MERGEFORMAT </w:instrText>
      </w:r>
      <w:r w:rsidR="008B7B5A" w:rsidRPr="008B7B5A">
        <w:rPr>
          <w:rFonts w:ascii="Times New Roman" w:hAnsi="Times New Roman"/>
          <w:sz w:val="24"/>
          <w:szCs w:val="24"/>
        </w:rPr>
      </w:r>
      <w:r w:rsidR="008B7B5A" w:rsidRPr="008B7B5A">
        <w:rPr>
          <w:rFonts w:ascii="Times New Roman" w:hAnsi="Times New Roman"/>
          <w:sz w:val="24"/>
          <w:szCs w:val="24"/>
        </w:rPr>
        <w:fldChar w:fldCharType="separate"/>
      </w:r>
      <w:r w:rsidR="00EC0490">
        <w:rPr>
          <w:rFonts w:ascii="Times New Roman" w:hAnsi="Times New Roman"/>
          <w:sz w:val="24"/>
          <w:szCs w:val="24"/>
        </w:rPr>
        <w:t>2.2</w:t>
      </w:r>
      <w:r w:rsidR="008B7B5A" w:rsidRPr="008B7B5A">
        <w:rPr>
          <w:rFonts w:ascii="Times New Roman" w:hAnsi="Times New Roman"/>
          <w:sz w:val="24"/>
          <w:szCs w:val="24"/>
        </w:rPr>
        <w:fldChar w:fldCharType="end"/>
      </w:r>
      <w:r w:rsidR="008B7B5A" w:rsidRPr="008B7B5A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B7B5A" w:rsidRPr="008B7B5A" w:rsidRDefault="0039731D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B7B5A" w:rsidRPr="000A49A0" w:rsidRDefault="000A49A0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2.6.2.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обязательство исполнителя услуг о приеме на </w:t>
      </w:r>
      <w:proofErr w:type="gramStart"/>
      <w:r w:rsidR="008B7B5A" w:rsidRPr="008B7B5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B7B5A" w:rsidRPr="008B7B5A">
        <w:rPr>
          <w:rFonts w:ascii="Times New Roman" w:hAnsi="Times New Roman"/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8B7B5A" w:rsidRPr="000A49A0" w:rsidRDefault="000A49A0" w:rsidP="000A49A0">
      <w:pPr>
        <w:pStyle w:val="a3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5A" w:rsidRDefault="000A49A0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>. Условия и порядок предоставления грантов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bookmarkStart w:id="2" w:name="_Ref25498205"/>
      <w:r w:rsidR="008B7B5A" w:rsidRPr="000A49A0">
        <w:rPr>
          <w:rFonts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Реестр договоров на авансирование содержит следующие сведения: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наименование исполнителя услуг;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месяц, на который предполагается авансирование;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8B7B5A" w:rsidRPr="008B7B5A">
        <w:rPr>
          <w:rFonts w:ascii="Times New Roman" w:hAnsi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>, включенными в реестр договоров на авансирование.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дств в с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8587839"/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8587840"/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8B7B5A" w:rsidRPr="000A49A0">
        <w:rPr>
          <w:rFonts w:ascii="Times New Roman" w:hAnsi="Times New Roman"/>
          <w:sz w:val="24"/>
          <w:szCs w:val="24"/>
        </w:rPr>
        <w:t xml:space="preserve"> 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Реестр договоров на оплату должен содержать следующие сведения: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наименование исполнителя услуг;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</w:t>
      </w:r>
      <w:r w:rsidR="008B7B5A" w:rsidRPr="008B7B5A">
        <w:rPr>
          <w:rFonts w:ascii="Times New Roman" w:hAnsi="Times New Roman"/>
          <w:sz w:val="24"/>
          <w:szCs w:val="24"/>
        </w:rPr>
        <w:t>месяц, за который сформирован реестр;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B7B5A" w:rsidRPr="008B7B5A" w:rsidRDefault="0039731D" w:rsidP="000A4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3.7.7.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,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B7B5A" w:rsidRPr="000A49A0" w:rsidRDefault="000A49A0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25498208"/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 xml:space="preserve">Выполнение действий, предусмотренных пунктом </w:t>
      </w:r>
      <w:r w:rsidR="008B7B5A" w:rsidRPr="000A49A0">
        <w:rPr>
          <w:rFonts w:ascii="Times New Roman" w:hAnsi="Times New Roman"/>
          <w:sz w:val="24"/>
          <w:szCs w:val="24"/>
        </w:rPr>
        <w:fldChar w:fldCharType="begin"/>
      </w:r>
      <w:r w:rsidR="008B7B5A" w:rsidRPr="000A49A0">
        <w:rPr>
          <w:rFonts w:ascii="Times New Roman" w:hAnsi="Times New Roman"/>
          <w:sz w:val="24"/>
          <w:szCs w:val="24"/>
        </w:rPr>
        <w:instrText xml:space="preserve"> REF _Ref8587840 \r \h </w:instrText>
      </w:r>
      <w:r w:rsidR="00BB0813" w:rsidRPr="000A49A0">
        <w:rPr>
          <w:rFonts w:ascii="Times New Roman" w:hAnsi="Times New Roman"/>
          <w:sz w:val="24"/>
          <w:szCs w:val="24"/>
        </w:rPr>
        <w:instrText xml:space="preserve"> \* MERGEFORMAT </w:instrText>
      </w:r>
      <w:r w:rsidR="008B7B5A" w:rsidRPr="000A49A0">
        <w:rPr>
          <w:rFonts w:ascii="Times New Roman" w:hAnsi="Times New Roman"/>
          <w:sz w:val="24"/>
          <w:szCs w:val="24"/>
        </w:rPr>
      </w:r>
      <w:r w:rsidR="008B7B5A" w:rsidRPr="000A49A0">
        <w:rPr>
          <w:rFonts w:ascii="Times New Roman" w:hAnsi="Times New Roman"/>
          <w:sz w:val="24"/>
          <w:szCs w:val="24"/>
        </w:rPr>
        <w:fldChar w:fldCharType="separate"/>
      </w:r>
      <w:r w:rsidR="00EC0490">
        <w:rPr>
          <w:rFonts w:ascii="Times New Roman" w:hAnsi="Times New Roman"/>
          <w:sz w:val="24"/>
          <w:szCs w:val="24"/>
        </w:rPr>
        <w:t>3.6</w:t>
      </w:r>
      <w:r w:rsidR="008B7B5A" w:rsidRPr="000A49A0">
        <w:rPr>
          <w:rFonts w:ascii="Times New Roman" w:hAnsi="Times New Roman"/>
          <w:sz w:val="24"/>
          <w:szCs w:val="24"/>
        </w:rPr>
        <w:fldChar w:fldCharType="end"/>
      </w:r>
      <w:r w:rsidR="008B7B5A" w:rsidRPr="000A49A0">
        <w:rPr>
          <w:rFonts w:ascii="Times New Roman" w:hAnsi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8B7B5A" w:rsidRPr="000A49A0" w:rsidRDefault="008B7B5A" w:rsidP="000A49A0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9A0">
        <w:rPr>
          <w:rFonts w:ascii="Times New Roman" w:hAnsi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3.10.2. </w:t>
      </w:r>
      <w:r w:rsidR="008B7B5A" w:rsidRPr="008B7B5A">
        <w:rPr>
          <w:rFonts w:ascii="Times New Roman" w:hAnsi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8B7B5A" w:rsidRPr="008B7B5A" w:rsidRDefault="0039731D" w:rsidP="00397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3.10.4.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3.10.5.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3.10.6.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порядок и сроки перечисления гранта в форме субсидии;</w:t>
      </w:r>
    </w:p>
    <w:p w:rsidR="008B7B5A" w:rsidRPr="003B539D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3.10.7.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3B539D">
        <w:rPr>
          <w:rFonts w:ascii="Times New Roman" w:hAnsi="Times New Roman"/>
          <w:sz w:val="24"/>
          <w:szCs w:val="24"/>
        </w:rPr>
        <w:t>порядок взыскания (возврата) сре</w:t>
      </w:r>
      <w:proofErr w:type="gramStart"/>
      <w:r w:rsidR="008B7B5A" w:rsidRPr="003B539D">
        <w:rPr>
          <w:rFonts w:ascii="Times New Roman" w:hAnsi="Times New Roman"/>
          <w:sz w:val="24"/>
          <w:szCs w:val="24"/>
        </w:rPr>
        <w:t>дств гр</w:t>
      </w:r>
      <w:proofErr w:type="gramEnd"/>
      <w:r w:rsidR="008B7B5A" w:rsidRPr="003B539D">
        <w:rPr>
          <w:rFonts w:ascii="Times New Roman" w:hAnsi="Times New Roman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3.10.8.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порядок, формы и сроки представления отчетов;</w:t>
      </w:r>
    </w:p>
    <w:p w:rsidR="008B7B5A" w:rsidRPr="008B7B5A" w:rsidRDefault="0039731D" w:rsidP="003B53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3.10.9.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ответственность сторон за нарушение условий соглашения.</w:t>
      </w:r>
    </w:p>
    <w:p w:rsidR="008B7B5A" w:rsidRPr="008B7B5A" w:rsidRDefault="000A49A0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8B7B5A" w:rsidRPr="000A49A0" w:rsidRDefault="000A49A0" w:rsidP="000A49A0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B7B5A" w:rsidRPr="003B539D" w:rsidRDefault="0039731D" w:rsidP="003B5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3.12.1.</w:t>
      </w:r>
      <w:r w:rsidR="000A49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B7B5A" w:rsidRPr="003B539D">
        <w:rPr>
          <w:rFonts w:ascii="Times New Roman" w:eastAsia="Calibri" w:hAnsi="Times New Roman"/>
          <w:sz w:val="24"/>
          <w:szCs w:val="24"/>
          <w:lang w:eastAsia="en-US"/>
        </w:rPr>
        <w:t xml:space="preserve">расчетные счета, открытые </w:t>
      </w:r>
      <w:r w:rsidR="008B7B5A" w:rsidRPr="003B539D">
        <w:rPr>
          <w:rFonts w:ascii="Times New Roman" w:hAnsi="Times New Roman"/>
          <w:sz w:val="24"/>
          <w:szCs w:val="24"/>
        </w:rPr>
        <w:t xml:space="preserve">исполнителям услуг – </w:t>
      </w:r>
      <w:r w:rsidR="008B7B5A" w:rsidRPr="003B539D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 юридическим лицам</w:t>
      </w:r>
      <w:r w:rsidR="008B7B5A" w:rsidRPr="003B539D">
        <w:rPr>
          <w:rFonts w:ascii="Times New Roman" w:hAnsi="Times New Roman"/>
          <w:sz w:val="24"/>
          <w:szCs w:val="24"/>
        </w:rPr>
        <w:t xml:space="preserve"> (</w:t>
      </w:r>
      <w:r w:rsidR="008B7B5A" w:rsidRPr="003B539D">
        <w:rPr>
          <w:rFonts w:ascii="Times New Roman" w:eastAsia="Calibri" w:hAnsi="Times New Roman"/>
          <w:sz w:val="24"/>
          <w:szCs w:val="24"/>
          <w:lang w:eastAsia="en-US"/>
        </w:rPr>
        <w:t>за исключением бюджетных (автономных) учреждений</w:t>
      </w:r>
      <w:r w:rsidR="008B7B5A" w:rsidRPr="003B539D">
        <w:rPr>
          <w:rFonts w:ascii="Times New Roman" w:hAnsi="Times New Roman"/>
          <w:sz w:val="24"/>
          <w:szCs w:val="24"/>
        </w:rPr>
        <w:t>)</w:t>
      </w:r>
      <w:r w:rsidR="008B7B5A" w:rsidRPr="003B539D">
        <w:rPr>
          <w:rFonts w:ascii="Times New Roman" w:eastAsia="Calibri" w:hAnsi="Times New Roman"/>
          <w:sz w:val="24"/>
          <w:szCs w:val="24"/>
          <w:lang w:eastAsia="en-US"/>
        </w:rPr>
        <w:t xml:space="preserve"> в российских кредитных организациях;</w:t>
      </w:r>
    </w:p>
    <w:p w:rsidR="008B7B5A" w:rsidRPr="008B7B5A" w:rsidRDefault="0039731D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3.12.2. </w:t>
      </w:r>
      <w:r w:rsidR="008B7B5A" w:rsidRPr="008B7B5A">
        <w:rPr>
          <w:rFonts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 w:rsidR="008B7B5A" w:rsidRPr="008B7B5A">
        <w:rPr>
          <w:rFonts w:ascii="Times New Roman" w:eastAsia="Calibri" w:hAnsi="Times New Roman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B7B5A" w:rsidRPr="008B7B5A" w:rsidRDefault="0039731D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3.12.3.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 w:rsidR="008B7B5A" w:rsidRPr="008B7B5A">
        <w:rPr>
          <w:rFonts w:ascii="Times New Roman" w:eastAsia="Calibri" w:hAnsi="Times New Roman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8B7B5A" w:rsidRPr="008B7B5A">
        <w:rPr>
          <w:rFonts w:ascii="Times New Roman" w:hAnsi="Times New Roman"/>
          <w:sz w:val="24"/>
          <w:szCs w:val="24"/>
        </w:rPr>
        <w:t>.</w:t>
      </w:r>
    </w:p>
    <w:p w:rsidR="008B7B5A" w:rsidRPr="003B539D" w:rsidRDefault="000A49A0" w:rsidP="003B5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8B7B5A" w:rsidRPr="003B539D">
        <w:rPr>
          <w:rFonts w:ascii="Times New Roman" w:hAnsi="Times New Roman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="008B7B5A" w:rsidRPr="003B539D">
        <w:rPr>
          <w:rFonts w:ascii="Times New Roman" w:hAnsi="Times New Roman"/>
          <w:sz w:val="24"/>
          <w:szCs w:val="24"/>
        </w:rPr>
        <w:t>на</w:t>
      </w:r>
      <w:proofErr w:type="gramEnd"/>
      <w:r w:rsidR="008B7B5A" w:rsidRPr="003B539D">
        <w:rPr>
          <w:rFonts w:ascii="Times New Roman" w:hAnsi="Times New Roman"/>
          <w:sz w:val="24"/>
          <w:szCs w:val="24"/>
        </w:rPr>
        <w:t>:</w:t>
      </w:r>
    </w:p>
    <w:p w:rsidR="008B7B5A" w:rsidRPr="008B7B5A" w:rsidRDefault="0039731D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3.13.1.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капитальное строительство и инвестиции;</w:t>
      </w:r>
    </w:p>
    <w:p w:rsidR="008B7B5A" w:rsidRPr="008B7B5A" w:rsidRDefault="0039731D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3.13.2.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B7B5A" w:rsidRPr="008B7B5A" w:rsidRDefault="0039731D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деятельность, запрещенную действующим законодательством.</w:t>
      </w:r>
    </w:p>
    <w:p w:rsidR="008B7B5A" w:rsidRPr="008B7B5A" w:rsidRDefault="000A49A0" w:rsidP="003B5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</w:t>
      </w:r>
      <w:r w:rsidR="008B7B5A" w:rsidRPr="008B7B5A">
        <w:rPr>
          <w:rFonts w:ascii="Times New Roman" w:hAnsi="Times New Roman"/>
          <w:sz w:val="24"/>
          <w:szCs w:val="24"/>
        </w:rPr>
        <w:t>В случае невыполнения исполнителем услуг условий с</w:t>
      </w:r>
      <w:r w:rsidR="003B539D">
        <w:rPr>
          <w:rFonts w:ascii="Times New Roman" w:hAnsi="Times New Roman"/>
          <w:sz w:val="24"/>
          <w:szCs w:val="24"/>
        </w:rPr>
        <w:t xml:space="preserve">оглашения </w:t>
      </w:r>
      <w:r w:rsidR="008B7B5A" w:rsidRPr="008B7B5A">
        <w:rPr>
          <w:rFonts w:ascii="Times New Roman" w:hAnsi="Times New Roman"/>
          <w:sz w:val="24"/>
          <w:szCs w:val="24"/>
        </w:rPr>
        <w:t xml:space="preserve"> предоставлении гранта в форме субсидии и порядка предоставления грантов в форме субсидии </w:t>
      </w:r>
      <w:r w:rsidR="00BB0813" w:rsidRPr="001F0F07">
        <w:rPr>
          <w:rFonts w:ascii="Times New Roman" w:hAnsi="Times New Roman"/>
          <w:sz w:val="24"/>
          <w:szCs w:val="24"/>
        </w:rPr>
        <w:t>Комитет по образованию</w:t>
      </w:r>
      <w:r w:rsidR="008B7B5A" w:rsidRPr="008B7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BB0813" w:rsidRPr="001F0F07">
        <w:rPr>
          <w:rFonts w:ascii="Times New Roman" w:hAnsi="Times New Roman"/>
          <w:sz w:val="24"/>
          <w:szCs w:val="24"/>
        </w:rPr>
        <w:t xml:space="preserve"> </w:t>
      </w:r>
      <w:r w:rsidR="00BB0813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3B539D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досрочно расторгает соглашение с последующим возвратом гранта в форме субсидии.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5A" w:rsidRDefault="000A49A0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>. Требования к отчетности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B7B5A" w:rsidRPr="000A49A0">
        <w:rPr>
          <w:rFonts w:ascii="Times New Roman" w:hAnsi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7B5A" w:rsidRPr="000A49A0">
        <w:rPr>
          <w:rFonts w:ascii="Times New Roman" w:hAnsi="Times New Roman"/>
          <w:sz w:val="24"/>
          <w:szCs w:val="24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8B7B5A" w:rsidRPr="000A49A0">
        <w:rPr>
          <w:rFonts w:ascii="Times New Roman" w:hAnsi="Times New Roman"/>
          <w:sz w:val="24"/>
          <w:szCs w:val="24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5A" w:rsidRPr="000A49A0" w:rsidRDefault="000A49A0" w:rsidP="000A49A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B7B5A" w:rsidRPr="000A49A0">
        <w:rPr>
          <w:rFonts w:ascii="Times New Roman" w:hAnsi="Times New Roman"/>
          <w:b/>
          <w:bCs/>
          <w:sz w:val="24"/>
          <w:szCs w:val="24"/>
        </w:rPr>
        <w:t xml:space="preserve">Порядок осуществления </w:t>
      </w:r>
      <w:proofErr w:type="gramStart"/>
      <w:r w:rsidR="008B7B5A" w:rsidRPr="000A49A0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="008B7B5A" w:rsidRPr="000A49A0">
        <w:rPr>
          <w:rFonts w:ascii="Times New Roman" w:hAnsi="Times New Roman"/>
          <w:b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8B7B5A" w:rsidRPr="000A49A0">
        <w:rPr>
          <w:rFonts w:ascii="Times New Roman" w:hAnsi="Times New Roman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8B7B5A" w:rsidRPr="008B7B5A" w:rsidRDefault="000A49A0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8B7B5A" w:rsidRPr="008B7B5A">
        <w:rPr>
          <w:rFonts w:ascii="Times New Roman" w:hAnsi="Times New Roman"/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8B7B5A" w:rsidRPr="008B7B5A">
        <w:rPr>
          <w:rFonts w:ascii="Times New Roman" w:hAnsi="Times New Roman"/>
          <w:sz w:val="24"/>
          <w:szCs w:val="24"/>
        </w:rPr>
        <w:t>на</w:t>
      </w:r>
      <w:proofErr w:type="gramEnd"/>
      <w:r w:rsidR="008B7B5A" w:rsidRPr="008B7B5A">
        <w:rPr>
          <w:rFonts w:ascii="Times New Roman" w:hAnsi="Times New Roman"/>
          <w:sz w:val="24"/>
          <w:szCs w:val="24"/>
        </w:rPr>
        <w:t>:</w:t>
      </w:r>
    </w:p>
    <w:p w:rsidR="008B7B5A" w:rsidRPr="008B7B5A" w:rsidRDefault="0039731D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B7B5A" w:rsidRPr="008B7B5A" w:rsidRDefault="00BC163D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</w:t>
      </w:r>
      <w:r w:rsidR="0039731D">
        <w:rPr>
          <w:rFonts w:ascii="Times New Roman" w:hAnsi="Times New Roman"/>
          <w:sz w:val="24"/>
          <w:szCs w:val="24"/>
        </w:rPr>
        <w:t>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8B7B5A" w:rsidRPr="008B7B5A" w:rsidRDefault="0039731D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 w:rsidR="000A49A0">
        <w:rPr>
          <w:rFonts w:ascii="Times New Roman" w:hAnsi="Times New Roman"/>
          <w:sz w:val="24"/>
          <w:szCs w:val="24"/>
        </w:rPr>
        <w:t xml:space="preserve"> </w:t>
      </w:r>
      <w:r w:rsidR="008B7B5A" w:rsidRPr="008B7B5A">
        <w:rPr>
          <w:rFonts w:ascii="Times New Roman" w:hAnsi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B5A">
        <w:rPr>
          <w:rFonts w:ascii="Times New Roman" w:hAnsi="Times New Roman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B7B5A" w:rsidRPr="000A49A0" w:rsidRDefault="000A49A0" w:rsidP="000A49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="008B7B5A" w:rsidRPr="000A4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7B5A" w:rsidRPr="000A49A0">
        <w:rPr>
          <w:rFonts w:ascii="Times New Roman" w:hAnsi="Times New Roman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8B7B5A" w:rsidRPr="008B7B5A" w:rsidRDefault="000A49A0" w:rsidP="000A49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8B7B5A" w:rsidRPr="008B7B5A">
        <w:rPr>
          <w:rFonts w:ascii="Times New Roman" w:hAnsi="Times New Roman"/>
          <w:sz w:val="24"/>
          <w:szCs w:val="24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8B7B5A" w:rsidRPr="008B7B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7B5A" w:rsidRPr="008B7B5A">
        <w:rPr>
          <w:rFonts w:ascii="Times New Roman" w:hAnsi="Times New Roman"/>
          <w:sz w:val="24"/>
          <w:szCs w:val="24"/>
        </w:rPr>
        <w:t xml:space="preserve"> целевым использованием грантов в форме субсидии.</w:t>
      </w:r>
    </w:p>
    <w:p w:rsidR="008B7B5A" w:rsidRPr="008B7B5A" w:rsidRDefault="008B7B5A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5A" w:rsidRDefault="000A49A0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B7B5A" w:rsidRPr="008B7B5A">
        <w:rPr>
          <w:rFonts w:ascii="Times New Roman" w:hAnsi="Times New Roman"/>
          <w:b/>
          <w:bCs/>
          <w:sz w:val="24"/>
          <w:szCs w:val="24"/>
        </w:rPr>
        <w:t>Порядок возврата грантов в форме субсидии</w:t>
      </w:r>
    </w:p>
    <w:p w:rsidR="003B539D" w:rsidRPr="008B7B5A" w:rsidRDefault="003B539D" w:rsidP="003B53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5A" w:rsidRPr="000A49A0" w:rsidRDefault="000A49A0" w:rsidP="000A49A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8B7B5A" w:rsidRPr="000A49A0">
        <w:rPr>
          <w:rFonts w:ascii="Times New Roman" w:hAnsi="Times New Roman"/>
          <w:sz w:val="24"/>
          <w:szCs w:val="24"/>
        </w:rPr>
        <w:t xml:space="preserve">Гранты в форме субсидии подлежат возврату исполнителем услуг в бюджет муниципального образования </w:t>
      </w:r>
      <w:r w:rsidR="001F0F07" w:rsidRPr="000A49A0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8B7B5A" w:rsidRPr="000A49A0">
        <w:rPr>
          <w:rFonts w:ascii="Times New Roman" w:hAnsi="Times New Roman"/>
          <w:sz w:val="24"/>
          <w:szCs w:val="24"/>
        </w:rPr>
        <w:t xml:space="preserve">в случае нарушения порядка, целей и условий их предоставления, в том числе непредставления отчета об оказанных </w:t>
      </w:r>
      <w:r w:rsidR="008B7B5A" w:rsidRPr="000A49A0">
        <w:rPr>
          <w:rFonts w:ascii="Times New Roman" w:hAnsi="Times New Roman"/>
          <w:sz w:val="24"/>
          <w:szCs w:val="24"/>
        </w:rPr>
        <w:lastRenderedPageBreak/>
        <w:t>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B7B5A" w:rsidRPr="000A49A0" w:rsidRDefault="000A49A0" w:rsidP="000A49A0">
      <w:pPr>
        <w:pStyle w:val="a3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B7B5A" w:rsidRPr="000A49A0" w:rsidRDefault="000A49A0" w:rsidP="000A49A0">
      <w:pPr>
        <w:pStyle w:val="a3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B5A" w:rsidRPr="000A49A0">
        <w:rPr>
          <w:rFonts w:ascii="Times New Roman" w:hAnsi="Times New Roman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EB5158" w:rsidRPr="00BB0813" w:rsidRDefault="00EB5158" w:rsidP="003B53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5158" w:rsidRPr="00BB0813" w:rsidSect="00B625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37" w:rsidRDefault="003B7C37" w:rsidP="00B62529">
      <w:pPr>
        <w:spacing w:after="0" w:line="240" w:lineRule="auto"/>
      </w:pPr>
      <w:r>
        <w:separator/>
      </w:r>
    </w:p>
  </w:endnote>
  <w:endnote w:type="continuationSeparator" w:id="0">
    <w:p w:rsidR="003B7C37" w:rsidRDefault="003B7C37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37" w:rsidRDefault="003B7C37" w:rsidP="00B62529">
      <w:pPr>
        <w:spacing w:after="0" w:line="240" w:lineRule="auto"/>
      </w:pPr>
      <w:r>
        <w:separator/>
      </w:r>
    </w:p>
  </w:footnote>
  <w:footnote w:type="continuationSeparator" w:id="0">
    <w:p w:rsidR="003B7C37" w:rsidRDefault="003B7C37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25"/>
  </w:num>
  <w:num w:numId="7">
    <w:abstractNumId w:val="3"/>
  </w:num>
  <w:num w:numId="8">
    <w:abstractNumId w:val="28"/>
  </w:num>
  <w:num w:numId="9">
    <w:abstractNumId w:val="27"/>
  </w:num>
  <w:num w:numId="10">
    <w:abstractNumId w:val="26"/>
  </w:num>
  <w:num w:numId="11">
    <w:abstractNumId w:val="6"/>
  </w:num>
  <w:num w:numId="12">
    <w:abstractNumId w:val="12"/>
  </w:num>
  <w:num w:numId="13">
    <w:abstractNumId w:val="29"/>
  </w:num>
  <w:num w:numId="14">
    <w:abstractNumId w:val="18"/>
  </w:num>
  <w:num w:numId="15">
    <w:abstractNumId w:val="16"/>
  </w:num>
  <w:num w:numId="16">
    <w:abstractNumId w:val="11"/>
  </w:num>
  <w:num w:numId="17">
    <w:abstractNumId w:val="23"/>
  </w:num>
  <w:num w:numId="18">
    <w:abstractNumId w:val="4"/>
  </w:num>
  <w:num w:numId="19">
    <w:abstractNumId w:val="5"/>
  </w:num>
  <w:num w:numId="20">
    <w:abstractNumId w:val="9"/>
  </w:num>
  <w:num w:numId="21">
    <w:abstractNumId w:val="8"/>
  </w:num>
  <w:num w:numId="22">
    <w:abstractNumId w:val="32"/>
  </w:num>
  <w:num w:numId="23">
    <w:abstractNumId w:val="15"/>
  </w:num>
  <w:num w:numId="24">
    <w:abstractNumId w:val="24"/>
  </w:num>
  <w:num w:numId="25">
    <w:abstractNumId w:val="17"/>
  </w:num>
  <w:num w:numId="26">
    <w:abstractNumId w:val="20"/>
  </w:num>
  <w:num w:numId="27">
    <w:abstractNumId w:val="21"/>
  </w:num>
  <w:num w:numId="28">
    <w:abstractNumId w:val="2"/>
  </w:num>
  <w:num w:numId="29">
    <w:abstractNumId w:val="14"/>
  </w:num>
  <w:num w:numId="30">
    <w:abstractNumId w:val="22"/>
  </w:num>
  <w:num w:numId="31">
    <w:abstractNumId w:val="19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A49A0"/>
    <w:rsid w:val="000C56DE"/>
    <w:rsid w:val="000C5D6D"/>
    <w:rsid w:val="00102C48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B63C5"/>
    <w:rsid w:val="002B7F66"/>
    <w:rsid w:val="002C0ECD"/>
    <w:rsid w:val="002D3424"/>
    <w:rsid w:val="002F0DB7"/>
    <w:rsid w:val="002F63EB"/>
    <w:rsid w:val="003267E2"/>
    <w:rsid w:val="00363E17"/>
    <w:rsid w:val="00364A6C"/>
    <w:rsid w:val="00382420"/>
    <w:rsid w:val="003847D8"/>
    <w:rsid w:val="0039731D"/>
    <w:rsid w:val="003B539D"/>
    <w:rsid w:val="003B7C37"/>
    <w:rsid w:val="003C26FE"/>
    <w:rsid w:val="003D14D3"/>
    <w:rsid w:val="003E0A5A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B4F17"/>
    <w:rsid w:val="00606548"/>
    <w:rsid w:val="00625889"/>
    <w:rsid w:val="00691592"/>
    <w:rsid w:val="006930D2"/>
    <w:rsid w:val="00693ACE"/>
    <w:rsid w:val="00696568"/>
    <w:rsid w:val="006B6A14"/>
    <w:rsid w:val="006C521A"/>
    <w:rsid w:val="007207DC"/>
    <w:rsid w:val="00727470"/>
    <w:rsid w:val="00766109"/>
    <w:rsid w:val="0083026D"/>
    <w:rsid w:val="00880A92"/>
    <w:rsid w:val="00890A25"/>
    <w:rsid w:val="00897E7F"/>
    <w:rsid w:val="008B0880"/>
    <w:rsid w:val="008B7B5A"/>
    <w:rsid w:val="008C25FE"/>
    <w:rsid w:val="008E6AEB"/>
    <w:rsid w:val="008F4DEC"/>
    <w:rsid w:val="00922670"/>
    <w:rsid w:val="00922A0E"/>
    <w:rsid w:val="00946F10"/>
    <w:rsid w:val="0096289A"/>
    <w:rsid w:val="009A3D9C"/>
    <w:rsid w:val="009A7FAF"/>
    <w:rsid w:val="009B159B"/>
    <w:rsid w:val="009F63E9"/>
    <w:rsid w:val="00A44B0C"/>
    <w:rsid w:val="00A53C44"/>
    <w:rsid w:val="00A748FC"/>
    <w:rsid w:val="00AF6B47"/>
    <w:rsid w:val="00B1099C"/>
    <w:rsid w:val="00B12AB0"/>
    <w:rsid w:val="00B3058B"/>
    <w:rsid w:val="00B31C28"/>
    <w:rsid w:val="00B34FF6"/>
    <w:rsid w:val="00B3577C"/>
    <w:rsid w:val="00B35946"/>
    <w:rsid w:val="00B452D1"/>
    <w:rsid w:val="00B62529"/>
    <w:rsid w:val="00BA775E"/>
    <w:rsid w:val="00BB0813"/>
    <w:rsid w:val="00BC163D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769F"/>
    <w:rsid w:val="00CC66C0"/>
    <w:rsid w:val="00D035FA"/>
    <w:rsid w:val="00D06657"/>
    <w:rsid w:val="00D12DEE"/>
    <w:rsid w:val="00D737A8"/>
    <w:rsid w:val="00D84DF6"/>
    <w:rsid w:val="00D92CE8"/>
    <w:rsid w:val="00DB0EE2"/>
    <w:rsid w:val="00DB7206"/>
    <w:rsid w:val="00DD17E2"/>
    <w:rsid w:val="00DD18B2"/>
    <w:rsid w:val="00E4539E"/>
    <w:rsid w:val="00E47B68"/>
    <w:rsid w:val="00E73AC8"/>
    <w:rsid w:val="00E9397D"/>
    <w:rsid w:val="00EB5158"/>
    <w:rsid w:val="00EC0490"/>
    <w:rsid w:val="00ED2D54"/>
    <w:rsid w:val="00EE38C4"/>
    <w:rsid w:val="00EF1051"/>
    <w:rsid w:val="00F25A16"/>
    <w:rsid w:val="00F62846"/>
    <w:rsid w:val="00F65E3C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62941B-AE3F-463E-AAFA-FCCBF8D6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ВМ</cp:lastModifiedBy>
  <cp:revision>15</cp:revision>
  <cp:lastPrinted>2020-04-06T07:34:00Z</cp:lastPrinted>
  <dcterms:created xsi:type="dcterms:W3CDTF">2020-03-26T05:46:00Z</dcterms:created>
  <dcterms:modified xsi:type="dcterms:W3CDTF">2020-04-13T08:17:00Z</dcterms:modified>
</cp:coreProperties>
</file>