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5F" w:rsidRDefault="009E485F" w:rsidP="009E485F">
      <w:pPr>
        <w:jc w:val="center"/>
        <w:rPr>
          <w:b/>
        </w:rPr>
      </w:pPr>
      <w:r>
        <w:rPr>
          <w:b/>
        </w:rPr>
        <w:t>ИНФОРМАЦИОННОЕ СООБЩЕНИЕ</w:t>
      </w:r>
    </w:p>
    <w:tbl>
      <w:tblPr>
        <w:tblStyle w:val="a5"/>
        <w:tblW w:w="10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237"/>
      </w:tblGrid>
      <w:tr w:rsidR="009E485F" w:rsidTr="00406F67">
        <w:trPr>
          <w:trHeight w:val="340"/>
        </w:trPr>
        <w:tc>
          <w:tcPr>
            <w:tcW w:w="5236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5237" w:type="dxa"/>
            <w:hideMark/>
          </w:tcPr>
          <w:p w:rsidR="009E485F" w:rsidRPr="00A60764" w:rsidRDefault="009E485F" w:rsidP="00393176">
            <w:pPr>
              <w:jc w:val="right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«_</w:t>
            </w:r>
            <w:r w:rsidR="00393176">
              <w:rPr>
                <w:b/>
                <w:u w:val="single"/>
                <w:lang w:eastAsia="en-US"/>
              </w:rPr>
              <w:t>02</w:t>
            </w:r>
            <w:r w:rsidR="006C7F04">
              <w:rPr>
                <w:b/>
                <w:u w:val="single"/>
                <w:lang w:eastAsia="en-US"/>
              </w:rPr>
              <w:t xml:space="preserve"> </w:t>
            </w:r>
            <w:r>
              <w:rPr>
                <w:b/>
                <w:u w:val="single"/>
                <w:lang w:eastAsia="en-US"/>
              </w:rPr>
              <w:t>__» _</w:t>
            </w:r>
            <w:r w:rsidR="006E1FCC">
              <w:rPr>
                <w:b/>
                <w:u w:val="single"/>
                <w:lang w:val="en-US" w:eastAsia="en-US"/>
              </w:rPr>
              <w:t>1</w:t>
            </w:r>
            <w:r w:rsidR="00393176">
              <w:rPr>
                <w:b/>
                <w:u w:val="single"/>
                <w:lang w:eastAsia="en-US"/>
              </w:rPr>
              <w:t>2</w:t>
            </w:r>
            <w:bookmarkStart w:id="0" w:name="_GoBack"/>
            <w:bookmarkEnd w:id="0"/>
            <w:r>
              <w:rPr>
                <w:b/>
                <w:u w:val="single"/>
                <w:lang w:eastAsia="en-US"/>
              </w:rPr>
              <w:t>____</w:t>
            </w:r>
            <w:r>
              <w:rPr>
                <w:b/>
                <w:lang w:eastAsia="en-US"/>
              </w:rPr>
              <w:t xml:space="preserve"> </w:t>
            </w:r>
            <w:r w:rsidR="006E1FCC">
              <w:rPr>
                <w:b/>
                <w:lang w:val="en-US" w:eastAsia="en-US"/>
              </w:rPr>
              <w:t>201</w:t>
            </w:r>
            <w:r w:rsidR="00FF747A">
              <w:rPr>
                <w:b/>
                <w:lang w:eastAsia="en-US"/>
              </w:rPr>
              <w:t>9</w:t>
            </w:r>
          </w:p>
        </w:tc>
      </w:tr>
    </w:tbl>
    <w:p w:rsidR="009E485F" w:rsidRDefault="009E485F" w:rsidP="009E485F">
      <w:pPr>
        <w:rPr>
          <w:b/>
        </w:rPr>
      </w:pPr>
    </w:p>
    <w:p w:rsidR="00DD4150" w:rsidRPr="00DD4150" w:rsidRDefault="00F02017" w:rsidP="00406F67">
      <w:pPr>
        <w:ind w:firstLine="709"/>
        <w:jc w:val="both"/>
      </w:pPr>
      <w:proofErr w:type="gramStart"/>
      <w:r>
        <w:t xml:space="preserve">На основании </w:t>
      </w:r>
      <w:r w:rsidR="00A60764">
        <w:t>р</w:t>
      </w:r>
      <w:r>
        <w:t xml:space="preserve">ешения </w:t>
      </w:r>
      <w:r w:rsidR="006C7F04">
        <w:t xml:space="preserve">Арбитражного суда Смоленской области </w:t>
      </w:r>
      <w:r w:rsidR="009D1DE3">
        <w:t>дело № А62-2081/2018 от 20.06.2019</w:t>
      </w:r>
      <w:r w:rsidR="00406F67">
        <w:t>,</w:t>
      </w:r>
      <w:r w:rsidR="00554ED0">
        <w:t xml:space="preserve"> в порядке, установленном Постановлением Правительства Российской Федерации от 03.12.2014 № 1299 «Об утверждении правил проведения публичных торгов по продаже объектов незавершённого строительства»</w:t>
      </w:r>
      <w:r w:rsidR="008C2455">
        <w:t xml:space="preserve"> </w:t>
      </w:r>
      <w:r>
        <w:rPr>
          <w:b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DD4150">
        <w:rPr>
          <w:b/>
        </w:rPr>
        <w:t xml:space="preserve"> </w:t>
      </w:r>
      <w:r w:rsidR="00DD4150" w:rsidRPr="00DD4150">
        <w:t>проводит</w:t>
      </w:r>
      <w:r w:rsidR="003D4760">
        <w:t xml:space="preserve"> </w:t>
      </w:r>
      <w:r w:rsidR="003D4760" w:rsidRPr="003D4760">
        <w:rPr>
          <w:b/>
        </w:rPr>
        <w:t>17.01.2020</w:t>
      </w:r>
      <w:r w:rsidR="00DD4150" w:rsidRPr="00DD4150">
        <w:t xml:space="preserve"> продажу путём</w:t>
      </w:r>
      <w:r w:rsidR="00406F67">
        <w:t xml:space="preserve"> проведения</w:t>
      </w:r>
      <w:r w:rsidR="00DD4150" w:rsidRPr="00DD4150">
        <w:t xml:space="preserve"> публичных торгов в форме аукциона, открытого по составу участников (далее</w:t>
      </w:r>
      <w:proofErr w:type="gramEnd"/>
      <w:r w:rsidR="00DD4150" w:rsidRPr="00DD4150">
        <w:t xml:space="preserve"> – аукцион)</w:t>
      </w:r>
      <w:r w:rsidR="00406F67">
        <w:t>,</w:t>
      </w:r>
      <w:r w:rsidR="00DD4150" w:rsidRPr="00DD4150">
        <w:t xml:space="preserve"> изъятого у общества с ограниченной ответственностью фирма «Малая механизация» (ОГРН 1026700927043, ИНН 6725007276) объект</w:t>
      </w:r>
      <w:r w:rsidR="00DD4150">
        <w:t>а</w:t>
      </w:r>
      <w:r w:rsidR="00DD4150" w:rsidRPr="00DD4150">
        <w:t xml:space="preserve"> незавершённого строительства – автомойка</w:t>
      </w:r>
      <w:r w:rsidR="003D4760">
        <w:t>.</w:t>
      </w:r>
    </w:p>
    <w:p w:rsidR="00FF7A3E" w:rsidRPr="00A60764" w:rsidRDefault="00DD4150" w:rsidP="00753CF3">
      <w:pPr>
        <w:ind w:firstLine="709"/>
        <w:jc w:val="both"/>
        <w:rPr>
          <w:lang w:eastAsia="x-none"/>
        </w:rPr>
      </w:pPr>
      <w:r w:rsidRPr="00753CF3">
        <w:rPr>
          <w:b/>
          <w:lang w:eastAsia="x-none"/>
        </w:rPr>
        <w:t xml:space="preserve">1. </w:t>
      </w:r>
      <w:r w:rsidR="00FF7A3E" w:rsidRPr="00753CF3">
        <w:rPr>
          <w:b/>
          <w:lang w:val="x-none" w:eastAsia="x-none"/>
        </w:rPr>
        <w:t>Организатор аукциона</w:t>
      </w:r>
      <w:r w:rsidR="00FF7A3E" w:rsidRPr="00753CF3">
        <w:rPr>
          <w:lang w:val="x-none" w:eastAsia="x-none"/>
        </w:rPr>
        <w:t xml:space="preserve"> - </w:t>
      </w:r>
      <w:r w:rsidR="00FF7A3E" w:rsidRPr="00753CF3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753CF3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="00FF7A3E" w:rsidRPr="00753CF3">
        <w:rPr>
          <w:lang w:val="x-none" w:eastAsia="x-none"/>
        </w:rPr>
        <w:t xml:space="preserve">мкр., </w:t>
      </w:r>
      <w:r w:rsidR="00302C5A">
        <w:rPr>
          <w:lang w:eastAsia="x-none"/>
        </w:rPr>
        <w:t xml:space="preserve">строение 1 </w:t>
      </w:r>
      <w:r w:rsidR="00302C5A" w:rsidRPr="00DD4150">
        <w:t xml:space="preserve">(далее – </w:t>
      </w:r>
      <w:r w:rsidR="008417DF">
        <w:t>Продавец</w:t>
      </w:r>
      <w:r w:rsidR="00302C5A" w:rsidRPr="00DD4150">
        <w:t>)</w:t>
      </w:r>
    </w:p>
    <w:p w:rsidR="00FF7A3E" w:rsidRPr="00FF7A3E" w:rsidRDefault="00FF7A3E" w:rsidP="00FF7A3E">
      <w:pPr>
        <w:ind w:firstLine="709"/>
        <w:jc w:val="both"/>
        <w:rPr>
          <w:b/>
          <w:lang w:eastAsia="x-none"/>
        </w:rPr>
      </w:pP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 xml:space="preserve">договора купли-продажи объекта </w:t>
      </w:r>
      <w:r w:rsidR="00DD4150">
        <w:rPr>
          <w:lang w:eastAsia="x-none"/>
        </w:rPr>
        <w:t xml:space="preserve">незавершённого </w:t>
      </w:r>
      <w:r w:rsidRPr="00FF7A3E">
        <w:rPr>
          <w:lang w:eastAsia="x-none"/>
        </w:rPr>
        <w:t xml:space="preserve"> </w:t>
      </w:r>
      <w:r w:rsidR="00211CA5">
        <w:rPr>
          <w:lang w:eastAsia="x-none"/>
        </w:rPr>
        <w:t>строительства</w:t>
      </w:r>
      <w:r w:rsidRPr="00FF7A3E">
        <w:rPr>
          <w:lang w:eastAsia="x-none"/>
        </w:rPr>
        <w:t xml:space="preserve">, находящегося в собственности </w:t>
      </w:r>
      <w:r w:rsidR="00DD4150" w:rsidRPr="00DD4150">
        <w:t>общества с ограниченной ответственностью фирма «Малая механизация» (ОГРН 1026700927043, ИНН 6725007276)</w:t>
      </w:r>
      <w:r w:rsidRPr="00FF7A3E">
        <w:rPr>
          <w:lang w:eastAsia="x-none"/>
        </w:rPr>
        <w:t>.</w:t>
      </w:r>
    </w:p>
    <w:p w:rsidR="00FF7A3E" w:rsidRPr="00FF7A3E" w:rsidRDefault="00FF7A3E" w:rsidP="00FF7A3E">
      <w:pPr>
        <w:ind w:firstLine="709"/>
        <w:jc w:val="both"/>
        <w:rPr>
          <w:b/>
        </w:rPr>
      </w:pPr>
    </w:p>
    <w:p w:rsidR="00FF7A3E" w:rsidRP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FF7A3E" w:rsidRPr="00FF7A3E">
        <w:rPr>
          <w:b/>
        </w:rPr>
        <w:t xml:space="preserve"> аукциона: </w:t>
      </w:r>
    </w:p>
    <w:p w:rsidR="009E485F" w:rsidRDefault="009E485F" w:rsidP="009E485F">
      <w:pPr>
        <w:ind w:firstLine="708"/>
        <w:jc w:val="both"/>
      </w:pPr>
      <w:r>
        <w:rPr>
          <w:b/>
        </w:rPr>
        <w:t xml:space="preserve">- </w:t>
      </w:r>
      <w:r w:rsidR="00DD4150">
        <w:rPr>
          <w:b/>
        </w:rPr>
        <w:t>Объект незавершённого строительств</w:t>
      </w:r>
      <w:proofErr w:type="gramStart"/>
      <w:r w:rsidR="00DD4150">
        <w:rPr>
          <w:b/>
        </w:rPr>
        <w:t>а-</w:t>
      </w:r>
      <w:proofErr w:type="gramEnd"/>
      <w:r w:rsidR="00DD4150">
        <w:rPr>
          <w:b/>
        </w:rPr>
        <w:t xml:space="preserve"> автомойка </w:t>
      </w:r>
      <w:r w:rsidR="00771231">
        <w:rPr>
          <w:b/>
        </w:rPr>
        <w:t>(кадастровый номер</w:t>
      </w:r>
      <w:r w:rsidR="00EB4FBA">
        <w:rPr>
          <w:b/>
        </w:rPr>
        <w:t xml:space="preserve"> 67:26:</w:t>
      </w:r>
      <w:r w:rsidR="00554BBD">
        <w:rPr>
          <w:b/>
        </w:rPr>
        <w:t>0010</w:t>
      </w:r>
      <w:r w:rsidR="00DD4150">
        <w:rPr>
          <w:b/>
        </w:rPr>
        <w:t>2</w:t>
      </w:r>
      <w:r w:rsidR="00554BBD">
        <w:rPr>
          <w:b/>
        </w:rPr>
        <w:t>0</w:t>
      </w:r>
      <w:r w:rsidR="00A91A70">
        <w:rPr>
          <w:b/>
        </w:rPr>
        <w:t>2</w:t>
      </w:r>
      <w:r w:rsidR="00EB4FBA">
        <w:rPr>
          <w:b/>
        </w:rPr>
        <w:t>:</w:t>
      </w:r>
      <w:r w:rsidR="00DD4150">
        <w:rPr>
          <w:b/>
        </w:rPr>
        <w:t>463</w:t>
      </w:r>
      <w:r w:rsidR="00771231">
        <w:rPr>
          <w:b/>
        </w:rPr>
        <w:t>)</w:t>
      </w:r>
      <w:r w:rsidRPr="00A91A70">
        <w:t xml:space="preserve">, </w:t>
      </w:r>
      <w:r w:rsidR="00A91A70" w:rsidRPr="00A91A70">
        <w:t>расположенн</w:t>
      </w:r>
      <w:r w:rsidR="00406F67">
        <w:t>ый</w:t>
      </w:r>
      <w:r w:rsidR="00A91A70" w:rsidRPr="00A91A70">
        <w:t xml:space="preserve"> </w:t>
      </w:r>
      <w:r w:rsidR="00A91A70">
        <w:t>по</w:t>
      </w:r>
      <w:r w:rsidR="00A91A70" w:rsidRPr="00A91A70">
        <w:t xml:space="preserve"> адресу: Смоленская обл., г. Десногорск, </w:t>
      </w:r>
      <w:r w:rsidR="00554ED0">
        <w:t>коммунально-складская зона</w:t>
      </w:r>
      <w:r w:rsidR="00406F67">
        <w:t>.</w:t>
      </w:r>
      <w:r w:rsidR="00A91A70">
        <w:t xml:space="preserve"> </w:t>
      </w:r>
    </w:p>
    <w:p w:rsidR="00E952C7" w:rsidRDefault="00406F67" w:rsidP="009E485F">
      <w:pPr>
        <w:ind w:firstLine="709"/>
        <w:jc w:val="both"/>
      </w:pPr>
      <w:r>
        <w:t>Степень</w:t>
      </w:r>
      <w:r w:rsidR="00E952C7">
        <w:t xml:space="preserve"> готовности объекта незавершённого строительства – 31%</w:t>
      </w:r>
      <w:r>
        <w:t>.</w:t>
      </w:r>
    </w:p>
    <w:p w:rsidR="009E485F" w:rsidRDefault="009E485F" w:rsidP="009E485F">
      <w:pPr>
        <w:ind w:firstLine="709"/>
        <w:jc w:val="both"/>
      </w:pPr>
      <w:r>
        <w:t xml:space="preserve">Площадь </w:t>
      </w:r>
      <w:r w:rsidR="00E952C7">
        <w:t>застройки</w:t>
      </w:r>
      <w:r>
        <w:t xml:space="preserve"> – </w:t>
      </w:r>
      <w:r w:rsidR="00E952C7">
        <w:t>364,6</w:t>
      </w:r>
      <w:r>
        <w:t xml:space="preserve"> </w:t>
      </w:r>
      <w:proofErr w:type="spellStart"/>
      <w:r>
        <w:t>кв.м</w:t>
      </w:r>
      <w:proofErr w:type="spellEnd"/>
      <w:r w:rsidR="00406F67">
        <w:t>.</w:t>
      </w:r>
      <w:r>
        <w:t xml:space="preserve"> </w:t>
      </w:r>
    </w:p>
    <w:p w:rsidR="009E485F" w:rsidRPr="0005747A" w:rsidRDefault="009E485F" w:rsidP="009E485F">
      <w:pPr>
        <w:ind w:firstLine="709"/>
        <w:jc w:val="both"/>
      </w:pPr>
      <w:r>
        <w:t xml:space="preserve">Начальная стоимость </w:t>
      </w:r>
      <w:r w:rsidR="00FF7A3E">
        <w:t xml:space="preserve">продажи </w:t>
      </w:r>
      <w:r>
        <w:t xml:space="preserve">объекта – </w:t>
      </w:r>
      <w:r w:rsidR="00E06D54">
        <w:t>1 903 866</w:t>
      </w:r>
      <w:r w:rsidRPr="0005747A">
        <w:t xml:space="preserve"> </w:t>
      </w:r>
      <w:r w:rsidR="00FF7A3E" w:rsidRPr="0005747A">
        <w:t>(</w:t>
      </w:r>
      <w:r w:rsidR="00E06D54">
        <w:t>один</w:t>
      </w:r>
      <w:r w:rsidR="00554BBD" w:rsidRPr="0005747A">
        <w:t xml:space="preserve"> миллион </w:t>
      </w:r>
      <w:r w:rsidR="00E06D54">
        <w:t>девятьсот три</w:t>
      </w:r>
      <w:r w:rsidR="00A91A70" w:rsidRPr="0005747A">
        <w:t xml:space="preserve"> тысяч</w:t>
      </w:r>
      <w:r w:rsidR="0005747A" w:rsidRPr="0005747A">
        <w:t>и</w:t>
      </w:r>
      <w:r w:rsidR="00A91A70" w:rsidRPr="0005747A">
        <w:t xml:space="preserve"> </w:t>
      </w:r>
      <w:r w:rsidR="00406F67">
        <w:t>восемьсот</w:t>
      </w:r>
      <w:r w:rsidR="00E06D54">
        <w:t xml:space="preserve"> шестьдесят шесть</w:t>
      </w:r>
      <w:r w:rsidR="00406F67" w:rsidRPr="0005747A">
        <w:t>)</w:t>
      </w:r>
      <w:r w:rsidR="00A91A70" w:rsidRPr="0005747A">
        <w:t xml:space="preserve"> </w:t>
      </w:r>
      <w:r w:rsidR="00FF7A3E" w:rsidRPr="0005747A">
        <w:t>рубл</w:t>
      </w:r>
      <w:r w:rsidR="00554BBD" w:rsidRPr="0005747A">
        <w:t>ей</w:t>
      </w:r>
      <w:r w:rsidR="00FF7A3E" w:rsidRPr="0005747A">
        <w:t xml:space="preserve"> 00 копеек </w:t>
      </w:r>
      <w:r w:rsidR="00554BBD" w:rsidRPr="0005747A">
        <w:t>без учета стоимости</w:t>
      </w:r>
      <w:r w:rsidR="00FF7A3E" w:rsidRPr="0005747A">
        <w:t xml:space="preserve"> НДС</w:t>
      </w:r>
      <w:r w:rsidR="00406F67">
        <w:t>.</w:t>
      </w:r>
    </w:p>
    <w:p w:rsidR="00FF7A3E" w:rsidRPr="0005747A" w:rsidRDefault="00FF7A3E" w:rsidP="009E485F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 w:rsidR="00C21849">
        <w:t>1</w:t>
      </w:r>
      <w:r w:rsidRPr="0005747A">
        <w:t>%:</w:t>
      </w:r>
      <w:r w:rsidR="00406F67">
        <w:t xml:space="preserve"> </w:t>
      </w:r>
      <w:r w:rsidR="00E06D54">
        <w:t>19</w:t>
      </w:r>
      <w:r w:rsidR="00083975">
        <w:t xml:space="preserve"> </w:t>
      </w:r>
      <w:r w:rsidR="003D4760">
        <w:t>038</w:t>
      </w:r>
      <w:r w:rsidR="00091062" w:rsidRPr="0005747A">
        <w:t xml:space="preserve"> (</w:t>
      </w:r>
      <w:r w:rsidR="00E06D54">
        <w:t>девятнадцать тысяч тридцать восемь</w:t>
      </w:r>
      <w:r w:rsidR="00406F67" w:rsidRPr="0005747A">
        <w:t>)</w:t>
      </w:r>
      <w:r w:rsidR="00A94F0B">
        <w:t xml:space="preserve"> </w:t>
      </w:r>
      <w:r w:rsidR="00091062" w:rsidRPr="0005747A">
        <w:t>рубл</w:t>
      </w:r>
      <w:r w:rsidR="00A94F0B">
        <w:t>ей</w:t>
      </w:r>
      <w:r w:rsidR="00091062" w:rsidRPr="0005747A">
        <w:t xml:space="preserve"> </w:t>
      </w:r>
      <w:r w:rsidR="00A94F0B">
        <w:t>6</w:t>
      </w:r>
      <w:r w:rsidR="00E06D54">
        <w:t>6</w:t>
      </w:r>
      <w:r w:rsidR="00091062" w:rsidRPr="0005747A">
        <w:t xml:space="preserve"> копеек.</w:t>
      </w:r>
      <w:r w:rsidRPr="0005747A">
        <w:t xml:space="preserve"> </w:t>
      </w:r>
    </w:p>
    <w:p w:rsidR="009E485F" w:rsidRPr="0005747A" w:rsidRDefault="00091062" w:rsidP="009E485F">
      <w:pPr>
        <w:ind w:firstLine="709"/>
        <w:jc w:val="both"/>
      </w:pPr>
      <w:r w:rsidRPr="0005747A">
        <w:t>Размер задатка – 20%: </w:t>
      </w:r>
      <w:r w:rsidR="003D4760">
        <w:t>380 773</w:t>
      </w:r>
      <w:r w:rsidR="00771231" w:rsidRPr="0005747A">
        <w:t xml:space="preserve"> </w:t>
      </w:r>
      <w:r w:rsidRPr="0005747A">
        <w:t>(</w:t>
      </w:r>
      <w:r w:rsidR="00083975">
        <w:t>триста восемьдесят</w:t>
      </w:r>
      <w:r w:rsidR="00817A83" w:rsidRPr="0005747A">
        <w:t xml:space="preserve"> тысяч </w:t>
      </w:r>
      <w:r w:rsidR="00032E23">
        <w:t>семьсот семьдесят три</w:t>
      </w:r>
      <w:r w:rsidR="00406F67" w:rsidRPr="0005747A">
        <w:t>)</w:t>
      </w:r>
      <w:r w:rsidR="00817A83" w:rsidRPr="0005747A">
        <w:t xml:space="preserve"> </w:t>
      </w:r>
      <w:r w:rsidRPr="0005747A">
        <w:t>рубл</w:t>
      </w:r>
      <w:r w:rsidR="00032E23">
        <w:t>я</w:t>
      </w:r>
      <w:r w:rsidRPr="0005747A">
        <w:t xml:space="preserve"> </w:t>
      </w:r>
      <w:r w:rsidR="00032E23">
        <w:t>2</w:t>
      </w:r>
      <w:r w:rsidR="00406F67">
        <w:t>0 копеек</w:t>
      </w:r>
      <w:r w:rsidRPr="0005747A">
        <w:t>.</w:t>
      </w:r>
    </w:p>
    <w:p w:rsidR="009E485F" w:rsidRPr="0005747A" w:rsidRDefault="009E485F" w:rsidP="009E485F">
      <w:pPr>
        <w:ind w:firstLine="709"/>
        <w:jc w:val="both"/>
      </w:pPr>
    </w:p>
    <w:p w:rsidR="009E485F" w:rsidRDefault="009E485F" w:rsidP="009E485F">
      <w:pPr>
        <w:ind w:firstLine="708"/>
        <w:jc w:val="both"/>
        <w:rPr>
          <w:b/>
          <w:i/>
        </w:rPr>
      </w:pPr>
      <w:r>
        <w:rPr>
          <w:b/>
          <w:i/>
        </w:rPr>
        <w:t>Реквизиты по заполнению платежного поручения для перечисления задатка:</w:t>
      </w:r>
    </w:p>
    <w:p w:rsidR="009E485F" w:rsidRDefault="009E485F" w:rsidP="009E485F">
      <w:pPr>
        <w:jc w:val="both"/>
      </w:pPr>
      <w:r>
        <w:rPr>
          <w:b/>
        </w:rPr>
        <w:t>Полное наименование организации:</w:t>
      </w:r>
      <w:r>
        <w:t xml:space="preserve"> Комитет имущественных и земельных отношений  Администрации муниципального образования «город Десногорск» Смоленской области</w:t>
      </w:r>
    </w:p>
    <w:p w:rsidR="009E485F" w:rsidRDefault="009E485F" w:rsidP="009E485F">
      <w:pPr>
        <w:jc w:val="both"/>
      </w:pPr>
      <w:r>
        <w:rPr>
          <w:b/>
        </w:rPr>
        <w:t>Краткое наименование организаци</w:t>
      </w:r>
      <w:r>
        <w:t>и: КИиЗО г. Десногорска</w:t>
      </w:r>
    </w:p>
    <w:p w:rsidR="009E485F" w:rsidRDefault="009E485F" w:rsidP="009E485F">
      <w:pPr>
        <w:jc w:val="both"/>
      </w:pPr>
      <w:r>
        <w:t>ИНН 6724001754; КПП 672401001; ОКТМО 66710000001; ОГРН 1026700926603</w:t>
      </w:r>
    </w:p>
    <w:p w:rsidR="009E485F" w:rsidRDefault="009E485F" w:rsidP="009E485F">
      <w:pPr>
        <w:jc w:val="both"/>
      </w:pPr>
      <w:r>
        <w:rPr>
          <w:b/>
        </w:rPr>
        <w:t>Получатель:</w:t>
      </w:r>
      <w:r>
        <w:t xml:space="preserve"> УФК по Смоленской области </w:t>
      </w:r>
      <w:proofErr w:type="gramStart"/>
      <w:r>
        <w:t xml:space="preserve">( </w:t>
      </w:r>
      <w:proofErr w:type="gramEnd"/>
      <w:r>
        <w:t>КИиЗО г. Десногорска л/с 05633011580)</w:t>
      </w:r>
    </w:p>
    <w:p w:rsidR="009E485F" w:rsidRDefault="009E485F" w:rsidP="009E485F">
      <w:pPr>
        <w:jc w:val="both"/>
      </w:pPr>
      <w:r>
        <w:rPr>
          <w:b/>
        </w:rPr>
        <w:t>Банк получателя:</w:t>
      </w:r>
      <w:r>
        <w:t xml:space="preserve"> Отделение Смоленск г. Смоленск,</w:t>
      </w:r>
    </w:p>
    <w:p w:rsidR="009E485F" w:rsidRDefault="009E485F" w:rsidP="009E485F">
      <w:pPr>
        <w:jc w:val="both"/>
      </w:pPr>
      <w:r>
        <w:t>Расчетный счет № 40302810466143060001; БИК 046614001</w:t>
      </w:r>
    </w:p>
    <w:p w:rsidR="009E485F" w:rsidRDefault="009E485F" w:rsidP="009E485F">
      <w:pPr>
        <w:jc w:val="both"/>
      </w:pPr>
      <w:r>
        <w:rPr>
          <w:b/>
        </w:rPr>
        <w:t>Назначение платежа</w:t>
      </w:r>
      <w:r>
        <w:t>: «Задаток, вносимый в качестве обеспечения заявки на участие в аукционе». Без НДС.</w:t>
      </w:r>
    </w:p>
    <w:p w:rsidR="009E485F" w:rsidRDefault="009E485F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6435" w:rsidRDefault="00616435" w:rsidP="00753CF3">
      <w:pPr>
        <w:tabs>
          <w:tab w:val="left" w:pos="993"/>
        </w:tabs>
        <w:ind w:firstLine="680"/>
        <w:jc w:val="both"/>
        <w:rPr>
          <w:b/>
        </w:rPr>
      </w:pPr>
      <w:r>
        <w:t>Поступление задатка на расчетный счет получателя: не позднее даты окончания приема заявок.</w:t>
      </w:r>
    </w:p>
    <w:p w:rsidR="009E485F" w:rsidRDefault="009E485F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Документом, подтверждающим поступление задатка на счет Продавца, является выписка со счета Продавца.</w:t>
      </w:r>
    </w:p>
    <w:p w:rsidR="009E485F" w:rsidRDefault="009E485F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9E485F" w:rsidRDefault="009E485F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E485F" w:rsidRDefault="009E485F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E485F" w:rsidRDefault="009E485F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Внесенный победителем аукциона задаток засчитывается в счет оплаты приобретаемого имущества.</w:t>
      </w:r>
    </w:p>
    <w:p w:rsidR="009E485F" w:rsidRDefault="009E485F" w:rsidP="00753CF3">
      <w:pPr>
        <w:ind w:firstLine="709"/>
        <w:jc w:val="both"/>
      </w:pPr>
      <w:r>
        <w:t xml:space="preserve">В качестве начального размера стоимости  указана рыночная стоимость объекта по отчету оценки.   </w:t>
      </w:r>
    </w:p>
    <w:p w:rsidR="009E485F" w:rsidRDefault="009E485F" w:rsidP="00753CF3">
      <w:pPr>
        <w:ind w:firstLine="709"/>
        <w:jc w:val="both"/>
      </w:pPr>
      <w:proofErr w:type="gramStart"/>
      <w:r>
        <w:t xml:space="preserve">Заявки на участие в аукционе принимаются ежедневно по рабочим дням с </w:t>
      </w:r>
      <w:r w:rsidR="00F02017">
        <w:rPr>
          <w:b/>
        </w:rPr>
        <w:t>8</w:t>
      </w:r>
      <w:r>
        <w:rPr>
          <w:b/>
        </w:rPr>
        <w:t xml:space="preserve">.00 часов до </w:t>
      </w:r>
      <w:r w:rsidR="00F02017">
        <w:rPr>
          <w:b/>
        </w:rPr>
        <w:t>1</w:t>
      </w:r>
      <w:r w:rsidR="00FF747A">
        <w:rPr>
          <w:b/>
        </w:rPr>
        <w:t>6</w:t>
      </w:r>
      <w:r w:rsidR="00F02017">
        <w:rPr>
          <w:b/>
        </w:rPr>
        <w:t>.</w:t>
      </w:r>
      <w:r w:rsidR="00FF747A">
        <w:rPr>
          <w:b/>
        </w:rPr>
        <w:t>00</w:t>
      </w:r>
      <w:r>
        <w:rPr>
          <w:b/>
        </w:rPr>
        <w:t xml:space="preserve"> часов по московскому времени (перерыв на обед с 12.00 до 13.00) с </w:t>
      </w:r>
      <w:r w:rsidR="00206C82">
        <w:rPr>
          <w:b/>
        </w:rPr>
        <w:t>12.12.2019</w:t>
      </w:r>
      <w:r>
        <w:rPr>
          <w:b/>
        </w:rPr>
        <w:t xml:space="preserve"> по </w:t>
      </w:r>
      <w:r w:rsidR="00206C82">
        <w:rPr>
          <w:b/>
        </w:rPr>
        <w:t>10.01.2020</w:t>
      </w:r>
      <w:r>
        <w:rPr>
          <w:b/>
        </w:rPr>
        <w:t xml:space="preserve"> включительно,</w:t>
      </w:r>
      <w:r>
        <w:t xml:space="preserve"> по адресу:</w:t>
      </w:r>
      <w:proofErr w:type="gramEnd"/>
      <w:r>
        <w:t xml:space="preserve"> Смоленская область, г. Десногорск, 2 микрорайон, </w:t>
      </w:r>
      <w:r w:rsidR="00A60764">
        <w:t xml:space="preserve">                      строение 1</w:t>
      </w:r>
      <w:r>
        <w:t xml:space="preserve">, </w:t>
      </w:r>
      <w:proofErr w:type="spellStart"/>
      <w:r>
        <w:t>каб</w:t>
      </w:r>
      <w:proofErr w:type="spellEnd"/>
      <w:r>
        <w:t>.</w:t>
      </w:r>
      <w:r w:rsidR="00817A83">
        <w:t xml:space="preserve"> </w:t>
      </w:r>
      <w:r>
        <w:t>220.</w:t>
      </w:r>
    </w:p>
    <w:p w:rsidR="00B309AA" w:rsidRPr="00B309AA" w:rsidRDefault="00B309AA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25 календарных дней и заканчивается не </w:t>
      </w:r>
      <w:proofErr w:type="gramStart"/>
      <w:r w:rsidRPr="00B309AA">
        <w:rPr>
          <w:rFonts w:eastAsiaTheme="minorHAnsi"/>
          <w:bCs/>
          <w:lang w:eastAsia="en-US"/>
        </w:rPr>
        <w:t>позднее</w:t>
      </w:r>
      <w:proofErr w:type="gramEnd"/>
      <w:r w:rsidRPr="00B309AA">
        <w:rPr>
          <w:rFonts w:eastAsiaTheme="minorHAnsi"/>
          <w:bCs/>
          <w:lang w:eastAsia="en-US"/>
        </w:rPr>
        <w:t xml:space="preserve"> чем за 3 рабочих дня до дня определения </w:t>
      </w:r>
      <w:r w:rsidR="003D4760">
        <w:rPr>
          <w:rFonts w:eastAsiaTheme="minorHAnsi"/>
          <w:bCs/>
          <w:lang w:eastAsia="en-US"/>
        </w:rPr>
        <w:t>П</w:t>
      </w:r>
      <w:r w:rsidRPr="00B309AA">
        <w:rPr>
          <w:rFonts w:eastAsiaTheme="minorHAnsi"/>
          <w:bCs/>
          <w:lang w:eastAsia="en-US"/>
        </w:rPr>
        <w:t>родавцом участников.</w:t>
      </w:r>
    </w:p>
    <w:p w:rsidR="00206C82" w:rsidRDefault="00206C82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Заявка</w:t>
      </w:r>
      <w:r w:rsidR="00406F6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с прилагаемыми к ней документами</w:t>
      </w:r>
      <w:r w:rsidR="00406F6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регистрируется </w:t>
      </w:r>
      <w:r w:rsidR="003D4760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206C82" w:rsidRDefault="00206C82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eastAsiaTheme="minorHAnsi"/>
          <w:bCs/>
          <w:lang w:eastAsia="en-US"/>
        </w:rPr>
        <w:t>ии ау</w:t>
      </w:r>
      <w:proofErr w:type="gramEnd"/>
      <w:r>
        <w:rPr>
          <w:rFonts w:eastAsiaTheme="minorHAnsi"/>
          <w:bCs/>
          <w:lang w:eastAsia="en-US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206C82" w:rsidRPr="00805318" w:rsidRDefault="00206C82" w:rsidP="00753CF3">
      <w:pPr>
        <w:ind w:firstLine="709"/>
        <w:jc w:val="both"/>
      </w:pPr>
      <w:r w:rsidRPr="00805318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05318">
        <w:t>позднее</w:t>
      </w:r>
      <w:proofErr w:type="gramEnd"/>
      <w:r w:rsidRPr="00805318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06C82" w:rsidRPr="00805318" w:rsidRDefault="00206C82" w:rsidP="00753CF3">
      <w:pPr>
        <w:ind w:firstLine="709"/>
        <w:jc w:val="both"/>
      </w:pPr>
      <w:r w:rsidRPr="00805318">
        <w:t>Одно лицо имеет право подать только одну заявку.</w:t>
      </w:r>
    </w:p>
    <w:p w:rsidR="009E485F" w:rsidRDefault="009E485F" w:rsidP="00753CF3">
      <w:pPr>
        <w:ind w:firstLine="709"/>
        <w:jc w:val="both"/>
      </w:pPr>
      <w:r>
        <w:t xml:space="preserve">Осмотр объекта, а также ознакомление претендентов с иной информацией, в </w:t>
      </w:r>
      <w:proofErr w:type="spellStart"/>
      <w:r>
        <w:t>т.ч</w:t>
      </w:r>
      <w:proofErr w:type="spellEnd"/>
      <w:r>
        <w:t xml:space="preserve">. условиями договора купли-продажи будет производиться по рабочим дням </w:t>
      </w:r>
      <w:r w:rsidR="008B4866">
        <w:rPr>
          <w:b/>
        </w:rPr>
        <w:t xml:space="preserve">с </w:t>
      </w:r>
      <w:r w:rsidR="00206C82">
        <w:rPr>
          <w:b/>
        </w:rPr>
        <w:t>12.12</w:t>
      </w:r>
      <w:r w:rsidR="00F02017">
        <w:rPr>
          <w:b/>
        </w:rPr>
        <w:t>.201</w:t>
      </w:r>
      <w:r w:rsidR="00FF747A">
        <w:rPr>
          <w:b/>
        </w:rPr>
        <w:t>9</w:t>
      </w:r>
      <w:r>
        <w:rPr>
          <w:b/>
        </w:rPr>
        <w:t xml:space="preserve"> по </w:t>
      </w:r>
      <w:r w:rsidR="00FF747A">
        <w:rPr>
          <w:b/>
        </w:rPr>
        <w:t>1</w:t>
      </w:r>
      <w:r w:rsidR="00206C82">
        <w:rPr>
          <w:b/>
        </w:rPr>
        <w:t>0.01</w:t>
      </w:r>
      <w:r w:rsidR="00F02017">
        <w:rPr>
          <w:b/>
        </w:rPr>
        <w:t>.20</w:t>
      </w:r>
      <w:r w:rsidR="00206C82">
        <w:rPr>
          <w:b/>
        </w:rPr>
        <w:t>20</w:t>
      </w:r>
      <w: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</w:t>
      </w:r>
      <w:r w:rsidR="00C966C4">
        <w:t>Продавца</w:t>
      </w:r>
      <w:r>
        <w:t xml:space="preserve"> с предоставлением транспорта для проезда к объекту. </w:t>
      </w:r>
    </w:p>
    <w:p w:rsidR="009E485F" w:rsidRDefault="009E485F" w:rsidP="009E485F">
      <w:pPr>
        <w:ind w:firstLine="708"/>
        <w:jc w:val="both"/>
        <w:rPr>
          <w:b/>
        </w:rPr>
      </w:pPr>
      <w:r>
        <w:rPr>
          <w:b/>
        </w:rPr>
        <w:t>При подаче заявки на участие в аукционе прилагаются следующие документы:</w:t>
      </w:r>
    </w:p>
    <w:p w:rsidR="009E485F" w:rsidRDefault="009E485F" w:rsidP="009E485F">
      <w:pPr>
        <w:ind w:firstLine="708"/>
        <w:jc w:val="both"/>
      </w:pPr>
      <w:r>
        <w:t>1. Заявка на участие в аукционе по установленной форме с указанием адресных данных и реквизитов счета для возврата задатка (</w:t>
      </w:r>
      <w:r w:rsidR="003D4760">
        <w:t>п</w:t>
      </w:r>
      <w:r>
        <w:t>риложение №</w:t>
      </w:r>
      <w:r w:rsidR="00A60764">
        <w:t xml:space="preserve"> </w:t>
      </w:r>
      <w:r>
        <w:t>1) в 2 экземплярах;</w:t>
      </w:r>
    </w:p>
    <w:p w:rsidR="009E485F" w:rsidRDefault="009E485F" w:rsidP="009E485F">
      <w:pPr>
        <w:ind w:firstLine="708"/>
        <w:jc w:val="both"/>
      </w:pPr>
      <w:r>
        <w:t>2. Платежный документ с отметкой банка об исполнении платежа, подтверждающий внесение установленной суммы задатка на счет, указанный в информационном сообщении;</w:t>
      </w:r>
    </w:p>
    <w:p w:rsidR="009E485F" w:rsidRDefault="009E485F" w:rsidP="009E485F">
      <w:pPr>
        <w:ind w:firstLine="708"/>
        <w:jc w:val="both"/>
      </w:pPr>
      <w:r>
        <w:t>3. Физические лица предъявляют документ, удостоверяющий личность;</w:t>
      </w:r>
    </w:p>
    <w:p w:rsidR="009E485F" w:rsidRDefault="009E485F" w:rsidP="009E485F">
      <w:pPr>
        <w:ind w:firstLine="708"/>
        <w:jc w:val="both"/>
      </w:pPr>
      <w:r>
        <w:t xml:space="preserve"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</w:t>
      </w:r>
      <w:r w:rsidR="00406F67">
        <w:t>претендента</w:t>
      </w:r>
      <w:r>
        <w:t>;</w:t>
      </w:r>
    </w:p>
    <w:p w:rsidR="009E485F" w:rsidRDefault="009E485F" w:rsidP="009E485F">
      <w:pPr>
        <w:ind w:firstLine="708"/>
        <w:jc w:val="both"/>
      </w:pPr>
      <w:r>
        <w:t xml:space="preserve">5. Подписанная </w:t>
      </w:r>
      <w:r w:rsidR="00406F67">
        <w:t>претендентом</w:t>
      </w:r>
      <w:r>
        <w:t xml:space="preserve"> опись представленных документов (</w:t>
      </w:r>
      <w:r w:rsidR="00406F67">
        <w:t>п</w:t>
      </w:r>
      <w:r>
        <w:t>риложение № 2) в двух экземплярах.</w:t>
      </w:r>
    </w:p>
    <w:p w:rsidR="009E485F" w:rsidRDefault="009E485F" w:rsidP="009E485F">
      <w:pPr>
        <w:ind w:firstLine="708"/>
        <w:jc w:val="both"/>
      </w:pPr>
      <w:r>
        <w:rPr>
          <w:b/>
        </w:rPr>
        <w:t>Юридические лица дополнительно предъявляют следующие документы</w:t>
      </w:r>
      <w:r>
        <w:t>:</w:t>
      </w:r>
    </w:p>
    <w:p w:rsidR="009E485F" w:rsidRDefault="00406F67" w:rsidP="009E485F">
      <w:pPr>
        <w:ind w:firstLine="708"/>
        <w:jc w:val="both"/>
      </w:pPr>
      <w:r>
        <w:t>1</w:t>
      </w:r>
      <w:r w:rsidR="009E485F">
        <w:t>. Заверенные копии учредительных документов;</w:t>
      </w:r>
    </w:p>
    <w:p w:rsidR="009E485F" w:rsidRDefault="00406F67" w:rsidP="009E485F">
      <w:pPr>
        <w:ind w:firstLine="708"/>
        <w:jc w:val="both"/>
      </w:pPr>
      <w:r>
        <w:lastRenderedPageBreak/>
        <w:t>2</w:t>
      </w:r>
      <w:r w:rsidR="009E485F">
        <w:t xml:space="preserve">. Сведения о доле Российской </w:t>
      </w:r>
      <w:r>
        <w:t>Ф</w:t>
      </w:r>
      <w:r w:rsidR="009E485F">
        <w:t>едерации субъекта Российской Федерации, муниципального образования в уставном капитале юридического лица</w:t>
      </w:r>
      <w:r>
        <w:t>;</w:t>
      </w:r>
    </w:p>
    <w:p w:rsidR="009E485F" w:rsidRDefault="00406F67" w:rsidP="009E485F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t>3</w:t>
      </w:r>
      <w:r w:rsidR="009E485F">
        <w:t xml:space="preserve">. </w:t>
      </w:r>
      <w:r w:rsidR="009E485F"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844AE" w:rsidRDefault="009E485F" w:rsidP="00753CF3">
      <w:pPr>
        <w:ind w:firstLine="709"/>
        <w:jc w:val="both"/>
      </w:pPr>
      <w:r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9E485F" w:rsidRDefault="009E485F" w:rsidP="006C6A83">
      <w:pPr>
        <w:ind w:firstLine="680"/>
        <w:jc w:val="both"/>
        <w:rPr>
          <w:b/>
        </w:rPr>
      </w:pPr>
      <w:r w:rsidRPr="00805318">
        <w:rPr>
          <w:b/>
        </w:rPr>
        <w:t>Претенденты не допускаются к участию в аукционе по следующим</w:t>
      </w:r>
      <w:r>
        <w:rPr>
          <w:b/>
        </w:rPr>
        <w:t xml:space="preserve"> основаниям:</w:t>
      </w:r>
    </w:p>
    <w:p w:rsidR="009E485F" w:rsidRDefault="009E485F" w:rsidP="00406F67">
      <w:pPr>
        <w:ind w:firstLine="680"/>
        <w:jc w:val="both"/>
      </w:pPr>
      <w:r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E485F" w:rsidRDefault="009E485F" w:rsidP="00406F67">
      <w:pPr>
        <w:ind w:firstLine="680"/>
        <w:jc w:val="both"/>
      </w:pPr>
      <w:r>
        <w:t>2. Представлены не все документы в соответствии с перечнем, указанным в информационном сообщении;</w:t>
      </w:r>
    </w:p>
    <w:p w:rsidR="009E485F" w:rsidRDefault="009E485F" w:rsidP="00406F67">
      <w:pPr>
        <w:ind w:firstLine="680"/>
        <w:jc w:val="both"/>
      </w:pPr>
      <w:r>
        <w:t>3. Не подтверждено поступление в установленный срок задатка на счет, указанный в информационном сообщении;</w:t>
      </w:r>
    </w:p>
    <w:p w:rsidR="009E485F" w:rsidRDefault="009E485F" w:rsidP="00406F67">
      <w:pPr>
        <w:ind w:firstLine="680"/>
        <w:jc w:val="both"/>
      </w:pPr>
      <w:r>
        <w:t>4. Заявка подана лицом, не уполномоченным претендентом на осуществление таких действий.</w:t>
      </w:r>
    </w:p>
    <w:p w:rsidR="009E485F" w:rsidRDefault="009E485F" w:rsidP="00406F67">
      <w:pPr>
        <w:ind w:firstLine="709"/>
        <w:jc w:val="both"/>
      </w:pPr>
      <w:r>
        <w:t xml:space="preserve">Заявки и представленные документы рассматриваются комиссией </w:t>
      </w:r>
      <w:r w:rsidR="00206C82">
        <w:rPr>
          <w:b/>
        </w:rPr>
        <w:t>14.01.2020</w:t>
      </w:r>
      <w:r>
        <w:t xml:space="preserve"> по адресу: Смоленская область, г.</w:t>
      </w:r>
      <w:r w:rsidR="003B6659">
        <w:t xml:space="preserve"> </w:t>
      </w:r>
      <w:r>
        <w:t xml:space="preserve">Десногорск, 2 мкр-н, </w:t>
      </w:r>
      <w:r w:rsidR="00A60764">
        <w:t>строение 1</w:t>
      </w:r>
      <w:r>
        <w:t xml:space="preserve">, </w:t>
      </w:r>
      <w:proofErr w:type="spellStart"/>
      <w:r>
        <w:t>каб</w:t>
      </w:r>
      <w:proofErr w:type="spellEnd"/>
      <w:r>
        <w:t>.</w:t>
      </w:r>
      <w:r w:rsidR="00A60764">
        <w:t xml:space="preserve"> </w:t>
      </w:r>
      <w:r>
        <w:t>21</w:t>
      </w:r>
      <w:r w:rsidR="00A60764">
        <w:t>8</w:t>
      </w:r>
      <w:r>
        <w:t xml:space="preserve"> в 1</w:t>
      </w:r>
      <w:r w:rsidR="00FF747A">
        <w:t>1</w:t>
      </w:r>
      <w:r>
        <w:t>.</w:t>
      </w:r>
      <w:r w:rsidR="00FF747A">
        <w:t>00</w:t>
      </w:r>
      <w:r w:rsidR="00817A83">
        <w:t xml:space="preserve"> </w:t>
      </w:r>
      <w:r>
        <w:t>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9E485F" w:rsidRDefault="009E485F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r w:rsidR="00FF7A3E">
        <w:rPr>
          <w:rFonts w:eastAsiaTheme="minorHAnsi"/>
          <w:lang w:eastAsia="en-US"/>
        </w:rPr>
        <w:t>от</w:t>
      </w:r>
      <w:r>
        <w:rPr>
          <w:rFonts w:eastAsiaTheme="minorHAnsi"/>
          <w:lang w:eastAsia="en-US"/>
        </w:rPr>
        <w:t xml:space="preserve">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E485F" w:rsidRDefault="009E485F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об отказе в допуске к участию в аукционе размещается на сайте </w:t>
      </w:r>
      <w:r w:rsidR="00686B5F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родавца имущества в сети </w:t>
      </w:r>
      <w:r w:rsidR="00C966C4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Интернет</w:t>
      </w:r>
      <w:r w:rsidR="00C966C4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в срок не позднее рабочего дня, следующего за днем принятия указанного решения.</w:t>
      </w:r>
    </w:p>
    <w:p w:rsidR="00682EE8" w:rsidRDefault="00682EE8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 приобретает статус участника аукциона с момента оформления </w:t>
      </w:r>
      <w:r w:rsidR="00C966C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родавцом протокола о признании претендентов участниками аукциона.</w:t>
      </w:r>
    </w:p>
    <w:p w:rsidR="00206C82" w:rsidRDefault="00206C82" w:rsidP="00406F6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следующем порядке:</w:t>
      </w:r>
    </w:p>
    <w:p w:rsidR="00206C82" w:rsidRDefault="00206C82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Аукцион должен быть проведен не позднее 3-го рабочего дня со дня признания претендентов участниками аукциона</w:t>
      </w:r>
      <w:r w:rsidR="00302C5A">
        <w:rPr>
          <w:rFonts w:eastAsiaTheme="minorHAnsi"/>
          <w:lang w:eastAsia="en-US"/>
        </w:rPr>
        <w:t>.</w:t>
      </w:r>
    </w:p>
    <w:p w:rsidR="00206C82" w:rsidRDefault="00206C82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Аукцион ведет аукциони</w:t>
      </w:r>
      <w:proofErr w:type="gramStart"/>
      <w:r>
        <w:rPr>
          <w:rFonts w:eastAsiaTheme="minorHAnsi"/>
          <w:lang w:eastAsia="en-US"/>
        </w:rPr>
        <w:t>ст в пр</w:t>
      </w:r>
      <w:proofErr w:type="gramEnd"/>
      <w:r>
        <w:rPr>
          <w:rFonts w:eastAsiaTheme="minorHAnsi"/>
          <w:lang w:eastAsia="en-US"/>
        </w:rPr>
        <w:t xml:space="preserve">исутствии уполномоченного представителя </w:t>
      </w:r>
      <w:r w:rsidR="00302C5A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родавца, который обеспечивает порядок при проведении торгов</w:t>
      </w:r>
      <w:r w:rsidR="00302C5A">
        <w:rPr>
          <w:rFonts w:eastAsiaTheme="minorHAnsi"/>
          <w:lang w:eastAsia="en-US"/>
        </w:rPr>
        <w:t>.</w:t>
      </w:r>
    </w:p>
    <w:p w:rsidR="00206C82" w:rsidRDefault="00206C82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Участникам аукциона выдаются пронумерованные карточки участника аукциона (далее именуются - карточки)</w:t>
      </w:r>
      <w:r w:rsidR="00302C5A">
        <w:rPr>
          <w:rFonts w:eastAsiaTheme="minorHAnsi"/>
          <w:lang w:eastAsia="en-US"/>
        </w:rPr>
        <w:t>.</w:t>
      </w:r>
    </w:p>
    <w:p w:rsidR="00206C82" w:rsidRDefault="00206C82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Аукцион начинается с объявления уполномоченным представителем </w:t>
      </w:r>
      <w:r w:rsidR="00302C5A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родавца об открыт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</w:t>
      </w:r>
      <w:r w:rsidR="00302C5A">
        <w:rPr>
          <w:rFonts w:eastAsiaTheme="minorHAnsi"/>
          <w:lang w:eastAsia="en-US"/>
        </w:rPr>
        <w:t>.</w:t>
      </w:r>
    </w:p>
    <w:p w:rsidR="00206C82" w:rsidRDefault="00206C82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206C82" w:rsidRDefault="00206C82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После оглашения аукционистом начальной цены продажи участникам аукциона предлагается заявить эту цену путем поднятия карточек</w:t>
      </w:r>
      <w:r w:rsidR="00302C5A">
        <w:rPr>
          <w:rFonts w:eastAsiaTheme="minorHAnsi"/>
          <w:lang w:eastAsia="en-US"/>
        </w:rPr>
        <w:t>.</w:t>
      </w:r>
    </w:p>
    <w:p w:rsidR="00206C82" w:rsidRDefault="00206C82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rFonts w:eastAsiaTheme="minorHAnsi"/>
          <w:lang w:eastAsia="en-US"/>
        </w:rPr>
        <w:t>заявляется</w:t>
      </w:r>
      <w:proofErr w:type="gramEnd"/>
      <w:r>
        <w:rPr>
          <w:rFonts w:eastAsiaTheme="minorHAnsi"/>
          <w:lang w:eastAsia="en-US"/>
        </w:rPr>
        <w:t xml:space="preserve"> участниками аукциона путем поднятия карточек. В случае заявления цены, кратной </w:t>
      </w:r>
      <w:r>
        <w:rPr>
          <w:rFonts w:eastAsiaTheme="minorHAnsi"/>
          <w:lang w:eastAsia="en-US"/>
        </w:rPr>
        <w:lastRenderedPageBreak/>
        <w:t xml:space="preserve">"шагу аукциона", эта цена </w:t>
      </w:r>
      <w:proofErr w:type="gramStart"/>
      <w:r>
        <w:rPr>
          <w:rFonts w:eastAsiaTheme="minorHAnsi"/>
          <w:lang w:eastAsia="en-US"/>
        </w:rPr>
        <w:t>заявляется</w:t>
      </w:r>
      <w:proofErr w:type="gramEnd"/>
      <w:r>
        <w:rPr>
          <w:rFonts w:eastAsiaTheme="minorHAnsi"/>
          <w:lang w:eastAsia="en-US"/>
        </w:rPr>
        <w:t xml:space="preserve"> участниками аукциона путем поднятия карточек и ее оглашения</w:t>
      </w:r>
      <w:r w:rsidR="00302C5A">
        <w:rPr>
          <w:rFonts w:eastAsiaTheme="minorHAnsi"/>
          <w:lang w:eastAsia="en-US"/>
        </w:rPr>
        <w:t>.</w:t>
      </w:r>
    </w:p>
    <w:p w:rsidR="00206C82" w:rsidRDefault="00206C82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</w:t>
      </w:r>
      <w:r w:rsidR="00302C5A">
        <w:rPr>
          <w:rFonts w:eastAsiaTheme="minorHAnsi"/>
          <w:lang w:eastAsia="en-US"/>
        </w:rPr>
        <w:t>.</w:t>
      </w:r>
    </w:p>
    <w:p w:rsidR="00206C82" w:rsidRDefault="00206C82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По завершен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</w:t>
      </w:r>
      <w:r w:rsidR="00302C5A">
        <w:rPr>
          <w:rFonts w:eastAsiaTheme="minorHAnsi"/>
          <w:lang w:eastAsia="en-US"/>
        </w:rPr>
        <w:t>.</w:t>
      </w:r>
    </w:p>
    <w:p w:rsidR="00206C82" w:rsidRDefault="00206C82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Цена имущества, предложенная победителем аукциона, заносится в протокол об итогах аукциона, составляемый в 2 экземплярах</w:t>
      </w:r>
      <w:r w:rsidR="00302C5A">
        <w:rPr>
          <w:rFonts w:eastAsiaTheme="minorHAnsi"/>
          <w:lang w:eastAsia="en-US"/>
        </w:rPr>
        <w:t>.</w:t>
      </w:r>
    </w:p>
    <w:p w:rsidR="00206C82" w:rsidRDefault="00206C82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206C82" w:rsidRDefault="00206C82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Протокол об итогах аукциона, подписанный аукционистом </w:t>
      </w:r>
      <w:r w:rsidR="00302C5A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</w:t>
      </w:r>
      <w:r w:rsidR="003D4760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>, является документом, удостоверяющим право победителя на заключение договора купли-продажи имущества.</w:t>
      </w:r>
    </w:p>
    <w:p w:rsidR="00206C82" w:rsidRDefault="00206C82" w:rsidP="00753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206C82" w:rsidRDefault="00206C82" w:rsidP="00753CF3">
      <w:pPr>
        <w:ind w:firstLine="709"/>
        <w:jc w:val="both"/>
      </w:pPr>
      <w:r>
        <w:rPr>
          <w:rFonts w:eastAsiaTheme="minorHAnsi"/>
          <w:lang w:eastAsia="en-US"/>
        </w:rPr>
        <w:t>В случае признания аукциона несостоявшимся продавец в тот же день составляет соответствующий протокол, подписываемый им (</w:t>
      </w:r>
      <w:r w:rsidR="003D4760">
        <w:rPr>
          <w:rFonts w:eastAsiaTheme="minorHAnsi"/>
          <w:lang w:eastAsia="en-US"/>
        </w:rPr>
        <w:t>или</w:t>
      </w:r>
      <w:r>
        <w:rPr>
          <w:rFonts w:eastAsiaTheme="minorHAnsi"/>
          <w:lang w:eastAsia="en-US"/>
        </w:rPr>
        <w:t xml:space="preserve"> уполномоченным представителем), а также аукционистом.</w:t>
      </w:r>
      <w:r>
        <w:t xml:space="preserve"> </w:t>
      </w:r>
    </w:p>
    <w:p w:rsidR="00206C82" w:rsidRDefault="00206C82" w:rsidP="00753CF3">
      <w:pPr>
        <w:ind w:firstLine="709"/>
        <w:jc w:val="both"/>
      </w:pPr>
      <w:r>
        <w:t>Результаты аукциона оформляются протоколом в день проведения аукциона.</w:t>
      </w:r>
    </w:p>
    <w:p w:rsidR="00F548A9" w:rsidRDefault="00206C82" w:rsidP="00753CF3">
      <w:pPr>
        <w:ind w:firstLine="709"/>
        <w:jc w:val="both"/>
      </w:pPr>
      <w:r>
        <w:t xml:space="preserve">Победителем аукциона признается участник, предложивший наибольшую стоимость приобретения объекта. </w:t>
      </w:r>
    </w:p>
    <w:p w:rsidR="00206C82" w:rsidRDefault="00206C82" w:rsidP="00753CF3">
      <w:pPr>
        <w:ind w:firstLine="709"/>
        <w:jc w:val="both"/>
      </w:pPr>
      <w: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211CA5" w:rsidRDefault="00211CA5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Лицо, выигравшее аукцион, и </w:t>
      </w:r>
      <w:r w:rsidR="00302C5A">
        <w:rPr>
          <w:rFonts w:eastAsiaTheme="minorHAnsi"/>
          <w:lang w:eastAsia="en-US"/>
        </w:rPr>
        <w:t>Продавец</w:t>
      </w:r>
      <w:r>
        <w:rPr>
          <w:rFonts w:eastAsiaTheme="minorHAnsi"/>
          <w:lang w:eastAsia="en-US"/>
        </w:rPr>
        <w:t xml:space="preserve"> подписывают договор купли-продажи объекта незавершенного строительства, являвшегося предметом аукциона, в течение 3 дней со дня подписания протокола о результатах аукциона. При этом </w:t>
      </w:r>
      <w:r w:rsidR="00302C5A">
        <w:rPr>
          <w:rFonts w:eastAsiaTheme="minorHAnsi"/>
          <w:lang w:eastAsia="en-US"/>
        </w:rPr>
        <w:t>Продавец</w:t>
      </w:r>
      <w:r>
        <w:rPr>
          <w:rFonts w:eastAsiaTheme="minorHAnsi"/>
          <w:lang w:eastAsia="en-US"/>
        </w:rPr>
        <w:t xml:space="preserve"> подписывает договор купли-продажи от имени собственника объекта незавершенного строительства без доверенности.</w:t>
      </w:r>
    </w:p>
    <w:p w:rsidR="00211CA5" w:rsidRDefault="00211CA5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211CA5" w:rsidRDefault="00302C5A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Продавец</w:t>
      </w:r>
      <w:r w:rsidR="00211CA5">
        <w:rPr>
          <w:rFonts w:eastAsiaTheme="minorHAnsi"/>
          <w:lang w:eastAsia="en-US"/>
        </w:rPr>
        <w:t xml:space="preserve">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211CA5" w:rsidRDefault="00211CA5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</w:t>
      </w:r>
      <w:r w:rsidR="00302C5A">
        <w:rPr>
          <w:rFonts w:eastAsiaTheme="minorHAnsi"/>
          <w:lang w:eastAsia="en-US"/>
        </w:rPr>
        <w:t>продавца</w:t>
      </w:r>
      <w:r>
        <w:rPr>
          <w:rFonts w:eastAsiaTheme="minorHAnsi"/>
          <w:lang w:eastAsia="en-US"/>
        </w:rPr>
        <w:t xml:space="preserve"> и переводятся </w:t>
      </w:r>
      <w:r w:rsidR="003D4760">
        <w:rPr>
          <w:rFonts w:eastAsiaTheme="minorHAnsi"/>
          <w:lang w:eastAsia="en-US"/>
        </w:rPr>
        <w:t>П</w:t>
      </w:r>
      <w:r w:rsidR="00302C5A">
        <w:rPr>
          <w:rFonts w:eastAsiaTheme="minorHAnsi"/>
          <w:lang w:eastAsia="en-US"/>
        </w:rPr>
        <w:t>родавцом</w:t>
      </w:r>
      <w:r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аукциона.</w:t>
      </w:r>
    </w:p>
    <w:p w:rsidR="00206C82" w:rsidRDefault="00206C82" w:rsidP="00753CF3">
      <w:pPr>
        <w:ind w:firstLine="709"/>
        <w:jc w:val="both"/>
      </w:pPr>
      <w:r>
        <w:t xml:space="preserve">Отказ </w:t>
      </w:r>
      <w:r w:rsidR="00302C5A">
        <w:t>от</w:t>
      </w:r>
      <w:r>
        <w:t xml:space="preserve"> проведени</w:t>
      </w:r>
      <w:r w:rsidR="00753CF3">
        <w:t>я</w:t>
      </w:r>
      <w:r>
        <w:t xml:space="preserve"> аукциона публикуется Продавцом в газете «Десна», не позднее 3 дней до дня проведения аукциона.</w:t>
      </w:r>
    </w:p>
    <w:p w:rsidR="00206C82" w:rsidRDefault="00206C82" w:rsidP="00753C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</w:t>
      </w:r>
      <w:r w:rsidR="00753CF3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родавца в сети Интернет.</w:t>
      </w:r>
    </w:p>
    <w:p w:rsidR="00206C82" w:rsidRDefault="00206C82" w:rsidP="00753CF3">
      <w:pPr>
        <w:ind w:firstLine="709"/>
        <w:jc w:val="both"/>
      </w:pPr>
      <w:r>
        <w:t>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206C82" w:rsidRDefault="00206C82" w:rsidP="00206C82">
      <w:pPr>
        <w:jc w:val="both"/>
      </w:pPr>
      <w:r>
        <w:lastRenderedPageBreak/>
        <w:t>Адрес: 216400, Смоленская область, г. Десногорск, 2  мкр-н., строение 1.</w:t>
      </w:r>
    </w:p>
    <w:p w:rsidR="00206C82" w:rsidRDefault="00206C82" w:rsidP="00206C82">
      <w:pPr>
        <w:jc w:val="both"/>
      </w:pPr>
      <w:r>
        <w:t>Тел. 8(48153) 7-23-08, Факс 8(48153) 7-23-08.</w:t>
      </w:r>
    </w:p>
    <w:p w:rsidR="00206C82" w:rsidRDefault="00206C82" w:rsidP="00206C82">
      <w:pPr>
        <w:jc w:val="both"/>
      </w:pPr>
      <w:r>
        <w:t>Руководитель: Председатель Комитета Романова Ольга Владимировна</w:t>
      </w:r>
    </w:p>
    <w:p w:rsidR="00206C82" w:rsidRDefault="00206C82" w:rsidP="00206C82">
      <w:pPr>
        <w:jc w:val="both"/>
      </w:pPr>
    </w:p>
    <w:p w:rsidR="00206C82" w:rsidRDefault="00206C82" w:rsidP="00206C82">
      <w:pPr>
        <w:jc w:val="both"/>
      </w:pPr>
      <w:r>
        <w:t>Дополнительная информация:</w:t>
      </w:r>
    </w:p>
    <w:p w:rsidR="00206C82" w:rsidRDefault="00206C82" w:rsidP="00206C82">
      <w:pPr>
        <w:jc w:val="both"/>
      </w:pPr>
      <w:r>
        <w:t>-    по телефону: 8 (48153) 7-23-08.</w:t>
      </w:r>
    </w:p>
    <w:p w:rsidR="00206C82" w:rsidRDefault="00206C82" w:rsidP="00206C82">
      <w:pPr>
        <w:jc w:val="both"/>
      </w:pPr>
      <w:r>
        <w:t xml:space="preserve">- на сайте администрации </w:t>
      </w:r>
      <w:hyperlink r:id="rId8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206C82" w:rsidRDefault="00206C82" w:rsidP="00206C82">
      <w:pPr>
        <w:jc w:val="both"/>
      </w:pPr>
      <w:r>
        <w:t xml:space="preserve">-    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9E485F" w:rsidRDefault="009E485F" w:rsidP="00206C82">
      <w:pPr>
        <w:autoSpaceDE w:val="0"/>
        <w:autoSpaceDN w:val="0"/>
        <w:adjustRightInd w:val="0"/>
        <w:ind w:firstLine="540"/>
        <w:jc w:val="both"/>
      </w:pPr>
    </w:p>
    <w:p w:rsidR="0005747A" w:rsidRDefault="0005747A" w:rsidP="009E485F">
      <w:pPr>
        <w:ind w:firstLine="720"/>
        <w:jc w:val="both"/>
      </w:pPr>
    </w:p>
    <w:p w:rsidR="00043301" w:rsidRDefault="00043301" w:rsidP="00043301">
      <w:pPr>
        <w:jc w:val="both"/>
      </w:pPr>
      <w:r w:rsidRPr="00043301">
        <w:rPr>
          <w:b/>
        </w:rPr>
        <w:t>Председател</w:t>
      </w:r>
      <w:r w:rsidR="00753CF3">
        <w:rPr>
          <w:b/>
        </w:rPr>
        <w:t xml:space="preserve">ь Комитета                     </w:t>
      </w:r>
      <w:r w:rsidRPr="00043301">
        <w:rPr>
          <w:b/>
        </w:rPr>
        <w:t xml:space="preserve">                                  </w:t>
      </w:r>
      <w:r>
        <w:rPr>
          <w:b/>
        </w:rPr>
        <w:t xml:space="preserve">               </w:t>
      </w:r>
      <w:r w:rsidR="00C966C4">
        <w:rPr>
          <w:b/>
        </w:rPr>
        <w:t xml:space="preserve">                       </w:t>
      </w:r>
      <w:r>
        <w:rPr>
          <w:b/>
        </w:rPr>
        <w:t xml:space="preserve">    </w:t>
      </w:r>
      <w:r>
        <w:t>О.В.</w:t>
      </w:r>
      <w:r w:rsidR="00F02017">
        <w:t xml:space="preserve"> </w:t>
      </w:r>
      <w:r>
        <w:t xml:space="preserve">Романова </w:t>
      </w:r>
    </w:p>
    <w:p w:rsidR="0005747A" w:rsidRDefault="0005747A" w:rsidP="009E485F">
      <w:pPr>
        <w:ind w:firstLine="720"/>
        <w:jc w:val="both"/>
      </w:pPr>
    </w:p>
    <w:p w:rsidR="0005747A" w:rsidRDefault="0005747A" w:rsidP="009E485F">
      <w:pPr>
        <w:ind w:firstLine="720"/>
        <w:jc w:val="both"/>
      </w:pPr>
    </w:p>
    <w:p w:rsidR="009E485F" w:rsidRDefault="00043301" w:rsidP="009E485F">
      <w:pPr>
        <w:ind w:firstLine="720"/>
        <w:jc w:val="both"/>
      </w:pPr>
      <w:r>
        <w:t xml:space="preserve">   </w:t>
      </w:r>
    </w:p>
    <w:p w:rsidR="00FF7A3E" w:rsidRDefault="00FF7A3E" w:rsidP="00FF7A3E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FF7A3E" w:rsidTr="00A54FE8">
        <w:tc>
          <w:tcPr>
            <w:tcW w:w="4644" w:type="dxa"/>
            <w:hideMark/>
          </w:tcPr>
          <w:p w:rsidR="00FF7A3E" w:rsidRPr="00A60764" w:rsidRDefault="0005747A" w:rsidP="00A54FE8">
            <w:pPr>
              <w:rPr>
                <w:lang w:eastAsia="en-US"/>
              </w:rPr>
            </w:pPr>
            <w:r>
              <w:rPr>
                <w:lang w:eastAsia="en-US"/>
              </w:rPr>
              <w:t>Ведущий</w:t>
            </w:r>
            <w:r w:rsidR="00FF7A3E" w:rsidRPr="00A60764">
              <w:rPr>
                <w:lang w:eastAsia="en-US"/>
              </w:rPr>
              <w:t xml:space="preserve"> специалист  юридического отдела</w:t>
            </w:r>
          </w:p>
          <w:p w:rsidR="00FF7A3E" w:rsidRPr="00043301" w:rsidRDefault="00FF7A3E" w:rsidP="00A54FE8">
            <w:pPr>
              <w:rPr>
                <w:b/>
                <w:lang w:eastAsia="en-US"/>
              </w:rPr>
            </w:pPr>
            <w:r w:rsidRPr="00A60764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FF7A3E" w:rsidRDefault="00FF7A3E" w:rsidP="00A5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FF7A3E" w:rsidRDefault="00FF7A3E" w:rsidP="00A54FE8">
            <w:pPr>
              <w:jc w:val="center"/>
              <w:rPr>
                <w:lang w:eastAsia="en-US"/>
              </w:rPr>
            </w:pPr>
          </w:p>
          <w:p w:rsidR="00FF7A3E" w:rsidRDefault="00FF7A3E" w:rsidP="00A5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r w:rsidR="0005747A">
              <w:rPr>
                <w:lang w:eastAsia="en-US"/>
              </w:rPr>
              <w:t xml:space="preserve">А.В. </w:t>
            </w:r>
            <w:proofErr w:type="spellStart"/>
            <w:r w:rsidR="0005747A">
              <w:rPr>
                <w:lang w:eastAsia="en-US"/>
              </w:rPr>
              <w:t>Заверич</w:t>
            </w:r>
            <w:proofErr w:type="spellEnd"/>
          </w:p>
          <w:p w:rsidR="00FF7A3E" w:rsidRPr="00A22DCE" w:rsidRDefault="00FF7A3E" w:rsidP="008417DF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 w:rsidR="008417DF">
              <w:rPr>
                <w:u w:val="single"/>
                <w:lang w:eastAsia="en-US"/>
              </w:rPr>
              <w:t xml:space="preserve">       </w:t>
            </w:r>
            <w:r>
              <w:rPr>
                <w:lang w:eastAsia="en-US"/>
              </w:rPr>
              <w:t>»</w:t>
            </w:r>
            <w:r>
              <w:rPr>
                <w:u w:val="single"/>
                <w:lang w:eastAsia="en-US"/>
              </w:rPr>
              <w:t xml:space="preserve"> </w:t>
            </w:r>
            <w:r w:rsidR="0005747A">
              <w:rPr>
                <w:u w:val="single"/>
                <w:lang w:eastAsia="en-US"/>
              </w:rPr>
              <w:t>ноября</w:t>
            </w:r>
            <w:r>
              <w:rPr>
                <w:u w:val="single"/>
                <w:lang w:eastAsia="en-US"/>
              </w:rPr>
              <w:t xml:space="preserve">  201</w:t>
            </w:r>
            <w:r w:rsidR="0005747A">
              <w:rPr>
                <w:u w:val="single"/>
                <w:lang w:eastAsia="en-US"/>
              </w:rPr>
              <w:t>9</w:t>
            </w:r>
            <w:r>
              <w:rPr>
                <w:u w:val="single"/>
                <w:lang w:eastAsia="en-US"/>
              </w:rPr>
              <w:t xml:space="preserve"> года.</w:t>
            </w:r>
          </w:p>
        </w:tc>
      </w:tr>
    </w:tbl>
    <w:p w:rsidR="009E485F" w:rsidRDefault="009E485F" w:rsidP="00A60764">
      <w:pPr>
        <w:ind w:firstLine="720"/>
        <w:jc w:val="both"/>
      </w:pPr>
    </w:p>
    <w:sectPr w:rsidR="009E485F" w:rsidSect="00406F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40BD"/>
    <w:rsid w:val="00007391"/>
    <w:rsid w:val="00007937"/>
    <w:rsid w:val="00012626"/>
    <w:rsid w:val="00025E30"/>
    <w:rsid w:val="00027B2C"/>
    <w:rsid w:val="00032E23"/>
    <w:rsid w:val="00042518"/>
    <w:rsid w:val="00043301"/>
    <w:rsid w:val="0005747A"/>
    <w:rsid w:val="000838F3"/>
    <w:rsid w:val="00083975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3943"/>
    <w:rsid w:val="0013429F"/>
    <w:rsid w:val="0015159A"/>
    <w:rsid w:val="00180546"/>
    <w:rsid w:val="001852A8"/>
    <w:rsid w:val="00191F20"/>
    <w:rsid w:val="001A6612"/>
    <w:rsid w:val="001D208B"/>
    <w:rsid w:val="001F4773"/>
    <w:rsid w:val="00203C2F"/>
    <w:rsid w:val="00206C82"/>
    <w:rsid w:val="00211CA5"/>
    <w:rsid w:val="0022368B"/>
    <w:rsid w:val="00226A0D"/>
    <w:rsid w:val="00236849"/>
    <w:rsid w:val="0025188E"/>
    <w:rsid w:val="002716B6"/>
    <w:rsid w:val="00274139"/>
    <w:rsid w:val="00274FE5"/>
    <w:rsid w:val="00275B63"/>
    <w:rsid w:val="00294F73"/>
    <w:rsid w:val="002A6E47"/>
    <w:rsid w:val="002B62D5"/>
    <w:rsid w:val="002C6FE2"/>
    <w:rsid w:val="00302C5A"/>
    <w:rsid w:val="00346F90"/>
    <w:rsid w:val="0036170C"/>
    <w:rsid w:val="003707B5"/>
    <w:rsid w:val="00375CA0"/>
    <w:rsid w:val="003904BF"/>
    <w:rsid w:val="00393176"/>
    <w:rsid w:val="003B6659"/>
    <w:rsid w:val="003C1C1F"/>
    <w:rsid w:val="003D4760"/>
    <w:rsid w:val="003D48DB"/>
    <w:rsid w:val="003F0A31"/>
    <w:rsid w:val="00405233"/>
    <w:rsid w:val="00406EF8"/>
    <w:rsid w:val="00406F67"/>
    <w:rsid w:val="00411177"/>
    <w:rsid w:val="004128A1"/>
    <w:rsid w:val="00432CE1"/>
    <w:rsid w:val="00432DB4"/>
    <w:rsid w:val="00444B4D"/>
    <w:rsid w:val="00482F7F"/>
    <w:rsid w:val="00484157"/>
    <w:rsid w:val="00494C16"/>
    <w:rsid w:val="004B16DA"/>
    <w:rsid w:val="004B55F9"/>
    <w:rsid w:val="004B5D82"/>
    <w:rsid w:val="004C6A7D"/>
    <w:rsid w:val="004D673F"/>
    <w:rsid w:val="004E2647"/>
    <w:rsid w:val="004E58C2"/>
    <w:rsid w:val="004F41A4"/>
    <w:rsid w:val="00500DF8"/>
    <w:rsid w:val="00505A84"/>
    <w:rsid w:val="00522730"/>
    <w:rsid w:val="005326FC"/>
    <w:rsid w:val="00532798"/>
    <w:rsid w:val="00546E2E"/>
    <w:rsid w:val="00547B20"/>
    <w:rsid w:val="0055135B"/>
    <w:rsid w:val="00554BBD"/>
    <w:rsid w:val="00554ED0"/>
    <w:rsid w:val="005A177A"/>
    <w:rsid w:val="005B17A8"/>
    <w:rsid w:val="005C66E9"/>
    <w:rsid w:val="005D3B28"/>
    <w:rsid w:val="005F73EF"/>
    <w:rsid w:val="00603A48"/>
    <w:rsid w:val="006153A3"/>
    <w:rsid w:val="00616435"/>
    <w:rsid w:val="00624499"/>
    <w:rsid w:val="00636059"/>
    <w:rsid w:val="00650F0D"/>
    <w:rsid w:val="00682EE8"/>
    <w:rsid w:val="00686B5F"/>
    <w:rsid w:val="006A5713"/>
    <w:rsid w:val="006A5C4A"/>
    <w:rsid w:val="006B286E"/>
    <w:rsid w:val="006C6A83"/>
    <w:rsid w:val="006C7F04"/>
    <w:rsid w:val="006D34A7"/>
    <w:rsid w:val="006E1FCC"/>
    <w:rsid w:val="006F1A37"/>
    <w:rsid w:val="006F24DC"/>
    <w:rsid w:val="00727554"/>
    <w:rsid w:val="007405B0"/>
    <w:rsid w:val="00753CF3"/>
    <w:rsid w:val="0075722C"/>
    <w:rsid w:val="00771231"/>
    <w:rsid w:val="00796EDB"/>
    <w:rsid w:val="007A3FE7"/>
    <w:rsid w:val="008019C3"/>
    <w:rsid w:val="00805318"/>
    <w:rsid w:val="00817A83"/>
    <w:rsid w:val="008236E1"/>
    <w:rsid w:val="008277CE"/>
    <w:rsid w:val="008417DF"/>
    <w:rsid w:val="00844CF8"/>
    <w:rsid w:val="00845329"/>
    <w:rsid w:val="00853F3B"/>
    <w:rsid w:val="008903D4"/>
    <w:rsid w:val="008979D7"/>
    <w:rsid w:val="008B4866"/>
    <w:rsid w:val="008C2286"/>
    <w:rsid w:val="008C2455"/>
    <w:rsid w:val="008E69FB"/>
    <w:rsid w:val="00901BB7"/>
    <w:rsid w:val="0094365A"/>
    <w:rsid w:val="00962CDE"/>
    <w:rsid w:val="00983422"/>
    <w:rsid w:val="009975EB"/>
    <w:rsid w:val="009A3C91"/>
    <w:rsid w:val="009D1DE3"/>
    <w:rsid w:val="009D2CB6"/>
    <w:rsid w:val="009E485F"/>
    <w:rsid w:val="009F4E6E"/>
    <w:rsid w:val="00A06D63"/>
    <w:rsid w:val="00A1469C"/>
    <w:rsid w:val="00A14C02"/>
    <w:rsid w:val="00A17540"/>
    <w:rsid w:val="00A33D7D"/>
    <w:rsid w:val="00A4076B"/>
    <w:rsid w:val="00A565C2"/>
    <w:rsid w:val="00A60764"/>
    <w:rsid w:val="00A90FB3"/>
    <w:rsid w:val="00A91A70"/>
    <w:rsid w:val="00A9315D"/>
    <w:rsid w:val="00A94F0B"/>
    <w:rsid w:val="00AB7F28"/>
    <w:rsid w:val="00AD1908"/>
    <w:rsid w:val="00AD4322"/>
    <w:rsid w:val="00B02EA4"/>
    <w:rsid w:val="00B06CD4"/>
    <w:rsid w:val="00B309AA"/>
    <w:rsid w:val="00B326CC"/>
    <w:rsid w:val="00B40F30"/>
    <w:rsid w:val="00B60DEC"/>
    <w:rsid w:val="00B620CE"/>
    <w:rsid w:val="00B92448"/>
    <w:rsid w:val="00BB1BD1"/>
    <w:rsid w:val="00BB7384"/>
    <w:rsid w:val="00BE64D3"/>
    <w:rsid w:val="00BF62E8"/>
    <w:rsid w:val="00C00B34"/>
    <w:rsid w:val="00C01EA7"/>
    <w:rsid w:val="00C1310E"/>
    <w:rsid w:val="00C21849"/>
    <w:rsid w:val="00C22D28"/>
    <w:rsid w:val="00C359B4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233C"/>
    <w:rsid w:val="00CF2341"/>
    <w:rsid w:val="00D04877"/>
    <w:rsid w:val="00D53A67"/>
    <w:rsid w:val="00D6002E"/>
    <w:rsid w:val="00D919F9"/>
    <w:rsid w:val="00D94255"/>
    <w:rsid w:val="00DA4CFE"/>
    <w:rsid w:val="00DD4150"/>
    <w:rsid w:val="00DE6FC7"/>
    <w:rsid w:val="00DF7308"/>
    <w:rsid w:val="00E06D54"/>
    <w:rsid w:val="00E36628"/>
    <w:rsid w:val="00E412DF"/>
    <w:rsid w:val="00E523A6"/>
    <w:rsid w:val="00E760F5"/>
    <w:rsid w:val="00E7770D"/>
    <w:rsid w:val="00E85AA9"/>
    <w:rsid w:val="00E879A9"/>
    <w:rsid w:val="00E87B7A"/>
    <w:rsid w:val="00E916BD"/>
    <w:rsid w:val="00E952C7"/>
    <w:rsid w:val="00E95B9B"/>
    <w:rsid w:val="00EA178C"/>
    <w:rsid w:val="00EA3BD1"/>
    <w:rsid w:val="00EB1796"/>
    <w:rsid w:val="00EB4FBA"/>
    <w:rsid w:val="00EF607C"/>
    <w:rsid w:val="00EF7C72"/>
    <w:rsid w:val="00F02017"/>
    <w:rsid w:val="00F3761B"/>
    <w:rsid w:val="00F428CA"/>
    <w:rsid w:val="00F461C0"/>
    <w:rsid w:val="00F548A9"/>
    <w:rsid w:val="00F81BE2"/>
    <w:rsid w:val="00FC737C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C6D1-F39A-4084-AA6F-0674B71A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222-2</cp:lastModifiedBy>
  <cp:revision>19</cp:revision>
  <cp:lastPrinted>2019-11-26T06:57:00Z</cp:lastPrinted>
  <dcterms:created xsi:type="dcterms:W3CDTF">2018-10-07T11:41:00Z</dcterms:created>
  <dcterms:modified xsi:type="dcterms:W3CDTF">2019-12-02T11:53:00Z</dcterms:modified>
</cp:coreProperties>
</file>