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B772B" w:rsidRPr="00DB772B" w:rsidTr="007C39C6">
        <w:trPr>
          <w:jc w:val="right"/>
        </w:trPr>
        <w:tc>
          <w:tcPr>
            <w:tcW w:w="4111" w:type="dxa"/>
          </w:tcPr>
          <w:p w:rsidR="002018E3" w:rsidRPr="00DB772B" w:rsidRDefault="00DB772B" w:rsidP="00126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72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DB772B" w:rsidRPr="00DB772B" w:rsidRDefault="00DB772B" w:rsidP="00126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72B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 муниципального образования</w:t>
            </w:r>
            <w:r w:rsidR="001B1D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772B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DB772B" w:rsidRPr="00DB772B" w:rsidRDefault="00D2068E" w:rsidP="00126C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8B434D">
              <w:rPr>
                <w:rFonts w:ascii="Times New Roman" w:eastAsia="Times New Roman" w:hAnsi="Times New Roman"/>
                <w:sz w:val="24"/>
                <w:szCs w:val="24"/>
              </w:rPr>
              <w:t xml:space="preserve">29.03.2019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8B434D">
              <w:rPr>
                <w:rFonts w:ascii="Times New Roman" w:eastAsia="Times New Roman" w:hAnsi="Times New Roman"/>
                <w:sz w:val="24"/>
                <w:szCs w:val="24"/>
              </w:rPr>
              <w:t xml:space="preserve"> 358</w:t>
            </w:r>
          </w:p>
          <w:p w:rsidR="00DB772B" w:rsidRPr="00DB772B" w:rsidRDefault="00DB772B" w:rsidP="00126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7A1" w:rsidRPr="00BE35AB" w:rsidRDefault="006B77A1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B77A1" w:rsidRPr="00BE35AB" w:rsidRDefault="006B77A1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>«</w:t>
      </w:r>
      <w:r w:rsidRPr="00BE35AB">
        <w:rPr>
          <w:rFonts w:ascii="Times New Roman" w:hAnsi="Times New Roman" w:cs="Times New Roman"/>
          <w:b/>
          <w:sz w:val="24"/>
          <w:szCs w:val="24"/>
        </w:rPr>
        <w:t xml:space="preserve">Развитие дорожно-транспортного комплекса </w:t>
      </w:r>
      <w:r w:rsidR="007C39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BE35AB">
        <w:rPr>
          <w:rFonts w:ascii="Times New Roman" w:hAnsi="Times New Roman" w:cs="Times New Roman"/>
          <w:b/>
          <w:sz w:val="24"/>
          <w:szCs w:val="24"/>
        </w:rPr>
        <w:t xml:space="preserve"> «город Десногорск» Смоленской области» 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D0649" w:rsidRPr="000B0CB2" w:rsidRDefault="00364515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м</w:t>
      </w:r>
      <w:r w:rsidR="007C39C6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4D0649" w:rsidRPr="000B0CB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sz w:val="24"/>
          <w:szCs w:val="24"/>
        </w:rPr>
        <w:t>«</w:t>
      </w:r>
      <w:r w:rsidRPr="000B0CB2">
        <w:rPr>
          <w:rFonts w:ascii="Times New Roman" w:hAnsi="Times New Roman" w:cs="Times New Roman"/>
          <w:b/>
          <w:sz w:val="24"/>
          <w:szCs w:val="24"/>
        </w:rPr>
        <w:t xml:space="preserve">Развитие дорожно-транспортного комплекса </w:t>
      </w:r>
      <w:r w:rsidR="007C39C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0B0CB2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r w:rsidR="009A5F97" w:rsidRPr="000B0CB2">
        <w:rPr>
          <w:rFonts w:ascii="Times New Roman" w:hAnsi="Times New Roman" w:cs="Times New Roman"/>
          <w:b/>
          <w:sz w:val="24"/>
          <w:szCs w:val="24"/>
        </w:rPr>
        <w:t>»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61"/>
      </w:tblGrid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 w:rsidR="00126D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 w:rsidR="00126D8B"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Десногорска)</w:t>
            </w:r>
          </w:p>
        </w:tc>
      </w:tr>
      <w:tr w:rsidR="004D0649" w:rsidRPr="000B0CB2" w:rsidTr="00364515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B1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ГХ и ПК г. Десногорска</w:t>
            </w:r>
          </w:p>
        </w:tc>
      </w:tr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8D" w:rsidRPr="00DB772B" w:rsidRDefault="0067669D" w:rsidP="00126C7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Нефедов В.С.</w:t>
            </w:r>
          </w:p>
          <w:p w:rsidR="004D0649" w:rsidRPr="00DB772B" w:rsidRDefault="0067669D" w:rsidP="00126C7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«Служба </w:t>
            </w:r>
            <w:r w:rsidR="00DB772B" w:rsidRPr="00DB7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>лагоустройс</w:t>
            </w:r>
            <w:r w:rsidR="007C39C6"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 w:rsidR="00702749" w:rsidRPr="00DB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649" w:rsidRPr="00DB772B" w:rsidRDefault="00702749" w:rsidP="00126C7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1306A7" w:rsidRPr="00DB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0B0CB2" w:rsidTr="00364515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предоставления муниципальных услуг по обслуживанию улично-дорожной   сети.</w:t>
            </w:r>
          </w:p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улично-дорожной сети и дворовых территорий</w:t>
            </w:r>
            <w:r w:rsidR="00CE6C5C" w:rsidRPr="000B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8D" w:rsidRPr="00286E8D" w:rsidRDefault="00E73DA8" w:rsidP="00286E8D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 в соответстви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стандартами, техническими нормами  и другими нормативными документами  (</w:t>
            </w:r>
            <w:proofErr w:type="gramStart"/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2 статьи 12 Федерального Закона от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10.12.1995 №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196-ФЗ</w:t>
            </w:r>
            <w:r w:rsidR="002C7C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 xml:space="preserve">ред. от </w:t>
            </w:r>
            <w:r w:rsidR="002C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C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дорожного движения (с изм. и доп., вступ. в силу с 30.12.2018)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73DA8" w:rsidRPr="00737CA7" w:rsidRDefault="00E73DA8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обеспечение круглогодичного содержания улично-дорожной сети города в нормативно-эксплу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тационном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состоянии, в рамках утвержденного регламента и муниципального задания, выданного муниципальному бюджетному учреждению «Служба благоустройства» в период </w:t>
            </w:r>
            <w:r w:rsidR="00ED665B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 2014 по 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ED665B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      </w:r>
          </w:p>
          <w:p w:rsidR="00B45A0C" w:rsidRPr="000B0CB2" w:rsidRDefault="00B45A0C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автомобильных дорог и проездов г. Десногорска не соответствующих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и эксплуатационным показателям в соответствии с законодательством Российской Федерации</w:t>
            </w:r>
            <w:r w:rsidR="00C4034B" w:rsidRPr="0073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реализации 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0" w:rsidRPr="00737CA7" w:rsidRDefault="00A036A0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649" w:rsidRPr="00737CA7">
              <w:rPr>
                <w:rFonts w:ascii="Times New Roman" w:hAnsi="Times New Roman" w:cs="Times New Roman"/>
                <w:sz w:val="24"/>
                <w:szCs w:val="24"/>
              </w:rPr>
              <w:t>беспечение перевозки жителей города общегородским транспортом</w:t>
            </w:r>
            <w:r w:rsidR="008502CA" w:rsidRPr="0073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A0C" w:rsidRPr="00737CA7" w:rsidRDefault="00B45A0C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комплексное круглогодичное содержание улично-дорожной сети г. Десногорска в объеме, предусмотренном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и регламентом на содержание улично-дорожной сети г. Десногорска;</w:t>
            </w:r>
          </w:p>
          <w:p w:rsidR="00CA47D9" w:rsidRPr="00737CA7" w:rsidRDefault="00550E23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CA7">
              <w:rPr>
                <w:rFonts w:ascii="Times New Roman" w:hAnsi="Times New Roman"/>
                <w:sz w:val="24"/>
                <w:szCs w:val="24"/>
              </w:rPr>
              <w:t>ротяженность  отремонт</w:t>
            </w:r>
            <w:r w:rsidR="007C39C6">
              <w:rPr>
                <w:rFonts w:ascii="Times New Roman" w:hAnsi="Times New Roman"/>
                <w:sz w:val="24"/>
                <w:szCs w:val="24"/>
              </w:rPr>
              <w:t xml:space="preserve">ированных автомобильных дорог общего </w:t>
            </w:r>
            <w:r w:rsidRPr="00737CA7">
              <w:rPr>
                <w:rFonts w:ascii="Times New Roman" w:hAnsi="Times New Roman"/>
                <w:sz w:val="24"/>
                <w:szCs w:val="24"/>
              </w:rPr>
              <w:t>пользования местного значения.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0" w:rsidRPr="00C13353" w:rsidRDefault="0067669D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="00A036A0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502CA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649" w:rsidRPr="00C13353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6B" w:rsidRPr="00C13353" w:rsidRDefault="00712525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8502CA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осуществляется за счет средств </w:t>
            </w:r>
            <w:r w:rsidR="00364515" w:rsidRPr="00C13353">
              <w:rPr>
                <w:rFonts w:ascii="Times New Roman" w:hAnsi="Times New Roman" w:cs="Times New Roman"/>
                <w:sz w:val="24"/>
                <w:szCs w:val="24"/>
              </w:rPr>
              <w:t>областного и местного бюджетов.</w:t>
            </w:r>
          </w:p>
          <w:p w:rsidR="004D0649" w:rsidRPr="00C13353" w:rsidRDefault="00C4716B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 xml:space="preserve">250 778,1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D0649" w:rsidRPr="00C13353" w:rsidRDefault="004D0649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51649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55" w:rsidRPr="00C13353">
              <w:rPr>
                <w:rFonts w:ascii="Times New Roman" w:hAnsi="Times New Roman" w:cs="Times New Roman"/>
                <w:sz w:val="24"/>
                <w:szCs w:val="24"/>
              </w:rPr>
              <w:t>60113,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51649" w:rsidRPr="00C1335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D0649" w:rsidRPr="00C13353" w:rsidRDefault="00051649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49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015 год </w:t>
            </w:r>
            <w:r w:rsidR="00E1479E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5F55" w:rsidRPr="00C13353">
              <w:rPr>
                <w:rFonts w:ascii="Times New Roman" w:hAnsi="Times New Roman" w:cs="Times New Roman"/>
                <w:sz w:val="24"/>
                <w:szCs w:val="24"/>
              </w:rPr>
              <w:t>38716,7</w:t>
            </w:r>
            <w:r w:rsidR="004D0649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E1479E" w:rsidRPr="00C1335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479E" w:rsidRDefault="004D0649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7C39C6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49095,0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E1479E" w:rsidRPr="00C1335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870628" w:rsidRDefault="00870628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471B0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68" w:rsidRPr="00C94309">
              <w:rPr>
                <w:rFonts w:ascii="Times New Roman" w:hAnsi="Times New Roman" w:cs="Times New Roman"/>
                <w:sz w:val="24"/>
                <w:szCs w:val="24"/>
              </w:rPr>
              <w:t xml:space="preserve">33148,9 </w:t>
            </w:r>
            <w:r w:rsidR="005471B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4920" w:rsidRPr="00C13353" w:rsidRDefault="00F84920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6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C6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14">
              <w:rPr>
                <w:rFonts w:ascii="Times New Roman" w:hAnsi="Times New Roman" w:cs="Times New Roman"/>
                <w:sz w:val="24"/>
                <w:szCs w:val="24"/>
              </w:rPr>
              <w:t>20930,7</w:t>
            </w:r>
            <w:r w:rsidR="000D16D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552F8" w:rsidRDefault="003F2FB9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5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>19 774,7</w:t>
            </w:r>
            <w:r w:rsidR="00B552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14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79E" w:rsidRDefault="00EF57C1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E1479E" w:rsidRPr="00C13353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>14 291,5</w:t>
            </w:r>
            <w:r w:rsidR="0091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9E" w:rsidRPr="00C133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14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3BD" w:rsidRPr="00C13353" w:rsidRDefault="009143BD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 xml:space="preserve"> 14707,2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E7" w:rsidRPr="00C13353" w:rsidRDefault="002666BD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4B06" w:rsidRPr="00C13353" w:rsidRDefault="002666BD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424B06" w:rsidRPr="00C1335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948CE" w:rsidRPr="00C133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 xml:space="preserve"> 159 693,3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CE" w:rsidRPr="00C133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364515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CE" w:rsidRPr="00C13353" w:rsidRDefault="00424B06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8CE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3948CE" w:rsidRPr="00C13353" w:rsidRDefault="003948CE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666CA6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1C" w:rsidRPr="00C13353">
              <w:rPr>
                <w:rFonts w:ascii="Times New Roman" w:hAnsi="Times New Roman" w:cs="Times New Roman"/>
                <w:sz w:val="24"/>
                <w:szCs w:val="24"/>
              </w:rPr>
              <w:t>22313,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24B06" w:rsidRPr="00C1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CE" w:rsidRPr="00C13353" w:rsidRDefault="003948CE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E43B1C" w:rsidRPr="00C13353">
              <w:rPr>
                <w:rFonts w:ascii="Times New Roman" w:hAnsi="Times New Roman" w:cs="Times New Roman"/>
                <w:sz w:val="24"/>
                <w:szCs w:val="24"/>
              </w:rPr>
              <w:t>23291,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24B06" w:rsidRPr="00C1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CE" w:rsidRDefault="003948CE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9F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2319,3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24B06" w:rsidRPr="00C1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B0" w:rsidRPr="00C13353" w:rsidRDefault="005471B0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2C" w:rsidRPr="00C94309">
              <w:rPr>
                <w:rFonts w:ascii="Times New Roman" w:hAnsi="Times New Roman" w:cs="Times New Roman"/>
                <w:sz w:val="24"/>
                <w:szCs w:val="24"/>
              </w:rPr>
              <w:t xml:space="preserve">22064,6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0272C" w:rsidRPr="0020272C" w:rsidRDefault="00EF57C1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7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7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C6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14">
              <w:rPr>
                <w:rFonts w:ascii="Times New Roman" w:hAnsi="Times New Roman" w:cs="Times New Roman"/>
                <w:sz w:val="24"/>
                <w:szCs w:val="24"/>
              </w:rPr>
              <w:t>20930,7</w:t>
            </w:r>
            <w:r w:rsidR="0020272C" w:rsidRPr="0020272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0272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15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2F8" w:rsidRDefault="0020272C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5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C6"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>19774,7</w:t>
            </w:r>
            <w:r w:rsidR="00B552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15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7C1" w:rsidRDefault="00B552F8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EF57C1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5189">
              <w:rPr>
                <w:rFonts w:ascii="Times New Roman" w:hAnsi="Times New Roman" w:cs="Times New Roman"/>
                <w:sz w:val="24"/>
                <w:szCs w:val="24"/>
              </w:rPr>
              <w:t xml:space="preserve"> 14291,5тыс. рублей;</w:t>
            </w:r>
          </w:p>
          <w:p w:rsidR="00515189" w:rsidRPr="00C13353" w:rsidRDefault="00515189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20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14707,2 тыс. рублей.</w:t>
            </w:r>
          </w:p>
          <w:p w:rsidR="00424B06" w:rsidRPr="00C13353" w:rsidRDefault="00424B06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FF5D8D">
              <w:rPr>
                <w:rFonts w:ascii="Times New Roman" w:hAnsi="Times New Roman" w:cs="Times New Roman"/>
                <w:sz w:val="24"/>
                <w:szCs w:val="24"/>
              </w:rPr>
              <w:t xml:space="preserve">91 084,8 </w:t>
            </w:r>
            <w:r w:rsidR="00B924D9" w:rsidRPr="00C133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B06" w:rsidRPr="00C13353" w:rsidRDefault="00424B06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24B06" w:rsidRPr="002601C2" w:rsidRDefault="00424B06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E43B1C" w:rsidRPr="002601C2">
              <w:rPr>
                <w:rFonts w:ascii="Times New Roman" w:hAnsi="Times New Roman" w:cs="Times New Roman"/>
                <w:sz w:val="24"/>
                <w:szCs w:val="24"/>
              </w:rPr>
              <w:t>37800,0</w:t>
            </w:r>
            <w:r w:rsidR="00376898"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3F2FB9" w:rsidRPr="00C1335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43B1C" w:rsidRPr="002601C2" w:rsidRDefault="00E43B1C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15424,8 тыс. </w:t>
            </w:r>
            <w:r w:rsidR="003F2FB9" w:rsidRPr="00C1335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D0649" w:rsidRPr="002601C2" w:rsidRDefault="00B15247" w:rsidP="00126C7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26775,7 тыс. </w:t>
            </w:r>
            <w:r w:rsidR="003F2FB9" w:rsidRPr="00C1335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15189" w:rsidRPr="00C13353" w:rsidRDefault="00376898" w:rsidP="00FF5D8D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601C2"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 год – 11084,3 </w:t>
            </w:r>
            <w:r w:rsidRPr="002601C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F2FB9" w:rsidRPr="00C133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15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4D9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реализации </w:t>
            </w:r>
            <w:r w:rsidR="00364515" w:rsidRPr="00C133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2B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4D9" w:rsidRPr="00DB772B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ния мест</w:t>
            </w:r>
            <w:r w:rsidR="00B924D9" w:rsidRPr="00DB772B">
              <w:rPr>
                <w:rFonts w:ascii="Times New Roman" w:hAnsi="Times New Roman" w:cs="Times New Roman"/>
                <w:sz w:val="24"/>
                <w:szCs w:val="24"/>
              </w:rPr>
              <w:t>ного значения, соответствующих нормативным требованиям к транспортно-эксплуатационным показателям;</w:t>
            </w:r>
          </w:p>
          <w:p w:rsidR="004D0649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>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 заданием муниципальному бюджетному учреждению «Служба благоустройства» муниципального образования «город Десногорск»Смоленской области</w:t>
            </w:r>
            <w:r w:rsidR="00424B06" w:rsidRPr="00DB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649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перевозках автомобильным транспортом в пригородном сообщении</w:t>
            </w:r>
            <w:r w:rsidR="001306A7" w:rsidRPr="00DB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30B5" w:rsidRPr="00C13353" w:rsidRDefault="006430B5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364515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C06DF"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</w:t>
      </w:r>
      <w:r w:rsidR="00916EEB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203C7" w:rsidRPr="00C13353" w:rsidRDefault="003203C7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сети г. Десногорска составляет </w:t>
      </w:r>
      <w:r w:rsidRPr="00EB1DB2">
        <w:rPr>
          <w:rFonts w:ascii="Times New Roman" w:hAnsi="Times New Roman" w:cs="Times New Roman"/>
          <w:sz w:val="24"/>
          <w:szCs w:val="24"/>
        </w:rPr>
        <w:t>57,4 км, в том числе: 55,2 км</w:t>
      </w:r>
      <w:proofErr w:type="gramStart"/>
      <w:r w:rsidRPr="00EB1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D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B1D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1DB2">
        <w:rPr>
          <w:rFonts w:ascii="Times New Roman" w:hAnsi="Times New Roman" w:cs="Times New Roman"/>
          <w:sz w:val="24"/>
          <w:szCs w:val="24"/>
        </w:rPr>
        <w:t xml:space="preserve">ороги и проезды с </w:t>
      </w:r>
      <w:r w:rsidR="002C7C47" w:rsidRPr="00EB1DB2">
        <w:rPr>
          <w:rFonts w:ascii="Times New Roman" w:hAnsi="Times New Roman" w:cs="Times New Roman"/>
          <w:sz w:val="24"/>
          <w:szCs w:val="24"/>
        </w:rPr>
        <w:t>твердым</w:t>
      </w:r>
      <w:r w:rsidRPr="00EB1DB2">
        <w:rPr>
          <w:rFonts w:ascii="Times New Roman" w:hAnsi="Times New Roman" w:cs="Times New Roman"/>
          <w:sz w:val="24"/>
          <w:szCs w:val="24"/>
        </w:rPr>
        <w:t xml:space="preserve"> (асфал</w:t>
      </w:r>
      <w:r w:rsidR="007C39C6" w:rsidRPr="00EB1DB2">
        <w:rPr>
          <w:rFonts w:ascii="Times New Roman" w:hAnsi="Times New Roman" w:cs="Times New Roman"/>
          <w:sz w:val="24"/>
          <w:szCs w:val="24"/>
        </w:rPr>
        <w:t>ьтобетонным) покрытием, 2,2 км</w:t>
      </w:r>
      <w:r w:rsidR="00126C7E" w:rsidRPr="00EB1DB2">
        <w:rPr>
          <w:rFonts w:ascii="Times New Roman" w:hAnsi="Times New Roman" w:cs="Times New Roman"/>
          <w:sz w:val="24"/>
          <w:szCs w:val="24"/>
        </w:rPr>
        <w:t xml:space="preserve"> – </w:t>
      </w:r>
      <w:r w:rsidR="00126C7E">
        <w:rPr>
          <w:rFonts w:ascii="Times New Roman" w:hAnsi="Times New Roman" w:cs="Times New Roman"/>
          <w:sz w:val="24"/>
          <w:szCs w:val="24"/>
        </w:rPr>
        <w:t xml:space="preserve">грунтовые дороги. </w:t>
      </w:r>
      <w:r w:rsidRPr="00EB1DB2">
        <w:rPr>
          <w:rFonts w:ascii="Times New Roman" w:hAnsi="Times New Roman" w:cs="Times New Roman"/>
          <w:sz w:val="24"/>
          <w:szCs w:val="24"/>
        </w:rPr>
        <w:t>Общая площадь городской дорожной уличной сети, убираемой механизированным способом</w:t>
      </w:r>
      <w:r w:rsidR="004A2850" w:rsidRPr="00EB1DB2">
        <w:rPr>
          <w:rFonts w:ascii="Times New Roman" w:hAnsi="Times New Roman" w:cs="Times New Roman"/>
          <w:sz w:val="24"/>
          <w:szCs w:val="24"/>
        </w:rPr>
        <w:t>,</w:t>
      </w:r>
      <w:r w:rsidRPr="00EB1DB2">
        <w:rPr>
          <w:rFonts w:ascii="Times New Roman" w:hAnsi="Times New Roman" w:cs="Times New Roman"/>
          <w:sz w:val="24"/>
          <w:szCs w:val="24"/>
        </w:rPr>
        <w:t xml:space="preserve"> составляет: зимняя уборка– 474,942 тыс.кв</w:t>
      </w:r>
      <w:r w:rsidRPr="00EB1DB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B1DB2">
        <w:rPr>
          <w:rFonts w:ascii="Times New Roman" w:hAnsi="Times New Roman" w:cs="Times New Roman"/>
          <w:sz w:val="24"/>
          <w:szCs w:val="24"/>
        </w:rPr>
        <w:t xml:space="preserve"> м., летняя уборка – 297,159 тыс. кв.м. 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Ежегодно, при формировании расходной части местного бюджета  на очередной календарный год</w:t>
      </w:r>
      <w:r w:rsidR="004A2850" w:rsidRPr="00EB1DB2">
        <w:rPr>
          <w:rFonts w:ascii="Times New Roman" w:hAnsi="Times New Roman" w:cs="Times New Roman"/>
          <w:sz w:val="24"/>
          <w:szCs w:val="24"/>
        </w:rPr>
        <w:t>,</w:t>
      </w:r>
      <w:r w:rsidRPr="00EB1DB2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ремонт автодо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рог и проездов </w:t>
      </w:r>
      <w:proofErr w:type="gramStart"/>
      <w:r w:rsidR="007C39C6" w:rsidRPr="00EB1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39C6" w:rsidRPr="00EB1DB2">
        <w:rPr>
          <w:rFonts w:ascii="Times New Roman" w:hAnsi="Times New Roman" w:cs="Times New Roman"/>
          <w:sz w:val="24"/>
          <w:szCs w:val="24"/>
        </w:rPr>
        <w:t>. Десногорска.</w:t>
      </w:r>
      <w:r w:rsidRPr="00EB1DB2">
        <w:rPr>
          <w:rFonts w:ascii="Times New Roman" w:hAnsi="Times New Roman" w:cs="Times New Roman"/>
          <w:sz w:val="24"/>
          <w:szCs w:val="24"/>
        </w:rPr>
        <w:t xml:space="preserve"> За период с 2011 по 201</w:t>
      </w:r>
      <w:r w:rsidR="007C39C6" w:rsidRPr="00EB1DB2">
        <w:rPr>
          <w:rFonts w:ascii="Times New Roman" w:hAnsi="Times New Roman" w:cs="Times New Roman"/>
          <w:sz w:val="24"/>
          <w:szCs w:val="24"/>
        </w:rPr>
        <w:t>7</w:t>
      </w:r>
      <w:r w:rsidRPr="00EB1DB2">
        <w:rPr>
          <w:rFonts w:ascii="Times New Roman" w:hAnsi="Times New Roman" w:cs="Times New Roman"/>
          <w:sz w:val="24"/>
          <w:szCs w:val="24"/>
        </w:rPr>
        <w:t xml:space="preserve"> г. за счет средств местного и областного бюджетов отремонтиро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ваны дороги местного значения: </w:t>
      </w:r>
      <w:r w:rsidR="00EE32D2" w:rsidRPr="00EB1DB2">
        <w:rPr>
          <w:rFonts w:ascii="Times New Roman" w:hAnsi="Times New Roman" w:cs="Times New Roman"/>
          <w:sz w:val="24"/>
          <w:szCs w:val="24"/>
        </w:rPr>
        <w:t xml:space="preserve">Н-1, Н-2 , </w:t>
      </w:r>
      <w:r w:rsidR="00EE32D2">
        <w:rPr>
          <w:rFonts w:ascii="Times New Roman" w:hAnsi="Times New Roman" w:cs="Times New Roman"/>
          <w:sz w:val="24"/>
          <w:szCs w:val="24"/>
        </w:rPr>
        <w:t xml:space="preserve">Н-3, 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Н-4, </w:t>
      </w:r>
      <w:r w:rsidRPr="00EB1DB2">
        <w:rPr>
          <w:rFonts w:ascii="Times New Roman" w:hAnsi="Times New Roman" w:cs="Times New Roman"/>
          <w:sz w:val="24"/>
          <w:szCs w:val="24"/>
        </w:rPr>
        <w:t xml:space="preserve">Н-5, </w:t>
      </w:r>
      <w:r w:rsidR="00EE32D2" w:rsidRPr="00EB1DB2">
        <w:rPr>
          <w:rFonts w:ascii="Times New Roman" w:hAnsi="Times New Roman" w:cs="Times New Roman"/>
          <w:sz w:val="24"/>
          <w:szCs w:val="24"/>
        </w:rPr>
        <w:t xml:space="preserve">Н-6 (2,4 км капитальный ремонт),Н-7, </w:t>
      </w:r>
      <w:r w:rsidR="00EE32D2">
        <w:rPr>
          <w:rFonts w:ascii="Times New Roman" w:hAnsi="Times New Roman" w:cs="Times New Roman"/>
          <w:sz w:val="24"/>
          <w:szCs w:val="24"/>
        </w:rPr>
        <w:t xml:space="preserve">Н-8, </w:t>
      </w:r>
      <w:r w:rsidR="00126C7E">
        <w:rPr>
          <w:rFonts w:ascii="Times New Roman" w:hAnsi="Times New Roman" w:cs="Times New Roman"/>
          <w:sz w:val="24"/>
          <w:szCs w:val="24"/>
        </w:rPr>
        <w:t>Н-8а</w:t>
      </w:r>
      <w:r w:rsidRPr="00EB1DB2">
        <w:rPr>
          <w:rFonts w:ascii="Times New Roman" w:hAnsi="Times New Roman" w:cs="Times New Roman"/>
          <w:sz w:val="24"/>
          <w:szCs w:val="24"/>
        </w:rPr>
        <w:t xml:space="preserve">, </w:t>
      </w:r>
      <w:r w:rsidR="00EE32D2" w:rsidRPr="00EB1DB2">
        <w:rPr>
          <w:rFonts w:ascii="Times New Roman" w:hAnsi="Times New Roman" w:cs="Times New Roman"/>
          <w:sz w:val="24"/>
          <w:szCs w:val="24"/>
        </w:rPr>
        <w:t xml:space="preserve">Н-9а, Н-10 (капитальный ремонт)Н-11, </w:t>
      </w:r>
      <w:r w:rsidR="00EE32D2">
        <w:rPr>
          <w:rFonts w:ascii="Times New Roman" w:hAnsi="Times New Roman" w:cs="Times New Roman"/>
          <w:sz w:val="24"/>
          <w:szCs w:val="24"/>
        </w:rPr>
        <w:t>Н</w:t>
      </w:r>
      <w:r w:rsidR="00126C7E">
        <w:rPr>
          <w:rFonts w:ascii="Times New Roman" w:hAnsi="Times New Roman" w:cs="Times New Roman"/>
          <w:sz w:val="24"/>
          <w:szCs w:val="24"/>
        </w:rPr>
        <w:t>-</w:t>
      </w:r>
      <w:r w:rsidR="00EE32D2">
        <w:rPr>
          <w:rFonts w:ascii="Times New Roman" w:hAnsi="Times New Roman" w:cs="Times New Roman"/>
          <w:sz w:val="24"/>
          <w:szCs w:val="24"/>
        </w:rPr>
        <w:t xml:space="preserve">11а, </w:t>
      </w:r>
      <w:r w:rsidR="00EE32D2" w:rsidRPr="00EB1DB2">
        <w:rPr>
          <w:rFonts w:ascii="Times New Roman" w:hAnsi="Times New Roman" w:cs="Times New Roman"/>
          <w:sz w:val="24"/>
          <w:szCs w:val="24"/>
        </w:rPr>
        <w:t>Н-</w:t>
      </w:r>
      <w:r w:rsidR="00EE32D2" w:rsidRPr="00EE32D2">
        <w:rPr>
          <w:rFonts w:ascii="Times New Roman" w:hAnsi="Times New Roman" w:cs="Times New Roman"/>
          <w:sz w:val="24"/>
          <w:szCs w:val="24"/>
        </w:rPr>
        <w:t xml:space="preserve">12, </w:t>
      </w:r>
      <w:r w:rsidR="00EE32D2">
        <w:rPr>
          <w:rFonts w:ascii="Times New Roman" w:hAnsi="Times New Roman" w:cs="Times New Roman"/>
          <w:sz w:val="24"/>
          <w:szCs w:val="24"/>
        </w:rPr>
        <w:t xml:space="preserve">Н-14. </w:t>
      </w:r>
      <w:r w:rsidRPr="00EB1DB2">
        <w:rPr>
          <w:rFonts w:ascii="Times New Roman" w:hAnsi="Times New Roman" w:cs="Times New Roman"/>
          <w:sz w:val="24"/>
          <w:szCs w:val="24"/>
        </w:rPr>
        <w:t>После окончания зимнего периода за счет средств местного бюджета ежегодно выполняется текущий ремонт автодорог местного значения. Содержание и ремонт автодорог обеспечивают их сохранность, поддерживают состояние дорог в соответствии с нормативными требованиями и обеспечивают непрерывное и безопасное движение в любое время года.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Содержание городских дорог и тротуаров предусматривает сезонные работы по систематическому уходу за дорожными одеждами, поддержанию их в надлежащем эксплуатационном состоянии, порядке и чистоте.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Содержание дорожных покрытий  включает следующие виды работ: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очистку проезжей части и тротуаров от пыли, грязи, снега и льда, планировка обочин;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работы по об</w:t>
      </w:r>
      <w:r w:rsidR="00EE32D2">
        <w:rPr>
          <w:rFonts w:ascii="Times New Roman" w:hAnsi="Times New Roman" w:cs="Times New Roman"/>
          <w:sz w:val="24"/>
          <w:szCs w:val="24"/>
        </w:rPr>
        <w:t>еспечению безопасности движения.</w:t>
      </w: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 xml:space="preserve">Работы по содержанию дорожных покрытий и тротуаров носят сезонный характер, их разделяют </w:t>
      </w:r>
      <w:proofErr w:type="gramStart"/>
      <w:r w:rsidRPr="00EB1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1DB2">
        <w:rPr>
          <w:rFonts w:ascii="Times New Roman" w:hAnsi="Times New Roman" w:cs="Times New Roman"/>
          <w:sz w:val="24"/>
          <w:szCs w:val="24"/>
        </w:rPr>
        <w:t xml:space="preserve"> летние и зимние. Летом покрытия дорог, тротуаров, площадей регулярно подметают и промывают, обеспечивая их чистоту, готовят их к эксплуатации в зимних условиях </w:t>
      </w:r>
      <w:proofErr w:type="gramStart"/>
      <w:r w:rsidR="00126C7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B1DB2">
        <w:rPr>
          <w:rFonts w:ascii="Times New Roman" w:hAnsi="Times New Roman" w:cs="Times New Roman"/>
          <w:sz w:val="24"/>
          <w:szCs w:val="24"/>
        </w:rPr>
        <w:t xml:space="preserve">период, наиболее трудный для обеспечения бесперебойного движения транспорта. Зимние работы включают очистку проезжей части от снега и льда, устранение скользкости, своевременное распределение </w:t>
      </w:r>
      <w:proofErr w:type="spellStart"/>
      <w:r w:rsidRPr="00EB1DB2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EB1DB2">
        <w:rPr>
          <w:rFonts w:ascii="Times New Roman" w:hAnsi="Times New Roman" w:cs="Times New Roman"/>
          <w:sz w:val="24"/>
          <w:szCs w:val="24"/>
        </w:rPr>
        <w:t xml:space="preserve"> смеси.</w:t>
      </w: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Таким образом, на сегодняшний день основными проблемами являются: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 xml:space="preserve">- несоответствие состояния </w:t>
      </w:r>
      <w:r w:rsidR="00C9757D" w:rsidRPr="00EB1DB2">
        <w:rPr>
          <w:rFonts w:ascii="Times New Roman" w:hAnsi="Times New Roman" w:cs="Times New Roman"/>
          <w:sz w:val="24"/>
          <w:szCs w:val="24"/>
        </w:rPr>
        <w:t>части</w:t>
      </w:r>
      <w:r w:rsidRPr="00EB1DB2">
        <w:rPr>
          <w:rFonts w:ascii="Times New Roman" w:hAnsi="Times New Roman" w:cs="Times New Roman"/>
          <w:sz w:val="24"/>
          <w:szCs w:val="24"/>
        </w:rPr>
        <w:t xml:space="preserve"> улично-дорожной сети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1DB2">
        <w:rPr>
          <w:rFonts w:ascii="Times New Roman" w:hAnsi="Times New Roman" w:cs="Times New Roman"/>
          <w:sz w:val="24"/>
          <w:szCs w:val="24"/>
        </w:rPr>
        <w:t xml:space="preserve">. Десногорска установленным стандартам, техническим нормам </w:t>
      </w:r>
      <w:r w:rsidR="003F2FB9">
        <w:rPr>
          <w:rFonts w:ascii="Times New Roman" w:hAnsi="Times New Roman" w:cs="Times New Roman"/>
          <w:sz w:val="24"/>
          <w:szCs w:val="24"/>
        </w:rPr>
        <w:t>и другим нормативным документам</w:t>
      </w:r>
      <w:r w:rsidRPr="00EB1DB2">
        <w:rPr>
          <w:rFonts w:ascii="Times New Roman" w:hAnsi="Times New Roman" w:cs="Times New Roman"/>
          <w:sz w:val="24"/>
          <w:szCs w:val="24"/>
        </w:rPr>
        <w:t xml:space="preserve"> (ч.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2 статьи 12 Федерального Закона от 10.12.1995 №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196-ФЗ</w:t>
      </w:r>
      <w:r w:rsidR="001B1D41">
        <w:rPr>
          <w:rFonts w:ascii="Times New Roman" w:hAnsi="Times New Roman" w:cs="Times New Roman"/>
          <w:sz w:val="24"/>
          <w:szCs w:val="24"/>
        </w:rPr>
        <w:t xml:space="preserve"> «О безопасности дорожного движения»</w:t>
      </w:r>
      <w:r w:rsidRPr="00EB1DB2">
        <w:rPr>
          <w:rFonts w:ascii="Times New Roman" w:hAnsi="Times New Roman" w:cs="Times New Roman"/>
          <w:sz w:val="24"/>
          <w:szCs w:val="24"/>
        </w:rPr>
        <w:t>;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изношенное состояние существующих сетей ливневой канализац</w:t>
      </w:r>
      <w:r w:rsidR="008D5BDD" w:rsidRPr="00EB1DB2">
        <w:rPr>
          <w:rFonts w:ascii="Times New Roman" w:hAnsi="Times New Roman" w:cs="Times New Roman"/>
          <w:sz w:val="24"/>
          <w:szCs w:val="24"/>
        </w:rPr>
        <w:t>ии</w:t>
      </w:r>
      <w:r w:rsidRPr="00EB1DB2">
        <w:rPr>
          <w:rFonts w:ascii="Times New Roman" w:hAnsi="Times New Roman" w:cs="Times New Roman"/>
          <w:sz w:val="24"/>
          <w:szCs w:val="24"/>
        </w:rPr>
        <w:t>;</w:t>
      </w:r>
    </w:p>
    <w:p w:rsidR="003C06DF" w:rsidRPr="00C13353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-отсутствие сетей ливневой канализации на отдельных участках дорог и проездов.</w:t>
      </w:r>
    </w:p>
    <w:p w:rsidR="002B2768" w:rsidRDefault="002B2768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DF" w:rsidRDefault="008548A9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2.</w:t>
      </w:r>
      <w:r w:rsidR="001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>Ц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ели, целевые показатели,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конечных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>ов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и этап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</w:p>
    <w:p w:rsidR="00916EEB" w:rsidRPr="00C13353" w:rsidRDefault="00916EE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C0" w:rsidRPr="00C13353" w:rsidRDefault="008548A9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2.1.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="00553DC0" w:rsidRPr="00C13353">
        <w:rPr>
          <w:rFonts w:ascii="Times New Roman" w:hAnsi="Times New Roman" w:cs="Times New Roman"/>
          <w:sz w:val="24"/>
          <w:szCs w:val="24"/>
        </w:rPr>
        <w:t xml:space="preserve">Цели муниципальной </w:t>
      </w:r>
      <w:r w:rsidR="003C06DF" w:rsidRPr="00C13353">
        <w:rPr>
          <w:rFonts w:ascii="Times New Roman" w:hAnsi="Times New Roman" w:cs="Times New Roman"/>
          <w:sz w:val="24"/>
          <w:szCs w:val="24"/>
        </w:rPr>
        <w:t>программы</w:t>
      </w:r>
      <w:r w:rsidR="00553DC0" w:rsidRPr="00C13353">
        <w:rPr>
          <w:rFonts w:ascii="Times New Roman" w:hAnsi="Times New Roman" w:cs="Times New Roman"/>
          <w:sz w:val="24"/>
          <w:szCs w:val="24"/>
        </w:rPr>
        <w:t>: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lastRenderedPageBreak/>
        <w:t>- обеспечение содержани</w:t>
      </w:r>
      <w:r w:rsidR="00C9757D">
        <w:rPr>
          <w:rFonts w:ascii="Times New Roman" w:hAnsi="Times New Roman" w:cs="Times New Roman"/>
          <w:sz w:val="24"/>
          <w:szCs w:val="24"/>
        </w:rPr>
        <w:t>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улично-дорожной сети  в соответствии с установленными ст</w:t>
      </w:r>
      <w:r w:rsidR="00C9757D">
        <w:rPr>
          <w:rFonts w:ascii="Times New Roman" w:hAnsi="Times New Roman" w:cs="Times New Roman"/>
          <w:sz w:val="24"/>
          <w:szCs w:val="24"/>
        </w:rPr>
        <w:t>андартами, техническими нормами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и д</w:t>
      </w:r>
      <w:r w:rsidR="00C9757D">
        <w:rPr>
          <w:rFonts w:ascii="Times New Roman" w:hAnsi="Times New Roman" w:cs="Times New Roman"/>
          <w:sz w:val="24"/>
          <w:szCs w:val="24"/>
        </w:rPr>
        <w:t>ругими нормативными документами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335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>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2 статьи 12 Федерального Закона от 10.12.1995 №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196-ФЗ</w:t>
      </w:r>
      <w:r w:rsidR="00C9757D">
        <w:rPr>
          <w:rFonts w:ascii="Times New Roman" w:hAnsi="Times New Roman" w:cs="Times New Roman"/>
          <w:sz w:val="24"/>
          <w:szCs w:val="24"/>
        </w:rPr>
        <w:t xml:space="preserve"> </w:t>
      </w:r>
      <w:r w:rsidR="001B1D41">
        <w:rPr>
          <w:rFonts w:ascii="Times New Roman" w:hAnsi="Times New Roman" w:cs="Times New Roman"/>
          <w:sz w:val="24"/>
          <w:szCs w:val="24"/>
        </w:rPr>
        <w:t>«О безопасности дорожного движения»;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</w:t>
      </w:r>
      <w:r w:rsidR="001B1D41">
        <w:rPr>
          <w:rFonts w:ascii="Times New Roman" w:hAnsi="Times New Roman" w:cs="Times New Roman"/>
          <w:sz w:val="24"/>
          <w:szCs w:val="24"/>
        </w:rPr>
        <w:t>Служб</w:t>
      </w:r>
      <w:r w:rsidRPr="00C13353">
        <w:rPr>
          <w:rFonts w:ascii="Times New Roman" w:hAnsi="Times New Roman" w:cs="Times New Roman"/>
          <w:sz w:val="24"/>
          <w:szCs w:val="24"/>
        </w:rPr>
        <w:t xml:space="preserve"> б</w:t>
      </w:r>
      <w:r w:rsidR="001B1D41">
        <w:rPr>
          <w:rFonts w:ascii="Times New Roman" w:hAnsi="Times New Roman" w:cs="Times New Roman"/>
          <w:sz w:val="24"/>
          <w:szCs w:val="24"/>
        </w:rPr>
        <w:t>лагоустройства</w:t>
      </w:r>
      <w:r w:rsidR="00703A78" w:rsidRPr="00C13353">
        <w:rPr>
          <w:rFonts w:ascii="Times New Roman" w:hAnsi="Times New Roman" w:cs="Times New Roman"/>
          <w:sz w:val="24"/>
          <w:szCs w:val="24"/>
        </w:rPr>
        <w:t xml:space="preserve"> в период с 2014 по </w:t>
      </w:r>
      <w:r w:rsidR="0067669D">
        <w:rPr>
          <w:rFonts w:ascii="Times New Roman" w:hAnsi="Times New Roman" w:cs="Times New Roman"/>
          <w:sz w:val="24"/>
          <w:szCs w:val="24"/>
        </w:rPr>
        <w:t>2021</w:t>
      </w:r>
      <w:r w:rsidRPr="00C13353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3A78" w:rsidRPr="00C13353">
        <w:rPr>
          <w:rFonts w:ascii="Times New Roman" w:hAnsi="Times New Roman" w:cs="Times New Roman"/>
          <w:sz w:val="24"/>
          <w:szCs w:val="24"/>
        </w:rPr>
        <w:t xml:space="preserve"> 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сокращение количества автомобильных дорог и проездов </w:t>
      </w:r>
      <w:proofErr w:type="gramStart"/>
      <w:r w:rsidRPr="00C133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>. Десногорска не соответствующих нормативным требованиям и эксплуатационным показателям в соответствии с законод</w:t>
      </w:r>
      <w:r w:rsidR="003F74F1" w:rsidRPr="00C1335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3C06DF" w:rsidRPr="00C13353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2.2. Целевые показатели муниципальной программы</w:t>
      </w:r>
      <w:r w:rsidR="00553DC0" w:rsidRPr="00C13353">
        <w:rPr>
          <w:rFonts w:ascii="Times New Roman" w:hAnsi="Times New Roman" w:cs="Times New Roman"/>
          <w:sz w:val="24"/>
          <w:szCs w:val="24"/>
        </w:rPr>
        <w:t>: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3353">
        <w:rPr>
          <w:rFonts w:ascii="Times New Roman" w:hAnsi="Times New Roman" w:cs="Times New Roman"/>
          <w:sz w:val="24"/>
          <w:szCs w:val="24"/>
        </w:rPr>
        <w:t>обеспечение перевозки жителей города общегородским транспортом;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-комплексное круглогодичное содержание улично-дорожной сети </w:t>
      </w:r>
      <w:proofErr w:type="gramStart"/>
      <w:r w:rsidRPr="00C133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>. Десногорска в объеме, предусмотренном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и регламентом на содержание улично-дорожной сети г. Десногорска;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</w:t>
      </w:r>
      <w:r w:rsidR="00550E23">
        <w:rPr>
          <w:rFonts w:ascii="Times New Roman" w:hAnsi="Times New Roman" w:cs="Times New Roman"/>
          <w:sz w:val="24"/>
          <w:szCs w:val="24"/>
        </w:rPr>
        <w:t>п</w:t>
      </w:r>
      <w:r w:rsidR="00550E23" w:rsidRPr="000B0CB2">
        <w:rPr>
          <w:rFonts w:ascii="Times New Roman" w:hAnsi="Times New Roman"/>
          <w:sz w:val="24"/>
          <w:szCs w:val="24"/>
        </w:rPr>
        <w:t xml:space="preserve">ротяженность </w:t>
      </w:r>
      <w:r w:rsidR="00550E23">
        <w:rPr>
          <w:rFonts w:ascii="Times New Roman" w:hAnsi="Times New Roman"/>
          <w:sz w:val="24"/>
          <w:szCs w:val="24"/>
        </w:rPr>
        <w:t xml:space="preserve">отремонтированных </w:t>
      </w:r>
      <w:r w:rsidR="00550E23" w:rsidRPr="000B0CB2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="00550E23">
        <w:rPr>
          <w:rFonts w:ascii="Times New Roman" w:hAnsi="Times New Roman"/>
          <w:sz w:val="24"/>
          <w:szCs w:val="24"/>
        </w:rPr>
        <w:t>.</w:t>
      </w:r>
    </w:p>
    <w:p w:rsidR="003C06DF" w:rsidRPr="00C13353" w:rsidRDefault="004E1A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C06DF"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353196" w:rsidRPr="00C13353" w:rsidRDefault="00353196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увеличение протяженности автомобильных дорог общего пользования местного значения, соответствующих нормативным требованиям к транспорт</w:t>
      </w:r>
      <w:r w:rsidR="00ED665B" w:rsidRPr="00C13353">
        <w:rPr>
          <w:rFonts w:ascii="Times New Roman" w:hAnsi="Times New Roman" w:cs="Times New Roman"/>
          <w:sz w:val="24"/>
          <w:szCs w:val="24"/>
        </w:rPr>
        <w:t>но-эксплуатационным показателям</w:t>
      </w:r>
      <w:r w:rsidR="00C9757D">
        <w:rPr>
          <w:rFonts w:ascii="Times New Roman" w:hAnsi="Times New Roman" w:cs="Times New Roman"/>
          <w:sz w:val="24"/>
          <w:szCs w:val="24"/>
        </w:rPr>
        <w:t>;</w:t>
      </w:r>
    </w:p>
    <w:p w:rsidR="00353196" w:rsidRPr="00C13353" w:rsidRDefault="00353196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 заданием муниципальному бюджетному учреждению «Служба благоустройства» муниципального образования «город Десногорск» Смоленской области;</w:t>
      </w:r>
    </w:p>
    <w:p w:rsidR="00353196" w:rsidRPr="00C13353" w:rsidRDefault="004E1A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196" w:rsidRPr="00C13353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в перевозках автомобильным транспортом в </w:t>
      </w:r>
      <w:r w:rsidR="001306A7" w:rsidRPr="00C13353">
        <w:rPr>
          <w:rFonts w:ascii="Times New Roman" w:hAnsi="Times New Roman" w:cs="Times New Roman"/>
          <w:sz w:val="24"/>
          <w:szCs w:val="24"/>
        </w:rPr>
        <w:t>городском с</w:t>
      </w:r>
      <w:r w:rsidR="00353196" w:rsidRPr="00C13353">
        <w:rPr>
          <w:rFonts w:ascii="Times New Roman" w:hAnsi="Times New Roman" w:cs="Times New Roman"/>
          <w:sz w:val="24"/>
          <w:szCs w:val="24"/>
        </w:rPr>
        <w:t>ообщении</w:t>
      </w:r>
      <w:r w:rsidR="003F74F1" w:rsidRPr="00C13353">
        <w:rPr>
          <w:rFonts w:ascii="Times New Roman" w:hAnsi="Times New Roman" w:cs="Times New Roman"/>
          <w:sz w:val="24"/>
          <w:szCs w:val="24"/>
        </w:rPr>
        <w:t>.</w:t>
      </w:r>
    </w:p>
    <w:p w:rsidR="003C06DF" w:rsidRPr="00C13353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2.4. Сроки и этапы реализации муниципальной программы:</w:t>
      </w:r>
    </w:p>
    <w:p w:rsidR="003C06DF" w:rsidRPr="00C13353" w:rsidRDefault="00972D6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2014 </w:t>
      </w:r>
      <w:r w:rsidR="002F11D7">
        <w:rPr>
          <w:rFonts w:ascii="Times New Roman" w:hAnsi="Times New Roman" w:cs="Times New Roman"/>
          <w:sz w:val="24"/>
          <w:szCs w:val="24"/>
        </w:rPr>
        <w:t>– 2021</w:t>
      </w:r>
      <w:r w:rsidR="008D5BDD" w:rsidRPr="00C1335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87FDA" w:rsidRPr="00C13353" w:rsidRDefault="00687FDA" w:rsidP="00126C7E">
      <w:pPr>
        <w:pStyle w:val="11"/>
        <w:ind w:left="0"/>
        <w:rPr>
          <w:sz w:val="24"/>
          <w:szCs w:val="24"/>
        </w:rPr>
      </w:pPr>
      <w:r w:rsidRPr="00C13353">
        <w:rPr>
          <w:sz w:val="24"/>
          <w:szCs w:val="24"/>
        </w:rPr>
        <w:t>Значения целев</w:t>
      </w:r>
      <w:r w:rsidR="00C13353">
        <w:rPr>
          <w:sz w:val="24"/>
          <w:szCs w:val="24"/>
        </w:rPr>
        <w:t>ых</w:t>
      </w:r>
      <w:r w:rsidRPr="00C13353">
        <w:rPr>
          <w:sz w:val="24"/>
          <w:szCs w:val="24"/>
        </w:rPr>
        <w:t xml:space="preserve"> показател</w:t>
      </w:r>
      <w:r w:rsidR="00C13353">
        <w:rPr>
          <w:sz w:val="24"/>
          <w:szCs w:val="24"/>
        </w:rPr>
        <w:t xml:space="preserve">ей </w:t>
      </w:r>
      <w:r w:rsidRPr="00C13353">
        <w:rPr>
          <w:sz w:val="24"/>
          <w:szCs w:val="24"/>
        </w:rPr>
        <w:t xml:space="preserve"> реализации муниципальной  програм</w:t>
      </w:r>
      <w:r w:rsidR="00C05E10">
        <w:rPr>
          <w:sz w:val="24"/>
          <w:szCs w:val="24"/>
        </w:rPr>
        <w:t xml:space="preserve">мы представлены в приложении № </w:t>
      </w:r>
      <w:r w:rsidR="00257C72">
        <w:rPr>
          <w:sz w:val="24"/>
          <w:szCs w:val="24"/>
        </w:rPr>
        <w:t>1</w:t>
      </w:r>
      <w:r w:rsidRPr="00C13353">
        <w:rPr>
          <w:sz w:val="24"/>
          <w:szCs w:val="24"/>
        </w:rPr>
        <w:t>.</w:t>
      </w:r>
    </w:p>
    <w:p w:rsidR="008548A9" w:rsidRPr="00C13353" w:rsidRDefault="008548A9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8548A9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мероприятий, вхо</w:t>
      </w:r>
      <w:r w:rsidR="00553DC0" w:rsidRPr="00C13353">
        <w:rPr>
          <w:rFonts w:ascii="Times New Roman" w:hAnsi="Times New Roman" w:cs="Times New Roman"/>
          <w:b/>
          <w:sz w:val="24"/>
          <w:szCs w:val="24"/>
        </w:rPr>
        <w:t>дящих в муниципальную программу, подпр</w:t>
      </w:r>
      <w:r w:rsidR="00916EEB">
        <w:rPr>
          <w:rFonts w:ascii="Times New Roman" w:hAnsi="Times New Roman" w:cs="Times New Roman"/>
          <w:b/>
          <w:sz w:val="24"/>
          <w:szCs w:val="24"/>
        </w:rPr>
        <w:t>ограмму муниципальной программы</w:t>
      </w:r>
    </w:p>
    <w:p w:rsidR="00916EEB" w:rsidRPr="00C13353" w:rsidRDefault="00916EE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A9" w:rsidRPr="00C13353" w:rsidRDefault="008548A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F76BFD" w:rsidRPr="00C13353">
        <w:rPr>
          <w:rFonts w:ascii="Times New Roman" w:hAnsi="Times New Roman" w:cs="Times New Roman"/>
          <w:sz w:val="24"/>
          <w:szCs w:val="24"/>
        </w:rPr>
        <w:t>и подпрограммы включаю</w:t>
      </w:r>
      <w:r w:rsidRPr="00C13353">
        <w:rPr>
          <w:rFonts w:ascii="Times New Roman" w:hAnsi="Times New Roman" w:cs="Times New Roman"/>
          <w:sz w:val="24"/>
          <w:szCs w:val="24"/>
        </w:rPr>
        <w:t xml:space="preserve">т следующие </w:t>
      </w:r>
      <w:r w:rsidR="00F76BFD" w:rsidRPr="00C1335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13353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75C49" w:rsidRPr="00C13353" w:rsidRDefault="00775C49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</w:t>
      </w:r>
      <w:r w:rsidR="00894570" w:rsidRPr="00C13353">
        <w:rPr>
          <w:rFonts w:ascii="Times New Roman" w:hAnsi="Times New Roman" w:cs="Times New Roman"/>
          <w:sz w:val="24"/>
          <w:szCs w:val="24"/>
        </w:rPr>
        <w:t>создание условий для обеспечения транспортного обслуживания населения в городском сообщении</w:t>
      </w:r>
      <w:r w:rsidR="00F76BFD" w:rsidRPr="00C13353">
        <w:rPr>
          <w:rFonts w:ascii="Times New Roman" w:hAnsi="Times New Roman" w:cs="Times New Roman"/>
          <w:sz w:val="24"/>
          <w:szCs w:val="24"/>
        </w:rPr>
        <w:t>;</w:t>
      </w:r>
    </w:p>
    <w:p w:rsidR="00894570" w:rsidRPr="00C13353" w:rsidRDefault="00F76BFD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894570" w:rsidRPr="00C13353">
        <w:rPr>
          <w:rFonts w:ascii="Times New Roman" w:hAnsi="Times New Roman" w:cs="Times New Roman"/>
          <w:sz w:val="24"/>
          <w:szCs w:val="24"/>
        </w:rPr>
        <w:t>предоставления услуг по содержанию улично-дорожной сети;</w:t>
      </w:r>
    </w:p>
    <w:p w:rsidR="00F76BFD" w:rsidRPr="00C13353" w:rsidRDefault="002E0597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капитальный ремонт </w:t>
      </w:r>
      <w:r w:rsidR="00894570" w:rsidRPr="00C13353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Pr="00C13353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894570" w:rsidRPr="00C13353">
        <w:rPr>
          <w:rFonts w:ascii="Times New Roman" w:hAnsi="Times New Roman" w:cs="Times New Roman"/>
          <w:sz w:val="24"/>
          <w:szCs w:val="24"/>
        </w:rPr>
        <w:t>и дворовых территорий</w:t>
      </w:r>
      <w:r w:rsidR="001306A7" w:rsidRPr="00C13353">
        <w:rPr>
          <w:rFonts w:ascii="Times New Roman" w:hAnsi="Times New Roman" w:cs="Times New Roman"/>
          <w:sz w:val="24"/>
          <w:szCs w:val="24"/>
        </w:rPr>
        <w:t>.</w:t>
      </w:r>
    </w:p>
    <w:p w:rsidR="002E0597" w:rsidRPr="00C13353" w:rsidRDefault="002E0597" w:rsidP="00126C7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353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муниципальной программы предусматривает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</w:t>
      </w:r>
      <w:r w:rsidR="003D3080" w:rsidRPr="00C13353">
        <w:rPr>
          <w:rFonts w:ascii="Times New Roman" w:hAnsi="Times New Roman" w:cs="Times New Roman"/>
          <w:sz w:val="24"/>
          <w:szCs w:val="24"/>
        </w:rPr>
        <w:t xml:space="preserve">эффективного трафика, развитие интеллектуальных транспортных систем. </w:t>
      </w:r>
    </w:p>
    <w:p w:rsidR="003C06DF" w:rsidRDefault="003C06DF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B9" w:rsidRDefault="003F2FB9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69D" w:rsidRDefault="0067669D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69D" w:rsidRPr="00C13353" w:rsidRDefault="0067669D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972D6B" w:rsidP="00126C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Обоснование ресурсного обес</w:t>
      </w:r>
      <w:r w:rsidR="00916EEB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p w:rsidR="00916EEB" w:rsidRPr="00C13353" w:rsidRDefault="00916EEB" w:rsidP="00126C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DF" w:rsidRDefault="003C06DF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Мероприятия программы реализуются в пределах запланированных бюджетных ассигнований в сметах расходов исполнителей.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на реализацию муниципальной программы составит </w:t>
      </w:r>
      <w:r w:rsidR="00E92014">
        <w:rPr>
          <w:rFonts w:ascii="Times New Roman" w:hAnsi="Times New Roman" w:cs="Times New Roman"/>
          <w:sz w:val="24"/>
          <w:szCs w:val="24"/>
        </w:rPr>
        <w:t xml:space="preserve">210133,7 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981471" w:rsidRDefault="00981471" w:rsidP="00676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1471" w:rsidRPr="00C13353" w:rsidRDefault="00981471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92" w:type="pct"/>
        <w:tblLayout w:type="fixed"/>
        <w:tblLook w:val="04A0"/>
      </w:tblPr>
      <w:tblGrid>
        <w:gridCol w:w="1003"/>
        <w:gridCol w:w="934"/>
        <w:gridCol w:w="971"/>
        <w:gridCol w:w="977"/>
        <w:gridCol w:w="840"/>
        <w:gridCol w:w="1115"/>
        <w:gridCol w:w="838"/>
        <w:gridCol w:w="979"/>
        <w:gridCol w:w="1129"/>
        <w:gridCol w:w="961"/>
      </w:tblGrid>
      <w:tr w:rsidR="002F11D7" w:rsidRPr="00FF5D8D" w:rsidTr="00FF5D8D">
        <w:trPr>
          <w:trHeight w:val="557"/>
        </w:trPr>
        <w:tc>
          <w:tcPr>
            <w:tcW w:w="515" w:type="pct"/>
            <w:vMerge w:val="restar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Всего финансирование на 2014-2021</w:t>
            </w:r>
          </w:p>
        </w:tc>
        <w:tc>
          <w:tcPr>
            <w:tcW w:w="4006" w:type="pct"/>
            <w:gridSpan w:val="8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 т.ч. по годам, тыс. руб.</w:t>
            </w:r>
          </w:p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11D7" w:rsidRPr="00FF5D8D" w:rsidTr="00FF5D8D">
        <w:trPr>
          <w:trHeight w:val="298"/>
        </w:trPr>
        <w:tc>
          <w:tcPr>
            <w:tcW w:w="515" w:type="pct"/>
            <w:vMerge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0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72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30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02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79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94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F11D7" w:rsidRPr="00FF5D8D" w:rsidTr="00FF5D8D">
        <w:trPr>
          <w:trHeight w:val="717"/>
        </w:trPr>
        <w:tc>
          <w:tcPr>
            <w:tcW w:w="515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9" w:type="pct"/>
            <w:shd w:val="clear" w:color="auto" w:fill="auto"/>
          </w:tcPr>
          <w:p w:rsidR="002F11D7" w:rsidRPr="00FF5D8D" w:rsidRDefault="00703D9B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159</w:t>
            </w:r>
            <w:r w:rsidR="00C63ADC">
              <w:rPr>
                <w:rFonts w:ascii="Times New Roman" w:hAnsi="Times New Roman"/>
                <w:sz w:val="18"/>
                <w:szCs w:val="18"/>
              </w:rPr>
              <w:t>693,3</w:t>
            </w:r>
          </w:p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22313,4</w:t>
            </w:r>
          </w:p>
        </w:tc>
        <w:tc>
          <w:tcPr>
            <w:tcW w:w="50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23291,9</w:t>
            </w:r>
          </w:p>
        </w:tc>
        <w:tc>
          <w:tcPr>
            <w:tcW w:w="43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22319,3</w:t>
            </w:r>
          </w:p>
        </w:tc>
        <w:tc>
          <w:tcPr>
            <w:tcW w:w="572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22064,6</w:t>
            </w:r>
          </w:p>
        </w:tc>
        <w:tc>
          <w:tcPr>
            <w:tcW w:w="430" w:type="pct"/>
            <w:shd w:val="clear" w:color="auto" w:fill="auto"/>
          </w:tcPr>
          <w:p w:rsidR="002F11D7" w:rsidRPr="00FF5D8D" w:rsidRDefault="00E92014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502" w:type="pct"/>
            <w:shd w:val="clear" w:color="auto" w:fill="auto"/>
          </w:tcPr>
          <w:p w:rsidR="002F11D7" w:rsidRPr="00FF5D8D" w:rsidRDefault="00FF5D8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19 774,7</w:t>
            </w:r>
          </w:p>
        </w:tc>
        <w:tc>
          <w:tcPr>
            <w:tcW w:w="579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14291,5</w:t>
            </w:r>
          </w:p>
        </w:tc>
        <w:tc>
          <w:tcPr>
            <w:tcW w:w="494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14707,2</w:t>
            </w:r>
          </w:p>
        </w:tc>
      </w:tr>
      <w:tr w:rsidR="002F11D7" w:rsidRPr="00FF5D8D" w:rsidTr="00FF5D8D">
        <w:trPr>
          <w:trHeight w:val="828"/>
        </w:trPr>
        <w:tc>
          <w:tcPr>
            <w:tcW w:w="515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79" w:type="pct"/>
            <w:shd w:val="clear" w:color="auto" w:fill="auto"/>
          </w:tcPr>
          <w:p w:rsidR="002F11D7" w:rsidRPr="00FF5D8D" w:rsidRDefault="00C63ADC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91084,8</w:t>
            </w:r>
          </w:p>
        </w:tc>
        <w:tc>
          <w:tcPr>
            <w:tcW w:w="498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37800,0</w:t>
            </w:r>
          </w:p>
        </w:tc>
        <w:tc>
          <w:tcPr>
            <w:tcW w:w="50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15424,8</w:t>
            </w:r>
          </w:p>
        </w:tc>
        <w:tc>
          <w:tcPr>
            <w:tcW w:w="43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26775,7</w:t>
            </w:r>
          </w:p>
        </w:tc>
        <w:tc>
          <w:tcPr>
            <w:tcW w:w="572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11084,3</w:t>
            </w:r>
          </w:p>
        </w:tc>
        <w:tc>
          <w:tcPr>
            <w:tcW w:w="430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2F11D7" w:rsidRPr="00FF5D8D" w:rsidRDefault="00C63ADC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9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4" w:type="pct"/>
          </w:tcPr>
          <w:p w:rsidR="002F11D7" w:rsidRPr="00FF5D8D" w:rsidRDefault="00C63ADC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1D7" w:rsidRPr="00FF5D8D" w:rsidTr="00FF5D8D">
        <w:trPr>
          <w:trHeight w:val="727"/>
        </w:trPr>
        <w:tc>
          <w:tcPr>
            <w:tcW w:w="515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479" w:type="pct"/>
            <w:shd w:val="clear" w:color="auto" w:fill="auto"/>
          </w:tcPr>
          <w:p w:rsidR="002F11D7" w:rsidRPr="00FF5D8D" w:rsidRDefault="00C63ADC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250 778,1</w:t>
            </w:r>
          </w:p>
        </w:tc>
        <w:tc>
          <w:tcPr>
            <w:tcW w:w="498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60113,4</w:t>
            </w:r>
          </w:p>
        </w:tc>
        <w:tc>
          <w:tcPr>
            <w:tcW w:w="50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38716,7</w:t>
            </w:r>
          </w:p>
        </w:tc>
        <w:tc>
          <w:tcPr>
            <w:tcW w:w="431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49095,0</w:t>
            </w:r>
          </w:p>
        </w:tc>
        <w:tc>
          <w:tcPr>
            <w:tcW w:w="572" w:type="pct"/>
            <w:shd w:val="clear" w:color="auto" w:fill="auto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33148,9</w:t>
            </w:r>
          </w:p>
        </w:tc>
        <w:tc>
          <w:tcPr>
            <w:tcW w:w="430" w:type="pct"/>
            <w:shd w:val="clear" w:color="auto" w:fill="auto"/>
          </w:tcPr>
          <w:p w:rsidR="002F11D7" w:rsidRPr="00FF5D8D" w:rsidRDefault="00E92014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502" w:type="pct"/>
            <w:shd w:val="clear" w:color="auto" w:fill="auto"/>
          </w:tcPr>
          <w:p w:rsidR="002F11D7" w:rsidRPr="00FF5D8D" w:rsidRDefault="00FF5D8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19 774,7</w:t>
            </w:r>
          </w:p>
        </w:tc>
        <w:tc>
          <w:tcPr>
            <w:tcW w:w="579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14291,5</w:t>
            </w:r>
          </w:p>
        </w:tc>
        <w:tc>
          <w:tcPr>
            <w:tcW w:w="494" w:type="pct"/>
          </w:tcPr>
          <w:p w:rsidR="002F11D7" w:rsidRPr="00FF5D8D" w:rsidRDefault="002F11D7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14707,2</w:t>
            </w:r>
          </w:p>
        </w:tc>
      </w:tr>
    </w:tbl>
    <w:p w:rsidR="003C06DF" w:rsidRPr="00FF5D8D" w:rsidRDefault="003C06DF" w:rsidP="00126C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31C93" w:rsidRPr="00C13353" w:rsidRDefault="008D5BDD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расчетный и нормативный методы оценки затрат.</w:t>
      </w:r>
      <w:r w:rsidR="00FF5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C93" w:rsidRPr="00C13353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 местного и областного бюджетов на очередной финансовый год и плановый период.</w:t>
      </w:r>
    </w:p>
    <w:p w:rsidR="00040CBC" w:rsidRPr="00C13353" w:rsidRDefault="00040CBC" w:rsidP="00126C7E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Объемы финансирования мероприят</w:t>
      </w:r>
      <w:r w:rsidR="00C05E10">
        <w:rPr>
          <w:rFonts w:ascii="Times New Roman" w:hAnsi="Times New Roman" w:cs="Times New Roman"/>
          <w:sz w:val="24"/>
          <w:szCs w:val="24"/>
        </w:rPr>
        <w:t xml:space="preserve">ий представлены в приложении № </w:t>
      </w:r>
      <w:r w:rsidR="00257C72">
        <w:rPr>
          <w:rFonts w:ascii="Times New Roman" w:hAnsi="Times New Roman" w:cs="Times New Roman"/>
          <w:sz w:val="24"/>
          <w:szCs w:val="24"/>
        </w:rPr>
        <w:t>2</w:t>
      </w:r>
      <w:r w:rsidR="00C05E10">
        <w:rPr>
          <w:rFonts w:ascii="Times New Roman" w:hAnsi="Times New Roman" w:cs="Times New Roman"/>
          <w:sz w:val="24"/>
          <w:szCs w:val="24"/>
        </w:rPr>
        <w:t>.</w:t>
      </w:r>
    </w:p>
    <w:p w:rsidR="00040CBC" w:rsidRPr="00C13353" w:rsidRDefault="00040CBC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1C93" w:rsidRDefault="00972D6B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31C93" w:rsidRPr="00C13353">
        <w:rPr>
          <w:rFonts w:ascii="Times New Roman" w:eastAsia="Times New Roman" w:hAnsi="Times New Roman" w:cs="Times New Roman"/>
          <w:b/>
          <w:sz w:val="24"/>
          <w:szCs w:val="24"/>
        </w:rPr>
        <w:t>Основные меры правового регулирования в сфере реализации муниципаль</w:t>
      </w:r>
      <w:r w:rsidR="00E90C1B">
        <w:rPr>
          <w:rFonts w:ascii="Times New Roman" w:eastAsia="Times New Roman" w:hAnsi="Times New Roman" w:cs="Times New Roman"/>
          <w:b/>
          <w:sz w:val="24"/>
          <w:szCs w:val="24"/>
        </w:rPr>
        <w:t>ной программы</w:t>
      </w:r>
    </w:p>
    <w:p w:rsidR="00C26052" w:rsidRPr="00C13353" w:rsidRDefault="00C26052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52" w:rsidRDefault="00B13F29" w:rsidP="00C2605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>Основные меры правового регулирования в сфере реализации муниципальной программы приведены в таблице.</w:t>
      </w:r>
    </w:p>
    <w:p w:rsidR="00FF5D8D" w:rsidRPr="00C13353" w:rsidRDefault="00FF5D8D" w:rsidP="00C2605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4111"/>
        <w:gridCol w:w="2268"/>
      </w:tblGrid>
      <w:tr w:rsidR="00B31C93" w:rsidRPr="003F2FB9" w:rsidTr="00FF5D8D">
        <w:trPr>
          <w:trHeight w:val="15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F2FB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3F2FB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Ожидаемые сроки принятия</w:t>
            </w:r>
          </w:p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 нормативного правового</w:t>
            </w:r>
          </w:p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акта</w:t>
            </w: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Конституция РФ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Конституция РФ закрепляет основы конституционного строя России, </w:t>
            </w:r>
            <w:hyperlink r:id="rId6" w:tooltip="Государственное устройство" w:history="1">
              <w:r w:rsidRPr="003F2FB9">
                <w:rPr>
                  <w:rStyle w:val="a7"/>
                  <w:rFonts w:ascii="Times New Roman" w:hAnsi="Times New Roman" w:cs="Times New Roman"/>
                  <w:color w:val="auto"/>
                  <w:szCs w:val="24"/>
                  <w:u w:val="none"/>
                </w:rPr>
                <w:t>государственное устройство</w:t>
              </w:r>
            </w:hyperlink>
            <w:r w:rsidRPr="003F2FB9">
              <w:rPr>
                <w:rFonts w:ascii="Times New Roman" w:hAnsi="Times New Roman" w:cs="Times New Roman"/>
                <w:szCs w:val="24"/>
              </w:rPr>
      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9B08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F2FB9">
              <w:rPr>
                <w:rFonts w:ascii="Times New Roman" w:hAnsi="Times New Roman" w:cs="Times New Roman"/>
                <w:szCs w:val="24"/>
              </w:rPr>
              <w:t>Принята</w:t>
            </w:r>
            <w:proofErr w:type="gramEnd"/>
            <w:r w:rsidRPr="003F2FB9">
              <w:rPr>
                <w:rFonts w:ascii="Times New Roman" w:hAnsi="Times New Roman" w:cs="Times New Roman"/>
                <w:szCs w:val="24"/>
              </w:rPr>
              <w:t xml:space="preserve"> всенар</w:t>
            </w:r>
            <w:r w:rsidR="00873D83" w:rsidRPr="003F2FB9">
              <w:rPr>
                <w:rFonts w:ascii="Times New Roman" w:hAnsi="Times New Roman" w:cs="Times New Roman"/>
                <w:szCs w:val="24"/>
              </w:rPr>
              <w:t>одным голосованием 12.12.1993</w:t>
            </w:r>
          </w:p>
          <w:p w:rsidR="00B31C93" w:rsidRPr="003F2FB9" w:rsidRDefault="00B31C93" w:rsidP="009B08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(с учетом поправок, внесенных Законами Российской Федерации о поправках к Конституции Российской Федерации от 30.12.2008 </w:t>
            </w:r>
            <w:hyperlink r:id="rId7" w:history="1">
              <w:r w:rsidR="00E90C1B" w:rsidRPr="003F2FB9">
                <w:rPr>
                  <w:rFonts w:ascii="Times New Roman" w:hAnsi="Times New Roman" w:cs="Times New Roman"/>
                  <w:szCs w:val="24"/>
                </w:rPr>
                <w:t xml:space="preserve">№ </w:t>
              </w:r>
              <w:r w:rsidRPr="003F2FB9">
                <w:rPr>
                  <w:rFonts w:ascii="Times New Roman" w:hAnsi="Times New Roman" w:cs="Times New Roman"/>
                  <w:szCs w:val="24"/>
                </w:rPr>
                <w:t>6-ФКЗ</w:t>
              </w:r>
            </w:hyperlink>
            <w:r w:rsidRPr="003F2FB9">
              <w:rPr>
                <w:rFonts w:ascii="Times New Roman" w:hAnsi="Times New Roman" w:cs="Times New Roman"/>
                <w:szCs w:val="24"/>
              </w:rPr>
              <w:t xml:space="preserve"> и от 30.12.2008 </w:t>
            </w:r>
            <w:hyperlink r:id="rId8" w:history="1">
              <w:r w:rsidR="00E90C1B" w:rsidRPr="003F2FB9">
                <w:rPr>
                  <w:rFonts w:ascii="Times New Roman" w:hAnsi="Times New Roman" w:cs="Times New Roman"/>
                  <w:szCs w:val="24"/>
                </w:rPr>
                <w:t>№</w:t>
              </w:r>
              <w:r w:rsidRPr="003F2FB9">
                <w:rPr>
                  <w:rFonts w:ascii="Times New Roman" w:hAnsi="Times New Roman" w:cs="Times New Roman"/>
                  <w:szCs w:val="24"/>
                </w:rPr>
                <w:t xml:space="preserve"> 7-ФКЗ</w:t>
              </w:r>
            </w:hyperlink>
            <w:r w:rsidRPr="003F2FB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Федеральный закон «Об общих принципах </w:t>
            </w: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 xml:space="preserve">Настоящий Федеральный закон в соответствии с Конституцией Российской </w:t>
            </w: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B" w:rsidRPr="003F2FB9" w:rsidRDefault="00E90C1B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от 06.10.2003 № 131 – ФЗ</w:t>
            </w:r>
            <w:r w:rsidR="004E1AAB" w:rsidRPr="003F2F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90C1B" w:rsidRPr="003F2FB9" w:rsidRDefault="00E90C1B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Постановление Администрации муниципального образования «город Десногорск» Смоленской области «Об  утверждении Положения о порядке формирования муниципального задания и финансовом обеспечении этого задания муниципальным учреждениям, руководствуясь Уставом муниципального образования «город Десногорск» Смоленской области»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Положение определяет порядок формирования муниципального задания и финансовом </w:t>
            </w:r>
            <w:proofErr w:type="gramStart"/>
            <w:r w:rsidRPr="003F2FB9">
              <w:rPr>
                <w:rFonts w:ascii="Times New Roman" w:hAnsi="Times New Roman" w:cs="Times New Roman"/>
                <w:szCs w:val="24"/>
              </w:rPr>
              <w:t>обеспечении</w:t>
            </w:r>
            <w:proofErr w:type="gramEnd"/>
            <w:r w:rsidRPr="003F2FB9">
              <w:rPr>
                <w:rFonts w:ascii="Times New Roman" w:hAnsi="Times New Roman" w:cs="Times New Roman"/>
                <w:szCs w:val="24"/>
              </w:rPr>
              <w:t xml:space="preserve"> этого задания муниципальным учреждениям.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от 16.06.2011 №</w:t>
            </w:r>
            <w:r w:rsidR="006766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2FB9">
              <w:rPr>
                <w:rFonts w:ascii="Times New Roman" w:hAnsi="Times New Roman" w:cs="Times New Roman"/>
                <w:szCs w:val="24"/>
              </w:rPr>
              <w:t>620</w:t>
            </w:r>
          </w:p>
        </w:tc>
      </w:tr>
    </w:tbl>
    <w:p w:rsidR="00B31C93" w:rsidRPr="00C13353" w:rsidRDefault="00B31C93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29" w:rsidRDefault="00972D6B" w:rsidP="006D659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B13F29" w:rsidRPr="00C13353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муниципального регулирования в сфере реа</w:t>
      </w:r>
      <w:r w:rsidR="00224243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224243" w:rsidRPr="00C13353" w:rsidRDefault="00224243" w:rsidP="006D659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07" w:rsidRPr="00C13353" w:rsidRDefault="00585707" w:rsidP="006D6598">
      <w:pPr>
        <w:widowControl w:val="0"/>
        <w:autoSpaceDE w:val="0"/>
        <w:autoSpaceDN w:val="0"/>
        <w:adjustRightInd w:val="0"/>
        <w:spacing w:after="0"/>
        <w:ind w:firstLine="577"/>
        <w:rPr>
          <w:rFonts w:ascii="Times New Roman" w:hAnsi="Times New Roman" w:cs="Times New Roman"/>
          <w:bCs/>
          <w:sz w:val="24"/>
          <w:szCs w:val="24"/>
        </w:rPr>
      </w:pP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программы  </w:t>
      </w:r>
      <w:r w:rsidRPr="00C13353">
        <w:rPr>
          <w:rFonts w:ascii="Times New Roman" w:hAnsi="Times New Roman" w:cs="Times New Roman"/>
          <w:b/>
          <w:sz w:val="24"/>
          <w:szCs w:val="24"/>
        </w:rPr>
        <w:t>«</w:t>
      </w:r>
      <w:r w:rsidRPr="00C13353">
        <w:rPr>
          <w:rFonts w:ascii="Times New Roman" w:hAnsi="Times New Roman" w:cs="Times New Roman"/>
          <w:sz w:val="24"/>
          <w:szCs w:val="24"/>
        </w:rPr>
        <w:t>Развитие дорожно-транспортного комплек</w:t>
      </w:r>
      <w:r w:rsidR="00C9757D">
        <w:rPr>
          <w:rFonts w:ascii="Times New Roman" w:hAnsi="Times New Roman" w:cs="Times New Roman"/>
          <w:sz w:val="24"/>
          <w:szCs w:val="24"/>
        </w:rPr>
        <w:t>са муниципального образования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703D9B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области» </w:t>
      </w:r>
      <w:r w:rsidRPr="00C13353">
        <w:rPr>
          <w:rFonts w:ascii="Times New Roman" w:hAnsi="Times New Roman" w:cs="Times New Roman"/>
          <w:bCs/>
          <w:sz w:val="24"/>
          <w:szCs w:val="24"/>
        </w:rPr>
        <w:t>применены следующие меры муниципального регулирования:</w:t>
      </w:r>
    </w:p>
    <w:p w:rsidR="00585707" w:rsidRPr="006D6598" w:rsidRDefault="00C9757D" w:rsidP="001B1D41">
      <w:pPr>
        <w:autoSpaceDE w:val="0"/>
        <w:autoSpaceDN w:val="0"/>
        <w:adjustRightInd w:val="0"/>
        <w:spacing w:after="0"/>
        <w:ind w:firstLine="57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в соответствии с решением</w:t>
      </w:r>
      <w:r w:rsidR="001B1D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707" w:rsidRPr="00C13353">
        <w:rPr>
          <w:rFonts w:ascii="Times New Roman" w:hAnsi="Times New Roman" w:cs="Times New Roman"/>
          <w:bCs/>
          <w:sz w:val="24"/>
          <w:szCs w:val="24"/>
        </w:rPr>
        <w:t>Десногорского</w:t>
      </w:r>
      <w:proofErr w:type="spellEnd"/>
      <w:r w:rsidR="00585707" w:rsidRPr="00C13353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E90C1B">
        <w:rPr>
          <w:rFonts w:ascii="Times New Roman" w:hAnsi="Times New Roman" w:cs="Times New Roman"/>
          <w:bCs/>
          <w:sz w:val="24"/>
          <w:szCs w:val="24"/>
        </w:rPr>
        <w:t xml:space="preserve">родского Совета от 27.05. 2010 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>№</w:t>
      </w:r>
      <w:r w:rsidR="001B1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8B">
        <w:rPr>
          <w:rFonts w:ascii="Times New Roman" w:hAnsi="Times New Roman" w:cs="Times New Roman"/>
          <w:bCs/>
          <w:sz w:val="24"/>
          <w:szCs w:val="24"/>
        </w:rPr>
        <w:t xml:space="preserve">252 </w:t>
      </w:r>
      <w:r w:rsidR="006D6598">
        <w:rPr>
          <w:rFonts w:ascii="Times New Roman" w:hAnsi="Times New Roman" w:cs="Times New Roman"/>
          <w:sz w:val="24"/>
          <w:szCs w:val="24"/>
        </w:rPr>
        <w:t>(ред. от 04.07.2017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>) «Об утверждении положения о земельном налоге на территории муниципального образования «город Десногорск» Смоленской области» предусмотрено освобождение от налогообложения на земельные участки для органов местного самоуправления, муниципальных бюджетных, автономных  и казенных учреждений, полностью или частично финансируемых  за счет средств местного бюджета и не являющихся хозяйствующими субъектами;</w:t>
      </w:r>
      <w:proofErr w:type="gramEnd"/>
    </w:p>
    <w:p w:rsidR="00EF57C1" w:rsidRDefault="00585707" w:rsidP="0067669D">
      <w:pPr>
        <w:spacing w:after="0"/>
        <w:ind w:firstLine="57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3353">
        <w:rPr>
          <w:rFonts w:ascii="Times New Roman" w:hAnsi="Times New Roman" w:cs="Times New Roman"/>
          <w:bCs/>
          <w:sz w:val="24"/>
          <w:szCs w:val="24"/>
        </w:rPr>
        <w:t>-</w:t>
      </w:r>
      <w:r w:rsidR="00C9757D">
        <w:rPr>
          <w:rFonts w:ascii="Times New Roman" w:hAnsi="Times New Roman" w:cs="Times New Roman"/>
          <w:bCs/>
          <w:sz w:val="24"/>
          <w:szCs w:val="24"/>
        </w:rPr>
        <w:t xml:space="preserve"> предусмотрена субсидия в целях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возмещения 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>недополученных доходов в связи с оказанием услуг по перевозке пассажиров в городском сообщении</w:t>
      </w:r>
      <w:r w:rsidRPr="00C13353">
        <w:rPr>
          <w:rFonts w:ascii="Times New Roman" w:hAnsi="Times New Roman" w:cs="Times New Roman"/>
          <w:bCs/>
          <w:sz w:val="24"/>
          <w:szCs w:val="24"/>
        </w:rPr>
        <w:t>автомобильн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>ы</w:t>
      </w:r>
      <w:r w:rsidRPr="00C13353">
        <w:rPr>
          <w:rFonts w:ascii="Times New Roman" w:hAnsi="Times New Roman" w:cs="Times New Roman"/>
          <w:bCs/>
          <w:sz w:val="24"/>
          <w:szCs w:val="24"/>
        </w:rPr>
        <w:t>м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 xml:space="preserve"> транспортом в результате государственного регулирования тарифов.</w:t>
      </w:r>
      <w:proofErr w:type="gramEnd"/>
    </w:p>
    <w:p w:rsidR="00C9757D" w:rsidRDefault="00C9757D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2" w:rsidRDefault="00257C72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57C72" w:rsidSect="00FA580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E35AB" w:rsidRPr="000B0CB2" w:rsidRDefault="00BE35AB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1</w:t>
      </w:r>
    </w:p>
    <w:p w:rsidR="00BE35AB" w:rsidRDefault="00BE35AB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Обеспечение предоставления муниципальных услуг п</w:t>
      </w:r>
      <w:r w:rsidR="00C9757D">
        <w:rPr>
          <w:rFonts w:ascii="Times New Roman" w:hAnsi="Times New Roman" w:cs="Times New Roman"/>
          <w:b/>
          <w:sz w:val="24"/>
          <w:szCs w:val="24"/>
        </w:rPr>
        <w:t xml:space="preserve">о обслуживанию улично-дорожной </w:t>
      </w:r>
      <w:r w:rsidRPr="000B0CB2">
        <w:rPr>
          <w:rFonts w:ascii="Times New Roman" w:hAnsi="Times New Roman" w:cs="Times New Roman"/>
          <w:b/>
          <w:sz w:val="24"/>
          <w:szCs w:val="24"/>
        </w:rPr>
        <w:t>сети</w:t>
      </w:r>
    </w:p>
    <w:p w:rsidR="009F4669" w:rsidRPr="000B0CB2" w:rsidRDefault="009F466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BE35AB" w:rsidRPr="00C13353" w:rsidTr="00DC09A6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BA2F3E" w:rsidP="00BA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 городскому хозяйству и промышленному комплексуАдминистрации муниципального 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образования  «город Десногорск»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E35AB" w:rsidRPr="00C13353" w:rsidTr="00DC09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1B1D41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благоустройства» муниципального образования  «город Десногорск» Смоленской области (Служба благоустройства).</w:t>
            </w:r>
          </w:p>
        </w:tc>
      </w:tr>
      <w:tr w:rsidR="00BE35AB" w:rsidRPr="00C13353" w:rsidTr="00DC09A6">
        <w:trPr>
          <w:trHeight w:val="2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B1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 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Службе благоустройства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в период с 2014 по 2021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значения.</w:t>
            </w:r>
          </w:p>
        </w:tc>
      </w:tr>
      <w:tr w:rsidR="00BE35AB" w:rsidRPr="00C13353" w:rsidTr="00DC09A6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BE35AB" w:rsidP="001B1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круглогодичное содержание улично-дорожной сети </w:t>
            </w:r>
            <w:proofErr w:type="gramStart"/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Десногорска в объеме, предусмотренном муниципальным заданием </w:t>
            </w:r>
            <w:r w:rsidR="001B1D41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благоустройства</w:t>
            </w:r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регламентом на содержание улично-дорожной сети г. Десногорска. </w:t>
            </w:r>
          </w:p>
        </w:tc>
      </w:tr>
      <w:tr w:rsidR="00BE35AB" w:rsidRPr="00C13353" w:rsidTr="00DC09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703D9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E35AB" w:rsidRPr="00C13353" w:rsidTr="00EF57C1">
        <w:trPr>
          <w:trHeight w:val="4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планируется за счет средств местного бюджета и Дорожного Фонда муниципального образования «город Десногорск» Смоленской области.</w:t>
            </w:r>
          </w:p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на 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  составляет –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 xml:space="preserve"> 98530,7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2014 год – 16084,5 тыс. рублей</w:t>
            </w:r>
            <w:r w:rsidR="00026B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13676,5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26B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AB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23739" w:rsidRPr="00C13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B23739" w:rsidRPr="00C1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26B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B85" w:rsidRPr="00C13353" w:rsidRDefault="0032131D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12664,2</w:t>
            </w:r>
            <w:r w:rsidR="00026B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3D83" w:rsidRPr="00E90C1B" w:rsidRDefault="00BE35AB" w:rsidP="00126C7E">
            <w:pPr>
              <w:spacing w:after="0"/>
              <w:rPr>
                <w:rFonts w:ascii="Times New Roman" w:hAnsi="Times New Roman"/>
                <w:b/>
              </w:rPr>
            </w:pPr>
            <w:r w:rsidRPr="008F4B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6B85" w:rsidRPr="008F4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243" w:rsidRPr="008F4B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90C1B" w:rsidRPr="008F4B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3D83" w:rsidRPr="008F4B8E">
              <w:rPr>
                <w:rFonts w:ascii="Times New Roman" w:hAnsi="Times New Roman"/>
                <w:sz w:val="24"/>
                <w:szCs w:val="24"/>
              </w:rPr>
              <w:t>12</w:t>
            </w:r>
            <w:r w:rsidR="00703D9B">
              <w:rPr>
                <w:rFonts w:ascii="Times New Roman" w:hAnsi="Times New Roman"/>
                <w:sz w:val="24"/>
                <w:szCs w:val="24"/>
              </w:rPr>
              <w:t>639,7</w:t>
            </w:r>
            <w:r w:rsidR="00873D83" w:rsidRPr="008F4B8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 w:rsidR="00873D83" w:rsidRPr="00E90C1B">
              <w:rPr>
                <w:rFonts w:ascii="Times New Roman" w:hAnsi="Times New Roman"/>
              </w:rPr>
              <w:t>;</w:t>
            </w:r>
          </w:p>
          <w:p w:rsidR="009E6FF9" w:rsidRDefault="00224243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E6FF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13774,7</w:t>
            </w:r>
            <w:r w:rsidR="009E6F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35AB" w:rsidRDefault="00EF57C1" w:rsidP="009E6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E35AB" w:rsidRPr="00E90C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AB" w:rsidRPr="00E90C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8291,5</w:t>
            </w:r>
            <w:r w:rsidR="00BE35AB" w:rsidRPr="00E90C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D9B" w:rsidRPr="00C13353" w:rsidRDefault="00703D9B" w:rsidP="009E6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E90C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8707,2 тыс. рублей.</w:t>
            </w:r>
          </w:p>
        </w:tc>
      </w:tr>
    </w:tbl>
    <w:p w:rsidR="002B2768" w:rsidRDefault="002B2768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C72" w:rsidRDefault="00257C72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C72" w:rsidRDefault="00257C72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D41" w:rsidRDefault="001B1D41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D41" w:rsidRDefault="001B1D41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243" w:rsidRDefault="000E7A45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50E2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подпрогр</w:t>
      </w:r>
      <w:r w:rsidR="00224243">
        <w:rPr>
          <w:rFonts w:ascii="Times New Roman" w:eastAsia="Times New Roman" w:hAnsi="Times New Roman" w:cs="Times New Roman"/>
          <w:b/>
          <w:sz w:val="24"/>
          <w:szCs w:val="24"/>
        </w:rPr>
        <w:t>аммы 1 муниципальной программы</w:t>
      </w:r>
    </w:p>
    <w:p w:rsidR="00712525" w:rsidRPr="00C13353" w:rsidRDefault="00712525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В настоящее время проблема благоустройства г. Десногорска является одной из наиболее </w:t>
      </w:r>
      <w:proofErr w:type="gramStart"/>
      <w:r w:rsidRPr="00C13353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 xml:space="preserve"> и насущных, требующей каждодневного внимания и эффективного решения. Понятие "благоустройство городской территории" включает в себя целый комплекс работ по содержанию городской улично-дорожной сети, пешеходных переходов, работ по содержанию и развитию объектов ливневой канализации и т.д. Все эти виды работ осуществляются для создания условий, способствующих нормальной жизнедеятельности населения города. За последние годы значительно улучшилось санитарное состояние и благоустроенность города, но все-таки улично-дорожная сеть, места отдыха населения, объекты внешнего благоустройства не в полной мере обеспечивают комфортные условия для жизни и деятельности населения. Многие пешеходные зоны, зоны отдыха, дороги,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обслуживании, в соответствии с нормативными требованиями. В оперативном управлении Службы благоустройства находятся 57,4 км</w:t>
      </w:r>
      <w:proofErr w:type="gramStart"/>
      <w:r w:rsidRPr="00C133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133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 xml:space="preserve">втомобильных дорог. Общая площадь городской дорожной уличной сети, убираемой механизированным способом составляет: </w:t>
      </w:r>
      <w:r w:rsidRPr="002B737D">
        <w:rPr>
          <w:rFonts w:ascii="Times New Roman" w:hAnsi="Times New Roman" w:cs="Times New Roman"/>
          <w:sz w:val="24"/>
          <w:szCs w:val="24"/>
        </w:rPr>
        <w:t>зимняя уборка – 474,942тыс.кв. м.</w:t>
      </w:r>
      <w:proofErr w:type="gramStart"/>
      <w:r w:rsidRPr="002B737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B737D">
        <w:rPr>
          <w:rFonts w:ascii="Times New Roman" w:hAnsi="Times New Roman" w:cs="Times New Roman"/>
          <w:sz w:val="24"/>
          <w:szCs w:val="24"/>
        </w:rPr>
        <w:t>етняя уборка – 297,159 тыс. кв.м.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средств. В настоящее время планирование работ по ремонту и содержанию автомоби</w:t>
      </w:r>
      <w:r w:rsidR="001B1D41">
        <w:rPr>
          <w:rFonts w:ascii="Times New Roman" w:hAnsi="Times New Roman" w:cs="Times New Roman"/>
          <w:sz w:val="24"/>
          <w:szCs w:val="24"/>
        </w:rPr>
        <w:t>льных дорог местного значения муниципального образования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«город Десногорск» осуществляется в пределах бюджетного финансирования, что является недостаточным для поддержания надлежащего технического состояния улично-дорожной сети города и обеспечения безопасности дорожного движения. Содержание и ремонт автодорог обеспечивают их сохранность, поддерживают состояние дорог в соответствии с нормативными требованиями и обеспечивают непрерывное и безопасное движение в любое время года. Содержание городских дорог и тротуаров предусматривает сезонные работы по систематическому уходу за дорожными покрытиями, поддержанию их в надлежащем эксплуатационном состоянии, порядке и чистоте.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Содержание дорожных покрытий  включает следующие виды работ:</w:t>
      </w:r>
    </w:p>
    <w:p w:rsidR="00BE35AB" w:rsidRPr="00C13353" w:rsidRDefault="00BE35AB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очистку проезжей части и тротуаров от пыли, грязи, снега и льда, планировка обочин;</w:t>
      </w:r>
    </w:p>
    <w:p w:rsidR="00BE35AB" w:rsidRPr="00C13353" w:rsidRDefault="00BE35AB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работы по обеспечению безопасности движения</w:t>
      </w:r>
      <w:r w:rsidR="0071416F" w:rsidRPr="00C13353">
        <w:rPr>
          <w:rFonts w:ascii="Times New Roman" w:hAnsi="Times New Roman" w:cs="Times New Roman"/>
          <w:sz w:val="24"/>
          <w:szCs w:val="24"/>
        </w:rPr>
        <w:t>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Работы по содержанию дорожных покрытий и тротуаров носят сезонный характер, их разделяют </w:t>
      </w:r>
      <w:proofErr w:type="gramStart"/>
      <w:r w:rsidRPr="00C13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3353">
        <w:rPr>
          <w:rFonts w:ascii="Times New Roman" w:hAnsi="Times New Roman" w:cs="Times New Roman"/>
          <w:sz w:val="24"/>
          <w:szCs w:val="24"/>
        </w:rPr>
        <w:t xml:space="preserve"> летние и зимние. Летом покрытия дорог, тротуаров, площадей регулярно подметают и промывают, обеспечивая их чистоту, готовят их к эксплуатации в зимних условиях - в период, наиболее трудный для обеспечения бесперебойного движения транспорта. Зимние работы включают очистку проезжей части от снега и льда, устранение скользкости, своевременное распределение </w:t>
      </w:r>
      <w:proofErr w:type="spellStart"/>
      <w:r w:rsidRPr="00C13353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C13353">
        <w:rPr>
          <w:rFonts w:ascii="Times New Roman" w:hAnsi="Times New Roman" w:cs="Times New Roman"/>
          <w:sz w:val="24"/>
          <w:szCs w:val="24"/>
        </w:rPr>
        <w:t xml:space="preserve"> смеси.</w:t>
      </w:r>
    </w:p>
    <w:p w:rsidR="00BE35AB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Недооцененным остается значение ливневой канализации. Для содержания территорий в надлежащем состоянии необходимо обеспечить отвод поверхностных и талых вод. Как показывает практика, о</w:t>
      </w:r>
      <w:r w:rsidR="009F4669">
        <w:rPr>
          <w:rFonts w:ascii="Times New Roman" w:hAnsi="Times New Roman" w:cs="Times New Roman"/>
          <w:sz w:val="24"/>
          <w:szCs w:val="24"/>
        </w:rPr>
        <w:t xml:space="preserve">рганизация ливневой канализации </w:t>
      </w:r>
      <w:r w:rsidRPr="00C13353">
        <w:rPr>
          <w:rFonts w:ascii="Times New Roman" w:hAnsi="Times New Roman" w:cs="Times New Roman"/>
          <w:sz w:val="24"/>
          <w:szCs w:val="24"/>
        </w:rPr>
        <w:t>— неотъемлемый атрибут совр</w:t>
      </w:r>
      <w:r w:rsidR="009F4669">
        <w:rPr>
          <w:rFonts w:ascii="Times New Roman" w:hAnsi="Times New Roman" w:cs="Times New Roman"/>
          <w:sz w:val="24"/>
          <w:szCs w:val="24"/>
        </w:rPr>
        <w:t xml:space="preserve">еменного города. Причем, она не </w:t>
      </w:r>
      <w:r w:rsidRPr="00C13353">
        <w:rPr>
          <w:rFonts w:ascii="Times New Roman" w:hAnsi="Times New Roman" w:cs="Times New Roman"/>
          <w:sz w:val="24"/>
          <w:szCs w:val="24"/>
        </w:rPr>
        <w:t>только повышает комфортность сущест</w:t>
      </w:r>
      <w:r w:rsidR="009F4669">
        <w:rPr>
          <w:rFonts w:ascii="Times New Roman" w:hAnsi="Times New Roman" w:cs="Times New Roman"/>
          <w:sz w:val="24"/>
          <w:szCs w:val="24"/>
        </w:rPr>
        <w:t xml:space="preserve">вования жителей, избавляя их от </w:t>
      </w:r>
      <w:r w:rsidRPr="00C13353">
        <w:rPr>
          <w:rFonts w:ascii="Times New Roman" w:hAnsi="Times New Roman" w:cs="Times New Roman"/>
          <w:sz w:val="24"/>
          <w:szCs w:val="24"/>
        </w:rPr>
        <w:t>множества проблем, но выгодна с экономической точки зре</w:t>
      </w:r>
      <w:r w:rsidR="009F4669">
        <w:rPr>
          <w:rFonts w:ascii="Times New Roman" w:hAnsi="Times New Roman" w:cs="Times New Roman"/>
          <w:sz w:val="24"/>
          <w:szCs w:val="24"/>
        </w:rPr>
        <w:t xml:space="preserve">ния </w:t>
      </w:r>
      <w:r w:rsidRPr="00C13353">
        <w:rPr>
          <w:rFonts w:ascii="Times New Roman" w:hAnsi="Times New Roman" w:cs="Times New Roman"/>
          <w:sz w:val="24"/>
          <w:szCs w:val="24"/>
        </w:rPr>
        <w:t>— ливневая канализация существенно продлевает жизнь сооружений и дорожных покрытий.  В связи с отсутствием денежных средств в местном бюджете, мероприятия по  содержанию ливневой канализации в состав подпрограммы не включены.</w:t>
      </w:r>
    </w:p>
    <w:p w:rsidR="00257C72" w:rsidRDefault="00257C72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57C72" w:rsidRDefault="00257C72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47C5" w:rsidRDefault="00EA47C5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D8D" w:rsidRDefault="00FF5D8D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AB" w:rsidRDefault="000E7A45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</w:t>
      </w:r>
      <w:r w:rsidR="00676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2.</w:t>
      </w:r>
      <w:r w:rsidR="0067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 xml:space="preserve">Цели и целевые показатели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подпрог</w:t>
      </w:r>
      <w:r w:rsidR="00E90C1B">
        <w:rPr>
          <w:rFonts w:ascii="Times New Roman" w:hAnsi="Times New Roman" w:cs="Times New Roman"/>
          <w:b/>
          <w:sz w:val="24"/>
          <w:szCs w:val="24"/>
        </w:rPr>
        <w:t>раммы 1 муниципальной программы</w:t>
      </w:r>
    </w:p>
    <w:p w:rsidR="00E90C1B" w:rsidRPr="00C13353" w:rsidRDefault="00E90C1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Основная цель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 – обеспечение круглогодичного содержания улично-дорожной сети города в нормати</w:t>
      </w:r>
      <w:r w:rsidR="009F4669">
        <w:rPr>
          <w:rFonts w:ascii="Times New Roman" w:hAnsi="Times New Roman" w:cs="Times New Roman"/>
          <w:sz w:val="24"/>
          <w:szCs w:val="24"/>
        </w:rPr>
        <w:t xml:space="preserve">вно-эксплуатационном состоянии, </w:t>
      </w:r>
      <w:r w:rsidRPr="00C13353">
        <w:rPr>
          <w:rFonts w:ascii="Times New Roman" w:hAnsi="Times New Roman" w:cs="Times New Roman"/>
          <w:sz w:val="24"/>
          <w:szCs w:val="24"/>
        </w:rPr>
        <w:t xml:space="preserve">в рамках утвержденного регламента и муниципального задания, выданного  </w:t>
      </w:r>
      <w:r w:rsidR="001B1D41">
        <w:rPr>
          <w:rFonts w:ascii="Times New Roman" w:hAnsi="Times New Roman" w:cs="Times New Roman"/>
          <w:sz w:val="24"/>
          <w:szCs w:val="24"/>
        </w:rPr>
        <w:t>Служб благоустройства</w:t>
      </w:r>
      <w:r w:rsidR="00703D9B">
        <w:rPr>
          <w:rFonts w:ascii="Times New Roman" w:hAnsi="Times New Roman" w:cs="Times New Roman"/>
          <w:sz w:val="24"/>
          <w:szCs w:val="24"/>
        </w:rPr>
        <w:t xml:space="preserve"> в период с 2014 по 2021</w:t>
      </w:r>
      <w:r w:rsidRPr="00C13353">
        <w:rPr>
          <w:rFonts w:ascii="Times New Roman" w:hAnsi="Times New Roman" w:cs="Times New Roman"/>
          <w:sz w:val="24"/>
          <w:szCs w:val="24"/>
        </w:rPr>
        <w:t xml:space="preserve"> годы и обеспечение круглогодичного  безопа</w:t>
      </w:r>
      <w:r w:rsidR="009F4669">
        <w:rPr>
          <w:rFonts w:ascii="Times New Roman" w:hAnsi="Times New Roman" w:cs="Times New Roman"/>
          <w:sz w:val="24"/>
          <w:szCs w:val="24"/>
        </w:rPr>
        <w:t>сного и бесперебойного движения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автомобильных транспортных средств по дорогам общего пользования местного значения.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Целевые показатели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: 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Комплексное круглогодичное содержание улично-дорожной сети </w:t>
      </w:r>
      <w:proofErr w:type="gramStart"/>
      <w:r w:rsidRPr="00C1335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13353">
        <w:rPr>
          <w:rFonts w:ascii="Times New Roman" w:hAnsi="Times New Roman" w:cs="Times New Roman"/>
          <w:bCs/>
          <w:sz w:val="24"/>
          <w:szCs w:val="24"/>
        </w:rPr>
        <w:t xml:space="preserve">. Десногорска в объеме, предусмотренном муниципальным заданием </w:t>
      </w:r>
      <w:r w:rsidR="001B1D41">
        <w:rPr>
          <w:rFonts w:ascii="Times New Roman" w:hAnsi="Times New Roman" w:cs="Times New Roman"/>
          <w:bCs/>
          <w:sz w:val="24"/>
          <w:szCs w:val="24"/>
        </w:rPr>
        <w:t>Службы благоустройства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 и регламентом на содержание улично-дорожной сети г. Десногорска.</w:t>
      </w:r>
    </w:p>
    <w:p w:rsidR="00CE6C5C" w:rsidRPr="00C13353" w:rsidRDefault="00CE6C5C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>:</w:t>
      </w:r>
    </w:p>
    <w:p w:rsidR="00CE6C5C" w:rsidRDefault="00257C72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C5C" w:rsidRPr="00C13353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муниципальных услуг по обслуживанию улично-дорожной сети </w:t>
      </w:r>
      <w:proofErr w:type="gramStart"/>
      <w:r w:rsidR="00CE6C5C" w:rsidRPr="00C133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6C5C" w:rsidRPr="00C13353">
        <w:rPr>
          <w:rFonts w:ascii="Times New Roman" w:hAnsi="Times New Roman" w:cs="Times New Roman"/>
          <w:sz w:val="24"/>
          <w:szCs w:val="24"/>
        </w:rPr>
        <w:t xml:space="preserve">. Десногорска в объеме 100% от предусмотренного объема работ муниципальным  заданием </w:t>
      </w:r>
      <w:r w:rsidR="001B1D41">
        <w:rPr>
          <w:rFonts w:ascii="Times New Roman" w:hAnsi="Times New Roman" w:cs="Times New Roman"/>
          <w:sz w:val="24"/>
          <w:szCs w:val="24"/>
        </w:rPr>
        <w:t>Службы</w:t>
      </w:r>
      <w:r w:rsidR="00CE6C5C" w:rsidRPr="00C13353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E90C1B" w:rsidRPr="00C13353" w:rsidRDefault="00E90C1B" w:rsidP="00126C7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E35AB" w:rsidRPr="00C13353" w:rsidRDefault="000E7A45" w:rsidP="00126C7E">
      <w:pPr>
        <w:spacing w:after="0"/>
        <w:ind w:firstLine="708"/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676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5AB" w:rsidRDefault="00BE35A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3. Перечень основных мероприятий подпрограммы 1 муниципальной программы</w:t>
      </w:r>
    </w:p>
    <w:p w:rsidR="00E90C1B" w:rsidRPr="00C13353" w:rsidRDefault="00E90C1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Основными мероприятиями подпрограммы </w:t>
      </w:r>
      <w:r w:rsidR="00257C72">
        <w:rPr>
          <w:rFonts w:ascii="Times New Roman" w:hAnsi="Times New Roman" w:cs="Times New Roman"/>
          <w:sz w:val="24"/>
          <w:szCs w:val="24"/>
        </w:rPr>
        <w:t xml:space="preserve">1 </w:t>
      </w:r>
      <w:r w:rsidRPr="00C13353">
        <w:rPr>
          <w:rFonts w:ascii="Times New Roman" w:hAnsi="Times New Roman" w:cs="Times New Roman"/>
          <w:sz w:val="24"/>
          <w:szCs w:val="24"/>
        </w:rPr>
        <w:t>являются:</w:t>
      </w:r>
    </w:p>
    <w:p w:rsidR="00BE35AB" w:rsidRPr="00C13353" w:rsidRDefault="00BE35AB" w:rsidP="001B1D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0A8E">
        <w:rPr>
          <w:rFonts w:ascii="Times New Roman" w:hAnsi="Times New Roman" w:cs="Times New Roman"/>
          <w:sz w:val="24"/>
          <w:szCs w:val="24"/>
        </w:rPr>
        <w:t>-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FD0A8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570EA4" w:rsidRPr="00FD0A8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F74F1" w:rsidRPr="00C13353">
        <w:rPr>
          <w:rFonts w:ascii="Times New Roman" w:eastAsia="Times New Roman" w:hAnsi="Times New Roman" w:cs="Times New Roman"/>
          <w:sz w:val="24"/>
          <w:szCs w:val="24"/>
        </w:rPr>
        <w:t xml:space="preserve">услуг по содержанию 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улично-дорожной сети. </w:t>
      </w:r>
    </w:p>
    <w:p w:rsidR="00BE35AB" w:rsidRPr="00C13353" w:rsidRDefault="00BE35AB" w:rsidP="00126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муниципального задания предусматривается субсидия в размере: </w:t>
      </w:r>
    </w:p>
    <w:p w:rsidR="00BE35AB" w:rsidRPr="00C13353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 – 16084,5 тыс. рублей</w:t>
      </w:r>
      <w:r w:rsidR="00026B85">
        <w:rPr>
          <w:rFonts w:ascii="Times New Roman" w:hAnsi="Times New Roman" w:cs="Times New Roman"/>
          <w:sz w:val="24"/>
          <w:szCs w:val="24"/>
        </w:rPr>
        <w:t>;</w:t>
      </w:r>
    </w:p>
    <w:p w:rsidR="00BE35AB" w:rsidRPr="00C13353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 – </w:t>
      </w:r>
      <w:r w:rsidR="008308C4" w:rsidRPr="00C13353">
        <w:rPr>
          <w:rFonts w:ascii="Times New Roman" w:hAnsi="Times New Roman" w:cs="Times New Roman"/>
          <w:sz w:val="24"/>
          <w:szCs w:val="24"/>
        </w:rPr>
        <w:t>13676,</w:t>
      </w:r>
      <w:r w:rsidR="00B15247">
        <w:rPr>
          <w:rFonts w:ascii="Times New Roman" w:hAnsi="Times New Roman" w:cs="Times New Roman"/>
          <w:sz w:val="24"/>
          <w:szCs w:val="24"/>
        </w:rPr>
        <w:t>5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26B85">
        <w:rPr>
          <w:rFonts w:ascii="Times New Roman" w:hAnsi="Times New Roman" w:cs="Times New Roman"/>
          <w:sz w:val="24"/>
          <w:szCs w:val="24"/>
        </w:rPr>
        <w:t>;</w:t>
      </w:r>
    </w:p>
    <w:p w:rsidR="00BE35AB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 – </w:t>
      </w:r>
      <w:r w:rsidR="009F404E">
        <w:rPr>
          <w:rFonts w:ascii="Times New Roman" w:hAnsi="Times New Roman" w:cs="Times New Roman"/>
          <w:sz w:val="24"/>
          <w:szCs w:val="24"/>
        </w:rPr>
        <w:t>1</w:t>
      </w:r>
      <w:r w:rsidR="00B15247">
        <w:rPr>
          <w:rFonts w:ascii="Times New Roman" w:hAnsi="Times New Roman" w:cs="Times New Roman"/>
          <w:sz w:val="24"/>
          <w:szCs w:val="24"/>
        </w:rPr>
        <w:t>2692,4</w:t>
      </w:r>
      <w:r w:rsidR="00026B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90C1B" w:rsidRDefault="00026B85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FD0A8E">
        <w:rPr>
          <w:rFonts w:ascii="Times New Roman" w:hAnsi="Times New Roman" w:cs="Times New Roman"/>
          <w:sz w:val="24"/>
          <w:szCs w:val="24"/>
        </w:rPr>
        <w:t>год –</w:t>
      </w:r>
      <w:r w:rsidR="00353F09">
        <w:rPr>
          <w:rFonts w:ascii="Times New Roman" w:hAnsi="Times New Roman" w:cs="Times New Roman"/>
          <w:sz w:val="24"/>
          <w:szCs w:val="24"/>
        </w:rPr>
        <w:t xml:space="preserve"> 12664,2 </w:t>
      </w:r>
      <w:r w:rsidR="00E90C1B">
        <w:rPr>
          <w:rFonts w:ascii="Times New Roman" w:hAnsi="Times New Roman" w:cs="Times New Roman"/>
          <w:sz w:val="24"/>
          <w:szCs w:val="24"/>
        </w:rPr>
        <w:t>тыс. рублей;</w:t>
      </w:r>
    </w:p>
    <w:p w:rsidR="00E90C1B" w:rsidRDefault="00E90C1B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C13353">
        <w:rPr>
          <w:rFonts w:ascii="Times New Roman" w:hAnsi="Times New Roman" w:cs="Times New Roman"/>
          <w:sz w:val="24"/>
          <w:szCs w:val="24"/>
        </w:rPr>
        <w:t xml:space="preserve">– </w:t>
      </w:r>
      <w:r w:rsidR="00BD0ADC">
        <w:rPr>
          <w:rFonts w:ascii="Times New Roman" w:hAnsi="Times New Roman" w:cs="Times New Roman"/>
          <w:sz w:val="24"/>
          <w:szCs w:val="24"/>
        </w:rPr>
        <w:t>12639,7</w:t>
      </w:r>
      <w:r w:rsidRPr="00E90C1B">
        <w:rPr>
          <w:rFonts w:ascii="Times New Roman" w:hAnsi="Times New Roman" w:cs="Times New Roman"/>
          <w:sz w:val="24"/>
          <w:szCs w:val="24"/>
        </w:rPr>
        <w:t>тыс.рублей;</w:t>
      </w:r>
    </w:p>
    <w:p w:rsidR="009E6FF9" w:rsidRDefault="00E90C1B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1B">
        <w:rPr>
          <w:rFonts w:ascii="Times New Roman" w:hAnsi="Times New Roman" w:cs="Times New Roman"/>
          <w:sz w:val="24"/>
          <w:szCs w:val="24"/>
        </w:rPr>
        <w:t>2019</w:t>
      </w:r>
      <w:r w:rsidR="009E6FF9">
        <w:rPr>
          <w:rFonts w:ascii="Times New Roman" w:hAnsi="Times New Roman" w:cs="Times New Roman"/>
          <w:sz w:val="24"/>
          <w:szCs w:val="24"/>
        </w:rPr>
        <w:t xml:space="preserve"> год </w:t>
      </w:r>
      <w:r w:rsidR="009E6FF9" w:rsidRPr="00C13353">
        <w:rPr>
          <w:rFonts w:ascii="Times New Roman" w:hAnsi="Times New Roman" w:cs="Times New Roman"/>
          <w:sz w:val="24"/>
          <w:szCs w:val="24"/>
        </w:rPr>
        <w:t>–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>13774,7</w:t>
      </w:r>
      <w:r w:rsidR="009E6FF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3D83" w:rsidRDefault="009E6FF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  <w:r w:rsidR="00E90C1B" w:rsidRPr="00E90C1B">
        <w:rPr>
          <w:rFonts w:ascii="Times New Roman" w:hAnsi="Times New Roman" w:cs="Times New Roman"/>
          <w:sz w:val="24"/>
          <w:szCs w:val="24"/>
        </w:rPr>
        <w:t xml:space="preserve"> –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>8291,5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>тыс. рублей;</w:t>
      </w:r>
    </w:p>
    <w:p w:rsidR="00BD0ADC" w:rsidRDefault="00BD0ADC" w:rsidP="00126C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r w:rsidRPr="00E90C1B">
        <w:rPr>
          <w:rFonts w:ascii="Times New Roman" w:hAnsi="Times New Roman" w:cs="Times New Roman"/>
          <w:sz w:val="24"/>
          <w:szCs w:val="24"/>
        </w:rPr>
        <w:t xml:space="preserve"> –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8707,2 тыс. рублей.</w:t>
      </w:r>
    </w:p>
    <w:p w:rsidR="007041AC" w:rsidRDefault="007041AC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AB" w:rsidRPr="00C13353" w:rsidRDefault="000E7A45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1B1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 1 муниципальной программы</w:t>
      </w:r>
      <w:r w:rsidR="00345F84" w:rsidRPr="00C13353">
        <w:rPr>
          <w:rFonts w:ascii="Times New Roman" w:hAnsi="Times New Roman" w:cs="Times New Roman"/>
          <w:b/>
          <w:sz w:val="24"/>
          <w:szCs w:val="24"/>
        </w:rPr>
        <w:t>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 планируется осуществлять за счет средств </w:t>
      </w:r>
      <w:r w:rsidR="0067669D">
        <w:rPr>
          <w:rFonts w:ascii="Times New Roman" w:hAnsi="Times New Roman" w:cs="Times New Roman"/>
          <w:sz w:val="24"/>
          <w:szCs w:val="24"/>
        </w:rPr>
        <w:t>местного бюджета, всего в сумме</w:t>
      </w:r>
      <w:r w:rsidRPr="00C13353">
        <w:rPr>
          <w:rFonts w:ascii="Times New Roman" w:hAnsi="Times New Roman" w:cs="Times New Roman"/>
          <w:sz w:val="24"/>
          <w:szCs w:val="24"/>
        </w:rPr>
        <w:t xml:space="preserve">  </w:t>
      </w:r>
      <w:r w:rsidR="00C63ADC">
        <w:rPr>
          <w:rFonts w:ascii="Times New Roman" w:hAnsi="Times New Roman" w:cs="Times New Roman"/>
          <w:sz w:val="24"/>
          <w:szCs w:val="24"/>
        </w:rPr>
        <w:t xml:space="preserve">98 530,7 </w:t>
      </w:r>
      <w:r w:rsidRPr="00C13353">
        <w:rPr>
          <w:rFonts w:ascii="Times New Roman" w:hAnsi="Times New Roman" w:cs="Times New Roman"/>
          <w:sz w:val="24"/>
          <w:szCs w:val="24"/>
        </w:rPr>
        <w:t>тыс. рублей,  в том числе по годам:</w:t>
      </w:r>
    </w:p>
    <w:p w:rsidR="00BE35AB" w:rsidRPr="00C13353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BE35AB" w:rsidRPr="00C13353">
        <w:rPr>
          <w:rFonts w:ascii="Times New Roman" w:hAnsi="Times New Roman" w:cs="Times New Roman"/>
          <w:sz w:val="24"/>
          <w:szCs w:val="24"/>
        </w:rPr>
        <w:t>– 16084,5 тыс. рублей</w:t>
      </w:r>
      <w:r w:rsidR="00026B85">
        <w:rPr>
          <w:rFonts w:ascii="Times New Roman" w:hAnsi="Times New Roman" w:cs="Times New Roman"/>
          <w:sz w:val="24"/>
          <w:szCs w:val="24"/>
        </w:rPr>
        <w:t>;</w:t>
      </w:r>
    </w:p>
    <w:p w:rsidR="00BE35AB" w:rsidRPr="00C13353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– </w:t>
      </w:r>
      <w:r w:rsidR="008308C4" w:rsidRPr="00C13353">
        <w:rPr>
          <w:rFonts w:ascii="Times New Roman" w:hAnsi="Times New Roman" w:cs="Times New Roman"/>
          <w:sz w:val="24"/>
          <w:szCs w:val="24"/>
        </w:rPr>
        <w:t>13676,</w:t>
      </w:r>
      <w:r w:rsidR="00B15247">
        <w:rPr>
          <w:rFonts w:ascii="Times New Roman" w:hAnsi="Times New Roman" w:cs="Times New Roman"/>
          <w:sz w:val="24"/>
          <w:szCs w:val="24"/>
        </w:rPr>
        <w:t>5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26B85">
        <w:rPr>
          <w:rFonts w:ascii="Times New Roman" w:hAnsi="Times New Roman" w:cs="Times New Roman"/>
          <w:sz w:val="24"/>
          <w:szCs w:val="24"/>
        </w:rPr>
        <w:t>;</w:t>
      </w:r>
    </w:p>
    <w:p w:rsidR="00BE35AB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BE35AB" w:rsidRPr="00C13353">
        <w:rPr>
          <w:rFonts w:ascii="Times New Roman" w:hAnsi="Times New Roman" w:cs="Times New Roman"/>
          <w:sz w:val="24"/>
          <w:szCs w:val="24"/>
        </w:rPr>
        <w:t xml:space="preserve">– </w:t>
      </w:r>
      <w:r w:rsidR="009F404E">
        <w:rPr>
          <w:rFonts w:ascii="Times New Roman" w:hAnsi="Times New Roman" w:cs="Times New Roman"/>
          <w:sz w:val="24"/>
          <w:szCs w:val="24"/>
        </w:rPr>
        <w:t>1</w:t>
      </w:r>
      <w:r w:rsidR="00B15247">
        <w:rPr>
          <w:rFonts w:ascii="Times New Roman" w:hAnsi="Times New Roman" w:cs="Times New Roman"/>
          <w:sz w:val="24"/>
          <w:szCs w:val="24"/>
        </w:rPr>
        <w:t>2692,4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 w:rsidR="00026B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026B85" w:rsidRDefault="00026B85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</w:t>
      </w:r>
      <w:r w:rsidR="00353F09">
        <w:rPr>
          <w:rFonts w:ascii="Times New Roman" w:hAnsi="Times New Roman" w:cs="Times New Roman"/>
          <w:sz w:val="24"/>
          <w:szCs w:val="24"/>
        </w:rPr>
        <w:t xml:space="preserve"> 12664,2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F528C6" w:rsidRPr="00E90C1B" w:rsidRDefault="00F528C6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9F4669">
        <w:rPr>
          <w:rFonts w:ascii="Times New Roman" w:hAnsi="Times New Roman" w:cs="Times New Roman"/>
          <w:sz w:val="24"/>
          <w:szCs w:val="24"/>
        </w:rPr>
        <w:t xml:space="preserve"> – </w:t>
      </w:r>
      <w:r w:rsidR="009F4669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B77F73">
        <w:rPr>
          <w:rFonts w:ascii="Times New Roman" w:eastAsia="Calibri" w:hAnsi="Times New Roman" w:cs="Times New Roman"/>
          <w:sz w:val="24"/>
          <w:szCs w:val="24"/>
          <w:lang w:eastAsia="en-US"/>
        </w:rPr>
        <w:t>639,7</w:t>
      </w:r>
      <w:r w:rsidR="0067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5225" w:rsidRPr="00E90C1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рублей;</w:t>
      </w:r>
    </w:p>
    <w:p w:rsidR="008F4B8E" w:rsidRDefault="00F528C6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1B">
        <w:rPr>
          <w:rFonts w:ascii="Times New Roman" w:hAnsi="Times New Roman" w:cs="Times New Roman"/>
          <w:sz w:val="24"/>
          <w:szCs w:val="24"/>
        </w:rPr>
        <w:t>2019</w:t>
      </w:r>
      <w:r w:rsidR="008F4B8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D0ADC">
        <w:rPr>
          <w:rFonts w:ascii="Times New Roman" w:hAnsi="Times New Roman" w:cs="Times New Roman"/>
          <w:sz w:val="24"/>
          <w:szCs w:val="24"/>
        </w:rPr>
        <w:t>13774,7</w:t>
      </w:r>
      <w:r w:rsidR="008F4B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F74F1" w:rsidRDefault="009F466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F4B8E">
        <w:rPr>
          <w:rFonts w:ascii="Times New Roman" w:hAnsi="Times New Roman" w:cs="Times New Roman"/>
          <w:sz w:val="24"/>
          <w:szCs w:val="24"/>
        </w:rPr>
        <w:t xml:space="preserve"> год</w:t>
      </w:r>
      <w:r w:rsidR="003F74F1" w:rsidRPr="00E90C1B">
        <w:rPr>
          <w:rFonts w:ascii="Times New Roman" w:hAnsi="Times New Roman" w:cs="Times New Roman"/>
          <w:sz w:val="24"/>
          <w:szCs w:val="24"/>
        </w:rPr>
        <w:t xml:space="preserve"> –</w:t>
      </w:r>
      <w:r w:rsidR="00FF5D8D">
        <w:rPr>
          <w:rFonts w:ascii="Times New Roman" w:hAnsi="Times New Roman" w:cs="Times New Roman"/>
          <w:sz w:val="24"/>
          <w:szCs w:val="24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>8291,5</w:t>
      </w:r>
      <w:r w:rsidR="0067669D">
        <w:rPr>
          <w:rFonts w:ascii="Times New Roman" w:hAnsi="Times New Roman" w:cs="Times New Roman"/>
          <w:sz w:val="24"/>
          <w:szCs w:val="24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>тыс. рублей;</w:t>
      </w:r>
    </w:p>
    <w:p w:rsidR="00BD0ADC" w:rsidRPr="00E90C1B" w:rsidRDefault="00BD0ADC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r w:rsidRPr="00E90C1B">
        <w:rPr>
          <w:rFonts w:ascii="Times New Roman" w:hAnsi="Times New Roman" w:cs="Times New Roman"/>
          <w:sz w:val="24"/>
          <w:szCs w:val="24"/>
        </w:rPr>
        <w:t xml:space="preserve"> –</w:t>
      </w:r>
      <w:r w:rsidR="00FF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8707,2 тыс. рублей.</w:t>
      </w:r>
    </w:p>
    <w:p w:rsidR="00BE35AB" w:rsidRDefault="00B15247" w:rsidP="00126C7E">
      <w:pPr>
        <w:spacing w:after="0"/>
        <w:ind w:left="142" w:firstLine="435"/>
        <w:rPr>
          <w:rFonts w:ascii="Times New Roman" w:hAnsi="Times New Roman" w:cs="Times New Roman"/>
          <w:bCs/>
          <w:sz w:val="24"/>
          <w:szCs w:val="24"/>
        </w:rPr>
      </w:pPr>
      <w:r w:rsidRPr="00627FB6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счет дорожного фонда муниципального образования «город Десногорск» Смоленской области в сумме </w:t>
      </w:r>
      <w:r w:rsidR="00C63ADC">
        <w:rPr>
          <w:rFonts w:ascii="Times New Roman" w:hAnsi="Times New Roman" w:cs="Times New Roman"/>
          <w:bCs/>
          <w:sz w:val="24"/>
          <w:szCs w:val="24"/>
        </w:rPr>
        <w:t xml:space="preserve"> 12 806,5 </w:t>
      </w:r>
      <w:r>
        <w:rPr>
          <w:rFonts w:ascii="Times New Roman" w:hAnsi="Times New Roman" w:cs="Times New Roman"/>
          <w:bCs/>
          <w:sz w:val="24"/>
          <w:szCs w:val="24"/>
        </w:rPr>
        <w:t>тыс. руб., в том числе по годам:</w:t>
      </w:r>
    </w:p>
    <w:p w:rsidR="00B15247" w:rsidRDefault="00B15247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 год – 1613,0 тыс. рублей;</w:t>
      </w:r>
    </w:p>
    <w:p w:rsidR="00B15247" w:rsidRDefault="00B15247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 год – 1119,4 тыс. рублей;</w:t>
      </w:r>
    </w:p>
    <w:p w:rsidR="00B15247" w:rsidRDefault="00B15247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год – 1638,8 тыс. рублей;</w:t>
      </w:r>
    </w:p>
    <w:p w:rsidR="00026B85" w:rsidRDefault="00026B85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год –</w:t>
      </w:r>
      <w:r w:rsidR="00353F09">
        <w:rPr>
          <w:rFonts w:ascii="Times New Roman" w:hAnsi="Times New Roman" w:cs="Times New Roman"/>
          <w:bCs/>
          <w:sz w:val="24"/>
          <w:szCs w:val="24"/>
        </w:rPr>
        <w:t xml:space="preserve"> 1327,3 </w:t>
      </w:r>
      <w:r>
        <w:rPr>
          <w:rFonts w:ascii="Times New Roman" w:hAnsi="Times New Roman" w:cs="Times New Roman"/>
          <w:bCs/>
          <w:sz w:val="24"/>
          <w:szCs w:val="24"/>
        </w:rPr>
        <w:t>тыс. рублей;</w:t>
      </w:r>
    </w:p>
    <w:p w:rsidR="00BC5225" w:rsidRPr="00E90C1B" w:rsidRDefault="00BC5225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 год</w:t>
      </w:r>
      <w:r w:rsidR="009F4669">
        <w:rPr>
          <w:rFonts w:ascii="Times New Roman" w:hAnsi="Times New Roman" w:cs="Times New Roman"/>
          <w:sz w:val="24"/>
          <w:szCs w:val="24"/>
        </w:rPr>
        <w:t xml:space="preserve"> – </w:t>
      </w:r>
      <w:r w:rsidRPr="00E90C1B">
        <w:rPr>
          <w:rFonts w:ascii="Times New Roman" w:eastAsia="Calibri" w:hAnsi="Times New Roman" w:cs="Times New Roman"/>
          <w:sz w:val="24"/>
          <w:szCs w:val="24"/>
          <w:lang w:eastAsia="en-US"/>
        </w:rPr>
        <w:t>1632,3 тыс. рублей;</w:t>
      </w:r>
    </w:p>
    <w:p w:rsidR="009E6FF9" w:rsidRDefault="00B15247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C1B">
        <w:rPr>
          <w:rFonts w:ascii="Times New Roman" w:hAnsi="Times New Roman" w:cs="Times New Roman"/>
          <w:bCs/>
          <w:sz w:val="24"/>
          <w:szCs w:val="24"/>
        </w:rPr>
        <w:t>201</w:t>
      </w:r>
      <w:r w:rsidR="00E90C1B" w:rsidRPr="00E90C1B">
        <w:rPr>
          <w:rFonts w:ascii="Times New Roman" w:hAnsi="Times New Roman" w:cs="Times New Roman"/>
          <w:bCs/>
          <w:sz w:val="24"/>
          <w:szCs w:val="24"/>
        </w:rPr>
        <w:t>9</w:t>
      </w:r>
      <w:r w:rsidR="009E6FF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E6FF9">
        <w:rPr>
          <w:rFonts w:ascii="Times New Roman" w:hAnsi="Times New Roman" w:cs="Times New Roman"/>
          <w:sz w:val="24"/>
          <w:szCs w:val="24"/>
        </w:rPr>
        <w:t>–</w:t>
      </w:r>
      <w:r w:rsidR="00C63ADC">
        <w:rPr>
          <w:rFonts w:ascii="Times New Roman" w:hAnsi="Times New Roman" w:cs="Times New Roman"/>
          <w:sz w:val="24"/>
          <w:szCs w:val="24"/>
        </w:rPr>
        <w:t>1 712,4</w:t>
      </w:r>
      <w:r w:rsidR="00DB4A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7C72" w:rsidRDefault="009E6FF9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</w:t>
      </w:r>
      <w:r w:rsidR="00B15247" w:rsidRPr="00E90C1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B4AF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B1B98">
        <w:rPr>
          <w:rFonts w:ascii="Times New Roman" w:hAnsi="Times New Roman" w:cs="Times New Roman"/>
          <w:bCs/>
          <w:sz w:val="24"/>
          <w:szCs w:val="24"/>
        </w:rPr>
        <w:t>829,7</w:t>
      </w:r>
      <w:r w:rsidR="00676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247" w:rsidRPr="00E90C1B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AB1B98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AB1B98" w:rsidRDefault="00AB1B98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2021 год</w:t>
      </w:r>
      <w:r w:rsidRPr="00E90C1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1933,6 </w:t>
      </w:r>
      <w:r w:rsidRPr="00E90C1B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AB1B98" w:rsidRDefault="00AB1B98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1B98" w:rsidRPr="00C13353" w:rsidRDefault="00AB1B98" w:rsidP="00126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E35AB" w:rsidRPr="00C13353" w:rsidRDefault="00E90C1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57C72">
        <w:rPr>
          <w:rFonts w:ascii="Times New Roman" w:hAnsi="Times New Roman" w:cs="Times New Roman"/>
          <w:b/>
          <w:sz w:val="24"/>
          <w:szCs w:val="24"/>
        </w:rPr>
        <w:t xml:space="preserve">аспорт подпрограммы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2</w:t>
      </w:r>
    </w:p>
    <w:p w:rsidR="00BE35AB" w:rsidRPr="00C13353" w:rsidRDefault="00BE35A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Развитие улично-доро</w:t>
      </w:r>
      <w:r w:rsidR="00570EA4" w:rsidRPr="00C13353">
        <w:rPr>
          <w:rFonts w:ascii="Times New Roman" w:hAnsi="Times New Roman" w:cs="Times New Roman"/>
          <w:b/>
          <w:sz w:val="24"/>
          <w:szCs w:val="24"/>
        </w:rPr>
        <w:t>жной сети и дворовых тер</w:t>
      </w:r>
      <w:r w:rsidR="00E90C1B">
        <w:rPr>
          <w:rFonts w:ascii="Times New Roman" w:hAnsi="Times New Roman" w:cs="Times New Roman"/>
          <w:b/>
          <w:sz w:val="24"/>
          <w:szCs w:val="24"/>
        </w:rPr>
        <w:t>риторий</w:t>
      </w:r>
    </w:p>
    <w:p w:rsidR="00BE35AB" w:rsidRPr="00C13353" w:rsidRDefault="00BE35AB" w:rsidP="00126C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574"/>
        <w:gridCol w:w="6318"/>
      </w:tblGrid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области, далее – Комитет ГХ и ПК г. Десногорска</w:t>
            </w:r>
            <w:r w:rsidR="0071416F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5AB" w:rsidRPr="00C13353" w:rsidTr="00E90C1B">
        <w:trPr>
          <w:trHeight w:val="10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proofErr w:type="gramStart"/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- Комитет ГХ и ПК г. Десногорска</w:t>
            </w:r>
            <w:r w:rsidR="0071416F" w:rsidRPr="00C1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-Муниципальное бюджетное учреждение «Служба благоустройства» муниципального образования «город Десногорск» Смоленской области, далее –</w:t>
            </w:r>
            <w:r w:rsidR="00C6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="008308C4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8C4" w:rsidRPr="00C133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308C4" w:rsidRPr="00C13353">
              <w:rPr>
                <w:rFonts w:ascii="Times New Roman" w:hAnsi="Times New Roman" w:cs="Times New Roman"/>
                <w:sz w:val="24"/>
                <w:szCs w:val="24"/>
              </w:rPr>
              <w:t>. Десногорска.</w:t>
            </w:r>
          </w:p>
        </w:tc>
      </w:tr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318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BE35AB" w:rsidRPr="00C13353" w:rsidTr="00E90C1B">
        <w:trPr>
          <w:trHeight w:val="93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Целевые   показатели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0E7A4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отремонтированных </w:t>
            </w:r>
            <w:r w:rsidRPr="000B0CB2">
              <w:rPr>
                <w:rFonts w:ascii="Times New Roman" w:hAnsi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Сроки        (этапы)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AB1B98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BE35AB" w:rsidRPr="00C13353" w:rsidTr="002D6A18">
        <w:trPr>
          <w:trHeight w:val="84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 ассигнований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подпрограммы     (по</w:t>
            </w:r>
            <w:proofErr w:type="gramEnd"/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годам реализации и </w:t>
            </w:r>
            <w:proofErr w:type="gramStart"/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источников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финансирования)     </w:t>
            </w:r>
          </w:p>
        </w:tc>
        <w:tc>
          <w:tcPr>
            <w:tcW w:w="6318" w:type="dxa"/>
            <w:hideMark/>
          </w:tcPr>
          <w:p w:rsidR="00004489" w:rsidRPr="00004489" w:rsidRDefault="00004489" w:rsidP="0012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      </w:r>
          </w:p>
          <w:p w:rsidR="009F466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</w:t>
            </w:r>
            <w:r w:rsidR="00E33913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39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>71918,3</w:t>
            </w:r>
            <w:r w:rsidR="00E33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том числе по годам:</w:t>
            </w:r>
          </w:p>
          <w:p w:rsidR="00004489" w:rsidRPr="00C63ADC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 xml:space="preserve">- 2014 год </w:t>
            </w:r>
            <w:r w:rsidR="009F4669" w:rsidRPr="00C63A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>18579,6 тыс. руб</w:t>
            </w:r>
            <w:r w:rsidR="00831931" w:rsidRPr="00C63AD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4489" w:rsidRPr="00C63ADC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>- 2015 год – 15440,2 тыс. руб</w:t>
            </w:r>
            <w:r w:rsidR="00831931" w:rsidRPr="00C63AD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C1B" w:rsidRPr="00C63ADC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>- 2016 год – 26802,6 тыс. руб</w:t>
            </w:r>
            <w:r w:rsidR="00831931" w:rsidRPr="00C63ADC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04489" w:rsidRPr="00C63ADC" w:rsidRDefault="00E90C1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>- 2017 год – 110</w:t>
            </w:r>
            <w:r w:rsidR="002D6A18" w:rsidRPr="00C63ADC">
              <w:rPr>
                <w:rFonts w:ascii="Times New Roman" w:hAnsi="Times New Roman" w:cs="Times New Roman"/>
                <w:sz w:val="24"/>
                <w:szCs w:val="24"/>
              </w:rPr>
              <w:t xml:space="preserve">95,9 </w:t>
            </w:r>
            <w:r w:rsidRPr="00C63AD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AB1B98" w:rsidRPr="00C63AD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подпрограммы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за счет  средств областного бюджета Смоленской области состав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454326">
              <w:rPr>
                <w:rFonts w:ascii="Times New Roman" w:hAnsi="Times New Roman" w:cs="Times New Roman"/>
                <w:sz w:val="24"/>
                <w:szCs w:val="24"/>
              </w:rPr>
              <w:t xml:space="preserve">71845,8 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годам:                                             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- 2014 год – 18561,0 тыс. руб</w:t>
            </w:r>
            <w:r w:rsidR="008319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-2015 год – 15424,8 тыс. руб</w:t>
            </w:r>
            <w:r w:rsidR="008319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A18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– 26775,7 тыс. руб</w:t>
            </w:r>
            <w:r w:rsidR="008319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A18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11084,3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8319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004489" w:rsidRPr="00026B85" w:rsidRDefault="009F466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489" w:rsidRPr="00026B8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04489" w:rsidRPr="00026B8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004489" w:rsidRPr="00026B8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составляет </w:t>
            </w:r>
            <w:r w:rsidR="009E0EE4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</w:t>
            </w:r>
            <w:r w:rsidR="00004489" w:rsidRPr="00026B85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годам:                                             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- 2014 год</w:t>
            </w:r>
            <w:r w:rsidR="003F2FB9"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18,6 тыс. рублей;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- 2015 год – 15,4 тыс. рублей;</w:t>
            </w:r>
          </w:p>
          <w:p w:rsidR="002D6A18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- 2016 год – 26,9 </w:t>
            </w:r>
            <w:r w:rsidR="002D6A1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D6A18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Из них, общий объем финансирования подпрограммы</w:t>
            </w:r>
            <w:r w:rsidR="006D65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дорожного фонда муниципального образования «город Десногорск» Смоленской области составляет 60,9 тыс. рублей, в том числе по годам: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- 2014 год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18,6 тыс. рублей; </w:t>
            </w:r>
          </w:p>
          <w:p w:rsidR="00004489" w:rsidRPr="00004489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- 2015 год – 15,4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4489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BE35AB" w:rsidRPr="00C13353" w:rsidRDefault="00004489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- 2016 год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FB9">
              <w:rPr>
                <w:rFonts w:ascii="Times New Roman" w:hAnsi="Times New Roman" w:cs="Times New Roman"/>
                <w:sz w:val="24"/>
                <w:szCs w:val="24"/>
              </w:rPr>
              <w:t>6,9 тыс. рублей.</w:t>
            </w:r>
          </w:p>
        </w:tc>
      </w:tr>
    </w:tbl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26"/>
      <w:bookmarkEnd w:id="1"/>
    </w:p>
    <w:p w:rsidR="00257C72" w:rsidRDefault="00BE35AB" w:rsidP="00257C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подпрогра</w:t>
      </w:r>
      <w:r w:rsidR="002D6A18">
        <w:rPr>
          <w:rFonts w:ascii="Times New Roman" w:eastAsia="Times New Roman" w:hAnsi="Times New Roman" w:cs="Times New Roman"/>
          <w:b/>
          <w:sz w:val="24"/>
          <w:szCs w:val="24"/>
        </w:rPr>
        <w:t>ммы 2 муниципальной программы</w:t>
      </w:r>
    </w:p>
    <w:p w:rsidR="00257C72" w:rsidRDefault="00257C72" w:rsidP="00257C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140" w:rsidRPr="00257C72" w:rsidRDefault="00511140" w:rsidP="00257C72">
      <w:pPr>
        <w:spacing w:after="0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1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г. Десногорска улично-дорожная сеть составляет </w:t>
      </w:r>
      <w:r w:rsidR="009F4669" w:rsidRPr="00E33913">
        <w:rPr>
          <w:rFonts w:ascii="Times New Roman" w:eastAsia="Times New Roman" w:hAnsi="Times New Roman" w:cs="Times New Roman"/>
          <w:sz w:val="24"/>
          <w:szCs w:val="24"/>
        </w:rPr>
        <w:t>57,4</w:t>
      </w:r>
      <w:r w:rsidRPr="00E33913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BE35AB" w:rsidRPr="00C13353" w:rsidRDefault="00BE35AB" w:rsidP="00257C7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Состояние автодорог не соответствует требованиям по безопасности дорожного движения. Автодороги г. Десногорска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Крайнюю озабоченность вызывает количество мест концентрации </w:t>
      </w:r>
      <w:r w:rsidRPr="004D09E2">
        <w:rPr>
          <w:rFonts w:ascii="Times New Roman" w:hAnsi="Times New Roman" w:cs="Times New Roman"/>
          <w:sz w:val="24"/>
          <w:szCs w:val="24"/>
        </w:rPr>
        <w:t>ДТП н</w:t>
      </w:r>
      <w:r w:rsidR="004D09E2" w:rsidRPr="004D09E2">
        <w:rPr>
          <w:rFonts w:ascii="Times New Roman" w:hAnsi="Times New Roman" w:cs="Times New Roman"/>
          <w:sz w:val="24"/>
          <w:szCs w:val="24"/>
        </w:rPr>
        <w:t xml:space="preserve">а автодорогах г. Десногорска </w:t>
      </w:r>
      <w:r w:rsidRPr="004D09E2">
        <w:rPr>
          <w:rFonts w:ascii="Times New Roman" w:hAnsi="Times New Roman" w:cs="Times New Roman"/>
          <w:sz w:val="24"/>
          <w:szCs w:val="24"/>
        </w:rPr>
        <w:t>(</w:t>
      </w:r>
      <w:r w:rsidR="004D09E2" w:rsidRPr="004D09E2">
        <w:rPr>
          <w:rFonts w:ascii="Times New Roman" w:hAnsi="Times New Roman" w:cs="Times New Roman"/>
          <w:sz w:val="24"/>
          <w:szCs w:val="24"/>
        </w:rPr>
        <w:t>3 аварийно</w:t>
      </w:r>
      <w:r w:rsidR="004D09E2">
        <w:rPr>
          <w:rFonts w:ascii="Times New Roman" w:hAnsi="Times New Roman" w:cs="Times New Roman"/>
          <w:sz w:val="24"/>
          <w:szCs w:val="24"/>
        </w:rPr>
        <w:t>-</w:t>
      </w:r>
      <w:r w:rsidR="004D09E2" w:rsidRPr="004D09E2">
        <w:rPr>
          <w:rFonts w:ascii="Times New Roman" w:hAnsi="Times New Roman" w:cs="Times New Roman"/>
          <w:sz w:val="24"/>
          <w:szCs w:val="24"/>
        </w:rPr>
        <w:t>опасных участка совершения ДТП</w:t>
      </w:r>
      <w:r w:rsidRPr="004D09E2">
        <w:rPr>
          <w:rFonts w:ascii="Times New Roman" w:hAnsi="Times New Roman" w:cs="Times New Roman"/>
          <w:sz w:val="24"/>
          <w:szCs w:val="24"/>
        </w:rPr>
        <w:t>). Существующая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дорожно-транспортная инфраструктура не соответствует потребностям общества и государства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BE35AB" w:rsidRPr="00C13353" w:rsidRDefault="00BE35AB" w:rsidP="00257C7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Остается еще много нерешенных проблем в вопросах организации дорожного движения на территории г. Десногорска.</w:t>
      </w:r>
    </w:p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2"/>
      <w:bookmarkEnd w:id="2"/>
    </w:p>
    <w:p w:rsidR="002D6A18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1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7A1" w:rsidRPr="00C13353">
        <w:rPr>
          <w:rFonts w:ascii="Times New Roman" w:hAnsi="Times New Roman" w:cs="Times New Roman"/>
          <w:b/>
          <w:sz w:val="24"/>
          <w:szCs w:val="24"/>
        </w:rPr>
        <w:t>Цели и целевые показатели реализации подпрогр</w:t>
      </w:r>
      <w:r w:rsidR="00257C72">
        <w:rPr>
          <w:rFonts w:ascii="Times New Roman" w:hAnsi="Times New Roman" w:cs="Times New Roman"/>
          <w:b/>
          <w:sz w:val="24"/>
          <w:szCs w:val="24"/>
        </w:rPr>
        <w:t xml:space="preserve">аммы </w:t>
      </w:r>
      <w:r w:rsidR="002D6A18">
        <w:rPr>
          <w:rFonts w:ascii="Times New Roman" w:hAnsi="Times New Roman" w:cs="Times New Roman"/>
          <w:b/>
          <w:sz w:val="24"/>
          <w:szCs w:val="24"/>
        </w:rPr>
        <w:t>2 муниципальной программы</w:t>
      </w:r>
    </w:p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257C72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 подпрограммы 2 </w:t>
      </w:r>
      <w:r w:rsidR="00BE35AB" w:rsidRPr="00C13353">
        <w:rPr>
          <w:rFonts w:ascii="Times New Roman" w:hAnsi="Times New Roman" w:cs="Times New Roman"/>
          <w:sz w:val="24"/>
          <w:szCs w:val="24"/>
        </w:rPr>
        <w:t>является: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</w:t>
      </w:r>
      <w:r w:rsidR="0071416F" w:rsidRPr="00C13353">
        <w:rPr>
          <w:rFonts w:ascii="Times New Roman" w:hAnsi="Times New Roman" w:cs="Times New Roman"/>
          <w:sz w:val="24"/>
          <w:szCs w:val="24"/>
        </w:rPr>
        <w:t>.</w:t>
      </w:r>
    </w:p>
    <w:p w:rsidR="00BE35AB" w:rsidRDefault="00BE35AB" w:rsidP="00126C7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Ожидаемая динамика значений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2</w:t>
      </w:r>
      <w:r w:rsidRPr="00C13353">
        <w:rPr>
          <w:rFonts w:ascii="Times New Roman" w:hAnsi="Times New Roman" w:cs="Times New Roman"/>
          <w:sz w:val="24"/>
          <w:szCs w:val="24"/>
        </w:rPr>
        <w:t xml:space="preserve"> приведена в </w:t>
      </w:r>
      <w:hyperlink r:id="rId9" w:anchor="Par467" w:tooltip="Ссылка на текущий документ" w:history="1">
        <w:r w:rsidRPr="004D09E2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таблице</w:t>
        </w:r>
      </w:hyperlink>
      <w:r w:rsidRPr="004D09E2">
        <w:rPr>
          <w:rFonts w:ascii="Times New Roman" w:hAnsi="Times New Roman" w:cs="Times New Roman"/>
          <w:sz w:val="24"/>
          <w:szCs w:val="24"/>
        </w:rPr>
        <w:t>.</w:t>
      </w:r>
    </w:p>
    <w:p w:rsidR="00257C72" w:rsidRDefault="00257C72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67"/>
      <w:bookmarkEnd w:id="3"/>
    </w:p>
    <w:p w:rsidR="00BE35AB" w:rsidRPr="00C13353" w:rsidRDefault="00BE35A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360"/>
        <w:gridCol w:w="1053"/>
        <w:gridCol w:w="878"/>
        <w:gridCol w:w="876"/>
        <w:gridCol w:w="783"/>
        <w:gridCol w:w="1555"/>
      </w:tblGrid>
      <w:tr w:rsidR="002D6A18" w:rsidRPr="00C13353" w:rsidTr="003F2FB9">
        <w:trPr>
          <w:trHeight w:val="493"/>
        </w:trPr>
        <w:tc>
          <w:tcPr>
            <w:tcW w:w="2293" w:type="pct"/>
            <w:hideMark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="003F2F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554" w:type="pct"/>
            <w:hideMark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2" w:type="pct"/>
            <w:hideMark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1" w:type="pct"/>
            <w:hideMark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2" w:type="pct"/>
            <w:shd w:val="clear" w:color="auto" w:fill="auto"/>
            <w:hideMark/>
          </w:tcPr>
          <w:p w:rsidR="002D6A18" w:rsidRPr="004D09E2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D6A18" w:rsidRPr="004D09E2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8" w:type="pct"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D6A18" w:rsidRPr="00C13353" w:rsidTr="004D09E2">
        <w:trPr>
          <w:trHeight w:val="600"/>
        </w:trPr>
        <w:tc>
          <w:tcPr>
            <w:tcW w:w="2293" w:type="pct"/>
            <w:hideMark/>
          </w:tcPr>
          <w:p w:rsidR="002D6A18" w:rsidRPr="00C13353" w:rsidRDefault="004D09E2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2D6A18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отремон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автомобильных дорог</w:t>
            </w:r>
            <w:r w:rsidR="002D6A18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общего   пользования местного значения, </w:t>
            </w:r>
            <w:proofErr w:type="gramStart"/>
            <w:r w:rsidR="002D6A18" w:rsidRPr="00C133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4" w:type="pct"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61" w:type="pct"/>
          </w:tcPr>
          <w:p w:rsidR="002D6A18" w:rsidRPr="00C13353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2D6A18" w:rsidRPr="004D09E2" w:rsidRDefault="002D6A18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eastAsia="Times New Roman" w:hAnsi="Times New Roman" w:cs="Times New Roman"/>
              </w:rPr>
              <w:t>2,162</w:t>
            </w:r>
          </w:p>
        </w:tc>
        <w:tc>
          <w:tcPr>
            <w:tcW w:w="818" w:type="pct"/>
          </w:tcPr>
          <w:p w:rsidR="002D6A18" w:rsidRPr="00C13353" w:rsidRDefault="005A0675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9,838</w:t>
            </w:r>
          </w:p>
        </w:tc>
      </w:tr>
    </w:tbl>
    <w:p w:rsidR="0067669D" w:rsidRDefault="0067669D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35AB" w:rsidRPr="00C13353" w:rsidRDefault="00BE35AB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2</w:t>
      </w:r>
      <w:r w:rsidRPr="00C13353">
        <w:rPr>
          <w:rFonts w:ascii="Times New Roman" w:hAnsi="Times New Roman" w:cs="Times New Roman"/>
          <w:sz w:val="24"/>
          <w:szCs w:val="24"/>
        </w:rPr>
        <w:t>:</w:t>
      </w:r>
    </w:p>
    <w:p w:rsidR="00F22702" w:rsidRPr="00C13353" w:rsidRDefault="00F22702" w:rsidP="00126C7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4D09E2">
        <w:rPr>
          <w:rFonts w:ascii="Times New Roman" w:hAnsi="Times New Roman" w:cs="Times New Roman"/>
          <w:sz w:val="24"/>
          <w:szCs w:val="24"/>
        </w:rPr>
        <w:t>.</w:t>
      </w:r>
    </w:p>
    <w:p w:rsidR="00BE35AB" w:rsidRPr="00C13353" w:rsidRDefault="00BE35AB" w:rsidP="00126C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E35AB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04"/>
      <w:bookmarkEnd w:id="4"/>
      <w:r w:rsidRPr="00C1335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6B77A1" w:rsidRPr="00C133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 2 муниципальной про</w:t>
      </w:r>
      <w:r w:rsidR="005A0675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5A0675" w:rsidRPr="00C13353" w:rsidRDefault="005A0675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Подпрограмма состоит из </w:t>
      </w:r>
      <w:r w:rsidR="00101B87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</w:t>
      </w:r>
      <w:r w:rsidR="00570EA4" w:rsidRPr="00C13353">
        <w:rPr>
          <w:rFonts w:ascii="Times New Roman" w:eastAsia="Times New Roman" w:hAnsi="Times New Roman" w:cs="Times New Roman"/>
          <w:sz w:val="24"/>
          <w:szCs w:val="24"/>
        </w:rPr>
        <w:t xml:space="preserve">и ремонт 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570EA4" w:rsidRPr="00C13353">
        <w:rPr>
          <w:rFonts w:ascii="Times New Roman" w:eastAsia="Times New Roman" w:hAnsi="Times New Roman" w:cs="Times New Roman"/>
          <w:sz w:val="24"/>
          <w:szCs w:val="24"/>
        </w:rPr>
        <w:t>и дворовых территорий</w:t>
      </w:r>
      <w:r w:rsidR="00CE2B0D" w:rsidRPr="00C133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C72" w:rsidRDefault="00257C72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513"/>
      <w:bookmarkEnd w:id="5"/>
    </w:p>
    <w:p w:rsidR="0067669D" w:rsidRDefault="0067669D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5AB" w:rsidRPr="007041AC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41A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6B77A1" w:rsidRPr="007041A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 2 муниципал</w:t>
      </w:r>
      <w:r w:rsidR="005A0675" w:rsidRPr="007041AC">
        <w:rPr>
          <w:rFonts w:ascii="Times New Roman" w:hAnsi="Times New Roman" w:cs="Times New Roman"/>
          <w:b/>
          <w:sz w:val="24"/>
          <w:szCs w:val="24"/>
        </w:rPr>
        <w:t>ьной программы</w:t>
      </w:r>
    </w:p>
    <w:p w:rsidR="005A0675" w:rsidRPr="007041AC" w:rsidRDefault="005A0675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4489" w:rsidRPr="007041AC" w:rsidRDefault="00004489" w:rsidP="00EB21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04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</w:t>
      </w:r>
      <w:r w:rsidR="00257C72">
        <w:rPr>
          <w:rFonts w:ascii="Times New Roman" w:hAnsi="Times New Roman" w:cs="Times New Roman"/>
          <w:sz w:val="24"/>
          <w:szCs w:val="24"/>
        </w:rPr>
        <w:t xml:space="preserve">2 </w:t>
      </w:r>
      <w:r w:rsidRPr="007041AC">
        <w:rPr>
          <w:rFonts w:ascii="Times New Roman" w:hAnsi="Times New Roman" w:cs="Times New Roman"/>
          <w:sz w:val="24"/>
          <w:szCs w:val="24"/>
        </w:rPr>
        <w:t>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Общий объем финансирования подпрограммы составляет  71918,3 тыс.  рублей,  в  том числе по годам:                                           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- 2014 год  - 18579,6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- 2015 год – 15440,2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- 2016 год – 26802,6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- 2017 год – 11095,9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В том числе: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ab/>
        <w:t xml:space="preserve">- общий объем финансирования подпрограммы за счет  средств областного бюджета Смоленской области составляет  71845,8 тыс.  рублей,  в  том числе по годам:                                           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- 2014 год – 18561,0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- 2015 год – 15424,8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- 2016 год – 26775,7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- 2017 год – 11084,3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.        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-  общий объем финансирования подпрограммы за счет средств  местного бюджета  муниципального образования «город Десногорск» Смоленской области составляет 72,5 тыс.  рублей,  в  том числе по годам:                                           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- 2014 год -  18,6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- 2015 год – 15,4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- 2016 год – 26,9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- 2017 год – 11,6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Из них, общий объем финансирования подпрограммы за счет средств дорожного фонда муниципального образования «город Десногорск» Смоленской области составляет 60,9 тыс. рублей, в том числе по годам: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- 2014 год -  18,6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B21EE" w:rsidRPr="00EB21EE" w:rsidRDefault="00EB21EE" w:rsidP="00EB21EE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- 2015 год – 15,4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04489" w:rsidRPr="00C13353" w:rsidRDefault="00EB21EE" w:rsidP="00EB21E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21EE">
        <w:rPr>
          <w:rFonts w:ascii="Times New Roman" w:eastAsiaTheme="minorEastAsia" w:hAnsi="Times New Roman" w:cs="Times New Roman"/>
          <w:sz w:val="24"/>
          <w:szCs w:val="24"/>
        </w:rPr>
        <w:t>- 2016 год – 26,9 тыс. руб</w:t>
      </w:r>
      <w:r w:rsidR="00831931">
        <w:rPr>
          <w:rFonts w:ascii="Times New Roman" w:eastAsiaTheme="minorEastAsia" w:hAnsi="Times New Roman" w:cs="Times New Roman"/>
          <w:sz w:val="24"/>
          <w:szCs w:val="24"/>
        </w:rPr>
        <w:t>лей</w:t>
      </w:r>
      <w:r w:rsidRPr="00EB21EE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004489" w:rsidRPr="00C13353" w:rsidSect="00FA58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1116"/>
    <w:multiLevelType w:val="hybridMultilevel"/>
    <w:tmpl w:val="68E81A5A"/>
    <w:lvl w:ilvl="0" w:tplc="0DA23D7A">
      <w:start w:val="1"/>
      <w:numFmt w:val="bullet"/>
      <w:lvlText w:val="̶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2555B8C"/>
    <w:multiLevelType w:val="hybridMultilevel"/>
    <w:tmpl w:val="972AC55E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62A"/>
    <w:multiLevelType w:val="hybridMultilevel"/>
    <w:tmpl w:val="1FA69604"/>
    <w:lvl w:ilvl="0" w:tplc="426EDB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BA0A45"/>
    <w:multiLevelType w:val="hybridMultilevel"/>
    <w:tmpl w:val="FE524352"/>
    <w:lvl w:ilvl="0" w:tplc="DC8C987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649"/>
    <w:rsid w:val="00004489"/>
    <w:rsid w:val="00026B85"/>
    <w:rsid w:val="00040CBC"/>
    <w:rsid w:val="00051649"/>
    <w:rsid w:val="000A05D5"/>
    <w:rsid w:val="000B0CB2"/>
    <w:rsid w:val="000D16D6"/>
    <w:rsid w:val="000E7A45"/>
    <w:rsid w:val="00101B87"/>
    <w:rsid w:val="0010541E"/>
    <w:rsid w:val="00126C7E"/>
    <w:rsid w:val="00126D8B"/>
    <w:rsid w:val="001306A7"/>
    <w:rsid w:val="00146D2E"/>
    <w:rsid w:val="00195EA3"/>
    <w:rsid w:val="001B1D41"/>
    <w:rsid w:val="002018E3"/>
    <w:rsid w:val="0020272C"/>
    <w:rsid w:val="00224243"/>
    <w:rsid w:val="00241BCD"/>
    <w:rsid w:val="00245F55"/>
    <w:rsid w:val="00257C72"/>
    <w:rsid w:val="002601C2"/>
    <w:rsid w:val="002666BD"/>
    <w:rsid w:val="00286E8D"/>
    <w:rsid w:val="0029592C"/>
    <w:rsid w:val="002A342C"/>
    <w:rsid w:val="002B2768"/>
    <w:rsid w:val="002B737D"/>
    <w:rsid w:val="002C6B9A"/>
    <w:rsid w:val="002C7C47"/>
    <w:rsid w:val="002D2685"/>
    <w:rsid w:val="002D695D"/>
    <w:rsid w:val="002D6A18"/>
    <w:rsid w:val="002E0597"/>
    <w:rsid w:val="002F11D7"/>
    <w:rsid w:val="002F2EBE"/>
    <w:rsid w:val="003203C7"/>
    <w:rsid w:val="0032131D"/>
    <w:rsid w:val="00324411"/>
    <w:rsid w:val="00345F84"/>
    <w:rsid w:val="00353196"/>
    <w:rsid w:val="00353F09"/>
    <w:rsid w:val="003641B8"/>
    <w:rsid w:val="00364515"/>
    <w:rsid w:val="00371BB4"/>
    <w:rsid w:val="00373FA5"/>
    <w:rsid w:val="00376898"/>
    <w:rsid w:val="00382B8A"/>
    <w:rsid w:val="003948CE"/>
    <w:rsid w:val="00394E4D"/>
    <w:rsid w:val="003A55EE"/>
    <w:rsid w:val="003C06DF"/>
    <w:rsid w:val="003C4223"/>
    <w:rsid w:val="003D3080"/>
    <w:rsid w:val="003F2FB9"/>
    <w:rsid w:val="003F74F1"/>
    <w:rsid w:val="00424B06"/>
    <w:rsid w:val="00437298"/>
    <w:rsid w:val="00441F1F"/>
    <w:rsid w:val="00447A63"/>
    <w:rsid w:val="00454326"/>
    <w:rsid w:val="0047072C"/>
    <w:rsid w:val="00487154"/>
    <w:rsid w:val="00492946"/>
    <w:rsid w:val="004A1FE2"/>
    <w:rsid w:val="004A2850"/>
    <w:rsid w:val="004B16AF"/>
    <w:rsid w:val="004C3822"/>
    <w:rsid w:val="004D0649"/>
    <w:rsid w:val="004D09E2"/>
    <w:rsid w:val="004E1AAB"/>
    <w:rsid w:val="004E58AD"/>
    <w:rsid w:val="004E5B7F"/>
    <w:rsid w:val="00511140"/>
    <w:rsid w:val="00515189"/>
    <w:rsid w:val="00521B21"/>
    <w:rsid w:val="00545C59"/>
    <w:rsid w:val="005471B0"/>
    <w:rsid w:val="00550E23"/>
    <w:rsid w:val="00553DC0"/>
    <w:rsid w:val="00570EA4"/>
    <w:rsid w:val="0057667B"/>
    <w:rsid w:val="00585707"/>
    <w:rsid w:val="005A0675"/>
    <w:rsid w:val="005E1268"/>
    <w:rsid w:val="005F48D9"/>
    <w:rsid w:val="005F6289"/>
    <w:rsid w:val="00602121"/>
    <w:rsid w:val="00620228"/>
    <w:rsid w:val="00627FB6"/>
    <w:rsid w:val="00634ABD"/>
    <w:rsid w:val="006430B5"/>
    <w:rsid w:val="00645FFB"/>
    <w:rsid w:val="00666CA6"/>
    <w:rsid w:val="0067669D"/>
    <w:rsid w:val="00687FDA"/>
    <w:rsid w:val="006B77A1"/>
    <w:rsid w:val="006D6598"/>
    <w:rsid w:val="00702749"/>
    <w:rsid w:val="00703A78"/>
    <w:rsid w:val="00703D9B"/>
    <w:rsid w:val="007041AC"/>
    <w:rsid w:val="00712525"/>
    <w:rsid w:val="0071416F"/>
    <w:rsid w:val="00724F30"/>
    <w:rsid w:val="00737CA7"/>
    <w:rsid w:val="00743358"/>
    <w:rsid w:val="00775C49"/>
    <w:rsid w:val="007820E7"/>
    <w:rsid w:val="007C39C6"/>
    <w:rsid w:val="007D5C81"/>
    <w:rsid w:val="007D6615"/>
    <w:rsid w:val="00825EE9"/>
    <w:rsid w:val="008308C4"/>
    <w:rsid w:val="00831931"/>
    <w:rsid w:val="00847192"/>
    <w:rsid w:val="008502CA"/>
    <w:rsid w:val="008548A9"/>
    <w:rsid w:val="00870628"/>
    <w:rsid w:val="00873D83"/>
    <w:rsid w:val="0088324B"/>
    <w:rsid w:val="00894570"/>
    <w:rsid w:val="00896428"/>
    <w:rsid w:val="008A470C"/>
    <w:rsid w:val="008B0833"/>
    <w:rsid w:val="008B434D"/>
    <w:rsid w:val="008C3AB2"/>
    <w:rsid w:val="008C412D"/>
    <w:rsid w:val="008D2495"/>
    <w:rsid w:val="008D5BDD"/>
    <w:rsid w:val="008D688D"/>
    <w:rsid w:val="008F4B8E"/>
    <w:rsid w:val="009143BD"/>
    <w:rsid w:val="00916EEB"/>
    <w:rsid w:val="009452B1"/>
    <w:rsid w:val="00972D6B"/>
    <w:rsid w:val="009746AF"/>
    <w:rsid w:val="00981471"/>
    <w:rsid w:val="009846E7"/>
    <w:rsid w:val="00990216"/>
    <w:rsid w:val="009A40EC"/>
    <w:rsid w:val="009A5F97"/>
    <w:rsid w:val="009B082B"/>
    <w:rsid w:val="009D65E3"/>
    <w:rsid w:val="009E0EE4"/>
    <w:rsid w:val="009E6FF9"/>
    <w:rsid w:val="009F404E"/>
    <w:rsid w:val="009F4669"/>
    <w:rsid w:val="00A036A0"/>
    <w:rsid w:val="00A4579D"/>
    <w:rsid w:val="00A5434B"/>
    <w:rsid w:val="00A80E81"/>
    <w:rsid w:val="00AB1B98"/>
    <w:rsid w:val="00AD2D00"/>
    <w:rsid w:val="00B13F29"/>
    <w:rsid w:val="00B15247"/>
    <w:rsid w:val="00B22B4A"/>
    <w:rsid w:val="00B23739"/>
    <w:rsid w:val="00B24C51"/>
    <w:rsid w:val="00B31C93"/>
    <w:rsid w:val="00B34DBC"/>
    <w:rsid w:val="00B45A0C"/>
    <w:rsid w:val="00B552F8"/>
    <w:rsid w:val="00B72259"/>
    <w:rsid w:val="00B77F73"/>
    <w:rsid w:val="00B924D9"/>
    <w:rsid w:val="00BA2F3E"/>
    <w:rsid w:val="00BA3F62"/>
    <w:rsid w:val="00BB1B46"/>
    <w:rsid w:val="00BB5633"/>
    <w:rsid w:val="00BC5225"/>
    <w:rsid w:val="00BD0ADC"/>
    <w:rsid w:val="00BE274F"/>
    <w:rsid w:val="00BE35AB"/>
    <w:rsid w:val="00BF28E1"/>
    <w:rsid w:val="00BF30DC"/>
    <w:rsid w:val="00C03CAE"/>
    <w:rsid w:val="00C046FD"/>
    <w:rsid w:val="00C05E10"/>
    <w:rsid w:val="00C13353"/>
    <w:rsid w:val="00C26052"/>
    <w:rsid w:val="00C4034B"/>
    <w:rsid w:val="00C4716B"/>
    <w:rsid w:val="00C63ADC"/>
    <w:rsid w:val="00C85410"/>
    <w:rsid w:val="00C94309"/>
    <w:rsid w:val="00C9757D"/>
    <w:rsid w:val="00C97D7F"/>
    <w:rsid w:val="00CA3D89"/>
    <w:rsid w:val="00CA47D9"/>
    <w:rsid w:val="00CA57FC"/>
    <w:rsid w:val="00CE2B0D"/>
    <w:rsid w:val="00CE6C5C"/>
    <w:rsid w:val="00D2068E"/>
    <w:rsid w:val="00D80073"/>
    <w:rsid w:val="00D9688C"/>
    <w:rsid w:val="00DB4AFC"/>
    <w:rsid w:val="00DB772B"/>
    <w:rsid w:val="00DC09A6"/>
    <w:rsid w:val="00DC6449"/>
    <w:rsid w:val="00DF372B"/>
    <w:rsid w:val="00E10D9C"/>
    <w:rsid w:val="00E1479E"/>
    <w:rsid w:val="00E33913"/>
    <w:rsid w:val="00E43B1C"/>
    <w:rsid w:val="00E73DA8"/>
    <w:rsid w:val="00E75C29"/>
    <w:rsid w:val="00E90C1B"/>
    <w:rsid w:val="00E92014"/>
    <w:rsid w:val="00EA47C5"/>
    <w:rsid w:val="00EB1DB2"/>
    <w:rsid w:val="00EB21EE"/>
    <w:rsid w:val="00ED665B"/>
    <w:rsid w:val="00EE32D2"/>
    <w:rsid w:val="00EF57C1"/>
    <w:rsid w:val="00F22702"/>
    <w:rsid w:val="00F25F89"/>
    <w:rsid w:val="00F5082B"/>
    <w:rsid w:val="00F528C6"/>
    <w:rsid w:val="00F76BFD"/>
    <w:rsid w:val="00F84920"/>
    <w:rsid w:val="00F94F3F"/>
    <w:rsid w:val="00FA5803"/>
    <w:rsid w:val="00FC2A7B"/>
    <w:rsid w:val="00FD0A8E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paragraph" w:styleId="1">
    <w:name w:val="heading 1"/>
    <w:basedOn w:val="a"/>
    <w:link w:val="10"/>
    <w:uiPriority w:val="9"/>
    <w:qFormat/>
    <w:rsid w:val="00286E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7FDA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6E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paragraph" w:styleId="1">
    <w:name w:val="heading 1"/>
    <w:basedOn w:val="a"/>
    <w:link w:val="10"/>
    <w:uiPriority w:val="9"/>
    <w:qFormat/>
    <w:rsid w:val="00286E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7FDA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6E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8DC78C7D9F724AEF275D819EDB530130D1B278727F98B3159DAA0291C3994C11CF6492526D9k8r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B8DC78C7D9F724AEF275D819EDB530130D1B278627F98B3159DAA0291C3994C11CF6492526D9k8r9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65;&#1077;&#1075;&#1086;&#1083;&#1100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20_11_2013%20&#1087;&#1086;%20&#1043;&#1062;&#1055;%20&#1041;&#1044;&#104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ED55-2B26-40AD-99CD-E485027B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Пользователь</cp:lastModifiedBy>
  <cp:revision>103</cp:revision>
  <cp:lastPrinted>2019-05-24T11:45:00Z</cp:lastPrinted>
  <dcterms:created xsi:type="dcterms:W3CDTF">2014-11-20T08:19:00Z</dcterms:created>
  <dcterms:modified xsi:type="dcterms:W3CDTF">2019-06-07T09:24:00Z</dcterms:modified>
</cp:coreProperties>
</file>