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4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88"/>
        <w:gridCol w:w="524"/>
        <w:gridCol w:w="540"/>
        <w:gridCol w:w="1439"/>
        <w:gridCol w:w="720"/>
        <w:gridCol w:w="1453"/>
      </w:tblGrid>
      <w:tr w:rsidR="00010084" w:rsidRPr="00010084" w:rsidTr="00010084">
        <w:trPr>
          <w:trHeight w:val="20"/>
        </w:trPr>
        <w:tc>
          <w:tcPr>
            <w:tcW w:w="9764" w:type="dxa"/>
            <w:gridSpan w:val="6"/>
          </w:tcPr>
          <w:p w:rsidR="00AB54C6" w:rsidRPr="00010084" w:rsidRDefault="00AB54C6" w:rsidP="0034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                                                        </w:t>
            </w:r>
          </w:p>
          <w:p w:rsidR="00AB54C6" w:rsidRPr="00010084" w:rsidRDefault="00AB54C6" w:rsidP="0034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                                                                                          Приложение № 4                                     </w:t>
            </w:r>
          </w:p>
          <w:p w:rsidR="00AB54C6" w:rsidRPr="00010084" w:rsidRDefault="00AB54C6" w:rsidP="0034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                                                                                          к решению  Десногорского  </w:t>
            </w:r>
          </w:p>
          <w:p w:rsidR="00AB54C6" w:rsidRPr="00010084" w:rsidRDefault="00AB54C6" w:rsidP="00344B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городского  Совета                       от </w:t>
            </w:r>
            <w:r w:rsidR="00826E13" w:rsidRPr="00010084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>27.05.2019</w:t>
            </w: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№</w:t>
            </w:r>
            <w:r w:rsidR="00826E13" w:rsidRPr="00010084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522</w:t>
            </w: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</w:t>
            </w:r>
          </w:p>
        </w:tc>
      </w:tr>
      <w:tr w:rsidR="00010084" w:rsidRPr="00010084" w:rsidTr="00010084">
        <w:trPr>
          <w:trHeight w:val="20"/>
        </w:trPr>
        <w:tc>
          <w:tcPr>
            <w:tcW w:w="9764" w:type="dxa"/>
            <w:gridSpan w:val="6"/>
          </w:tcPr>
          <w:p w:rsidR="00AB54C6" w:rsidRPr="00010084" w:rsidRDefault="00AB5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                                                         </w:t>
            </w:r>
          </w:p>
          <w:p w:rsidR="00AB54C6" w:rsidRPr="00010084" w:rsidRDefault="00AB5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                                                                                          Приложение № 10                                     </w:t>
            </w:r>
          </w:p>
          <w:p w:rsidR="00AB54C6" w:rsidRPr="00010084" w:rsidRDefault="00AB5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                                                                                          к решению  Десногорского  </w:t>
            </w:r>
          </w:p>
          <w:p w:rsidR="00826E13" w:rsidRPr="00010084" w:rsidRDefault="00AB54C6" w:rsidP="00BB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городского  Совета                       от 18.12.2018 № 478</w:t>
            </w:r>
          </w:p>
          <w:p w:rsidR="00AB54C6" w:rsidRPr="00010084" w:rsidRDefault="00AB54C6" w:rsidP="00BB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</w:t>
            </w:r>
          </w:p>
        </w:tc>
      </w:tr>
      <w:tr w:rsidR="00010084" w:rsidRPr="00010084" w:rsidTr="00010084">
        <w:trPr>
          <w:trHeight w:val="20"/>
        </w:trPr>
        <w:tc>
          <w:tcPr>
            <w:tcW w:w="9764" w:type="dxa"/>
            <w:gridSpan w:val="6"/>
          </w:tcPr>
          <w:p w:rsidR="00AB54C6" w:rsidRPr="00010084" w:rsidRDefault="00AB5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010084">
              <w:rPr>
                <w:rFonts w:ascii="Times New Roman" w:hAnsi="Times New Roman" w:cs="Times New Roman"/>
                <w:b/>
                <w:bCs/>
                <w:color w:val="40404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</w:t>
            </w:r>
          </w:p>
        </w:tc>
      </w:tr>
      <w:tr w:rsidR="00010084" w:rsidRPr="00010084" w:rsidTr="00010084">
        <w:trPr>
          <w:trHeight w:val="20"/>
        </w:trPr>
        <w:tc>
          <w:tcPr>
            <w:tcW w:w="9764" w:type="dxa"/>
            <w:gridSpan w:val="6"/>
            <w:tcBorders>
              <w:bottom w:val="single" w:sz="4" w:space="0" w:color="auto"/>
            </w:tcBorders>
          </w:tcPr>
          <w:p w:rsidR="00AB54C6" w:rsidRPr="00010084" w:rsidRDefault="00AB5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 xml:space="preserve">                      (рублей)</w:t>
            </w:r>
          </w:p>
        </w:tc>
      </w:tr>
      <w:tr w:rsidR="00010084" w:rsidRPr="00010084" w:rsidTr="00010084">
        <w:trPr>
          <w:cantSplit/>
          <w:trHeight w:val="1154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>Наименование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B54C6" w:rsidRPr="00010084" w:rsidRDefault="00AB54C6" w:rsidP="00C951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404040"/>
                <w:sz w:val="18"/>
                <w:szCs w:val="18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B54C6" w:rsidRPr="00010084" w:rsidRDefault="00AB54C6" w:rsidP="00C951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404040"/>
                <w:sz w:val="18"/>
                <w:szCs w:val="18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Подраздел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B54C6" w:rsidRPr="00010084" w:rsidRDefault="00AB54C6" w:rsidP="00C951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404040"/>
                <w:sz w:val="18"/>
                <w:szCs w:val="18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B54C6" w:rsidRPr="00010084" w:rsidRDefault="00AB54C6" w:rsidP="00C951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404040"/>
                <w:sz w:val="18"/>
                <w:szCs w:val="18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Вид расходов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18"/>
                <w:szCs w:val="18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18"/>
                <w:szCs w:val="18"/>
              </w:rPr>
              <w:t>Сумма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52 958 293,21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1 961 355,00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1 961 355,00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1 961 355,00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1 961 355,00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1 961 355,00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1 961 355,00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2 107 610,00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2 107 610,00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1 372 936,00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1 372 936,00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1 163 879,00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1 163 879,00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209 057,00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209 057,00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734 674,00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734 674,00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Расходы на выплаты персоналу в целях обеспечения </w:t>
            </w: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734 674,00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734 674,00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16 137 818,00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16 137 818,00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15 346 718,00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15 346 718,00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15 346 718,00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12 724 732,00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12 724 732,00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2 537 586,00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2 537 586,00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84 400,00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84 400,00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"Эффективное выполнение переданных полномочий органом местного самоуправления"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791 100,00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Реализация государственных полномочий по созданию административных комиссий в городских округах в целях привлечения к административной ответственности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395 700,00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379 121,35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379 121,35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16 578,65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16 578,65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395 400,00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378 521,35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378 521,35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16 878,65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16 878,65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5 664 861,00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4 646 733,00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4 646 733,00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4 646 733,00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4 646 733,00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4 437 557,00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4 437 557,00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209 176,00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209 176,00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1 018 128,00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деятельности контрольно-ревизионной комиссии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1 018 128,00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71 3 00 00140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1 018 128,00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71 3 00 00140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1 018 128,00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71 3 00 00140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1 018 128,00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1 337 768,00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337 768,00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за счет средств резервного фонда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337 768,00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337 768,00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337 768,00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Выборы в представительные органы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1 000 000,00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Организация и проведение выборов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1 000 000,00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проведение выборов в представительный орган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76 1 00 00160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1 000 000,00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76 1 00 00160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1 000 000,00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76 1 00 00160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1 000 000,00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494 119,29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494 119,29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за счет средств резервного фонда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494 119,29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494 119,29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494 119,29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25 252 861,92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"Управление имуществом и земельными ресурсами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5 347 651,00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3 839 051,00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3 839 051,00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3 839 051,00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3 481 001,00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3 481 001,00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358 050,00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358 050,00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"Признание прав и регулирование отношений по муниципальной собственности"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01 20630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01 20630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01 20630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"Управление земельными ресурсами"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863 000,00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Выполнение кадастровых работ в отношении земельных участков под объектами недвижимого имущества, в </w:t>
            </w:r>
            <w:proofErr w:type="spellStart"/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т.ч</w:t>
            </w:r>
            <w:proofErr w:type="spellEnd"/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. линейными объектами; землеустроительные работы по устранению охранных зон на эти земельные участки (количество) земельных участков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02 20640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431 500,00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02 20640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431 500,00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02 20640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431 500,00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Выполнение кадастровых работ в отношении прочих земельных участков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02 20670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431 500,00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02 20670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431 500,00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02 20670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431 500,00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обслуживания, содержания и распоряжения объектами Казны"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345 600,00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Проведение независимым оценщиком оценки рыночной стоимости объектов гражданских прав и анализ достоверности величины их рыночной стоимости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03 20650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195 600,00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03 20650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195 600,00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03 20650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195 600,00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Расходы на содержание имущества Казны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03 20680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03 20680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03 20680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"Развитие социального партнерства органов местного самоуправления"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членских взносов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02 20040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02 20040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02 20040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жилищно-коммунального хозяйства и благоустройство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4 639 135,00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4 639 135,00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4 639 135,00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4 639 135,00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4 312 036,00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4 312 036,00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221 624,00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221 624,00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105 475,00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105 475,00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"Осуществление бухгалтерского учёта финансово- хозяйственной деятельности бюджетных учреждений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9 867 435,92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9 867 435,92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9 867 435,92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9 842 435,92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9 125 864,00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9 125 864,00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695 617,75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695 617,75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20 954,17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20 954,17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25 000,00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25 000,00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18 1 01 02250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25 000,00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33 500,00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за счет средств резервного фонда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33 500,00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33 500,00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3 500,00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4 855 140,00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1 382 790,00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78 1 00 59301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1 382 790,00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78 1 00 59301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1 214 972,78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78 1 00 59301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1 214 972,78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78 1 00 59301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167 817,22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78 1 00 59301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167 817,22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3 472 350,00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Финансовое обеспечение </w:t>
            </w:r>
            <w:proofErr w:type="gramStart"/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повышения оплаты труда отдельных категорий работников</w:t>
            </w:r>
            <w:proofErr w:type="gramEnd"/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78 2 00 20500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3 472 350,00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78 2 00 20500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3 472 350,00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78 2 00 20500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3 472 350,00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исполнение судебных актов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79 0 00 20400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79 0 00 20400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79 0 00 20400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37 500,00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79 0 00 20400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262 500,00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12 982 798,00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12 982 798,00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обеспечения безопасности жизнедеятельности населения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12 982 798,00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"Предоставление муниципальных услуг по безопасности жизнедеятельности населения"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12 982 798,00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"Реализация мероприятий в области безопасности населения на территории от ЧС, ведение гражданской обороны, обеспечение первичных мер пожарной безопасности"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12 982 798,00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12 927 912,00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12 927 912,00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12 927 912,00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54 886,00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54 886,00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54 886,00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35 624 217,22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215 554,00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обеспечения безопасности жизнедеятельности населения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215 554,00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"Предоставление муниципальных услуг по безопасности жизнедеятельности населения"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215 554,00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"Реализация мероприятий в области безопасности населения на территории от ЧС, ведение гражданской обороны, обеспечение первичных мер пожарной безопасности"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215 554,00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215 554,00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215 554,00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215 554,00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6 000 000,00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дорожно-транспортного комплекса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6 000 000,00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"Создание условий для обеспечения транспортного обслуживания населения в городском сообщении"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6 000 000,00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Возмещение недополученных доходов </w:t>
            </w:r>
            <w:proofErr w:type="gramStart"/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 связи с оказанием услуг по перевозке пассажиров в городском сообщении автомобильным транспортом в результате</w:t>
            </w:r>
            <w:proofErr w:type="gramEnd"/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государственного регулирования тарифов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Я 01 60100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6 000 000,00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Я 01 60100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6 000 000,00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Я 01 60100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6 000 000,00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29 396 263,22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дорожно-транспортного комплекса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25 920 215,28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"Обеспечение предоставления муниципальных услуг по обслуживанию улично-дорожной сети"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13 762 162,28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предоставления услуг по содержанию улично-дорожной сети"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13 762 162,28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13 762 162,28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13 762 162,28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13 762 162,28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"Развитие улично-дорожной сети и дворовых территорий"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12 158 053,00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"Капитальный ремонт и ремонт автомобильных дорог общего пользования местного значения и дворовых территорий"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12 158 053,00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09 2 01 81260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12 145 887,00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09 2 01 81260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12 145 887,00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09 2 01 81260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12 145 887,00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Расходы на проектирование, строительство, </w:t>
            </w: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2 01 S1260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12 166,00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2 01 S1260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12 166,00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 2 01 S1260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12 166,00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3 387 329,09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"Повышение уровня благоустройства общественных и дворовых территорий"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Я F2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3 387 329,09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Ремонт и благоустройство общественных и дворовых территорий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Я F2 55550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3 387 329,09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Я F2 55550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3 387 329,09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Я F2 55550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3 387 329,09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"Обеспечение безопасности дорожного движения на территории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88 718,85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88 718,85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Ремонт автомобильных дорог общего пользования населенных пунктов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Я 01 20940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88 718,85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Я 01 20940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88 718,85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 Я 01 20940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88 718,85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12 400,00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благоприятного предпринимательского климата на территории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12 400,00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"Предоставление субъектам малого и среднего предпринимательства организационной, информационной и консультационной поддержки"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Я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Организация информирования субъектов малого и среднего предпринимательства по вопросам поддержки предпринимательской и инвестиционной деятельности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Я 02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Я 02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Я 02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"Организация и проведение информационной кампании по формированию положительного образа предпринимателя, популяризация предпринимательства в обществе"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Я 05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2 400,00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Проведение ежегодного конкурса среди субъектов малого и среднего предпринимательства "Лучший предприниматель года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Я 05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2 400,00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Я 05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2 400,00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 Я 05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2 400,00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68 691 995,78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1 868 647,00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"Управление имуществом и земельными ресурсами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1 868 647,00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капитального ремонта муниципального жилищного фонда"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1 868 647,00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Взносы на капитальный ремонт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04 20660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1 868 647,00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04 20660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1 868 647,00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 Я 04 20660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1 868 647,00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736 800,00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жилищно-коммунального хозяйства и благоустройство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736 800,00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"Создание условий для качественного обслуживания населения услугами бани"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736 800,00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Возмещение затрат, не компенсированных доходами при оказании услуг бани, в связи с муниципальным регулированием тарифов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Я 01 60120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736 800,00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Я 01 60120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736 800,00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Я 01 60120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736 800,00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66 086 548,78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жилищно-коммунального хозяйства и благоустройство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52 631 600,50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"Обеспечение предоставления муниципальных услуг по благоустройству территорий"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48 140 157,50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"Создание условий по благоустройству и озеленению территорий"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45 140 157,50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32 574 657,50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32 574 657,50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32 574 657,50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уличное освещение г. Десногорска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10 1 01 20950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12 565 500,00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10 1 01 20950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12 565 500,00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10 1 01 20950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12 565 500,00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"Обустройство и благоустройство объектов общественной инфраструктуры"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3 000 000,00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Внедрение механизмов </w:t>
            </w:r>
            <w:proofErr w:type="gramStart"/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бюджетирования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10 1 02 80590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1 500 000,00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10 1 02 80590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1 500 000,00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10 1 02 80590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1 500 000,00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Расходы на внедрение механизмов </w:t>
            </w:r>
            <w:proofErr w:type="gramStart"/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бюджетирования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02 S0590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1 500 000,00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02 S0590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1 500 000,00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1 02 S0590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1 500 000,00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"Обеспечение предоставления муниципальных услуг по содержанию лесного хозяйства"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4 491 443,00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"Повышение эффективности защиты лесов от пожаров, вредных организмов и неблагоприятных факторов"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4 491 443,00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4 491 443,00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4 491 443,00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4 491 443,00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Муниципальная программа "Формирование комфортной городской среды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13 316 893,28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"Повышение уровня благоустройства общественных и дворовых территорий"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Я F2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13 316 893,28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Ремонт и благоустройство общественных и дворовых территорий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Я F2 55550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13 316 893,28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Я F2 55550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13 316 893,28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Я F2 55550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13 316 893,28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138 055,00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за счет средств резервного фонда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138 055,00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138 055,00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138 055,00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304 639 877,83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140 004 937,28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140 004 937,28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140 004 937,28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государственных гарантий доступности дошкольного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140 004 937,28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72 290 837,28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72 290 837,28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72 290 837,28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62 000,00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62 000,00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62 000,00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01 1 01 80170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67 652 100,00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01 1 01 80170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67 652 100,00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01 1 01 80170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67 652 100,00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132 964 638,00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132 430 327,00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132 430 327,00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130 604 027,00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20 623 157,00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20 623 157,00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20 623 157,00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44 270,00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44 270,00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44 270,00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01 2 01 80180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109 936 600,00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01 2 01 80180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109 936 600,00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01 2 01 80180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109 936 600,00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"Вознаграждение за выполнение функций классного руководителя"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1 826 300,00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01 2 02 80280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1 826 300,00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01 2 02 80280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1 826 300,00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01 2 02 80280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1 826 300,00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"Организация временного трудоустройства несовершеннолетних граждан в возрасте от 14 до 18 лет в свободное от учебы время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"Содействие гражданам в поиске работы"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Материальная поддержка несовершеннолетним безработным гражданам в возрасте от 14 до 18 лет в период их временного трудоустройства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434 311,00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за счет средств резервного фонда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434 311,00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434 311,00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434 311,00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27 770 133,55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10 001 307,55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"Развитие системы дополнительного образования в сфере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10 001 307,55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10 001 307,55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10 001 307,55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10 001 307,55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10 001 307,55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17 768 826,00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"Развитие системы дополнительного образования в сфере культуры"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17 768 826,00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"Предоставление дополнительного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17 768 826,00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17 768 826,00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17 768 826,00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17 768 826,00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829 565,00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698 565,00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"Организация отдыха и оздоровления детей и подростков"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698 565,00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содержания детей и подростков в лагерях с дневным пребыванием"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698 565,00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Расходы на организацию отдыха детей в каникулярное </w:t>
            </w: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01 4 01 80030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698 565,00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01 4 01 80030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698 565,00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01 4 01 80030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698 565,00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41 000,00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"Реализация молодежной политики"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41 000,00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"Реализация мероприятий в области молодежной политики"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41 000,00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Организация и проведение мероприятий в области молодежной политики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04 1 01 20800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41 000,00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04 1 01 20800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41 000,00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04 1 01 20800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41 000,00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 "Гражданско-патриотическое воспитание граждан на территории муниципального образования «город Десногорск» Смоленской области»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"Патриотическое воспитание граждан"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Организация и проведение мероприятий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Я 01 20810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Я 01 20810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17 Я 01 20810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3 070 604,00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3 070 604,00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3 070 604,00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3 070 604,00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3 070 604,00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2 813 934,00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2 813 934,00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252 994,00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252 994,00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3 676,00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3 676,00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27 136 480,99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25 186 933,99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25 124 687,28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"Библиотечное обслуживание населения"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8 723 271,28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"Развитие библиотечное обслуживание населения"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8 723 271,28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Расходы на обеспечение деятельности муниципальных </w:t>
            </w: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8 713 658,87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8 713 658,87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8 713 658,87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L5190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9 612,41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L5190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9 612,41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3 01 L5190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9 612,41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"Развитие культурно-досуговой деятельности"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13 122 369,00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"Организация и поддержка детских и молодежных общественных организаций, объединений и клубных формирований, предоставление населению услуг социально-культурного и развлекательного характера, создание условий для занятий любительским художественным творчеством"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13 122 369,00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04 4 01 00150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13 122 369,00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04 4 01 00150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13 122 369,00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04 4 01 00150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13 122 369,00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"Развитие музейной деятельности"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3 209 047,00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"Хранение, изучение и публичное представление музейных предметов, музейных коллекций"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04 5 01 00000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3 209 047,00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04 5 01 00150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3 209 047,00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04 5 01 00150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3 209 047,00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04 5 01 00150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3 209 047,00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"Культурно-массовые мероприятия"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Организация и проведение мероприятий культурно-массового характера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Я 01 20820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Я 01 20820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Я 01 20820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62 246,71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за счет средств резервного фонда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62 246,71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62 246,71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62 246,71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1 949 547,00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1 949 547,00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1 949 547,00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1 949 547,00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1 949 547,00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1 794 647,00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1 794 647,00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153 400,00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153 400,00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1 500,00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30 483 607,60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1 616 235,00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1 616 235,00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"Развитие мер социальной поддержки отдельных категорий граждан"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1 616 235,00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Пенсии за выслугу лет лицам, замещающим муниципальные должности, должности муниципальной службы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90050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1 616 235,00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90050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1 616 235,00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90050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1 616 235,00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28 440,00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14 400,00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"Социальная поддержка"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14 400,00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02 80250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14 400,00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02 80250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14 400,00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02 80250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14 400,00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14 040,00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"Развитие мер социальной поддержки отдельных категорий граждан"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14 040,00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Компенсация родителям и семьям погибших (умерших) военнослужащих при исполнении военной обязанности, связанная с пользованием услугами кабельного телевидения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90060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14 040,00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90060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14 040,00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03 90060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14 040,00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27 021 632,60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8 847 200,00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8 847 200,00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Выплаты денежных средств на содержание ребенка, переданного на воспитание в приемную семью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1 861 500,00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1 861 500,00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1 861 500,00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Выплаты вознаграждения, причитающегося приемным родителям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838 900,00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838 900,00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838 900,00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Выплаты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4 746 900,00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4 746 900,00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4 746 900,00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Компенсация платы, взимаемой с родителей (законных представителей), за присмотр и уход за детьми в </w:t>
            </w: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1 399 900,00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1 399 900,00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01 80260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1 399 900,00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16 452 000,00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"Эффективное выполнение переданных полномочий органом местного самоуправления"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16 452 000,00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детей-сирот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16 452 000,00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16 452 000,00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07 Я 01 80230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16 452 000,00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"Обеспечение жильем молодых семей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1 722 432,60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по обеспечению жильем отдельным категориям граждан"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1 722 432,60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молодой семье социальных выплат на приобретение жилья или строительства индивидуального жилого дома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Я 01 L4970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1 722 432,60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Я 01 L4970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1 722 432,60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Я 01 L4970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1 722 432,60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1 817 300,00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1 424 800,00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"Организация и осуществление деятельности по опеке и попечительству"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1 424 800,00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1 424 800,00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1 332 700,00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1 332 700,00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92 100,00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92 100,00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392 500,00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Обеспечение деятельности городских общественных организаций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392 500,00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общественным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72 1 00 60610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392 500,00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72 1 00 60610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392 500,00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72 1 00 60610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392 500,00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11 852 574,00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11 464 014,00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туризма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11 464 014,00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"Предоставление спортивных сооружений для проведения учебно-тренировочных занятий и проведения спортивных мероприятий"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4 573 691,00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доступности и качественного оказания муниципальных услуг по предоставлению спортивных объектов для занятий в физкультурно-спортивных секциях"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4 573 691,00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4 573 691,00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4 573 691,00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4 573 691,00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"Развитие системы дополнительного образования в сфере физической культуры и спорта"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6 790 323,00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доступности и качественного оказания муниципальной услуги по предоставлению дополнительного образования детям в муниципальных бюджетных учреждениях дополнительного образования детей в сфере физической культуры и спорта"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6 790 323,00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6 779 465,00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6 779 465,00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6 779 465,00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08 2 01 02250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10 858,00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08 2 01 02250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10 858,00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08 2 01 02250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10 858,00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"Развитие физической культуры и массового спорта, организация проведения физкультурно-оздоровительных и спортивно-массовых мероприятий"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Финансовое обеспечение на проведение городских, областных, Всероссийских, Международных соревнований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Я 01 21200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Я 01 21200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Я 01 21200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100 000,00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388 560,00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туризма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388 560,00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388 560,00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388 560,00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388 560,00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388 560,00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08 3 01 00140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388 560,00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ОБСЛУЖИВАНИЕ ГОСУДАРСТВЕННОГО И </w:t>
            </w: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МУНИЦИПАЛЬНОГО ДОЛГА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Основное мероприятие "Обеспечение долгосрочной сбалансированности и устойчивости бюджетной системы, повышение качества управления муниципальными финансами"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05 1 01 20500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05 1 01 20500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  <w:tr w:rsidR="00010084" w:rsidRPr="00010084" w:rsidTr="00010084">
        <w:trPr>
          <w:trHeight w:val="20"/>
        </w:trPr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05 1 01 20500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4C6" w:rsidRPr="00010084" w:rsidRDefault="00AB54C6" w:rsidP="0016251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010084">
              <w:rPr>
                <w:rFonts w:ascii="Times New Roman" w:hAnsi="Times New Roman" w:cs="Times New Roman"/>
                <w:color w:val="404040"/>
                <w:sz w:val="20"/>
                <w:szCs w:val="20"/>
                <w:lang w:eastAsia="ru-RU"/>
              </w:rPr>
              <w:t>13 742,25</w:t>
            </w:r>
          </w:p>
        </w:tc>
      </w:tr>
    </w:tbl>
    <w:p w:rsidR="00AB54C6" w:rsidRPr="00010084" w:rsidRDefault="00AB54C6">
      <w:pPr>
        <w:rPr>
          <w:color w:val="404040"/>
        </w:rPr>
      </w:pPr>
      <w:bookmarkStart w:id="0" w:name="_GoBack"/>
      <w:bookmarkEnd w:id="0"/>
    </w:p>
    <w:sectPr w:rsidR="00AB54C6" w:rsidRPr="00010084" w:rsidSect="004E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BA2"/>
    <w:rsid w:val="00010084"/>
    <w:rsid w:val="000571F3"/>
    <w:rsid w:val="000B44E3"/>
    <w:rsid w:val="0016251D"/>
    <w:rsid w:val="00192279"/>
    <w:rsid w:val="001B469E"/>
    <w:rsid w:val="002A09F6"/>
    <w:rsid w:val="002E2459"/>
    <w:rsid w:val="0031215F"/>
    <w:rsid w:val="00326D26"/>
    <w:rsid w:val="003365DC"/>
    <w:rsid w:val="00344BF1"/>
    <w:rsid w:val="003D5434"/>
    <w:rsid w:val="004466CD"/>
    <w:rsid w:val="00451010"/>
    <w:rsid w:val="00457921"/>
    <w:rsid w:val="0046487B"/>
    <w:rsid w:val="00497569"/>
    <w:rsid w:val="004C77B2"/>
    <w:rsid w:val="004E53C0"/>
    <w:rsid w:val="00551643"/>
    <w:rsid w:val="00584E7E"/>
    <w:rsid w:val="00596FD5"/>
    <w:rsid w:val="005A378A"/>
    <w:rsid w:val="005B110A"/>
    <w:rsid w:val="005B1E9F"/>
    <w:rsid w:val="00613842"/>
    <w:rsid w:val="0066295D"/>
    <w:rsid w:val="00695985"/>
    <w:rsid w:val="006A259B"/>
    <w:rsid w:val="006E76B1"/>
    <w:rsid w:val="00747B41"/>
    <w:rsid w:val="007667A8"/>
    <w:rsid w:val="0078330C"/>
    <w:rsid w:val="00791E0B"/>
    <w:rsid w:val="007E27A4"/>
    <w:rsid w:val="00826E13"/>
    <w:rsid w:val="00877EA1"/>
    <w:rsid w:val="008B6D47"/>
    <w:rsid w:val="008C7D34"/>
    <w:rsid w:val="008D018F"/>
    <w:rsid w:val="00941F94"/>
    <w:rsid w:val="009B357A"/>
    <w:rsid w:val="00A32316"/>
    <w:rsid w:val="00AB54C6"/>
    <w:rsid w:val="00B522CE"/>
    <w:rsid w:val="00B72140"/>
    <w:rsid w:val="00B85A10"/>
    <w:rsid w:val="00BB0BA2"/>
    <w:rsid w:val="00BB3091"/>
    <w:rsid w:val="00BF1152"/>
    <w:rsid w:val="00BF5B67"/>
    <w:rsid w:val="00C03E1A"/>
    <w:rsid w:val="00C30B0B"/>
    <w:rsid w:val="00C76C72"/>
    <w:rsid w:val="00C95139"/>
    <w:rsid w:val="00D65DF7"/>
    <w:rsid w:val="00DB59DC"/>
    <w:rsid w:val="00DC753A"/>
    <w:rsid w:val="00DD623C"/>
    <w:rsid w:val="00E2374A"/>
    <w:rsid w:val="00E26AC7"/>
    <w:rsid w:val="00E53808"/>
    <w:rsid w:val="00E75F20"/>
    <w:rsid w:val="00EC60C5"/>
    <w:rsid w:val="00F83C1B"/>
    <w:rsid w:val="00F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C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95139"/>
    <w:rPr>
      <w:color w:val="0000FF"/>
      <w:u w:val="single"/>
    </w:rPr>
  </w:style>
  <w:style w:type="character" w:styleId="a4">
    <w:name w:val="FollowedHyperlink"/>
    <w:uiPriority w:val="99"/>
    <w:rsid w:val="00C95139"/>
    <w:rPr>
      <w:color w:val="800080"/>
      <w:u w:val="single"/>
    </w:rPr>
  </w:style>
  <w:style w:type="paragraph" w:customStyle="1" w:styleId="xl68">
    <w:name w:val="xl68"/>
    <w:basedOn w:val="a"/>
    <w:uiPriority w:val="99"/>
    <w:rsid w:val="00C951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C951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C951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E26A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E26A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E26A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66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5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8449</Words>
  <Characters>48164</Characters>
  <Application>Microsoft Office Word</Application>
  <DocSecurity>0</DocSecurity>
  <Lines>401</Lines>
  <Paragraphs>112</Paragraphs>
  <ScaleCrop>false</ScaleCrop>
  <Company>Microsoft</Company>
  <LinksUpToDate>false</LinksUpToDate>
  <CharactersWithSpaces>56501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АИБ</dc:creator>
  <cp:keywords/>
  <dc:description/>
  <cp:lastModifiedBy>Приемная</cp:lastModifiedBy>
  <cp:revision>21</cp:revision>
  <cp:lastPrinted>2019-05-24T08:34:00Z</cp:lastPrinted>
  <dcterms:created xsi:type="dcterms:W3CDTF">2017-11-14T09:38:00Z</dcterms:created>
  <dcterms:modified xsi:type="dcterms:W3CDTF">2019-05-24T08:36:00Z</dcterms:modified>
</cp:coreProperties>
</file>