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2" w:rsidRPr="007875A8" w:rsidRDefault="00F17032" w:rsidP="00F17032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Приложение № 1</w:t>
      </w:r>
    </w:p>
    <w:p w:rsidR="00F17032" w:rsidRPr="007875A8" w:rsidRDefault="00F17032" w:rsidP="00F17032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к решению Десногорского </w:t>
      </w:r>
    </w:p>
    <w:p w:rsidR="00F17032" w:rsidRPr="007875A8" w:rsidRDefault="00F17032" w:rsidP="00F17032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городского Совета</w:t>
      </w:r>
    </w:p>
    <w:p w:rsidR="00F17032" w:rsidRPr="007875A8" w:rsidRDefault="00F17032" w:rsidP="00F17032">
      <w:pPr>
        <w:spacing w:after="0"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</w:t>
      </w:r>
      <w:r w:rsidR="00465964"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 21.05.2019 №</w:t>
      </w:r>
      <w:r w:rsidR="00465964" w:rsidRPr="007875A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D03B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519</w:t>
      </w:r>
    </w:p>
    <w:p w:rsidR="00F17032" w:rsidRPr="007875A8" w:rsidRDefault="00F17032" w:rsidP="00F17032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F17032" w:rsidRPr="007875A8" w:rsidRDefault="00F17032" w:rsidP="00F17032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F3861" w:rsidRPr="007875A8" w:rsidRDefault="0050117C" w:rsidP="00F17032">
      <w:pPr>
        <w:spacing w:after="0"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О</w:t>
      </w:r>
      <w:r w:rsidR="009F0B4E" w:rsidRPr="007875A8"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  <w:t>писание границ территории, на которой предполагается осуществление ТОС.</w:t>
      </w:r>
    </w:p>
    <w:p w:rsidR="00F17032" w:rsidRPr="007875A8" w:rsidRDefault="00F17032" w:rsidP="00F170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0B726A" w:rsidRPr="007875A8" w:rsidRDefault="000B726A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Территория территориального общественного самоуправления (ТОС) располагается по адресу: Смоленская область, город Десногорск, 5 микрорайон, имеет следующие границы.</w:t>
      </w:r>
    </w:p>
    <w:p w:rsidR="00DC4C17" w:rsidRPr="007875A8" w:rsidRDefault="004F6F4D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 северной стороны граница 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территории ТОС 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проходит 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 границе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земель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ного участка с кадастровым номером 67:26:0010109:164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предназначенн</w:t>
      </w:r>
      <w:r w:rsidR="005E158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ого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для строительства и эксплуатации автостоянки</w:t>
      </w:r>
      <w:r w:rsidR="00DC4C1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0B726A" w:rsidRPr="007875A8" w:rsidRDefault="00D867E6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C4C1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алее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E158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по границе земельного участка с кадастровым номером 67:26:0010109:14, предназначенного для 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5E158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строительства и эксплуатации здания административно-бытового назначения</w:t>
      </w:r>
      <w:r w:rsidR="00DC4C1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0B726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EC3D23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Далее по границе земельного участка с кадастровым номером 67:26:0010109:206. Затем поворачивает на северо- запад. Проходит по восточной границе земельного участка с кадастровым номером 67:26:0010109:206, до точки пересечения с земельным участком с кадастровым номером 67:26:0010109:190.</w:t>
      </w:r>
    </w:p>
    <w:p w:rsidR="00DC4C17" w:rsidRPr="007875A8" w:rsidRDefault="000B726A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Затем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 границе </w:t>
      </w:r>
      <w:r w:rsidR="001C29D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земельного участка с кадастровым номером 67:26:0010109:190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1C29D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предназначенного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для размещения объектов транспорта</w:t>
      </w:r>
      <w:r w:rsidR="00DC4C1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C4C17" w:rsidRPr="007875A8" w:rsidRDefault="000B726A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Далее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 границе </w:t>
      </w:r>
      <w:r w:rsidR="001C29D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земельного участка с кадастровым номером 67:26:0010109:112, предназначенного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для размещения индивидуальных гаражей,</w:t>
      </w:r>
      <w:r w:rsidR="0086449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до точки пересечения с автодорогой Н-14.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C4C17" w:rsidRPr="007875A8" w:rsidRDefault="008E53BC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точке пересечения с</w:t>
      </w:r>
      <w:r w:rsidRPr="007875A8">
        <w:rPr>
          <w:color w:val="404040" w:themeColor="text1" w:themeTint="BF"/>
          <w:sz w:val="26"/>
          <w:szCs w:val="26"/>
        </w:rPr>
        <w:t xml:space="preserve"> 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автодорогой Н-14, </w:t>
      </w:r>
      <w:r w:rsidR="0086449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поворачивает на юг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 С</w:t>
      </w:r>
      <w:r w:rsidR="001C29D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восточной стороны проходит вдоль границ автодороги Н-14. 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5D132D" w:rsidRPr="007875A8" w:rsidRDefault="005D132D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Затем от точки пересечения с автодорогой Н-14 до</w:t>
      </w:r>
      <w:r w:rsidR="00A20A2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точки пересечения с границей  земельного участка с кадастровым номером 67:26:0010109:47.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0B726A" w:rsidRPr="007875A8" w:rsidRDefault="001C29D9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южной стороны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граница ТОС проходит </w:t>
      </w:r>
      <w:r w:rsidR="000D023F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по границе</w:t>
      </w:r>
      <w:r w:rsidR="004F6F4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земел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ьного участка</w:t>
      </w:r>
      <w:r w:rsidR="001758F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 кадастровым номером 67:26:0010109:47</w:t>
      </w:r>
      <w:r w:rsidR="00B4709D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сформированного под комплексную застройку 2-й очереди строительства 5 микрорайона.</w:t>
      </w:r>
      <w:r w:rsidR="008E53BC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D867E6" w:rsidRPr="007875A8" w:rsidRDefault="008E53BC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Затем поворачивает на </w:t>
      </w:r>
      <w:r w:rsidR="001758F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север</w:t>
      </w:r>
      <w:r w:rsidR="0022644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="00A20A2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проход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ит по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границ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</w:t>
      </w:r>
      <w:r w:rsidR="007E20A1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земельного участка с кадастровым номером 67:26:0010109:48, предназначенного </w:t>
      </w:r>
      <w:r w:rsidR="00D867E6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для строительства и эксплуатации торгов</w:t>
      </w:r>
      <w:r w:rsidR="00A20A27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ого центра</w:t>
      </w:r>
      <w:r w:rsidR="0022644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. </w:t>
      </w: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Далее поворачивает на </w:t>
      </w:r>
      <w:r w:rsidR="0022644A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запад, проходит по границе земельного участка с кадастровым номером 67:26:0010109:48, до точки пересечения с автодорогой Н-6.</w:t>
      </w:r>
    </w:p>
    <w:p w:rsidR="00B4709D" w:rsidRPr="007875A8" w:rsidRDefault="00B4709D" w:rsidP="00F170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западной стороны  граница территории ТОС проходит по границе автодороги                  Н-6</w:t>
      </w:r>
      <w:r w:rsidR="001758F9" w:rsidRPr="007875A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до точки пересечения с земельным участком с кадастровым номером 67:26:0010109:164.</w:t>
      </w:r>
    </w:p>
    <w:p w:rsidR="00D867E6" w:rsidRPr="007875A8" w:rsidRDefault="00D867E6" w:rsidP="00F17032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sectPr w:rsidR="00D867E6" w:rsidRPr="007875A8" w:rsidSect="00F170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D"/>
    <w:rsid w:val="000B726A"/>
    <w:rsid w:val="000D023F"/>
    <w:rsid w:val="001758F9"/>
    <w:rsid w:val="001C29D9"/>
    <w:rsid w:val="0022644A"/>
    <w:rsid w:val="00465964"/>
    <w:rsid w:val="004D03B6"/>
    <w:rsid w:val="004F6F4D"/>
    <w:rsid w:val="0050117C"/>
    <w:rsid w:val="005D132D"/>
    <w:rsid w:val="005E1581"/>
    <w:rsid w:val="005F3861"/>
    <w:rsid w:val="007875A8"/>
    <w:rsid w:val="007E20A1"/>
    <w:rsid w:val="0086449A"/>
    <w:rsid w:val="008E53BC"/>
    <w:rsid w:val="009F0B4E"/>
    <w:rsid w:val="00A20A27"/>
    <w:rsid w:val="00B4709D"/>
    <w:rsid w:val="00C2484D"/>
    <w:rsid w:val="00D867E6"/>
    <w:rsid w:val="00DC4C17"/>
    <w:rsid w:val="00EC3D23"/>
    <w:rsid w:val="00F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Приемная</cp:lastModifiedBy>
  <cp:revision>21</cp:revision>
  <cp:lastPrinted>2019-04-29T08:29:00Z</cp:lastPrinted>
  <dcterms:created xsi:type="dcterms:W3CDTF">2019-04-29T06:30:00Z</dcterms:created>
  <dcterms:modified xsi:type="dcterms:W3CDTF">2019-05-21T07:18:00Z</dcterms:modified>
</cp:coreProperties>
</file>