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A7" w:rsidRDefault="00947DA7" w:rsidP="00947DA7">
      <w:pPr>
        <w:suppressAutoHyphens/>
        <w:jc w:val="right"/>
      </w:pPr>
      <w:bookmarkStart w:id="0" w:name="_GoBack"/>
      <w:bookmarkEnd w:id="0"/>
      <w:r>
        <w:t>Приложение</w:t>
      </w:r>
    </w:p>
    <w:p w:rsidR="00947DA7" w:rsidRDefault="00947DA7" w:rsidP="00947DA7">
      <w:pPr>
        <w:suppressAutoHyphens/>
        <w:jc w:val="right"/>
      </w:pPr>
    </w:p>
    <w:p w:rsidR="00947DA7" w:rsidRDefault="00947DA7" w:rsidP="00947DA7">
      <w:pPr>
        <w:suppressAutoHyphens/>
        <w:ind w:firstLine="708"/>
        <w:jc w:val="both"/>
      </w:pPr>
      <w:r>
        <w:t>Р</w:t>
      </w:r>
      <w:r w:rsidRPr="00A96141">
        <w:t>аспоряжением Правительства Смоленской области от 30.08.2024 № 1509-рп</w:t>
      </w:r>
      <w:r w:rsidRPr="00787E68">
        <w:t xml:space="preserve"> </w:t>
      </w:r>
      <w:r>
        <w:t>«</w:t>
      </w:r>
      <w:r w:rsidRPr="00787E68">
        <w:t>О внесении изменения в распоряжение Администрации Смоленской области от 27.10.2021 № 2013-р/</w:t>
      </w:r>
      <w:proofErr w:type="spellStart"/>
      <w:proofErr w:type="gramStart"/>
      <w:r w:rsidRPr="00787E68">
        <w:t>адм</w:t>
      </w:r>
      <w:proofErr w:type="spellEnd"/>
      <w:proofErr w:type="gramEnd"/>
      <w:r>
        <w:t>»,</w:t>
      </w:r>
      <w:r w:rsidRPr="00A96141">
        <w:t xml:space="preserve"> увеличено число граждан, подлежащих включению </w:t>
      </w:r>
      <w:r>
        <w:t xml:space="preserve">в </w:t>
      </w:r>
      <w:r w:rsidRPr="00787E68">
        <w:t>списки кандидатов в присяжные заседатели муниципального образования «город Десногорск» Смоленской области на период с 1 июня 2022 года по 31 мая 2026 года</w:t>
      </w:r>
      <w:r>
        <w:t xml:space="preserve">. </w:t>
      </w:r>
    </w:p>
    <w:p w:rsidR="00947DA7" w:rsidRDefault="00947DA7" w:rsidP="00947DA7">
      <w:pPr>
        <w:suppressAutoHyphens/>
        <w:ind w:firstLine="708"/>
        <w:jc w:val="both"/>
      </w:pPr>
      <w:r>
        <w:t>С</w:t>
      </w:r>
      <w:r w:rsidRPr="006C4ED6">
        <w:t xml:space="preserve">писки кандидатов в присяжные заседатели </w:t>
      </w:r>
      <w:r>
        <w:t>публикуются в</w:t>
      </w:r>
      <w:r w:rsidRPr="006C4ED6">
        <w:t xml:space="preserve"> соответствии с Федеральным законом от 20.08.2004 № 113 «О присяжных заседателях Федеральных судов общей юрисдикции в Российской Федерации»</w:t>
      </w:r>
      <w:r>
        <w:t>.</w:t>
      </w:r>
      <w:r w:rsidRPr="006C4ED6">
        <w:t xml:space="preserve">  </w:t>
      </w:r>
    </w:p>
    <w:p w:rsidR="00947DA7" w:rsidRDefault="00947DA7" w:rsidP="00947DA7">
      <w:pPr>
        <w:suppressAutoHyphens/>
      </w:pPr>
    </w:p>
    <w:p w:rsidR="00947DA7" w:rsidRDefault="00947DA7" w:rsidP="00947DA7">
      <w:pPr>
        <w:suppressAutoHyphens/>
        <w:jc w:val="center"/>
      </w:pPr>
      <w:r>
        <w:t>Дополнительный с</w:t>
      </w:r>
      <w:r w:rsidRPr="00BD0AA9">
        <w:t>писок кандидатов в присяжные заседатели муниципального образования «город Десногорск» Смоленской области на период с 1 июня 2022 года по 31 мая 2026 года</w:t>
      </w:r>
    </w:p>
    <w:p w:rsidR="00947DA7" w:rsidRDefault="00947DA7" w:rsidP="00947DA7">
      <w:pPr>
        <w:suppressAutoHyphens/>
      </w:pPr>
    </w:p>
    <w:tbl>
      <w:tblPr>
        <w:tblW w:w="6216" w:type="dxa"/>
        <w:tblInd w:w="93" w:type="dxa"/>
        <w:tblLook w:val="04A0" w:firstRow="1" w:lastRow="0" w:firstColumn="1" w:lastColumn="0" w:noHBand="0" w:noVBand="1"/>
      </w:tblPr>
      <w:tblGrid>
        <w:gridCol w:w="920"/>
        <w:gridCol w:w="1820"/>
        <w:gridCol w:w="1560"/>
        <w:gridCol w:w="1916"/>
      </w:tblGrid>
      <w:tr w:rsidR="00947DA7" w:rsidTr="00D20656">
        <w:trPr>
          <w:trHeight w:val="705"/>
        </w:trPr>
        <w:tc>
          <w:tcPr>
            <w:tcW w:w="9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№</w:t>
            </w:r>
          </w:p>
          <w:p w:rsidR="00947DA7" w:rsidRDefault="00947DA7" w:rsidP="00D20656"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Фамилия</w:t>
            </w:r>
          </w:p>
        </w:tc>
        <w:tc>
          <w:tcPr>
            <w:tcW w:w="15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Имя</w:t>
            </w:r>
          </w:p>
        </w:tc>
        <w:tc>
          <w:tcPr>
            <w:tcW w:w="191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Отчество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Агеев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Анатольевич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DA7" w:rsidRDefault="00947DA7" w:rsidP="00D206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Амельченков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947DA7" w:rsidRDefault="00947DA7" w:rsidP="00D20656">
            <w:r>
              <w:t>Андрей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947DA7" w:rsidRDefault="00947DA7" w:rsidP="00D20656">
            <w:r>
              <w:t>Владимирович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</w:t>
            </w:r>
          </w:p>
        </w:tc>
        <w:tc>
          <w:tcPr>
            <w:tcW w:w="1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947DA7" w:rsidRDefault="00947DA7" w:rsidP="00D20656">
            <w:r>
              <w:t>Артамонова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947DA7" w:rsidRDefault="00947DA7" w:rsidP="00D20656">
            <w:r>
              <w:t>Светлана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hideMark/>
          </w:tcPr>
          <w:p w:rsidR="00947DA7" w:rsidRDefault="00947DA7" w:rsidP="00D20656">
            <w:r>
              <w:t>Васильевна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Барышникова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Алексеевна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Бельский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Валерьевич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Блинов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Игорь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Викторович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Буйволова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Валерьевна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Бурцев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Петрович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Бусыгина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Елена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Андреевна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Василенков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Виталий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Васильевич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Визнер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Нелли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Игоревна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Волынец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Анатолий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Васильевич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Воротынцев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Ярослав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Олегович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Вьюник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Михайловна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Гордеев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Владислав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Гордеева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Надежда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Гращенкова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Наталья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Николаевна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Дьякова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Фёдоровна</w:t>
            </w:r>
          </w:p>
        </w:tc>
      </w:tr>
      <w:tr w:rsidR="00947DA7" w:rsidTr="00D20656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Евсюков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lastRenderedPageBreak/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Жвакина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Забелин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Юрьевич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Зинюк</w:t>
            </w:r>
            <w:r>
              <w:br w:type="page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Васильевич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Зуев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Руслан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Станислав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Владимирович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Ильющенко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Николаевич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Карасёва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Николаевна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Кейлер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Ивановна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proofErr w:type="spellStart"/>
            <w:r>
              <w:t>Кисаров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Михайлович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Киселёв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Геннадий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Геннадьевич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Комаров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Денис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Константинович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Кондратенков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Олегович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Кондратьев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Андрей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Андреевич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proofErr w:type="spellStart"/>
            <w:r>
              <w:t>Конохова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Георгиевна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Кузина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Андреевна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Кузьмин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Лапина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Елена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Лемешева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Наталья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Владимировна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Лосев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Константи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Малков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Роман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Вячеславович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Маренков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Денис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Геннадиевич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Марченко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Игорь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Машталяр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Ольга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Миронов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Андрей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roofErr w:type="spellStart"/>
            <w:r>
              <w:t>Монакова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Елена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Анатольевна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proofErr w:type="spellStart"/>
            <w:r>
              <w:t>Мягченкова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Юрьевна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Никитин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Николаевич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Никитина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Вячеславовна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lastRenderedPageBreak/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Новиков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Владимирович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Новиков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Николаевич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Олюнина</w:t>
            </w:r>
            <w:r>
              <w:br w:type="page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Любовь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r>
              <w:t>Сергеевна</w:t>
            </w:r>
          </w:p>
        </w:tc>
      </w:tr>
    </w:tbl>
    <w:p w:rsidR="00947DA7" w:rsidRDefault="00947DA7" w:rsidP="00947DA7">
      <w:pPr>
        <w:suppressAutoHyphens/>
      </w:pPr>
    </w:p>
    <w:p w:rsidR="00947DA7" w:rsidRDefault="00947DA7" w:rsidP="00947DA7">
      <w:pPr>
        <w:suppressAutoHyphens/>
        <w:jc w:val="center"/>
      </w:pPr>
      <w:r>
        <w:t>Дополнительный з</w:t>
      </w:r>
      <w:r w:rsidRPr="00BD0AA9">
        <w:t>апасной список кандидатов в присяжные заседатели муниципального образования «город Десногорск» Смоленской области на период с 1 июня 2022 года по 31 мая 2026 года</w:t>
      </w:r>
    </w:p>
    <w:p w:rsidR="00947DA7" w:rsidRDefault="00947DA7" w:rsidP="00947DA7">
      <w:pPr>
        <w:suppressAutoHyphens/>
      </w:pPr>
    </w:p>
    <w:tbl>
      <w:tblPr>
        <w:tblW w:w="6200" w:type="dxa"/>
        <w:tblInd w:w="93" w:type="dxa"/>
        <w:tblLook w:val="04A0" w:firstRow="1" w:lastRow="0" w:firstColumn="1" w:lastColumn="0" w:noHBand="0" w:noVBand="1"/>
      </w:tblPr>
      <w:tblGrid>
        <w:gridCol w:w="920"/>
        <w:gridCol w:w="1820"/>
        <w:gridCol w:w="1560"/>
        <w:gridCol w:w="1900"/>
      </w:tblGrid>
      <w:tr w:rsidR="00947DA7" w:rsidTr="00D20656">
        <w:trPr>
          <w:trHeight w:val="705"/>
        </w:trPr>
        <w:tc>
          <w:tcPr>
            <w:tcW w:w="9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 xml:space="preserve">№ </w:t>
            </w:r>
          </w:p>
          <w:p w:rsidR="00947DA7" w:rsidRDefault="00947DA7" w:rsidP="00D2065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Фамилия</w:t>
            </w:r>
          </w:p>
        </w:tc>
        <w:tc>
          <w:tcPr>
            <w:tcW w:w="15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Имя</w:t>
            </w:r>
          </w:p>
        </w:tc>
        <w:tc>
          <w:tcPr>
            <w:tcW w:w="19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47DA7" w:rsidRDefault="00947DA7" w:rsidP="00D20656">
            <w:r>
              <w:t>Отчество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Орлов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Геннадий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Олегович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Панов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Максим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Полковников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Евгений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Васильевич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Решетов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Александр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Александрович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Романова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Марина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Владимировна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proofErr w:type="spellStart"/>
            <w:r>
              <w:t>Сдельникова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Светлана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Игоревна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Селянина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Татьяна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Алексеевна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r>
              <w:t>Смирнова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Юлия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Анатольевна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proofErr w:type="spellStart"/>
            <w:r>
              <w:t>Стёпина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Лариса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Викторовна</w:t>
            </w:r>
          </w:p>
        </w:tc>
      </w:tr>
      <w:tr w:rsidR="00947DA7" w:rsidTr="00D20656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947DA7" w:rsidRDefault="00947DA7" w:rsidP="00D20656">
            <w:pPr>
              <w:spacing w:after="240"/>
            </w:pPr>
            <w:proofErr w:type="spellStart"/>
            <w:r>
              <w:t>Стручкова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Виктория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947DA7" w:rsidRDefault="00947DA7" w:rsidP="00D20656">
            <w:r>
              <w:t>Владимировна</w:t>
            </w:r>
          </w:p>
        </w:tc>
      </w:tr>
    </w:tbl>
    <w:p w:rsidR="00B27ED4" w:rsidRDefault="0026598D"/>
    <w:sectPr w:rsidR="00B27ED4" w:rsidSect="007D7A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A7"/>
    <w:rsid w:val="0026598D"/>
    <w:rsid w:val="007D7A89"/>
    <w:rsid w:val="00947DA7"/>
    <w:rsid w:val="00A546A4"/>
    <w:rsid w:val="00E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Административная</dc:creator>
  <cp:lastModifiedBy>Административная</cp:lastModifiedBy>
  <cp:revision>2</cp:revision>
  <dcterms:created xsi:type="dcterms:W3CDTF">2024-11-11T07:51:00Z</dcterms:created>
  <dcterms:modified xsi:type="dcterms:W3CDTF">2024-11-11T08:09:00Z</dcterms:modified>
</cp:coreProperties>
</file>