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6D" w:rsidRDefault="00AA056D" w:rsidP="00AA056D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56D" w:rsidRPr="00AA056D" w:rsidRDefault="00AA056D" w:rsidP="00AA056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AA056D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AA056D" w:rsidRPr="00AA056D" w:rsidRDefault="00AA056D" w:rsidP="00AA056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AA056D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AA056D" w:rsidRPr="00AA056D" w:rsidRDefault="00AA056D" w:rsidP="00AA056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A056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AA056D" w:rsidRPr="00AA056D" w:rsidRDefault="00AA056D" w:rsidP="00AA056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AA056D" w:rsidRPr="00AA056D" w:rsidRDefault="00AA056D" w:rsidP="00AA056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AA05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A05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AA056D" w:rsidRDefault="00AA056D" w:rsidP="00AA056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A056D" w:rsidRDefault="00AA056D" w:rsidP="00AA056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A056D" w:rsidRDefault="00AA056D" w:rsidP="00AA056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AA056D" w:rsidRPr="00AA056D" w:rsidRDefault="00AA056D" w:rsidP="00AA056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AA056D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AA056D" w:rsidRPr="00AA056D" w:rsidRDefault="00AA056D" w:rsidP="00AA056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AA056D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AA056D" w:rsidRPr="00AA056D" w:rsidRDefault="00AA056D" w:rsidP="00AA056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A056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AA056D" w:rsidRPr="00AA056D" w:rsidRDefault="00AA056D" w:rsidP="00AA056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AA056D" w:rsidRPr="00AA056D" w:rsidRDefault="00AA056D" w:rsidP="00AA056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AA056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AA056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AA056D" w:rsidRDefault="00AA056D" w:rsidP="00AA056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A056D" w:rsidRDefault="00AA056D" w:rsidP="00AA056D">
                      <w:pPr>
                        <w:rPr>
                          <w:sz w:val="20"/>
                        </w:rPr>
                      </w:pPr>
                    </w:p>
                    <w:p w:rsidR="00AA056D" w:rsidRDefault="00AA056D" w:rsidP="00AA056D"/>
                  </w:txbxContent>
                </v:textbox>
              </v:rect>
            </w:pict>
          </mc:Fallback>
        </mc:AlternateContent>
      </w:r>
    </w:p>
    <w:p w:rsidR="00AA056D" w:rsidRDefault="00AA056D" w:rsidP="00AA056D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6D" w:rsidRDefault="00AA056D" w:rsidP="00AA056D">
      <w:pPr>
        <w:rPr>
          <w:sz w:val="20"/>
          <w:szCs w:val="20"/>
        </w:rPr>
      </w:pPr>
    </w:p>
    <w:p w:rsidR="00AA056D" w:rsidRDefault="00AA056D" w:rsidP="00AA056D">
      <w:pPr>
        <w:rPr>
          <w:sz w:val="20"/>
          <w:szCs w:val="20"/>
        </w:rPr>
      </w:pPr>
    </w:p>
    <w:p w:rsidR="00E7781B" w:rsidRPr="003A26FE" w:rsidRDefault="00EF411E" w:rsidP="00EF411E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51</w:t>
      </w:r>
      <w:r w:rsidR="00E7781B"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</w:t>
      </w:r>
      <w:r w:rsidR="00B27282"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четвёртого</w:t>
      </w:r>
      <w:r w:rsidR="00E7781B"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созыва</w:t>
      </w:r>
    </w:p>
    <w:p w:rsidR="00E7781B" w:rsidRPr="003A26FE" w:rsidRDefault="00E7781B" w:rsidP="00EF411E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AA05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24.04.</w:t>
      </w:r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201</w:t>
      </w:r>
      <w:r w:rsidR="00141EE6"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8</w:t>
      </w:r>
      <w:r w:rsidR="007F0474"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</w:t>
      </w:r>
      <w:r w:rsidR="00AA056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422</w:t>
      </w:r>
    </w:p>
    <w:p w:rsidR="00E7781B" w:rsidRPr="003A26FE" w:rsidRDefault="00E7781B" w:rsidP="00EF411E">
      <w:pPr>
        <w:suppressAutoHyphens/>
        <w:spacing w:after="0" w:line="264" w:lineRule="auto"/>
        <w:ind w:firstLine="720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3A26FE" w:rsidRDefault="00E7781B" w:rsidP="00EF411E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3A26FE" w:rsidRDefault="00E7781B" w:rsidP="00EF411E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 принятии в </w:t>
      </w:r>
      <w:proofErr w:type="gramStart"/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муниципальную</w:t>
      </w:r>
      <w:proofErr w:type="gramEnd"/>
    </w:p>
    <w:p w:rsidR="00E7781B" w:rsidRPr="003A26FE" w:rsidRDefault="00E7781B" w:rsidP="00EF411E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собственность объектов</w:t>
      </w:r>
    </w:p>
    <w:p w:rsidR="00E7781B" w:rsidRPr="003A26FE" w:rsidRDefault="00E7781B" w:rsidP="00EF411E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движимого имущества</w:t>
      </w:r>
    </w:p>
    <w:p w:rsidR="00E7781B" w:rsidRPr="003A26FE" w:rsidRDefault="00E7781B" w:rsidP="00EF411E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3A26FE" w:rsidRDefault="00E7781B" w:rsidP="00EF411E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433875" w:rsidRPr="003A26FE" w:rsidRDefault="00433875" w:rsidP="00EF411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proofErr w:type="gramStart"/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Рассмотрев обращение Администрации муниципального образования  «город Десногорск» Смоленской области от</w:t>
      </w:r>
      <w:r w:rsidR="008769C7"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13.04.2018</w:t>
      </w:r>
      <w:r w:rsidR="00370318"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№ </w:t>
      </w:r>
      <w:r w:rsidR="008769C7"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3499</w:t>
      </w:r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  в соответствии со ст.26 Устава муниципального образования «город Десногорск» Смоленской области, п.2.3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</w:t>
      </w:r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, </w:t>
      </w:r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учитывая рекомендации постоянной депутатской комиссии планово-бюджетной, </w:t>
      </w:r>
      <w:r w:rsidR="008769C7"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по </w:t>
      </w:r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налогам, финансам и инвестиционной деятельности, Десногорский городской Совет</w:t>
      </w:r>
      <w:proofErr w:type="gramEnd"/>
    </w:p>
    <w:p w:rsidR="00EF411E" w:rsidRPr="003A26FE" w:rsidRDefault="00EF411E" w:rsidP="00EF411E">
      <w:pPr>
        <w:suppressAutoHyphens/>
        <w:spacing w:after="0" w:line="264" w:lineRule="auto"/>
        <w:jc w:val="center"/>
        <w:rPr>
          <w:rFonts w:ascii="Times New Roman" w:eastAsia="Times New Roman" w:hAnsi="Times New Roman"/>
          <w:b/>
          <w:bCs/>
          <w:color w:val="404040" w:themeColor="text1" w:themeTint="BF"/>
          <w:sz w:val="26"/>
          <w:szCs w:val="26"/>
          <w:lang w:eastAsia="ar-SA"/>
        </w:rPr>
      </w:pPr>
    </w:p>
    <w:p w:rsidR="00E7781B" w:rsidRPr="003A26FE" w:rsidRDefault="00E7781B" w:rsidP="00EF411E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3A26FE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3A26FE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E7781B" w:rsidRPr="003A26FE" w:rsidRDefault="00E7781B" w:rsidP="00EF411E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3A26FE" w:rsidRDefault="00E7781B" w:rsidP="00EF411E">
      <w:pPr>
        <w:numPr>
          <w:ilvl w:val="0"/>
          <w:numId w:val="1"/>
        </w:numPr>
        <w:suppressAutoHyphens/>
        <w:spacing w:after="0" w:line="264" w:lineRule="auto"/>
        <w:ind w:left="0" w:firstLine="680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Принять от Департамента </w:t>
      </w:r>
      <w:r w:rsidR="008C26BA"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имущественных и земельных отношений </w:t>
      </w:r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Смоленской области</w:t>
      </w:r>
      <w:r w:rsidR="008C26BA"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в муниципальную собственность муниципального образования «город Десногорск» Смоленской области движимое имущество для  </w:t>
      </w:r>
      <w:r w:rsidR="008C26BA"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нужд муниципального образования</w:t>
      </w:r>
      <w:r w:rsidR="00037D3E"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согласно приложению. </w:t>
      </w:r>
    </w:p>
    <w:p w:rsidR="00EF411E" w:rsidRPr="003A26FE" w:rsidRDefault="00EF411E" w:rsidP="00EF411E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3A26FE" w:rsidRDefault="00E7781B" w:rsidP="00EF411E">
      <w:pPr>
        <w:numPr>
          <w:ilvl w:val="0"/>
          <w:numId w:val="1"/>
        </w:numPr>
        <w:suppressAutoHyphens/>
        <w:spacing w:after="0" w:line="264" w:lineRule="auto"/>
        <w:ind w:left="0" w:firstLine="680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Настоящее решение опубликова</w:t>
      </w:r>
      <w:r w:rsidR="00F21D59"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ть</w:t>
      </w:r>
      <w:r w:rsidRPr="003A26F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в газете «Десна».</w:t>
      </w:r>
    </w:p>
    <w:p w:rsidR="00E7781B" w:rsidRPr="003A26FE" w:rsidRDefault="00E7781B" w:rsidP="00EF411E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F411E" w:rsidRPr="003A26FE" w:rsidRDefault="00EF411E" w:rsidP="00EF411E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3A26FE" w:rsidRDefault="00E7781B" w:rsidP="00EF411E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5052"/>
      </w:tblGrid>
      <w:tr w:rsidR="003A26FE" w:rsidRPr="003A26FE" w:rsidTr="00EF411E">
        <w:tc>
          <w:tcPr>
            <w:tcW w:w="4871" w:type="dxa"/>
          </w:tcPr>
          <w:p w:rsidR="00433875" w:rsidRPr="003A26FE" w:rsidRDefault="00433875" w:rsidP="00EF411E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3A26FE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433875" w:rsidRPr="003A26FE" w:rsidRDefault="00433875" w:rsidP="00EF411E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3A26FE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3A26FE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3A26FE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3A26FE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EF411E" w:rsidRPr="003A26FE" w:rsidRDefault="00433875" w:rsidP="00EF411E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3A26FE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</w:t>
            </w:r>
          </w:p>
          <w:p w:rsidR="00433875" w:rsidRPr="003A26FE" w:rsidRDefault="00EF411E" w:rsidP="00EF411E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3A26FE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</w:t>
            </w:r>
            <w:r w:rsidR="00433875" w:rsidRPr="003A26FE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В.Н.</w:t>
            </w:r>
            <w:r w:rsidR="0045043F" w:rsidRPr="003A26FE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433875" w:rsidRPr="003A26FE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Блохин</w:t>
            </w:r>
          </w:p>
        </w:tc>
        <w:tc>
          <w:tcPr>
            <w:tcW w:w="5052" w:type="dxa"/>
          </w:tcPr>
          <w:p w:rsidR="00EF411E" w:rsidRPr="003A26FE" w:rsidRDefault="00433875" w:rsidP="00EF411E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3A26FE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Глава </w:t>
            </w:r>
            <w:r w:rsidR="00EF411E" w:rsidRPr="003A26FE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8769C7" w:rsidRPr="003A26FE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3A26FE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муниципального </w:t>
            </w:r>
            <w:r w:rsidR="00EF411E" w:rsidRPr="003A26FE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Pr="003A26FE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образования </w:t>
            </w:r>
          </w:p>
          <w:p w:rsidR="00433875" w:rsidRPr="003A26FE" w:rsidRDefault="00433875" w:rsidP="00EF411E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3A26FE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EF411E" w:rsidRPr="003A26FE" w:rsidRDefault="00433875" w:rsidP="00EF411E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3A26FE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433875" w:rsidRPr="003A26FE" w:rsidRDefault="00EF411E" w:rsidP="00EF411E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3A26FE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</w:t>
            </w:r>
            <w:r w:rsidR="008769C7" w:rsidRPr="003A26FE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3A26FE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</w:t>
            </w:r>
            <w:r w:rsidR="00047F34" w:rsidRPr="003A26FE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  <w:r w:rsidR="00433875" w:rsidRPr="003A26FE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E7781B" w:rsidRPr="003A26FE" w:rsidRDefault="00E7781B" w:rsidP="00EF411E">
      <w:pPr>
        <w:suppressAutoHyphens/>
        <w:spacing w:after="0" w:line="264" w:lineRule="auto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6"/>
          <w:szCs w:val="26"/>
          <w:lang w:eastAsia="ar-SA"/>
        </w:rPr>
      </w:pPr>
    </w:p>
    <w:p w:rsidR="00F21D59" w:rsidRPr="003A26FE" w:rsidRDefault="00F21D59" w:rsidP="00EF411E">
      <w:pPr>
        <w:suppressAutoHyphens/>
        <w:spacing w:after="0" w:line="264" w:lineRule="auto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6"/>
          <w:szCs w:val="26"/>
          <w:lang w:eastAsia="ar-SA"/>
        </w:rPr>
      </w:pPr>
    </w:p>
    <w:p w:rsidR="00F21D59" w:rsidRPr="003A26FE" w:rsidRDefault="00F21D59" w:rsidP="00EF411E">
      <w:pPr>
        <w:suppressAutoHyphens/>
        <w:spacing w:after="0" w:line="264" w:lineRule="auto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6"/>
          <w:szCs w:val="26"/>
          <w:lang w:eastAsia="ar-SA"/>
        </w:rPr>
      </w:pPr>
    </w:p>
    <w:p w:rsidR="00433875" w:rsidRPr="008769C7" w:rsidRDefault="00EF411E" w:rsidP="00AA056D">
      <w:pPr>
        <w:tabs>
          <w:tab w:val="left" w:pos="5103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769C7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</w:t>
      </w:r>
      <w:r w:rsidR="00AA056D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</w:t>
      </w:r>
      <w:r w:rsidRPr="008769C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33875" w:rsidRPr="008769C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</w:p>
    <w:p w:rsidR="00433875" w:rsidRPr="008769C7" w:rsidRDefault="00EF411E" w:rsidP="00AA056D">
      <w:pPr>
        <w:widowControl w:val="0"/>
        <w:suppressAutoHyphens/>
        <w:spacing w:after="0" w:line="264" w:lineRule="auto"/>
        <w:jc w:val="right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8769C7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                                                                           </w:t>
      </w:r>
      <w:r w:rsidR="008769C7" w:rsidRPr="008769C7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                </w:t>
      </w:r>
      <w:r w:rsidR="008769C7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     </w:t>
      </w:r>
      <w:r w:rsidRPr="008769C7">
        <w:rPr>
          <w:rFonts w:ascii="Times New Roman" w:eastAsia="Lucida Sans Unicode" w:hAnsi="Times New Roman" w:cs="Tahoma"/>
          <w:sz w:val="24"/>
          <w:szCs w:val="24"/>
          <w:lang w:eastAsia="ar-SA"/>
        </w:rPr>
        <w:t>к решению</w:t>
      </w:r>
      <w:r w:rsidR="00433875" w:rsidRPr="008769C7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Десногорского</w:t>
      </w:r>
    </w:p>
    <w:p w:rsidR="00433875" w:rsidRPr="008769C7" w:rsidRDefault="00EF411E" w:rsidP="00AA056D">
      <w:pPr>
        <w:widowControl w:val="0"/>
        <w:suppressAutoHyphens/>
        <w:spacing w:after="0" w:line="264" w:lineRule="auto"/>
        <w:jc w:val="right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8769C7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AA056D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                   </w:t>
      </w:r>
      <w:r w:rsidR="00433875" w:rsidRPr="008769C7">
        <w:rPr>
          <w:rFonts w:ascii="Times New Roman" w:eastAsia="Lucida Sans Unicode" w:hAnsi="Times New Roman" w:cs="Tahoma"/>
          <w:sz w:val="24"/>
          <w:szCs w:val="24"/>
          <w:lang w:eastAsia="ar-SA"/>
        </w:rPr>
        <w:t>городского С</w:t>
      </w:r>
      <w:bookmarkStart w:id="0" w:name="_GoBack"/>
      <w:bookmarkEnd w:id="0"/>
      <w:r w:rsidR="00433875" w:rsidRPr="008769C7">
        <w:rPr>
          <w:rFonts w:ascii="Times New Roman" w:eastAsia="Lucida Sans Unicode" w:hAnsi="Times New Roman" w:cs="Tahoma"/>
          <w:sz w:val="24"/>
          <w:szCs w:val="24"/>
          <w:lang w:eastAsia="ar-SA"/>
        </w:rPr>
        <w:t>овета</w:t>
      </w:r>
    </w:p>
    <w:p w:rsidR="00433875" w:rsidRPr="00AA056D" w:rsidRDefault="00433875" w:rsidP="00AA056D">
      <w:pPr>
        <w:widowControl w:val="0"/>
        <w:suppressAutoHyphens/>
        <w:autoSpaceDN w:val="0"/>
        <w:spacing w:after="0" w:line="264" w:lineRule="auto"/>
        <w:jc w:val="right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8769C7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                                                     </w:t>
      </w:r>
      <w:r w:rsidR="00AA056D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8769C7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от</w:t>
      </w:r>
      <w:r w:rsidR="00AA056D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24.04.</w:t>
      </w:r>
      <w:r w:rsidRPr="008769C7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201</w:t>
      </w:r>
      <w:r w:rsidR="00141EE6" w:rsidRPr="008769C7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8</w:t>
      </w:r>
      <w:r w:rsidRPr="008769C7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№</w:t>
      </w:r>
      <w:r w:rsidR="00AA056D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422</w:t>
      </w:r>
    </w:p>
    <w:p w:rsidR="00433875" w:rsidRPr="008769C7" w:rsidRDefault="00433875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ar-SA"/>
        </w:rPr>
      </w:pPr>
    </w:p>
    <w:p w:rsidR="00EF411E" w:rsidRPr="008769C7" w:rsidRDefault="00EF411E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6"/>
          <w:szCs w:val="26"/>
          <w:lang w:eastAsia="ar-SA"/>
        </w:rPr>
      </w:pPr>
    </w:p>
    <w:p w:rsidR="00EF411E" w:rsidRPr="008769C7" w:rsidRDefault="00EF411E" w:rsidP="00AA056D">
      <w:pPr>
        <w:widowControl w:val="0"/>
        <w:suppressAutoHyphens/>
        <w:spacing w:after="0" w:line="264" w:lineRule="auto"/>
        <w:jc w:val="center"/>
        <w:rPr>
          <w:rFonts w:ascii="Times New Roman" w:eastAsia="Lucida Sans Unicode" w:hAnsi="Times New Roman" w:cs="Tahoma"/>
          <w:b/>
          <w:kern w:val="2"/>
          <w:sz w:val="26"/>
          <w:szCs w:val="26"/>
          <w:lang w:eastAsia="ar-SA"/>
        </w:rPr>
      </w:pPr>
    </w:p>
    <w:p w:rsidR="00E7781B" w:rsidRPr="008769C7" w:rsidRDefault="00E7781B" w:rsidP="00AA056D">
      <w:pPr>
        <w:widowControl w:val="0"/>
        <w:suppressAutoHyphens/>
        <w:spacing w:after="0" w:line="264" w:lineRule="auto"/>
        <w:jc w:val="center"/>
        <w:rPr>
          <w:rFonts w:ascii="Times New Roman" w:eastAsia="Lucida Sans Unicode" w:hAnsi="Times New Roman" w:cs="Tahoma"/>
          <w:b/>
          <w:kern w:val="2"/>
          <w:sz w:val="26"/>
          <w:szCs w:val="26"/>
          <w:lang w:eastAsia="ar-SA"/>
        </w:rPr>
      </w:pPr>
      <w:r w:rsidRPr="008769C7">
        <w:rPr>
          <w:rFonts w:ascii="Times New Roman" w:eastAsia="Lucida Sans Unicode" w:hAnsi="Times New Roman" w:cs="Tahoma"/>
          <w:b/>
          <w:kern w:val="2"/>
          <w:sz w:val="26"/>
          <w:szCs w:val="26"/>
          <w:lang w:eastAsia="ar-SA"/>
        </w:rPr>
        <w:t>Перечень</w:t>
      </w:r>
    </w:p>
    <w:p w:rsidR="00E7781B" w:rsidRPr="008769C7" w:rsidRDefault="00E7781B" w:rsidP="00AA056D">
      <w:pPr>
        <w:widowControl w:val="0"/>
        <w:suppressAutoHyphens/>
        <w:spacing w:after="0" w:line="264" w:lineRule="auto"/>
        <w:jc w:val="center"/>
        <w:rPr>
          <w:rFonts w:ascii="Times New Roman" w:eastAsia="Lucida Sans Unicode" w:hAnsi="Times New Roman" w:cs="Tahoma"/>
          <w:kern w:val="2"/>
          <w:sz w:val="26"/>
          <w:szCs w:val="26"/>
          <w:lang w:eastAsia="ar-SA"/>
        </w:rPr>
      </w:pPr>
      <w:r w:rsidRPr="008769C7">
        <w:rPr>
          <w:rFonts w:ascii="Times New Roman" w:eastAsia="Lucida Sans Unicode" w:hAnsi="Times New Roman" w:cs="Tahoma"/>
          <w:kern w:val="2"/>
          <w:sz w:val="26"/>
          <w:szCs w:val="26"/>
          <w:lang w:eastAsia="ar-SA"/>
        </w:rPr>
        <w:t xml:space="preserve">движимого имущества, подлежащего принятию от Департамента </w:t>
      </w:r>
      <w:r w:rsidR="00037D3E" w:rsidRPr="008769C7">
        <w:rPr>
          <w:rFonts w:ascii="Times New Roman" w:eastAsia="Lucida Sans Unicode" w:hAnsi="Times New Roman" w:cs="Tahoma"/>
          <w:kern w:val="2"/>
          <w:sz w:val="26"/>
          <w:szCs w:val="26"/>
          <w:lang w:eastAsia="ar-SA"/>
        </w:rPr>
        <w:t xml:space="preserve">имущественных и земельных отношений </w:t>
      </w:r>
      <w:r w:rsidRPr="008769C7">
        <w:rPr>
          <w:rFonts w:ascii="Times New Roman" w:eastAsia="Lucida Sans Unicode" w:hAnsi="Times New Roman" w:cs="Tahoma"/>
          <w:kern w:val="2"/>
          <w:sz w:val="26"/>
          <w:szCs w:val="26"/>
          <w:lang w:eastAsia="ar-SA"/>
        </w:rPr>
        <w:t>Смоленской области в  муниципальную  собственность  муниципального образования «город Десногорск» Смоленской области</w:t>
      </w:r>
    </w:p>
    <w:p w:rsidR="00E7781B" w:rsidRPr="008769C7" w:rsidRDefault="00E7781B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6"/>
          <w:szCs w:val="26"/>
          <w:lang w:eastAsia="ar-SA"/>
        </w:rPr>
      </w:pPr>
    </w:p>
    <w:p w:rsidR="00EF411E" w:rsidRPr="008769C7" w:rsidRDefault="00EF411E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6"/>
          <w:szCs w:val="26"/>
          <w:lang w:eastAsia="ar-SA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3794"/>
        <w:gridCol w:w="2474"/>
        <w:gridCol w:w="2457"/>
      </w:tblGrid>
      <w:tr w:rsidR="008C26BA" w:rsidRPr="008769C7" w:rsidTr="008C26BA">
        <w:trPr>
          <w:trHeight w:val="49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BA" w:rsidRPr="008769C7" w:rsidRDefault="008C26BA" w:rsidP="00C82EF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9C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8769C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769C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BA" w:rsidRPr="008769C7" w:rsidRDefault="008C26BA" w:rsidP="00C82EF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9C7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BA" w:rsidRPr="008769C7" w:rsidRDefault="008C26BA" w:rsidP="00C82EF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9C7">
              <w:rPr>
                <w:rFonts w:ascii="Times New Roman" w:hAnsi="Times New Roman"/>
                <w:sz w:val="26"/>
                <w:szCs w:val="26"/>
              </w:rPr>
              <w:t>Количество, шт</w:t>
            </w:r>
            <w:r w:rsidR="00EF411E" w:rsidRPr="008769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BA" w:rsidRPr="008769C7" w:rsidRDefault="008C26BA" w:rsidP="00C82EF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9C7">
              <w:rPr>
                <w:rFonts w:ascii="Times New Roman" w:hAnsi="Times New Roman"/>
                <w:sz w:val="26"/>
                <w:szCs w:val="26"/>
              </w:rPr>
              <w:t>Сумма, руб</w:t>
            </w:r>
            <w:r w:rsidR="00EF411E" w:rsidRPr="008769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C26BA" w:rsidRPr="008769C7" w:rsidTr="008C26BA">
        <w:trPr>
          <w:trHeight w:val="62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BA" w:rsidRPr="008769C7" w:rsidRDefault="008C26BA" w:rsidP="00C82EF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9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BA" w:rsidRPr="008769C7" w:rsidRDefault="008C26BA" w:rsidP="00EF411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69C7">
              <w:rPr>
                <w:rFonts w:ascii="Times New Roman" w:hAnsi="Times New Roman"/>
                <w:sz w:val="26"/>
                <w:szCs w:val="26"/>
              </w:rPr>
              <w:t>Металлодетектор</w:t>
            </w:r>
            <w:proofErr w:type="spellEnd"/>
            <w:r w:rsidRPr="008769C7">
              <w:rPr>
                <w:rFonts w:ascii="Times New Roman" w:hAnsi="Times New Roman"/>
                <w:sz w:val="26"/>
                <w:szCs w:val="26"/>
              </w:rPr>
              <w:t xml:space="preserve"> МТД-КА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BA" w:rsidRPr="008769C7" w:rsidRDefault="008C26BA" w:rsidP="00C82EF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9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BA" w:rsidRPr="008769C7" w:rsidRDefault="008C26BA" w:rsidP="00C82EF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9C7">
              <w:rPr>
                <w:rFonts w:ascii="Times New Roman" w:hAnsi="Times New Roman"/>
                <w:sz w:val="26"/>
                <w:szCs w:val="26"/>
              </w:rPr>
              <w:t>177 777</w:t>
            </w:r>
          </w:p>
        </w:tc>
      </w:tr>
    </w:tbl>
    <w:p w:rsidR="00E7781B" w:rsidRPr="008769C7" w:rsidRDefault="00E7781B" w:rsidP="00C21C89">
      <w:pPr>
        <w:rPr>
          <w:sz w:val="26"/>
          <w:szCs w:val="26"/>
        </w:rPr>
      </w:pPr>
    </w:p>
    <w:sectPr w:rsidR="00E7781B" w:rsidRPr="008769C7" w:rsidSect="00EF411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7B2C"/>
    <w:rsid w:val="00037D3E"/>
    <w:rsid w:val="00047F34"/>
    <w:rsid w:val="00095F7D"/>
    <w:rsid w:val="000A205B"/>
    <w:rsid w:val="000C0479"/>
    <w:rsid w:val="000C3D27"/>
    <w:rsid w:val="00123943"/>
    <w:rsid w:val="00141EE6"/>
    <w:rsid w:val="001A6612"/>
    <w:rsid w:val="00203C2F"/>
    <w:rsid w:val="00275B63"/>
    <w:rsid w:val="002B62D5"/>
    <w:rsid w:val="002C6FE2"/>
    <w:rsid w:val="00301816"/>
    <w:rsid w:val="00325C33"/>
    <w:rsid w:val="0036170C"/>
    <w:rsid w:val="00370318"/>
    <w:rsid w:val="003904BF"/>
    <w:rsid w:val="003A014D"/>
    <w:rsid w:val="003A26FE"/>
    <w:rsid w:val="003F0A31"/>
    <w:rsid w:val="00432CE1"/>
    <w:rsid w:val="00433875"/>
    <w:rsid w:val="0045043F"/>
    <w:rsid w:val="00494C16"/>
    <w:rsid w:val="004C6A7D"/>
    <w:rsid w:val="004D673F"/>
    <w:rsid w:val="004F15EF"/>
    <w:rsid w:val="00500DF8"/>
    <w:rsid w:val="00505A84"/>
    <w:rsid w:val="005326FC"/>
    <w:rsid w:val="00532798"/>
    <w:rsid w:val="00547B20"/>
    <w:rsid w:val="0055135B"/>
    <w:rsid w:val="005C66E9"/>
    <w:rsid w:val="00690474"/>
    <w:rsid w:val="006A5C4A"/>
    <w:rsid w:val="006B286E"/>
    <w:rsid w:val="006D445F"/>
    <w:rsid w:val="006F24DC"/>
    <w:rsid w:val="0075722C"/>
    <w:rsid w:val="007725CC"/>
    <w:rsid w:val="007A2F08"/>
    <w:rsid w:val="007F0474"/>
    <w:rsid w:val="008019C3"/>
    <w:rsid w:val="00844CF8"/>
    <w:rsid w:val="00853F3B"/>
    <w:rsid w:val="008769C7"/>
    <w:rsid w:val="008B27B0"/>
    <w:rsid w:val="008C26BA"/>
    <w:rsid w:val="008C33A1"/>
    <w:rsid w:val="008E69FB"/>
    <w:rsid w:val="00901BB7"/>
    <w:rsid w:val="00963686"/>
    <w:rsid w:val="009975EB"/>
    <w:rsid w:val="00A1469C"/>
    <w:rsid w:val="00A565C2"/>
    <w:rsid w:val="00AA056D"/>
    <w:rsid w:val="00B06CD4"/>
    <w:rsid w:val="00B15EA9"/>
    <w:rsid w:val="00B27282"/>
    <w:rsid w:val="00B60DEC"/>
    <w:rsid w:val="00B620CE"/>
    <w:rsid w:val="00B957C5"/>
    <w:rsid w:val="00BF62E8"/>
    <w:rsid w:val="00C1310E"/>
    <w:rsid w:val="00C21C89"/>
    <w:rsid w:val="00C22D28"/>
    <w:rsid w:val="00C75314"/>
    <w:rsid w:val="00C87F92"/>
    <w:rsid w:val="00CF2341"/>
    <w:rsid w:val="00D53A67"/>
    <w:rsid w:val="00D94255"/>
    <w:rsid w:val="00DE6FC7"/>
    <w:rsid w:val="00E36628"/>
    <w:rsid w:val="00E760F5"/>
    <w:rsid w:val="00E7781B"/>
    <w:rsid w:val="00E85AA9"/>
    <w:rsid w:val="00E879A9"/>
    <w:rsid w:val="00EF411E"/>
    <w:rsid w:val="00EF607C"/>
    <w:rsid w:val="00F21D59"/>
    <w:rsid w:val="00F3761B"/>
    <w:rsid w:val="00F461C0"/>
    <w:rsid w:val="00F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7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7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13</cp:revision>
  <cp:lastPrinted>2018-04-20T08:16:00Z</cp:lastPrinted>
  <dcterms:created xsi:type="dcterms:W3CDTF">2018-04-12T13:44:00Z</dcterms:created>
  <dcterms:modified xsi:type="dcterms:W3CDTF">2018-04-24T06:14:00Z</dcterms:modified>
</cp:coreProperties>
</file>