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18" w:rsidRDefault="00044F18" w:rsidP="00044F18">
      <w:r>
        <w:t>1. О деятельности некоммерческой организации «</w:t>
      </w:r>
      <w:proofErr w:type="spellStart"/>
      <w:r>
        <w:t>Десногорский</w:t>
      </w:r>
      <w:proofErr w:type="spellEnd"/>
      <w:r>
        <w:t xml:space="preserve"> муниципальный фонд поддержки малого предпринимательства» (далее — НО ДМФПМП).</w:t>
      </w:r>
    </w:p>
    <w:p w:rsidR="00044F18" w:rsidRDefault="00044F18" w:rsidP="00044F18">
      <w:r>
        <w:t xml:space="preserve">Докладчик: </w:t>
      </w:r>
      <w:proofErr w:type="spellStart"/>
      <w:r>
        <w:t>Васичкин</w:t>
      </w:r>
      <w:proofErr w:type="spellEnd"/>
      <w:r>
        <w:t xml:space="preserve"> Р.В. </w:t>
      </w:r>
      <w:proofErr w:type="gramStart"/>
      <w:r>
        <w:t>директор</w:t>
      </w:r>
      <w:proofErr w:type="gramEnd"/>
      <w:r>
        <w:t xml:space="preserve"> НО ДМФПМП.</w:t>
      </w:r>
    </w:p>
    <w:p w:rsidR="00044F18" w:rsidRDefault="00044F18" w:rsidP="00044F18">
      <w:r>
        <w:t>2. О семинарах, тренингах, проводимых для субъектов МСП, центром «Мой бизнес» г. Смоленска. О снижении ставки по займам, направленным на инвестиционные цели, предоставляемым Смоленским областным фондом поддержки предпринимательства.</w:t>
      </w:r>
    </w:p>
    <w:p w:rsidR="00044F18" w:rsidRDefault="00044F18" w:rsidP="00044F18">
      <w:r>
        <w:t>Докладчик: Пугачева И.А., ведущий специалист, экономист отдела экономики и инвестиций Администрации муниципального образования «город Десногорск» Смоленской области.</w:t>
      </w:r>
    </w:p>
    <w:p w:rsidR="00044F18" w:rsidRDefault="00044F18" w:rsidP="00044F18">
      <w:r>
        <w:t>3. Изменения в законодательстве в 2021 году. Предоставление отчетности субъектами МСП. Последствия незаконной предпринимательской деятельности. О Едином реестре субъектов малого и среднего предпринимательства.</w:t>
      </w:r>
    </w:p>
    <w:p w:rsidR="00044F18" w:rsidRDefault="00044F18" w:rsidP="00044F18">
      <w:r>
        <w:t xml:space="preserve">Докладчик: </w:t>
      </w:r>
      <w:proofErr w:type="spellStart"/>
      <w:proofErr w:type="gramStart"/>
      <w:r>
        <w:t>Семёнова</w:t>
      </w:r>
      <w:proofErr w:type="spellEnd"/>
      <w:r>
        <w:t xml:space="preserve"> Е.В., представитель Межрайонной ИФНС № 1 по Смоленской области, Главный государственный налоговый инспектор​.</w:t>
      </w:r>
      <w:proofErr w:type="gramEnd"/>
    </w:p>
    <w:p w:rsidR="00044F18" w:rsidRDefault="00044F18" w:rsidP="00044F18">
      <w:r>
        <w:t>4. О сроках введения обязательной маркировки молочной продукции средствами идентификации.</w:t>
      </w:r>
    </w:p>
    <w:p w:rsidR="00044F18" w:rsidRDefault="00044F18" w:rsidP="00044F18">
      <w:r>
        <w:t xml:space="preserve">Докладчик: </w:t>
      </w:r>
      <w:proofErr w:type="spellStart"/>
      <w:r>
        <w:t>Петрулина</w:t>
      </w:r>
      <w:proofErr w:type="spellEnd"/>
      <w:r>
        <w:t xml:space="preserve"> Т.В., начальник отдела экономики и инвестиций Администрации муниципального образования «город Десногорск» Смоленской области.</w:t>
      </w:r>
    </w:p>
    <w:p w:rsidR="00044F18" w:rsidRDefault="00044F18" w:rsidP="00044F18">
      <w:r>
        <w:t>5. Выполнение требований Указа Губернатора Смоленской области от 18.03.2020 № 24 работниками организаций, независимо от организационно-правовой формы и формы собственности и индивидуальным предпринимателям, осуществляющим деятельность на территории Смоленской области, в части соблюдения санитарно-эпидемиологических норм и своевременная вакцинация.</w:t>
      </w:r>
    </w:p>
    <w:p w:rsidR="00044F18" w:rsidRDefault="00044F18" w:rsidP="00044F18">
      <w:r>
        <w:t xml:space="preserve">Докладчик: </w:t>
      </w:r>
      <w:proofErr w:type="spellStart"/>
      <w:r>
        <w:t>Петрулина</w:t>
      </w:r>
      <w:proofErr w:type="spellEnd"/>
      <w:r>
        <w:t xml:space="preserve"> Т.В., начальник отдела экономики и инвестиций Администрации муниципального образования «город Десногорск» Смоленской области.</w:t>
      </w:r>
    </w:p>
    <w:p w:rsidR="00044F18" w:rsidRDefault="00044F18" w:rsidP="00044F18">
      <w:r>
        <w:t>6. О планируемых мероприятиях, приуроченных к датам проведения Всемирной недели качества и Всемирной недели предпринимательства.</w:t>
      </w:r>
    </w:p>
    <w:p w:rsidR="006732DD" w:rsidRDefault="00044F18" w:rsidP="005A32B2">
      <w:r>
        <w:t xml:space="preserve">Докладчик: </w:t>
      </w:r>
      <w:proofErr w:type="spellStart"/>
      <w:r>
        <w:t>Голякова</w:t>
      </w:r>
      <w:proofErr w:type="spellEnd"/>
      <w:r>
        <w:t xml:space="preserve"> Ю.В., заместитель Главы муниципального образования​ ​ по экономическим вопросам.</w:t>
      </w:r>
      <w:r w:rsidRPr="00044F18">
        <w:t xml:space="preserve"> </w:t>
      </w:r>
      <w:bookmarkStart w:id="0" w:name="_GoBack"/>
      <w:bookmarkEnd w:id="0"/>
    </w:p>
    <w:sectPr w:rsidR="0067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00"/>
    <w:rsid w:val="00044F18"/>
    <w:rsid w:val="005A32B2"/>
    <w:rsid w:val="006732DD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K125</dc:creator>
  <cp:keywords/>
  <dc:description/>
  <cp:lastModifiedBy>K125</cp:lastModifiedBy>
  <cp:revision>5</cp:revision>
  <dcterms:created xsi:type="dcterms:W3CDTF">2021-10-13T10:17:00Z</dcterms:created>
  <dcterms:modified xsi:type="dcterms:W3CDTF">2021-10-13T10:20:00Z</dcterms:modified>
</cp:coreProperties>
</file>