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9D" w:rsidRDefault="00257E92">
      <w:r>
        <w:rPr>
          <w:noProof/>
          <w:lang w:eastAsia="ru-RU"/>
        </w:rPr>
        <w:pict>
          <v:rect id="Rectangle 2" o:spid="_x0000_s1026" style="position:absolute;margin-left:55.3pt;margin-top:2.4pt;width:447.1pt;height:51.6pt;z-index:1;visibility:visible" filled="f" stroked="f" strokeweight=".25pt">
            <v:textbox inset="1pt,1pt,1pt,1pt">
              <w:txbxContent>
                <w:p w:rsidR="00697D9D" w:rsidRPr="003727D6" w:rsidRDefault="00697D9D" w:rsidP="00BF6A76">
                  <w:pPr>
                    <w:pStyle w:val="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727D6">
                    <w:rPr>
                      <w:rFonts w:ascii="Times New Roman" w:hAnsi="Times New Roman" w:cs="Times New Roman"/>
                      <w:b/>
                      <w:bCs/>
                    </w:rPr>
                    <w:t>АДМИНИСТРАЦИЯ</w:t>
                  </w:r>
                </w:p>
                <w:p w:rsidR="00697D9D" w:rsidRPr="003727D6" w:rsidRDefault="00697D9D" w:rsidP="00BF6A76">
                  <w:pPr>
                    <w:pStyle w:val="6"/>
                    <w:rPr>
                      <w:rFonts w:ascii="Times New Roman" w:hAnsi="Times New Roman" w:cs="Times New Roman"/>
                    </w:rPr>
                  </w:pPr>
                  <w:r w:rsidRPr="003727D6">
                    <w:rPr>
                      <w:rFonts w:ascii="Times New Roman" w:hAnsi="Times New Roman" w:cs="Times New Roman"/>
                    </w:rPr>
                    <w:t>МУНИЦИПАЛЬНОГО ОБРАЗОВАНИЯ «ГОРОД ДЕСНОГОРСК»  СМОЛЕНСКОЙ ОБЛАСТИ</w:t>
                  </w:r>
                </w:p>
                <w:p w:rsidR="00697D9D" w:rsidRDefault="00697D9D" w:rsidP="00BF6A76">
                  <w:pPr>
                    <w:jc w:val="center"/>
                  </w:pPr>
                </w:p>
                <w:p w:rsidR="00697D9D" w:rsidRDefault="00697D9D" w:rsidP="00BF6A76">
                  <w:pPr>
                    <w:rPr>
                      <w:sz w:val="12"/>
                      <w:szCs w:val="12"/>
                    </w:rPr>
                  </w:pPr>
                </w:p>
                <w:p w:rsidR="00697D9D" w:rsidRDefault="00697D9D" w:rsidP="00BF6A76">
                  <w:pPr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</w:pPr>
                  <w:r>
                    <w:tab/>
                    <w:t>.</w:t>
                  </w:r>
                </w:p>
                <w:p w:rsidR="00697D9D" w:rsidRDefault="00697D9D" w:rsidP="00BF6A76">
                  <w:pPr>
                    <w:jc w:val="right"/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</w:pPr>
                </w:p>
                <w:p w:rsidR="00697D9D" w:rsidRDefault="00697D9D" w:rsidP="00BF6A76"/>
              </w:txbxContent>
            </v:textbox>
          </v:rect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0.25pt;visibility:visible">
            <v:imagedata r:id="rId8" o:title=""/>
          </v:shape>
        </w:pict>
      </w:r>
    </w:p>
    <w:p w:rsidR="00697D9D" w:rsidRPr="006932E5" w:rsidRDefault="00697D9D" w:rsidP="006932E5">
      <w:pPr>
        <w:spacing w:after="0"/>
        <w:rPr>
          <w:sz w:val="28"/>
          <w:szCs w:val="28"/>
        </w:rPr>
      </w:pPr>
    </w:p>
    <w:p w:rsidR="00697D9D" w:rsidRPr="00BF6A76" w:rsidRDefault="00697D9D" w:rsidP="00BF6A76">
      <w:pPr>
        <w:spacing w:after="0"/>
      </w:pPr>
      <w:r>
        <w:tab/>
        <w:t xml:space="preserve">                                                           </w:t>
      </w:r>
      <w:proofErr w:type="gramStart"/>
      <w:r w:rsidRPr="00BF6A7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BF6A7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697D9D" w:rsidRPr="00A44BFC" w:rsidRDefault="00697D9D" w:rsidP="006932E5">
      <w:pPr>
        <w:tabs>
          <w:tab w:val="left" w:pos="3960"/>
        </w:tabs>
        <w:spacing w:after="0" w:line="240" w:lineRule="auto"/>
        <w:ind w:right="59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7D9D" w:rsidRPr="003727D6" w:rsidRDefault="00697D9D" w:rsidP="006932E5">
      <w:pPr>
        <w:tabs>
          <w:tab w:val="left" w:pos="3960"/>
        </w:tabs>
        <w:spacing w:after="0" w:line="240" w:lineRule="auto"/>
        <w:ind w:right="59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от 14.09.2018 </w:t>
      </w:r>
      <w:r w:rsidRPr="003727D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782</w:t>
      </w:r>
    </w:p>
    <w:p w:rsidR="00697D9D" w:rsidRPr="00A44BFC" w:rsidRDefault="00697D9D" w:rsidP="006932E5">
      <w:pPr>
        <w:tabs>
          <w:tab w:val="left" w:pos="3960"/>
        </w:tabs>
        <w:spacing w:after="0" w:line="240" w:lineRule="auto"/>
        <w:ind w:right="59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7D9D" w:rsidRPr="00A44BFC" w:rsidRDefault="00697D9D" w:rsidP="006932E5">
      <w:pPr>
        <w:tabs>
          <w:tab w:val="left" w:pos="3960"/>
        </w:tabs>
        <w:spacing w:after="0" w:line="240" w:lineRule="auto"/>
        <w:ind w:right="59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7D9D" w:rsidRPr="006932E5" w:rsidRDefault="00697D9D" w:rsidP="0037411F">
      <w:pPr>
        <w:tabs>
          <w:tab w:val="left" w:pos="4500"/>
        </w:tabs>
        <w:spacing w:after="0" w:line="240" w:lineRule="auto"/>
        <w:ind w:right="54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</w:t>
      </w:r>
      <w:r w:rsidRPr="006932E5">
        <w:rPr>
          <w:rFonts w:ascii="Times New Roman" w:hAnsi="Times New Roman" w:cs="Times New Roman"/>
          <w:b/>
          <w:bCs/>
          <w:sz w:val="24"/>
          <w:szCs w:val="24"/>
        </w:rPr>
        <w:t xml:space="preserve">остановление Администрации муниципального образования «город Десногорск» Смоленской области </w:t>
      </w:r>
      <w:r w:rsidRPr="006932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22.08.2016 № 897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089F">
        <w:rPr>
          <w:rFonts w:ascii="Times New Roman" w:hAnsi="Times New Roman" w:cs="Times New Roman"/>
          <w:b/>
          <w:bCs/>
          <w:sz w:val="24"/>
          <w:szCs w:val="24"/>
        </w:rPr>
        <w:t>«Об утверждении Положения об оценке эффективности предоставленных (планируемых к предоставлению) налоговых льгот по местным налогам»</w:t>
      </w:r>
    </w:p>
    <w:p w:rsidR="00697D9D" w:rsidRPr="00A44BFC" w:rsidRDefault="00697D9D" w:rsidP="0031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7D9D" w:rsidRPr="001F618D" w:rsidRDefault="00697D9D" w:rsidP="0031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7D9D" w:rsidRPr="001F618D" w:rsidRDefault="00697D9D" w:rsidP="00843D12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18D">
        <w:rPr>
          <w:rFonts w:ascii="Times New Roman" w:hAnsi="Times New Roman" w:cs="Times New Roman"/>
          <w:sz w:val="28"/>
          <w:szCs w:val="28"/>
          <w:lang w:eastAsia="ru-RU"/>
        </w:rPr>
        <w:t>В целях повышения качества управления муниципальными финансами, руководствуясь Налоговым кодексом Российской Федерации и Уставом муниципального образования «город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Десногорск» Смоленской области</w:t>
      </w:r>
      <w:r w:rsidRPr="001F61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7D9D" w:rsidRPr="0037411F" w:rsidRDefault="00697D9D" w:rsidP="0031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7D9D" w:rsidRPr="0037411F" w:rsidRDefault="00697D9D" w:rsidP="0031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7D9D" w:rsidRPr="006932E5" w:rsidRDefault="00697D9D" w:rsidP="00E029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E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697D9D" w:rsidRPr="0037411F" w:rsidRDefault="00697D9D" w:rsidP="0031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7D9D" w:rsidRPr="0037411F" w:rsidRDefault="00697D9D" w:rsidP="0031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7D9D" w:rsidRDefault="00697D9D" w:rsidP="0013133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 от 22.08.2016 № 897 «Об утверждении Положения об оценке эффективности предоставленных (планируемых к предоставлению) налоговых льгот по местным налогам» (в ред. от 18.11.2016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№ 1252) в Положение об оценке эффективности предоставленных (планируемых к предоставлению) налоговых льгот по местным налогам следующие изменения:</w:t>
      </w:r>
    </w:p>
    <w:p w:rsidR="00697D9D" w:rsidRPr="001F618D" w:rsidRDefault="00697D9D" w:rsidP="00151F5A">
      <w:pPr>
        <w:pStyle w:val="a3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1F618D">
        <w:rPr>
          <w:rFonts w:ascii="Times New Roman" w:hAnsi="Times New Roman" w:cs="Times New Roman"/>
          <w:sz w:val="28"/>
          <w:szCs w:val="28"/>
          <w:lang w:eastAsia="ru-RU"/>
        </w:rPr>
        <w:t xml:space="preserve">абзац 2 пункта 1.3. раздела 1 дополнить словами «инвесторов, признанных таковыми на основании решения </w:t>
      </w:r>
      <w:proofErr w:type="spellStart"/>
      <w:r w:rsidRPr="001F618D">
        <w:rPr>
          <w:rFonts w:ascii="Times New Roman" w:hAnsi="Times New Roman" w:cs="Times New Roman"/>
          <w:sz w:val="28"/>
          <w:szCs w:val="28"/>
          <w:lang w:eastAsia="ru-RU"/>
        </w:rPr>
        <w:t>Десногорского</w:t>
      </w:r>
      <w:proofErr w:type="spellEnd"/>
      <w:r w:rsidRPr="001F618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Совета, в соответствии с действующим законодательством, - в отношении земельных участков, используемых для инвестиционной деятельности»;</w:t>
      </w:r>
    </w:p>
    <w:p w:rsidR="00697D9D" w:rsidRPr="001F618D" w:rsidRDefault="00697D9D" w:rsidP="002B4B03">
      <w:pPr>
        <w:pStyle w:val="a3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F618D">
        <w:rPr>
          <w:rFonts w:ascii="Times New Roman" w:hAnsi="Times New Roman" w:cs="Times New Roman"/>
          <w:sz w:val="28"/>
          <w:szCs w:val="28"/>
          <w:lang w:eastAsia="ru-RU"/>
        </w:rPr>
        <w:t>в пункте 3.1. раздел 3 формулу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BE0141">
        <w:rPr>
          <w:rFonts w:ascii="Times New Roman" w:hAnsi="Times New Roman" w:cs="Times New Roman"/>
          <w:position w:val="-10"/>
          <w:sz w:val="28"/>
          <w:szCs w:val="28"/>
          <w:lang w:eastAsia="ru-RU"/>
        </w:rPr>
        <w:object w:dxaOrig="2780" w:dyaOrig="360">
          <v:shape id="_x0000_i1026" type="#_x0000_t75" style="width:136.5pt;height:18pt" o:ole="">
            <v:imagedata r:id="rId9" o:title=""/>
          </v:shape>
          <o:OLEObject Type="Embed" ProgID="Equation.3" ShapeID="_x0000_i1026" DrawAspect="Content" ObjectID="_1598882871" r:id="rId10"/>
        </w:objec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F61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618D">
        <w:rPr>
          <w:rFonts w:ascii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="00257E92">
        <w:rPr>
          <w:noProof/>
          <w:sz w:val="28"/>
          <w:szCs w:val="28"/>
          <w:lang w:eastAsia="ru-RU"/>
        </w:rPr>
        <w:pict>
          <v:shape id="Рисунок 2" o:spid="_x0000_i1027" type="#_x0000_t75" style="width:162.75pt;height:66.75pt;visibility:visible">
            <v:imagedata r:id="rId11" o:title="" chromakey="white"/>
          </v:shape>
        </w:pict>
      </w:r>
      <w:r w:rsidRPr="001F618D">
        <w:rPr>
          <w:rFonts w:ascii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1F61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61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618D">
        <w:rPr>
          <w:rFonts w:ascii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="00257E92">
        <w:rPr>
          <w:noProof/>
          <w:sz w:val="28"/>
          <w:szCs w:val="28"/>
          <w:lang w:eastAsia="ru-RU"/>
        </w:rPr>
        <w:pict>
          <v:shape id="Рисунок 3" o:spid="_x0000_i1028" type="#_x0000_t75" style="width:107.25pt;height:29.25pt;visibility:visible">
            <v:imagedata r:id="rId12" o:title="" chromakey="white"/>
          </v:shape>
        </w:pict>
      </w:r>
      <w:r w:rsidRPr="001F618D">
        <w:rPr>
          <w:rFonts w:ascii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1F61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61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61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F618D">
        <w:rPr>
          <w:rFonts w:ascii="Times New Roman" w:hAnsi="Times New Roman" w:cs="Times New Roman"/>
          <w:sz w:val="28"/>
          <w:szCs w:val="28"/>
          <w:lang w:eastAsia="ru-RU"/>
        </w:rPr>
        <w:t>заменить на формулу</w:t>
      </w:r>
      <w:proofErr w:type="gramEnd"/>
      <w:r w:rsidRPr="001F618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40BB4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2580" w:dyaOrig="740">
          <v:shape id="_x0000_i1029" type="#_x0000_t75" style="width:129pt;height:36.75pt" o:ole="">
            <v:imagedata r:id="rId13" o:title=""/>
          </v:shape>
          <o:OLEObject Type="Embed" ProgID="Equation.3" ShapeID="_x0000_i1029" DrawAspect="Content" ObjectID="_1598882872" r:id="rId14"/>
        </w:object>
      </w:r>
      <w:r w:rsidRPr="001F61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618D">
        <w:rPr>
          <w:rFonts w:ascii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="00257E92">
        <w:rPr>
          <w:noProof/>
          <w:sz w:val="28"/>
          <w:szCs w:val="28"/>
          <w:lang w:eastAsia="ru-RU"/>
        </w:rPr>
        <w:pict>
          <v:shape id="Рисунок 4" o:spid="_x0000_i1030" type="#_x0000_t75" style="width:127.5pt;height:30.75pt;visibility:visible">
            <v:imagedata r:id="rId15" o:title="" chromakey="white"/>
          </v:shape>
        </w:pict>
      </w:r>
      <w:r w:rsidRPr="001F618D">
        <w:rPr>
          <w:rFonts w:ascii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1F61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618D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BE0141">
        <w:rPr>
          <w:rFonts w:ascii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31" type="#_x0000_t75" style="width:9pt;height:17.25pt" o:ole="">
            <v:imagedata r:id="rId16" o:title=""/>
          </v:shape>
          <o:OLEObject Type="Embed" ProgID="Equation.3" ShapeID="_x0000_i1031" DrawAspect="Content" ObjectID="_1598882873" r:id="rId17"/>
        </w:object>
      </w:r>
    </w:p>
    <w:p w:rsidR="00697D9D" w:rsidRPr="00FC120A" w:rsidRDefault="00697D9D" w:rsidP="00FC12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20A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Финансовому управлению муниципального образования «город Десногорск» Смоленской области (С.В. </w:t>
      </w:r>
      <w:proofErr w:type="spellStart"/>
      <w:r w:rsidRPr="00FC120A">
        <w:rPr>
          <w:rFonts w:ascii="Times New Roman" w:hAnsi="Times New Roman" w:cs="Times New Roman"/>
          <w:sz w:val="28"/>
          <w:szCs w:val="28"/>
          <w:lang w:eastAsia="ru-RU"/>
        </w:rPr>
        <w:t>Потупаева</w:t>
      </w:r>
      <w:proofErr w:type="spellEnd"/>
      <w:r w:rsidRPr="00FC120A">
        <w:rPr>
          <w:rFonts w:ascii="Times New Roman" w:hAnsi="Times New Roman" w:cs="Times New Roman"/>
          <w:sz w:val="28"/>
          <w:szCs w:val="28"/>
          <w:lang w:eastAsia="ru-RU"/>
        </w:rPr>
        <w:t xml:space="preserve">) применить настоящие изменения при </w:t>
      </w:r>
      <w:r w:rsidRPr="00FC120A">
        <w:rPr>
          <w:rFonts w:ascii="Times New Roman" w:hAnsi="Times New Roman" w:cs="Times New Roman"/>
          <w:sz w:val="28"/>
          <w:szCs w:val="28"/>
        </w:rPr>
        <w:t xml:space="preserve">оценке эффективности предоставленных в 2017 году </w:t>
      </w:r>
      <w:r w:rsidRPr="00FC120A">
        <w:rPr>
          <w:rFonts w:ascii="Times New Roman" w:hAnsi="Times New Roman" w:cs="Times New Roman"/>
          <w:sz w:val="28"/>
          <w:szCs w:val="28"/>
        </w:rPr>
        <w:lastRenderedPageBreak/>
        <w:t>(планируемых к предоставлению в 2018 году) налоговых льгот по местным налогам.</w:t>
      </w:r>
    </w:p>
    <w:p w:rsidR="00697D9D" w:rsidRPr="000C09CB" w:rsidRDefault="00697D9D" w:rsidP="000C09C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9CB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связи с общественностью                     (Н.В. </w:t>
      </w:r>
      <w:proofErr w:type="spellStart"/>
      <w:r w:rsidRPr="000C09CB">
        <w:rPr>
          <w:rFonts w:ascii="Times New Roman" w:hAnsi="Times New Roman" w:cs="Times New Roman"/>
          <w:sz w:val="28"/>
          <w:szCs w:val="28"/>
        </w:rPr>
        <w:t>Барханоева</w:t>
      </w:r>
      <w:proofErr w:type="spellEnd"/>
      <w:r w:rsidRPr="000C09C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C09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C09C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697D9D" w:rsidRPr="000C09CB" w:rsidRDefault="00697D9D" w:rsidP="000C09CB">
      <w:pPr>
        <w:pStyle w:val="a3"/>
        <w:numPr>
          <w:ilvl w:val="0"/>
          <w:numId w:val="4"/>
        </w:numPr>
        <w:tabs>
          <w:tab w:val="left" w:pos="180"/>
          <w:tab w:val="left" w:pos="1260"/>
          <w:tab w:val="left" w:pos="144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C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начальника Финансового управления муниципального образования «город Десногорск» Смоленской области С.В. </w:t>
      </w:r>
      <w:proofErr w:type="spellStart"/>
      <w:r w:rsidRPr="000C09CB">
        <w:rPr>
          <w:rFonts w:ascii="Times New Roman" w:hAnsi="Times New Roman" w:cs="Times New Roman"/>
          <w:sz w:val="28"/>
          <w:szCs w:val="28"/>
        </w:rPr>
        <w:t>Потупаеву</w:t>
      </w:r>
      <w:proofErr w:type="spellEnd"/>
      <w:r w:rsidRPr="000C09CB">
        <w:rPr>
          <w:rFonts w:ascii="Times New Roman" w:hAnsi="Times New Roman" w:cs="Times New Roman"/>
          <w:sz w:val="28"/>
          <w:szCs w:val="28"/>
        </w:rPr>
        <w:t>.</w:t>
      </w:r>
    </w:p>
    <w:p w:rsidR="00697D9D" w:rsidRDefault="00697D9D" w:rsidP="0069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7D9D" w:rsidRDefault="00697D9D" w:rsidP="0069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7D9D" w:rsidRPr="00A44BFC" w:rsidRDefault="00697D9D" w:rsidP="0069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7D9D" w:rsidRPr="006932E5" w:rsidRDefault="00697D9D" w:rsidP="006932E5">
      <w:pPr>
        <w:spacing w:after="0" w:line="21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6932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97D9D" w:rsidRDefault="00697D9D" w:rsidP="006932E5">
      <w:pPr>
        <w:tabs>
          <w:tab w:val="left" w:pos="1080"/>
          <w:tab w:val="left" w:pos="1260"/>
          <w:tab w:val="left" w:pos="1440"/>
          <w:tab w:val="left" w:pos="16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32E5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</w:t>
      </w:r>
      <w:r w:rsidRPr="006932E5">
        <w:rPr>
          <w:rFonts w:ascii="Times New Roman" w:hAnsi="Times New Roman" w:cs="Times New Roman"/>
          <w:sz w:val="28"/>
          <w:szCs w:val="28"/>
        </w:rPr>
        <w:tab/>
      </w:r>
      <w:r w:rsidRPr="006932E5">
        <w:rPr>
          <w:rFonts w:ascii="Times New Roman" w:hAnsi="Times New Roman" w:cs="Times New Roman"/>
          <w:sz w:val="28"/>
          <w:szCs w:val="28"/>
        </w:rPr>
        <w:tab/>
      </w:r>
      <w:r w:rsidRPr="006932E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А.А. Новиков</w:t>
      </w:r>
    </w:p>
    <w:p w:rsidR="00697D9D" w:rsidRPr="006932E5" w:rsidRDefault="00697D9D" w:rsidP="006932E5">
      <w:pPr>
        <w:tabs>
          <w:tab w:val="left" w:pos="1080"/>
          <w:tab w:val="left" w:pos="1260"/>
          <w:tab w:val="left" w:pos="1440"/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D9D" w:rsidRDefault="00697D9D" w:rsidP="0031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D9D" w:rsidRDefault="00697D9D" w:rsidP="0031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D9D" w:rsidRDefault="00697D9D" w:rsidP="0031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D9D" w:rsidRDefault="00697D9D" w:rsidP="0031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D9D" w:rsidRDefault="00697D9D" w:rsidP="0031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D9D" w:rsidRDefault="00697D9D" w:rsidP="0031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D9D" w:rsidRDefault="00697D9D" w:rsidP="0031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D9D" w:rsidRDefault="00697D9D" w:rsidP="0031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D9D" w:rsidRDefault="00697D9D" w:rsidP="0031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D9D" w:rsidRDefault="00697D9D" w:rsidP="0031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D9D" w:rsidRDefault="00697D9D" w:rsidP="0031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D9D" w:rsidRDefault="00697D9D" w:rsidP="0031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97D9D" w:rsidSect="0037411F">
      <w:pgSz w:w="11906" w:h="16838"/>
      <w:pgMar w:top="1134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92" w:rsidRDefault="00257E92" w:rsidP="004C1E3A">
      <w:pPr>
        <w:spacing w:after="0" w:line="240" w:lineRule="auto"/>
      </w:pPr>
      <w:r>
        <w:separator/>
      </w:r>
    </w:p>
  </w:endnote>
  <w:endnote w:type="continuationSeparator" w:id="0">
    <w:p w:rsidR="00257E92" w:rsidRDefault="00257E92" w:rsidP="004C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92" w:rsidRDefault="00257E92" w:rsidP="004C1E3A">
      <w:pPr>
        <w:spacing w:after="0" w:line="240" w:lineRule="auto"/>
      </w:pPr>
      <w:r>
        <w:separator/>
      </w:r>
    </w:p>
  </w:footnote>
  <w:footnote w:type="continuationSeparator" w:id="0">
    <w:p w:rsidR="00257E92" w:rsidRDefault="00257E92" w:rsidP="004C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3D6"/>
    <w:multiLevelType w:val="hybridMultilevel"/>
    <w:tmpl w:val="0BB43BF6"/>
    <w:lvl w:ilvl="0" w:tplc="3858DD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E745AD"/>
    <w:multiLevelType w:val="multilevel"/>
    <w:tmpl w:val="55F85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AFC705F"/>
    <w:multiLevelType w:val="multilevel"/>
    <w:tmpl w:val="708C1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5D456840"/>
    <w:multiLevelType w:val="multilevel"/>
    <w:tmpl w:val="55F85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5E8E3AE9"/>
    <w:multiLevelType w:val="multilevel"/>
    <w:tmpl w:val="55F85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6B1C723B"/>
    <w:multiLevelType w:val="multilevel"/>
    <w:tmpl w:val="3FA62E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D2C0637"/>
    <w:multiLevelType w:val="multilevel"/>
    <w:tmpl w:val="55F85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75800AA0"/>
    <w:multiLevelType w:val="multilevel"/>
    <w:tmpl w:val="55F85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601"/>
    <w:rsid w:val="000011F6"/>
    <w:rsid w:val="00021A00"/>
    <w:rsid w:val="00061905"/>
    <w:rsid w:val="00067AC6"/>
    <w:rsid w:val="000C09CB"/>
    <w:rsid w:val="00115835"/>
    <w:rsid w:val="001309BB"/>
    <w:rsid w:val="00130FA6"/>
    <w:rsid w:val="00131338"/>
    <w:rsid w:val="00151F5A"/>
    <w:rsid w:val="001A06D7"/>
    <w:rsid w:val="001A7E6E"/>
    <w:rsid w:val="001B2494"/>
    <w:rsid w:val="001D4056"/>
    <w:rsid w:val="001F5E62"/>
    <w:rsid w:val="001F618D"/>
    <w:rsid w:val="00222D32"/>
    <w:rsid w:val="00257E92"/>
    <w:rsid w:val="002B4B03"/>
    <w:rsid w:val="00311605"/>
    <w:rsid w:val="00312672"/>
    <w:rsid w:val="00314EF1"/>
    <w:rsid w:val="003727D6"/>
    <w:rsid w:val="0037411F"/>
    <w:rsid w:val="004047CC"/>
    <w:rsid w:val="0043089F"/>
    <w:rsid w:val="00441F13"/>
    <w:rsid w:val="004450D0"/>
    <w:rsid w:val="004A004A"/>
    <w:rsid w:val="004A64BF"/>
    <w:rsid w:val="004C1E3A"/>
    <w:rsid w:val="005053CC"/>
    <w:rsid w:val="00520F6B"/>
    <w:rsid w:val="00527858"/>
    <w:rsid w:val="0053292E"/>
    <w:rsid w:val="00536AD5"/>
    <w:rsid w:val="005C2D94"/>
    <w:rsid w:val="005C446A"/>
    <w:rsid w:val="005C797C"/>
    <w:rsid w:val="005E6D60"/>
    <w:rsid w:val="00636737"/>
    <w:rsid w:val="006505A1"/>
    <w:rsid w:val="006511A1"/>
    <w:rsid w:val="00655108"/>
    <w:rsid w:val="00675A80"/>
    <w:rsid w:val="006932E5"/>
    <w:rsid w:val="00697D9D"/>
    <w:rsid w:val="006A637E"/>
    <w:rsid w:val="006F6903"/>
    <w:rsid w:val="006F6D1B"/>
    <w:rsid w:val="00740BB4"/>
    <w:rsid w:val="00767507"/>
    <w:rsid w:val="007A1EE0"/>
    <w:rsid w:val="007E0473"/>
    <w:rsid w:val="007F43CB"/>
    <w:rsid w:val="008068E4"/>
    <w:rsid w:val="00807B2C"/>
    <w:rsid w:val="00843D12"/>
    <w:rsid w:val="00845192"/>
    <w:rsid w:val="0085310A"/>
    <w:rsid w:val="00880270"/>
    <w:rsid w:val="00880F11"/>
    <w:rsid w:val="00881DEB"/>
    <w:rsid w:val="008C3918"/>
    <w:rsid w:val="00907A76"/>
    <w:rsid w:val="0091096A"/>
    <w:rsid w:val="00965811"/>
    <w:rsid w:val="00A16601"/>
    <w:rsid w:val="00A2501A"/>
    <w:rsid w:val="00A26E7E"/>
    <w:rsid w:val="00A44BFC"/>
    <w:rsid w:val="00AD0B92"/>
    <w:rsid w:val="00AD1718"/>
    <w:rsid w:val="00B065DF"/>
    <w:rsid w:val="00B06F58"/>
    <w:rsid w:val="00B106BF"/>
    <w:rsid w:val="00B377E1"/>
    <w:rsid w:val="00B8728C"/>
    <w:rsid w:val="00BB1F01"/>
    <w:rsid w:val="00BB41DE"/>
    <w:rsid w:val="00BE0141"/>
    <w:rsid w:val="00BF6A76"/>
    <w:rsid w:val="00C101B1"/>
    <w:rsid w:val="00C147C6"/>
    <w:rsid w:val="00C34F78"/>
    <w:rsid w:val="00C44D99"/>
    <w:rsid w:val="00CE482F"/>
    <w:rsid w:val="00D249E3"/>
    <w:rsid w:val="00D3101F"/>
    <w:rsid w:val="00D774E5"/>
    <w:rsid w:val="00D8156A"/>
    <w:rsid w:val="00D8551F"/>
    <w:rsid w:val="00DA26E5"/>
    <w:rsid w:val="00DA3E6F"/>
    <w:rsid w:val="00E02903"/>
    <w:rsid w:val="00E9571F"/>
    <w:rsid w:val="00EB0BCE"/>
    <w:rsid w:val="00ED131E"/>
    <w:rsid w:val="00F31068"/>
    <w:rsid w:val="00F555C0"/>
    <w:rsid w:val="00F6590B"/>
    <w:rsid w:val="00F8705B"/>
    <w:rsid w:val="00FC120A"/>
    <w:rsid w:val="00FD21E2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9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BF6A76"/>
    <w:pPr>
      <w:keepNext/>
      <w:spacing w:after="0" w:line="240" w:lineRule="auto"/>
      <w:jc w:val="center"/>
      <w:outlineLvl w:val="5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7F43CB"/>
    <w:rPr>
      <w:rFonts w:ascii="Calibri" w:hAnsi="Calibri" w:cs="Calibri"/>
      <w:b/>
      <w:bCs/>
      <w:lang w:eastAsia="en-US"/>
    </w:rPr>
  </w:style>
  <w:style w:type="paragraph" w:styleId="a3">
    <w:name w:val="List Paragraph"/>
    <w:basedOn w:val="a"/>
    <w:uiPriority w:val="99"/>
    <w:qFormat/>
    <w:rsid w:val="00880270"/>
    <w:pPr>
      <w:ind w:left="720"/>
    </w:pPr>
  </w:style>
  <w:style w:type="paragraph" w:styleId="a4">
    <w:name w:val="Balloon Text"/>
    <w:basedOn w:val="a"/>
    <w:link w:val="a5"/>
    <w:uiPriority w:val="99"/>
    <w:semiHidden/>
    <w:rsid w:val="0011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5835"/>
    <w:rPr>
      <w:rFonts w:ascii="Tahoma" w:hAnsi="Tahoma" w:cs="Tahoma"/>
      <w:sz w:val="16"/>
      <w:szCs w:val="16"/>
    </w:rPr>
  </w:style>
  <w:style w:type="character" w:styleId="a6">
    <w:name w:val="Placeholder Text"/>
    <w:uiPriority w:val="99"/>
    <w:semiHidden/>
    <w:rsid w:val="00130FA6"/>
    <w:rPr>
      <w:color w:val="808080"/>
    </w:rPr>
  </w:style>
  <w:style w:type="paragraph" w:styleId="a7">
    <w:name w:val="endnote text"/>
    <w:basedOn w:val="a"/>
    <w:link w:val="a8"/>
    <w:uiPriority w:val="99"/>
    <w:semiHidden/>
    <w:rsid w:val="004C1E3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locked/>
    <w:rsid w:val="004C1E3A"/>
    <w:rPr>
      <w:sz w:val="20"/>
      <w:szCs w:val="20"/>
    </w:rPr>
  </w:style>
  <w:style w:type="character" w:styleId="a9">
    <w:name w:val="endnote reference"/>
    <w:uiPriority w:val="99"/>
    <w:semiHidden/>
    <w:rsid w:val="004C1E3A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314EF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314EF1"/>
    <w:rPr>
      <w:sz w:val="20"/>
      <w:szCs w:val="20"/>
    </w:rPr>
  </w:style>
  <w:style w:type="character" w:styleId="ac">
    <w:name w:val="footnote reference"/>
    <w:uiPriority w:val="99"/>
    <w:semiHidden/>
    <w:rsid w:val="00314EF1"/>
    <w:rPr>
      <w:vertAlign w:val="superscript"/>
    </w:rPr>
  </w:style>
  <w:style w:type="paragraph" w:customStyle="1" w:styleId="1">
    <w:name w:val="Знак1"/>
    <w:basedOn w:val="a"/>
    <w:uiPriority w:val="99"/>
    <w:rsid w:val="00BF6A7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d">
    <w:name w:val="annotation reference"/>
    <w:uiPriority w:val="99"/>
    <w:semiHidden/>
    <w:rsid w:val="006511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6511A1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881DEB"/>
    <w:rPr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6511A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81DEB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350</Words>
  <Characters>1999</Characters>
  <Application>Microsoft Office Word</Application>
  <DocSecurity>0</DocSecurity>
  <Lines>16</Lines>
  <Paragraphs>4</Paragraphs>
  <ScaleCrop>false</ScaleCrop>
  <Company>Финуправление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Потупаева</dc:creator>
  <cp:keywords/>
  <dc:description/>
  <cp:lastModifiedBy>K125</cp:lastModifiedBy>
  <cp:revision>31</cp:revision>
  <cp:lastPrinted>2018-09-13T11:43:00Z</cp:lastPrinted>
  <dcterms:created xsi:type="dcterms:W3CDTF">2017-09-11T13:09:00Z</dcterms:created>
  <dcterms:modified xsi:type="dcterms:W3CDTF">2018-09-19T14:21:00Z</dcterms:modified>
</cp:coreProperties>
</file>