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79" w:rsidRDefault="00482679" w:rsidP="00482679">
      <w:pPr>
        <w:pStyle w:val="4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-130175</wp:posOffset>
                </wp:positionV>
                <wp:extent cx="5895975" cy="1095375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679" w:rsidRDefault="00482679" w:rsidP="0048267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82679" w:rsidRPr="00C65B80" w:rsidRDefault="00482679" w:rsidP="00482679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82679" w:rsidRPr="00BA4CE6" w:rsidRDefault="00482679" w:rsidP="00482679">
                            <w:pPr>
                              <w:spacing w:after="0"/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A4CE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482679" w:rsidRPr="00BA4CE6" w:rsidRDefault="00482679" w:rsidP="00482679">
                            <w:pPr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4C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482679" w:rsidRPr="00C360E5" w:rsidRDefault="00482679" w:rsidP="00482679">
                            <w:pPr>
                              <w:tabs>
                                <w:tab w:val="center" w:pos="4677"/>
                                <w:tab w:val="left" w:pos="5387"/>
                                <w:tab w:val="right" w:pos="9355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482679" w:rsidRPr="00C360E5" w:rsidRDefault="00482679" w:rsidP="00482679">
                            <w:pPr>
                              <w:keepNext/>
                              <w:jc w:val="center"/>
                              <w:outlineLvl w:val="2"/>
                              <w:rPr>
                                <w:sz w:val="44"/>
                                <w:szCs w:val="26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.55pt;margin-top:-10.25pt;width:46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" filled="f" stroked="f" strokeweight=".25pt">
                <v:textbox inset="1pt,1pt,1pt,1pt">
                  <w:txbxContent>
                    <w:p w:rsidR="00482679" w:rsidRDefault="00482679" w:rsidP="0048267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82679" w:rsidRPr="00C65B80" w:rsidRDefault="00482679" w:rsidP="00482679">
                      <w:pPr>
                        <w:pStyle w:val="6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82679" w:rsidRPr="00BA4CE6" w:rsidRDefault="00482679" w:rsidP="00482679">
                      <w:pPr>
                        <w:spacing w:after="0"/>
                        <w:jc w:val="center"/>
                        <w:outlineLvl w:val="5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A4CE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482679" w:rsidRPr="00BA4CE6" w:rsidRDefault="00482679" w:rsidP="00482679">
                      <w:pPr>
                        <w:jc w:val="center"/>
                        <w:outlineLvl w:val="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4C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482679" w:rsidRPr="00C360E5" w:rsidRDefault="00482679" w:rsidP="00482679">
                      <w:pPr>
                        <w:tabs>
                          <w:tab w:val="center" w:pos="4677"/>
                          <w:tab w:val="left" w:pos="5387"/>
                          <w:tab w:val="right" w:pos="9355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:rsidR="00482679" w:rsidRPr="00C360E5" w:rsidRDefault="00482679" w:rsidP="00482679">
                      <w:pPr>
                        <w:keepNext/>
                        <w:jc w:val="center"/>
                        <w:outlineLvl w:val="2"/>
                        <w:rPr>
                          <w:sz w:val="44"/>
                          <w:szCs w:val="26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55A726" wp14:editId="21FA50A5">
            <wp:extent cx="800100" cy="809625"/>
            <wp:effectExtent l="1905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E9" w:rsidRPr="00A03CE1" w:rsidRDefault="00482679" w:rsidP="00A03CE1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D24031">
        <w:rPr>
          <w:rFonts w:ascii="Times New Roman" w:hAnsi="Times New Roman"/>
          <w:bCs w:val="0"/>
          <w:sz w:val="32"/>
          <w:szCs w:val="20"/>
        </w:rPr>
        <w:t>П О С Т А Н О В Л Е Н И Е</w:t>
      </w:r>
    </w:p>
    <w:p w:rsidR="009A5BE9" w:rsidRPr="009C22E0" w:rsidRDefault="000D617B" w:rsidP="00410EDB">
      <w:pPr>
        <w:tabs>
          <w:tab w:val="left" w:pos="4536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679" w:rsidRPr="00AA16ED">
        <w:rPr>
          <w:rFonts w:ascii="Times New Roman" w:hAnsi="Times New Roman" w:cs="Times New Roman"/>
          <w:sz w:val="24"/>
          <w:szCs w:val="24"/>
        </w:rPr>
        <w:t xml:space="preserve">от 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A6449B">
        <w:rPr>
          <w:rFonts w:ascii="Times New Roman" w:hAnsi="Times New Roman" w:cs="Times New Roman"/>
          <w:sz w:val="24"/>
          <w:szCs w:val="24"/>
          <w:u w:val="single"/>
        </w:rPr>
        <w:t xml:space="preserve">07.06.2018 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6449B">
        <w:rPr>
          <w:rFonts w:ascii="Times New Roman" w:hAnsi="Times New Roman" w:cs="Times New Roman"/>
          <w:sz w:val="24"/>
          <w:szCs w:val="24"/>
        </w:rPr>
        <w:t>№_</w:t>
      </w:r>
      <w:r w:rsidR="009C22E0">
        <w:rPr>
          <w:rFonts w:ascii="Times New Roman" w:hAnsi="Times New Roman" w:cs="Times New Roman"/>
          <w:sz w:val="24"/>
          <w:szCs w:val="24"/>
        </w:rPr>
        <w:t>_</w:t>
      </w:r>
      <w:r w:rsidR="00A6449B" w:rsidRPr="00A6449B">
        <w:rPr>
          <w:rFonts w:ascii="Times New Roman" w:hAnsi="Times New Roman" w:cs="Times New Roman"/>
          <w:sz w:val="24"/>
          <w:szCs w:val="24"/>
          <w:u w:val="single"/>
        </w:rPr>
        <w:t>523</w:t>
      </w:r>
      <w:r w:rsidR="009C22E0" w:rsidRPr="00A6449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482679" w:rsidRPr="00AA16ED" w:rsidTr="000D617B">
        <w:trPr>
          <w:trHeight w:val="2701"/>
        </w:trPr>
        <w:tc>
          <w:tcPr>
            <w:tcW w:w="4253" w:type="dxa"/>
          </w:tcPr>
          <w:p w:rsidR="00482679" w:rsidRPr="00AA16ED" w:rsidRDefault="00482679" w:rsidP="00A4661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</w:t>
            </w:r>
            <w:r w:rsidR="00B6668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31.12.2013 </w:t>
            </w:r>
            <w:r w:rsidR="00D76D1C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6668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A16CD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1228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муниципальной программы «</w:t>
            </w:r>
            <w:r w:rsidR="001D243A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обеспечения безопасности жизнедеятельности населения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</w:t>
            </w:r>
            <w:r w:rsidR="008A584B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рск» Смоленской области» на 2014</w:t>
            </w:r>
            <w:r w:rsidR="00575482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  <w:r w:rsidR="0045406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1C7E" w:rsidRDefault="00041C7E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2679" w:rsidRPr="00DC4FFD" w:rsidRDefault="00482679" w:rsidP="00B66681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A4CE6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BA4CE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</w:t>
      </w:r>
      <w:r w:rsidR="00454061">
        <w:rPr>
          <w:rFonts w:ascii="Times New Roman" w:hAnsi="Times New Roman"/>
          <w:b w:val="0"/>
          <w:sz w:val="24"/>
          <w:szCs w:val="24"/>
        </w:rPr>
        <w:t>«Порядком</w:t>
      </w:r>
      <w:r w:rsidRPr="00BA4CE6">
        <w:rPr>
          <w:rFonts w:ascii="Times New Roman" w:hAnsi="Times New Roman"/>
          <w:b w:val="0"/>
          <w:sz w:val="24"/>
          <w:szCs w:val="24"/>
        </w:rPr>
        <w:t xml:space="preserve"> принятия решений о разработке муниципальных программ муниципального образования «город Десногорск» </w:t>
      </w:r>
      <w:r w:rsidRPr="00BA4CE6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Pr="00BA4CE6">
        <w:rPr>
          <w:rFonts w:ascii="Times New Roman" w:hAnsi="Times New Roman"/>
          <w:b w:val="0"/>
          <w:sz w:val="24"/>
          <w:szCs w:val="24"/>
        </w:rPr>
        <w:t>моленской области, их формирования и реализации», утверждённого постановлением Администрации муниципального образования «город Десногорск» Смоленской области от 09.12.2014 № 1443</w:t>
      </w:r>
      <w:r w:rsidR="00D76D1C">
        <w:rPr>
          <w:rFonts w:ascii="Times New Roman" w:hAnsi="Times New Roman"/>
          <w:b w:val="0"/>
          <w:sz w:val="24"/>
          <w:szCs w:val="24"/>
        </w:rPr>
        <w:t xml:space="preserve"> </w:t>
      </w:r>
      <w:r w:rsidR="00454061">
        <w:rPr>
          <w:rFonts w:ascii="Times New Roman" w:hAnsi="Times New Roman"/>
          <w:b w:val="0"/>
          <w:sz w:val="24"/>
          <w:szCs w:val="24"/>
        </w:rPr>
        <w:t>(в ред. от 20.10.2016 № 1134)</w:t>
      </w:r>
    </w:p>
    <w:p w:rsidR="009C22E0" w:rsidRPr="00BA4CE6" w:rsidRDefault="009C22E0" w:rsidP="009C22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</w:t>
      </w:r>
      <w:r w:rsidR="00D76D1C">
        <w:rPr>
          <w:rFonts w:ascii="Times New Roman" w:hAnsi="Times New Roman" w:cs="Times New Roman"/>
          <w:sz w:val="28"/>
          <w:szCs w:val="28"/>
        </w:rPr>
        <w:t xml:space="preserve">есногорск» Смоленской области </w:t>
      </w:r>
      <w:r w:rsidRPr="00BA4C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5BE9" w:rsidRPr="00DC4FFD" w:rsidRDefault="009A5BE9" w:rsidP="00A0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Pr="00DC4FFD" w:rsidRDefault="00482679" w:rsidP="00B66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E6">
        <w:rPr>
          <w:rFonts w:ascii="Times New Roman" w:hAnsi="Times New Roman" w:cs="Times New Roman"/>
          <w:b/>
          <w:sz w:val="28"/>
          <w:szCs w:val="28"/>
        </w:rPr>
        <w:tab/>
      </w:r>
      <w:r w:rsidRPr="00DC4FFD">
        <w:rPr>
          <w:rFonts w:ascii="Times New Roman" w:hAnsi="Times New Roman" w:cs="Times New Roman"/>
          <w:sz w:val="24"/>
          <w:szCs w:val="24"/>
        </w:rPr>
        <w:t>1. Внести в</w:t>
      </w:r>
      <w:r w:rsidR="008A584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«город Десногорск» Смоленской области от 31.12.2013 № 1228 «Об утверждении </w:t>
      </w:r>
      <w:r w:rsidRPr="00DC4FF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A584B">
        <w:rPr>
          <w:rFonts w:ascii="Times New Roman" w:hAnsi="Times New Roman" w:cs="Times New Roman"/>
          <w:sz w:val="24"/>
          <w:szCs w:val="24"/>
        </w:rPr>
        <w:t>ной</w:t>
      </w:r>
      <w:r w:rsidRPr="00DC4FF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A584B">
        <w:rPr>
          <w:rFonts w:ascii="Times New Roman" w:hAnsi="Times New Roman" w:cs="Times New Roman"/>
          <w:sz w:val="24"/>
          <w:szCs w:val="24"/>
        </w:rPr>
        <w:t>ы</w:t>
      </w:r>
      <w:r w:rsidRPr="00DC4FFD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безопасности жизнедеятельности населения муниципального образования «город Десногорск» Смоленской области»</w:t>
      </w:r>
      <w:r w:rsidR="008A584B">
        <w:rPr>
          <w:rFonts w:ascii="Times New Roman" w:hAnsi="Times New Roman" w:cs="Times New Roman"/>
          <w:sz w:val="24"/>
          <w:szCs w:val="24"/>
        </w:rPr>
        <w:t xml:space="preserve"> на 2014-</w:t>
      </w:r>
      <w:r w:rsidR="00575482">
        <w:rPr>
          <w:rFonts w:ascii="Times New Roman" w:hAnsi="Times New Roman" w:cs="Times New Roman"/>
          <w:sz w:val="24"/>
          <w:szCs w:val="24"/>
        </w:rPr>
        <w:t>2020 годы</w:t>
      </w:r>
      <w:r w:rsidRPr="00DC4FFD">
        <w:rPr>
          <w:rFonts w:ascii="Times New Roman" w:hAnsi="Times New Roman" w:cs="Times New Roman"/>
          <w:sz w:val="24"/>
          <w:szCs w:val="24"/>
        </w:rPr>
        <w:t xml:space="preserve"> </w:t>
      </w:r>
      <w:r w:rsidR="009A5BE9">
        <w:rPr>
          <w:rFonts w:ascii="Times New Roman" w:hAnsi="Times New Roman" w:cs="Times New Roman"/>
          <w:sz w:val="24"/>
          <w:szCs w:val="24"/>
        </w:rPr>
        <w:t xml:space="preserve">   </w:t>
      </w:r>
      <w:r w:rsidRPr="00DC4FFD">
        <w:rPr>
          <w:rFonts w:ascii="Times New Roman" w:hAnsi="Times New Roman" w:cs="Times New Roman"/>
          <w:sz w:val="24"/>
          <w:szCs w:val="24"/>
        </w:rPr>
        <w:t xml:space="preserve"> (</w:t>
      </w:r>
      <w:r w:rsidR="005A16CD">
        <w:rPr>
          <w:rFonts w:ascii="Times New Roman" w:hAnsi="Times New Roman" w:cs="Times New Roman"/>
          <w:sz w:val="24"/>
          <w:szCs w:val="24"/>
        </w:rPr>
        <w:t>в ред.</w:t>
      </w:r>
      <w:r w:rsidR="008A584B">
        <w:rPr>
          <w:rFonts w:ascii="Times New Roman" w:hAnsi="Times New Roman" w:cs="Times New Roman"/>
          <w:sz w:val="24"/>
          <w:szCs w:val="24"/>
        </w:rPr>
        <w:t xml:space="preserve"> </w:t>
      </w:r>
      <w:r w:rsidRPr="00DC4FFD">
        <w:rPr>
          <w:rFonts w:ascii="Times New Roman" w:hAnsi="Times New Roman" w:cs="Times New Roman"/>
          <w:sz w:val="24"/>
          <w:szCs w:val="24"/>
        </w:rPr>
        <w:t>от</w:t>
      </w:r>
      <w:r w:rsidR="00575482">
        <w:rPr>
          <w:rFonts w:ascii="Times New Roman" w:hAnsi="Times New Roman" w:cs="Times New Roman"/>
          <w:sz w:val="24"/>
          <w:szCs w:val="24"/>
        </w:rPr>
        <w:t xml:space="preserve"> 31.12.2014 № 1561, от 21.07.2015 № 775, от 23.11.2015 № 1292, от 09.12.2015</w:t>
      </w:r>
      <w:r w:rsidR="000D6073">
        <w:rPr>
          <w:rFonts w:ascii="Times New Roman" w:hAnsi="Times New Roman" w:cs="Times New Roman"/>
          <w:sz w:val="24"/>
          <w:szCs w:val="24"/>
        </w:rPr>
        <w:t xml:space="preserve"> </w:t>
      </w:r>
      <w:r w:rsidR="00575482">
        <w:rPr>
          <w:rFonts w:ascii="Times New Roman" w:hAnsi="Times New Roman" w:cs="Times New Roman"/>
          <w:sz w:val="24"/>
          <w:szCs w:val="24"/>
        </w:rPr>
        <w:t>№ 1369,</w:t>
      </w:r>
      <w:r w:rsidR="00A46613">
        <w:rPr>
          <w:rFonts w:ascii="Times New Roman" w:hAnsi="Times New Roman" w:cs="Times New Roman"/>
          <w:sz w:val="24"/>
          <w:szCs w:val="24"/>
        </w:rPr>
        <w:t xml:space="preserve"> </w:t>
      </w:r>
      <w:r w:rsidR="002D4442">
        <w:rPr>
          <w:rFonts w:ascii="Times New Roman" w:hAnsi="Times New Roman" w:cs="Times New Roman"/>
          <w:sz w:val="24"/>
          <w:szCs w:val="24"/>
        </w:rPr>
        <w:t xml:space="preserve">    </w:t>
      </w:r>
      <w:r w:rsidR="00575482">
        <w:rPr>
          <w:rFonts w:ascii="Times New Roman" w:hAnsi="Times New Roman" w:cs="Times New Roman"/>
          <w:sz w:val="24"/>
          <w:szCs w:val="24"/>
        </w:rPr>
        <w:t>от 26.02.2016 № 179, от 10.03.2016 № 205, от 21.09.2016 № 998, от 28.02.2017 № 181,</w:t>
      </w:r>
      <w:r w:rsidR="002D44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5482">
        <w:rPr>
          <w:rFonts w:ascii="Times New Roman" w:hAnsi="Times New Roman" w:cs="Times New Roman"/>
          <w:sz w:val="24"/>
          <w:szCs w:val="24"/>
        </w:rPr>
        <w:t xml:space="preserve"> от 07.08.2017 № 776</w:t>
      </w:r>
      <w:r w:rsidR="002D4442">
        <w:rPr>
          <w:rFonts w:ascii="Times New Roman" w:hAnsi="Times New Roman" w:cs="Times New Roman"/>
          <w:sz w:val="24"/>
          <w:szCs w:val="24"/>
        </w:rPr>
        <w:t>, от 07.02.2018</w:t>
      </w:r>
      <w:r w:rsidR="001165FD">
        <w:rPr>
          <w:rFonts w:ascii="Times New Roman" w:hAnsi="Times New Roman" w:cs="Times New Roman"/>
          <w:sz w:val="24"/>
          <w:szCs w:val="24"/>
        </w:rPr>
        <w:t xml:space="preserve"> № 105</w:t>
      </w:r>
      <w:r w:rsidRPr="00DC4FF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8876F8" w:rsidRDefault="00E93455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B53A7">
        <w:rPr>
          <w:rFonts w:ascii="Times New Roman" w:hAnsi="Times New Roman" w:cs="Times New Roman"/>
          <w:sz w:val="24"/>
          <w:szCs w:val="24"/>
        </w:rPr>
        <w:t>В паспорте муниципальной программы строку</w:t>
      </w:r>
      <w:r w:rsidR="00482679" w:rsidRPr="00DC4FFD">
        <w:rPr>
          <w:rFonts w:ascii="Times New Roman" w:hAnsi="Times New Roman" w:cs="Times New Roman"/>
          <w:sz w:val="24"/>
          <w:szCs w:val="24"/>
        </w:rPr>
        <w:t xml:space="preserve"> </w:t>
      </w:r>
      <w:r w:rsidR="006B53A7" w:rsidRPr="006B53A7">
        <w:rPr>
          <w:rFonts w:ascii="Times New Roman" w:hAnsi="Times New Roman" w:cs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 изложить в новой редакции:</w:t>
      </w:r>
    </w:p>
    <w:p w:rsidR="00D36894" w:rsidRPr="00D36894" w:rsidRDefault="00D36894" w:rsidP="004318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6894">
        <w:rPr>
          <w:rFonts w:ascii="Times New Roman" w:hAnsi="Times New Roman" w:cs="Times New Roman"/>
          <w:sz w:val="24"/>
          <w:szCs w:val="24"/>
        </w:rPr>
        <w:t>Общая сумма на реализацию муниципальной программы составляет 88690,8 тыс. руб., в том числе и по годам: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2014 год – 12353,4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2015 год – 13050,9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2016 год – 13334,8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2017 год – 12982,5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2018 год – 12365,0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2019 год – 12302,1 тыс. руб.;</w:t>
      </w:r>
    </w:p>
    <w:p w:rsid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2020 год – 12302,1 тыс. руб.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6894" w:rsidRDefault="009C22E0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Раздел</w:t>
      </w:r>
      <w:r w:rsidR="00D36894">
        <w:rPr>
          <w:rFonts w:ascii="Times New Roman" w:hAnsi="Times New Roman" w:cs="Times New Roman"/>
          <w:sz w:val="24"/>
          <w:szCs w:val="24"/>
        </w:rPr>
        <w:t xml:space="preserve"> </w:t>
      </w:r>
      <w:r w:rsidR="00EA5D0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«Обоснование ресурсного обеспечения муниципальной программы» </w:t>
      </w:r>
      <w:r w:rsidR="006E0F78">
        <w:rPr>
          <w:rFonts w:ascii="Times New Roman" w:hAnsi="Times New Roman" w:cs="Times New Roman"/>
          <w:sz w:val="24"/>
          <w:szCs w:val="24"/>
        </w:rPr>
        <w:t xml:space="preserve"> в паспорте</w:t>
      </w:r>
      <w:r w:rsidR="00EA5D03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новой редакции:</w:t>
      </w:r>
    </w:p>
    <w:p w:rsidR="006E0F78" w:rsidRPr="006E0F78" w:rsidRDefault="00EA5D03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0F78" w:rsidRPr="006E0F78">
        <w:rPr>
          <w:rFonts w:ascii="Times New Roman" w:hAnsi="Times New Roman" w:cs="Times New Roman"/>
          <w:sz w:val="24"/>
          <w:szCs w:val="24"/>
        </w:rPr>
        <w:t>Предусмотренные в рамках подпрограммы 1 цели и задачи в комплексе наиболее полным образом охватывают весь диапазон заданных приоритетных направлений реализации государственной политики в сфере защиты населения и территории от чрезвычайных ситуаций, обеспечения пожарной безопасности и безопасности людей на водных объектах и в максимальной степени будут способствовать достижению целей и конечных результатов муниципальной программы.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Расходы для обеспечения достижения заявленных целей и решения поставленных задач в рамках муниципальной программы планируется осуществлять в пределах средств, предусмотренных в местном бюджете на очередной финансовый год и на плановый период.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Общий объем финансовых ресурсов, необходимых для реализации муниципальной программы в 2014-2020 годах, составляет 88690,8 тыс. руб. за счет средств местного бюджета.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- расходы на реализацию подпрограммы 1 «Предоставление муниципальных услуг по безопасности жизнедеятельности населения» включает в себя общий объем бюджетных ассигнований местного бюджета на обеспечение деятельности Управление по делам ГО и ЧС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Десногорского городского Совета о местном бюджете на очередной финансовый год и плановый период и расходы связанные с содержанием сезонных работников в период купального сезона.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Объем финансового обеспечения реализации муниципальной программы за счет средств местного бюджета за весь период ее реализации составит 88690,8 тыс. руб., в том числе в 2014 году – 12353,4 тыс. руб.; в 2015 году – 13050,9 тыс. руб.; в 2016 году –13334,8 тыс. руб., в 2017 году – 12982,5 тыс. руб.; в 2018 году -12365,0 тыс. руб.; в 2019 году – 12302,1 тыс. руб.; в 2020 году – 12302,1 тыс. руб.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формировании местного бюджета на очередной финансовый год и плановый период.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Для достижения целей и решения задач в рамках реализации муниципальной программы организуется и осуществляется в установленном порядке взаимодействие с органами военного командования при решении задач в области гражданской защиты и пожарной безопасности, а также организуется и осуществляется взаимодействие с администрацией филиала АО «Концерн «Росэнергоатом» «Смоленская атомная станция» через орган, специально уполномоченный решать задачи ГО, предупреждения и ликвидации ЧС в рамках своих полномочий на основе договора о совместной деятельности.</w:t>
      </w:r>
    </w:p>
    <w:p w:rsidR="00EA5D03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Кроме этого, согласно Плану основных мероприятий муниципального образования «город Десногорск»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утвержденному Администрацией муниципального образования «город Десногорск» Смоленской области и согласованному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области, обеспечивается участие в совместных мероприятиях и проверках, проводимых федеральными органами исполнительной власти на территории Центрального региона.</w:t>
      </w:r>
      <w:r w:rsidR="00EA5D03" w:rsidRPr="00EA5D03">
        <w:rPr>
          <w:rFonts w:ascii="Times New Roman" w:hAnsi="Times New Roman" w:cs="Times New Roman"/>
          <w:sz w:val="24"/>
          <w:szCs w:val="24"/>
        </w:rPr>
        <w:t>.</w:t>
      </w:r>
      <w:r w:rsidR="00EA5D03">
        <w:rPr>
          <w:rFonts w:ascii="Times New Roman" w:hAnsi="Times New Roman" w:cs="Times New Roman"/>
          <w:sz w:val="24"/>
          <w:szCs w:val="24"/>
        </w:rPr>
        <w:t>»</w:t>
      </w:r>
    </w:p>
    <w:p w:rsidR="00A03CE1" w:rsidRDefault="006E0F78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03CE1">
        <w:rPr>
          <w:rFonts w:ascii="Times New Roman" w:hAnsi="Times New Roman" w:cs="Times New Roman"/>
          <w:sz w:val="24"/>
          <w:szCs w:val="24"/>
        </w:rPr>
        <w:t xml:space="preserve">. В паспорте подпрограммы 1 строку </w:t>
      </w:r>
      <w:r w:rsidR="00A03CE1" w:rsidRPr="00A03CE1">
        <w:rPr>
          <w:rFonts w:ascii="Times New Roman" w:hAnsi="Times New Roman" w:cs="Times New Roman"/>
          <w:sz w:val="24"/>
          <w:szCs w:val="24"/>
        </w:rPr>
        <w:t>Объемы ассигнований подпрограммы (по годам реализации и в разрезе источников финансирования)</w:t>
      </w:r>
      <w:r w:rsidR="00A03CE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3CE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подпрограммы 1 составляет 88690,8 тыс. </w:t>
      </w:r>
      <w:proofErr w:type="spellStart"/>
      <w:r w:rsidRPr="00A03CE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03CE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03C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03CE1">
        <w:rPr>
          <w:rFonts w:ascii="Times New Roman" w:hAnsi="Times New Roman" w:cs="Times New Roman"/>
          <w:sz w:val="24"/>
          <w:szCs w:val="24"/>
        </w:rPr>
        <w:t>. по годам: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2014 год – 12353,4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2015 год – 13050,9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lastRenderedPageBreak/>
        <w:t>в 2016 год – 13334,8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2017 год – 12982,5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2018 год – 12365,0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2019 год – 12302,1 тыс. руб.;</w:t>
      </w:r>
    </w:p>
    <w:p w:rsid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2020 год – 12302,1 тыс. руб.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CE1" w:rsidRDefault="006E0F78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Раздел</w:t>
      </w:r>
      <w:r w:rsidR="00A03CE1">
        <w:rPr>
          <w:rFonts w:ascii="Times New Roman" w:hAnsi="Times New Roman" w:cs="Times New Roman"/>
          <w:sz w:val="24"/>
          <w:szCs w:val="24"/>
        </w:rPr>
        <w:t xml:space="preserve"> 4 паспорта подпрограммы 1 изложить в новой редакции: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3CE1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подпрограммы 1 за счет средств мес</w:t>
      </w:r>
      <w:r w:rsidR="006E0F78">
        <w:rPr>
          <w:rFonts w:ascii="Times New Roman" w:hAnsi="Times New Roman" w:cs="Times New Roman"/>
          <w:sz w:val="24"/>
          <w:szCs w:val="24"/>
        </w:rPr>
        <w:t>тного бюджета составляет 88690,8</w:t>
      </w:r>
      <w:r w:rsidRPr="00A03CE1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2014 год – 12353,4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2015 год – 13050,9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2016 год – 13334,8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2017 год – 12982,5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2018 год – 12365,0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2019 год – 12302,1 тыс. руб.;</w:t>
      </w:r>
    </w:p>
    <w:p w:rsid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2020 год – 12302,1 тыс. руб.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76F8" w:rsidRDefault="00A03CE1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A5718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</w:t>
      </w:r>
      <w:r w:rsidR="00E93455">
        <w:rPr>
          <w:rFonts w:ascii="Times New Roman" w:hAnsi="Times New Roman" w:cs="Times New Roman"/>
          <w:sz w:val="24"/>
          <w:szCs w:val="24"/>
        </w:rPr>
        <w:t>«</w:t>
      </w:r>
      <w:r w:rsidR="00041C7E">
        <w:rPr>
          <w:rFonts w:ascii="Times New Roman" w:hAnsi="Times New Roman" w:cs="Times New Roman"/>
          <w:sz w:val="24"/>
          <w:szCs w:val="24"/>
        </w:rPr>
        <w:t>План</w:t>
      </w:r>
      <w:r w:rsidR="00E9345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</w:t>
      </w:r>
      <w:r w:rsidR="00041C7E">
        <w:rPr>
          <w:rFonts w:ascii="Times New Roman" w:hAnsi="Times New Roman" w:cs="Times New Roman"/>
          <w:sz w:val="24"/>
          <w:szCs w:val="24"/>
        </w:rPr>
        <w:t>ммы</w:t>
      </w:r>
      <w:r w:rsidR="00FA5718" w:rsidRPr="00FA5718">
        <w:t xml:space="preserve"> </w:t>
      </w:r>
      <w:r w:rsidR="00FA5718">
        <w:t>«</w:t>
      </w:r>
      <w:r w:rsidR="00FA5718" w:rsidRPr="00FA5718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безопасности жизнедеятельности населения муниципального образования «город Десногорск» Смоленской области» на 2014-2020 годы </w:t>
      </w:r>
      <w:r w:rsidR="00041C7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876F8">
        <w:rPr>
          <w:rFonts w:ascii="Times New Roman" w:hAnsi="Times New Roman" w:cs="Times New Roman"/>
          <w:sz w:val="24"/>
          <w:szCs w:val="24"/>
        </w:rPr>
        <w:t>в</w:t>
      </w:r>
      <w:r w:rsidR="006E122C">
        <w:rPr>
          <w:rFonts w:ascii="Times New Roman" w:hAnsi="Times New Roman" w:cs="Times New Roman"/>
          <w:sz w:val="24"/>
          <w:szCs w:val="24"/>
        </w:rPr>
        <w:t xml:space="preserve"> новой редакции (Приложение № 1</w:t>
      </w:r>
      <w:r w:rsidR="00041C7E">
        <w:rPr>
          <w:rFonts w:ascii="Times New Roman" w:hAnsi="Times New Roman" w:cs="Times New Roman"/>
          <w:sz w:val="24"/>
          <w:szCs w:val="24"/>
        </w:rPr>
        <w:t>).</w:t>
      </w:r>
    </w:p>
    <w:p w:rsidR="00482679" w:rsidRDefault="00482679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FD">
        <w:rPr>
          <w:rFonts w:ascii="Times New Roman" w:hAnsi="Times New Roman" w:cs="Times New Roman"/>
          <w:sz w:val="24"/>
          <w:szCs w:val="24"/>
        </w:rPr>
        <w:t xml:space="preserve">2. </w:t>
      </w:r>
      <w:r w:rsidR="005A16CD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</w:t>
      </w:r>
      <w:r w:rsidR="009201EC">
        <w:rPr>
          <w:rFonts w:ascii="Times New Roman" w:hAnsi="Times New Roman" w:cs="Times New Roman"/>
          <w:sz w:val="24"/>
          <w:szCs w:val="24"/>
        </w:rPr>
        <w:t xml:space="preserve"> </w:t>
      </w:r>
      <w:r w:rsidR="005A16CD">
        <w:rPr>
          <w:rFonts w:ascii="Times New Roman" w:hAnsi="Times New Roman" w:cs="Times New Roman"/>
          <w:sz w:val="24"/>
          <w:szCs w:val="24"/>
        </w:rPr>
        <w:t xml:space="preserve">(Н.В. </w:t>
      </w:r>
      <w:r w:rsidR="0052792F">
        <w:rPr>
          <w:rFonts w:ascii="Times New Roman" w:hAnsi="Times New Roman" w:cs="Times New Roman"/>
          <w:sz w:val="24"/>
          <w:szCs w:val="24"/>
        </w:rPr>
        <w:t>Барханоева</w:t>
      </w:r>
      <w:r w:rsidR="005A16CD">
        <w:rPr>
          <w:rFonts w:ascii="Times New Roman" w:hAnsi="Times New Roman" w:cs="Times New Roman"/>
          <w:sz w:val="24"/>
          <w:szCs w:val="24"/>
        </w:rPr>
        <w:t xml:space="preserve">) </w:t>
      </w:r>
      <w:r w:rsidR="00FF14D4">
        <w:rPr>
          <w:rFonts w:ascii="Times New Roman" w:hAnsi="Times New Roman" w:cs="Times New Roman"/>
          <w:sz w:val="24"/>
          <w:szCs w:val="24"/>
        </w:rPr>
        <w:t xml:space="preserve">        </w:t>
      </w:r>
      <w:r w:rsidR="005A16C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«город Десногорск</w:t>
      </w:r>
      <w:r w:rsidR="00F70165">
        <w:rPr>
          <w:rFonts w:ascii="Times New Roman" w:hAnsi="Times New Roman" w:cs="Times New Roman"/>
          <w:sz w:val="24"/>
          <w:szCs w:val="24"/>
        </w:rPr>
        <w:t>» Смоленской области в сети Интернет.</w:t>
      </w:r>
    </w:p>
    <w:p w:rsidR="00B24FED" w:rsidRPr="00DC4FFD" w:rsidRDefault="00B24FED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FED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по городскому хозяйству и промышленному комплексу М.Г. Кулакову.</w:t>
      </w:r>
    </w:p>
    <w:p w:rsidR="00482679" w:rsidRDefault="00482679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EA" w:rsidRDefault="004318EA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D1C" w:rsidRDefault="00D76D1C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65" w:rsidRPr="00F70165" w:rsidRDefault="00F70165" w:rsidP="00F7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1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0165">
        <w:rPr>
          <w:rFonts w:ascii="Times New Roman" w:hAnsi="Times New Roman" w:cs="Times New Roman"/>
          <w:sz w:val="28"/>
          <w:szCs w:val="28"/>
        </w:rPr>
        <w:t>Глава</w:t>
      </w:r>
      <w:r w:rsidR="00482679" w:rsidRPr="00F701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6957" w:rsidRDefault="0048267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7016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Pr="00DC4F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01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661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C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61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6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165" w:rsidRPr="00A46613">
        <w:rPr>
          <w:rFonts w:ascii="Times New Roman" w:hAnsi="Times New Roman" w:cs="Times New Roman"/>
          <w:b/>
          <w:sz w:val="28"/>
          <w:szCs w:val="24"/>
        </w:rPr>
        <w:t>А.Н. Шубин</w:t>
      </w:r>
      <w:r w:rsidRPr="00A4661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813C27" w:rsidSect="000D61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E"/>
    <w:rsid w:val="00041C7E"/>
    <w:rsid w:val="000D6073"/>
    <w:rsid w:val="000D617B"/>
    <w:rsid w:val="001165FD"/>
    <w:rsid w:val="001960C1"/>
    <w:rsid w:val="001D243A"/>
    <w:rsid w:val="002265E1"/>
    <w:rsid w:val="002D4442"/>
    <w:rsid w:val="00410EDB"/>
    <w:rsid w:val="004318EA"/>
    <w:rsid w:val="00454061"/>
    <w:rsid w:val="00482679"/>
    <w:rsid w:val="0052792F"/>
    <w:rsid w:val="00575482"/>
    <w:rsid w:val="005A16CD"/>
    <w:rsid w:val="0065099E"/>
    <w:rsid w:val="006B53A7"/>
    <w:rsid w:val="006E0F78"/>
    <w:rsid w:val="006E122C"/>
    <w:rsid w:val="006F6F1B"/>
    <w:rsid w:val="00813C27"/>
    <w:rsid w:val="008876F8"/>
    <w:rsid w:val="008A584B"/>
    <w:rsid w:val="009201EC"/>
    <w:rsid w:val="009A5BE9"/>
    <w:rsid w:val="009C22E0"/>
    <w:rsid w:val="00A03CE1"/>
    <w:rsid w:val="00A46613"/>
    <w:rsid w:val="00A6449B"/>
    <w:rsid w:val="00AA16ED"/>
    <w:rsid w:val="00B24FED"/>
    <w:rsid w:val="00B66681"/>
    <w:rsid w:val="00D36894"/>
    <w:rsid w:val="00D76D1C"/>
    <w:rsid w:val="00D94FD7"/>
    <w:rsid w:val="00DF6957"/>
    <w:rsid w:val="00E93455"/>
    <w:rsid w:val="00EA5D03"/>
    <w:rsid w:val="00EB1DDC"/>
    <w:rsid w:val="00F70165"/>
    <w:rsid w:val="00FA5718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35</cp:revision>
  <cp:lastPrinted>2018-05-14T13:46:00Z</cp:lastPrinted>
  <dcterms:created xsi:type="dcterms:W3CDTF">2018-02-01T07:04:00Z</dcterms:created>
  <dcterms:modified xsi:type="dcterms:W3CDTF">2018-06-08T05:59:00Z</dcterms:modified>
</cp:coreProperties>
</file>