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19" w:rsidRDefault="00DC2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013019" w:rsidRPr="000D614A" w:rsidRDefault="00DC2D24" w:rsidP="000D614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D614A">
        <w:rPr>
          <w:b w:val="0"/>
          <w:sz w:val="28"/>
          <w:szCs w:val="28"/>
        </w:rPr>
        <w:t xml:space="preserve">Разработчиком </w:t>
      </w:r>
      <w:r w:rsidR="009B65B7" w:rsidRPr="000D614A">
        <w:rPr>
          <w:b w:val="0"/>
          <w:sz w:val="28"/>
          <w:szCs w:val="28"/>
        </w:rPr>
        <w:t>проекта</w:t>
      </w:r>
      <w:r w:rsidRPr="000D614A">
        <w:rPr>
          <w:b w:val="0"/>
          <w:sz w:val="28"/>
          <w:szCs w:val="28"/>
        </w:rPr>
        <w:t xml:space="preserve"> 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Административного регламента</w:t>
      </w:r>
      <w:r w:rsidR="000D614A">
        <w:rPr>
          <w:b w:val="0"/>
          <w:color w:val="000000"/>
          <w:sz w:val="28"/>
          <w:szCs w:val="28"/>
          <w:lang w:eastAsia="ar-SA"/>
        </w:rPr>
        <w:t xml:space="preserve"> 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предоставл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е</w:t>
      </w:r>
      <w:r w:rsidR="000D614A" w:rsidRPr="000D614A">
        <w:rPr>
          <w:b w:val="0"/>
          <w:color w:val="000000"/>
          <w:sz w:val="28"/>
          <w:szCs w:val="28"/>
          <w:lang w:eastAsia="ar-SA"/>
        </w:rPr>
        <w:t xml:space="preserve">ния муниципальной услуги </w:t>
      </w:r>
      <w:r w:rsidR="000D614A" w:rsidRPr="003939E4">
        <w:rPr>
          <w:b w:val="0"/>
          <w:color w:val="000000"/>
          <w:sz w:val="28"/>
          <w:szCs w:val="28"/>
        </w:rPr>
        <w:t>«</w:t>
      </w:r>
      <w:r w:rsidR="005E7CEC" w:rsidRPr="005E7CEC">
        <w:rPr>
          <w:b w:val="0"/>
          <w:sz w:val="28"/>
          <w:u w:val="single"/>
        </w:rPr>
        <w:t>Установление сервитута в отношении земельн</w:t>
      </w:r>
      <w:r w:rsidR="005E7CEC" w:rsidRPr="005E7CEC">
        <w:rPr>
          <w:b w:val="0"/>
          <w:sz w:val="28"/>
          <w:u w:val="single"/>
        </w:rPr>
        <w:t>о</w:t>
      </w:r>
      <w:r w:rsidR="005E7CEC" w:rsidRPr="005E7CEC">
        <w:rPr>
          <w:b w:val="0"/>
          <w:sz w:val="28"/>
          <w:u w:val="single"/>
        </w:rPr>
        <w:t>го участка, находящегося в государственной или муниципальной собстве</w:t>
      </w:r>
      <w:r w:rsidR="005E7CEC" w:rsidRPr="005E7CEC">
        <w:rPr>
          <w:b w:val="0"/>
          <w:sz w:val="28"/>
          <w:u w:val="single"/>
        </w:rPr>
        <w:t>н</w:t>
      </w:r>
      <w:r w:rsidR="005E7CEC" w:rsidRPr="005E7CEC">
        <w:rPr>
          <w:b w:val="0"/>
          <w:sz w:val="28"/>
          <w:u w:val="single"/>
        </w:rPr>
        <w:t>ности или государственная собственность на который не разграничена</w:t>
      </w:r>
      <w:r w:rsidR="000D614A" w:rsidRPr="003939E4">
        <w:rPr>
          <w:b w:val="0"/>
          <w:color w:val="000000"/>
          <w:sz w:val="28"/>
          <w:szCs w:val="28"/>
        </w:rPr>
        <w:t>»</w:t>
      </w:r>
      <w:r w:rsidR="004856D6" w:rsidRPr="000D614A">
        <w:rPr>
          <w:b w:val="0"/>
          <w:sz w:val="28"/>
          <w:szCs w:val="28"/>
        </w:rPr>
        <w:t xml:space="preserve"> </w:t>
      </w:r>
      <w:r w:rsidRPr="000D614A">
        <w:rPr>
          <w:b w:val="0"/>
          <w:sz w:val="28"/>
          <w:szCs w:val="28"/>
        </w:rPr>
        <w:t>явл</w:t>
      </w:r>
      <w:r w:rsidRPr="000D614A">
        <w:rPr>
          <w:b w:val="0"/>
          <w:sz w:val="28"/>
          <w:szCs w:val="28"/>
        </w:rPr>
        <w:t>я</w:t>
      </w:r>
      <w:r w:rsidRPr="000D614A">
        <w:rPr>
          <w:b w:val="0"/>
          <w:sz w:val="28"/>
          <w:szCs w:val="28"/>
        </w:rPr>
        <w:t xml:space="preserve">ется </w:t>
      </w:r>
      <w:r w:rsidR="00A508E3">
        <w:rPr>
          <w:b w:val="0"/>
          <w:color w:val="000000"/>
          <w:sz w:val="28"/>
          <w:szCs w:val="28"/>
        </w:rPr>
        <w:t>Комитет имущ</w:t>
      </w:r>
      <w:r w:rsidR="00A508E3">
        <w:rPr>
          <w:b w:val="0"/>
          <w:color w:val="000000"/>
          <w:sz w:val="28"/>
          <w:szCs w:val="28"/>
        </w:rPr>
        <w:t>е</w:t>
      </w:r>
      <w:r w:rsidR="00A508E3">
        <w:rPr>
          <w:b w:val="0"/>
          <w:color w:val="000000"/>
          <w:sz w:val="28"/>
          <w:szCs w:val="28"/>
        </w:rPr>
        <w:t xml:space="preserve">ственных и земельных отношений </w:t>
      </w:r>
      <w:r w:rsidR="000D614A" w:rsidRPr="000D614A">
        <w:rPr>
          <w:b w:val="0"/>
          <w:sz w:val="28"/>
          <w:szCs w:val="28"/>
        </w:rPr>
        <w:t xml:space="preserve"> </w:t>
      </w:r>
      <w:r w:rsidR="00C45F50" w:rsidRPr="000D614A">
        <w:rPr>
          <w:b w:val="0"/>
          <w:sz w:val="28"/>
          <w:szCs w:val="28"/>
        </w:rPr>
        <w:t>Администрации</w:t>
      </w:r>
      <w:r w:rsidRPr="000D614A">
        <w:rPr>
          <w:b w:val="0"/>
          <w:sz w:val="28"/>
          <w:szCs w:val="28"/>
        </w:rPr>
        <w:t>.</w:t>
      </w:r>
    </w:p>
    <w:p w:rsidR="00C77680" w:rsidRPr="005E7CEC" w:rsidRDefault="00C77680" w:rsidP="00C77680">
      <w:pPr>
        <w:pStyle w:val="a7"/>
        <w:tabs>
          <w:tab w:val="left" w:pos="10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65B7" w:rsidRPr="000D614A">
        <w:rPr>
          <w:rFonts w:ascii="Times New Roman" w:hAnsi="Times New Roman" w:cs="Times New Roman"/>
          <w:sz w:val="28"/>
          <w:szCs w:val="28"/>
        </w:rPr>
        <w:t>Проект п</w:t>
      </w:r>
      <w:r w:rsidR="00DC2D24" w:rsidRPr="000D614A">
        <w:rPr>
          <w:rFonts w:ascii="Times New Roman" w:hAnsi="Times New Roman" w:cs="Times New Roman"/>
          <w:sz w:val="28"/>
          <w:szCs w:val="28"/>
        </w:rPr>
        <w:t>остановлени</w:t>
      </w:r>
      <w:r w:rsidR="009B65B7" w:rsidRPr="000D614A">
        <w:rPr>
          <w:rFonts w:ascii="Times New Roman" w:hAnsi="Times New Roman" w:cs="Times New Roman"/>
          <w:sz w:val="28"/>
          <w:szCs w:val="28"/>
        </w:rPr>
        <w:t>я разработан</w:t>
      </w:r>
      <w:r w:rsidR="00DC2D24" w:rsidRPr="000D614A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>регулирования сроков и п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 xml:space="preserve">следовательности </w:t>
      </w:r>
      <w:r w:rsidR="005E7CEC" w:rsidRPr="005E7CE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административных процедур (действий) по </w:t>
      </w:r>
      <w:r w:rsidR="005E7CEC" w:rsidRPr="005E7CEC">
        <w:rPr>
          <w:rFonts w:ascii="Times New Roman" w:hAnsi="Times New Roman" w:cs="Times New Roman"/>
          <w:sz w:val="28"/>
          <w:szCs w:val="28"/>
        </w:rPr>
        <w:t>установлению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</w:r>
      <w:r w:rsidR="005E7CEC" w:rsidRPr="005E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</w:t>
      </w:r>
      <w:r w:rsidR="005E7CEC" w:rsidRPr="005E7CE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E7CEC" w:rsidRPr="005E7CEC">
        <w:rPr>
          <w:rFonts w:ascii="Times New Roman" w:hAnsi="Times New Roman" w:cs="Times New Roman"/>
          <w:color w:val="000000" w:themeColor="text1"/>
          <w:sz w:val="28"/>
          <w:szCs w:val="28"/>
        </w:rPr>
        <w:t>страцией (в лице Комитета имущественных и земельных отношений)</w:t>
      </w:r>
      <w:r w:rsidR="005E7CEC" w:rsidRPr="005E7CEC">
        <w:rPr>
          <w:rFonts w:ascii="Times New Roman" w:hAnsi="Times New Roman" w:cs="Times New Roman"/>
          <w:sz w:val="28"/>
          <w:szCs w:val="28"/>
        </w:rPr>
        <w:t xml:space="preserve"> физическим, юрид</w:t>
      </w:r>
      <w:r w:rsidR="005E7CEC" w:rsidRPr="005E7CEC">
        <w:rPr>
          <w:rFonts w:ascii="Times New Roman" w:hAnsi="Times New Roman" w:cs="Times New Roman"/>
          <w:sz w:val="28"/>
          <w:szCs w:val="28"/>
        </w:rPr>
        <w:t>и</w:t>
      </w:r>
      <w:r w:rsidR="005E7CEC" w:rsidRPr="005E7CEC">
        <w:rPr>
          <w:rFonts w:ascii="Times New Roman" w:hAnsi="Times New Roman" w:cs="Times New Roman"/>
          <w:sz w:val="28"/>
          <w:szCs w:val="28"/>
        </w:rPr>
        <w:t>ческим лицам, индивидуальным предпринимателям</w:t>
      </w:r>
      <w:r w:rsidRPr="005E7CEC">
        <w:rPr>
          <w:rFonts w:ascii="Times New Roman" w:hAnsi="Times New Roman" w:cs="Times New Roman"/>
          <w:sz w:val="28"/>
          <w:szCs w:val="28"/>
        </w:rPr>
        <w:t>.</w:t>
      </w:r>
    </w:p>
    <w:p w:rsidR="000D614A" w:rsidRPr="00A508E3" w:rsidRDefault="00C47B43" w:rsidP="005E7CEC">
      <w:pPr>
        <w:pStyle w:val="a7"/>
        <w:tabs>
          <w:tab w:val="left" w:pos="851"/>
          <w:tab w:val="left" w:pos="108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bookmarkStart w:id="0" w:name="_GoBack"/>
      <w:bookmarkEnd w:id="0"/>
      <w:r w:rsidR="009B65B7" w:rsidRPr="00C77680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</w:t>
      </w:r>
      <w:r w:rsidR="00DC2D24" w:rsidRPr="00C77680">
        <w:rPr>
          <w:rFonts w:ascii="Times New Roman" w:hAnsi="Times New Roman" w:cs="Times New Roman"/>
          <w:sz w:val="28"/>
          <w:szCs w:val="28"/>
        </w:rPr>
        <w:t xml:space="preserve">в </w:t>
      </w:r>
      <w:r w:rsidR="00A508E3" w:rsidRPr="00C77680">
        <w:rPr>
          <w:rFonts w:ascii="Times New Roman" w:hAnsi="Times New Roman" w:cs="Times New Roman"/>
          <w:sz w:val="28"/>
          <w:szCs w:val="28"/>
        </w:rPr>
        <w:t>соответствии с Земельным коде</w:t>
      </w:r>
      <w:r w:rsidR="00A508E3" w:rsidRPr="00C77680">
        <w:rPr>
          <w:rFonts w:ascii="Times New Roman" w:hAnsi="Times New Roman" w:cs="Times New Roman"/>
          <w:sz w:val="28"/>
          <w:szCs w:val="28"/>
        </w:rPr>
        <w:t>к</w:t>
      </w:r>
      <w:r w:rsidR="00A508E3" w:rsidRPr="00C77680">
        <w:rPr>
          <w:rFonts w:ascii="Times New Roman" w:hAnsi="Times New Roman" w:cs="Times New Roman"/>
          <w:sz w:val="28"/>
          <w:szCs w:val="28"/>
        </w:rPr>
        <w:t>сом Российской Федерации,  Федеральным законом от 27.07.2010 № 210-ФЗ «Об организации предоставления государственных и муниципальных услуг», п</w:t>
      </w:r>
      <w:r w:rsidR="00A508E3" w:rsidRPr="00C77680">
        <w:rPr>
          <w:rFonts w:ascii="Times New Roman" w:hAnsi="Times New Roman" w:cs="Times New Roman"/>
          <w:sz w:val="28"/>
          <w:szCs w:val="28"/>
        </w:rPr>
        <w:t>о</w:t>
      </w:r>
      <w:r w:rsidR="00A508E3" w:rsidRPr="00C77680">
        <w:rPr>
          <w:rFonts w:ascii="Times New Roman" w:hAnsi="Times New Roman" w:cs="Times New Roman"/>
          <w:sz w:val="28"/>
          <w:szCs w:val="28"/>
        </w:rPr>
        <w:t>становлением Администрации муниципального образования « город Десн</w:t>
      </w:r>
      <w:r w:rsidR="00A508E3" w:rsidRPr="00C77680">
        <w:rPr>
          <w:rFonts w:ascii="Times New Roman" w:hAnsi="Times New Roman" w:cs="Times New Roman"/>
          <w:sz w:val="28"/>
          <w:szCs w:val="28"/>
        </w:rPr>
        <w:t>о</w:t>
      </w:r>
      <w:r w:rsidR="00A508E3" w:rsidRPr="00C77680">
        <w:rPr>
          <w:rFonts w:ascii="Times New Roman" w:hAnsi="Times New Roman" w:cs="Times New Roman"/>
          <w:sz w:val="28"/>
          <w:szCs w:val="28"/>
        </w:rPr>
        <w:t>горск» Смоленской области от 12.09.2019 № 1000 «Об утверждении Поря</w:t>
      </w:r>
      <w:r w:rsidR="00A508E3" w:rsidRPr="00C77680">
        <w:rPr>
          <w:rFonts w:ascii="Times New Roman" w:hAnsi="Times New Roman" w:cs="Times New Roman"/>
          <w:sz w:val="28"/>
          <w:szCs w:val="28"/>
        </w:rPr>
        <w:t>д</w:t>
      </w:r>
      <w:r w:rsidR="00A508E3" w:rsidRPr="00C77680">
        <w:rPr>
          <w:rFonts w:ascii="Times New Roman" w:hAnsi="Times New Roman" w:cs="Times New Roman"/>
          <w:sz w:val="28"/>
          <w:szCs w:val="28"/>
        </w:rPr>
        <w:t>ков разработки и утверждения административных регламентов осуществл</w:t>
      </w:r>
      <w:r w:rsidR="00A508E3" w:rsidRPr="00C77680">
        <w:rPr>
          <w:rFonts w:ascii="Times New Roman" w:hAnsi="Times New Roman" w:cs="Times New Roman"/>
          <w:sz w:val="28"/>
          <w:szCs w:val="28"/>
        </w:rPr>
        <w:t>е</w:t>
      </w:r>
      <w:r w:rsidR="00A508E3" w:rsidRPr="00C77680">
        <w:rPr>
          <w:rFonts w:ascii="Times New Roman" w:hAnsi="Times New Roman" w:cs="Times New Roman"/>
          <w:sz w:val="28"/>
          <w:szCs w:val="28"/>
        </w:rPr>
        <w:t>ния муниципального контроля и административных регламентов предоста</w:t>
      </w:r>
      <w:r w:rsidR="00A508E3" w:rsidRPr="00C77680">
        <w:rPr>
          <w:rFonts w:ascii="Times New Roman" w:hAnsi="Times New Roman" w:cs="Times New Roman"/>
          <w:sz w:val="28"/>
          <w:szCs w:val="28"/>
        </w:rPr>
        <w:t>в</w:t>
      </w:r>
      <w:r w:rsidR="00A508E3" w:rsidRPr="00C77680">
        <w:rPr>
          <w:rFonts w:ascii="Times New Roman" w:hAnsi="Times New Roman" w:cs="Times New Roman"/>
          <w:sz w:val="28"/>
          <w:szCs w:val="28"/>
        </w:rPr>
        <w:t>ления муниципальных услуг, и признании утратившим силу постановл</w:t>
      </w:r>
      <w:r w:rsidR="00A508E3" w:rsidRPr="00C77680">
        <w:rPr>
          <w:rFonts w:ascii="Times New Roman" w:hAnsi="Times New Roman" w:cs="Times New Roman"/>
          <w:sz w:val="28"/>
          <w:szCs w:val="28"/>
        </w:rPr>
        <w:t>е</w:t>
      </w:r>
      <w:r w:rsidR="00A508E3" w:rsidRPr="00C77680">
        <w:rPr>
          <w:rFonts w:ascii="Times New Roman" w:hAnsi="Times New Roman" w:cs="Times New Roman"/>
          <w:sz w:val="28"/>
          <w:szCs w:val="28"/>
        </w:rPr>
        <w:t>ния Администрации муниципального образования «город Десногорск» Смоле</w:t>
      </w:r>
      <w:r w:rsidR="00A508E3" w:rsidRPr="00C77680">
        <w:rPr>
          <w:rFonts w:ascii="Times New Roman" w:hAnsi="Times New Roman" w:cs="Times New Roman"/>
          <w:sz w:val="28"/>
          <w:szCs w:val="28"/>
        </w:rPr>
        <w:t>н</w:t>
      </w:r>
      <w:r w:rsidR="00A508E3" w:rsidRPr="00C77680">
        <w:rPr>
          <w:rFonts w:ascii="Times New Roman" w:hAnsi="Times New Roman" w:cs="Times New Roman"/>
          <w:sz w:val="28"/>
          <w:szCs w:val="28"/>
        </w:rPr>
        <w:t>ской области от 30.05.2017 № 500 «Об утверждении Порядка разработки и утверждения административных регламентов предоставления муниципал</w:t>
      </w:r>
      <w:r w:rsidR="00A508E3" w:rsidRPr="00C77680">
        <w:rPr>
          <w:rFonts w:ascii="Times New Roman" w:hAnsi="Times New Roman" w:cs="Times New Roman"/>
          <w:sz w:val="28"/>
          <w:szCs w:val="28"/>
        </w:rPr>
        <w:t>ь</w:t>
      </w:r>
      <w:r w:rsidR="00A508E3" w:rsidRPr="00C77680">
        <w:rPr>
          <w:rFonts w:ascii="Times New Roman" w:hAnsi="Times New Roman" w:cs="Times New Roman"/>
          <w:sz w:val="28"/>
          <w:szCs w:val="28"/>
        </w:rPr>
        <w:t>ных услуг (исполнения муниципальных функций)», на основании Устава м</w:t>
      </w:r>
      <w:r w:rsidR="00A508E3" w:rsidRPr="00C77680">
        <w:rPr>
          <w:rFonts w:ascii="Times New Roman" w:hAnsi="Times New Roman" w:cs="Times New Roman"/>
          <w:sz w:val="28"/>
          <w:szCs w:val="28"/>
        </w:rPr>
        <w:t>у</w:t>
      </w:r>
      <w:r w:rsidR="00A508E3" w:rsidRPr="00C77680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0D614A" w:rsidRPr="00A508E3">
        <w:rPr>
          <w:rFonts w:ascii="Times New Roman" w:hAnsi="Times New Roman" w:cs="Times New Roman"/>
          <w:color w:val="000000" w:themeColor="text1"/>
          <w:szCs w:val="28"/>
        </w:rPr>
        <w:t>.</w:t>
      </w:r>
    </w:p>
    <w:sectPr w:rsidR="000D614A" w:rsidRPr="00A508E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013019"/>
    <w:rsid w:val="00013019"/>
    <w:rsid w:val="000D614A"/>
    <w:rsid w:val="00303E53"/>
    <w:rsid w:val="00344A54"/>
    <w:rsid w:val="003939E4"/>
    <w:rsid w:val="004856D6"/>
    <w:rsid w:val="005E7CEC"/>
    <w:rsid w:val="006B2762"/>
    <w:rsid w:val="009B65B7"/>
    <w:rsid w:val="00A508E3"/>
    <w:rsid w:val="00B15B8D"/>
    <w:rsid w:val="00C45F50"/>
    <w:rsid w:val="00C47B43"/>
    <w:rsid w:val="00C77680"/>
    <w:rsid w:val="00DC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D614A"/>
    <w:pPr>
      <w:keepNext/>
      <w:keepLines/>
      <w:spacing w:before="480" w:after="0" w:line="24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6 Знак"/>
    <w:qFormat/>
    <w:rPr>
      <w:b/>
      <w:sz w:val="28"/>
    </w:rPr>
  </w:style>
  <w:style w:type="character" w:customStyle="1" w:styleId="10">
    <w:name w:val="Заголовок 1 Знак"/>
    <w:link w:val="1"/>
    <w:uiPriority w:val="9"/>
    <w:qFormat/>
    <w:rPr>
      <w:b/>
      <w:sz w:val="28"/>
    </w:rPr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0">
    <w:name w:val="WW8Num25z0"/>
    <w:qFormat/>
  </w:style>
  <w:style w:type="character" w:customStyle="1" w:styleId="WW8Num24z1">
    <w:name w:val="WW8Num24z1"/>
    <w:qFormat/>
    <w:rPr>
      <w:rFonts w:ascii="Courier New" w:eastAsia="Courier New" w:hAnsi="Courier New"/>
    </w:rPr>
  </w:style>
  <w:style w:type="character" w:customStyle="1" w:styleId="WW8Num24z0">
    <w:name w:val="WW8Num24z0"/>
    <w:qFormat/>
    <w:rPr>
      <w:rFonts w:ascii="Times New Roman" w:eastAsia="Times New Roman" w:hAnsi="Times New Roman"/>
    </w:rPr>
  </w:style>
  <w:style w:type="character" w:customStyle="1" w:styleId="WW8Num23z0">
    <w:name w:val="WW8Num23z0"/>
    <w:qFormat/>
  </w:style>
  <w:style w:type="character" w:customStyle="1" w:styleId="WW8Num22z0">
    <w:name w:val="WW8Num22z0"/>
    <w:qFormat/>
  </w:style>
  <w:style w:type="character" w:customStyle="1" w:styleId="WW8Num21z0">
    <w:name w:val="WW8Num21z0"/>
    <w:qFormat/>
  </w:style>
  <w:style w:type="character" w:customStyle="1" w:styleId="WW8Num20z0">
    <w:name w:val="WW8Num20z0"/>
    <w:qFormat/>
  </w:style>
  <w:style w:type="character" w:customStyle="1" w:styleId="WW8Num19z0">
    <w:name w:val="WW8Num19z0"/>
    <w:qFormat/>
  </w:style>
  <w:style w:type="character" w:customStyle="1" w:styleId="WW8Num18z0">
    <w:name w:val="WW8Num18z0"/>
    <w:qFormat/>
  </w:style>
  <w:style w:type="character" w:customStyle="1" w:styleId="WW8Num17z0">
    <w:name w:val="WW8Num17z0"/>
    <w:qFormat/>
  </w:style>
  <w:style w:type="character" w:customStyle="1" w:styleId="WW8Num16z1">
    <w:name w:val="WW8Num16z1"/>
    <w:qFormat/>
    <w:rPr>
      <w:rFonts w:ascii="Courier New" w:eastAsia="Courier New" w:hAnsi="Courier New"/>
    </w:rPr>
  </w:style>
  <w:style w:type="character" w:customStyle="1" w:styleId="WW8Num16z0">
    <w:name w:val="WW8Num16z0"/>
    <w:qFormat/>
    <w:rPr>
      <w:rFonts w:ascii="Times New Roman" w:eastAsia="Times New Roman" w:hAnsi="Times New Roman"/>
    </w:rPr>
  </w:style>
  <w:style w:type="character" w:customStyle="1" w:styleId="WW8Num15z0">
    <w:name w:val="WW8Num15z0"/>
    <w:qFormat/>
  </w:style>
  <w:style w:type="character" w:customStyle="1" w:styleId="WW8Num14z0">
    <w:name w:val="WW8Num14z0"/>
    <w:qFormat/>
  </w:style>
  <w:style w:type="character" w:customStyle="1" w:styleId="WW8Num13z0">
    <w:name w:val="WW8Num13z0"/>
    <w:qFormat/>
  </w:style>
  <w:style w:type="character" w:customStyle="1" w:styleId="WW8Num12z1">
    <w:name w:val="WW8Num12z1"/>
    <w:qFormat/>
    <w:rPr>
      <w:rFonts w:ascii="Courier New" w:eastAsia="Courier New" w:hAnsi="Courier New"/>
    </w:rPr>
  </w:style>
  <w:style w:type="character" w:customStyle="1" w:styleId="WW8Num12z0">
    <w:name w:val="WW8Num12z0"/>
    <w:qFormat/>
    <w:rPr>
      <w:rFonts w:ascii="Times New Roman" w:eastAsia="Times New Roman" w:hAnsi="Times New Roman"/>
    </w:rPr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4">
    <w:name w:val="Заголовок 4 Знак"/>
    <w:qFormat/>
    <w:rPr>
      <w:rFonts w:ascii="Cambria" w:eastAsia="0" w:hAnsi="Cambria"/>
      <w:b/>
      <w:bCs/>
      <w:i/>
      <w:iCs/>
      <w:color w:val="4F81BD"/>
      <w:sz w:val="20"/>
      <w:szCs w:val="20"/>
      <w:lang w:eastAsia="ru-RU"/>
    </w:rPr>
  </w:style>
  <w:style w:type="character" w:customStyle="1" w:styleId="a3">
    <w:name w:val="Ниж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выноски Знак"/>
    <w:qFormat/>
    <w:rPr>
      <w:rFonts w:ascii="Tahoma" w:eastAsia="Tahoma" w:hAnsi="Tahoma"/>
      <w:sz w:val="16"/>
      <w:szCs w:val="16"/>
      <w:lang w:eastAsia="ru-RU"/>
    </w:rPr>
  </w:style>
  <w:style w:type="character" w:customStyle="1" w:styleId="3">
    <w:name w:val="Заголовок 3 Знак"/>
    <w:qFormat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2">
    <w:name w:val="Заголовок 2 Знак"/>
    <w:qFormat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Cell">
    <w:name w:val="ConsPlusCell"/>
    <w:qFormat/>
    <w:pPr>
      <w:spacing w:after="200" w:line="276" w:lineRule="auto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Nonformat">
    <w:name w:val="ConsPlusNonformat"/>
    <w:qFormat/>
    <w:pPr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customStyle="1" w:styleId="ConsNonformat">
    <w:name w:val="ConsNonformat"/>
    <w:qFormat/>
    <w:pPr>
      <w:widowControl w:val="0"/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styleId="20">
    <w:name w:val="Body Text 2"/>
    <w:basedOn w:val="a"/>
    <w:qFormat/>
    <w:pPr>
      <w:jc w:val="both"/>
    </w:pPr>
    <w:rPr>
      <w:sz w:val="28"/>
    </w:rPr>
  </w:style>
  <w:style w:type="paragraph" w:styleId="21">
    <w:name w:val="Body Text Indent 2"/>
    <w:basedOn w:val="a"/>
    <w:qFormat/>
    <w:pPr>
      <w:widowControl w:val="0"/>
      <w:ind w:firstLine="425"/>
      <w:jc w:val="both"/>
    </w:pPr>
    <w:rPr>
      <w:sz w:val="28"/>
    </w:rPr>
  </w:style>
  <w:style w:type="paragraph" w:customStyle="1" w:styleId="LO-Normal">
    <w:name w:val="LO-Normal"/>
    <w:qFormat/>
    <w:pPr>
      <w:spacing w:after="200" w:line="276" w:lineRule="auto"/>
    </w:pPr>
    <w:rPr>
      <w:rFonts w:ascii="Times New Roman" w:eastAsia="Times New Roman" w:hAnsi="Times New Roman" w:cs="Liberation Serif"/>
      <w:kern w:val="2"/>
      <w:sz w:val="20"/>
      <w:szCs w:val="20"/>
      <w:lang w:eastAsia="ar-SA"/>
    </w:rPr>
  </w:style>
  <w:style w:type="paragraph" w:customStyle="1" w:styleId="ConsNormal">
    <w:name w:val="Con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styleId="ab">
    <w:name w:val="List Paragraph"/>
    <w:basedOn w:val="a"/>
    <w:qFormat/>
    <w:pPr>
      <w:ind w:left="720"/>
      <w:contextualSpacing/>
    </w:pPr>
    <w:rPr>
      <w:lang w:eastAsia="ru-RU"/>
    </w:rPr>
  </w:style>
  <w:style w:type="paragraph" w:styleId="ac">
    <w:name w:val="Balloon Text"/>
    <w:basedOn w:val="a"/>
    <w:qFormat/>
    <w:rPr>
      <w:rFonts w:ascii="Tahoma" w:eastAsia="Tahoma" w:hAnsi="Tahoma"/>
      <w:sz w:val="16"/>
      <w:szCs w:val="16"/>
      <w:lang w:eastAsia="ru-RU"/>
    </w:rPr>
  </w:style>
  <w:style w:type="paragraph" w:customStyle="1" w:styleId="ConsPlusTitle">
    <w:name w:val="ConsPlusTitle"/>
    <w:rsid w:val="000D614A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1 Знак1"/>
    <w:basedOn w:val="a0"/>
    <w:uiPriority w:val="9"/>
    <w:rsid w:val="000D6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Елизавета</cp:lastModifiedBy>
  <cp:revision>32</cp:revision>
  <dcterms:created xsi:type="dcterms:W3CDTF">2022-02-04T06:56:00Z</dcterms:created>
  <dcterms:modified xsi:type="dcterms:W3CDTF">2023-04-04T12:02:00Z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