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записка.</w:t>
      </w:r>
    </w:p>
    <w:p>
      <w:pPr>
        <w:pStyle w:val="ConsPlusTitle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Разработчиком проекта </w:t>
      </w:r>
      <w:r>
        <w:rPr>
          <w:b w:val="false"/>
          <w:color w:val="000000"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>
        <w:rPr>
          <w:b w:val="false"/>
          <w:color w:val="000000"/>
          <w:sz w:val="28"/>
          <w:szCs w:val="28"/>
        </w:rPr>
        <w:t>«</w:t>
      </w:r>
      <w:r>
        <w:rPr>
          <w:rFonts w:cs="Times New Roman"/>
          <w:b w:val="false"/>
          <w:color w:val="000000"/>
          <w:sz w:val="28"/>
          <w:szCs w:val="28"/>
          <w:u w:val="single"/>
        </w:rPr>
        <w:t>Предварительное согласование предоставления земельного участка</w:t>
      </w:r>
      <w:r>
        <w:rPr>
          <w:b w:val="false"/>
          <w:color w:val="000000"/>
          <w:sz w:val="28"/>
          <w:szCs w:val="28"/>
        </w:rPr>
        <w:t>»</w:t>
      </w:r>
      <w:r>
        <w:rPr>
          <w:b w:val="false"/>
          <w:sz w:val="28"/>
          <w:szCs w:val="28"/>
        </w:rPr>
        <w:t xml:space="preserve"> является </w:t>
      </w:r>
      <w:r>
        <w:rPr>
          <w:b w:val="false"/>
          <w:color w:val="000000"/>
          <w:sz w:val="28"/>
          <w:szCs w:val="28"/>
        </w:rPr>
        <w:t>Комитет по городскому хозяйству и промышленному комплексу</w:t>
      </w:r>
      <w:r>
        <w:rPr>
          <w:b w:val="false"/>
          <w:sz w:val="28"/>
          <w:szCs w:val="28"/>
        </w:rPr>
        <w:t xml:space="preserve"> Администрации.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постановления разработан в целях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круг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заявителей, стандарт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предоставления муниципальной услуги, состав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последовательност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срок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выполнения административных процедур, требования к порядку их выполнения, в том числе особенност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выполнения административных процедур в электронной форме и особенност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(в лице Комитета по городскому хозяйству и промышленному комплексу).</w:t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 xml:space="preserve">Проект постановления разработан в соответствии </w:t>
      </w:r>
      <w:r>
        <w:rPr>
          <w:rFonts w:cs="Times New Roman" w:ascii="Times New Roman" w:hAnsi="Times New Roman"/>
          <w:b w:val="false"/>
          <w:color w:val="000000" w:themeColor="text1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 w:cs="Times New Roman" w:ascii="Times New Roman" w:hAnsi="Times New Roman"/>
          <w:b w:val="false"/>
          <w:color w:val="000000"/>
          <w:szCs w:val="28"/>
        </w:rPr>
        <w:t xml:space="preserve">со ст. 55 Градостроительного кодекса Российской Федерации, </w:t>
      </w:r>
      <w:r>
        <w:rPr>
          <w:rFonts w:cs="Times New Roman" w:ascii="Times New Roman" w:hAnsi="Times New Roman"/>
          <w:b w:val="false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d614a"/>
    <w:pPr>
      <w:keepNext w:val="true"/>
      <w:keepLines/>
      <w:spacing w:lineRule="auto" w:line="240" w:before="480" w:after="0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" w:customStyle="1">
    <w:name w:val="Заголовок 6 Знак"/>
    <w:qFormat/>
    <w:rPr>
      <w:b/>
      <w:sz w:val="28"/>
    </w:rPr>
  </w:style>
  <w:style w:type="character" w:styleId="11" w:customStyle="1">
    <w:name w:val="Заголовок 1 Знак"/>
    <w:link w:val="1"/>
    <w:uiPriority w:val="9"/>
    <w:qFormat/>
    <w:rPr>
      <w:b/>
      <w:sz w:val="28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/>
  </w:style>
  <w:style w:type="character" w:styleId="WW8Num25z0" w:customStyle="1">
    <w:name w:val="WW8Num25z0"/>
    <w:qFormat/>
    <w:rPr/>
  </w:style>
  <w:style w:type="character" w:styleId="WW8Num24z1" w:customStyle="1">
    <w:name w:val="WW8Num24z1"/>
    <w:qFormat/>
    <w:rPr>
      <w:rFonts w:ascii="Courier New" w:hAnsi="Courier New" w:eastAsia="Courier New"/>
    </w:rPr>
  </w:style>
  <w:style w:type="character" w:styleId="WW8Num24z0" w:customStyle="1">
    <w:name w:val="WW8Num24z0"/>
    <w:qFormat/>
    <w:rPr>
      <w:rFonts w:ascii="Times New Roman" w:hAnsi="Times New Roman" w:eastAsia="Times New Roman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/>
  </w:style>
  <w:style w:type="character" w:styleId="WW8Num21z0" w:customStyle="1">
    <w:name w:val="WW8Num21z0"/>
    <w:qFormat/>
    <w:rPr/>
  </w:style>
  <w:style w:type="character" w:styleId="WW8Num20z0" w:customStyle="1">
    <w:name w:val="WW8Num20z0"/>
    <w:qFormat/>
    <w:rPr/>
  </w:style>
  <w:style w:type="character" w:styleId="WW8Num19z0" w:customStyle="1">
    <w:name w:val="WW8Num19z0"/>
    <w:qFormat/>
    <w:rPr/>
  </w:style>
  <w:style w:type="character" w:styleId="WW8Num18z0" w:customStyle="1">
    <w:name w:val="WW8Num18z0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/>
    </w:rPr>
  </w:style>
  <w:style w:type="character" w:styleId="WW8Num16z0" w:customStyle="1">
    <w:name w:val="WW8Num16z0"/>
    <w:qFormat/>
    <w:rPr>
      <w:rFonts w:ascii="Times New Roman" w:hAnsi="Times New Roman" w:eastAsia="Times New Roman"/>
    </w:rPr>
  </w:style>
  <w:style w:type="character" w:styleId="WW8Num15z0" w:customStyle="1">
    <w:name w:val="WW8Num15z0"/>
    <w:qFormat/>
    <w:rPr/>
  </w:style>
  <w:style w:type="character" w:styleId="WW8Num14z0" w:customStyle="1">
    <w:name w:val="WW8Num14z0"/>
    <w:qFormat/>
    <w:rPr/>
  </w:style>
  <w:style w:type="character" w:styleId="WW8Num13z0" w:customStyle="1">
    <w:name w:val="WW8Num13z0"/>
    <w:qFormat/>
    <w:rPr/>
  </w:style>
  <w:style w:type="character" w:styleId="WW8Num12z1" w:customStyle="1">
    <w:name w:val="WW8Num12z1"/>
    <w:qFormat/>
    <w:rPr>
      <w:rFonts w:ascii="Courier New" w:hAnsi="Courier New" w:eastAsia="Courier New"/>
    </w:rPr>
  </w:style>
  <w:style w:type="character" w:styleId="WW8Num12z0" w:customStyle="1">
    <w:name w:val="WW8Num12z0"/>
    <w:qFormat/>
    <w:rPr>
      <w:rFonts w:ascii="Times New Roman" w:hAnsi="Times New Roman" w:eastAsia="Times New Roman"/>
    </w:rPr>
  </w:style>
  <w:style w:type="character" w:styleId="WW8Num11z0" w:customStyle="1">
    <w:name w:val="WW8Num11z0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0" w:customStyle="1">
    <w:name w:val="WW8Num8z0"/>
    <w:qFormat/>
    <w:rPr/>
  </w:style>
  <w:style w:type="character" w:styleId="WW8Num7z0" w:customStyle="1">
    <w:name w:val="WW8Num7z0"/>
    <w:qFormat/>
    <w:rPr/>
  </w:style>
  <w:style w:type="character" w:styleId="WW8Num6z0" w:customStyle="1">
    <w:name w:val="WW8Num6z0"/>
    <w:qFormat/>
    <w:rPr/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4" w:customStyle="1">
    <w:name w:val="Заголовок 4 Знак"/>
    <w:qFormat/>
    <w:rPr>
      <w:rFonts w:ascii="Cambria" w:hAnsi="Cambria" w:eastAsia="0"/>
      <w:b/>
      <w:bCs/>
      <w:i/>
      <w:iCs/>
      <w:color w:val="4F81BD"/>
      <w:sz w:val="20"/>
      <w:szCs w:val="20"/>
      <w:lang w:eastAsia="ru-RU"/>
    </w:rPr>
  </w:style>
  <w:style w:type="character" w:styleId="Style13" w:customStyle="1">
    <w:name w:val="Нижний колонтитул Знак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4" w:customStyle="1">
    <w:name w:val="Верхний колонтитул Знак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5" w:customStyle="1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3" w:customStyle="1">
    <w:name w:val="Заголовок 3 Знак"/>
    <w:qFormat/>
    <w:rPr>
      <w:rFonts w:ascii="Times New Roman" w:hAnsi="Times New Roman" w:eastAsia="Times New Roman"/>
      <w:b/>
      <w:sz w:val="36"/>
      <w:szCs w:val="20"/>
      <w:lang w:eastAsia="ru-RU"/>
    </w:rPr>
  </w:style>
  <w:style w:type="character" w:styleId="2" w:customStyle="1">
    <w:name w:val="Заголовок 2 Знак"/>
    <w:qFormat/>
    <w:rPr>
      <w:rFonts w:ascii="Times New Roman" w:hAnsi="Times New Roman" w:eastAsia="Times New Roman"/>
      <w:sz w:val="28"/>
      <w:szCs w:val="20"/>
      <w:lang w:eastAsia="ru-RU"/>
    </w:rPr>
  </w:style>
  <w:style w:type="character" w:styleId="111" w:customStyle="1">
    <w:name w:val="Заголовок 1 Знак1"/>
    <w:basedOn w:val="DefaultParagraphFont"/>
    <w:uiPriority w:val="9"/>
    <w:qFormat/>
    <w:rsid w:val="000d61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eastAsia="ar-SA" w:val="ru-RU" w:bidi="ar-SA"/>
    </w:rPr>
  </w:style>
  <w:style w:type="paragraph" w:styleId="ConsPlusCell" w:customStyle="1">
    <w:name w:val="ConsPlusCel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Liberation Serif"/>
      <w:color w:val="auto"/>
      <w:kern w:val="2"/>
      <w:sz w:val="20"/>
      <w:szCs w:val="20"/>
      <w:lang w:eastAsia="ar-SA" w:val="ru-RU" w:bidi="ar-SA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eastAsia="ar-SA" w:val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eastAsia="ar-SA" w:val="ru-RU" w:bidi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BodyTextIndent2">
    <w:name w:val="Body Text Indent 2"/>
    <w:basedOn w:val="Normal"/>
    <w:qFormat/>
    <w:pPr>
      <w:widowControl w:val="false"/>
      <w:ind w:firstLine="425"/>
      <w:jc w:val="both"/>
    </w:pPr>
    <w:rPr>
      <w:sz w:val="28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eastAsia="ar-SA" w:val="ru-RU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eastAsia="ar-SA" w:val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lang w:eastAsia="ru-RU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ru-RU"/>
    </w:rPr>
  </w:style>
  <w:style w:type="paragraph" w:styleId="ConsPlusTitle" w:customStyle="1">
    <w:name w:val="ConsPlusTitle"/>
    <w:qFormat/>
    <w:rsid w:val="000d614a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LibreOffice/7.0.1.2$Windows_x86 LibreOffice_project/7cbcfc562f6eb6708b5ff7d7397325de9e764452</Application>
  <Pages>1</Pages>
  <Words>149</Words>
  <Characters>1257</Characters>
  <CharactersWithSpaces>1402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2022-02-04T06:56:00Z</dcterms:created>
  <dc:creator>Пользователь</dc:creator>
  <dc:description/>
  <dc:language>ru-RU</dc:language>
  <cp:lastModifiedBy/>
  <dcterms:modified xsi:type="dcterms:W3CDTF">2023-03-14T09:49:35Z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