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1839F4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4F487F" w:rsidRPr="004F487F">
              <w:rPr>
                <w:b w:val="0"/>
                <w:color w:val="auto"/>
                <w:sz w:val="24"/>
                <w:szCs w:val="24"/>
                <w:u w:val="single"/>
              </w:rPr>
              <w:t xml:space="preserve">Установление публичного сервитута в соответствии с Главой V.7. </w:t>
            </w:r>
            <w:proofErr w:type="gramStart"/>
            <w:r w:rsidR="004F487F" w:rsidRPr="004F487F">
              <w:rPr>
                <w:b w:val="0"/>
                <w:color w:val="auto"/>
                <w:sz w:val="24"/>
                <w:szCs w:val="24"/>
                <w:u w:val="single"/>
              </w:rPr>
              <w:t>Земельного кодекса Российской Федерации</w:t>
            </w:r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»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разработан в соответствии с Земельным кодексом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 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</w:t>
            </w:r>
            <w:proofErr w:type="gramEnd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</w:t>
            </w:r>
            <w:r w:rsid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F4316" w:rsidRPr="004F487F" w:rsidRDefault="004F487F" w:rsidP="004F487F">
            <w:pPr>
              <w:pStyle w:val="ae"/>
              <w:tabs>
                <w:tab w:val="left" w:pos="707"/>
              </w:tabs>
              <w:spacing w:after="32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     </w:t>
            </w:r>
            <w:proofErr w:type="gramStart"/>
            <w:r w:rsidR="000F4316" w:rsidRPr="004F487F">
              <w:rPr>
                <w:color w:val="000000" w:themeColor="text1"/>
                <w:sz w:val="24"/>
                <w:szCs w:val="24"/>
              </w:rPr>
              <w:t xml:space="preserve">Проект </w:t>
            </w:r>
            <w:r w:rsidR="00C64DAC" w:rsidRPr="004F487F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="000F4316" w:rsidRPr="004F487F">
              <w:rPr>
                <w:color w:val="000000" w:themeColor="text1"/>
                <w:spacing w:val="2"/>
                <w:sz w:val="24"/>
                <w:szCs w:val="24"/>
              </w:rPr>
              <w:t xml:space="preserve">предназначен для использования Администрацией, </w:t>
            </w:r>
            <w:r w:rsidRPr="004F487F">
              <w:rPr>
                <w:color w:val="000000" w:themeColor="text1"/>
                <w:spacing w:val="2"/>
                <w:sz w:val="24"/>
                <w:szCs w:val="24"/>
              </w:rPr>
              <w:t>субъект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ами</w:t>
            </w:r>
            <w:r w:rsidRPr="004F487F">
              <w:rPr>
                <w:color w:val="000000" w:themeColor="text1"/>
                <w:spacing w:val="2"/>
                <w:sz w:val="24"/>
                <w:szCs w:val="24"/>
              </w:rPr>
              <w:t xml:space="preserve"> естественных монополий, организаци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ями</w:t>
            </w:r>
            <w:r w:rsidRPr="004F487F">
              <w:rPr>
                <w:color w:val="000000" w:themeColor="text1"/>
                <w:spacing w:val="2"/>
                <w:sz w:val="24"/>
                <w:szCs w:val="24"/>
              </w:rPr>
              <w:t xml:space="preserve"> связи, организаци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ями</w:t>
            </w:r>
            <w:r w:rsidRPr="004F487F">
              <w:rPr>
                <w:color w:val="000000" w:themeColor="text1"/>
                <w:spacing w:val="2"/>
                <w:sz w:val="24"/>
                <w:szCs w:val="24"/>
              </w:rPr>
              <w:t xml:space="preserve"> транспортной инфраструктуры, </w:t>
            </w:r>
            <w:r w:rsidRPr="004F487F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ами</w:t>
            </w:r>
            <w:r w:rsidRPr="004F487F">
              <w:rPr>
                <w:sz w:val="24"/>
                <w:szCs w:val="24"/>
              </w:rPr>
              <w:t>, уполномоченн</w:t>
            </w:r>
            <w:r w:rsidRPr="004F487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</w:t>
            </w:r>
            <w:r w:rsidRPr="004F487F">
              <w:rPr>
                <w:sz w:val="24"/>
                <w:szCs w:val="24"/>
              </w:rPr>
              <w:t>,</w:t>
            </w:r>
            <w:r w:rsidRPr="004F487F">
              <w:rPr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      </w:r>
            <w:proofErr w:type="gramEnd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4F487F" w:rsidRPr="00BA0250" w:rsidRDefault="004F487F" w:rsidP="004F487F">
            <w:pPr>
              <w:pStyle w:val="ae"/>
              <w:tabs>
                <w:tab w:val="left" w:pos="1087"/>
              </w:tabs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="000F4316" w:rsidRPr="00BA0250">
              <w:rPr>
                <w:sz w:val="24"/>
                <w:szCs w:val="24"/>
              </w:rPr>
              <w:t xml:space="preserve">Проект </w:t>
            </w:r>
            <w:r w:rsidR="00AC0721" w:rsidRPr="00BA0250">
              <w:rPr>
                <w:sz w:val="24"/>
                <w:szCs w:val="24"/>
              </w:rPr>
              <w:t xml:space="preserve">Административного регламента </w:t>
            </w:r>
            <w:r w:rsidR="00C64DAC" w:rsidRPr="00BA0250">
              <w:rPr>
                <w:color w:val="000000"/>
                <w:sz w:val="24"/>
                <w:szCs w:val="24"/>
              </w:rPr>
              <w:t xml:space="preserve">регулирует сроки и последовательность административных процедур (действий) по </w:t>
            </w:r>
            <w:r w:rsidRPr="00BA0250">
              <w:rPr>
                <w:sz w:val="24"/>
                <w:szCs w:val="24"/>
              </w:rPr>
              <w:t>ус</w:t>
            </w:r>
            <w:r w:rsidRPr="00BA0250">
              <w:rPr>
                <w:sz w:val="24"/>
                <w:szCs w:val="24"/>
              </w:rPr>
              <w:t>тановлени</w:t>
            </w:r>
            <w:r w:rsidRPr="00BA0250">
              <w:rPr>
                <w:sz w:val="24"/>
                <w:szCs w:val="24"/>
              </w:rPr>
              <w:t>ю</w:t>
            </w:r>
            <w:r w:rsidRPr="00BA0250">
              <w:rPr>
                <w:sz w:val="24"/>
                <w:szCs w:val="24"/>
              </w:rPr>
              <w:t xml:space="preserve"> публичного сервитута в соответствии с Главой V.7. Земельного кодекса Российской Федерации</w:t>
            </w:r>
            <w:r w:rsidR="00EF1B1A" w:rsidRPr="00BA02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4DAC" w:rsidRPr="00BA0250">
              <w:rPr>
                <w:color w:val="000000" w:themeColor="text1"/>
                <w:sz w:val="24"/>
                <w:szCs w:val="24"/>
              </w:rPr>
              <w:t xml:space="preserve">Администрацией (в лице Комитета </w:t>
            </w:r>
            <w:r w:rsidR="00424A9D" w:rsidRPr="00BA0250">
              <w:rPr>
                <w:color w:val="000000" w:themeColor="text1"/>
                <w:sz w:val="24"/>
                <w:szCs w:val="24"/>
              </w:rPr>
              <w:t>имущественных и земельных отношений</w:t>
            </w:r>
            <w:r w:rsidR="00577CDF" w:rsidRPr="00BA0250">
              <w:rPr>
                <w:color w:val="000000" w:themeColor="text1"/>
                <w:sz w:val="24"/>
                <w:szCs w:val="24"/>
              </w:rPr>
              <w:t>)</w:t>
            </w:r>
            <w:r w:rsidR="00BA0250">
              <w:rPr>
                <w:color w:val="000000" w:themeColor="text1"/>
                <w:sz w:val="24"/>
                <w:szCs w:val="24"/>
              </w:rPr>
              <w:t>. Действие</w:t>
            </w:r>
            <w:r w:rsidRPr="00BA0250">
              <w:rPr>
                <w:sz w:val="24"/>
                <w:szCs w:val="24"/>
              </w:rPr>
              <w:t xml:space="preserve"> </w:t>
            </w:r>
            <w:r w:rsidRPr="00BA0250">
              <w:rPr>
                <w:sz w:val="24"/>
                <w:szCs w:val="24"/>
              </w:rPr>
              <w:t>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Федерации.</w:t>
            </w:r>
          </w:p>
          <w:p w:rsidR="000F4316" w:rsidRPr="009F5331" w:rsidRDefault="004F487F" w:rsidP="004F48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250">
              <w:t>Настоящий Административный регламент не применяется в случаях установления публичного сервитута в соответствии с подпунктами 1-7 пункта 4 статьи 23 Земельного кодекса Российской Федерации</w:t>
            </w:r>
            <w:r w:rsidR="00BA0250">
              <w:t>.</w:t>
            </w:r>
            <w:bookmarkStart w:id="2" w:name="_GoBack"/>
            <w:bookmarkEnd w:id="2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 xml:space="preserve">ации муниципального 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577CDF" w:rsidRDefault="000F4316" w:rsidP="00577CD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424A9D">
              <w:rPr>
                <w:rFonts w:ascii="Times New Roman" w:hAnsi="Times New Roman" w:cs="Times New Roman"/>
                <w:sz w:val="24"/>
                <w:szCs w:val="24"/>
              </w:rPr>
              <w:t>физических, юридических лиц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C64DAC" w:rsidRPr="005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24A9D">
        <w:rPr>
          <w:rFonts w:ascii="Times New Roman" w:hAnsi="Times New Roman" w:cs="Times New Roman"/>
          <w:sz w:val="24"/>
          <w:szCs w:val="24"/>
        </w:rPr>
        <w:t>ИиЗО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424A9D" w:rsidRPr="00424A9D">
        <w:rPr>
          <w:rFonts w:ascii="Times New Roman" w:hAnsi="Times New Roman" w:cs="Times New Roman"/>
          <w:b/>
          <w:sz w:val="24"/>
          <w:szCs w:val="24"/>
        </w:rPr>
        <w:t>Т</w:t>
      </w:r>
      <w:r w:rsidR="00AC0721">
        <w:rPr>
          <w:rFonts w:ascii="Times New Roman" w:hAnsi="Times New Roman" w:cs="Times New Roman"/>
          <w:b/>
          <w:sz w:val="24"/>
          <w:szCs w:val="24"/>
        </w:rPr>
        <w:t>.</w:t>
      </w:r>
      <w:r w:rsidR="00424A9D">
        <w:rPr>
          <w:rFonts w:ascii="Times New Roman" w:hAnsi="Times New Roman" w:cs="Times New Roman"/>
          <w:b/>
          <w:sz w:val="24"/>
          <w:szCs w:val="24"/>
        </w:rPr>
        <w:t>Н</w:t>
      </w:r>
      <w:r w:rsidR="00AC07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A9D">
        <w:rPr>
          <w:rFonts w:ascii="Times New Roman" w:hAnsi="Times New Roman" w:cs="Times New Roman"/>
          <w:b/>
          <w:sz w:val="24"/>
          <w:szCs w:val="24"/>
        </w:rPr>
        <w:t>Зайцева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6" w:rsidRDefault="001B38F6" w:rsidP="00885728">
      <w:r>
        <w:separator/>
      </w:r>
    </w:p>
  </w:endnote>
  <w:endnote w:type="continuationSeparator" w:id="0">
    <w:p w:rsidR="001B38F6" w:rsidRDefault="001B38F6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6" w:rsidRDefault="001B38F6" w:rsidP="00885728">
      <w:r>
        <w:separator/>
      </w:r>
    </w:p>
  </w:footnote>
  <w:footnote w:type="continuationSeparator" w:id="0">
    <w:p w:rsidR="001B38F6" w:rsidRDefault="001B38F6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BA0250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1C63"/>
    <w:multiLevelType w:val="multilevel"/>
    <w:tmpl w:val="5DD42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40731"/>
    <w:multiLevelType w:val="multilevel"/>
    <w:tmpl w:val="27042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77D12"/>
    <w:rsid w:val="001839F4"/>
    <w:rsid w:val="00192CBE"/>
    <w:rsid w:val="001A7BBF"/>
    <w:rsid w:val="001B38F6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0490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4A9D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4F487F"/>
    <w:rsid w:val="00536FEB"/>
    <w:rsid w:val="005473AC"/>
    <w:rsid w:val="005636E9"/>
    <w:rsid w:val="00577CDF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5A59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C7C52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2254"/>
    <w:rsid w:val="00B94C69"/>
    <w:rsid w:val="00BA0250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rsid w:val="004F487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d"/>
    <w:qFormat/>
    <w:rsid w:val="004F487F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F4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rsid w:val="004F487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d"/>
    <w:qFormat/>
    <w:rsid w:val="004F487F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F4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84E1-5737-4742-B6BD-8E9E5FF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Елизавета</cp:lastModifiedBy>
  <cp:revision>14</cp:revision>
  <cp:lastPrinted>2022-09-07T11:20:00Z</cp:lastPrinted>
  <dcterms:created xsi:type="dcterms:W3CDTF">2022-09-07T11:49:00Z</dcterms:created>
  <dcterms:modified xsi:type="dcterms:W3CDTF">2023-04-04T11:47:00Z</dcterms:modified>
</cp:coreProperties>
</file>