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CE4" w:rsidRDefault="00870248" w:rsidP="00870248">
      <w:pPr>
        <w:ind w:firstLine="0"/>
      </w:pPr>
      <w:r w:rsidRPr="00306192">
        <w:rPr>
          <w:noProof/>
          <w:u w:color="000000"/>
          <w:lang w:eastAsia="ru-RU"/>
        </w:rPr>
        <mc:AlternateContent>
          <mc:Choice Requires="wps">
            <w:drawing>
              <wp:anchor distT="0" distB="0" distL="114300" distR="114300" simplePos="0" relativeHeight="251659264" behindDoc="0" locked="0" layoutInCell="1" allowOverlap="1" wp14:anchorId="612C1A27" wp14:editId="73F42368">
                <wp:simplePos x="0" y="0"/>
                <wp:positionH relativeFrom="column">
                  <wp:posOffset>901065</wp:posOffset>
                </wp:positionH>
                <wp:positionV relativeFrom="paragraph">
                  <wp:posOffset>432435</wp:posOffset>
                </wp:positionV>
                <wp:extent cx="1962150" cy="723900"/>
                <wp:effectExtent l="0" t="0" r="19050"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723900"/>
                        </a:xfrm>
                        <a:prstGeom prst="rect">
                          <a:avLst/>
                        </a:prstGeom>
                        <a:solidFill>
                          <a:srgbClr val="FFFFFF"/>
                        </a:solidFill>
                        <a:ln w="9525">
                          <a:solidFill>
                            <a:srgbClr val="FFFFFF"/>
                          </a:solidFill>
                          <a:miter lim="800000"/>
                          <a:headEnd/>
                          <a:tailEnd/>
                        </a:ln>
                      </wps:spPr>
                      <wps:txbx>
                        <w:txbxContent>
                          <w:p w:rsidR="00870248" w:rsidRDefault="00870248" w:rsidP="00870248">
                            <w:pPr>
                              <w:ind w:firstLine="0"/>
                              <w:rPr>
                                <w:rFonts w:ascii="Segoe UI" w:hAnsi="Segoe UI" w:cs="Segoe UI"/>
                                <w:b/>
                                <w:bCs/>
                                <w:color w:val="006FB8"/>
                                <w:sz w:val="16"/>
                                <w:szCs w:val="16"/>
                              </w:rPr>
                            </w:pPr>
                            <w:r w:rsidRPr="005275D5">
                              <w:rPr>
                                <w:rFonts w:ascii="Segoe UI" w:hAnsi="Segoe UI" w:cs="Segoe UI"/>
                                <w:b/>
                                <w:bCs/>
                                <w:color w:val="006FB8"/>
                                <w:sz w:val="16"/>
                                <w:szCs w:val="16"/>
                              </w:rPr>
                              <w:t>Управление Федеральной службы</w:t>
                            </w:r>
                            <w:r>
                              <w:rPr>
                                <w:rFonts w:ascii="Segoe UI" w:hAnsi="Segoe UI" w:cs="Segoe UI"/>
                                <w:color w:val="006FB8"/>
                                <w:sz w:val="16"/>
                                <w:szCs w:val="16"/>
                              </w:rPr>
                              <w:t xml:space="preserve"> </w:t>
                            </w:r>
                            <w:r w:rsidRPr="005275D5">
                              <w:rPr>
                                <w:rFonts w:ascii="Segoe UI" w:hAnsi="Segoe UI" w:cs="Segoe UI"/>
                                <w:b/>
                                <w:bCs/>
                                <w:color w:val="006FB8"/>
                                <w:sz w:val="16"/>
                                <w:szCs w:val="16"/>
                              </w:rPr>
                              <w:t xml:space="preserve">государственной регистрации, </w:t>
                            </w:r>
                          </w:p>
                          <w:p w:rsidR="00870248" w:rsidRDefault="00870248" w:rsidP="00870248">
                            <w:pPr>
                              <w:ind w:firstLine="0"/>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r>
                              <w:rPr>
                                <w:rFonts w:ascii="Segoe UI" w:hAnsi="Segoe UI" w:cs="Segoe UI"/>
                                <w:color w:val="006FB8"/>
                                <w:sz w:val="16"/>
                                <w:szCs w:val="16"/>
                              </w:rPr>
                              <w:t xml:space="preserve"> </w:t>
                            </w:r>
                          </w:p>
                          <w:p w:rsidR="00870248" w:rsidRPr="00DD5228" w:rsidRDefault="00870248" w:rsidP="00870248">
                            <w:pPr>
                              <w:ind w:firstLine="0"/>
                              <w:rPr>
                                <w:rFonts w:ascii="Segoe UI" w:hAnsi="Segoe UI" w:cs="Segoe UI"/>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Смоленской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2C1A27" id="_x0000_t202" coordsize="21600,21600" o:spt="202" path="m,l,21600r21600,l21600,xe">
                <v:stroke joinstyle="miter"/>
                <v:path gradientshapeok="t" o:connecttype="rect"/>
              </v:shapetype>
              <v:shape id="Надпись 5" o:spid="_x0000_s1026" type="#_x0000_t202" style="position:absolute;left:0;text-align:left;margin-left:70.95pt;margin-top:34.05pt;width:154.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" strokecolor="white">
                <v:textbox>
                  <w:txbxContent>
                    <w:p w:rsidR="00870248" w:rsidRDefault="00870248" w:rsidP="00870248">
                      <w:pPr>
                        <w:ind w:firstLine="0"/>
                        <w:rPr>
                          <w:rFonts w:ascii="Segoe UI" w:hAnsi="Segoe UI" w:cs="Segoe UI"/>
                          <w:b/>
                          <w:bCs/>
                          <w:color w:val="006FB8"/>
                          <w:sz w:val="16"/>
                          <w:szCs w:val="16"/>
                        </w:rPr>
                      </w:pPr>
                      <w:r w:rsidRPr="005275D5">
                        <w:rPr>
                          <w:rFonts w:ascii="Segoe UI" w:hAnsi="Segoe UI" w:cs="Segoe UI"/>
                          <w:b/>
                          <w:bCs/>
                          <w:color w:val="006FB8"/>
                          <w:sz w:val="16"/>
                          <w:szCs w:val="16"/>
                        </w:rPr>
                        <w:t>Управление Федеральной службы</w:t>
                      </w:r>
                      <w:r>
                        <w:rPr>
                          <w:rFonts w:ascii="Segoe UI" w:hAnsi="Segoe UI" w:cs="Segoe UI"/>
                          <w:color w:val="006FB8"/>
                          <w:sz w:val="16"/>
                          <w:szCs w:val="16"/>
                        </w:rPr>
                        <w:t xml:space="preserve"> </w:t>
                      </w:r>
                      <w:r w:rsidRPr="005275D5">
                        <w:rPr>
                          <w:rFonts w:ascii="Segoe UI" w:hAnsi="Segoe UI" w:cs="Segoe UI"/>
                          <w:b/>
                          <w:bCs/>
                          <w:color w:val="006FB8"/>
                          <w:sz w:val="16"/>
                          <w:szCs w:val="16"/>
                        </w:rPr>
                        <w:t xml:space="preserve">государственной регистрации, </w:t>
                      </w:r>
                    </w:p>
                    <w:p w:rsidR="00870248" w:rsidRDefault="00870248" w:rsidP="00870248">
                      <w:pPr>
                        <w:ind w:firstLine="0"/>
                        <w:rPr>
                          <w:rFonts w:ascii="Segoe UI" w:hAnsi="Segoe UI" w:cs="Segoe UI"/>
                          <w:color w:val="006FB8"/>
                          <w:sz w:val="16"/>
                          <w:szCs w:val="16"/>
                        </w:rPr>
                      </w:pPr>
                      <w:r w:rsidRPr="005275D5">
                        <w:rPr>
                          <w:rFonts w:ascii="Segoe UI" w:hAnsi="Segoe UI" w:cs="Segoe UI"/>
                          <w:b/>
                          <w:bCs/>
                          <w:color w:val="006FB8"/>
                          <w:sz w:val="16"/>
                          <w:szCs w:val="16"/>
                        </w:rPr>
                        <w:t>кадастра и картографии</w:t>
                      </w:r>
                      <w:r>
                        <w:rPr>
                          <w:rFonts w:ascii="Segoe UI" w:hAnsi="Segoe UI" w:cs="Segoe UI"/>
                          <w:color w:val="006FB8"/>
                          <w:sz w:val="16"/>
                          <w:szCs w:val="16"/>
                        </w:rPr>
                        <w:t xml:space="preserve"> </w:t>
                      </w:r>
                    </w:p>
                    <w:p w:rsidR="00870248" w:rsidRPr="00DD5228" w:rsidRDefault="00870248" w:rsidP="00870248">
                      <w:pPr>
                        <w:ind w:firstLine="0"/>
                        <w:rPr>
                          <w:rFonts w:ascii="Segoe UI" w:hAnsi="Segoe UI" w:cs="Segoe UI"/>
                          <w:color w:val="006FB8"/>
                          <w:sz w:val="16"/>
                          <w:szCs w:val="16"/>
                        </w:rPr>
                      </w:pPr>
                      <w:r w:rsidRPr="005275D5">
                        <w:rPr>
                          <w:rFonts w:ascii="Segoe UI" w:hAnsi="Segoe UI" w:cs="Segoe UI"/>
                          <w:b/>
                          <w:bCs/>
                          <w:color w:val="006FB8"/>
                          <w:sz w:val="16"/>
                          <w:szCs w:val="16"/>
                        </w:rPr>
                        <w:t xml:space="preserve">по </w:t>
                      </w:r>
                      <w:r>
                        <w:rPr>
                          <w:rFonts w:ascii="Segoe UI" w:hAnsi="Segoe UI" w:cs="Segoe UI"/>
                          <w:b/>
                          <w:bCs/>
                          <w:color w:val="006FB8"/>
                          <w:sz w:val="16"/>
                          <w:szCs w:val="16"/>
                        </w:rPr>
                        <w:t>Смоленской области</w:t>
                      </w:r>
                    </w:p>
                  </w:txbxContent>
                </v:textbox>
              </v:shape>
            </w:pict>
          </mc:Fallback>
        </mc:AlternateContent>
      </w:r>
      <w:r w:rsidRPr="00BB5D4D">
        <w:rPr>
          <w:noProof/>
          <w:lang w:eastAsia="ru-RU"/>
        </w:rPr>
        <w:drawing>
          <wp:inline distT="0" distB="0" distL="0" distR="0" wp14:anchorId="08ED5C3E" wp14:editId="14F85E9D">
            <wp:extent cx="3228975" cy="1266825"/>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srcRect/>
                    <a:stretch>
                      <a:fillRect/>
                    </a:stretch>
                  </pic:blipFill>
                  <pic:spPr bwMode="auto">
                    <a:xfrm>
                      <a:off x="0" y="0"/>
                      <a:ext cx="3228975" cy="1266825"/>
                    </a:xfrm>
                    <a:prstGeom prst="rect">
                      <a:avLst/>
                    </a:prstGeom>
                    <a:noFill/>
                    <a:ln w="9525">
                      <a:noFill/>
                      <a:miter lim="800000"/>
                      <a:headEnd/>
                      <a:tailEnd/>
                    </a:ln>
                  </pic:spPr>
                </pic:pic>
              </a:graphicData>
            </a:graphic>
          </wp:inline>
        </w:drawing>
      </w:r>
    </w:p>
    <w:p w:rsidR="00870248" w:rsidRDefault="00870248" w:rsidP="00870248">
      <w:pPr>
        <w:ind w:firstLine="0"/>
      </w:pPr>
    </w:p>
    <w:p w:rsidR="00870248" w:rsidRDefault="00870248" w:rsidP="00870248">
      <w:pPr>
        <w:ind w:firstLine="0"/>
      </w:pPr>
    </w:p>
    <w:p w:rsidR="00870248" w:rsidRDefault="00870248" w:rsidP="00870248">
      <w:pPr>
        <w:ind w:firstLine="0"/>
      </w:pPr>
    </w:p>
    <w:p w:rsidR="00B6394E" w:rsidRPr="00870248" w:rsidRDefault="00F051F7" w:rsidP="00B6394E">
      <w:pPr>
        <w:ind w:firstLine="0"/>
        <w:jc w:val="center"/>
        <w:rPr>
          <w:rFonts w:ascii="Segoe UI" w:eastAsia="Times New Roman" w:hAnsi="Segoe UI" w:cs="Segoe UI"/>
          <w:b/>
          <w:sz w:val="32"/>
          <w:szCs w:val="32"/>
          <w:lang w:eastAsia="ru-RU"/>
        </w:rPr>
      </w:pPr>
      <w:r>
        <w:rPr>
          <w:rFonts w:ascii="Segoe UI" w:eastAsia="Times New Roman" w:hAnsi="Segoe UI" w:cs="Segoe UI"/>
          <w:b/>
          <w:sz w:val="32"/>
          <w:szCs w:val="32"/>
          <w:lang w:eastAsia="ru-RU"/>
        </w:rPr>
        <w:t>Согласно КОАП РФ</w:t>
      </w:r>
      <w:r w:rsidR="003A30FA">
        <w:rPr>
          <w:rFonts w:ascii="Segoe UI" w:eastAsia="Times New Roman" w:hAnsi="Segoe UI" w:cs="Segoe UI"/>
          <w:b/>
          <w:sz w:val="32"/>
          <w:szCs w:val="32"/>
          <w:lang w:eastAsia="ru-RU"/>
        </w:rPr>
        <w:t xml:space="preserve"> </w:t>
      </w:r>
      <w:r w:rsidR="00B6394E">
        <w:rPr>
          <w:rFonts w:ascii="Segoe UI" w:eastAsia="Times New Roman" w:hAnsi="Segoe UI" w:cs="Segoe UI"/>
          <w:b/>
          <w:sz w:val="32"/>
          <w:szCs w:val="32"/>
          <w:lang w:eastAsia="ru-RU"/>
        </w:rPr>
        <w:t>существует в</w:t>
      </w:r>
      <w:r w:rsidR="00B6394E" w:rsidRPr="00870248">
        <w:rPr>
          <w:rFonts w:ascii="Segoe UI" w:eastAsia="Times New Roman" w:hAnsi="Segoe UI" w:cs="Segoe UI"/>
          <w:b/>
          <w:sz w:val="32"/>
          <w:szCs w:val="32"/>
          <w:lang w:eastAsia="ru-RU"/>
        </w:rPr>
        <w:t>озможность</w:t>
      </w:r>
    </w:p>
    <w:p w:rsidR="00F051F7" w:rsidRDefault="00870248" w:rsidP="00F051F7">
      <w:pPr>
        <w:ind w:firstLine="0"/>
        <w:jc w:val="center"/>
        <w:rPr>
          <w:rFonts w:ascii="Segoe UI" w:eastAsia="Times New Roman" w:hAnsi="Segoe UI" w:cs="Segoe UI"/>
          <w:b/>
          <w:sz w:val="32"/>
          <w:szCs w:val="32"/>
          <w:lang w:eastAsia="ru-RU"/>
        </w:rPr>
      </w:pPr>
      <w:r w:rsidRPr="00870248">
        <w:rPr>
          <w:rFonts w:ascii="Segoe UI" w:eastAsia="Times New Roman" w:hAnsi="Segoe UI" w:cs="Segoe UI"/>
          <w:b/>
          <w:sz w:val="32"/>
          <w:szCs w:val="32"/>
          <w:lang w:eastAsia="ru-RU"/>
        </w:rPr>
        <w:t xml:space="preserve">снижения административного штрафа </w:t>
      </w:r>
    </w:p>
    <w:p w:rsidR="00F051F7" w:rsidRDefault="00F051F7" w:rsidP="00F051F7">
      <w:pPr>
        <w:ind w:firstLine="0"/>
        <w:jc w:val="center"/>
        <w:rPr>
          <w:rFonts w:ascii="Segoe UI" w:eastAsia="Times New Roman" w:hAnsi="Segoe UI" w:cs="Segoe UI"/>
          <w:b/>
          <w:sz w:val="32"/>
          <w:szCs w:val="32"/>
          <w:lang w:eastAsia="ru-RU"/>
        </w:rPr>
      </w:pPr>
    </w:p>
    <w:p w:rsidR="00F051F7" w:rsidRPr="003A30FA" w:rsidRDefault="00F051F7" w:rsidP="00F051F7">
      <w:pPr>
        <w:ind w:firstLine="0"/>
        <w:rPr>
          <w:rFonts w:ascii="Segoe UI" w:eastAsia="Times New Roman" w:hAnsi="Segoe UI" w:cs="Segoe UI"/>
          <w:sz w:val="24"/>
          <w:szCs w:val="24"/>
          <w:lang w:eastAsia="ru-RU"/>
        </w:rPr>
      </w:pPr>
      <w:r w:rsidRPr="003A30FA">
        <w:rPr>
          <w:rFonts w:ascii="Segoe UI" w:hAnsi="Segoe UI" w:cs="Segoe UI"/>
          <w:bCs/>
          <w:sz w:val="24"/>
          <w:szCs w:val="24"/>
        </w:rPr>
        <w:t>Согласно общим правилам назначения административного наказания, установленным</w:t>
      </w:r>
      <w:r w:rsidRPr="003A30FA">
        <w:rPr>
          <w:rFonts w:ascii="Segoe UI" w:eastAsia="Times New Roman" w:hAnsi="Segoe UI" w:cs="Segoe UI"/>
          <w:sz w:val="24"/>
          <w:szCs w:val="24"/>
          <w:lang w:eastAsia="ru-RU"/>
        </w:rPr>
        <w:t xml:space="preserve"> ст. 4.1 Кодекса Российской Федерации об административных правонарушениях (</w:t>
      </w:r>
      <w:r w:rsidR="00E03A5D" w:rsidRPr="003A30FA">
        <w:rPr>
          <w:rFonts w:ascii="Segoe UI" w:eastAsia="Times New Roman" w:hAnsi="Segoe UI" w:cs="Segoe UI"/>
          <w:sz w:val="24"/>
          <w:szCs w:val="24"/>
          <w:lang w:eastAsia="ru-RU"/>
        </w:rPr>
        <w:t>КОАП РФ</w:t>
      </w:r>
      <w:r w:rsidRPr="003A30FA">
        <w:rPr>
          <w:rFonts w:ascii="Segoe UI" w:eastAsia="Times New Roman" w:hAnsi="Segoe UI" w:cs="Segoe UI"/>
          <w:sz w:val="24"/>
          <w:szCs w:val="24"/>
          <w:lang w:eastAsia="ru-RU"/>
        </w:rPr>
        <w:t xml:space="preserve">),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w:t>
      </w:r>
      <w:r w:rsidR="00E03A5D" w:rsidRPr="003A30FA">
        <w:rPr>
          <w:rFonts w:ascii="Segoe UI" w:eastAsia="Times New Roman" w:hAnsi="Segoe UI" w:cs="Segoe UI"/>
          <w:sz w:val="24"/>
          <w:szCs w:val="24"/>
          <w:lang w:eastAsia="ru-RU"/>
        </w:rPr>
        <w:t>к</w:t>
      </w:r>
      <w:r w:rsidRPr="003A30FA">
        <w:rPr>
          <w:rFonts w:ascii="Segoe UI" w:eastAsia="Times New Roman" w:hAnsi="Segoe UI" w:cs="Segoe UI"/>
          <w:sz w:val="24"/>
          <w:szCs w:val="24"/>
          <w:lang w:eastAsia="ru-RU"/>
        </w:rPr>
        <w:t xml:space="preserve">одексом. </w:t>
      </w:r>
    </w:p>
    <w:p w:rsidR="00B7330B" w:rsidRPr="003A30FA" w:rsidRDefault="00B7330B" w:rsidP="00CA41FF">
      <w:pPr>
        <w:ind w:firstLine="0"/>
        <w:rPr>
          <w:rFonts w:ascii="Segoe UI" w:eastAsia="Times New Roman" w:hAnsi="Segoe UI" w:cs="Segoe UI"/>
          <w:sz w:val="24"/>
          <w:szCs w:val="24"/>
          <w:lang w:eastAsia="ru-RU"/>
        </w:rPr>
      </w:pPr>
    </w:p>
    <w:p w:rsidR="00B7330B" w:rsidRPr="003A30FA" w:rsidRDefault="00870248" w:rsidP="00CA41FF">
      <w:pPr>
        <w:ind w:firstLine="0"/>
        <w:rPr>
          <w:rFonts w:ascii="Segoe UI" w:eastAsia="Times New Roman" w:hAnsi="Segoe UI" w:cs="Segoe UI"/>
          <w:sz w:val="24"/>
          <w:szCs w:val="24"/>
          <w:lang w:eastAsia="ru-RU"/>
        </w:rPr>
      </w:pPr>
      <w:r w:rsidRPr="003A30FA">
        <w:rPr>
          <w:rFonts w:ascii="Segoe UI" w:eastAsia="Times New Roman" w:hAnsi="Segoe UI" w:cs="Segoe UI"/>
          <w:sz w:val="24"/>
          <w:szCs w:val="24"/>
          <w:lang w:eastAsia="ru-RU"/>
        </w:rPr>
        <w:t xml:space="preserve">При назначении административного наказания </w:t>
      </w:r>
      <w:r w:rsidRPr="003A30FA">
        <w:rPr>
          <w:rFonts w:ascii="Segoe UI" w:eastAsia="Times New Roman" w:hAnsi="Segoe UI" w:cs="Segoe UI"/>
          <w:sz w:val="24"/>
          <w:szCs w:val="24"/>
          <w:u w:val="single"/>
          <w:lang w:eastAsia="ru-RU"/>
        </w:rPr>
        <w:t>физическому лицу</w:t>
      </w:r>
      <w:r w:rsidRPr="003A30FA">
        <w:rPr>
          <w:rFonts w:ascii="Segoe UI" w:eastAsia="Times New Roman" w:hAnsi="Segoe UI" w:cs="Segoe UI"/>
          <w:sz w:val="24"/>
          <w:szCs w:val="24"/>
          <w:lang w:eastAsia="ru-RU"/>
        </w:rPr>
        <w:t xml:space="preserve">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 </w:t>
      </w:r>
    </w:p>
    <w:p w:rsidR="00B7330B" w:rsidRPr="003A30FA" w:rsidRDefault="00B7330B" w:rsidP="00CA41FF">
      <w:pPr>
        <w:ind w:firstLine="0"/>
        <w:rPr>
          <w:rFonts w:ascii="Segoe UI" w:eastAsia="Times New Roman" w:hAnsi="Segoe UI" w:cs="Segoe UI"/>
          <w:sz w:val="24"/>
          <w:szCs w:val="24"/>
          <w:lang w:eastAsia="ru-RU"/>
        </w:rPr>
      </w:pPr>
    </w:p>
    <w:p w:rsidR="00870248" w:rsidRPr="003A30FA" w:rsidRDefault="00870248" w:rsidP="00CA41FF">
      <w:pPr>
        <w:ind w:firstLine="0"/>
        <w:rPr>
          <w:rFonts w:ascii="Segoe UI" w:eastAsia="Times New Roman" w:hAnsi="Segoe UI" w:cs="Segoe UI"/>
          <w:sz w:val="24"/>
          <w:szCs w:val="24"/>
          <w:lang w:eastAsia="ru-RU"/>
        </w:rPr>
      </w:pPr>
      <w:r w:rsidRPr="003A30FA">
        <w:rPr>
          <w:rFonts w:ascii="Segoe UI" w:eastAsia="Times New Roman" w:hAnsi="Segoe UI" w:cs="Segoe UI"/>
          <w:sz w:val="24"/>
          <w:szCs w:val="24"/>
          <w:lang w:eastAsia="ru-RU"/>
        </w:rPr>
        <w:t xml:space="preserve">При назначении административного наказания </w:t>
      </w:r>
      <w:r w:rsidRPr="003A30FA">
        <w:rPr>
          <w:rFonts w:ascii="Segoe UI" w:eastAsia="Times New Roman" w:hAnsi="Segoe UI" w:cs="Segoe UI"/>
          <w:sz w:val="24"/>
          <w:szCs w:val="24"/>
          <w:u w:val="single"/>
          <w:lang w:eastAsia="ru-RU"/>
        </w:rPr>
        <w:t>юридическому лицу</w:t>
      </w:r>
      <w:r w:rsidRPr="003A30FA">
        <w:rPr>
          <w:rFonts w:ascii="Segoe UI" w:eastAsia="Times New Roman" w:hAnsi="Segoe UI" w:cs="Segoe UI"/>
          <w:sz w:val="24"/>
          <w:szCs w:val="24"/>
          <w:lang w:eastAsia="ru-RU"/>
        </w:rPr>
        <w:t xml:space="preserve">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CA41FF" w:rsidRDefault="00CA41FF" w:rsidP="00CA41FF">
      <w:pPr>
        <w:ind w:firstLine="0"/>
        <w:rPr>
          <w:rFonts w:ascii="Segoe UI" w:eastAsia="Times New Roman" w:hAnsi="Segoe UI" w:cs="Segoe UI"/>
          <w:sz w:val="24"/>
          <w:szCs w:val="24"/>
          <w:lang w:eastAsia="ru-RU"/>
        </w:rPr>
      </w:pPr>
    </w:p>
    <w:p w:rsidR="00CA41FF" w:rsidRPr="00CA41FF" w:rsidRDefault="00CA41FF" w:rsidP="00CA41FF">
      <w:pPr>
        <w:ind w:firstLine="0"/>
        <w:rPr>
          <w:rFonts w:ascii="Segoe UI" w:eastAsia="Times New Roman" w:hAnsi="Segoe UI" w:cs="Segoe UI"/>
          <w:sz w:val="24"/>
          <w:szCs w:val="24"/>
          <w:lang w:eastAsia="ru-RU"/>
        </w:rPr>
      </w:pPr>
      <w:r w:rsidRPr="00CA41FF">
        <w:rPr>
          <w:rFonts w:ascii="Segoe UI" w:eastAsia="Times New Roman" w:hAnsi="Segoe UI" w:cs="Segoe UI"/>
          <w:sz w:val="24"/>
          <w:szCs w:val="24"/>
          <w:lang w:eastAsia="ru-RU"/>
        </w:rPr>
        <w:t xml:space="preserve">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имущественным и финансовым положением привлекаемого к административной ответственности юридического лица, судья, орган, должностное лицо,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w:t>
      </w:r>
      <w:r w:rsidR="00E03A5D">
        <w:rPr>
          <w:rFonts w:ascii="Segoe UI" w:eastAsia="Times New Roman" w:hAnsi="Segoe UI" w:cs="Segoe UI"/>
          <w:sz w:val="24"/>
          <w:szCs w:val="24"/>
          <w:lang w:eastAsia="ru-RU"/>
        </w:rPr>
        <w:t>КОАП РФ</w:t>
      </w:r>
      <w:r w:rsidRPr="00CA41FF">
        <w:rPr>
          <w:rFonts w:ascii="Segoe UI" w:eastAsia="Times New Roman" w:hAnsi="Segoe UI" w:cs="Segoe UI"/>
          <w:sz w:val="24"/>
          <w:szCs w:val="24"/>
          <w:lang w:eastAsia="ru-RU"/>
        </w:rPr>
        <w:t>, в случае, если минимальный размер административного штрафа для граждан составляет не менее десяти тысяч рублей, для должностных лиц - не менее пятидесяти тысяч рублей, для юридических лиц - не менее ста тысяч рублей (</w:t>
      </w:r>
      <w:proofErr w:type="spellStart"/>
      <w:r w:rsidRPr="00CA41FF">
        <w:rPr>
          <w:rFonts w:ascii="Segoe UI" w:eastAsia="Times New Roman" w:hAnsi="Segoe UI" w:cs="Segoe UI"/>
          <w:sz w:val="24"/>
          <w:szCs w:val="24"/>
          <w:lang w:eastAsia="ru-RU"/>
        </w:rPr>
        <w:t>ч.ч</w:t>
      </w:r>
      <w:proofErr w:type="spellEnd"/>
      <w:r w:rsidRPr="00CA41FF">
        <w:rPr>
          <w:rFonts w:ascii="Segoe UI" w:eastAsia="Times New Roman" w:hAnsi="Segoe UI" w:cs="Segoe UI"/>
          <w:sz w:val="24"/>
          <w:szCs w:val="24"/>
          <w:lang w:eastAsia="ru-RU"/>
        </w:rPr>
        <w:t xml:space="preserve">. 2.2, 3.2 ст. 4.1 </w:t>
      </w:r>
      <w:r w:rsidR="00E03A5D">
        <w:rPr>
          <w:rFonts w:ascii="Segoe UI" w:eastAsia="Times New Roman" w:hAnsi="Segoe UI" w:cs="Segoe UI"/>
          <w:sz w:val="24"/>
          <w:szCs w:val="24"/>
          <w:lang w:eastAsia="ru-RU"/>
        </w:rPr>
        <w:t>КОАП РФ</w:t>
      </w:r>
      <w:r w:rsidRPr="00CA41FF">
        <w:rPr>
          <w:rFonts w:ascii="Segoe UI" w:eastAsia="Times New Roman" w:hAnsi="Segoe UI" w:cs="Segoe UI"/>
          <w:sz w:val="24"/>
          <w:szCs w:val="24"/>
          <w:lang w:eastAsia="ru-RU"/>
        </w:rPr>
        <w:t>).</w:t>
      </w:r>
    </w:p>
    <w:p w:rsidR="00CA41FF" w:rsidRDefault="00CA41FF" w:rsidP="00CA41FF">
      <w:pPr>
        <w:ind w:firstLine="0"/>
        <w:rPr>
          <w:rFonts w:ascii="Segoe UI" w:eastAsia="Times New Roman" w:hAnsi="Segoe UI" w:cs="Segoe UI"/>
          <w:sz w:val="24"/>
          <w:szCs w:val="24"/>
          <w:lang w:eastAsia="ru-RU"/>
        </w:rPr>
      </w:pPr>
    </w:p>
    <w:p w:rsidR="00CA41FF" w:rsidRPr="00CA41FF" w:rsidRDefault="00CA41FF" w:rsidP="00CA41FF">
      <w:pPr>
        <w:ind w:firstLine="0"/>
        <w:rPr>
          <w:rFonts w:ascii="Segoe UI" w:eastAsia="Times New Roman" w:hAnsi="Segoe UI" w:cs="Segoe UI"/>
          <w:sz w:val="24"/>
          <w:szCs w:val="24"/>
          <w:lang w:eastAsia="ru-RU"/>
        </w:rPr>
      </w:pPr>
      <w:r w:rsidRPr="00CA41FF">
        <w:rPr>
          <w:rFonts w:ascii="Segoe UI" w:eastAsia="Times New Roman" w:hAnsi="Segoe UI" w:cs="Segoe UI"/>
          <w:sz w:val="24"/>
          <w:szCs w:val="24"/>
          <w:lang w:eastAsia="ru-RU"/>
        </w:rPr>
        <w:lastRenderedPageBreak/>
        <w:t xml:space="preserve">При этом при назначении административного наказания размер административного штрафа не может составлять менее половины минимального размера административного штрафа, предусмотренного для граждан, должностных лиц или юридических лиц соответствующей статьей или частью статьи раздела II </w:t>
      </w:r>
      <w:r w:rsidR="00E03A5D">
        <w:rPr>
          <w:rFonts w:ascii="Segoe UI" w:eastAsia="Times New Roman" w:hAnsi="Segoe UI" w:cs="Segoe UI"/>
          <w:sz w:val="24"/>
          <w:szCs w:val="24"/>
          <w:lang w:eastAsia="ru-RU"/>
        </w:rPr>
        <w:t>КОАП РФ</w:t>
      </w:r>
      <w:r w:rsidRPr="00CA41FF">
        <w:rPr>
          <w:rFonts w:ascii="Segoe UI" w:eastAsia="Times New Roman" w:hAnsi="Segoe UI" w:cs="Segoe UI"/>
          <w:sz w:val="24"/>
          <w:szCs w:val="24"/>
          <w:lang w:eastAsia="ru-RU"/>
        </w:rPr>
        <w:t>.</w:t>
      </w:r>
    </w:p>
    <w:p w:rsidR="00B7330B" w:rsidRDefault="00B7330B" w:rsidP="00870248">
      <w:pPr>
        <w:ind w:firstLine="0"/>
        <w:rPr>
          <w:rFonts w:ascii="Segoe UI" w:hAnsi="Segoe UI" w:cs="Segoe UI"/>
          <w:sz w:val="24"/>
          <w:szCs w:val="24"/>
        </w:rPr>
      </w:pPr>
    </w:p>
    <w:p w:rsidR="00870248" w:rsidRDefault="002D13B9" w:rsidP="00870248">
      <w:pPr>
        <w:ind w:firstLine="0"/>
        <w:rPr>
          <w:rFonts w:ascii="Segoe UI" w:hAnsi="Segoe UI" w:cs="Segoe UI"/>
          <w:sz w:val="24"/>
          <w:szCs w:val="24"/>
        </w:rPr>
      </w:pPr>
      <w:r>
        <w:rPr>
          <w:rFonts w:ascii="Segoe UI" w:hAnsi="Segoe UI" w:cs="Segoe UI"/>
          <w:sz w:val="24"/>
          <w:szCs w:val="24"/>
        </w:rPr>
        <w:t xml:space="preserve">Заместитель руководителя Управления </w:t>
      </w:r>
      <w:proofErr w:type="spellStart"/>
      <w:r>
        <w:rPr>
          <w:rFonts w:ascii="Segoe UI" w:hAnsi="Segoe UI" w:cs="Segoe UI"/>
          <w:sz w:val="24"/>
          <w:szCs w:val="24"/>
        </w:rPr>
        <w:t>Росреестра</w:t>
      </w:r>
      <w:proofErr w:type="spellEnd"/>
      <w:r>
        <w:rPr>
          <w:rFonts w:ascii="Segoe UI" w:hAnsi="Segoe UI" w:cs="Segoe UI"/>
          <w:sz w:val="24"/>
          <w:szCs w:val="24"/>
        </w:rPr>
        <w:t xml:space="preserve"> по Смоленской области Ольга </w:t>
      </w:r>
      <w:proofErr w:type="spellStart"/>
      <w:r>
        <w:rPr>
          <w:rFonts w:ascii="Segoe UI" w:hAnsi="Segoe UI" w:cs="Segoe UI"/>
          <w:sz w:val="24"/>
          <w:szCs w:val="24"/>
        </w:rPr>
        <w:t>Нахаева</w:t>
      </w:r>
      <w:proofErr w:type="spellEnd"/>
      <w:r>
        <w:rPr>
          <w:rFonts w:ascii="Segoe UI" w:hAnsi="Segoe UI" w:cs="Segoe UI"/>
          <w:sz w:val="24"/>
          <w:szCs w:val="24"/>
        </w:rPr>
        <w:t xml:space="preserve"> отметила:</w:t>
      </w:r>
      <w:r w:rsidR="00CA41FF" w:rsidRPr="00CA41FF">
        <w:rPr>
          <w:rFonts w:ascii="Segoe UI" w:hAnsi="Segoe UI" w:cs="Segoe UI"/>
          <w:sz w:val="24"/>
          <w:szCs w:val="24"/>
        </w:rPr>
        <w:t xml:space="preserve"> </w:t>
      </w:r>
      <w:r>
        <w:rPr>
          <w:rFonts w:ascii="Segoe UI" w:hAnsi="Segoe UI" w:cs="Segoe UI"/>
          <w:sz w:val="24"/>
          <w:szCs w:val="24"/>
        </w:rPr>
        <w:t>«Н</w:t>
      </w:r>
      <w:r w:rsidR="00CA41FF" w:rsidRPr="00CA41FF">
        <w:rPr>
          <w:rFonts w:ascii="Segoe UI" w:hAnsi="Segoe UI" w:cs="Segoe UI"/>
          <w:sz w:val="24"/>
          <w:szCs w:val="24"/>
        </w:rPr>
        <w:t xml:space="preserve">орму о возможности снижения административного штрафа в соответствии с </w:t>
      </w:r>
      <w:proofErr w:type="spellStart"/>
      <w:r w:rsidR="00CA41FF" w:rsidRPr="00CA41FF">
        <w:rPr>
          <w:rFonts w:ascii="Segoe UI" w:hAnsi="Segoe UI" w:cs="Segoe UI"/>
          <w:sz w:val="24"/>
          <w:szCs w:val="24"/>
        </w:rPr>
        <w:t>ч.ч</w:t>
      </w:r>
      <w:proofErr w:type="spellEnd"/>
      <w:r w:rsidR="00CA41FF" w:rsidRPr="00CA41FF">
        <w:rPr>
          <w:rFonts w:ascii="Segoe UI" w:hAnsi="Segoe UI" w:cs="Segoe UI"/>
          <w:sz w:val="24"/>
          <w:szCs w:val="24"/>
        </w:rPr>
        <w:t>. 2.2-</w:t>
      </w:r>
      <w:r w:rsidR="00B7330B">
        <w:rPr>
          <w:rFonts w:ascii="Segoe UI" w:hAnsi="Segoe UI" w:cs="Segoe UI"/>
          <w:sz w:val="24"/>
          <w:szCs w:val="24"/>
        </w:rPr>
        <w:t>3.3.</w:t>
      </w:r>
      <w:r w:rsidR="00CA41FF" w:rsidRPr="00CA41FF">
        <w:rPr>
          <w:rFonts w:ascii="Segoe UI" w:hAnsi="Segoe UI" w:cs="Segoe UI"/>
          <w:sz w:val="24"/>
          <w:szCs w:val="24"/>
        </w:rPr>
        <w:t xml:space="preserve"> ст. 4.1 КоАП РФ следует рассматривать как норму, улучшающую положение лица, совершившего административное правонарушение. Вместе с тем, при рассмотрении дела об административном правонарушении данная норма закона может быть применена при наличии вышеуказанных исключительных обстоятельств и с учетом размера административного штрафа, предусмотренного статьей КоАП РФ, по которой лицо привлекается к адми</w:t>
      </w:r>
      <w:r>
        <w:rPr>
          <w:rFonts w:ascii="Segoe UI" w:hAnsi="Segoe UI" w:cs="Segoe UI"/>
          <w:sz w:val="24"/>
          <w:szCs w:val="24"/>
        </w:rPr>
        <w:t>нистративной ответственности».</w:t>
      </w:r>
    </w:p>
    <w:p w:rsidR="00D537E6" w:rsidRDefault="00D537E6" w:rsidP="00870248">
      <w:pPr>
        <w:ind w:firstLine="0"/>
        <w:rPr>
          <w:rFonts w:ascii="Segoe UI" w:hAnsi="Segoe UI" w:cs="Segoe UI"/>
          <w:sz w:val="24"/>
          <w:szCs w:val="24"/>
        </w:rPr>
      </w:pPr>
    </w:p>
    <w:p w:rsidR="00B7330B" w:rsidRPr="00B75521" w:rsidRDefault="004F3F49" w:rsidP="00B7330B">
      <w:pPr>
        <w:ind w:firstLine="0"/>
        <w:rPr>
          <w:rFonts w:ascii="Segoe UI" w:hAnsi="Segoe UI" w:cs="Segoe UI"/>
          <w:b/>
          <w:sz w:val="20"/>
          <w:szCs w:val="20"/>
          <w:u w:color="000000"/>
        </w:rPr>
      </w:pPr>
      <w:hyperlink r:id="rId5" w:history="1">
        <w:r w:rsidR="00B7330B" w:rsidRPr="005A1AC2">
          <w:rPr>
            <w:rFonts w:ascii="Segoe UI" w:hAnsi="Segoe UI" w:cs="Segoe UI"/>
            <w:color w:val="000000" w:themeColor="text1"/>
            <w:sz w:val="24"/>
            <w:szCs w:val="24"/>
            <w:shd w:val="clear" w:color="auto" w:fill="FFFFFF"/>
          </w:rPr>
          <w:t>#</w:t>
        </w:r>
        <w:proofErr w:type="spellStart"/>
        <w:r w:rsidR="00B7330B" w:rsidRPr="005A1AC2">
          <w:rPr>
            <w:rFonts w:ascii="Segoe UI" w:hAnsi="Segoe UI" w:cs="Segoe UI"/>
            <w:color w:val="000000" w:themeColor="text1"/>
            <w:sz w:val="24"/>
            <w:szCs w:val="24"/>
            <w:shd w:val="clear" w:color="auto" w:fill="FFFFFF"/>
          </w:rPr>
          <w:t>Росреестр</w:t>
        </w:r>
      </w:hyperlink>
      <w:hyperlink r:id="rId6" w:history="1">
        <w:r w:rsidR="00B7330B" w:rsidRPr="005A1AC2">
          <w:rPr>
            <w:rFonts w:ascii="Segoe UI" w:hAnsi="Segoe UI" w:cs="Segoe UI"/>
            <w:color w:val="000000" w:themeColor="text1"/>
            <w:sz w:val="24"/>
            <w:szCs w:val="24"/>
            <w:shd w:val="clear" w:color="auto" w:fill="FFFFFF"/>
          </w:rPr>
          <w:t>#Росреестр_Смолобласть</w:t>
        </w:r>
      </w:hyperlink>
      <w:hyperlink r:id="rId7" w:history="1">
        <w:r w:rsidR="00B7330B" w:rsidRPr="005A1AC2">
          <w:rPr>
            <w:rFonts w:ascii="Segoe UI" w:hAnsi="Segoe UI" w:cs="Segoe UI"/>
            <w:color w:val="000000" w:themeColor="text1"/>
            <w:sz w:val="24"/>
            <w:szCs w:val="24"/>
            <w:shd w:val="clear" w:color="auto" w:fill="FFFFFF"/>
          </w:rPr>
          <w:t>#</w:t>
        </w:r>
      </w:hyperlink>
      <w:r w:rsidR="00B75521">
        <w:rPr>
          <w:rFonts w:ascii="Segoe UI" w:hAnsi="Segoe UI" w:cs="Segoe UI"/>
          <w:color w:val="000000" w:themeColor="text1"/>
          <w:sz w:val="24"/>
          <w:szCs w:val="24"/>
        </w:rPr>
        <w:t>АдминистративныйШтраф</w:t>
      </w:r>
      <w:r w:rsidR="00B75521" w:rsidRPr="002D13B9">
        <w:rPr>
          <w:rFonts w:ascii="Segoe UI" w:hAnsi="Segoe UI" w:cs="Segoe UI"/>
          <w:color w:val="000000" w:themeColor="text1"/>
          <w:sz w:val="24"/>
          <w:szCs w:val="24"/>
        </w:rPr>
        <w:t>#</w:t>
      </w:r>
      <w:r w:rsidR="00B75521">
        <w:rPr>
          <w:rFonts w:ascii="Segoe UI" w:hAnsi="Segoe UI" w:cs="Segoe UI"/>
          <w:color w:val="000000" w:themeColor="text1"/>
          <w:sz w:val="24"/>
          <w:szCs w:val="24"/>
        </w:rPr>
        <w:t>КОАПРФ</w:t>
      </w:r>
      <w:proofErr w:type="spellEnd"/>
    </w:p>
    <w:p w:rsidR="00B7330B" w:rsidRPr="005A1AC2" w:rsidRDefault="00B7330B" w:rsidP="00B7330B">
      <w:pPr>
        <w:ind w:firstLine="0"/>
        <w:rPr>
          <w:rFonts w:ascii="Segoe UI" w:hAnsi="Segoe UI" w:cs="Segoe UI"/>
          <w:b/>
          <w:sz w:val="20"/>
          <w:szCs w:val="20"/>
          <w:u w:color="000000"/>
        </w:rPr>
      </w:pPr>
    </w:p>
    <w:p w:rsidR="00B7330B" w:rsidRPr="005A1AC2" w:rsidRDefault="00B7330B" w:rsidP="00B7330B">
      <w:pPr>
        <w:ind w:firstLine="0"/>
        <w:rPr>
          <w:rFonts w:ascii="Segoe UI" w:hAnsi="Segoe UI" w:cs="Segoe UI"/>
          <w:b/>
          <w:sz w:val="20"/>
          <w:szCs w:val="20"/>
          <w:u w:color="000000"/>
        </w:rPr>
      </w:pPr>
    </w:p>
    <w:p w:rsidR="00B7330B" w:rsidRPr="005A1AC2" w:rsidRDefault="00B7330B" w:rsidP="00B7330B">
      <w:pPr>
        <w:ind w:firstLine="0"/>
        <w:rPr>
          <w:rFonts w:ascii="Segoe UI" w:hAnsi="Segoe UI" w:cs="Segoe UI"/>
          <w:b/>
          <w:sz w:val="20"/>
          <w:szCs w:val="20"/>
          <w:u w:color="000000"/>
        </w:rPr>
      </w:pPr>
    </w:p>
    <w:p w:rsidR="00B7330B" w:rsidRPr="005A1AC2" w:rsidRDefault="00B7330B" w:rsidP="00B7330B">
      <w:pPr>
        <w:ind w:firstLine="0"/>
        <w:rPr>
          <w:rFonts w:ascii="Segoe UI" w:hAnsi="Segoe UI" w:cs="Segoe UI"/>
          <w:b/>
          <w:sz w:val="20"/>
          <w:szCs w:val="20"/>
          <w:u w:color="000000"/>
        </w:rPr>
      </w:pPr>
    </w:p>
    <w:p w:rsidR="00B7330B" w:rsidRPr="005A1AC2" w:rsidRDefault="00B7330B" w:rsidP="00B7330B">
      <w:pPr>
        <w:ind w:firstLine="0"/>
        <w:rPr>
          <w:rFonts w:ascii="Segoe UI" w:hAnsi="Segoe UI" w:cs="Segoe UI"/>
          <w:b/>
          <w:sz w:val="20"/>
          <w:szCs w:val="20"/>
          <w:u w:color="000000"/>
        </w:rPr>
      </w:pPr>
    </w:p>
    <w:p w:rsidR="00B7330B" w:rsidRPr="005A1AC2" w:rsidRDefault="00B7330B" w:rsidP="00B7330B">
      <w:pPr>
        <w:ind w:firstLine="0"/>
        <w:rPr>
          <w:rFonts w:ascii="Segoe UI" w:hAnsi="Segoe UI" w:cs="Segoe UI"/>
          <w:b/>
          <w:sz w:val="20"/>
          <w:szCs w:val="20"/>
          <w:u w:color="000000"/>
        </w:rPr>
      </w:pPr>
    </w:p>
    <w:p w:rsidR="00B7330B" w:rsidRPr="005A1AC2" w:rsidRDefault="00B7330B" w:rsidP="00B7330B">
      <w:pPr>
        <w:ind w:firstLine="0"/>
        <w:rPr>
          <w:rFonts w:ascii="Segoe UI" w:hAnsi="Segoe UI" w:cs="Segoe UI"/>
          <w:b/>
          <w:sz w:val="20"/>
          <w:szCs w:val="20"/>
          <w:u w:color="000000"/>
        </w:rPr>
      </w:pPr>
    </w:p>
    <w:p w:rsidR="00B7330B" w:rsidRPr="005A1AC2" w:rsidRDefault="00B7330B" w:rsidP="00B7330B">
      <w:pPr>
        <w:ind w:firstLine="0"/>
        <w:rPr>
          <w:rFonts w:ascii="Segoe UI" w:hAnsi="Segoe UI" w:cs="Segoe UI"/>
          <w:b/>
          <w:sz w:val="20"/>
          <w:szCs w:val="20"/>
          <w:u w:color="000000"/>
        </w:rPr>
      </w:pPr>
    </w:p>
    <w:p w:rsidR="00B7330B" w:rsidRPr="005A1AC2" w:rsidRDefault="00B7330B" w:rsidP="00B7330B">
      <w:pPr>
        <w:ind w:firstLine="0"/>
        <w:rPr>
          <w:rFonts w:ascii="Segoe UI" w:hAnsi="Segoe UI" w:cs="Segoe UI"/>
          <w:b/>
          <w:sz w:val="20"/>
          <w:szCs w:val="20"/>
          <w:u w:color="000000"/>
        </w:rPr>
      </w:pPr>
    </w:p>
    <w:p w:rsidR="00B7330B" w:rsidRPr="005A1AC2" w:rsidRDefault="00B7330B" w:rsidP="00B7330B">
      <w:pPr>
        <w:ind w:firstLine="0"/>
        <w:rPr>
          <w:rFonts w:ascii="Segoe UI" w:hAnsi="Segoe UI" w:cs="Segoe UI"/>
          <w:b/>
          <w:sz w:val="20"/>
          <w:szCs w:val="20"/>
          <w:u w:color="000000"/>
        </w:rPr>
      </w:pPr>
    </w:p>
    <w:p w:rsidR="00B7330B" w:rsidRPr="005A1AC2" w:rsidRDefault="00B7330B" w:rsidP="00B7330B">
      <w:pPr>
        <w:ind w:firstLine="0"/>
        <w:rPr>
          <w:rFonts w:ascii="Segoe UI" w:hAnsi="Segoe UI" w:cs="Segoe UI"/>
          <w:b/>
          <w:sz w:val="20"/>
          <w:szCs w:val="20"/>
          <w:u w:color="000000"/>
        </w:rPr>
      </w:pPr>
    </w:p>
    <w:p w:rsidR="00B7330B" w:rsidRPr="005A1AC2" w:rsidRDefault="00B7330B" w:rsidP="00B7330B">
      <w:pPr>
        <w:ind w:firstLine="0"/>
        <w:rPr>
          <w:rFonts w:ascii="Segoe UI" w:hAnsi="Segoe UI" w:cs="Segoe UI"/>
          <w:b/>
          <w:sz w:val="20"/>
          <w:szCs w:val="20"/>
          <w:u w:color="000000"/>
        </w:rPr>
      </w:pPr>
    </w:p>
    <w:p w:rsidR="00B7330B" w:rsidRPr="005A1AC2" w:rsidRDefault="00B7330B" w:rsidP="00B7330B">
      <w:pPr>
        <w:ind w:firstLine="0"/>
        <w:rPr>
          <w:rFonts w:ascii="Segoe UI" w:hAnsi="Segoe UI" w:cs="Segoe UI"/>
          <w:b/>
          <w:sz w:val="20"/>
          <w:szCs w:val="20"/>
          <w:u w:color="000000"/>
        </w:rPr>
      </w:pPr>
    </w:p>
    <w:p w:rsidR="00B7330B" w:rsidRPr="005A1AC2" w:rsidRDefault="00B7330B" w:rsidP="00B7330B">
      <w:pPr>
        <w:ind w:firstLine="0"/>
        <w:rPr>
          <w:rFonts w:ascii="Segoe UI" w:hAnsi="Segoe UI" w:cs="Segoe UI"/>
          <w:b/>
          <w:sz w:val="20"/>
          <w:szCs w:val="20"/>
          <w:u w:color="000000"/>
        </w:rPr>
      </w:pPr>
    </w:p>
    <w:p w:rsidR="00B7330B" w:rsidRPr="005A1AC2" w:rsidRDefault="00B7330B" w:rsidP="00B7330B">
      <w:pPr>
        <w:ind w:firstLine="0"/>
        <w:rPr>
          <w:rFonts w:ascii="Segoe UI" w:hAnsi="Segoe UI" w:cs="Segoe UI"/>
          <w:b/>
          <w:sz w:val="20"/>
          <w:szCs w:val="20"/>
          <w:u w:color="000000"/>
        </w:rPr>
      </w:pPr>
    </w:p>
    <w:p w:rsidR="00B7330B" w:rsidRPr="005A1AC2" w:rsidRDefault="00B7330B" w:rsidP="00B7330B">
      <w:pPr>
        <w:ind w:firstLine="0"/>
        <w:rPr>
          <w:rFonts w:ascii="Segoe UI" w:hAnsi="Segoe UI" w:cs="Segoe UI"/>
          <w:b/>
          <w:sz w:val="20"/>
          <w:szCs w:val="20"/>
          <w:u w:color="000000"/>
        </w:rPr>
      </w:pPr>
    </w:p>
    <w:p w:rsidR="00B7330B" w:rsidRPr="005A1AC2" w:rsidRDefault="00B7330B" w:rsidP="00B7330B">
      <w:pPr>
        <w:ind w:firstLine="0"/>
        <w:rPr>
          <w:rFonts w:ascii="Segoe UI" w:hAnsi="Segoe UI" w:cs="Segoe UI"/>
          <w:b/>
          <w:sz w:val="20"/>
          <w:szCs w:val="20"/>
          <w:u w:color="000000"/>
        </w:rPr>
      </w:pPr>
    </w:p>
    <w:p w:rsidR="00B7330B" w:rsidRPr="005A1AC2" w:rsidRDefault="00B7330B" w:rsidP="00B7330B">
      <w:pPr>
        <w:ind w:firstLine="0"/>
        <w:rPr>
          <w:rFonts w:ascii="Segoe UI" w:hAnsi="Segoe UI" w:cs="Segoe UI"/>
          <w:b/>
          <w:sz w:val="20"/>
          <w:szCs w:val="20"/>
          <w:u w:color="000000"/>
        </w:rPr>
      </w:pPr>
    </w:p>
    <w:p w:rsidR="00B7330B" w:rsidRPr="005A1AC2" w:rsidRDefault="00B7330B" w:rsidP="00B7330B">
      <w:pPr>
        <w:ind w:firstLine="0"/>
        <w:rPr>
          <w:rFonts w:ascii="Segoe UI" w:hAnsi="Segoe UI" w:cs="Segoe UI"/>
          <w:b/>
          <w:sz w:val="20"/>
          <w:szCs w:val="20"/>
          <w:u w:color="000000"/>
        </w:rPr>
      </w:pPr>
    </w:p>
    <w:p w:rsidR="00B7330B" w:rsidRPr="005A1AC2" w:rsidRDefault="00B7330B" w:rsidP="00B7330B">
      <w:pPr>
        <w:ind w:firstLine="0"/>
        <w:rPr>
          <w:rFonts w:ascii="Segoe UI" w:hAnsi="Segoe UI" w:cs="Segoe UI"/>
          <w:b/>
          <w:sz w:val="20"/>
          <w:szCs w:val="20"/>
          <w:u w:color="000000"/>
        </w:rPr>
      </w:pPr>
    </w:p>
    <w:p w:rsidR="00B7330B" w:rsidRPr="005A1AC2" w:rsidRDefault="00B7330B" w:rsidP="00B7330B">
      <w:pPr>
        <w:ind w:firstLine="0"/>
        <w:rPr>
          <w:rFonts w:ascii="Segoe UI" w:hAnsi="Segoe UI" w:cs="Segoe UI"/>
          <w:b/>
          <w:sz w:val="20"/>
          <w:szCs w:val="20"/>
          <w:u w:color="000000"/>
        </w:rPr>
      </w:pPr>
    </w:p>
    <w:p w:rsidR="00B7330B" w:rsidRPr="005A1AC2" w:rsidRDefault="00B7330B" w:rsidP="00B7330B">
      <w:pPr>
        <w:ind w:firstLine="0"/>
        <w:rPr>
          <w:rFonts w:ascii="Segoe UI" w:hAnsi="Segoe UI" w:cs="Segoe UI"/>
          <w:b/>
          <w:sz w:val="20"/>
          <w:szCs w:val="20"/>
          <w:u w:color="000000"/>
        </w:rPr>
      </w:pPr>
    </w:p>
    <w:p w:rsidR="00B7330B" w:rsidRDefault="00B7330B" w:rsidP="00B7330B">
      <w:pPr>
        <w:ind w:firstLine="0"/>
        <w:rPr>
          <w:rFonts w:ascii="Segoe UI" w:hAnsi="Segoe UI" w:cs="Segoe UI"/>
          <w:b/>
          <w:sz w:val="20"/>
          <w:szCs w:val="20"/>
          <w:u w:color="000000"/>
        </w:rPr>
      </w:pPr>
    </w:p>
    <w:p w:rsidR="00B7330B" w:rsidRDefault="00B7330B" w:rsidP="00B7330B">
      <w:pPr>
        <w:ind w:firstLine="0"/>
        <w:rPr>
          <w:rFonts w:ascii="Segoe UI" w:hAnsi="Segoe UI" w:cs="Segoe UI"/>
          <w:b/>
          <w:sz w:val="20"/>
          <w:szCs w:val="20"/>
          <w:u w:color="000000"/>
        </w:rPr>
      </w:pPr>
    </w:p>
    <w:p w:rsidR="00B7330B" w:rsidRDefault="00B7330B" w:rsidP="00B7330B">
      <w:pPr>
        <w:ind w:firstLine="0"/>
        <w:rPr>
          <w:rFonts w:ascii="Segoe UI" w:hAnsi="Segoe UI" w:cs="Segoe UI"/>
          <w:b/>
          <w:sz w:val="20"/>
          <w:szCs w:val="20"/>
          <w:u w:color="000000"/>
        </w:rPr>
      </w:pPr>
    </w:p>
    <w:p w:rsidR="00B7330B" w:rsidRDefault="00B7330B" w:rsidP="00B7330B">
      <w:pPr>
        <w:ind w:firstLine="0"/>
        <w:rPr>
          <w:rFonts w:ascii="Segoe UI" w:hAnsi="Segoe UI" w:cs="Segoe UI"/>
          <w:b/>
          <w:sz w:val="20"/>
          <w:szCs w:val="20"/>
          <w:u w:color="000000"/>
        </w:rPr>
      </w:pPr>
    </w:p>
    <w:p w:rsidR="004F3F49" w:rsidRDefault="004F3F49" w:rsidP="00B7330B">
      <w:pPr>
        <w:ind w:firstLine="0"/>
        <w:rPr>
          <w:rFonts w:ascii="Segoe UI" w:hAnsi="Segoe UI" w:cs="Segoe UI"/>
          <w:b/>
          <w:sz w:val="20"/>
          <w:szCs w:val="20"/>
          <w:u w:color="000000"/>
        </w:rPr>
      </w:pPr>
    </w:p>
    <w:p w:rsidR="004F3F49" w:rsidRDefault="004F3F49" w:rsidP="00B7330B">
      <w:pPr>
        <w:ind w:firstLine="0"/>
        <w:rPr>
          <w:rFonts w:ascii="Segoe UI" w:hAnsi="Segoe UI" w:cs="Segoe UI"/>
          <w:b/>
          <w:sz w:val="20"/>
          <w:szCs w:val="20"/>
          <w:u w:color="000000"/>
        </w:rPr>
      </w:pPr>
    </w:p>
    <w:p w:rsidR="004F3F49" w:rsidRDefault="004F3F49" w:rsidP="00B7330B">
      <w:pPr>
        <w:ind w:firstLine="0"/>
        <w:rPr>
          <w:rFonts w:ascii="Segoe UI" w:hAnsi="Segoe UI" w:cs="Segoe UI"/>
          <w:b/>
          <w:sz w:val="20"/>
          <w:szCs w:val="20"/>
          <w:u w:color="000000"/>
        </w:rPr>
      </w:pPr>
    </w:p>
    <w:p w:rsidR="004F3F49" w:rsidRDefault="004F3F49" w:rsidP="00B7330B">
      <w:pPr>
        <w:ind w:firstLine="0"/>
        <w:rPr>
          <w:rFonts w:ascii="Segoe UI" w:hAnsi="Segoe UI" w:cs="Segoe UI"/>
          <w:b/>
          <w:sz w:val="20"/>
          <w:szCs w:val="20"/>
          <w:u w:color="000000"/>
        </w:rPr>
      </w:pPr>
    </w:p>
    <w:p w:rsidR="00B7330B" w:rsidRPr="005A1AC2" w:rsidRDefault="00B7330B" w:rsidP="00B7330B">
      <w:pPr>
        <w:ind w:firstLine="0"/>
        <w:rPr>
          <w:rFonts w:ascii="Segoe UI" w:hAnsi="Segoe UI" w:cs="Segoe UI"/>
          <w:sz w:val="20"/>
          <w:szCs w:val="20"/>
          <w:u w:color="000000"/>
        </w:rPr>
      </w:pPr>
      <w:bookmarkStart w:id="0" w:name="_GoBack"/>
      <w:bookmarkEnd w:id="0"/>
      <w:r w:rsidRPr="005A1AC2">
        <w:rPr>
          <w:rFonts w:ascii="Segoe UI" w:hAnsi="Segoe UI" w:cs="Segoe UI"/>
          <w:b/>
          <w:sz w:val="20"/>
          <w:szCs w:val="20"/>
          <w:u w:color="000000"/>
        </w:rPr>
        <w:t>Контакты для СМИ</w:t>
      </w:r>
    </w:p>
    <w:p w:rsidR="00B7330B" w:rsidRPr="005A1AC2" w:rsidRDefault="00B7330B" w:rsidP="00B7330B">
      <w:pPr>
        <w:ind w:firstLine="0"/>
        <w:rPr>
          <w:rFonts w:ascii="Segoe UI" w:hAnsi="Segoe UI" w:cs="Segoe UI"/>
          <w:sz w:val="20"/>
          <w:szCs w:val="20"/>
          <w:u w:color="000000"/>
        </w:rPr>
      </w:pPr>
      <w:r w:rsidRPr="005A1AC2">
        <w:rPr>
          <w:rFonts w:ascii="Segoe UI" w:hAnsi="Segoe UI" w:cs="Segoe UI"/>
          <w:sz w:val="20"/>
          <w:szCs w:val="20"/>
          <w:u w:color="000000"/>
        </w:rPr>
        <w:t xml:space="preserve">Пресс-служба Управления </w:t>
      </w:r>
      <w:proofErr w:type="spellStart"/>
      <w:r w:rsidRPr="005A1AC2">
        <w:rPr>
          <w:rFonts w:ascii="Segoe UI" w:hAnsi="Segoe UI" w:cs="Segoe UI"/>
          <w:sz w:val="20"/>
          <w:szCs w:val="20"/>
          <w:u w:color="000000"/>
        </w:rPr>
        <w:t>Росреестра</w:t>
      </w:r>
      <w:proofErr w:type="spellEnd"/>
      <w:r w:rsidRPr="005A1AC2">
        <w:rPr>
          <w:rFonts w:ascii="Segoe UI" w:hAnsi="Segoe UI" w:cs="Segoe UI"/>
          <w:sz w:val="20"/>
          <w:szCs w:val="20"/>
          <w:u w:color="000000"/>
        </w:rPr>
        <w:t xml:space="preserve"> по Смоленской области</w:t>
      </w:r>
    </w:p>
    <w:p w:rsidR="00B7330B" w:rsidRPr="005A1AC2" w:rsidRDefault="00B7330B" w:rsidP="00B7330B">
      <w:pPr>
        <w:ind w:firstLine="0"/>
        <w:rPr>
          <w:rFonts w:ascii="Segoe UI" w:hAnsi="Segoe UI" w:cs="Segoe UI"/>
          <w:sz w:val="20"/>
          <w:szCs w:val="20"/>
          <w:u w:color="000000"/>
          <w:lang w:val="en-US"/>
        </w:rPr>
      </w:pPr>
      <w:r w:rsidRPr="005A1AC2">
        <w:rPr>
          <w:rFonts w:ascii="Segoe UI" w:hAnsi="Segoe UI" w:cs="Segoe UI"/>
          <w:sz w:val="20"/>
          <w:szCs w:val="20"/>
          <w:u w:color="000000"/>
          <w:lang w:val="en-US"/>
        </w:rPr>
        <w:t>E-mail: 67_upr@rosreestr.ru</w:t>
      </w:r>
    </w:p>
    <w:p w:rsidR="00B7330B" w:rsidRPr="005A1AC2" w:rsidRDefault="004F3F49" w:rsidP="00B7330B">
      <w:pPr>
        <w:ind w:firstLine="0"/>
        <w:rPr>
          <w:rFonts w:ascii="Segoe UI" w:hAnsi="Segoe UI" w:cs="Segoe UI"/>
          <w:sz w:val="20"/>
          <w:szCs w:val="20"/>
          <w:u w:color="000000"/>
          <w:lang w:val="en-US"/>
        </w:rPr>
      </w:pPr>
      <w:hyperlink r:id="rId8" w:history="1">
        <w:r w:rsidR="00B7330B" w:rsidRPr="005A1AC2">
          <w:rPr>
            <w:rFonts w:ascii="Segoe UI" w:hAnsi="Segoe UI" w:cs="Segoe UI"/>
            <w:color w:val="0000FF"/>
            <w:sz w:val="20"/>
            <w:szCs w:val="20"/>
            <w:u w:val="single" w:color="000000"/>
            <w:lang w:val="en-US"/>
          </w:rPr>
          <w:t>www.rosreestr.ru</w:t>
        </w:r>
      </w:hyperlink>
    </w:p>
    <w:p w:rsidR="00B7330B" w:rsidRPr="005A1AC2" w:rsidRDefault="00B7330B" w:rsidP="00B7330B">
      <w:pPr>
        <w:ind w:firstLine="0"/>
        <w:rPr>
          <w:rFonts w:ascii="Segoe UI" w:hAnsi="Segoe UI" w:cs="Segoe UI"/>
          <w:sz w:val="20"/>
          <w:szCs w:val="20"/>
          <w:u w:color="000000"/>
        </w:rPr>
      </w:pPr>
      <w:r w:rsidRPr="005A1AC2">
        <w:rPr>
          <w:rFonts w:ascii="Segoe UI" w:hAnsi="Segoe UI" w:cs="Segoe UI"/>
          <w:sz w:val="20"/>
          <w:szCs w:val="20"/>
          <w:u w:color="000000"/>
        </w:rPr>
        <w:t>Адрес: 214025, г. Смоленск, ул. Полтавская, д. 8</w:t>
      </w:r>
    </w:p>
    <w:sectPr w:rsidR="00B7330B" w:rsidRPr="005A1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52"/>
    <w:rsid w:val="002D13B9"/>
    <w:rsid w:val="003604FB"/>
    <w:rsid w:val="003A30FA"/>
    <w:rsid w:val="004F3F49"/>
    <w:rsid w:val="00524F52"/>
    <w:rsid w:val="0065284F"/>
    <w:rsid w:val="00870248"/>
    <w:rsid w:val="00B6394E"/>
    <w:rsid w:val="00B7330B"/>
    <w:rsid w:val="00B75521"/>
    <w:rsid w:val="00CA41FF"/>
    <w:rsid w:val="00CD46AA"/>
    <w:rsid w:val="00CE4D81"/>
    <w:rsid w:val="00D52CE4"/>
    <w:rsid w:val="00D537E6"/>
    <w:rsid w:val="00E03A5D"/>
    <w:rsid w:val="00F05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7EFB"/>
  <w15:chartTrackingRefBased/>
  <w15:docId w15:val="{1DF8D66B-F329-48BC-8CE8-3FD3BB18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2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str.ru" TargetMode="External"/><Relationship Id="rId3" Type="http://schemas.openxmlformats.org/officeDocument/2006/relationships/webSettings" Target="webSettings.xml"/><Relationship Id="rId7" Type="http://schemas.openxmlformats.org/officeDocument/2006/relationships/hyperlink" Target="https://vk.com/feed?section=search&amp;q=%23%D0%9F%D0%BE%D1%87%D0%B5%D1%82%D0%BD%D0%B0%D1%8F%D0%93%D1%80%D0%B0%D0%BC%D0%BE%D1%82%D0%B0%D0%A0%D0%BE%D1%81%D1%80%D0%B5%D0%B5%D1%81%D1%82%D1%80%D0%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feed?section=search&amp;q=%23%D0%A0%D0%BE%D1%81%D1%80%D0%B5%D0%B5%D1%81%D1%82%D1%80_%D0%A1%D0%BC%D0%BE%D0%BB%D0%BE%D0%B1%D0%BB%D0%B0%D1%81%D1%82%D1%8C" TargetMode="External"/><Relationship Id="rId5" Type="http://schemas.openxmlformats.org/officeDocument/2006/relationships/hyperlink" Target="https://vk.com/feed?section=search&amp;q=%23%D0%A0%D0%BE%D1%81%D1%80%D0%B5%D0%B5%D1%81%D1%82%D1%8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541</Words>
  <Characters>3088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Якушева Светлана Николаевна</dc:creator>
  <cp:keywords/>
  <dc:description/>
  <cp:lastModifiedBy>Якушева Светлана Николаевна</cp:lastModifiedBy>
  <cp:revision>11</cp:revision>
  <dcterms:created xsi:type="dcterms:W3CDTF">2021-03-26T08:53:00Z</dcterms:created>
  <dcterms:modified xsi:type="dcterms:W3CDTF">2021-04-05T06:31:00Z</dcterms:modified>
</cp:coreProperties>
</file>