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Default="007D4751" w:rsidP="005F1314">
      <w:pPr>
        <w:ind w:firstLine="0"/>
      </w:pPr>
      <w:r w:rsidRPr="00306192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9B14" wp14:editId="14CC039E">
                <wp:simplePos x="0" y="0"/>
                <wp:positionH relativeFrom="column">
                  <wp:posOffset>929640</wp:posOffset>
                </wp:positionH>
                <wp:positionV relativeFrom="paragraph">
                  <wp:posOffset>489585</wp:posOffset>
                </wp:positionV>
                <wp:extent cx="1962150" cy="72390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51" w:rsidRDefault="007D4751" w:rsidP="007D4751">
                            <w:pPr>
                              <w:ind w:firstLine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D4751" w:rsidRDefault="007D4751" w:rsidP="007D4751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4751" w:rsidRPr="00DD5228" w:rsidRDefault="007D4751" w:rsidP="007D4751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A9B1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3.2pt;margin-top:38.55pt;width:15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" strokecolor="white">
                <v:textbox>
                  <w:txbxContent>
                    <w:p w:rsidR="007D4751" w:rsidRDefault="007D4751" w:rsidP="007D4751">
                      <w:pPr>
                        <w:ind w:firstLine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D4751" w:rsidRDefault="007D4751" w:rsidP="007D4751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4751" w:rsidRPr="00DD5228" w:rsidRDefault="007D4751" w:rsidP="007D4751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72A578CE" wp14:editId="51187444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51" w:rsidRDefault="007D4751" w:rsidP="00FC1240"/>
    <w:p w:rsidR="008104BC" w:rsidRPr="00915DE6" w:rsidRDefault="00915DE6" w:rsidP="00FC1240">
      <w:pPr>
        <w:ind w:firstLine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Смоленский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="00630D7D" w:rsidRPr="00915DE6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 xml:space="preserve">будет консультировать </w:t>
      </w:r>
      <w:r w:rsidRPr="00915DE6">
        <w:rPr>
          <w:rFonts w:ascii="Segoe UI" w:hAnsi="Segoe UI" w:cs="Segoe UI"/>
          <w:b/>
          <w:sz w:val="32"/>
          <w:szCs w:val="32"/>
        </w:rPr>
        <w:t xml:space="preserve">представителей </w:t>
      </w:r>
      <w:proofErr w:type="spellStart"/>
      <w:r w:rsidRPr="00915DE6">
        <w:rPr>
          <w:rFonts w:ascii="Segoe UI" w:hAnsi="Segoe UI" w:cs="Segoe UI"/>
          <w:b/>
          <w:sz w:val="32"/>
          <w:szCs w:val="32"/>
        </w:rPr>
        <w:t>профсообществ</w:t>
      </w:r>
      <w:proofErr w:type="spellEnd"/>
      <w:r w:rsidRPr="00915DE6">
        <w:rPr>
          <w:rFonts w:ascii="Segoe UI" w:hAnsi="Segoe UI" w:cs="Segoe UI"/>
          <w:b/>
          <w:sz w:val="32"/>
          <w:szCs w:val="32"/>
        </w:rPr>
        <w:t xml:space="preserve"> </w:t>
      </w:r>
      <w:r w:rsidR="008104BC" w:rsidRPr="00915DE6">
        <w:rPr>
          <w:rFonts w:ascii="Segoe UI" w:hAnsi="Segoe UI" w:cs="Segoe UI"/>
          <w:b/>
          <w:sz w:val="32"/>
          <w:szCs w:val="32"/>
        </w:rPr>
        <w:t xml:space="preserve">в формате </w:t>
      </w:r>
      <w:r w:rsidRPr="00915DE6">
        <w:rPr>
          <w:rFonts w:ascii="Segoe UI" w:hAnsi="Segoe UI" w:cs="Segoe UI"/>
          <w:b/>
          <w:sz w:val="32"/>
          <w:szCs w:val="32"/>
        </w:rPr>
        <w:t>ВКС</w:t>
      </w:r>
    </w:p>
    <w:p w:rsidR="004B72B7" w:rsidRDefault="004B72B7" w:rsidP="00FC1240">
      <w:pPr>
        <w:ind w:firstLine="0"/>
        <w:rPr>
          <w:rFonts w:ascii="Segoe UI" w:hAnsi="Segoe UI" w:cs="Segoe UI"/>
          <w:sz w:val="24"/>
          <w:szCs w:val="24"/>
        </w:rPr>
      </w:pPr>
    </w:p>
    <w:p w:rsidR="00D90D2B" w:rsidRDefault="004B72B7" w:rsidP="00FC1240">
      <w:pPr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Смоленской области </w:t>
      </w:r>
      <w:r w:rsidR="00B25352">
        <w:rPr>
          <w:rFonts w:ascii="Segoe UI" w:hAnsi="Segoe UI" w:cs="Segoe UI"/>
          <w:sz w:val="24"/>
          <w:szCs w:val="24"/>
        </w:rPr>
        <w:t>будет</w:t>
      </w:r>
      <w:r>
        <w:rPr>
          <w:rFonts w:ascii="Segoe UI" w:hAnsi="Segoe UI" w:cs="Segoe UI"/>
          <w:sz w:val="24"/>
          <w:szCs w:val="24"/>
        </w:rPr>
        <w:t xml:space="preserve"> проводить регулярные консультации </w:t>
      </w:r>
      <w:r w:rsidR="001D2B6A">
        <w:rPr>
          <w:rFonts w:ascii="Segoe UI" w:hAnsi="Segoe UI" w:cs="Segoe UI"/>
          <w:sz w:val="24"/>
          <w:szCs w:val="24"/>
        </w:rPr>
        <w:t xml:space="preserve">для </w:t>
      </w:r>
      <w:r>
        <w:rPr>
          <w:rFonts w:ascii="Segoe UI" w:hAnsi="Segoe UI" w:cs="Segoe UI"/>
          <w:sz w:val="24"/>
          <w:szCs w:val="24"/>
        </w:rPr>
        <w:t>кадастровых инженеров, ри</w:t>
      </w:r>
      <w:r w:rsidR="00FC1240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лторов и нотариусов </w:t>
      </w:r>
      <w:r w:rsidR="00297C9C" w:rsidRPr="008104BC">
        <w:rPr>
          <w:rFonts w:ascii="Segoe UI" w:hAnsi="Segoe UI" w:cs="Segoe UI"/>
          <w:sz w:val="24"/>
          <w:szCs w:val="24"/>
        </w:rPr>
        <w:t>по вопросам государственного кадастрового учета и (или) государственной регистрации прав</w:t>
      </w:r>
      <w:r w:rsidR="00FB03FE">
        <w:rPr>
          <w:rFonts w:ascii="Segoe UI" w:hAnsi="Segoe UI" w:cs="Segoe UI"/>
          <w:sz w:val="24"/>
          <w:szCs w:val="24"/>
        </w:rPr>
        <w:t xml:space="preserve"> в формате </w:t>
      </w:r>
      <w:proofErr w:type="spellStart"/>
      <w:r w:rsidR="00FB03FE">
        <w:rPr>
          <w:rFonts w:ascii="Segoe UI" w:hAnsi="Segoe UI" w:cs="Segoe UI"/>
          <w:sz w:val="24"/>
          <w:szCs w:val="24"/>
        </w:rPr>
        <w:t>видеоконференсвязи</w:t>
      </w:r>
      <w:proofErr w:type="spellEnd"/>
      <w:r w:rsidR="00FB03FE">
        <w:rPr>
          <w:rFonts w:ascii="Segoe UI" w:hAnsi="Segoe UI" w:cs="Segoe UI"/>
          <w:sz w:val="24"/>
          <w:szCs w:val="24"/>
        </w:rPr>
        <w:t>.</w:t>
      </w:r>
    </w:p>
    <w:p w:rsidR="00D90D2B" w:rsidRDefault="00D90D2B" w:rsidP="00FC1240">
      <w:pPr>
        <w:ind w:firstLine="0"/>
        <w:rPr>
          <w:rFonts w:ascii="Segoe UI" w:hAnsi="Segoe UI" w:cs="Segoe UI"/>
          <w:sz w:val="24"/>
          <w:szCs w:val="24"/>
        </w:rPr>
      </w:pPr>
    </w:p>
    <w:p w:rsidR="00B25352" w:rsidRDefault="0014403A" w:rsidP="00FC1240">
      <w:pPr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Такой способ взаимодействи</w:t>
      </w:r>
      <w:r w:rsidR="00B25352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 с представителями профессиональных сообществ </w:t>
      </w:r>
      <w:r w:rsidR="00B25352">
        <w:rPr>
          <w:rFonts w:ascii="Segoe UI" w:hAnsi="Segoe UI" w:cs="Segoe UI"/>
          <w:sz w:val="24"/>
          <w:szCs w:val="24"/>
        </w:rPr>
        <w:t xml:space="preserve">позволит </w:t>
      </w:r>
      <w:r w:rsidR="003D66CB">
        <w:rPr>
          <w:rFonts w:ascii="Segoe UI" w:hAnsi="Segoe UI" w:cs="Segoe UI"/>
          <w:sz w:val="24"/>
          <w:szCs w:val="24"/>
        </w:rPr>
        <w:t xml:space="preserve">наладить открытый диалог </w:t>
      </w:r>
      <w:r w:rsidR="00D90D2B">
        <w:rPr>
          <w:rFonts w:ascii="Segoe UI" w:hAnsi="Segoe UI" w:cs="Segoe UI"/>
          <w:sz w:val="24"/>
          <w:szCs w:val="24"/>
        </w:rPr>
        <w:t>между участниками рынка недвижимости для повышения качества предоставления государственных услуг.</w:t>
      </w:r>
    </w:p>
    <w:p w:rsidR="00B25352" w:rsidRDefault="00B25352" w:rsidP="00FC1240">
      <w:pPr>
        <w:ind w:firstLine="0"/>
        <w:rPr>
          <w:rFonts w:ascii="Segoe UI" w:hAnsi="Segoe UI" w:cs="Segoe UI"/>
          <w:sz w:val="24"/>
          <w:szCs w:val="24"/>
        </w:rPr>
      </w:pPr>
    </w:p>
    <w:p w:rsidR="00D90D2B" w:rsidRPr="002925AE" w:rsidRDefault="002925AE" w:rsidP="00FC1240">
      <w:pPr>
        <w:ind w:firstLine="0"/>
        <w:rPr>
          <w:rFonts w:ascii="Segoe UI" w:hAnsi="Segoe UI" w:cs="Segoe UI"/>
          <w:sz w:val="24"/>
          <w:szCs w:val="24"/>
        </w:rPr>
      </w:pPr>
      <w:r w:rsidRPr="002925AE">
        <w:rPr>
          <w:rFonts w:ascii="Segoe UI" w:hAnsi="Segoe UI" w:cs="Segoe UI"/>
          <w:sz w:val="24"/>
          <w:szCs w:val="24"/>
        </w:rPr>
        <w:t xml:space="preserve">В </w:t>
      </w:r>
      <w:r w:rsidRPr="002925AE">
        <w:rPr>
          <w:rFonts w:ascii="Segoe UI" w:hAnsi="Segoe UI" w:cs="Segoe UI"/>
          <w:sz w:val="24"/>
          <w:szCs w:val="24"/>
          <w:lang w:val="en-US"/>
        </w:rPr>
        <w:t>III</w:t>
      </w:r>
      <w:r w:rsidRPr="002925AE">
        <w:rPr>
          <w:rFonts w:ascii="Segoe UI" w:hAnsi="Segoe UI" w:cs="Segoe UI"/>
          <w:sz w:val="24"/>
          <w:szCs w:val="24"/>
        </w:rPr>
        <w:t xml:space="preserve"> квартале 2021 года консультации будут проводиться согласно следующему графику:</w:t>
      </w:r>
    </w:p>
    <w:p w:rsidR="002925AE" w:rsidRPr="002925AE" w:rsidRDefault="006F41E0" w:rsidP="00FC1240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02.08.2021 - 15:00</w:t>
      </w:r>
    </w:p>
    <w:p w:rsidR="002925AE" w:rsidRPr="002925AE" w:rsidRDefault="006F41E0" w:rsidP="00FC1240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16.08.2021 - 15:00</w:t>
      </w:r>
    </w:p>
    <w:p w:rsidR="002925AE" w:rsidRPr="002925AE" w:rsidRDefault="006F41E0" w:rsidP="00FC1240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01.09.2021 - 15:00</w:t>
      </w:r>
    </w:p>
    <w:p w:rsidR="002925AE" w:rsidRPr="002925AE" w:rsidRDefault="002925AE" w:rsidP="00FC1240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25AE">
        <w:rPr>
          <w:rFonts w:ascii="Segoe UI" w:eastAsia="Times New Roman" w:hAnsi="Segoe UI" w:cs="Segoe UI"/>
          <w:sz w:val="24"/>
          <w:szCs w:val="24"/>
          <w:lang w:eastAsia="ru-RU"/>
        </w:rPr>
        <w:t>15.09.2021 - 15:00</w:t>
      </w:r>
    </w:p>
    <w:p w:rsidR="002925AE" w:rsidRPr="002925AE" w:rsidRDefault="002925AE" w:rsidP="00FC1240">
      <w:pPr>
        <w:ind w:firstLine="0"/>
        <w:rPr>
          <w:rFonts w:ascii="Segoe UI" w:hAnsi="Segoe UI" w:cs="Segoe UI"/>
          <w:sz w:val="24"/>
          <w:szCs w:val="24"/>
        </w:rPr>
      </w:pPr>
    </w:p>
    <w:p w:rsidR="005F1314" w:rsidRPr="00296AF5" w:rsidRDefault="007879FC" w:rsidP="00FC1240">
      <w:pPr>
        <w:ind w:firstLine="0"/>
        <w:rPr>
          <w:rFonts w:ascii="Segoe UI" w:hAnsi="Segoe UI" w:cs="Segoe UI"/>
          <w:sz w:val="24"/>
          <w:szCs w:val="24"/>
        </w:rPr>
      </w:pPr>
      <w:r w:rsidRPr="00296AF5">
        <w:rPr>
          <w:rFonts w:ascii="Segoe UI" w:hAnsi="Segoe UI" w:cs="Segoe UI"/>
          <w:sz w:val="24"/>
          <w:szCs w:val="24"/>
        </w:rPr>
        <w:t xml:space="preserve">Для участия в ВКС необходимо </w:t>
      </w:r>
      <w:r w:rsidR="00296AF5" w:rsidRPr="00296AF5">
        <w:rPr>
          <w:rFonts w:ascii="Segoe UI" w:hAnsi="Segoe UI" w:cs="Segoe UI"/>
          <w:sz w:val="24"/>
          <w:szCs w:val="24"/>
        </w:rPr>
        <w:t xml:space="preserve">не позднее, чем </w:t>
      </w:r>
      <w:r w:rsidRPr="00296AF5">
        <w:rPr>
          <w:rFonts w:ascii="Segoe UI" w:hAnsi="Segoe UI" w:cs="Segoe UI"/>
          <w:sz w:val="24"/>
          <w:szCs w:val="24"/>
        </w:rPr>
        <w:t>за 5 дней до дня проведения консультирования</w:t>
      </w:r>
      <w:r w:rsidR="00296AF5" w:rsidRPr="00296AF5">
        <w:rPr>
          <w:rFonts w:ascii="Segoe UI" w:hAnsi="Segoe UI" w:cs="Segoe UI"/>
          <w:sz w:val="24"/>
          <w:szCs w:val="24"/>
        </w:rPr>
        <w:t xml:space="preserve"> </w:t>
      </w:r>
      <w:r w:rsidR="000E140A" w:rsidRPr="00296AF5">
        <w:rPr>
          <w:rFonts w:ascii="Segoe UI" w:hAnsi="Segoe UI" w:cs="Segoe UI"/>
          <w:sz w:val="24"/>
          <w:szCs w:val="24"/>
        </w:rPr>
        <w:t xml:space="preserve">прислать </w:t>
      </w:r>
      <w:r w:rsidR="00296AF5" w:rsidRPr="00296AF5">
        <w:rPr>
          <w:rFonts w:ascii="Segoe UI" w:hAnsi="Segoe UI" w:cs="Segoe UI"/>
          <w:sz w:val="24"/>
          <w:szCs w:val="24"/>
        </w:rPr>
        <w:t xml:space="preserve">по адресу электронной почты </w:t>
      </w:r>
      <w:hyperlink r:id="rId5" w:history="1">
        <w:r w:rsidR="00296AF5" w:rsidRPr="00296AF5">
          <w:rPr>
            <w:rStyle w:val="a3"/>
            <w:rFonts w:ascii="Segoe UI" w:hAnsi="Segoe UI" w:cs="Segoe UI"/>
            <w:sz w:val="24"/>
            <w:szCs w:val="24"/>
          </w:rPr>
          <w:t>67_upr@rosreestr.ru</w:t>
        </w:r>
      </w:hyperlink>
      <w:r w:rsidR="00296AF5" w:rsidRPr="00296AF5">
        <w:rPr>
          <w:rFonts w:ascii="Segoe UI" w:hAnsi="Segoe UI" w:cs="Segoe UI"/>
          <w:sz w:val="24"/>
          <w:szCs w:val="24"/>
        </w:rPr>
        <w:t xml:space="preserve"> свои вопросы с приложением копий документов, подтверждающих статус кадастрового инженера, риелтора, нотариуса. В теме письма необходимо указать: «ВКС и дату проведения»</w:t>
      </w:r>
      <w:r w:rsidR="000E140A">
        <w:rPr>
          <w:rFonts w:ascii="Segoe UI" w:hAnsi="Segoe UI" w:cs="Segoe UI"/>
          <w:sz w:val="24"/>
          <w:szCs w:val="24"/>
        </w:rPr>
        <w:t>.</w:t>
      </w:r>
    </w:p>
    <w:p w:rsidR="00296AF5" w:rsidRDefault="00296AF5" w:rsidP="00141EFB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96AF5" w:rsidRPr="00296AF5" w:rsidRDefault="00296AF5" w:rsidP="00141EFB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6AF5">
        <w:rPr>
          <w:rFonts w:ascii="Segoe UI" w:eastAsia="Times New Roman" w:hAnsi="Segoe UI" w:cs="Segoe UI"/>
          <w:sz w:val="24"/>
          <w:szCs w:val="24"/>
          <w:lang w:eastAsia="ru-RU"/>
        </w:rPr>
        <w:t>Лицам, приславшим вопросы для рассмотрения и подтвердившим свой статус, Управлением будет направлена ссылка для подключения к ВКС.</w:t>
      </w:r>
    </w:p>
    <w:p w:rsidR="005F1314" w:rsidRDefault="005F1314" w:rsidP="00141EFB">
      <w:pPr>
        <w:ind w:firstLine="0"/>
      </w:pPr>
    </w:p>
    <w:p w:rsidR="005F1314" w:rsidRPr="005A1AC2" w:rsidRDefault="00ED7D91" w:rsidP="00141EF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  <w:hyperlink r:id="rId6" w:history="1">
        <w:r w:rsidR="005F1314"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</w:t>
        </w:r>
      </w:hyperlink>
      <w:hyperlink r:id="rId7" w:history="1">
        <w:r w:rsidR="005F1314"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8" w:history="1">
        <w:r w:rsidR="005F1314"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="000E140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КонсультированиеК</w:t>
      </w:r>
      <w:r w:rsidR="00FC1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</w:t>
      </w:r>
      <w:r w:rsidR="000E140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дастровыхИнженеровРи</w:t>
      </w:r>
      <w:r w:rsidR="00FC1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="000E140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лторовНотариусов</w:t>
      </w:r>
      <w:r w:rsidR="00381447" w:rsidRPr="005A1AC2">
        <w:rPr>
          <w:rFonts w:ascii="Segoe UI" w:hAnsi="Segoe UI" w:cs="Segoe UI"/>
          <w:b/>
          <w:sz w:val="20"/>
          <w:szCs w:val="20"/>
          <w:u w:color="000000"/>
        </w:rPr>
        <w:t xml:space="preserve"> </w:t>
      </w:r>
    </w:p>
    <w:p w:rsidR="00FC1240" w:rsidRDefault="00FC1240" w:rsidP="00141EFB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41EFB" w:rsidRDefault="00141EFB" w:rsidP="00141EF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41EFB" w:rsidRDefault="00141EFB" w:rsidP="00141EF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ED7D91" w:rsidRDefault="00ED7D91" w:rsidP="00141EF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F1314" w:rsidRPr="005A1AC2" w:rsidRDefault="005F1314" w:rsidP="00141EFB">
      <w:pPr>
        <w:ind w:firstLine="0"/>
        <w:rPr>
          <w:rFonts w:ascii="Segoe UI" w:hAnsi="Segoe UI" w:cs="Segoe UI"/>
          <w:sz w:val="20"/>
          <w:szCs w:val="20"/>
          <w:u w:color="000000"/>
        </w:rPr>
      </w:pPr>
      <w:bookmarkStart w:id="0" w:name="_GoBack"/>
      <w:bookmarkEnd w:id="0"/>
      <w:r w:rsidRPr="005A1AC2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5F1314" w:rsidRPr="005A1AC2" w:rsidRDefault="005F1314" w:rsidP="00141EFB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5A1AC2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5A1AC2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5F1314" w:rsidRPr="005A1AC2" w:rsidRDefault="005F1314" w:rsidP="00141EFB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5A1AC2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5F1314" w:rsidRPr="005A1AC2" w:rsidRDefault="00ED7D91" w:rsidP="00141EFB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9" w:history="1">
        <w:r w:rsidR="005F1314" w:rsidRPr="005A1AC2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5F1314" w:rsidRPr="005A1AC2" w:rsidRDefault="005F1314" w:rsidP="00141EFB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sectPr w:rsidR="005F1314" w:rsidRPr="005A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98"/>
    <w:rsid w:val="000E140A"/>
    <w:rsid w:val="00141EFB"/>
    <w:rsid w:val="0014403A"/>
    <w:rsid w:val="001D2B6A"/>
    <w:rsid w:val="002925AE"/>
    <w:rsid w:val="00296AF5"/>
    <w:rsid w:val="00297C9C"/>
    <w:rsid w:val="00381447"/>
    <w:rsid w:val="003D66CB"/>
    <w:rsid w:val="004B72B7"/>
    <w:rsid w:val="005F1314"/>
    <w:rsid w:val="00630D7D"/>
    <w:rsid w:val="006F41E0"/>
    <w:rsid w:val="00785AFA"/>
    <w:rsid w:val="007879FC"/>
    <w:rsid w:val="007D3C89"/>
    <w:rsid w:val="007D4751"/>
    <w:rsid w:val="008104BC"/>
    <w:rsid w:val="00915DE6"/>
    <w:rsid w:val="00AC4F05"/>
    <w:rsid w:val="00B25352"/>
    <w:rsid w:val="00B405AC"/>
    <w:rsid w:val="00D90D2B"/>
    <w:rsid w:val="00E05B98"/>
    <w:rsid w:val="00ED7D91"/>
    <w:rsid w:val="00FB03FE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E023"/>
  <w15:chartTrackingRefBased/>
  <w15:docId w15:val="{77D71415-11F8-4956-839A-91B5B064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5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E%D1%87%D0%B5%D1%82%D0%BD%D0%B0%D1%8F%D0%93%D1%80%D0%B0%D0%BC%D0%BE%D1%82%D0%B0%D0%A0%D0%BE%D1%81%D1%80%D0%B5%D0%B5%D1%81%D1%82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67_upr@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26</cp:revision>
  <cp:lastPrinted>2021-07-22T12:34:00Z</cp:lastPrinted>
  <dcterms:created xsi:type="dcterms:W3CDTF">2021-07-22T11:42:00Z</dcterms:created>
  <dcterms:modified xsi:type="dcterms:W3CDTF">2021-07-26T06:12:00Z</dcterms:modified>
</cp:coreProperties>
</file>