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09" w:rsidRDefault="00C12D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88EE8" wp14:editId="577F3BFD">
                <wp:simplePos x="0" y="0"/>
                <wp:positionH relativeFrom="column">
                  <wp:posOffset>910590</wp:posOffset>
                </wp:positionH>
                <wp:positionV relativeFrom="paragraph">
                  <wp:posOffset>461010</wp:posOffset>
                </wp:positionV>
                <wp:extent cx="2314575" cy="73342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C8" w:rsidRPr="005275D5" w:rsidRDefault="00C12DC8" w:rsidP="00C12DC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12DC8" w:rsidRPr="005275D5" w:rsidRDefault="00C12DC8" w:rsidP="00C12DC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12DC8" w:rsidRPr="005275D5" w:rsidRDefault="00C12DC8" w:rsidP="00C12DC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12DC8" w:rsidRPr="00F75B0D" w:rsidRDefault="00C12DC8" w:rsidP="00C12DC8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88E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1.7pt;margin-top:36.3pt;width:182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" strokecolor="white">
                <v:textbox>
                  <w:txbxContent>
                    <w:p w:rsidR="00C12DC8" w:rsidRPr="005275D5" w:rsidRDefault="00C12DC8" w:rsidP="00C12DC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12DC8" w:rsidRPr="005275D5" w:rsidRDefault="00C12DC8" w:rsidP="00C12DC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12DC8" w:rsidRPr="005275D5" w:rsidRDefault="00C12DC8" w:rsidP="00C12DC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12DC8" w:rsidRPr="00F75B0D" w:rsidRDefault="00C12DC8" w:rsidP="00C12DC8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22CA87D1" wp14:editId="4EC925AE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C8" w:rsidRDefault="00C12DC8" w:rsidP="00C12DC8">
      <w:pPr>
        <w:spacing w:after="0" w:line="240" w:lineRule="auto"/>
      </w:pPr>
    </w:p>
    <w:p w:rsidR="00C12DC8" w:rsidRDefault="00C12DC8" w:rsidP="00C12DC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C12DC8" w:rsidRDefault="00C12DC8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E3DED" w:rsidRPr="009843D1" w:rsidRDefault="009843D1" w:rsidP="009843D1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9843D1">
        <w:rPr>
          <w:rFonts w:ascii="Segoe UI" w:hAnsi="Segoe UI" w:cs="Segoe UI"/>
          <w:b/>
          <w:sz w:val="32"/>
          <w:szCs w:val="32"/>
        </w:rPr>
        <w:t>О необходимости получения сведений из ЕГРН перед оформлением сделок с недвижимостью</w:t>
      </w:r>
    </w:p>
    <w:p w:rsidR="007E3DED" w:rsidRDefault="007E3DED" w:rsidP="007E3DE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61868" w:rsidRDefault="00261868" w:rsidP="007E3DE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современном мире каждому человеку во избежание неприятностей необходимо проявлять сознательность и юридическую грамотность в большом количестве </w:t>
      </w:r>
      <w:r w:rsidR="007E3DED">
        <w:rPr>
          <w:rFonts w:ascii="Segoe UI" w:hAnsi="Segoe UI" w:cs="Segoe UI"/>
          <w:sz w:val="24"/>
          <w:szCs w:val="24"/>
        </w:rPr>
        <w:t>житейских вопросов, в том числе связанных с приобретением недвижимости.</w:t>
      </w:r>
    </w:p>
    <w:p w:rsidR="00C12DC8" w:rsidRPr="00C12DC8" w:rsidRDefault="00C12DC8" w:rsidP="001B2E0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12DC8">
        <w:rPr>
          <w:rFonts w:ascii="Segoe UI" w:hAnsi="Segoe UI" w:cs="Segoe UI"/>
          <w:sz w:val="24"/>
          <w:szCs w:val="24"/>
        </w:rPr>
        <w:t xml:space="preserve">При </w:t>
      </w:r>
      <w:r w:rsidR="001B2E07">
        <w:rPr>
          <w:rFonts w:ascii="Segoe UI" w:hAnsi="Segoe UI" w:cs="Segoe UI"/>
          <w:sz w:val="24"/>
          <w:szCs w:val="24"/>
        </w:rPr>
        <w:t>покупке</w:t>
      </w:r>
      <w:r w:rsidRPr="00C12DC8">
        <w:rPr>
          <w:rFonts w:ascii="Segoe UI" w:hAnsi="Segoe UI" w:cs="Segoe UI"/>
          <w:sz w:val="24"/>
          <w:szCs w:val="24"/>
        </w:rPr>
        <w:t xml:space="preserve"> объекта</w:t>
      </w:r>
      <w:r>
        <w:rPr>
          <w:rFonts w:ascii="Segoe UI" w:hAnsi="Segoe UI" w:cs="Segoe UI"/>
          <w:sz w:val="24"/>
          <w:szCs w:val="24"/>
        </w:rPr>
        <w:t xml:space="preserve"> недвижимости</w:t>
      </w:r>
      <w:r w:rsidR="00B730C0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="007E3DED">
        <w:rPr>
          <w:rFonts w:ascii="Segoe UI" w:hAnsi="Segoe UI" w:cs="Segoe UI"/>
          <w:sz w:val="24"/>
          <w:szCs w:val="24"/>
        </w:rPr>
        <w:t>до</w:t>
      </w:r>
      <w:r w:rsidR="00067260">
        <w:rPr>
          <w:rFonts w:ascii="Segoe UI" w:hAnsi="Segoe UI" w:cs="Segoe UI"/>
          <w:sz w:val="24"/>
          <w:szCs w:val="24"/>
        </w:rPr>
        <w:t xml:space="preserve"> совершени</w:t>
      </w:r>
      <w:r w:rsidR="007E3DED">
        <w:rPr>
          <w:rFonts w:ascii="Segoe UI" w:hAnsi="Segoe UI" w:cs="Segoe UI"/>
          <w:sz w:val="24"/>
          <w:szCs w:val="24"/>
        </w:rPr>
        <w:t>я</w:t>
      </w:r>
      <w:r w:rsidR="00067260">
        <w:rPr>
          <w:rFonts w:ascii="Segoe UI" w:hAnsi="Segoe UI" w:cs="Segoe UI"/>
          <w:sz w:val="24"/>
          <w:szCs w:val="24"/>
        </w:rPr>
        <w:t xml:space="preserve"> сделки</w:t>
      </w:r>
      <w:r w:rsidR="006B3B0A">
        <w:rPr>
          <w:rFonts w:ascii="Segoe UI" w:hAnsi="Segoe UI" w:cs="Segoe UI"/>
          <w:sz w:val="24"/>
          <w:szCs w:val="24"/>
        </w:rPr>
        <w:t>,</w:t>
      </w:r>
      <w:r w:rsidR="0006726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для любого </w:t>
      </w:r>
      <w:r w:rsidR="00870A47">
        <w:rPr>
          <w:rFonts w:ascii="Segoe UI" w:hAnsi="Segoe UI" w:cs="Segoe UI"/>
          <w:sz w:val="24"/>
          <w:szCs w:val="24"/>
        </w:rPr>
        <w:t>разумного</w:t>
      </w:r>
      <w:r>
        <w:rPr>
          <w:rFonts w:ascii="Segoe UI" w:hAnsi="Segoe UI" w:cs="Segoe UI"/>
          <w:sz w:val="24"/>
          <w:szCs w:val="24"/>
        </w:rPr>
        <w:t xml:space="preserve"> гражданина </w:t>
      </w:r>
      <w:r w:rsidR="00B730C0">
        <w:rPr>
          <w:rFonts w:ascii="Segoe UI" w:hAnsi="Segoe UI" w:cs="Segoe UI"/>
          <w:sz w:val="24"/>
          <w:szCs w:val="24"/>
        </w:rPr>
        <w:t xml:space="preserve">одним из </w:t>
      </w:r>
      <w:r>
        <w:rPr>
          <w:rFonts w:ascii="Segoe UI" w:hAnsi="Segoe UI" w:cs="Segoe UI"/>
          <w:sz w:val="24"/>
          <w:szCs w:val="24"/>
        </w:rPr>
        <w:t>приоритетны</w:t>
      </w:r>
      <w:r w:rsidR="00B730C0">
        <w:rPr>
          <w:rFonts w:ascii="Segoe UI" w:hAnsi="Segoe UI" w:cs="Segoe UI"/>
          <w:sz w:val="24"/>
          <w:szCs w:val="24"/>
        </w:rPr>
        <w:t>х</w:t>
      </w:r>
      <w:r>
        <w:rPr>
          <w:rFonts w:ascii="Segoe UI" w:hAnsi="Segoe UI" w:cs="Segoe UI"/>
          <w:sz w:val="24"/>
          <w:szCs w:val="24"/>
        </w:rPr>
        <w:t xml:space="preserve"> вопросо</w:t>
      </w:r>
      <w:r w:rsidR="00B730C0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</w:t>
      </w:r>
      <w:r w:rsidR="00067260">
        <w:rPr>
          <w:rFonts w:ascii="Segoe UI" w:hAnsi="Segoe UI" w:cs="Segoe UI"/>
          <w:sz w:val="24"/>
          <w:szCs w:val="24"/>
        </w:rPr>
        <w:t>должно являться</w:t>
      </w:r>
      <w:r>
        <w:rPr>
          <w:rFonts w:ascii="Segoe UI" w:hAnsi="Segoe UI" w:cs="Segoe UI"/>
          <w:sz w:val="24"/>
          <w:szCs w:val="24"/>
        </w:rPr>
        <w:t xml:space="preserve"> получение </w:t>
      </w:r>
      <w:r w:rsidR="001C1FFE">
        <w:rPr>
          <w:rFonts w:ascii="Segoe UI" w:hAnsi="Segoe UI" w:cs="Segoe UI"/>
          <w:sz w:val="24"/>
          <w:szCs w:val="24"/>
        </w:rPr>
        <w:t xml:space="preserve">максимального количества </w:t>
      </w:r>
      <w:r>
        <w:rPr>
          <w:rFonts w:ascii="Segoe UI" w:hAnsi="Segoe UI" w:cs="Segoe UI"/>
          <w:sz w:val="24"/>
          <w:szCs w:val="24"/>
        </w:rPr>
        <w:t xml:space="preserve">информации </w:t>
      </w:r>
      <w:r w:rsidR="001C1FFE">
        <w:rPr>
          <w:rFonts w:ascii="Segoe UI" w:hAnsi="Segoe UI" w:cs="Segoe UI"/>
          <w:sz w:val="24"/>
          <w:szCs w:val="24"/>
        </w:rPr>
        <w:t xml:space="preserve">о приобретаемом </w:t>
      </w:r>
      <w:r>
        <w:rPr>
          <w:rFonts w:ascii="Segoe UI" w:hAnsi="Segoe UI" w:cs="Segoe UI"/>
          <w:sz w:val="24"/>
          <w:szCs w:val="24"/>
        </w:rPr>
        <w:t>объект</w:t>
      </w:r>
      <w:r w:rsidR="001C1FFE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недвижимости</w:t>
      </w:r>
      <w:r w:rsidR="00067260">
        <w:rPr>
          <w:rFonts w:ascii="Segoe UI" w:hAnsi="Segoe UI" w:cs="Segoe UI"/>
          <w:sz w:val="24"/>
          <w:szCs w:val="24"/>
        </w:rPr>
        <w:t>.</w:t>
      </w:r>
      <w:r w:rsidR="00170B6E">
        <w:rPr>
          <w:rFonts w:ascii="Segoe UI" w:hAnsi="Segoe UI" w:cs="Segoe UI"/>
          <w:sz w:val="24"/>
          <w:szCs w:val="24"/>
        </w:rPr>
        <w:t xml:space="preserve"> </w:t>
      </w:r>
      <w:r w:rsidR="00D85DCA">
        <w:rPr>
          <w:rFonts w:ascii="Segoe UI" w:hAnsi="Segoe UI" w:cs="Segoe UI"/>
          <w:sz w:val="24"/>
          <w:szCs w:val="24"/>
        </w:rPr>
        <w:t>Для этого</w:t>
      </w:r>
      <w:r w:rsidR="00170B6E">
        <w:rPr>
          <w:rFonts w:ascii="Segoe UI" w:hAnsi="Segoe UI" w:cs="Segoe UI"/>
          <w:sz w:val="24"/>
          <w:szCs w:val="24"/>
        </w:rPr>
        <w:t xml:space="preserve"> Управление </w:t>
      </w:r>
      <w:proofErr w:type="spellStart"/>
      <w:r w:rsidR="00170B6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70B6E">
        <w:rPr>
          <w:rFonts w:ascii="Segoe UI" w:hAnsi="Segoe UI" w:cs="Segoe UI"/>
          <w:sz w:val="24"/>
          <w:szCs w:val="24"/>
        </w:rPr>
        <w:t xml:space="preserve"> по Смоленской области настоятельно рекомендует </w:t>
      </w:r>
      <w:r w:rsidR="00D85DCA">
        <w:rPr>
          <w:rFonts w:ascii="Segoe UI" w:hAnsi="Segoe UI" w:cs="Segoe UI"/>
          <w:sz w:val="24"/>
          <w:szCs w:val="24"/>
        </w:rPr>
        <w:t xml:space="preserve">запросить </w:t>
      </w:r>
      <w:r w:rsidR="00170B6E">
        <w:rPr>
          <w:rFonts w:ascii="Segoe UI" w:hAnsi="Segoe UI" w:cs="Segoe UI"/>
          <w:sz w:val="24"/>
          <w:szCs w:val="24"/>
        </w:rPr>
        <w:t xml:space="preserve">выписку из </w:t>
      </w:r>
      <w:r w:rsidR="00170B6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Единого государственного реестра недвижимости</w:t>
      </w:r>
      <w:r w:rsidR="00170B6E">
        <w:rPr>
          <w:rFonts w:ascii="Segoe UI" w:hAnsi="Segoe UI" w:cs="Segoe UI"/>
          <w:sz w:val="24"/>
          <w:szCs w:val="24"/>
        </w:rPr>
        <w:t xml:space="preserve"> (ЕГРН). </w:t>
      </w:r>
    </w:p>
    <w:p w:rsidR="00B92F5D" w:rsidRDefault="00B92F5D" w:rsidP="00B92F5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92F5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получения актуальных сведений о правах на объект, собственнике недвижимости, а также о возможных ограничениях (обременениях) на объект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необходимо запросить </w:t>
      </w:r>
      <w:r w:rsidRPr="00FD0A4A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выписку из </w:t>
      </w:r>
      <w:r w:rsidR="00FD0A4A" w:rsidRPr="00FD0A4A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ЕГРН</w:t>
      </w:r>
      <w:r w:rsidRPr="00FD0A4A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об объекте недвижимости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B92F5D" w:rsidRPr="00B92F5D" w:rsidRDefault="00B92F5D" w:rsidP="00B92F5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Проверить историю объекта </w:t>
      </w:r>
      <w:r w:rsidRPr="00B92F5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недвижимости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Pr="00B92F5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получ</w:t>
      </w:r>
      <w:r w:rsidR="00FD0A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ить</w:t>
      </w:r>
      <w:r w:rsidRPr="00B92F5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информаци</w:t>
      </w:r>
      <w:r w:rsidR="00FD0A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ю</w:t>
      </w:r>
      <w:r w:rsidRPr="00B92F5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его </w:t>
      </w:r>
      <w:r w:rsidRPr="00B92F5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собственниках </w:t>
      </w:r>
      <w:r w:rsidR="00FD0A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можно заказав</w:t>
      </w:r>
      <w:r w:rsidRPr="00B92F5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FD0A4A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выписку из ЕГРН о переходе прав на объект недвижимости.</w:t>
      </w:r>
      <w:r w:rsidRPr="00B92F5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данной выписке содержится информация о виде объекта недвижимости, кадастровом номере, адресе, данн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ые о каждом из правообладателей</w:t>
      </w:r>
      <w:r w:rsidRPr="00B92F5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очередности согласно записям соответствующего раздела ЕГРН</w:t>
      </w:r>
      <w:r w:rsidR="00170B6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Pr="00B92F5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 регистрации перехода прав от одного лица к другому, вид зарегистрированного за каждым из правообладателей права, в том числе размеры принадлежащих (принадлежавших) им долей, датах и номерах государственной регистрации права, датах и номерах государственной регистрации</w:t>
      </w:r>
      <w:r w:rsidR="00170B6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прекращения права. В отношении</w:t>
      </w:r>
      <w:r w:rsidRPr="00B92F5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правообладателя физического лица в выписке указываются его фамилия, имя, отчество; о юридическом лице, об органе государственной власти или органе местного самоуправления в выписке указываются его полное наименование и индивидуальный номер налогоплательщика (ИНН).</w:t>
      </w:r>
    </w:p>
    <w:p w:rsidR="003A4205" w:rsidRPr="00443963" w:rsidRDefault="004D0ADD" w:rsidP="00443963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По причине </w:t>
      </w:r>
      <w:r w:rsidR="00443963" w:rsidRPr="00443963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прекращени</w:t>
      </w: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я</w:t>
      </w:r>
      <w:r w:rsidR="00443963" w:rsidRPr="00443963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с 20.04.2020 по 30.04.2020 (включительно) приема граждан</w:t>
      </w:r>
      <w:r w:rsidR="004E1E59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и</w:t>
      </w:r>
      <w:r w:rsidR="00443963" w:rsidRPr="00443963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выдачи документов в филиалах МФЦ Смоленской области, обусловленн</w:t>
      </w: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ого</w:t>
      </w:r>
      <w:r w:rsidR="00443963" w:rsidRPr="00443963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обеспечением санитарно-эпидемиологического благополучия на территории Смоленской области</w:t>
      </w:r>
      <w:r w:rsidR="00064817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в связи с угрозой распространения </w:t>
      </w:r>
      <w:proofErr w:type="spellStart"/>
      <w:r w:rsidR="00064817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коронавирусной</w:t>
      </w:r>
      <w:proofErr w:type="spellEnd"/>
      <w:r w:rsidR="00064817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инфекции</w:t>
      </w:r>
      <w:r w:rsidR="00443963" w:rsidRPr="00443963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, рекомендуем </w:t>
      </w:r>
      <w:r w:rsidR="00443963" w:rsidRPr="00443963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DC6025" w:rsidRPr="00443963">
        <w:rPr>
          <w:rFonts w:ascii="Segoe UI" w:hAnsi="Segoe UI" w:cs="Segoe UI"/>
          <w:color w:val="000000" w:themeColor="text1"/>
          <w:sz w:val="24"/>
          <w:szCs w:val="24"/>
        </w:rPr>
        <w:t xml:space="preserve">ля получения выписки из ЕГРН воспользоваться соответствующим электронным сервисом на официальном сайте </w:t>
      </w:r>
      <w:proofErr w:type="spellStart"/>
      <w:r w:rsidR="00DC6025" w:rsidRPr="00443963">
        <w:rPr>
          <w:rFonts w:ascii="Segoe UI" w:hAnsi="Segoe UI" w:cs="Segoe UI"/>
          <w:color w:val="000000" w:themeColor="text1"/>
          <w:sz w:val="24"/>
          <w:szCs w:val="24"/>
        </w:rPr>
        <w:lastRenderedPageBreak/>
        <w:t>Росреестра</w:t>
      </w:r>
      <w:proofErr w:type="spellEnd"/>
      <w:r w:rsidR="00DC6025" w:rsidRPr="0044396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hyperlink r:id="rId5" w:history="1">
        <w:r w:rsidR="00DC6025" w:rsidRPr="00443963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https://rosreestr.ru/</w:t>
        </w:r>
      </w:hyperlink>
      <w:r w:rsidR="00DC6025" w:rsidRPr="00443963">
        <w:rPr>
          <w:rFonts w:ascii="Segoe UI" w:hAnsi="Segoe UI" w:cs="Segoe UI"/>
          <w:color w:val="000000" w:themeColor="text1"/>
          <w:sz w:val="24"/>
          <w:szCs w:val="24"/>
        </w:rPr>
        <w:t xml:space="preserve"> в разделе</w:t>
      </w:r>
      <w:r w:rsidR="00474FBA" w:rsidRPr="00443963">
        <w:rPr>
          <w:rFonts w:ascii="Segoe UI" w:hAnsi="Segoe UI" w:cs="Segoe UI"/>
          <w:color w:val="000000" w:themeColor="text1"/>
          <w:sz w:val="24"/>
          <w:szCs w:val="24"/>
        </w:rPr>
        <w:t xml:space="preserve"> «Электронные услуги и сервисы». Напоминаем, что для получения услуг </w:t>
      </w:r>
      <w:proofErr w:type="spellStart"/>
      <w:r w:rsidR="00474FBA" w:rsidRPr="00443963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474FBA" w:rsidRPr="00443963">
        <w:rPr>
          <w:rFonts w:ascii="Segoe UI" w:hAnsi="Segoe UI" w:cs="Segoe UI"/>
          <w:color w:val="000000" w:themeColor="text1"/>
          <w:sz w:val="24"/>
          <w:szCs w:val="24"/>
        </w:rPr>
        <w:t xml:space="preserve"> в электронном виде необходимо наличие электронной цифровой подписи.</w:t>
      </w:r>
    </w:p>
    <w:p w:rsidR="003A4205" w:rsidRPr="00443963" w:rsidRDefault="003A4205" w:rsidP="0044396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439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Выписка предоставляется бесплатно в течение трех рабочих дней.</w:t>
      </w:r>
      <w:r w:rsidR="00474FBA" w:rsidRPr="004439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4439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Размер платы за предоставление сведений</w:t>
      </w:r>
      <w:r w:rsidRPr="0044396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из ЕГРН</w:t>
      </w:r>
      <w:r w:rsidRPr="004439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виде </w:t>
      </w:r>
      <w:r w:rsidRPr="0044396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выписки об объекте недвижимости для физических лиц в виде электронного документа составляет 350 руб., для юридических лиц – 700 руб.</w:t>
      </w:r>
    </w:p>
    <w:p w:rsidR="00DC6025" w:rsidRPr="00443963" w:rsidRDefault="00DC6025" w:rsidP="00443963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439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Размер платы за предоставление сведений</w:t>
      </w:r>
      <w:r w:rsidRPr="0044396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из ЕГРН</w:t>
      </w:r>
      <w:r w:rsidRPr="004439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виде </w:t>
      </w:r>
      <w:r w:rsidRPr="0044396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выписки</w:t>
      </w:r>
      <w:r w:rsidRPr="00443963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Pr="0044396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 переходе прав на объект недвижимости</w:t>
      </w:r>
      <w:r w:rsidRPr="00443963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Pr="0044396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виде электронного документа для физических лиц </w:t>
      </w:r>
      <w:r w:rsidR="00474FBA" w:rsidRPr="0044396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составляет</w:t>
      </w:r>
      <w:r w:rsidRPr="0044396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290 руб., для юридических лиц – 580 руб.</w:t>
      </w:r>
    </w:p>
    <w:p w:rsidR="00DC6025" w:rsidRDefault="00DC6025" w:rsidP="00443963">
      <w:pPr>
        <w:shd w:val="clear" w:color="auto" w:fill="FFFFFF"/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43963" w:rsidRDefault="00443963" w:rsidP="004439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025" w:rsidRDefault="00DC6025" w:rsidP="00443963">
      <w:pPr>
        <w:shd w:val="clear" w:color="auto" w:fill="FFFFFF"/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C6025" w:rsidRDefault="00DC6025" w:rsidP="00DC6025">
      <w:pPr>
        <w:shd w:val="clear" w:color="auto" w:fill="FFFFFF"/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C6025" w:rsidRDefault="00DC6025" w:rsidP="00DC6025">
      <w:pPr>
        <w:shd w:val="clear" w:color="auto" w:fill="FFFFFF"/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C6025" w:rsidRDefault="00DC6025" w:rsidP="00DC6025">
      <w:pPr>
        <w:shd w:val="clear" w:color="auto" w:fill="FFFFFF"/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C29BE" w:rsidRDefault="006C29BE" w:rsidP="00DC6025">
      <w:pPr>
        <w:shd w:val="clear" w:color="auto" w:fill="FFFFFF"/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C29BE" w:rsidRDefault="006C29BE" w:rsidP="00DC6025">
      <w:pPr>
        <w:shd w:val="clear" w:color="auto" w:fill="FFFFFF"/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C29BE" w:rsidRDefault="006C29BE" w:rsidP="00DC6025">
      <w:pPr>
        <w:shd w:val="clear" w:color="auto" w:fill="FFFFFF"/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12DC8" w:rsidRDefault="00C12DC8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59EB" w:rsidRDefault="001D59EB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C03C5" w:rsidRDefault="006C03C5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C03C5" w:rsidRDefault="006C03C5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C03C5" w:rsidRDefault="006C03C5" w:rsidP="00C12D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12DC8" w:rsidRPr="002B26A9" w:rsidRDefault="00C12DC8" w:rsidP="00C12DC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C12DC8" w:rsidRPr="002B26A9" w:rsidRDefault="00C12DC8" w:rsidP="00C12DC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C12DC8" w:rsidRPr="006D7BC3" w:rsidRDefault="00C12DC8" w:rsidP="00C12DC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6D7BC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6D7BC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6D7BC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6D7BC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C12DC8" w:rsidRPr="006D7BC3" w:rsidRDefault="006C03C5" w:rsidP="00C12DC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C12DC8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C12DC8" w:rsidRPr="006D7BC3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C12DC8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C12DC8" w:rsidRPr="006D7BC3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C12DC8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C12DC8" w:rsidRPr="001D59EB" w:rsidRDefault="00C12DC8" w:rsidP="001D59E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C12DC8" w:rsidRPr="001D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30"/>
    <w:rsid w:val="00064817"/>
    <w:rsid w:val="00067260"/>
    <w:rsid w:val="00170B6E"/>
    <w:rsid w:val="001B2E07"/>
    <w:rsid w:val="001C1FFE"/>
    <w:rsid w:val="001D59EB"/>
    <w:rsid w:val="00261868"/>
    <w:rsid w:val="003A4205"/>
    <w:rsid w:val="00443963"/>
    <w:rsid w:val="00474FBA"/>
    <w:rsid w:val="004D0ADD"/>
    <w:rsid w:val="004E1E59"/>
    <w:rsid w:val="005210FA"/>
    <w:rsid w:val="006B3B0A"/>
    <w:rsid w:val="006C03C5"/>
    <w:rsid w:val="006C29BE"/>
    <w:rsid w:val="00762F4A"/>
    <w:rsid w:val="007E3DED"/>
    <w:rsid w:val="00835880"/>
    <w:rsid w:val="00870A47"/>
    <w:rsid w:val="008B1D09"/>
    <w:rsid w:val="009843D1"/>
    <w:rsid w:val="00B34B91"/>
    <w:rsid w:val="00B730C0"/>
    <w:rsid w:val="00B92F5D"/>
    <w:rsid w:val="00C12DC8"/>
    <w:rsid w:val="00C71E53"/>
    <w:rsid w:val="00D85DCA"/>
    <w:rsid w:val="00DC6025"/>
    <w:rsid w:val="00DE0EB2"/>
    <w:rsid w:val="00EB1830"/>
    <w:rsid w:val="00F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E225"/>
  <w15:chartTrackingRefBased/>
  <w15:docId w15:val="{390E75BF-3681-4547-BF7E-44B6690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D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10</cp:revision>
  <cp:lastPrinted>2020-04-23T07:14:00Z</cp:lastPrinted>
  <dcterms:created xsi:type="dcterms:W3CDTF">2020-04-22T06:46:00Z</dcterms:created>
  <dcterms:modified xsi:type="dcterms:W3CDTF">2020-04-23T07:33:00Z</dcterms:modified>
</cp:coreProperties>
</file>