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3B5" w:rsidRDefault="007523B5" w:rsidP="007523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E374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5E270" wp14:editId="408C98C9">
                <wp:simplePos x="0" y="0"/>
                <wp:positionH relativeFrom="column">
                  <wp:posOffset>901065</wp:posOffset>
                </wp:positionH>
                <wp:positionV relativeFrom="paragraph">
                  <wp:posOffset>441960</wp:posOffset>
                </wp:positionV>
                <wp:extent cx="2333625" cy="771525"/>
                <wp:effectExtent l="0" t="0" r="28575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3B5" w:rsidRPr="005275D5" w:rsidRDefault="007523B5" w:rsidP="007523B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7523B5" w:rsidRPr="005275D5" w:rsidRDefault="007523B5" w:rsidP="007523B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7523B5" w:rsidRPr="005275D5" w:rsidRDefault="007523B5" w:rsidP="007523B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7523B5" w:rsidRPr="00F75B0D" w:rsidRDefault="007523B5" w:rsidP="007523B5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Смоленской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5E27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0.95pt;margin-top:34.8pt;width:183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" strokecolor="white">
                <v:textbox>
                  <w:txbxContent>
                    <w:p w:rsidR="007523B5" w:rsidRPr="005275D5" w:rsidRDefault="007523B5" w:rsidP="007523B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7523B5" w:rsidRPr="005275D5" w:rsidRDefault="007523B5" w:rsidP="007523B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7523B5" w:rsidRPr="005275D5" w:rsidRDefault="007523B5" w:rsidP="007523B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7523B5" w:rsidRPr="00F75B0D" w:rsidRDefault="007523B5" w:rsidP="007523B5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Смоленской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3B069F">
        <w:rPr>
          <w:rFonts w:ascii="Segoe UI" w:hAnsi="Segoe UI" w:cs="Segoe UI"/>
          <w:noProof/>
          <w:color w:val="000000"/>
          <w:lang w:eastAsia="ru-RU"/>
        </w:rPr>
        <w:drawing>
          <wp:inline distT="0" distB="0" distL="0" distR="0" wp14:anchorId="53310EFC" wp14:editId="1C18C452">
            <wp:extent cx="3228975" cy="12668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728" w:rsidRDefault="00484728" w:rsidP="00484728">
      <w:pPr>
        <w:pStyle w:val="a3"/>
        <w:shd w:val="clear" w:color="auto" w:fill="FFFFFF"/>
        <w:spacing w:before="0" w:beforeAutospacing="0" w:after="0" w:afterAutospacing="0"/>
        <w:jc w:val="right"/>
        <w:rPr>
          <w:rFonts w:ascii="Segoe UI" w:hAnsi="Segoe UI" w:cs="Segoe UI"/>
          <w:b/>
          <w:color w:val="000000"/>
          <w:sz w:val="32"/>
          <w:szCs w:val="32"/>
        </w:rPr>
      </w:pPr>
      <w:r>
        <w:rPr>
          <w:rFonts w:ascii="Segoe UI" w:hAnsi="Segoe UI" w:cs="Segoe UI"/>
          <w:b/>
          <w:color w:val="000000"/>
          <w:sz w:val="32"/>
          <w:szCs w:val="32"/>
        </w:rPr>
        <w:t>пресс-релиз</w:t>
      </w:r>
    </w:p>
    <w:p w:rsidR="00484728" w:rsidRPr="00484728" w:rsidRDefault="00484728" w:rsidP="007523B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</w:pPr>
    </w:p>
    <w:p w:rsidR="007523B5" w:rsidRPr="00484728" w:rsidRDefault="00484728" w:rsidP="007523B5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00000"/>
          <w:sz w:val="32"/>
          <w:szCs w:val="32"/>
          <w:lang w:eastAsia="ru-RU"/>
        </w:rPr>
      </w:pPr>
      <w:r w:rsidRPr="00484728">
        <w:rPr>
          <w:rFonts w:ascii="Segoe UI" w:eastAsia="Times New Roman" w:hAnsi="Segoe UI" w:cs="Segoe UI"/>
          <w:b/>
          <w:color w:val="000000"/>
          <w:sz w:val="32"/>
          <w:szCs w:val="32"/>
          <w:lang w:eastAsia="ru-RU"/>
        </w:rPr>
        <w:t>Нужно ли регистрировать</w:t>
      </w:r>
      <w:r w:rsidR="007523B5" w:rsidRPr="00484728">
        <w:rPr>
          <w:rFonts w:ascii="Segoe UI" w:eastAsia="Times New Roman" w:hAnsi="Segoe UI" w:cs="Segoe UI"/>
          <w:b/>
          <w:color w:val="000000"/>
          <w:sz w:val="32"/>
          <w:szCs w:val="32"/>
          <w:lang w:eastAsia="ru-RU"/>
        </w:rPr>
        <w:t xml:space="preserve"> электронн</w:t>
      </w:r>
      <w:r w:rsidRPr="00484728">
        <w:rPr>
          <w:rFonts w:ascii="Segoe UI" w:eastAsia="Times New Roman" w:hAnsi="Segoe UI" w:cs="Segoe UI"/>
          <w:b/>
          <w:color w:val="000000"/>
          <w:sz w:val="32"/>
          <w:szCs w:val="32"/>
          <w:lang w:eastAsia="ru-RU"/>
        </w:rPr>
        <w:t xml:space="preserve">ую закладную </w:t>
      </w:r>
    </w:p>
    <w:p w:rsidR="007523B5" w:rsidRPr="00484728" w:rsidRDefault="007523B5" w:rsidP="007523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6"/>
          <w:szCs w:val="16"/>
          <w:lang w:eastAsia="ru-RU"/>
        </w:rPr>
      </w:pPr>
    </w:p>
    <w:p w:rsidR="007523B5" w:rsidRPr="007523B5" w:rsidRDefault="007523B5" w:rsidP="00484728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7523B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В соответствии с п. 2 ст. 142 ГК РФ, ст. 13 Федерального закона от 16.07.1998 № 102-ФЗ «Об ипотеке (залоге недвижимости)» закладная представляет собой ценную бумагу, которая удостоверяет права ее владельца как залогодержателя, </w:t>
      </w:r>
      <w:r w:rsidR="00DF59E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br/>
      </w:r>
      <w:r w:rsidRPr="007523B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то есть банка, по обеспеченному ипотекой обязательству и по договору об ипотеке.</w:t>
      </w:r>
    </w:p>
    <w:p w:rsidR="00700B9C" w:rsidRPr="00F12BA2" w:rsidRDefault="007523B5" w:rsidP="00484728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7523B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С 1 июля 2018 года так же введено в оборот понятие «электронная закладная». Управление </w:t>
      </w:r>
      <w:proofErr w:type="spellStart"/>
      <w:r w:rsidR="00223707" w:rsidRPr="00F12BA2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Росреестра</w:t>
      </w:r>
      <w:proofErr w:type="spellEnd"/>
      <w:r w:rsidR="00223707" w:rsidRPr="00F12BA2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по Смоленской области </w:t>
      </w:r>
      <w:r w:rsidRPr="007523B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обращает внимание, что форма выдачи закладной – электронная или бумажная – определяется договором </w:t>
      </w:r>
      <w:r w:rsidR="00DF59E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br/>
      </w:r>
      <w:r w:rsidRPr="007523B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об ипотеке или договором, обязательство по которому обеспечено ипотекой в силу закона. При оформлении электронной закладной и у залогодателя, </w:t>
      </w:r>
      <w:r w:rsidR="00DF59E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br/>
      </w:r>
      <w:r w:rsidRPr="007523B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и у залогодержателя сохраняются те же права и обязанности, как при оформлении в бумажном виде. </w:t>
      </w:r>
      <w:r w:rsidR="00CB4E1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Введение в оборот электронных закладных</w:t>
      </w:r>
      <w:r w:rsidR="0037500D" w:rsidRPr="007523B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не меняет </w:t>
      </w:r>
      <w:r w:rsidR="00DF59E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br/>
      </w:r>
      <w:r w:rsidR="0037500D" w:rsidRPr="007523B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их содержания. Электронная закладная-это прежде всего удобно.</w:t>
      </w:r>
    </w:p>
    <w:p w:rsidR="0037500D" w:rsidRPr="00DA2DFC" w:rsidRDefault="0037500D" w:rsidP="0037500D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DA2DF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До вступления в силу изменений процедура получения документов была растянута во времени. Раньше закладная оформлялась </w:t>
      </w:r>
      <w:r w:rsidR="0022370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только </w:t>
      </w:r>
      <w:r w:rsidRPr="00DA2DF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 бумажном виде, ее изготавливал банк, выдавший ипотечный кредит, далее передавал клиенту, и весь комплект документов подавался в </w:t>
      </w:r>
      <w:proofErr w:type="spellStart"/>
      <w:r w:rsidRPr="00DA2DF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</w:t>
      </w:r>
      <w:proofErr w:type="spellEnd"/>
      <w:r w:rsidRPr="00DA2DF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на регистрацию ипотеки </w:t>
      </w:r>
      <w:r w:rsidR="00DF59E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</w:r>
      <w:r w:rsidRPr="00DA2DF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и собственности. Возможность оформления электронной закладной позволяет ускорить регистрацию залога при жилищном кредитовании без дополнительных действий со стороны клиента. Банк сам направит документ в </w:t>
      </w:r>
      <w:proofErr w:type="spellStart"/>
      <w:r w:rsidRPr="00DA2DF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</w:t>
      </w:r>
      <w:proofErr w:type="spellEnd"/>
      <w:r w:rsidRPr="00DA2DF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. Сторонам ипотечной сделки больше не нужно обращаться лично в МФЦ, чтобы сначала сдать документы на </w:t>
      </w:r>
      <w:proofErr w:type="spellStart"/>
      <w:r w:rsidRPr="00DA2DF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госрегистрацию</w:t>
      </w:r>
      <w:proofErr w:type="spellEnd"/>
      <w:r w:rsidRPr="00DA2DF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а затем получить их. Таким образом, введение электронных закладных способствуют </w:t>
      </w:r>
      <w:r w:rsidR="00D3211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сокращению</w:t>
      </w:r>
      <w:r w:rsidRPr="00DA2DF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времени на подготовку </w:t>
      </w:r>
      <w:r w:rsidR="00DF59E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</w:r>
      <w:r w:rsidRPr="00DA2DF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 заполнение документа.</w:t>
      </w:r>
    </w:p>
    <w:p w:rsidR="00700B9C" w:rsidRPr="00700B9C" w:rsidRDefault="00700B9C" w:rsidP="00484728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00B9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Для того, чтобы оформить электронную закладную необходимо заполнить простую форму. Сделать это возможно на едином портале государственных </w:t>
      </w:r>
      <w:r w:rsidR="00DF59E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</w:r>
      <w:r w:rsidRPr="00700B9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и муниципальных услуг либо на официальном сайте органа регистрации прав </w:t>
      </w:r>
      <w:r w:rsidRPr="0050348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(</w:t>
      </w:r>
      <w:hyperlink r:id="rId5" w:history="1">
        <w:r w:rsidR="00503484" w:rsidRPr="00503484">
          <w:rPr>
            <w:rFonts w:ascii="Segoe UI" w:hAnsi="Segoe UI" w:cs="Segoe UI"/>
            <w:color w:val="0000FF"/>
            <w:sz w:val="24"/>
            <w:szCs w:val="24"/>
            <w:u w:val="single"/>
          </w:rPr>
          <w:t>https://rosreestr.ru/</w:t>
        </w:r>
      </w:hyperlink>
      <w:r w:rsidRPr="0050348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).</w:t>
      </w:r>
      <w:r w:rsidRPr="00700B9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Электронная закладная подписывается усиленной квалифицированной электронной подписью </w:t>
      </w:r>
      <w:r w:rsidR="00CB4E1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залогодателя и залогодержателя</w:t>
      </w:r>
      <w:r w:rsidRPr="00700B9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</w:p>
    <w:p w:rsidR="0037500D" w:rsidRPr="007523B5" w:rsidRDefault="0037500D" w:rsidP="0037500D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7523B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Электронная закладная подлежит обязательной передаче на хранение депозитарию. Это юридическое лицо, которое имеет соответствующую лицензию. Информационное взаимодействие органа регистрации прав и депозитария, осуществляется с использованием единой системы межведомственного электронного взаимодействия.</w:t>
      </w:r>
    </w:p>
    <w:p w:rsidR="0037500D" w:rsidRPr="007523B5" w:rsidRDefault="0037500D" w:rsidP="0037500D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7523B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lastRenderedPageBreak/>
        <w:t xml:space="preserve">Сама закладная не подлежит государственной регистрации, она представляется в </w:t>
      </w:r>
      <w:proofErr w:type="spellStart"/>
      <w:r w:rsidR="00223707" w:rsidRPr="00F12BA2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Росреестр</w:t>
      </w:r>
      <w:proofErr w:type="spellEnd"/>
      <w:r w:rsidRPr="007523B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для внесения сведений о ней и залогодержателе, а также иных обязательных данных в ЕГРН.</w:t>
      </w:r>
    </w:p>
    <w:p w:rsidR="003122FB" w:rsidRPr="0037500D" w:rsidRDefault="007523B5" w:rsidP="00484728">
      <w:pPr>
        <w:spacing w:after="0" w:line="240" w:lineRule="auto"/>
        <w:ind w:firstLine="709"/>
        <w:rPr>
          <w:rFonts w:ascii="Segoe UI" w:hAnsi="Segoe UI" w:cs="Segoe UI"/>
          <w:color w:val="FF0000"/>
          <w:sz w:val="24"/>
          <w:szCs w:val="24"/>
        </w:rPr>
      </w:pPr>
      <w:r w:rsidRPr="00F12BA2">
        <w:rPr>
          <w:rFonts w:ascii="Segoe UI" w:hAnsi="Segoe UI" w:cs="Segoe UI"/>
          <w:color w:val="000000" w:themeColor="text1"/>
          <w:sz w:val="24"/>
          <w:szCs w:val="24"/>
        </w:rPr>
        <w:t xml:space="preserve">В настоящее время Управлением </w:t>
      </w:r>
      <w:proofErr w:type="spellStart"/>
      <w:r w:rsidR="00B55ED8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="00B55ED8">
        <w:rPr>
          <w:rFonts w:ascii="Segoe UI" w:hAnsi="Segoe UI" w:cs="Segoe UI"/>
          <w:color w:val="000000" w:themeColor="text1"/>
          <w:sz w:val="24"/>
          <w:szCs w:val="24"/>
        </w:rPr>
        <w:t xml:space="preserve"> по Смоленской области </w:t>
      </w:r>
      <w:r w:rsidRPr="00F12BA2">
        <w:rPr>
          <w:rFonts w:ascii="Segoe UI" w:hAnsi="Segoe UI" w:cs="Segoe UI"/>
          <w:color w:val="000000" w:themeColor="text1"/>
          <w:sz w:val="24"/>
          <w:szCs w:val="24"/>
        </w:rPr>
        <w:t xml:space="preserve">выдано </w:t>
      </w:r>
      <w:r w:rsidR="00696A31" w:rsidRPr="00696A31">
        <w:rPr>
          <w:rFonts w:ascii="Segoe UI" w:hAnsi="Segoe UI" w:cs="Segoe UI"/>
          <w:color w:val="000000" w:themeColor="text1"/>
          <w:sz w:val="24"/>
          <w:szCs w:val="24"/>
        </w:rPr>
        <w:t>376</w:t>
      </w:r>
      <w:r w:rsidRPr="00696A31">
        <w:rPr>
          <w:rFonts w:ascii="Segoe UI" w:hAnsi="Segoe UI" w:cs="Segoe UI"/>
          <w:color w:val="000000" w:themeColor="text1"/>
          <w:sz w:val="24"/>
          <w:szCs w:val="24"/>
        </w:rPr>
        <w:t xml:space="preserve"> электронных закладных</w:t>
      </w:r>
      <w:r w:rsidR="00484728" w:rsidRPr="00696A31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484728" w:rsidRDefault="00484728" w:rsidP="004847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4728" w:rsidRDefault="00484728" w:rsidP="0048472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bookmarkStart w:id="0" w:name="_GoBack"/>
      <w:bookmarkEnd w:id="0"/>
    </w:p>
    <w:p w:rsidR="00484728" w:rsidRDefault="00484728" w:rsidP="0048472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84728" w:rsidRDefault="00484728" w:rsidP="0048472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12BA2" w:rsidRDefault="00F12BA2" w:rsidP="0048472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12BA2" w:rsidRDefault="00F12BA2" w:rsidP="0048472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12BA2" w:rsidRDefault="00F12BA2" w:rsidP="0048472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12BA2" w:rsidRDefault="00F12BA2" w:rsidP="0048472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12BA2" w:rsidRDefault="00F12BA2" w:rsidP="0048472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12BA2" w:rsidRDefault="00F12BA2" w:rsidP="0048472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12BA2" w:rsidRDefault="00F12BA2" w:rsidP="0048472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12BA2" w:rsidRDefault="00F12BA2" w:rsidP="0048472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12BA2" w:rsidRDefault="00F12BA2" w:rsidP="0048472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12BA2" w:rsidRDefault="00F12BA2" w:rsidP="0048472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12BA2" w:rsidRDefault="00F12BA2" w:rsidP="0048472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12BA2" w:rsidRDefault="00F12BA2" w:rsidP="0048472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12BA2" w:rsidRDefault="00F12BA2" w:rsidP="0048472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12BA2" w:rsidRDefault="00F12BA2" w:rsidP="0048472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12BA2" w:rsidRDefault="00F12BA2" w:rsidP="0048472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12BA2" w:rsidRDefault="00F12BA2" w:rsidP="0048472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12BA2" w:rsidRDefault="00F12BA2" w:rsidP="0048472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12BA2" w:rsidRDefault="00F12BA2" w:rsidP="0048472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12BA2" w:rsidRDefault="00F12BA2" w:rsidP="0048472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12BA2" w:rsidRDefault="00F12BA2" w:rsidP="0048472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12BA2" w:rsidRDefault="00F12BA2" w:rsidP="0048472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12BA2" w:rsidRDefault="00F12BA2" w:rsidP="0048472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12BA2" w:rsidRDefault="00F12BA2" w:rsidP="0048472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12BA2" w:rsidRDefault="00F12BA2" w:rsidP="0048472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12BA2" w:rsidRDefault="00F12BA2" w:rsidP="0048472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12BA2" w:rsidRDefault="00F12BA2" w:rsidP="0048472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12BA2" w:rsidRDefault="00F12BA2" w:rsidP="0048472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12BA2" w:rsidRDefault="00F12BA2" w:rsidP="0048472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12BA2" w:rsidRDefault="00F12BA2" w:rsidP="0048472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12BA2" w:rsidRDefault="00F12BA2" w:rsidP="0048472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12BA2" w:rsidRDefault="00F12BA2" w:rsidP="0048472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12BA2" w:rsidRDefault="00F12BA2" w:rsidP="0048472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12BA2" w:rsidRDefault="00F12BA2" w:rsidP="0048472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12BA2" w:rsidRDefault="00F12BA2" w:rsidP="0048472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12BA2" w:rsidRDefault="00F12BA2" w:rsidP="0048472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84728" w:rsidRPr="002B26A9" w:rsidRDefault="00484728" w:rsidP="00484728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484728" w:rsidRPr="002B26A9" w:rsidRDefault="00484728" w:rsidP="00484728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 w:rsidRPr="002B26A9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B26A9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484728" w:rsidRPr="00BA2103" w:rsidRDefault="00484728" w:rsidP="00484728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 w:rsidRPr="002B26A9">
        <w:rPr>
          <w:rFonts w:ascii="Segoe UI" w:hAnsi="Segoe UI" w:cs="Segoe UI"/>
          <w:sz w:val="20"/>
          <w:szCs w:val="20"/>
          <w:lang w:val="en-US"/>
        </w:rPr>
        <w:t>E</w:t>
      </w:r>
      <w:r w:rsidRPr="00BA2103">
        <w:rPr>
          <w:rFonts w:ascii="Segoe UI" w:hAnsi="Segoe UI" w:cs="Segoe UI"/>
          <w:sz w:val="20"/>
          <w:szCs w:val="20"/>
          <w:lang w:val="en-US"/>
        </w:rPr>
        <w:t>-</w:t>
      </w:r>
      <w:r w:rsidRPr="002B26A9">
        <w:rPr>
          <w:rFonts w:ascii="Segoe UI" w:hAnsi="Segoe UI" w:cs="Segoe UI"/>
          <w:sz w:val="20"/>
          <w:szCs w:val="20"/>
          <w:lang w:val="en-US"/>
        </w:rPr>
        <w:t>mail</w:t>
      </w:r>
      <w:r w:rsidRPr="00BA2103">
        <w:rPr>
          <w:rFonts w:ascii="Segoe UI" w:hAnsi="Segoe UI" w:cs="Segoe UI"/>
          <w:sz w:val="20"/>
          <w:szCs w:val="20"/>
          <w:lang w:val="en-US"/>
        </w:rPr>
        <w:t>: 67_</w:t>
      </w:r>
      <w:r w:rsidRPr="002B26A9">
        <w:rPr>
          <w:rFonts w:ascii="Segoe UI" w:hAnsi="Segoe UI" w:cs="Segoe UI"/>
          <w:sz w:val="20"/>
          <w:szCs w:val="20"/>
          <w:lang w:val="en-US"/>
        </w:rPr>
        <w:t>upr</w:t>
      </w:r>
      <w:r w:rsidRPr="00BA2103">
        <w:rPr>
          <w:rFonts w:ascii="Segoe UI" w:hAnsi="Segoe UI" w:cs="Segoe UI"/>
          <w:sz w:val="20"/>
          <w:szCs w:val="20"/>
          <w:lang w:val="en-US"/>
        </w:rPr>
        <w:t>@</w:t>
      </w:r>
      <w:r w:rsidRPr="002B26A9">
        <w:rPr>
          <w:rFonts w:ascii="Segoe UI" w:hAnsi="Segoe UI" w:cs="Segoe UI"/>
          <w:sz w:val="20"/>
          <w:szCs w:val="20"/>
          <w:lang w:val="en-US"/>
        </w:rPr>
        <w:t>rosreestr</w:t>
      </w:r>
      <w:r w:rsidRPr="00BA2103">
        <w:rPr>
          <w:rFonts w:ascii="Segoe UI" w:hAnsi="Segoe UI" w:cs="Segoe UI"/>
          <w:sz w:val="20"/>
          <w:szCs w:val="20"/>
          <w:lang w:val="en-US"/>
        </w:rPr>
        <w:t>.</w:t>
      </w:r>
      <w:r w:rsidRPr="002B26A9">
        <w:rPr>
          <w:rFonts w:ascii="Segoe UI" w:hAnsi="Segoe UI" w:cs="Segoe UI"/>
          <w:sz w:val="20"/>
          <w:szCs w:val="20"/>
          <w:lang w:val="en-US"/>
        </w:rPr>
        <w:t>ru</w:t>
      </w:r>
    </w:p>
    <w:p w:rsidR="00484728" w:rsidRPr="00464098" w:rsidRDefault="008D1023" w:rsidP="00484728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hyperlink r:id="rId6" w:history="1">
        <w:r w:rsidR="00484728" w:rsidRPr="002B26A9">
          <w:rPr>
            <w:rStyle w:val="a4"/>
            <w:rFonts w:ascii="Segoe UI" w:hAnsi="Segoe UI" w:cs="Segoe UI"/>
            <w:sz w:val="20"/>
            <w:szCs w:val="20"/>
            <w:lang w:val="en-US"/>
          </w:rPr>
          <w:t>www</w:t>
        </w:r>
        <w:r w:rsidR="00484728" w:rsidRPr="00464098">
          <w:rPr>
            <w:rStyle w:val="a4"/>
            <w:rFonts w:ascii="Segoe UI" w:hAnsi="Segoe UI" w:cs="Segoe UI"/>
            <w:sz w:val="20"/>
            <w:szCs w:val="20"/>
            <w:lang w:val="en-US"/>
          </w:rPr>
          <w:t>.</w:t>
        </w:r>
        <w:r w:rsidR="00484728" w:rsidRPr="002B26A9">
          <w:rPr>
            <w:rStyle w:val="a4"/>
            <w:rFonts w:ascii="Segoe UI" w:hAnsi="Segoe UI" w:cs="Segoe UI"/>
            <w:sz w:val="20"/>
            <w:szCs w:val="20"/>
            <w:lang w:val="en-US"/>
          </w:rPr>
          <w:t>rosreestr</w:t>
        </w:r>
        <w:r w:rsidR="00484728" w:rsidRPr="00464098">
          <w:rPr>
            <w:rStyle w:val="a4"/>
            <w:rFonts w:ascii="Segoe UI" w:hAnsi="Segoe UI" w:cs="Segoe UI"/>
            <w:sz w:val="20"/>
            <w:szCs w:val="20"/>
            <w:lang w:val="en-US"/>
          </w:rPr>
          <w:t>.</w:t>
        </w:r>
        <w:r w:rsidR="00484728" w:rsidRPr="002B26A9">
          <w:rPr>
            <w:rStyle w:val="a4"/>
            <w:rFonts w:ascii="Segoe UI" w:hAnsi="Segoe UI" w:cs="Segoe UI"/>
            <w:sz w:val="20"/>
            <w:szCs w:val="20"/>
            <w:lang w:val="en-US"/>
          </w:rPr>
          <w:t>ru</w:t>
        </w:r>
      </w:hyperlink>
    </w:p>
    <w:p w:rsidR="00484728" w:rsidRPr="00484728" w:rsidRDefault="00484728" w:rsidP="00484728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>Адрес: 214025, г. Смоленск, ул. Полтавская, д. 8</w:t>
      </w:r>
    </w:p>
    <w:sectPr w:rsidR="00484728" w:rsidRPr="00484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B3"/>
    <w:rsid w:val="00223707"/>
    <w:rsid w:val="002C1BB7"/>
    <w:rsid w:val="003122FB"/>
    <w:rsid w:val="0037500D"/>
    <w:rsid w:val="00484728"/>
    <w:rsid w:val="00503484"/>
    <w:rsid w:val="00696A31"/>
    <w:rsid w:val="00700B9C"/>
    <w:rsid w:val="007523B5"/>
    <w:rsid w:val="008D1023"/>
    <w:rsid w:val="00B55ED8"/>
    <w:rsid w:val="00CB4E15"/>
    <w:rsid w:val="00D32117"/>
    <w:rsid w:val="00DA2DFC"/>
    <w:rsid w:val="00DF34B3"/>
    <w:rsid w:val="00DF59E0"/>
    <w:rsid w:val="00F1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DFD0F"/>
  <w15:chartTrackingRefBased/>
  <w15:docId w15:val="{6B6E51EA-5DCD-44FB-81D2-5067790F1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472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5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5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ru" TargetMode="External"/><Relationship Id="rId5" Type="http://schemas.openxmlformats.org/officeDocument/2006/relationships/hyperlink" Target="https://rosree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Николаевна</dc:creator>
  <cp:keywords/>
  <dc:description/>
  <cp:lastModifiedBy>Якушева Светлана Николаевна</cp:lastModifiedBy>
  <cp:revision>2</cp:revision>
  <cp:lastPrinted>2020-08-19T08:32:00Z</cp:lastPrinted>
  <dcterms:created xsi:type="dcterms:W3CDTF">2020-08-24T06:26:00Z</dcterms:created>
  <dcterms:modified xsi:type="dcterms:W3CDTF">2020-08-24T06:26:00Z</dcterms:modified>
</cp:coreProperties>
</file>