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CE4" w:rsidRDefault="0000117B" w:rsidP="0000117B">
      <w:pPr>
        <w:ind w:firstLine="0"/>
      </w:pPr>
      <w:r w:rsidRPr="00306192">
        <w:rPr>
          <w:noProof/>
          <w:u w:color="00000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7F8C25" wp14:editId="0D305690">
                <wp:simplePos x="0" y="0"/>
                <wp:positionH relativeFrom="column">
                  <wp:posOffset>1024890</wp:posOffset>
                </wp:positionH>
                <wp:positionV relativeFrom="paragraph">
                  <wp:posOffset>518160</wp:posOffset>
                </wp:positionV>
                <wp:extent cx="1962150" cy="723900"/>
                <wp:effectExtent l="0" t="0" r="19050" b="1905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117B" w:rsidRDefault="0000117B" w:rsidP="0000117B">
                            <w:pPr>
                              <w:ind w:firstLine="0"/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  <w: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00117B" w:rsidRDefault="0000117B" w:rsidP="0000117B">
                            <w:pPr>
                              <w:ind w:firstLine="0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  <w: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00117B" w:rsidRPr="00DD5228" w:rsidRDefault="0000117B" w:rsidP="0000117B">
                            <w:pPr>
                              <w:ind w:firstLine="0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по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Смоленской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7F8C25"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80.7pt;margin-top:40.8pt;width:154.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" strokecolor="white">
                <v:textbox>
                  <w:txbxContent>
                    <w:p w:rsidR="0000117B" w:rsidRDefault="0000117B" w:rsidP="0000117B">
                      <w:pPr>
                        <w:ind w:firstLine="0"/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  <w: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  <w:t xml:space="preserve"> </w:t>
                      </w: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00117B" w:rsidRDefault="0000117B" w:rsidP="0000117B">
                      <w:pPr>
                        <w:ind w:firstLine="0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  <w: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  <w:t xml:space="preserve"> </w:t>
                      </w:r>
                    </w:p>
                    <w:p w:rsidR="0000117B" w:rsidRPr="00DD5228" w:rsidRDefault="0000117B" w:rsidP="0000117B">
                      <w:pPr>
                        <w:ind w:firstLine="0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по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Смоленской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Pr="00BB5D4D">
        <w:rPr>
          <w:noProof/>
          <w:lang w:eastAsia="ru-RU"/>
        </w:rPr>
        <w:drawing>
          <wp:inline distT="0" distB="0" distL="0" distR="0" wp14:anchorId="710812C9" wp14:editId="5DC5942A">
            <wp:extent cx="3228975" cy="1266825"/>
            <wp:effectExtent l="19050" t="0" r="9525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117B" w:rsidRDefault="0000117B" w:rsidP="0000117B">
      <w:pPr>
        <w:ind w:firstLine="0"/>
      </w:pPr>
    </w:p>
    <w:p w:rsidR="0000117B" w:rsidRDefault="0000117B" w:rsidP="0000117B">
      <w:pPr>
        <w:ind w:firstLine="0"/>
      </w:pPr>
    </w:p>
    <w:p w:rsidR="00156704" w:rsidRDefault="0000117B" w:rsidP="0000117B">
      <w:pPr>
        <w:pStyle w:val="a3"/>
        <w:spacing w:after="0" w:line="240" w:lineRule="auto"/>
        <w:ind w:left="0"/>
        <w:jc w:val="center"/>
        <w:rPr>
          <w:rFonts w:ascii="Segoe UI" w:hAnsi="Segoe UI" w:cs="Segoe UI"/>
          <w:b/>
          <w:sz w:val="32"/>
          <w:szCs w:val="32"/>
        </w:rPr>
      </w:pPr>
      <w:r w:rsidRPr="0000117B">
        <w:rPr>
          <w:rFonts w:ascii="Segoe UI" w:hAnsi="Segoe UI" w:cs="Segoe UI"/>
          <w:b/>
          <w:sz w:val="32"/>
          <w:szCs w:val="32"/>
        </w:rPr>
        <w:t xml:space="preserve">Новый порядок лицензирования геодезической </w:t>
      </w:r>
    </w:p>
    <w:p w:rsidR="0000117B" w:rsidRPr="0000117B" w:rsidRDefault="0000117B" w:rsidP="0000117B">
      <w:pPr>
        <w:pStyle w:val="a3"/>
        <w:spacing w:after="0" w:line="240" w:lineRule="auto"/>
        <w:ind w:left="0"/>
        <w:jc w:val="center"/>
        <w:rPr>
          <w:rFonts w:ascii="Segoe UI" w:hAnsi="Segoe UI" w:cs="Segoe UI"/>
          <w:b/>
          <w:color w:val="FF0000"/>
          <w:sz w:val="32"/>
          <w:szCs w:val="32"/>
        </w:rPr>
      </w:pPr>
      <w:r w:rsidRPr="0000117B">
        <w:rPr>
          <w:rFonts w:ascii="Segoe UI" w:hAnsi="Segoe UI" w:cs="Segoe UI"/>
          <w:b/>
          <w:sz w:val="32"/>
          <w:szCs w:val="32"/>
        </w:rPr>
        <w:t>и картографической деятельности</w:t>
      </w:r>
    </w:p>
    <w:p w:rsidR="0000117B" w:rsidRPr="0000117B" w:rsidRDefault="0000117B" w:rsidP="0000117B">
      <w:pPr>
        <w:rPr>
          <w:rFonts w:ascii="Segoe UI" w:hAnsi="Segoe UI" w:cs="Segoe UI"/>
          <w:sz w:val="24"/>
          <w:szCs w:val="24"/>
        </w:rPr>
      </w:pPr>
    </w:p>
    <w:p w:rsidR="0000117B" w:rsidRPr="0000117B" w:rsidRDefault="0000117B" w:rsidP="007A57B5">
      <w:pPr>
        <w:ind w:firstLine="0"/>
        <w:rPr>
          <w:rFonts w:ascii="Segoe UI" w:hAnsi="Segoe UI" w:cs="Segoe UI"/>
          <w:sz w:val="24"/>
          <w:szCs w:val="24"/>
        </w:rPr>
      </w:pPr>
      <w:r w:rsidRPr="0000117B">
        <w:rPr>
          <w:rFonts w:ascii="Segoe UI" w:hAnsi="Segoe UI" w:cs="Segoe UI"/>
          <w:sz w:val="24"/>
          <w:szCs w:val="24"/>
        </w:rPr>
        <w:t xml:space="preserve">Управление </w:t>
      </w:r>
      <w:proofErr w:type="spellStart"/>
      <w:r w:rsidRPr="0000117B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00117B">
        <w:rPr>
          <w:rFonts w:ascii="Segoe UI" w:hAnsi="Segoe UI" w:cs="Segoe UI"/>
          <w:sz w:val="24"/>
          <w:szCs w:val="24"/>
        </w:rPr>
        <w:t xml:space="preserve"> по</w:t>
      </w:r>
      <w:r w:rsidR="00FE24F7">
        <w:rPr>
          <w:rFonts w:ascii="Segoe UI" w:hAnsi="Segoe UI" w:cs="Segoe UI"/>
          <w:sz w:val="24"/>
          <w:szCs w:val="24"/>
        </w:rPr>
        <w:t xml:space="preserve"> Смоленской области информирует </w:t>
      </w:r>
      <w:r w:rsidR="008040B6">
        <w:rPr>
          <w:rFonts w:ascii="Segoe UI" w:hAnsi="Segoe UI" w:cs="Segoe UI"/>
          <w:sz w:val="24"/>
          <w:szCs w:val="24"/>
        </w:rPr>
        <w:t>об изменениях в</w:t>
      </w:r>
      <w:r w:rsidR="008040B6" w:rsidRPr="0000117B">
        <w:rPr>
          <w:rFonts w:ascii="Segoe UI" w:hAnsi="Segoe UI" w:cs="Segoe UI"/>
          <w:sz w:val="24"/>
          <w:szCs w:val="24"/>
        </w:rPr>
        <w:t xml:space="preserve"> </w:t>
      </w:r>
      <w:r w:rsidRPr="0000117B">
        <w:rPr>
          <w:rFonts w:ascii="Segoe UI" w:hAnsi="Segoe UI" w:cs="Segoe UI"/>
          <w:sz w:val="24"/>
          <w:szCs w:val="24"/>
        </w:rPr>
        <w:t>поряд</w:t>
      </w:r>
      <w:r w:rsidR="008040B6">
        <w:rPr>
          <w:rFonts w:ascii="Segoe UI" w:hAnsi="Segoe UI" w:cs="Segoe UI"/>
          <w:sz w:val="24"/>
          <w:szCs w:val="24"/>
        </w:rPr>
        <w:t>ке</w:t>
      </w:r>
      <w:r w:rsidRPr="0000117B">
        <w:rPr>
          <w:rFonts w:ascii="Segoe UI" w:hAnsi="Segoe UI" w:cs="Segoe UI"/>
          <w:sz w:val="24"/>
          <w:szCs w:val="24"/>
        </w:rPr>
        <w:t xml:space="preserve"> осуществления лицензирования геодезической и картографической деятельности. Изменения связаны с вступлением в силу Федерального закона от 27.12.2019 № 478-ФЗ «О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деятельности».</w:t>
      </w:r>
    </w:p>
    <w:p w:rsidR="007A57B5" w:rsidRDefault="007A57B5" w:rsidP="007A57B5">
      <w:pPr>
        <w:ind w:firstLine="0"/>
        <w:rPr>
          <w:rFonts w:ascii="Segoe UI" w:hAnsi="Segoe UI" w:cs="Segoe UI"/>
          <w:sz w:val="24"/>
          <w:szCs w:val="24"/>
        </w:rPr>
      </w:pPr>
    </w:p>
    <w:p w:rsidR="0000117B" w:rsidRPr="0000117B" w:rsidRDefault="0000117B" w:rsidP="007A57B5">
      <w:pPr>
        <w:ind w:firstLine="0"/>
        <w:rPr>
          <w:rFonts w:ascii="Segoe UI" w:hAnsi="Segoe UI" w:cs="Segoe UI"/>
          <w:sz w:val="24"/>
          <w:szCs w:val="24"/>
        </w:rPr>
      </w:pPr>
      <w:r w:rsidRPr="0000117B">
        <w:rPr>
          <w:rFonts w:ascii="Segoe UI" w:hAnsi="Segoe UI" w:cs="Segoe UI"/>
          <w:sz w:val="24"/>
          <w:szCs w:val="24"/>
        </w:rPr>
        <w:t xml:space="preserve">Так, с </w:t>
      </w:r>
      <w:r w:rsidR="00921DE3">
        <w:rPr>
          <w:rFonts w:ascii="Segoe UI" w:hAnsi="Segoe UI" w:cs="Segoe UI"/>
          <w:sz w:val="24"/>
          <w:szCs w:val="24"/>
        </w:rPr>
        <w:t xml:space="preserve">1 января </w:t>
      </w:r>
      <w:r w:rsidRPr="0000117B">
        <w:rPr>
          <w:rFonts w:ascii="Segoe UI" w:hAnsi="Segoe UI" w:cs="Segoe UI"/>
          <w:sz w:val="24"/>
          <w:szCs w:val="24"/>
        </w:rPr>
        <w:t xml:space="preserve">2021 </w:t>
      </w:r>
      <w:r w:rsidR="00921DE3">
        <w:rPr>
          <w:rFonts w:ascii="Segoe UI" w:hAnsi="Segoe UI" w:cs="Segoe UI"/>
          <w:sz w:val="24"/>
          <w:szCs w:val="24"/>
        </w:rPr>
        <w:t xml:space="preserve">года </w:t>
      </w:r>
      <w:r w:rsidRPr="0000117B">
        <w:rPr>
          <w:rFonts w:ascii="Segoe UI" w:hAnsi="Segoe UI" w:cs="Segoe UI"/>
          <w:sz w:val="24"/>
          <w:szCs w:val="24"/>
        </w:rPr>
        <w:t>прекращ</w:t>
      </w:r>
      <w:r w:rsidR="005048D0">
        <w:rPr>
          <w:rFonts w:ascii="Segoe UI" w:hAnsi="Segoe UI" w:cs="Segoe UI"/>
          <w:sz w:val="24"/>
          <w:szCs w:val="24"/>
        </w:rPr>
        <w:t>ена</w:t>
      </w:r>
      <w:r w:rsidRPr="0000117B">
        <w:rPr>
          <w:rFonts w:ascii="Segoe UI" w:hAnsi="Segoe UI" w:cs="Segoe UI"/>
          <w:sz w:val="24"/>
          <w:szCs w:val="24"/>
        </w:rPr>
        <w:t xml:space="preserve"> выдача лицензий на бумажном носителе: предоставление и переоформление лицензии на осуществление геодезической и картографической деятельности теперь подтверждается записью в реестре лицензий, а лицензиату вместо лицензии направляется уведомление о предоставлении лицензии либо о переоформлении лицензии (в течение 3-х рабочих дней после внесения соответствующей записи в реестр лицензий).</w:t>
      </w:r>
    </w:p>
    <w:p w:rsidR="007A57B5" w:rsidRDefault="007A57B5" w:rsidP="007A57B5">
      <w:pPr>
        <w:ind w:firstLine="0"/>
        <w:rPr>
          <w:rFonts w:ascii="Segoe UI" w:hAnsi="Segoe UI" w:cs="Segoe UI"/>
          <w:sz w:val="24"/>
          <w:szCs w:val="24"/>
        </w:rPr>
      </w:pPr>
    </w:p>
    <w:p w:rsidR="0000117B" w:rsidRPr="0000117B" w:rsidRDefault="0000117B" w:rsidP="007A57B5">
      <w:pPr>
        <w:ind w:firstLine="0"/>
        <w:rPr>
          <w:rFonts w:ascii="Segoe UI" w:hAnsi="Segoe UI" w:cs="Segoe UI"/>
          <w:sz w:val="24"/>
          <w:szCs w:val="24"/>
        </w:rPr>
      </w:pPr>
      <w:r w:rsidRPr="0000117B">
        <w:rPr>
          <w:rFonts w:ascii="Segoe UI" w:hAnsi="Segoe UI" w:cs="Segoe UI"/>
          <w:sz w:val="24"/>
          <w:szCs w:val="24"/>
        </w:rPr>
        <w:t xml:space="preserve">Также </w:t>
      </w:r>
      <w:r w:rsidR="00921DE3" w:rsidRPr="0000117B">
        <w:rPr>
          <w:rFonts w:ascii="Segoe UI" w:hAnsi="Segoe UI" w:cs="Segoe UI"/>
          <w:sz w:val="24"/>
          <w:szCs w:val="24"/>
        </w:rPr>
        <w:t xml:space="preserve">с </w:t>
      </w:r>
      <w:r w:rsidR="00921DE3">
        <w:rPr>
          <w:rFonts w:ascii="Segoe UI" w:hAnsi="Segoe UI" w:cs="Segoe UI"/>
          <w:sz w:val="24"/>
          <w:szCs w:val="24"/>
        </w:rPr>
        <w:t xml:space="preserve">1 января </w:t>
      </w:r>
      <w:r w:rsidR="00921DE3" w:rsidRPr="0000117B">
        <w:rPr>
          <w:rFonts w:ascii="Segoe UI" w:hAnsi="Segoe UI" w:cs="Segoe UI"/>
          <w:sz w:val="24"/>
          <w:szCs w:val="24"/>
        </w:rPr>
        <w:t xml:space="preserve">2021 </w:t>
      </w:r>
      <w:r w:rsidR="00921DE3">
        <w:rPr>
          <w:rFonts w:ascii="Segoe UI" w:hAnsi="Segoe UI" w:cs="Segoe UI"/>
          <w:sz w:val="24"/>
          <w:szCs w:val="24"/>
        </w:rPr>
        <w:t xml:space="preserve">года </w:t>
      </w:r>
      <w:r w:rsidRPr="0000117B">
        <w:rPr>
          <w:rFonts w:ascii="Segoe UI" w:hAnsi="Segoe UI" w:cs="Segoe UI"/>
          <w:sz w:val="24"/>
          <w:szCs w:val="24"/>
        </w:rPr>
        <w:t>прекращ</w:t>
      </w:r>
      <w:r w:rsidR="00CE4013">
        <w:rPr>
          <w:rFonts w:ascii="Segoe UI" w:hAnsi="Segoe UI" w:cs="Segoe UI"/>
          <w:sz w:val="24"/>
          <w:szCs w:val="24"/>
        </w:rPr>
        <w:t>ено</w:t>
      </w:r>
      <w:r w:rsidRPr="0000117B">
        <w:rPr>
          <w:rFonts w:ascii="Segoe UI" w:hAnsi="Segoe UI" w:cs="Segoe UI"/>
          <w:sz w:val="24"/>
          <w:szCs w:val="24"/>
        </w:rPr>
        <w:t xml:space="preserve"> предоставление дубликатов и копий лицензий.</w:t>
      </w:r>
    </w:p>
    <w:p w:rsidR="007A57B5" w:rsidRDefault="007A57B5" w:rsidP="007A57B5">
      <w:pPr>
        <w:ind w:firstLine="0"/>
        <w:rPr>
          <w:rFonts w:ascii="Segoe UI" w:hAnsi="Segoe UI" w:cs="Segoe UI"/>
          <w:sz w:val="24"/>
          <w:szCs w:val="24"/>
        </w:rPr>
      </w:pPr>
    </w:p>
    <w:p w:rsidR="0000117B" w:rsidRPr="0000117B" w:rsidRDefault="0000117B" w:rsidP="007A57B5">
      <w:pPr>
        <w:ind w:firstLine="0"/>
        <w:rPr>
          <w:rFonts w:ascii="Segoe UI" w:hAnsi="Segoe UI" w:cs="Segoe UI"/>
          <w:sz w:val="24"/>
          <w:szCs w:val="24"/>
        </w:rPr>
      </w:pPr>
      <w:r w:rsidRPr="0000117B">
        <w:rPr>
          <w:rFonts w:ascii="Segoe UI" w:hAnsi="Segoe UI" w:cs="Segoe UI"/>
          <w:sz w:val="24"/>
          <w:szCs w:val="24"/>
        </w:rPr>
        <w:t>Заинтересованные лица могут обратиться за выпиской из реестра лицензий, которая может быть предоставлена как в форме электронного документа (предоставляется бесплатно), так и на бумажном носителе (предоставляется за плату в установленном Приказом Минэкономразвития России от 06.11.2020 № 742 размере 3000 руб.).</w:t>
      </w:r>
    </w:p>
    <w:p w:rsidR="007A57B5" w:rsidRDefault="007A57B5" w:rsidP="007A57B5">
      <w:pPr>
        <w:ind w:firstLine="0"/>
        <w:rPr>
          <w:rFonts w:ascii="Segoe UI" w:hAnsi="Segoe UI" w:cs="Segoe UI"/>
          <w:sz w:val="24"/>
          <w:szCs w:val="24"/>
        </w:rPr>
      </w:pPr>
    </w:p>
    <w:p w:rsidR="0000117B" w:rsidRPr="0000117B" w:rsidRDefault="0000117B" w:rsidP="007A57B5">
      <w:pPr>
        <w:ind w:firstLine="0"/>
        <w:rPr>
          <w:rFonts w:ascii="Segoe UI" w:hAnsi="Segoe UI" w:cs="Segoe UI"/>
          <w:sz w:val="24"/>
          <w:szCs w:val="24"/>
        </w:rPr>
      </w:pPr>
      <w:r w:rsidRPr="0000117B">
        <w:rPr>
          <w:rFonts w:ascii="Segoe UI" w:hAnsi="Segoe UI" w:cs="Segoe UI"/>
          <w:sz w:val="24"/>
          <w:szCs w:val="24"/>
        </w:rPr>
        <w:t xml:space="preserve">Формы заявлений о предоставлении и переоформлении лицензии, о прекращении лицензируемого вида деятельности, заявления о предоставлении выписки из реестра лицензий, а также других документов, используемых </w:t>
      </w:r>
      <w:proofErr w:type="spellStart"/>
      <w:r w:rsidRPr="0000117B">
        <w:rPr>
          <w:rFonts w:ascii="Segoe UI" w:hAnsi="Segoe UI" w:cs="Segoe UI"/>
          <w:sz w:val="24"/>
          <w:szCs w:val="24"/>
        </w:rPr>
        <w:t>Росреестром</w:t>
      </w:r>
      <w:proofErr w:type="spellEnd"/>
      <w:r w:rsidRPr="0000117B">
        <w:rPr>
          <w:rFonts w:ascii="Segoe UI" w:hAnsi="Segoe UI" w:cs="Segoe UI"/>
          <w:sz w:val="24"/>
          <w:szCs w:val="24"/>
        </w:rPr>
        <w:t xml:space="preserve"> в процессе лицензирования геодезической и картографической деятельности, утв</w:t>
      </w:r>
      <w:r w:rsidR="00156704">
        <w:rPr>
          <w:rFonts w:ascii="Segoe UI" w:hAnsi="Segoe UI" w:cs="Segoe UI"/>
          <w:sz w:val="24"/>
          <w:szCs w:val="24"/>
        </w:rPr>
        <w:t xml:space="preserve">ерждены Приказом </w:t>
      </w:r>
      <w:proofErr w:type="spellStart"/>
      <w:r w:rsidR="00156704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156704">
        <w:rPr>
          <w:rFonts w:ascii="Segoe UI" w:hAnsi="Segoe UI" w:cs="Segoe UI"/>
          <w:sz w:val="24"/>
          <w:szCs w:val="24"/>
        </w:rPr>
        <w:t xml:space="preserve"> от </w:t>
      </w:r>
      <w:r w:rsidRPr="0000117B">
        <w:rPr>
          <w:rFonts w:ascii="Segoe UI" w:hAnsi="Segoe UI" w:cs="Segoe UI"/>
          <w:sz w:val="24"/>
          <w:szCs w:val="24"/>
        </w:rPr>
        <w:t>28.09.2020 № П/0353.</w:t>
      </w:r>
    </w:p>
    <w:p w:rsidR="007A57B5" w:rsidRDefault="007A57B5" w:rsidP="007A57B5">
      <w:pPr>
        <w:ind w:firstLine="0"/>
        <w:rPr>
          <w:rFonts w:ascii="Segoe UI" w:hAnsi="Segoe UI" w:cs="Segoe UI"/>
          <w:sz w:val="24"/>
          <w:szCs w:val="24"/>
        </w:rPr>
      </w:pPr>
    </w:p>
    <w:p w:rsidR="0000117B" w:rsidRPr="0000117B" w:rsidRDefault="0000117B" w:rsidP="007A57B5">
      <w:pPr>
        <w:ind w:firstLine="0"/>
        <w:rPr>
          <w:rFonts w:ascii="Segoe UI" w:hAnsi="Segoe UI" w:cs="Segoe UI"/>
          <w:sz w:val="24"/>
          <w:szCs w:val="24"/>
        </w:rPr>
      </w:pPr>
      <w:r w:rsidRPr="0000117B">
        <w:rPr>
          <w:rFonts w:ascii="Segoe UI" w:hAnsi="Segoe UI" w:cs="Segoe UI"/>
          <w:sz w:val="24"/>
          <w:szCs w:val="24"/>
        </w:rPr>
        <w:t xml:space="preserve">При осуществлении лицензионного контроля геодезической и картографической деятельности в виде плановых проверок лицензиатов теперь </w:t>
      </w:r>
      <w:r w:rsidR="00CE4013">
        <w:rPr>
          <w:rFonts w:ascii="Segoe UI" w:hAnsi="Segoe UI" w:cs="Segoe UI"/>
          <w:sz w:val="24"/>
          <w:szCs w:val="24"/>
        </w:rPr>
        <w:t>используется</w:t>
      </w:r>
      <w:r w:rsidRPr="0000117B">
        <w:rPr>
          <w:rFonts w:ascii="Segoe UI" w:hAnsi="Segoe UI" w:cs="Segoe UI"/>
          <w:sz w:val="24"/>
          <w:szCs w:val="24"/>
        </w:rPr>
        <w:t xml:space="preserve"> проверочный лист (список контрольных вопросов), форма которого утверждена Приказом </w:t>
      </w:r>
      <w:proofErr w:type="spellStart"/>
      <w:r w:rsidRPr="0000117B">
        <w:rPr>
          <w:rFonts w:ascii="Segoe UI" w:hAnsi="Segoe UI" w:cs="Segoe UI"/>
          <w:sz w:val="24"/>
          <w:szCs w:val="24"/>
        </w:rPr>
        <w:t>Ро</w:t>
      </w:r>
      <w:r w:rsidR="00156704">
        <w:rPr>
          <w:rFonts w:ascii="Segoe UI" w:hAnsi="Segoe UI" w:cs="Segoe UI"/>
          <w:sz w:val="24"/>
          <w:szCs w:val="24"/>
        </w:rPr>
        <w:t>среестра</w:t>
      </w:r>
      <w:proofErr w:type="spellEnd"/>
      <w:r w:rsidR="00156704">
        <w:rPr>
          <w:rFonts w:ascii="Segoe UI" w:hAnsi="Segoe UI" w:cs="Segoe UI"/>
          <w:sz w:val="24"/>
          <w:szCs w:val="24"/>
        </w:rPr>
        <w:t xml:space="preserve"> от 18.11.2020 </w:t>
      </w:r>
      <w:r w:rsidRPr="0000117B">
        <w:rPr>
          <w:rFonts w:ascii="Segoe UI" w:hAnsi="Segoe UI" w:cs="Segoe UI"/>
          <w:sz w:val="24"/>
          <w:szCs w:val="24"/>
        </w:rPr>
        <w:t>№ П/0436/20.</w:t>
      </w:r>
    </w:p>
    <w:p w:rsidR="007A57B5" w:rsidRDefault="007A57B5" w:rsidP="007A57B5">
      <w:pPr>
        <w:ind w:firstLine="0"/>
        <w:rPr>
          <w:rFonts w:ascii="Segoe UI" w:hAnsi="Segoe UI" w:cs="Segoe UI"/>
          <w:sz w:val="24"/>
          <w:szCs w:val="24"/>
        </w:rPr>
      </w:pPr>
    </w:p>
    <w:p w:rsidR="0000117B" w:rsidRPr="0000117B" w:rsidRDefault="0000117B" w:rsidP="007A57B5">
      <w:pPr>
        <w:ind w:firstLine="0"/>
        <w:rPr>
          <w:rFonts w:ascii="Segoe UI" w:hAnsi="Segoe UI" w:cs="Segoe UI"/>
          <w:sz w:val="24"/>
          <w:szCs w:val="24"/>
        </w:rPr>
      </w:pPr>
      <w:r w:rsidRPr="0000117B">
        <w:rPr>
          <w:rFonts w:ascii="Segoe UI" w:hAnsi="Segoe UI" w:cs="Segoe UI"/>
          <w:sz w:val="24"/>
          <w:szCs w:val="24"/>
        </w:rPr>
        <w:lastRenderedPageBreak/>
        <w:t>С 1 января 2021 года вступило в силу Положение о лицензировании геодезической и картографической деятельности, утвержденное постановлением Правительства Российской Ф</w:t>
      </w:r>
      <w:r w:rsidR="00CE5479">
        <w:rPr>
          <w:rFonts w:ascii="Segoe UI" w:hAnsi="Segoe UI" w:cs="Segoe UI"/>
          <w:sz w:val="24"/>
          <w:szCs w:val="24"/>
        </w:rPr>
        <w:t xml:space="preserve">едерации от 28.07.2020 № 1126, </w:t>
      </w:r>
      <w:bookmarkStart w:id="0" w:name="_GoBack"/>
      <w:bookmarkEnd w:id="0"/>
      <w:r w:rsidRPr="0000117B">
        <w:rPr>
          <w:rFonts w:ascii="Segoe UI" w:hAnsi="Segoe UI" w:cs="Segoe UI"/>
          <w:sz w:val="24"/>
          <w:szCs w:val="24"/>
        </w:rPr>
        <w:t>которым установлен перечень геодезических и картографических работ, подлежащих лицензированию, перечень необходимых специальностей работников соискателя лицензии или лицензиата, а также установлены лицензионные требования, предъявляемые к соискателю лицензии (лицензиату) на выполнение геодезических и картографических работ.</w:t>
      </w:r>
    </w:p>
    <w:p w:rsidR="0000117B" w:rsidRDefault="0000117B" w:rsidP="0000117B">
      <w:pPr>
        <w:ind w:firstLine="0"/>
      </w:pPr>
    </w:p>
    <w:p w:rsidR="0000117B" w:rsidRPr="005A1AC2" w:rsidRDefault="00CE5479" w:rsidP="0000117B">
      <w:pPr>
        <w:ind w:firstLine="0"/>
        <w:rPr>
          <w:rFonts w:ascii="Segoe UI" w:hAnsi="Segoe UI" w:cs="Segoe UI"/>
          <w:b/>
          <w:sz w:val="20"/>
          <w:szCs w:val="20"/>
          <w:u w:color="000000"/>
        </w:rPr>
      </w:pPr>
      <w:hyperlink r:id="rId5" w:history="1">
        <w:r w:rsidR="0000117B" w:rsidRPr="005A1AC2">
          <w:rPr>
            <w:rFonts w:ascii="Segoe UI" w:hAnsi="Segoe UI" w:cs="Segoe UI"/>
            <w:color w:val="000000" w:themeColor="text1"/>
            <w:sz w:val="24"/>
            <w:szCs w:val="24"/>
            <w:shd w:val="clear" w:color="auto" w:fill="FFFFFF"/>
          </w:rPr>
          <w:t>#Росреестр</w:t>
        </w:r>
      </w:hyperlink>
      <w:hyperlink r:id="rId6" w:history="1">
        <w:r w:rsidR="0000117B" w:rsidRPr="005A1AC2">
          <w:rPr>
            <w:rFonts w:ascii="Segoe UI" w:hAnsi="Segoe UI" w:cs="Segoe UI"/>
            <w:color w:val="000000" w:themeColor="text1"/>
            <w:sz w:val="24"/>
            <w:szCs w:val="24"/>
            <w:shd w:val="clear" w:color="auto" w:fill="FFFFFF"/>
          </w:rPr>
          <w:t>#Росреестр_Смолобласть</w:t>
        </w:r>
      </w:hyperlink>
      <w:hyperlink r:id="rId7" w:history="1">
        <w:r w:rsidR="0000117B" w:rsidRPr="005A1AC2">
          <w:rPr>
            <w:rFonts w:ascii="Segoe UI" w:hAnsi="Segoe UI" w:cs="Segoe UI"/>
            <w:color w:val="000000" w:themeColor="text1"/>
            <w:sz w:val="24"/>
            <w:szCs w:val="24"/>
            <w:shd w:val="clear" w:color="auto" w:fill="FFFFFF"/>
          </w:rPr>
          <w:t>#</w:t>
        </w:r>
      </w:hyperlink>
      <w:r w:rsidR="0000117B">
        <w:rPr>
          <w:rFonts w:ascii="Segoe UI" w:hAnsi="Segoe UI" w:cs="Segoe UI"/>
          <w:color w:val="000000" w:themeColor="text1"/>
          <w:sz w:val="24"/>
          <w:szCs w:val="24"/>
        </w:rPr>
        <w:t>ЛицензированиеГеодезическойИКартографическойДеятельности</w:t>
      </w:r>
      <w:r w:rsidR="0000117B" w:rsidRPr="005A1AC2">
        <w:rPr>
          <w:rFonts w:ascii="Segoe UI" w:hAnsi="Segoe UI" w:cs="Segoe UI"/>
          <w:b/>
          <w:sz w:val="20"/>
          <w:szCs w:val="20"/>
          <w:u w:color="000000"/>
        </w:rPr>
        <w:t xml:space="preserve"> </w:t>
      </w:r>
    </w:p>
    <w:p w:rsidR="0000117B" w:rsidRPr="005A1AC2" w:rsidRDefault="0000117B" w:rsidP="0000117B">
      <w:pPr>
        <w:ind w:firstLine="0"/>
        <w:rPr>
          <w:rFonts w:ascii="Segoe UI" w:hAnsi="Segoe UI" w:cs="Segoe UI"/>
          <w:b/>
          <w:sz w:val="20"/>
          <w:szCs w:val="20"/>
          <w:u w:color="000000"/>
        </w:rPr>
      </w:pPr>
    </w:p>
    <w:p w:rsidR="0000117B" w:rsidRPr="005A1AC2" w:rsidRDefault="0000117B" w:rsidP="0000117B">
      <w:pPr>
        <w:ind w:firstLine="0"/>
        <w:rPr>
          <w:rFonts w:ascii="Segoe UI" w:hAnsi="Segoe UI" w:cs="Segoe UI"/>
          <w:b/>
          <w:sz w:val="20"/>
          <w:szCs w:val="20"/>
          <w:u w:color="000000"/>
        </w:rPr>
      </w:pPr>
    </w:p>
    <w:p w:rsidR="0000117B" w:rsidRPr="005A1AC2" w:rsidRDefault="0000117B" w:rsidP="0000117B">
      <w:pPr>
        <w:ind w:firstLine="0"/>
        <w:rPr>
          <w:rFonts w:ascii="Segoe UI" w:hAnsi="Segoe UI" w:cs="Segoe UI"/>
          <w:b/>
          <w:sz w:val="20"/>
          <w:szCs w:val="20"/>
          <w:u w:color="000000"/>
        </w:rPr>
      </w:pPr>
    </w:p>
    <w:p w:rsidR="0000117B" w:rsidRPr="005A1AC2" w:rsidRDefault="0000117B" w:rsidP="0000117B">
      <w:pPr>
        <w:ind w:firstLine="0"/>
        <w:rPr>
          <w:rFonts w:ascii="Segoe UI" w:hAnsi="Segoe UI" w:cs="Segoe UI"/>
          <w:b/>
          <w:sz w:val="20"/>
          <w:szCs w:val="20"/>
          <w:u w:color="000000"/>
        </w:rPr>
      </w:pPr>
    </w:p>
    <w:p w:rsidR="0000117B" w:rsidRPr="005A1AC2" w:rsidRDefault="0000117B" w:rsidP="0000117B">
      <w:pPr>
        <w:ind w:firstLine="0"/>
        <w:rPr>
          <w:rFonts w:ascii="Segoe UI" w:hAnsi="Segoe UI" w:cs="Segoe UI"/>
          <w:b/>
          <w:sz w:val="20"/>
          <w:szCs w:val="20"/>
          <w:u w:color="000000"/>
        </w:rPr>
      </w:pPr>
    </w:p>
    <w:p w:rsidR="0000117B" w:rsidRPr="005A1AC2" w:rsidRDefault="0000117B" w:rsidP="0000117B">
      <w:pPr>
        <w:ind w:firstLine="0"/>
        <w:rPr>
          <w:rFonts w:ascii="Segoe UI" w:hAnsi="Segoe UI" w:cs="Segoe UI"/>
          <w:b/>
          <w:sz w:val="20"/>
          <w:szCs w:val="20"/>
          <w:u w:color="000000"/>
        </w:rPr>
      </w:pPr>
    </w:p>
    <w:p w:rsidR="0000117B" w:rsidRPr="005A1AC2" w:rsidRDefault="0000117B" w:rsidP="0000117B">
      <w:pPr>
        <w:ind w:firstLine="0"/>
        <w:rPr>
          <w:rFonts w:ascii="Segoe UI" w:hAnsi="Segoe UI" w:cs="Segoe UI"/>
          <w:b/>
          <w:sz w:val="20"/>
          <w:szCs w:val="20"/>
          <w:u w:color="000000"/>
        </w:rPr>
      </w:pPr>
    </w:p>
    <w:p w:rsidR="0000117B" w:rsidRPr="005A1AC2" w:rsidRDefault="0000117B" w:rsidP="0000117B">
      <w:pPr>
        <w:ind w:firstLine="0"/>
        <w:rPr>
          <w:rFonts w:ascii="Segoe UI" w:hAnsi="Segoe UI" w:cs="Segoe UI"/>
          <w:b/>
          <w:sz w:val="20"/>
          <w:szCs w:val="20"/>
          <w:u w:color="000000"/>
        </w:rPr>
      </w:pPr>
    </w:p>
    <w:p w:rsidR="0000117B" w:rsidRPr="005A1AC2" w:rsidRDefault="0000117B" w:rsidP="0000117B">
      <w:pPr>
        <w:ind w:firstLine="0"/>
        <w:rPr>
          <w:rFonts w:ascii="Segoe UI" w:hAnsi="Segoe UI" w:cs="Segoe UI"/>
          <w:b/>
          <w:sz w:val="20"/>
          <w:szCs w:val="20"/>
          <w:u w:color="000000"/>
        </w:rPr>
      </w:pPr>
    </w:p>
    <w:p w:rsidR="0000117B" w:rsidRPr="005A1AC2" w:rsidRDefault="0000117B" w:rsidP="0000117B">
      <w:pPr>
        <w:ind w:firstLine="0"/>
        <w:rPr>
          <w:rFonts w:ascii="Segoe UI" w:hAnsi="Segoe UI" w:cs="Segoe UI"/>
          <w:b/>
          <w:sz w:val="20"/>
          <w:szCs w:val="20"/>
          <w:u w:color="000000"/>
        </w:rPr>
      </w:pPr>
    </w:p>
    <w:p w:rsidR="0000117B" w:rsidRPr="005A1AC2" w:rsidRDefault="0000117B" w:rsidP="0000117B">
      <w:pPr>
        <w:ind w:firstLine="0"/>
        <w:rPr>
          <w:rFonts w:ascii="Segoe UI" w:hAnsi="Segoe UI" w:cs="Segoe UI"/>
          <w:b/>
          <w:sz w:val="20"/>
          <w:szCs w:val="20"/>
          <w:u w:color="000000"/>
        </w:rPr>
      </w:pPr>
    </w:p>
    <w:p w:rsidR="0000117B" w:rsidRPr="005A1AC2" w:rsidRDefault="0000117B" w:rsidP="0000117B">
      <w:pPr>
        <w:ind w:firstLine="0"/>
        <w:rPr>
          <w:rFonts w:ascii="Segoe UI" w:hAnsi="Segoe UI" w:cs="Segoe UI"/>
          <w:b/>
          <w:sz w:val="20"/>
          <w:szCs w:val="20"/>
          <w:u w:color="000000"/>
        </w:rPr>
      </w:pPr>
    </w:p>
    <w:p w:rsidR="0000117B" w:rsidRPr="005A1AC2" w:rsidRDefault="0000117B" w:rsidP="0000117B">
      <w:pPr>
        <w:ind w:firstLine="0"/>
        <w:rPr>
          <w:rFonts w:ascii="Segoe UI" w:hAnsi="Segoe UI" w:cs="Segoe UI"/>
          <w:b/>
          <w:sz w:val="20"/>
          <w:szCs w:val="20"/>
          <w:u w:color="000000"/>
        </w:rPr>
      </w:pPr>
    </w:p>
    <w:p w:rsidR="0000117B" w:rsidRPr="005A1AC2" w:rsidRDefault="0000117B" w:rsidP="0000117B">
      <w:pPr>
        <w:ind w:firstLine="0"/>
        <w:rPr>
          <w:rFonts w:ascii="Segoe UI" w:hAnsi="Segoe UI" w:cs="Segoe UI"/>
          <w:b/>
          <w:sz w:val="20"/>
          <w:szCs w:val="20"/>
          <w:u w:color="000000"/>
        </w:rPr>
      </w:pPr>
    </w:p>
    <w:p w:rsidR="0000117B" w:rsidRPr="005A1AC2" w:rsidRDefault="0000117B" w:rsidP="0000117B">
      <w:pPr>
        <w:ind w:firstLine="0"/>
        <w:rPr>
          <w:rFonts w:ascii="Segoe UI" w:hAnsi="Segoe UI" w:cs="Segoe UI"/>
          <w:b/>
          <w:sz w:val="20"/>
          <w:szCs w:val="20"/>
          <w:u w:color="000000"/>
        </w:rPr>
      </w:pPr>
    </w:p>
    <w:p w:rsidR="0000117B" w:rsidRPr="005A1AC2" w:rsidRDefault="0000117B" w:rsidP="0000117B">
      <w:pPr>
        <w:ind w:firstLine="0"/>
        <w:rPr>
          <w:rFonts w:ascii="Segoe UI" w:hAnsi="Segoe UI" w:cs="Segoe UI"/>
          <w:b/>
          <w:sz w:val="20"/>
          <w:szCs w:val="20"/>
          <w:u w:color="000000"/>
        </w:rPr>
      </w:pPr>
    </w:p>
    <w:p w:rsidR="0000117B" w:rsidRPr="005A1AC2" w:rsidRDefault="0000117B" w:rsidP="0000117B">
      <w:pPr>
        <w:ind w:firstLine="0"/>
        <w:rPr>
          <w:rFonts w:ascii="Segoe UI" w:hAnsi="Segoe UI" w:cs="Segoe UI"/>
          <w:b/>
          <w:sz w:val="20"/>
          <w:szCs w:val="20"/>
          <w:u w:color="000000"/>
        </w:rPr>
      </w:pPr>
    </w:p>
    <w:p w:rsidR="0000117B" w:rsidRPr="005A1AC2" w:rsidRDefault="0000117B" w:rsidP="0000117B">
      <w:pPr>
        <w:ind w:firstLine="0"/>
        <w:rPr>
          <w:rFonts w:ascii="Segoe UI" w:hAnsi="Segoe UI" w:cs="Segoe UI"/>
          <w:b/>
          <w:sz w:val="20"/>
          <w:szCs w:val="20"/>
          <w:u w:color="000000"/>
        </w:rPr>
      </w:pPr>
    </w:p>
    <w:p w:rsidR="0000117B" w:rsidRPr="005A1AC2" w:rsidRDefault="0000117B" w:rsidP="0000117B">
      <w:pPr>
        <w:ind w:firstLine="0"/>
        <w:rPr>
          <w:rFonts w:ascii="Segoe UI" w:hAnsi="Segoe UI" w:cs="Segoe UI"/>
          <w:b/>
          <w:sz w:val="20"/>
          <w:szCs w:val="20"/>
          <w:u w:color="000000"/>
        </w:rPr>
      </w:pPr>
    </w:p>
    <w:p w:rsidR="0000117B" w:rsidRPr="005A1AC2" w:rsidRDefault="0000117B" w:rsidP="0000117B">
      <w:pPr>
        <w:ind w:firstLine="0"/>
        <w:rPr>
          <w:rFonts w:ascii="Segoe UI" w:hAnsi="Segoe UI" w:cs="Segoe UI"/>
          <w:b/>
          <w:sz w:val="20"/>
          <w:szCs w:val="20"/>
          <w:u w:color="000000"/>
        </w:rPr>
      </w:pPr>
    </w:p>
    <w:p w:rsidR="0000117B" w:rsidRPr="005A1AC2" w:rsidRDefault="0000117B" w:rsidP="0000117B">
      <w:pPr>
        <w:ind w:firstLine="0"/>
        <w:rPr>
          <w:rFonts w:ascii="Segoe UI" w:hAnsi="Segoe UI" w:cs="Segoe UI"/>
          <w:b/>
          <w:sz w:val="20"/>
          <w:szCs w:val="20"/>
          <w:u w:color="000000"/>
        </w:rPr>
      </w:pPr>
    </w:p>
    <w:p w:rsidR="0000117B" w:rsidRPr="005A1AC2" w:rsidRDefault="0000117B" w:rsidP="0000117B">
      <w:pPr>
        <w:ind w:firstLine="0"/>
        <w:rPr>
          <w:rFonts w:ascii="Segoe UI" w:hAnsi="Segoe UI" w:cs="Segoe UI"/>
          <w:b/>
          <w:sz w:val="20"/>
          <w:szCs w:val="20"/>
          <w:u w:color="000000"/>
        </w:rPr>
      </w:pPr>
    </w:p>
    <w:p w:rsidR="0000117B" w:rsidRDefault="0000117B" w:rsidP="0000117B">
      <w:pPr>
        <w:ind w:firstLine="0"/>
        <w:rPr>
          <w:rFonts w:ascii="Segoe UI" w:hAnsi="Segoe UI" w:cs="Segoe UI"/>
          <w:b/>
          <w:sz w:val="20"/>
          <w:szCs w:val="20"/>
          <w:u w:color="000000"/>
        </w:rPr>
      </w:pPr>
    </w:p>
    <w:p w:rsidR="0000117B" w:rsidRDefault="0000117B" w:rsidP="0000117B">
      <w:pPr>
        <w:ind w:firstLine="0"/>
        <w:rPr>
          <w:rFonts w:ascii="Segoe UI" w:hAnsi="Segoe UI" w:cs="Segoe UI"/>
          <w:b/>
          <w:sz w:val="20"/>
          <w:szCs w:val="20"/>
          <w:u w:color="000000"/>
        </w:rPr>
      </w:pPr>
    </w:p>
    <w:p w:rsidR="0000117B" w:rsidRDefault="0000117B" w:rsidP="0000117B">
      <w:pPr>
        <w:ind w:firstLine="0"/>
        <w:rPr>
          <w:rFonts w:ascii="Segoe UI" w:hAnsi="Segoe UI" w:cs="Segoe UI"/>
          <w:b/>
          <w:sz w:val="20"/>
          <w:szCs w:val="20"/>
          <w:u w:color="000000"/>
        </w:rPr>
      </w:pPr>
    </w:p>
    <w:p w:rsidR="0000117B" w:rsidRDefault="0000117B" w:rsidP="0000117B">
      <w:pPr>
        <w:ind w:firstLine="0"/>
        <w:rPr>
          <w:rFonts w:ascii="Segoe UI" w:hAnsi="Segoe UI" w:cs="Segoe UI"/>
          <w:b/>
          <w:sz w:val="20"/>
          <w:szCs w:val="20"/>
          <w:u w:color="000000"/>
        </w:rPr>
      </w:pPr>
    </w:p>
    <w:p w:rsidR="0000117B" w:rsidRDefault="0000117B" w:rsidP="0000117B">
      <w:pPr>
        <w:ind w:firstLine="0"/>
        <w:rPr>
          <w:rFonts w:ascii="Segoe UI" w:hAnsi="Segoe UI" w:cs="Segoe UI"/>
          <w:b/>
          <w:sz w:val="20"/>
          <w:szCs w:val="20"/>
          <w:u w:color="000000"/>
        </w:rPr>
      </w:pPr>
    </w:p>
    <w:p w:rsidR="0000117B" w:rsidRDefault="0000117B" w:rsidP="0000117B">
      <w:pPr>
        <w:ind w:firstLine="0"/>
        <w:rPr>
          <w:rFonts w:ascii="Segoe UI" w:hAnsi="Segoe UI" w:cs="Segoe UI"/>
          <w:b/>
          <w:sz w:val="20"/>
          <w:szCs w:val="20"/>
          <w:u w:color="000000"/>
        </w:rPr>
      </w:pPr>
    </w:p>
    <w:p w:rsidR="00156704" w:rsidRDefault="00156704" w:rsidP="0000117B">
      <w:pPr>
        <w:ind w:firstLine="0"/>
        <w:rPr>
          <w:rFonts w:ascii="Segoe UI" w:hAnsi="Segoe UI" w:cs="Segoe UI"/>
          <w:b/>
          <w:sz w:val="20"/>
          <w:szCs w:val="20"/>
          <w:u w:color="000000"/>
        </w:rPr>
      </w:pPr>
    </w:p>
    <w:p w:rsidR="00156704" w:rsidRDefault="00156704" w:rsidP="0000117B">
      <w:pPr>
        <w:ind w:firstLine="0"/>
        <w:rPr>
          <w:rFonts w:ascii="Segoe UI" w:hAnsi="Segoe UI" w:cs="Segoe UI"/>
          <w:b/>
          <w:sz w:val="20"/>
          <w:szCs w:val="20"/>
          <w:u w:color="000000"/>
        </w:rPr>
      </w:pPr>
    </w:p>
    <w:p w:rsidR="00156704" w:rsidRDefault="00156704" w:rsidP="0000117B">
      <w:pPr>
        <w:ind w:firstLine="0"/>
        <w:rPr>
          <w:rFonts w:ascii="Segoe UI" w:hAnsi="Segoe UI" w:cs="Segoe UI"/>
          <w:b/>
          <w:sz w:val="20"/>
          <w:szCs w:val="20"/>
          <w:u w:color="000000"/>
        </w:rPr>
      </w:pPr>
    </w:p>
    <w:p w:rsidR="00156704" w:rsidRDefault="00156704" w:rsidP="0000117B">
      <w:pPr>
        <w:ind w:firstLine="0"/>
        <w:rPr>
          <w:rFonts w:ascii="Segoe UI" w:hAnsi="Segoe UI" w:cs="Segoe UI"/>
          <w:b/>
          <w:sz w:val="20"/>
          <w:szCs w:val="20"/>
          <w:u w:color="000000"/>
        </w:rPr>
      </w:pPr>
    </w:p>
    <w:p w:rsidR="00156704" w:rsidRDefault="00156704" w:rsidP="0000117B">
      <w:pPr>
        <w:ind w:firstLine="0"/>
        <w:rPr>
          <w:rFonts w:ascii="Segoe UI" w:hAnsi="Segoe UI" w:cs="Segoe UI"/>
          <w:b/>
          <w:sz w:val="20"/>
          <w:szCs w:val="20"/>
          <w:u w:color="000000"/>
        </w:rPr>
      </w:pPr>
    </w:p>
    <w:p w:rsidR="00156704" w:rsidRDefault="00156704" w:rsidP="0000117B">
      <w:pPr>
        <w:ind w:firstLine="0"/>
        <w:rPr>
          <w:rFonts w:ascii="Segoe UI" w:hAnsi="Segoe UI" w:cs="Segoe UI"/>
          <w:b/>
          <w:sz w:val="20"/>
          <w:szCs w:val="20"/>
          <w:u w:color="000000"/>
        </w:rPr>
      </w:pPr>
    </w:p>
    <w:p w:rsidR="00156704" w:rsidRDefault="00156704" w:rsidP="0000117B">
      <w:pPr>
        <w:ind w:firstLine="0"/>
        <w:rPr>
          <w:rFonts w:ascii="Segoe UI" w:hAnsi="Segoe UI" w:cs="Segoe UI"/>
          <w:b/>
          <w:sz w:val="20"/>
          <w:szCs w:val="20"/>
          <w:u w:color="000000"/>
        </w:rPr>
      </w:pPr>
    </w:p>
    <w:p w:rsidR="00156704" w:rsidRDefault="00156704" w:rsidP="0000117B">
      <w:pPr>
        <w:ind w:firstLine="0"/>
        <w:rPr>
          <w:rFonts w:ascii="Segoe UI" w:hAnsi="Segoe UI" w:cs="Segoe UI"/>
          <w:b/>
          <w:sz w:val="20"/>
          <w:szCs w:val="20"/>
          <w:u w:color="000000"/>
        </w:rPr>
      </w:pPr>
    </w:p>
    <w:p w:rsidR="00156704" w:rsidRDefault="00156704" w:rsidP="0000117B">
      <w:pPr>
        <w:ind w:firstLine="0"/>
        <w:rPr>
          <w:rFonts w:ascii="Segoe UI" w:hAnsi="Segoe UI" w:cs="Segoe UI"/>
          <w:b/>
          <w:sz w:val="20"/>
          <w:szCs w:val="20"/>
          <w:u w:color="000000"/>
        </w:rPr>
      </w:pPr>
    </w:p>
    <w:p w:rsidR="0000117B" w:rsidRPr="005A1AC2" w:rsidRDefault="0000117B" w:rsidP="0000117B">
      <w:pPr>
        <w:ind w:firstLine="0"/>
        <w:rPr>
          <w:rFonts w:ascii="Segoe UI" w:hAnsi="Segoe UI" w:cs="Segoe UI"/>
          <w:sz w:val="20"/>
          <w:szCs w:val="20"/>
          <w:u w:color="000000"/>
        </w:rPr>
      </w:pPr>
      <w:r w:rsidRPr="005A1AC2">
        <w:rPr>
          <w:rFonts w:ascii="Segoe UI" w:hAnsi="Segoe UI" w:cs="Segoe UI"/>
          <w:b/>
          <w:sz w:val="20"/>
          <w:szCs w:val="20"/>
          <w:u w:color="000000"/>
        </w:rPr>
        <w:t>Контакты для СМИ</w:t>
      </w:r>
    </w:p>
    <w:p w:rsidR="0000117B" w:rsidRPr="005A1AC2" w:rsidRDefault="0000117B" w:rsidP="0000117B">
      <w:pPr>
        <w:ind w:firstLine="0"/>
        <w:rPr>
          <w:rFonts w:ascii="Segoe UI" w:hAnsi="Segoe UI" w:cs="Segoe UI"/>
          <w:sz w:val="20"/>
          <w:szCs w:val="20"/>
          <w:u w:color="000000"/>
        </w:rPr>
      </w:pPr>
      <w:r w:rsidRPr="005A1AC2">
        <w:rPr>
          <w:rFonts w:ascii="Segoe UI" w:hAnsi="Segoe UI" w:cs="Segoe UI"/>
          <w:sz w:val="20"/>
          <w:szCs w:val="20"/>
          <w:u w:color="000000"/>
        </w:rPr>
        <w:t xml:space="preserve">Пресс-служба Управления </w:t>
      </w:r>
      <w:proofErr w:type="spellStart"/>
      <w:r w:rsidRPr="005A1AC2">
        <w:rPr>
          <w:rFonts w:ascii="Segoe UI" w:hAnsi="Segoe UI" w:cs="Segoe UI"/>
          <w:sz w:val="20"/>
          <w:szCs w:val="20"/>
          <w:u w:color="000000"/>
        </w:rPr>
        <w:t>Росреестра</w:t>
      </w:r>
      <w:proofErr w:type="spellEnd"/>
      <w:r w:rsidRPr="005A1AC2">
        <w:rPr>
          <w:rFonts w:ascii="Segoe UI" w:hAnsi="Segoe UI" w:cs="Segoe UI"/>
          <w:sz w:val="20"/>
          <w:szCs w:val="20"/>
          <w:u w:color="000000"/>
        </w:rPr>
        <w:t xml:space="preserve"> по Смоленской области</w:t>
      </w:r>
    </w:p>
    <w:p w:rsidR="0000117B" w:rsidRPr="005A1AC2" w:rsidRDefault="0000117B" w:rsidP="0000117B">
      <w:pPr>
        <w:ind w:firstLine="0"/>
        <w:rPr>
          <w:rFonts w:ascii="Segoe UI" w:hAnsi="Segoe UI" w:cs="Segoe UI"/>
          <w:sz w:val="20"/>
          <w:szCs w:val="20"/>
          <w:u w:color="000000"/>
          <w:lang w:val="en-US"/>
        </w:rPr>
      </w:pPr>
      <w:r w:rsidRPr="005A1AC2">
        <w:rPr>
          <w:rFonts w:ascii="Segoe UI" w:hAnsi="Segoe UI" w:cs="Segoe UI"/>
          <w:sz w:val="20"/>
          <w:szCs w:val="20"/>
          <w:u w:color="000000"/>
          <w:lang w:val="en-US"/>
        </w:rPr>
        <w:t>E-mail: 67_upr@rosreestr.ru</w:t>
      </w:r>
    </w:p>
    <w:p w:rsidR="0000117B" w:rsidRPr="005A1AC2" w:rsidRDefault="00CE5479" w:rsidP="0000117B">
      <w:pPr>
        <w:ind w:firstLine="0"/>
        <w:rPr>
          <w:rFonts w:ascii="Segoe UI" w:hAnsi="Segoe UI" w:cs="Segoe UI"/>
          <w:sz w:val="20"/>
          <w:szCs w:val="20"/>
          <w:u w:color="000000"/>
          <w:lang w:val="en-US"/>
        </w:rPr>
      </w:pPr>
      <w:hyperlink r:id="rId8" w:history="1">
        <w:r w:rsidR="0000117B" w:rsidRPr="005A1AC2">
          <w:rPr>
            <w:rFonts w:ascii="Segoe UI" w:hAnsi="Segoe UI" w:cs="Segoe UI"/>
            <w:color w:val="0000FF"/>
            <w:sz w:val="20"/>
            <w:szCs w:val="20"/>
            <w:u w:val="single" w:color="000000"/>
            <w:lang w:val="en-US"/>
          </w:rPr>
          <w:t>www.rosreestr.ru</w:t>
        </w:r>
      </w:hyperlink>
    </w:p>
    <w:p w:rsidR="0000117B" w:rsidRPr="005A1AC2" w:rsidRDefault="0000117B" w:rsidP="0000117B">
      <w:pPr>
        <w:ind w:firstLine="0"/>
        <w:rPr>
          <w:rFonts w:ascii="Segoe UI" w:hAnsi="Segoe UI" w:cs="Segoe UI"/>
          <w:sz w:val="20"/>
          <w:szCs w:val="20"/>
          <w:u w:color="000000"/>
        </w:rPr>
      </w:pPr>
      <w:r w:rsidRPr="005A1AC2">
        <w:rPr>
          <w:rFonts w:ascii="Segoe UI" w:hAnsi="Segoe UI" w:cs="Segoe UI"/>
          <w:sz w:val="20"/>
          <w:szCs w:val="20"/>
          <w:u w:color="000000"/>
        </w:rPr>
        <w:t>Адрес: 214025, г. Смоленск, ул. Полтавская, д. 8</w:t>
      </w:r>
    </w:p>
    <w:sectPr w:rsidR="0000117B" w:rsidRPr="005A1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737"/>
    <w:rsid w:val="0000117B"/>
    <w:rsid w:val="00156704"/>
    <w:rsid w:val="0042337B"/>
    <w:rsid w:val="005048D0"/>
    <w:rsid w:val="007A57B5"/>
    <w:rsid w:val="008040B6"/>
    <w:rsid w:val="00921DE3"/>
    <w:rsid w:val="00CE4013"/>
    <w:rsid w:val="00CE5479"/>
    <w:rsid w:val="00D13737"/>
    <w:rsid w:val="00D52CE4"/>
    <w:rsid w:val="00FE2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66DB3"/>
  <w15:chartTrackingRefBased/>
  <w15:docId w15:val="{1B7C1E9D-8C2F-4AA2-A8DF-426233DFD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1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17B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reestr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feed?section=search&amp;q=%23%D0%9F%D0%BE%D1%87%D0%B5%D1%82%D0%BD%D0%B0%D1%8F%D0%93%D1%80%D0%B0%D0%BC%D0%BE%D1%82%D0%B0%D0%A0%D0%BE%D1%81%D1%80%D0%B5%D0%B5%D1%81%D1%82%D1%80%D0%B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feed?section=search&amp;q=%23%D0%A0%D0%BE%D1%81%D1%80%D0%B5%D0%B5%D1%81%D1%82%D1%80_%D0%A1%D0%BC%D0%BE%D0%BB%D0%BE%D0%B1%D0%BB%D0%B0%D1%81%D1%82%D1%8C" TargetMode="External"/><Relationship Id="rId5" Type="http://schemas.openxmlformats.org/officeDocument/2006/relationships/hyperlink" Target="https://vk.com/feed?section=search&amp;q=%23%D0%A0%D0%BE%D1%81%D1%80%D0%B5%D0%B5%D1%81%D1%82%D1%80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Якушева Светлана Николаевна</dc:creator>
  <cp:keywords/>
  <dc:description/>
  <cp:lastModifiedBy>Якушева Светлана Николаевна</cp:lastModifiedBy>
  <cp:revision>9</cp:revision>
  <dcterms:created xsi:type="dcterms:W3CDTF">2021-03-10T06:19:00Z</dcterms:created>
  <dcterms:modified xsi:type="dcterms:W3CDTF">2021-03-23T12:06:00Z</dcterms:modified>
</cp:coreProperties>
</file>