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22" w:rsidRDefault="00E1422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E14222" w:rsidRPr="005275D5" w:rsidRDefault="00E14222" w:rsidP="00E1422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E14222" w:rsidRPr="005275D5" w:rsidRDefault="00E14222" w:rsidP="00E1422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E14222" w:rsidRPr="005275D5" w:rsidRDefault="00E14222" w:rsidP="00E1422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E14222" w:rsidRPr="00F75B0D" w:rsidRDefault="00E14222" w:rsidP="00E14222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E14222"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23" w:rsidRDefault="000C1823" w:rsidP="00E14222">
      <w:pPr>
        <w:spacing w:after="0" w:line="240" w:lineRule="auto"/>
      </w:pPr>
    </w:p>
    <w:p w:rsidR="00E14222" w:rsidRPr="00E14222" w:rsidRDefault="00E14222" w:rsidP="00E14222">
      <w:pPr>
        <w:spacing w:after="0" w:line="240" w:lineRule="auto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E14222">
        <w:rPr>
          <w:rFonts w:ascii="Segoe UI" w:eastAsia="Calibri" w:hAnsi="Segoe UI" w:cs="Segoe UI"/>
          <w:b/>
          <w:sz w:val="32"/>
          <w:szCs w:val="32"/>
        </w:rPr>
        <w:t xml:space="preserve">Предписание об устранении выявленного нарушения и </w:t>
      </w:r>
    </w:p>
    <w:p w:rsidR="00E14222" w:rsidRPr="00E14222" w:rsidRDefault="00E14222" w:rsidP="00E14222">
      <w:pPr>
        <w:spacing w:after="0" w:line="240" w:lineRule="auto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E14222">
        <w:rPr>
          <w:rFonts w:ascii="Segoe UI" w:eastAsia="Calibri" w:hAnsi="Segoe UI" w:cs="Segoe UI"/>
          <w:b/>
          <w:sz w:val="32"/>
          <w:szCs w:val="32"/>
        </w:rPr>
        <w:t>предостережение о недопустимости нарушения обязательных требований. В чем их различия?</w:t>
      </w:r>
    </w:p>
    <w:p w:rsidR="00E14222" w:rsidRPr="00E14222" w:rsidRDefault="00E14222" w:rsidP="00E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222" w:rsidRPr="00E14222" w:rsidRDefault="00E14222" w:rsidP="00E14222">
      <w:pPr>
        <w:spacing w:after="0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b/>
          <w:sz w:val="24"/>
          <w:szCs w:val="24"/>
          <w:u w:val="single"/>
        </w:rPr>
        <w:t>Предписание</w:t>
      </w:r>
      <w:r w:rsidRPr="00E14222">
        <w:rPr>
          <w:rFonts w:ascii="Segoe UI" w:eastAsia="Calibri" w:hAnsi="Segoe UI" w:cs="Segoe UI"/>
          <w:b/>
          <w:sz w:val="24"/>
          <w:szCs w:val="24"/>
        </w:rPr>
        <w:t xml:space="preserve"> </w:t>
      </w:r>
      <w:r w:rsidRPr="00E14222">
        <w:rPr>
          <w:rFonts w:ascii="Segoe UI" w:eastAsia="Calibri" w:hAnsi="Segoe UI" w:cs="Segoe UI"/>
          <w:sz w:val="24"/>
          <w:szCs w:val="24"/>
        </w:rPr>
        <w:t>представляет собой официальный документ, который выдается государственным органом и содержит требование об устранении последствий совершенного правонарушения.</w:t>
      </w:r>
    </w:p>
    <w:p w:rsidR="00E14222" w:rsidRPr="00E14222" w:rsidRDefault="00E14222" w:rsidP="00E14222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  <w:u w:val="single"/>
        </w:rPr>
      </w:pPr>
      <w:r w:rsidRPr="00E14222">
        <w:rPr>
          <w:rFonts w:ascii="Segoe UI" w:eastAsia="Calibri" w:hAnsi="Segoe UI" w:cs="Segoe UI"/>
          <w:sz w:val="24"/>
          <w:szCs w:val="24"/>
        </w:rPr>
        <w:t xml:space="preserve">В случае выявления по результатам проверки нарушений обязательных требований законодательства РФ юридическому лицу, органу государственной власти, органу местного самоуправления, индивидуальному предпринимателю или гражданину (далее – лицо), в отношении которых проводилась проверка и в </w:t>
      </w:r>
      <w:proofErr w:type="gramStart"/>
      <w:r w:rsidRPr="00E14222">
        <w:rPr>
          <w:rFonts w:ascii="Segoe UI" w:eastAsia="Calibri" w:hAnsi="Segoe UI" w:cs="Segoe UI"/>
          <w:sz w:val="24"/>
          <w:szCs w:val="24"/>
        </w:rPr>
        <w:t>действиях</w:t>
      </w:r>
      <w:proofErr w:type="gramEnd"/>
      <w:r w:rsidRPr="00E14222">
        <w:rPr>
          <w:rFonts w:ascii="Segoe UI" w:eastAsia="Calibri" w:hAnsi="Segoe UI" w:cs="Segoe UI"/>
          <w:sz w:val="24"/>
          <w:szCs w:val="24"/>
        </w:rPr>
        <w:t xml:space="preserve"> которых выявлено нарушение требований земельного законодательства, вместе с актом проверки вручается </w:t>
      </w:r>
      <w:r w:rsidRPr="00E14222">
        <w:rPr>
          <w:rFonts w:ascii="Segoe UI" w:eastAsia="Calibri" w:hAnsi="Segoe UI" w:cs="Segoe UI"/>
          <w:b/>
          <w:sz w:val="24"/>
          <w:szCs w:val="24"/>
          <w:u w:val="single"/>
        </w:rPr>
        <w:t>предписание об устранении выявленного нарушения требований земельного законодательства Российской Федерации</w:t>
      </w:r>
      <w:r w:rsidRPr="00E14222">
        <w:rPr>
          <w:rFonts w:ascii="Segoe UI" w:eastAsia="Calibri" w:hAnsi="Segoe UI" w:cs="Segoe UI"/>
          <w:sz w:val="24"/>
          <w:szCs w:val="24"/>
          <w:u w:val="single"/>
        </w:rPr>
        <w:t xml:space="preserve">. </w:t>
      </w:r>
    </w:p>
    <w:p w:rsidR="00E14222" w:rsidRPr="00E14222" w:rsidRDefault="00E14222" w:rsidP="00E14222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sz w:val="24"/>
          <w:szCs w:val="24"/>
        </w:rPr>
        <w:t>Предписание об устранении выявленных нарушений законодательства является обязательным для исполнения с момента его вручения лицу, в отношении которого оно вынесено, либо его уполномоченному представителю.</w:t>
      </w:r>
    </w:p>
    <w:p w:rsidR="00E14222" w:rsidRPr="00E14222" w:rsidRDefault="00E14222" w:rsidP="00E14222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sz w:val="24"/>
          <w:szCs w:val="24"/>
        </w:rPr>
        <w:t>Срок устранения нарушения земельного законодательства в предписании устанавливается должностным лицом с учетом вида выявленного правонарушения, времени вступления в силу постановления по делу об административном правонарушении и времени, необходимого для устранения нарушения земельного законодательства, но не более 6 месяцев.</w:t>
      </w:r>
    </w:p>
    <w:p w:rsidR="00E14222" w:rsidRPr="00E14222" w:rsidRDefault="00E14222" w:rsidP="00E14222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sz w:val="24"/>
          <w:szCs w:val="24"/>
        </w:rPr>
        <w:t>Указанный в предписании срок устранения нарушений может быть продлен:</w:t>
      </w:r>
    </w:p>
    <w:p w:rsidR="00E14222" w:rsidRPr="00E14222" w:rsidRDefault="00E14222" w:rsidP="00E14222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sz w:val="24"/>
          <w:szCs w:val="24"/>
        </w:rPr>
        <w:t>- на основании ходатайства лица, в отношении которого вынесено предписание об устранении нарушений законодательства,</w:t>
      </w:r>
    </w:p>
    <w:p w:rsidR="00E14222" w:rsidRPr="00E14222" w:rsidRDefault="00E14222" w:rsidP="00E14222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sz w:val="24"/>
          <w:szCs w:val="24"/>
        </w:rPr>
        <w:t xml:space="preserve">- по решению уполномоченного должностного лица </w:t>
      </w:r>
      <w:proofErr w:type="spellStart"/>
      <w:r w:rsidRPr="00E14222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E14222">
        <w:rPr>
          <w:rFonts w:ascii="Segoe UI" w:eastAsia="Calibri" w:hAnsi="Segoe UI" w:cs="Segoe UI"/>
          <w:sz w:val="24"/>
          <w:szCs w:val="24"/>
        </w:rPr>
        <w:t xml:space="preserve"> (территориального органа)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порядке.</w:t>
      </w:r>
    </w:p>
    <w:p w:rsidR="00E14222" w:rsidRPr="00E14222" w:rsidRDefault="00E14222" w:rsidP="00E14222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sz w:val="24"/>
          <w:szCs w:val="24"/>
        </w:rPr>
        <w:t xml:space="preserve">В случае невозможности устранения нарушения в установленный срок лицо, которому выдано предписание об устранении выявленных нарушений законодательства, не позднее указанного в предписании срока устранения нарушения вправе направить должностному лицу, выдавшему данное предписание, ходатайство о продлении указанного в предписании срока устранения нарушения земельного законодательства. К ходатайству прилагаются </w:t>
      </w:r>
      <w:r w:rsidRPr="00E14222">
        <w:rPr>
          <w:rFonts w:ascii="Segoe UI" w:eastAsia="Calibri" w:hAnsi="Segoe UI" w:cs="Segoe UI"/>
          <w:sz w:val="24"/>
          <w:szCs w:val="24"/>
        </w:rPr>
        <w:lastRenderedPageBreak/>
        <w:t>документы, подтверждающие принятие в установленный срок нарушителем мер, необходимых для устранения правонарушения.</w:t>
      </w:r>
    </w:p>
    <w:p w:rsidR="00E14222" w:rsidRPr="00E14222" w:rsidRDefault="00E14222" w:rsidP="00E14222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sz w:val="24"/>
          <w:szCs w:val="24"/>
        </w:rPr>
        <w:t>В течение пятнадцати рабочих дней с момента истечения срока устранения нарушения земельного законодательства, установленного предписанием, организуется проведение внеплановой проверки с целью определения факта устранения указанного нарушения.</w:t>
      </w:r>
    </w:p>
    <w:p w:rsidR="00E14222" w:rsidRPr="00E14222" w:rsidRDefault="00E14222" w:rsidP="00E14222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sz w:val="24"/>
          <w:szCs w:val="24"/>
        </w:rPr>
        <w:t>В случае выявления факта неисполнения предписания об устранении нарушения земельного законодательства должностное лицо, уполномоченное на проведение проверки, в установленном порядке:</w:t>
      </w:r>
    </w:p>
    <w:p w:rsidR="00E14222" w:rsidRPr="00E14222" w:rsidRDefault="00E14222" w:rsidP="00E14222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sz w:val="24"/>
          <w:szCs w:val="24"/>
        </w:rPr>
        <w:t>выдает правонарушителю новое предписание об устранении нарушения земельного законодательства;</w:t>
      </w:r>
    </w:p>
    <w:p w:rsidR="00E14222" w:rsidRPr="00E14222" w:rsidRDefault="00E14222" w:rsidP="00E14222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sz w:val="24"/>
          <w:szCs w:val="24"/>
        </w:rPr>
        <w:t xml:space="preserve">принимает решение о возбуждении дела об административном правонарушении, предусмотренном частями 25 или 26 статьи 19.5 </w:t>
      </w:r>
      <w:proofErr w:type="spellStart"/>
      <w:r w:rsidRPr="00E14222">
        <w:rPr>
          <w:rFonts w:ascii="Segoe UI" w:eastAsia="Calibri" w:hAnsi="Segoe UI" w:cs="Segoe UI"/>
          <w:sz w:val="24"/>
          <w:szCs w:val="24"/>
        </w:rPr>
        <w:t>КоАП</w:t>
      </w:r>
      <w:proofErr w:type="spellEnd"/>
      <w:r w:rsidRPr="00E14222">
        <w:rPr>
          <w:rFonts w:ascii="Segoe UI" w:eastAsia="Calibri" w:hAnsi="Segoe UI" w:cs="Segoe UI"/>
          <w:sz w:val="24"/>
          <w:szCs w:val="24"/>
        </w:rPr>
        <w:t xml:space="preserve"> РФ.</w:t>
      </w:r>
    </w:p>
    <w:p w:rsidR="00E14222" w:rsidRPr="00E14222" w:rsidRDefault="00E14222" w:rsidP="00E14222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sz w:val="24"/>
          <w:szCs w:val="24"/>
        </w:rPr>
        <w:t xml:space="preserve">В случае </w:t>
      </w:r>
      <w:proofErr w:type="spellStart"/>
      <w:r w:rsidRPr="00E14222">
        <w:rPr>
          <w:rFonts w:ascii="Segoe UI" w:eastAsia="Calibri" w:hAnsi="Segoe UI" w:cs="Segoe UI"/>
          <w:sz w:val="24"/>
          <w:szCs w:val="24"/>
        </w:rPr>
        <w:t>неустранения</w:t>
      </w:r>
      <w:proofErr w:type="spellEnd"/>
      <w:r w:rsidRPr="00E14222">
        <w:rPr>
          <w:rFonts w:ascii="Segoe UI" w:eastAsia="Calibri" w:hAnsi="Segoe UI" w:cs="Segoe UI"/>
          <w:sz w:val="24"/>
          <w:szCs w:val="24"/>
        </w:rPr>
        <w:t xml:space="preserve"> в установленный срок нарушений, указанных в предписании об устранении нарушений законодательства, </w:t>
      </w:r>
      <w:proofErr w:type="spellStart"/>
      <w:r w:rsidRPr="00E14222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E14222">
        <w:rPr>
          <w:rFonts w:ascii="Segoe UI" w:eastAsia="Calibri" w:hAnsi="Segoe UI" w:cs="Segoe UI"/>
          <w:sz w:val="24"/>
          <w:szCs w:val="24"/>
        </w:rPr>
        <w:t xml:space="preserve"> (территориальный орган) в срок не </w:t>
      </w:r>
      <w:proofErr w:type="gramStart"/>
      <w:r w:rsidRPr="00E14222">
        <w:rPr>
          <w:rFonts w:ascii="Segoe UI" w:eastAsia="Calibri" w:hAnsi="Segoe UI" w:cs="Segoe UI"/>
          <w:sz w:val="24"/>
          <w:szCs w:val="24"/>
        </w:rPr>
        <w:t>позднее</w:t>
      </w:r>
      <w:proofErr w:type="gramEnd"/>
      <w:r w:rsidRPr="00E14222">
        <w:rPr>
          <w:rFonts w:ascii="Segoe UI" w:eastAsia="Calibri" w:hAnsi="Segoe UI" w:cs="Segoe UI"/>
          <w:sz w:val="24"/>
          <w:szCs w:val="24"/>
        </w:rPr>
        <w:t xml:space="preserve">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документов:</w:t>
      </w:r>
    </w:p>
    <w:p w:rsidR="00E14222" w:rsidRPr="00E14222" w:rsidRDefault="00E14222" w:rsidP="00E14222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sz w:val="24"/>
          <w:szCs w:val="24"/>
        </w:rPr>
        <w:t>- исполнительный орган государственной власти или орган местного самоуправления в соответствии с их компетенцией - в отношении земельных участков, находящихся в государственной или муниципальной собственности;</w:t>
      </w:r>
    </w:p>
    <w:p w:rsidR="00E14222" w:rsidRPr="00E14222" w:rsidRDefault="00E14222" w:rsidP="00E14222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proofErr w:type="gramStart"/>
      <w:r w:rsidRPr="00E14222">
        <w:rPr>
          <w:rFonts w:ascii="Segoe UI" w:eastAsia="Calibri" w:hAnsi="Segoe UI" w:cs="Segoe UI"/>
          <w:sz w:val="24"/>
          <w:szCs w:val="24"/>
        </w:rPr>
        <w:t>- орган государственной власти или орган местного самоуправления в соответствии с их компетенцией,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торгов, - в отношении земельных участков, находящихся в частной собственности.</w:t>
      </w:r>
      <w:proofErr w:type="gramEnd"/>
    </w:p>
    <w:p w:rsidR="00E14222" w:rsidRPr="00E14222" w:rsidRDefault="00E14222" w:rsidP="00E14222">
      <w:pPr>
        <w:spacing w:after="0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proofErr w:type="gramStart"/>
      <w:r w:rsidRPr="00E14222">
        <w:rPr>
          <w:rFonts w:ascii="Segoe UI" w:eastAsia="Calibri" w:hAnsi="Segoe UI" w:cs="Segoe UI"/>
          <w:sz w:val="24"/>
          <w:szCs w:val="24"/>
        </w:rPr>
        <w:t xml:space="preserve">Вместе с тем, при наличии у </w:t>
      </w:r>
      <w:proofErr w:type="spellStart"/>
      <w:r w:rsidRPr="00E14222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E14222">
        <w:rPr>
          <w:rFonts w:ascii="Segoe UI" w:eastAsia="Calibri" w:hAnsi="Segoe UI" w:cs="Segoe UI"/>
          <w:sz w:val="24"/>
          <w:szCs w:val="24"/>
        </w:rPr>
        <w:t xml:space="preserve"> (территориального органа)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лицами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</w:t>
      </w:r>
      <w:proofErr w:type="gramEnd"/>
      <w:r w:rsidRPr="00E14222">
        <w:rPr>
          <w:rFonts w:ascii="Segoe UI" w:eastAsia="Calibri" w:hAnsi="Segoe UI" w:cs="Segoe UI"/>
          <w:sz w:val="24"/>
          <w:szCs w:val="24"/>
        </w:rPr>
        <w:t xml:space="preserve"> </w:t>
      </w:r>
      <w:proofErr w:type="gramStart"/>
      <w:r w:rsidRPr="00E14222">
        <w:rPr>
          <w:rFonts w:ascii="Segoe UI" w:eastAsia="Calibri" w:hAnsi="Segoe UI" w:cs="Segoe UI"/>
          <w:sz w:val="24"/>
          <w:szCs w:val="24"/>
        </w:rPr>
        <w:t>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</w:t>
      </w:r>
      <w:proofErr w:type="gramEnd"/>
      <w:r w:rsidRPr="00E14222">
        <w:rPr>
          <w:rFonts w:ascii="Segoe UI" w:eastAsia="Calibri" w:hAnsi="Segoe UI" w:cs="Segoe UI"/>
          <w:sz w:val="24"/>
          <w:szCs w:val="24"/>
        </w:rPr>
        <w:t xml:space="preserve"> </w:t>
      </w:r>
      <w:proofErr w:type="gramStart"/>
      <w:r w:rsidRPr="00E14222">
        <w:rPr>
          <w:rFonts w:ascii="Segoe UI" w:eastAsia="Calibri" w:hAnsi="Segoe UI" w:cs="Segoe UI"/>
          <w:sz w:val="24"/>
          <w:szCs w:val="24"/>
        </w:rPr>
        <w:t xml:space="preserve">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</w:t>
      </w:r>
      <w:r w:rsidRPr="00E14222">
        <w:rPr>
          <w:rFonts w:ascii="Segoe UI" w:eastAsia="Calibri" w:hAnsi="Segoe UI" w:cs="Segoe UI"/>
          <w:sz w:val="24"/>
          <w:szCs w:val="24"/>
        </w:rPr>
        <w:lastRenderedPageBreak/>
        <w:t xml:space="preserve">орган государственного контроля (надзора) объявляют лицу </w:t>
      </w:r>
      <w:r w:rsidRPr="00E14222">
        <w:rPr>
          <w:rFonts w:ascii="Segoe UI" w:eastAsia="Calibri" w:hAnsi="Segoe UI" w:cs="Segoe UI"/>
          <w:b/>
          <w:sz w:val="24"/>
          <w:szCs w:val="24"/>
          <w:u w:val="single"/>
        </w:rPr>
        <w:t>предостережение о недопустимости нарушения обязательных требований,</w:t>
      </w:r>
      <w:r w:rsidRPr="00E14222">
        <w:rPr>
          <w:rFonts w:ascii="Segoe UI" w:eastAsia="Calibri" w:hAnsi="Segoe UI" w:cs="Segoe UI"/>
          <w:sz w:val="24"/>
          <w:szCs w:val="24"/>
        </w:rPr>
        <w:t xml:space="preserve"> и предлагают лицу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</w:t>
      </w:r>
      <w:proofErr w:type="gramEnd"/>
      <w:r w:rsidRPr="00E14222">
        <w:rPr>
          <w:rFonts w:ascii="Segoe UI" w:eastAsia="Calibri" w:hAnsi="Segoe UI" w:cs="Segoe UI"/>
          <w:sz w:val="24"/>
          <w:szCs w:val="24"/>
        </w:rPr>
        <w:t xml:space="preserve"> контроля (надзора).</w:t>
      </w:r>
    </w:p>
    <w:p w:rsidR="00E14222" w:rsidRPr="00E14222" w:rsidRDefault="00E14222" w:rsidP="00E14222">
      <w:pPr>
        <w:spacing w:after="0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sz w:val="24"/>
          <w:szCs w:val="24"/>
        </w:rPr>
        <w:t xml:space="preserve">Таким образом, </w:t>
      </w:r>
      <w:r w:rsidRPr="00E14222">
        <w:rPr>
          <w:rFonts w:ascii="Segoe UI" w:eastAsia="Calibri" w:hAnsi="Segoe UI" w:cs="Segoe UI"/>
          <w:b/>
          <w:sz w:val="24"/>
          <w:szCs w:val="24"/>
          <w:u w:val="single"/>
        </w:rPr>
        <w:t>предостережение о недопустимости нарушения обязательных требований</w:t>
      </w:r>
      <w:r w:rsidRPr="00E14222">
        <w:rPr>
          <w:rFonts w:ascii="Segoe UI" w:eastAsia="Calibri" w:hAnsi="Segoe UI" w:cs="Segoe UI"/>
          <w:sz w:val="24"/>
          <w:szCs w:val="24"/>
        </w:rPr>
        <w:t xml:space="preserve"> выдается в профилактических целях, в случае, если у надзорного органа есть сведения о готовящихся нарушениях (или о признаках нарушений) земельного законодательства.</w:t>
      </w:r>
    </w:p>
    <w:p w:rsidR="00E14222" w:rsidRPr="00E14222" w:rsidRDefault="00E14222" w:rsidP="00E14222">
      <w:pPr>
        <w:spacing w:after="0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sz w:val="24"/>
          <w:szCs w:val="24"/>
        </w:rPr>
        <w:t>Что же нужно дела</w:t>
      </w:r>
      <w:r w:rsidR="00D046B7">
        <w:rPr>
          <w:rFonts w:ascii="Segoe UI" w:eastAsia="Calibri" w:hAnsi="Segoe UI" w:cs="Segoe UI"/>
          <w:sz w:val="24"/>
          <w:szCs w:val="24"/>
        </w:rPr>
        <w:t xml:space="preserve">ть землевладельцу, получившему </w:t>
      </w:r>
      <w:r w:rsidRPr="00E14222">
        <w:rPr>
          <w:rFonts w:ascii="Segoe UI" w:eastAsia="Calibri" w:hAnsi="Segoe UI" w:cs="Segoe UI"/>
          <w:sz w:val="24"/>
          <w:szCs w:val="24"/>
        </w:rPr>
        <w:t xml:space="preserve">предостережение? Порядок составления и направления предостережения, подачи возражения на предостережение и рассмотрения возражений, а также порядок уведомления об исполнении предостережения определен постановлением Правительства Российской Федерации от 10 февраля 2017 г. № 166. Согласно данному постановлению составление и направление предостережений осуществляется должностным лицом не позднее 30 дней со дня получения сведений о возможных нарушениях требований земельного законодательства. Предостережение не может содержать требования о предоставлении лицом сведений и документов. По результатам рассмотрения предостережения лицом могут быть поданы в государственный орган контроля (надзора), направивший предостережение, возражения. Орган государственного контроля (надзора) рассматривает возражения, по итогам рассмотрения направляет лицу в течение 20 рабочих дней со дня получения возражений ответ в порядке, установленном пунктом 6 </w:t>
      </w:r>
      <w:proofErr w:type="spellStart"/>
      <w:r w:rsidRPr="00E14222">
        <w:rPr>
          <w:rFonts w:ascii="Segoe UI" w:eastAsia="Calibri" w:hAnsi="Segoe UI" w:cs="Segoe UI"/>
          <w:sz w:val="24"/>
          <w:szCs w:val="24"/>
        </w:rPr>
        <w:t>вышуказанных</w:t>
      </w:r>
      <w:proofErr w:type="spellEnd"/>
      <w:r w:rsidRPr="00E14222">
        <w:rPr>
          <w:rFonts w:ascii="Segoe UI" w:eastAsia="Calibri" w:hAnsi="Segoe UI" w:cs="Segoe UI"/>
          <w:sz w:val="24"/>
          <w:szCs w:val="24"/>
        </w:rPr>
        <w:t xml:space="preserve"> Правил. Результаты рассмотрения возражений используются органом государственного контроля (надзора)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spellStart"/>
      <w:proofErr w:type="gramStart"/>
      <w:r w:rsidRPr="00E14222">
        <w:rPr>
          <w:rFonts w:ascii="Segoe UI" w:eastAsia="Calibri" w:hAnsi="Segoe UI" w:cs="Segoe UI"/>
          <w:sz w:val="24"/>
          <w:szCs w:val="24"/>
        </w:rPr>
        <w:t>риск-ориентированного</w:t>
      </w:r>
      <w:proofErr w:type="spellEnd"/>
      <w:proofErr w:type="gramEnd"/>
      <w:r w:rsidRPr="00E14222">
        <w:rPr>
          <w:rFonts w:ascii="Segoe UI" w:eastAsia="Calibri" w:hAnsi="Segoe UI" w:cs="Segoe UI"/>
          <w:sz w:val="24"/>
          <w:szCs w:val="24"/>
        </w:rPr>
        <w:t xml:space="preserve"> подхода при организации государственного контроля (надзора) и иных целей, не связанных с ограничением прав и свобод лиц. При отсутствии возражений лицо в указанный в предостережении срок направляет в орган государственного контроля (надзора) уведомление об исполнении предостережения. Орган государственного контроля (надзора) использует уведомление для целей организации и проведения мероприятий по профилактике нарушения обязательных требований, совершенствованию применения </w:t>
      </w:r>
      <w:proofErr w:type="spellStart"/>
      <w:proofErr w:type="gramStart"/>
      <w:r w:rsidRPr="00E14222">
        <w:rPr>
          <w:rFonts w:ascii="Segoe UI" w:eastAsia="Calibri" w:hAnsi="Segoe UI" w:cs="Segoe UI"/>
          <w:sz w:val="24"/>
          <w:szCs w:val="24"/>
        </w:rPr>
        <w:t>риск-ориентированного</w:t>
      </w:r>
      <w:proofErr w:type="spellEnd"/>
      <w:proofErr w:type="gramEnd"/>
      <w:r w:rsidRPr="00E14222">
        <w:rPr>
          <w:rFonts w:ascii="Segoe UI" w:eastAsia="Calibri" w:hAnsi="Segoe UI" w:cs="Segoe UI"/>
          <w:sz w:val="24"/>
          <w:szCs w:val="24"/>
        </w:rPr>
        <w:t xml:space="preserve"> подхода при организации государственного контроля (надзора) и иных целей, не связанных с ограничением прав и свобод лиц.</w:t>
      </w:r>
    </w:p>
    <w:p w:rsidR="00E14222" w:rsidRPr="00E14222" w:rsidRDefault="00E14222" w:rsidP="00E14222">
      <w:pPr>
        <w:spacing w:after="0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E14222">
        <w:rPr>
          <w:rFonts w:ascii="Segoe UI" w:eastAsia="Calibri" w:hAnsi="Segoe UI" w:cs="Segoe UI"/>
          <w:sz w:val="24"/>
          <w:szCs w:val="24"/>
        </w:rPr>
        <w:t xml:space="preserve">Для чего нужны предостережения? Общеизвестно, что легче предупредить болезнь, чем ее лечить. Данным принципом руководствуются и должностные лица </w:t>
      </w:r>
      <w:proofErr w:type="spellStart"/>
      <w:r w:rsidRPr="00E14222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E14222">
        <w:rPr>
          <w:rFonts w:ascii="Segoe UI" w:eastAsia="Calibri" w:hAnsi="Segoe UI" w:cs="Segoe UI"/>
          <w:sz w:val="24"/>
          <w:szCs w:val="24"/>
        </w:rPr>
        <w:t xml:space="preserve"> (территориального органа) при осуществлении надзорных функций. </w:t>
      </w:r>
    </w:p>
    <w:p w:rsidR="00E14222" w:rsidRPr="00E14222" w:rsidRDefault="00E14222" w:rsidP="00E14222">
      <w:pPr>
        <w:spacing w:after="0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proofErr w:type="gramStart"/>
      <w:r w:rsidRPr="00E14222">
        <w:rPr>
          <w:rFonts w:ascii="Segoe UI" w:eastAsia="Calibri" w:hAnsi="Segoe UI" w:cs="Segoe UI"/>
          <w:b/>
          <w:sz w:val="24"/>
          <w:szCs w:val="24"/>
          <w:u w:val="single"/>
        </w:rPr>
        <w:t>Главное отличие между предписанием об устранении выявленного нарушения требований земельного законодательства Российской Федерации и предостережением о недопустимости нарушения обязательных требований состоит в их целевом назначении:</w:t>
      </w:r>
      <w:r w:rsidRPr="00E14222">
        <w:rPr>
          <w:rFonts w:ascii="Segoe UI" w:eastAsia="Calibri" w:hAnsi="Segoe UI" w:cs="Segoe UI"/>
          <w:sz w:val="24"/>
          <w:szCs w:val="24"/>
        </w:rPr>
        <w:t xml:space="preserve"> предписание выдается в целях устранения последствий уже совершенного  правонарушения, а предостережение вносится в целях профилактики и недопущения противоправных действий, то есть лицо, </w:t>
      </w:r>
      <w:r w:rsidRPr="00E14222">
        <w:rPr>
          <w:rFonts w:ascii="Segoe UI" w:eastAsia="Calibri" w:hAnsi="Segoe UI" w:cs="Segoe UI"/>
          <w:sz w:val="24"/>
          <w:szCs w:val="24"/>
        </w:rPr>
        <w:lastRenderedPageBreak/>
        <w:t>которому адресовано предостережение, заранее информируется о возможных нарушениях с его стороны, и данное</w:t>
      </w:r>
      <w:proofErr w:type="gramEnd"/>
      <w:r w:rsidRPr="00E14222">
        <w:rPr>
          <w:rFonts w:ascii="Segoe UI" w:eastAsia="Calibri" w:hAnsi="Segoe UI" w:cs="Segoe UI"/>
          <w:sz w:val="24"/>
          <w:szCs w:val="24"/>
        </w:rPr>
        <w:t xml:space="preserve"> лицо имеет реальную возможность подкорректировать свою деятельность, избежав административного наказания </w:t>
      </w:r>
      <w:proofErr w:type="gramStart"/>
      <w:r w:rsidRPr="00E14222">
        <w:rPr>
          <w:rFonts w:ascii="Segoe UI" w:eastAsia="Calibri" w:hAnsi="Segoe UI" w:cs="Segoe UI"/>
          <w:sz w:val="24"/>
          <w:szCs w:val="24"/>
        </w:rPr>
        <w:t>в последствии</w:t>
      </w:r>
      <w:proofErr w:type="gramEnd"/>
      <w:r w:rsidRPr="00E14222">
        <w:rPr>
          <w:rFonts w:ascii="Segoe UI" w:eastAsia="Calibri" w:hAnsi="Segoe UI" w:cs="Segoe UI"/>
          <w:sz w:val="24"/>
          <w:szCs w:val="24"/>
        </w:rPr>
        <w:t>.</w:t>
      </w: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D046B7" w:rsidRDefault="00D046B7" w:rsidP="00D046B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D046B7" w:rsidRPr="00D046B7" w:rsidRDefault="00D046B7" w:rsidP="00D046B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D046B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D046B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D046B7" w:rsidRPr="006D06B8" w:rsidRDefault="00D046B7" w:rsidP="00D046B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D046B7" w:rsidRPr="006D06B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22"/>
    <w:rsid w:val="00005185"/>
    <w:rsid w:val="000B1641"/>
    <w:rsid w:val="000C1823"/>
    <w:rsid w:val="000C5C29"/>
    <w:rsid w:val="001906A2"/>
    <w:rsid w:val="0019795F"/>
    <w:rsid w:val="005A7976"/>
    <w:rsid w:val="007B3498"/>
    <w:rsid w:val="008301C4"/>
    <w:rsid w:val="009A1FF6"/>
    <w:rsid w:val="00B3158F"/>
    <w:rsid w:val="00BE3FE4"/>
    <w:rsid w:val="00D046B7"/>
    <w:rsid w:val="00D27F43"/>
    <w:rsid w:val="00E12FB7"/>
    <w:rsid w:val="00E14222"/>
    <w:rsid w:val="00EF289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2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4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2</cp:revision>
  <dcterms:created xsi:type="dcterms:W3CDTF">2019-10-03T09:18:00Z</dcterms:created>
  <dcterms:modified xsi:type="dcterms:W3CDTF">2019-10-03T09:54:00Z</dcterms:modified>
</cp:coreProperties>
</file>