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3C" w:rsidRDefault="00FF2A3C" w:rsidP="00651147">
      <w:pPr>
        <w:ind w:left="993"/>
        <w:jc w:val="right"/>
      </w:pPr>
    </w:p>
    <w:p w:rsidR="00AF73AF" w:rsidRDefault="00FF2A3C" w:rsidP="00504948">
      <w:pPr>
        <w:ind w:left="993"/>
        <w:rPr>
          <w:rFonts w:ascii="Times New Roman" w:hAnsi="Times New Roman"/>
          <w:sz w:val="20"/>
          <w:szCs w:val="20"/>
        </w:rPr>
      </w:pPr>
      <w:r w:rsidRPr="00C700AD">
        <w:rPr>
          <w:snapToGrid w:val="0"/>
          <w:color w:val="000000"/>
          <w:w w:val="0"/>
          <w:sz w:val="0"/>
          <w:szCs w:val="0"/>
          <w:u w:color="000000"/>
          <w:bdr w:val="none" w:sz="0" w:space="0" w:color="000000"/>
          <w:shd w:val="clear" w:color="000000" w:fill="000000"/>
        </w:rPr>
        <w:t xml:space="preserve"> </w:t>
      </w:r>
    </w:p>
    <w:p w:rsidR="009E1933" w:rsidRPr="00925D5A" w:rsidRDefault="009E1933" w:rsidP="00651147">
      <w:pPr>
        <w:widowControl w:val="0"/>
        <w:tabs>
          <w:tab w:val="left" w:pos="5245"/>
        </w:tabs>
        <w:autoSpaceDE w:val="0"/>
        <w:autoSpaceDN w:val="0"/>
        <w:adjustRightInd w:val="0"/>
        <w:spacing w:after="0" w:line="240" w:lineRule="auto"/>
        <w:ind w:left="2124" w:firstLine="708"/>
        <w:jc w:val="right"/>
        <w:rPr>
          <w:rFonts w:ascii="Times New Roman" w:hAnsi="Times New Roman"/>
          <w:sz w:val="20"/>
          <w:szCs w:val="20"/>
        </w:rPr>
      </w:pPr>
      <w:r>
        <w:rPr>
          <w:rFonts w:ascii="Times New Roman" w:hAnsi="Times New Roman"/>
          <w:sz w:val="20"/>
          <w:szCs w:val="20"/>
        </w:rPr>
        <w:t xml:space="preserve">Приложение </w:t>
      </w:r>
    </w:p>
    <w:p w:rsidR="00651147" w:rsidRDefault="009E1933" w:rsidP="00651147">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Pr>
          <w:rFonts w:ascii="Times New Roman" w:hAnsi="Times New Roman"/>
          <w:sz w:val="20"/>
          <w:szCs w:val="20"/>
        </w:rPr>
        <w:t>к п</w:t>
      </w:r>
      <w:r w:rsidRPr="00925D5A">
        <w:rPr>
          <w:rFonts w:ascii="Times New Roman" w:hAnsi="Times New Roman"/>
          <w:sz w:val="20"/>
          <w:szCs w:val="20"/>
        </w:rPr>
        <w:t>остановлени</w:t>
      </w:r>
      <w:r>
        <w:rPr>
          <w:rFonts w:ascii="Times New Roman" w:hAnsi="Times New Roman"/>
          <w:sz w:val="20"/>
          <w:szCs w:val="20"/>
        </w:rPr>
        <w:t>ю</w:t>
      </w:r>
      <w:r w:rsidRPr="00925D5A">
        <w:rPr>
          <w:rFonts w:ascii="Times New Roman" w:hAnsi="Times New Roman"/>
          <w:sz w:val="20"/>
          <w:szCs w:val="20"/>
        </w:rPr>
        <w:t xml:space="preserve"> Администрации </w:t>
      </w:r>
      <w:proofErr w:type="gramStart"/>
      <w:r w:rsidRPr="00925D5A">
        <w:rPr>
          <w:rFonts w:ascii="Times New Roman" w:hAnsi="Times New Roman"/>
          <w:sz w:val="20"/>
          <w:szCs w:val="20"/>
        </w:rPr>
        <w:t>муниципального</w:t>
      </w:r>
      <w:proofErr w:type="gramEnd"/>
      <w:r w:rsidRPr="00925D5A">
        <w:rPr>
          <w:rFonts w:ascii="Times New Roman" w:hAnsi="Times New Roman"/>
          <w:sz w:val="20"/>
          <w:szCs w:val="20"/>
        </w:rPr>
        <w:t xml:space="preserve"> </w:t>
      </w:r>
    </w:p>
    <w:p w:rsidR="009E1933" w:rsidRPr="00925D5A" w:rsidRDefault="009E1933" w:rsidP="00651147">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sidRPr="00925D5A">
        <w:rPr>
          <w:rFonts w:ascii="Times New Roman" w:hAnsi="Times New Roman"/>
          <w:sz w:val="20"/>
          <w:szCs w:val="20"/>
        </w:rPr>
        <w:t>образования «город Десногорск» Смоленской области</w:t>
      </w:r>
    </w:p>
    <w:p w:rsidR="009E1933" w:rsidRPr="00925D5A" w:rsidRDefault="009E1933" w:rsidP="00651147">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 xml:space="preserve">         о</w:t>
      </w:r>
      <w:r w:rsidRPr="00925D5A">
        <w:rPr>
          <w:rFonts w:ascii="Times New Roman" w:hAnsi="Times New Roman"/>
          <w:sz w:val="20"/>
          <w:szCs w:val="20"/>
        </w:rPr>
        <w:t xml:space="preserve">т </w:t>
      </w:r>
      <w:r>
        <w:rPr>
          <w:rFonts w:ascii="Times New Roman" w:hAnsi="Times New Roman"/>
          <w:sz w:val="20"/>
          <w:szCs w:val="20"/>
        </w:rPr>
        <w:t xml:space="preserve"> </w:t>
      </w:r>
      <w:r w:rsidR="0048708E">
        <w:rPr>
          <w:rFonts w:ascii="Times New Roman" w:hAnsi="Times New Roman"/>
          <w:sz w:val="20"/>
          <w:szCs w:val="20"/>
        </w:rPr>
        <w:t>22.02.</w:t>
      </w:r>
      <w:r>
        <w:rPr>
          <w:rFonts w:ascii="Times New Roman" w:hAnsi="Times New Roman"/>
          <w:sz w:val="20"/>
          <w:szCs w:val="20"/>
        </w:rPr>
        <w:t xml:space="preserve"> </w:t>
      </w:r>
      <w:r w:rsidRPr="00925D5A">
        <w:rPr>
          <w:rFonts w:ascii="Times New Roman" w:hAnsi="Times New Roman"/>
          <w:sz w:val="20"/>
          <w:szCs w:val="20"/>
        </w:rPr>
        <w:t>201</w:t>
      </w:r>
      <w:r w:rsidR="00706D12">
        <w:rPr>
          <w:rFonts w:ascii="Times New Roman" w:hAnsi="Times New Roman"/>
          <w:sz w:val="20"/>
          <w:szCs w:val="20"/>
        </w:rPr>
        <w:t>7</w:t>
      </w:r>
      <w:r w:rsidRPr="00925D5A">
        <w:rPr>
          <w:rFonts w:ascii="Times New Roman" w:hAnsi="Times New Roman"/>
          <w:sz w:val="20"/>
          <w:szCs w:val="20"/>
        </w:rPr>
        <w:t xml:space="preserve"> №</w:t>
      </w:r>
      <w:r w:rsidR="005C0701">
        <w:rPr>
          <w:rFonts w:ascii="Times New Roman" w:hAnsi="Times New Roman"/>
          <w:sz w:val="20"/>
          <w:szCs w:val="20"/>
        </w:rPr>
        <w:t xml:space="preserve"> 176</w:t>
      </w:r>
      <w:bookmarkStart w:id="0" w:name="_GoBack"/>
      <w:bookmarkEnd w:id="0"/>
    </w:p>
    <w:p w:rsidR="009E1933" w:rsidRPr="00925D5A" w:rsidRDefault="009E1933" w:rsidP="009E1933">
      <w:pPr>
        <w:rPr>
          <w:rFonts w:ascii="Times New Roman" w:hAnsi="Times New Roman"/>
          <w:sz w:val="20"/>
          <w:szCs w:val="20"/>
        </w:rPr>
      </w:pPr>
    </w:p>
    <w:p w:rsidR="00C64BD3" w:rsidRPr="002A708B" w:rsidRDefault="00C64BD3" w:rsidP="00651147">
      <w:pPr>
        <w:ind w:left="851"/>
        <w:jc w:val="center"/>
        <w:rPr>
          <w:rFonts w:ascii="Times New Roman" w:hAnsi="Times New Roman"/>
          <w:b/>
          <w:sz w:val="28"/>
          <w:szCs w:val="28"/>
        </w:rPr>
      </w:pPr>
      <w:r w:rsidRPr="002A708B">
        <w:rPr>
          <w:rFonts w:ascii="Times New Roman" w:hAnsi="Times New Roman"/>
          <w:b/>
          <w:sz w:val="28"/>
          <w:szCs w:val="28"/>
        </w:rPr>
        <w:t>МУНИЦИПАЛЬНАЯ ПРОГРАММА</w:t>
      </w:r>
    </w:p>
    <w:p w:rsidR="00C64BD3" w:rsidRDefault="00C64BD3" w:rsidP="00651147">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w:t>
      </w:r>
      <w:r w:rsidRPr="005A56D9">
        <w:rPr>
          <w:rFonts w:ascii="Times New Roman" w:hAnsi="Times New Roman" w:cs="Times New Roman"/>
          <w:b/>
          <w:sz w:val="28"/>
          <w:szCs w:val="28"/>
        </w:rPr>
        <w:t xml:space="preserve">Создание условий для эффективного управления муниципальным </w:t>
      </w:r>
      <w:r w:rsidRPr="00BF1EE6">
        <w:rPr>
          <w:rFonts w:ascii="Times New Roman" w:hAnsi="Times New Roman" w:cs="Times New Roman"/>
          <w:b/>
          <w:sz w:val="28"/>
          <w:szCs w:val="28"/>
        </w:rPr>
        <w:t>образованием «город Десногорск» Смоленской области</w:t>
      </w:r>
      <w:r>
        <w:rPr>
          <w:rFonts w:ascii="Times New Roman" w:hAnsi="Times New Roman" w:cs="Times New Roman"/>
          <w:b/>
          <w:sz w:val="28"/>
          <w:szCs w:val="28"/>
        </w:rPr>
        <w:t>»</w:t>
      </w:r>
    </w:p>
    <w:p w:rsidR="00C64BD3" w:rsidRDefault="00C64BD3" w:rsidP="00651147">
      <w:pPr>
        <w:spacing w:after="0" w:line="240" w:lineRule="auto"/>
        <w:ind w:left="851"/>
        <w:jc w:val="center"/>
        <w:rPr>
          <w:rFonts w:ascii="Times New Roman" w:hAnsi="Times New Roman"/>
          <w:sz w:val="28"/>
          <w:szCs w:val="28"/>
        </w:rPr>
      </w:pPr>
      <w:r>
        <w:rPr>
          <w:rFonts w:ascii="Times New Roman" w:hAnsi="Times New Roman" w:cs="Times New Roman"/>
          <w:b/>
          <w:sz w:val="28"/>
          <w:szCs w:val="28"/>
        </w:rPr>
        <w:t>на 2014-2020 годы</w:t>
      </w:r>
    </w:p>
    <w:p w:rsidR="00C64BD3" w:rsidRDefault="00C64BD3" w:rsidP="00651147">
      <w:pPr>
        <w:ind w:left="851"/>
        <w:jc w:val="center"/>
        <w:rPr>
          <w:rFonts w:ascii="Times New Roman" w:hAnsi="Times New Roman"/>
          <w:sz w:val="28"/>
          <w:szCs w:val="28"/>
        </w:rPr>
      </w:pPr>
    </w:p>
    <w:p w:rsidR="00C64BD3" w:rsidRPr="00F04999" w:rsidRDefault="00C64BD3" w:rsidP="00651147">
      <w:pPr>
        <w:widowControl w:val="0"/>
        <w:autoSpaceDE w:val="0"/>
        <w:autoSpaceDN w:val="0"/>
        <w:adjustRightInd w:val="0"/>
        <w:spacing w:after="0" w:line="240" w:lineRule="auto"/>
        <w:ind w:left="851"/>
        <w:jc w:val="center"/>
        <w:rPr>
          <w:rFonts w:ascii="Times New Roman" w:hAnsi="Times New Roman"/>
          <w:b/>
          <w:sz w:val="28"/>
          <w:szCs w:val="28"/>
        </w:rPr>
      </w:pPr>
      <w:r w:rsidRPr="00F04999">
        <w:rPr>
          <w:rFonts w:ascii="Times New Roman" w:hAnsi="Times New Roman"/>
          <w:b/>
          <w:sz w:val="28"/>
          <w:szCs w:val="28"/>
        </w:rPr>
        <w:t>ПАСПОРТ</w:t>
      </w:r>
    </w:p>
    <w:p w:rsidR="00C64BD3" w:rsidRDefault="00C64BD3" w:rsidP="00651147">
      <w:pPr>
        <w:widowControl w:val="0"/>
        <w:autoSpaceDE w:val="0"/>
        <w:autoSpaceDN w:val="0"/>
        <w:adjustRightInd w:val="0"/>
        <w:spacing w:after="0" w:line="240" w:lineRule="auto"/>
        <w:ind w:left="851"/>
        <w:jc w:val="both"/>
        <w:rPr>
          <w:rFonts w:ascii="Times New Roman" w:hAnsi="Times New Roman"/>
          <w:b/>
          <w:sz w:val="28"/>
          <w:szCs w:val="28"/>
        </w:rPr>
      </w:pPr>
      <w:r w:rsidRPr="00F04999">
        <w:rPr>
          <w:rFonts w:ascii="Times New Roman" w:hAnsi="Times New Roman"/>
          <w:b/>
          <w:sz w:val="28"/>
          <w:szCs w:val="28"/>
        </w:rPr>
        <w:t xml:space="preserve">                                            муниципальной  программы</w:t>
      </w:r>
    </w:p>
    <w:p w:rsidR="00C64BD3" w:rsidRPr="00BF1EE6" w:rsidRDefault="00C64BD3" w:rsidP="00651147">
      <w:pPr>
        <w:widowControl w:val="0"/>
        <w:autoSpaceDE w:val="0"/>
        <w:autoSpaceDN w:val="0"/>
        <w:adjustRightInd w:val="0"/>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w:t>
      </w:r>
      <w:r w:rsidRPr="005A56D9">
        <w:rPr>
          <w:rFonts w:ascii="Times New Roman" w:hAnsi="Times New Roman" w:cs="Times New Roman"/>
          <w:b/>
          <w:sz w:val="28"/>
          <w:szCs w:val="28"/>
        </w:rPr>
        <w:t xml:space="preserve">Создание условий для эффективного управления муниципальным </w:t>
      </w:r>
      <w:r w:rsidRPr="00BF1EE6">
        <w:rPr>
          <w:rFonts w:ascii="Times New Roman" w:hAnsi="Times New Roman" w:cs="Times New Roman"/>
          <w:b/>
          <w:sz w:val="28"/>
          <w:szCs w:val="28"/>
        </w:rPr>
        <w:t>образованием «город Десногорск» Смоленской области</w:t>
      </w:r>
      <w:r>
        <w:rPr>
          <w:rFonts w:ascii="Times New Roman" w:hAnsi="Times New Roman" w:cs="Times New Roman"/>
          <w:b/>
          <w:sz w:val="28"/>
          <w:szCs w:val="28"/>
        </w:rPr>
        <w:t>» на 2014-2020 годы</w:t>
      </w:r>
      <w:r w:rsidRPr="00BF1EE6">
        <w:rPr>
          <w:rFonts w:ascii="Times New Roman" w:hAnsi="Times New Roman" w:cs="Times New Roman"/>
          <w:b/>
          <w:sz w:val="28"/>
          <w:szCs w:val="28"/>
        </w:rPr>
        <w:t xml:space="preserve"> </w:t>
      </w:r>
    </w:p>
    <w:p w:rsidR="009E1933" w:rsidRPr="00F04999" w:rsidRDefault="009E1933" w:rsidP="009E1933">
      <w:pPr>
        <w:widowControl w:val="0"/>
        <w:autoSpaceDE w:val="0"/>
        <w:autoSpaceDN w:val="0"/>
        <w:adjustRightInd w:val="0"/>
        <w:spacing w:after="0" w:line="240" w:lineRule="auto"/>
        <w:jc w:val="center"/>
        <w:rPr>
          <w:rFonts w:ascii="Times New Roman" w:hAnsi="Times New Roman"/>
          <w:sz w:val="28"/>
          <w:szCs w:val="28"/>
        </w:rPr>
      </w:pP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36"/>
      </w:tblGrid>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Администратор  муниципальной программы   </w:t>
            </w:r>
          </w:p>
        </w:tc>
        <w:tc>
          <w:tcPr>
            <w:tcW w:w="6236" w:type="dxa"/>
            <w:shd w:val="clear" w:color="auto" w:fill="auto"/>
          </w:tcPr>
          <w:p w:rsidR="009E1933" w:rsidRPr="00706D12" w:rsidRDefault="009E1933"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1A2A4D" w:rsidRPr="00706D12" w:rsidTr="00DC3C6D">
        <w:tc>
          <w:tcPr>
            <w:tcW w:w="3828" w:type="dxa"/>
            <w:shd w:val="clear" w:color="auto" w:fill="auto"/>
          </w:tcPr>
          <w:p w:rsidR="001A2A4D" w:rsidRPr="00706D12" w:rsidRDefault="001A2A4D"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Ответственные исполнители  подпрограмм муниципальной программы   </w:t>
            </w:r>
          </w:p>
        </w:tc>
        <w:tc>
          <w:tcPr>
            <w:tcW w:w="6236" w:type="dxa"/>
            <w:shd w:val="clear" w:color="auto" w:fill="auto"/>
          </w:tcPr>
          <w:p w:rsidR="001A2A4D" w:rsidRPr="00706D12" w:rsidRDefault="001A2A4D"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Исполнители основных мероприятий муниципальной программы  </w:t>
            </w:r>
          </w:p>
        </w:tc>
        <w:tc>
          <w:tcPr>
            <w:tcW w:w="6236" w:type="dxa"/>
            <w:shd w:val="clear" w:color="auto" w:fill="auto"/>
          </w:tcPr>
          <w:p w:rsidR="009E1933" w:rsidRPr="00706D12" w:rsidRDefault="009E1933" w:rsidP="00DC3C6D">
            <w:pPr>
              <w:pStyle w:val="ConsPlusCell"/>
              <w:widowControl/>
            </w:pPr>
            <w:r w:rsidRPr="00706D12">
              <w:t>- Администрация муниципального образования «город Десногорск» Смоленской области</w:t>
            </w:r>
          </w:p>
          <w:p w:rsidR="009E1933" w:rsidRPr="00706D12" w:rsidRDefault="009E1933"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 Административная комиссия</w:t>
            </w:r>
          </w:p>
          <w:p w:rsidR="009E1933" w:rsidRPr="00706D12" w:rsidRDefault="009E1933"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 Комиссия по делам несовершеннолетних </w:t>
            </w:r>
          </w:p>
        </w:tc>
      </w:tr>
      <w:tr w:rsidR="001A2A4D" w:rsidRPr="00706D12" w:rsidTr="00DC3C6D">
        <w:trPr>
          <w:trHeight w:val="645"/>
        </w:trPr>
        <w:tc>
          <w:tcPr>
            <w:tcW w:w="3828" w:type="dxa"/>
            <w:shd w:val="clear" w:color="auto" w:fill="auto"/>
          </w:tcPr>
          <w:p w:rsidR="001A2A4D" w:rsidRPr="00706D12" w:rsidRDefault="001A2A4D"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Наименование подпрограмм муниципальной программы</w:t>
            </w:r>
          </w:p>
        </w:tc>
        <w:tc>
          <w:tcPr>
            <w:tcW w:w="6236" w:type="dxa"/>
            <w:shd w:val="clear" w:color="auto" w:fill="auto"/>
          </w:tcPr>
          <w:p w:rsidR="001A2A4D" w:rsidRPr="00706D12" w:rsidRDefault="001A2A4D" w:rsidP="00DC3C6D">
            <w:pPr>
              <w:pStyle w:val="ConsPlusCell"/>
              <w:widowControl/>
            </w:pPr>
            <w:r w:rsidRPr="00706D12">
              <w:t>Обеспечивающая подпрограмма</w:t>
            </w:r>
          </w:p>
        </w:tc>
      </w:tr>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Цель муниципальной программы</w:t>
            </w:r>
          </w:p>
        </w:tc>
        <w:tc>
          <w:tcPr>
            <w:tcW w:w="6236" w:type="dxa"/>
            <w:shd w:val="clear" w:color="auto" w:fill="auto"/>
          </w:tcPr>
          <w:p w:rsidR="009E1933" w:rsidRPr="00706D12" w:rsidRDefault="009E1933" w:rsidP="00DC3C6D">
            <w:pPr>
              <w:pStyle w:val="ConsPlusCell"/>
            </w:pPr>
            <w:r w:rsidRPr="00706D12">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tc>
      </w:tr>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Целевые показатели реализации  муниципальной программы  </w:t>
            </w:r>
          </w:p>
        </w:tc>
        <w:tc>
          <w:tcPr>
            <w:tcW w:w="6236" w:type="dxa"/>
            <w:shd w:val="clear" w:color="auto" w:fill="auto"/>
          </w:tcPr>
          <w:p w:rsidR="009E1933" w:rsidRPr="00706D12" w:rsidRDefault="001A2A4D" w:rsidP="00DC3C6D">
            <w:pPr>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w:t>
            </w:r>
            <w:r w:rsidR="009E1933" w:rsidRPr="00706D12">
              <w:rPr>
                <w:rFonts w:ascii="Times New Roman" w:hAnsi="Times New Roman" w:cs="Times New Roman"/>
                <w:sz w:val="24"/>
                <w:szCs w:val="24"/>
              </w:rPr>
              <w:t>процент</w:t>
            </w:r>
            <w:r w:rsidR="009E1933" w:rsidRPr="00706D12">
              <w:rPr>
                <w:rFonts w:ascii="Times New Roman" w:eastAsia="Times New Roman" w:hAnsi="Times New Roman" w:cs="Times New Roman"/>
                <w:sz w:val="24"/>
                <w:szCs w:val="24"/>
              </w:rPr>
              <w:t xml:space="preserve"> исполнения субвенций</w:t>
            </w:r>
            <w:r w:rsidR="009E1933" w:rsidRPr="00706D12">
              <w:rPr>
                <w:rFonts w:ascii="Times New Roman" w:hAnsi="Times New Roman" w:cs="Times New Roman"/>
                <w:sz w:val="24"/>
                <w:szCs w:val="24"/>
              </w:rPr>
              <w:t xml:space="preserve"> и субсидий</w:t>
            </w:r>
            <w:r w:rsidR="009E1933" w:rsidRPr="00706D12">
              <w:rPr>
                <w:rFonts w:ascii="Times New Roman" w:eastAsia="Times New Roman" w:hAnsi="Times New Roman" w:cs="Times New Roman"/>
                <w:sz w:val="24"/>
                <w:szCs w:val="24"/>
              </w:rPr>
              <w:t xml:space="preserve"> на реализацию отдельных государственных полномочий </w:t>
            </w:r>
            <w:r w:rsidR="009E1933" w:rsidRPr="00706D12">
              <w:rPr>
                <w:rFonts w:ascii="Times New Roman" w:hAnsi="Times New Roman" w:cs="Times New Roman"/>
                <w:sz w:val="24"/>
                <w:szCs w:val="24"/>
              </w:rPr>
              <w:t xml:space="preserve">            </w:t>
            </w:r>
          </w:p>
          <w:p w:rsidR="009E1933" w:rsidRPr="00706D12" w:rsidRDefault="001A2A4D" w:rsidP="00DC3C6D">
            <w:pPr>
              <w:autoSpaceDE w:val="0"/>
              <w:autoSpaceDN w:val="0"/>
              <w:adjustRightInd w:val="0"/>
              <w:spacing w:after="0" w:line="240" w:lineRule="auto"/>
              <w:rPr>
                <w:rFonts w:ascii="Times New Roman" w:eastAsia="Times New Roman" w:hAnsi="Times New Roman" w:cs="Times New Roman"/>
                <w:sz w:val="24"/>
                <w:szCs w:val="24"/>
              </w:rPr>
            </w:pPr>
            <w:r w:rsidRPr="00706D12">
              <w:rPr>
                <w:rFonts w:ascii="Times New Roman" w:hAnsi="Times New Roman" w:cs="Times New Roman"/>
                <w:sz w:val="24"/>
                <w:szCs w:val="24"/>
              </w:rPr>
              <w:t>-</w:t>
            </w:r>
            <w:r w:rsidR="009E1933" w:rsidRPr="00706D12">
              <w:rPr>
                <w:rFonts w:ascii="Times New Roman" w:hAnsi="Times New Roman" w:cs="Times New Roman"/>
                <w:sz w:val="24"/>
                <w:szCs w:val="24"/>
              </w:rPr>
              <w:t>п</w:t>
            </w:r>
            <w:r w:rsidR="009E1933" w:rsidRPr="00706D12">
              <w:rPr>
                <w:rFonts w:ascii="Times New Roman" w:eastAsia="Times New Roman" w:hAnsi="Times New Roman" w:cs="Times New Roman"/>
                <w:sz w:val="24"/>
                <w:szCs w:val="24"/>
              </w:rPr>
              <w:t>овышение уровня доходов муниципальных служащих и лиц, замещающих муниципальные должности после выхода на пенсию</w:t>
            </w:r>
          </w:p>
          <w:p w:rsidR="009E1933" w:rsidRPr="00706D12" w:rsidRDefault="001A2A4D" w:rsidP="00DC3C6D">
            <w:pPr>
              <w:autoSpaceDE w:val="0"/>
              <w:autoSpaceDN w:val="0"/>
              <w:adjustRightInd w:val="0"/>
              <w:spacing w:after="0" w:line="240" w:lineRule="auto"/>
              <w:rPr>
                <w:rFonts w:ascii="Times New Roman" w:eastAsia="Times New Roman" w:hAnsi="Times New Roman" w:cs="Times New Roman"/>
                <w:sz w:val="24"/>
                <w:szCs w:val="24"/>
              </w:rPr>
            </w:pPr>
            <w:r w:rsidRPr="00706D12">
              <w:rPr>
                <w:rFonts w:ascii="Times New Roman" w:eastAsia="Times New Roman" w:hAnsi="Times New Roman" w:cs="Times New Roman"/>
                <w:sz w:val="24"/>
                <w:szCs w:val="24"/>
              </w:rPr>
              <w:t>-</w:t>
            </w:r>
            <w:r w:rsidR="009E1933" w:rsidRPr="00706D12">
              <w:rPr>
                <w:rFonts w:ascii="Times New Roman" w:eastAsia="Times New Roman" w:hAnsi="Times New Roman" w:cs="Times New Roman"/>
                <w:sz w:val="24"/>
                <w:szCs w:val="24"/>
              </w:rPr>
              <w:t>социальная поддержка граждан в виде</w:t>
            </w:r>
            <w:r w:rsidR="009E1933" w:rsidRPr="00706D12">
              <w:rPr>
                <w:rFonts w:ascii="Times New Roman" w:hAnsi="Times New Roman" w:cs="Times New Roman"/>
                <w:sz w:val="24"/>
                <w:szCs w:val="24"/>
              </w:rPr>
              <w:t xml:space="preserve"> возмещения расходов по оплате за кабельное телевидение</w:t>
            </w:r>
            <w:r w:rsidR="009E1933" w:rsidRPr="00706D12">
              <w:rPr>
                <w:rFonts w:ascii="Times New Roman" w:eastAsia="Times New Roman" w:hAnsi="Times New Roman" w:cs="Times New Roman"/>
                <w:sz w:val="24"/>
                <w:szCs w:val="24"/>
              </w:rPr>
              <w:t xml:space="preserve"> </w:t>
            </w:r>
          </w:p>
          <w:p w:rsidR="009E1933" w:rsidRPr="00706D12" w:rsidRDefault="009E1933" w:rsidP="00DC3C6D">
            <w:pPr>
              <w:autoSpaceDE w:val="0"/>
              <w:autoSpaceDN w:val="0"/>
              <w:adjustRightInd w:val="0"/>
              <w:spacing w:after="0" w:line="240" w:lineRule="auto"/>
              <w:rPr>
                <w:rFonts w:ascii="Times New Roman" w:hAnsi="Times New Roman" w:cs="Times New Roman"/>
                <w:sz w:val="24"/>
                <w:szCs w:val="24"/>
              </w:rPr>
            </w:pPr>
            <w:r w:rsidRPr="00706D12">
              <w:rPr>
                <w:rFonts w:ascii="Times New Roman" w:eastAsia="Times New Roman" w:hAnsi="Times New Roman" w:cs="Times New Roman"/>
                <w:sz w:val="24"/>
                <w:szCs w:val="24"/>
              </w:rPr>
              <w:t>-</w:t>
            </w:r>
            <w:r w:rsidR="001A2A4D" w:rsidRPr="00706D12">
              <w:rPr>
                <w:rFonts w:ascii="Times New Roman" w:eastAsia="Times New Roman" w:hAnsi="Times New Roman" w:cs="Times New Roman"/>
                <w:sz w:val="24"/>
                <w:szCs w:val="24"/>
              </w:rPr>
              <w:t>финансовое обеспечение администратора муниципальной программы</w:t>
            </w:r>
          </w:p>
        </w:tc>
      </w:tr>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Сроки (этапы) реализации муниципальной программы</w:t>
            </w:r>
          </w:p>
        </w:tc>
        <w:tc>
          <w:tcPr>
            <w:tcW w:w="6236" w:type="dxa"/>
            <w:shd w:val="clear" w:color="auto" w:fill="auto"/>
          </w:tcPr>
          <w:p w:rsidR="009E1933" w:rsidRPr="00706D12" w:rsidRDefault="009E1933"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2014-2020 годы</w:t>
            </w:r>
          </w:p>
        </w:tc>
      </w:tr>
      <w:tr w:rsidR="009E1933" w:rsidRPr="00706D12" w:rsidTr="00DC3C6D">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Объемы ассигнований муниципальной программы (по годам реализации и в разрезе </w:t>
            </w:r>
            <w:r w:rsidRPr="00706D12">
              <w:rPr>
                <w:rFonts w:ascii="Times New Roman" w:hAnsi="Times New Roman" w:cs="Times New Roman"/>
                <w:sz w:val="24"/>
                <w:szCs w:val="24"/>
              </w:rPr>
              <w:lastRenderedPageBreak/>
              <w:t>источников финансирования)</w:t>
            </w:r>
          </w:p>
        </w:tc>
        <w:tc>
          <w:tcPr>
            <w:tcW w:w="6236" w:type="dxa"/>
            <w:shd w:val="clear" w:color="auto" w:fill="auto"/>
          </w:tcPr>
          <w:p w:rsidR="00706D12" w:rsidRPr="00706D12" w:rsidRDefault="007F550E"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b/>
                <w:sz w:val="24"/>
                <w:szCs w:val="24"/>
              </w:rPr>
              <w:lastRenderedPageBreak/>
              <w:t xml:space="preserve">156172,6 </w:t>
            </w:r>
            <w:r w:rsidR="00706D12" w:rsidRPr="007F550E">
              <w:rPr>
                <w:rFonts w:ascii="Times New Roman" w:hAnsi="Times New Roman" w:cs="Times New Roman"/>
                <w:b/>
                <w:sz w:val="24"/>
                <w:szCs w:val="24"/>
              </w:rPr>
              <w:t>тыс</w:t>
            </w:r>
            <w:proofErr w:type="gramStart"/>
            <w:r w:rsidR="00706D12" w:rsidRPr="007F550E">
              <w:rPr>
                <w:rFonts w:ascii="Times New Roman" w:hAnsi="Times New Roman" w:cs="Times New Roman"/>
                <w:b/>
                <w:sz w:val="24"/>
                <w:szCs w:val="24"/>
              </w:rPr>
              <w:t>.р</w:t>
            </w:r>
            <w:proofErr w:type="gramEnd"/>
            <w:r w:rsidR="00706D12" w:rsidRPr="007F550E">
              <w:rPr>
                <w:rFonts w:ascii="Times New Roman" w:hAnsi="Times New Roman" w:cs="Times New Roman"/>
                <w:b/>
                <w:sz w:val="24"/>
                <w:szCs w:val="24"/>
              </w:rPr>
              <w:t>уб.</w:t>
            </w:r>
            <w:r w:rsidR="00706D12" w:rsidRPr="00706D12">
              <w:rPr>
                <w:rFonts w:ascii="Times New Roman" w:hAnsi="Times New Roman" w:cs="Times New Roman"/>
                <w:sz w:val="24"/>
                <w:szCs w:val="24"/>
              </w:rPr>
              <w:t xml:space="preserve"> в том числе по годам реализации:</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b/>
                <w:sz w:val="24"/>
                <w:szCs w:val="24"/>
              </w:rPr>
              <w:t>2014 год</w:t>
            </w:r>
            <w:r w:rsidRPr="00706D12">
              <w:rPr>
                <w:rFonts w:ascii="Times New Roman" w:hAnsi="Times New Roman" w:cs="Times New Roman"/>
                <w:sz w:val="24"/>
                <w:szCs w:val="24"/>
              </w:rPr>
              <w:t xml:space="preserve">  – 26854,0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 xml:space="preserve">уб.; их них: </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2681,9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федерального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lastRenderedPageBreak/>
              <w:t>10131,4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областного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14040,7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местного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b/>
                <w:sz w:val="24"/>
                <w:szCs w:val="24"/>
              </w:rPr>
              <w:t>2015 год</w:t>
            </w:r>
            <w:r w:rsidRPr="00706D12">
              <w:rPr>
                <w:rFonts w:ascii="Times New Roman" w:hAnsi="Times New Roman" w:cs="Times New Roman"/>
                <w:sz w:val="24"/>
                <w:szCs w:val="24"/>
              </w:rPr>
              <w:t xml:space="preserve">  – 19788,2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 xml:space="preserve">уб.; их них: </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1277,6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федерального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2594,0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областного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15916,6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местного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b/>
                <w:sz w:val="24"/>
                <w:szCs w:val="24"/>
              </w:rPr>
              <w:t>2016 год</w:t>
            </w:r>
            <w:r w:rsidRPr="00706D12">
              <w:rPr>
                <w:rFonts w:ascii="Times New Roman" w:hAnsi="Times New Roman" w:cs="Times New Roman"/>
                <w:sz w:val="24"/>
                <w:szCs w:val="24"/>
              </w:rPr>
              <w:t xml:space="preserve">  – 22408,3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 xml:space="preserve">уб.; их них: </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1426,4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федерального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3778,0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областного бюджета</w:t>
            </w:r>
          </w:p>
          <w:p w:rsidR="00706D12" w:rsidRPr="00706D12"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17203,9 тыс</w:t>
            </w:r>
            <w:proofErr w:type="gramStart"/>
            <w:r w:rsidRPr="00706D12">
              <w:rPr>
                <w:rFonts w:ascii="Times New Roman" w:hAnsi="Times New Roman" w:cs="Times New Roman"/>
                <w:sz w:val="24"/>
                <w:szCs w:val="24"/>
              </w:rPr>
              <w:t>.р</w:t>
            </w:r>
            <w:proofErr w:type="gramEnd"/>
            <w:r w:rsidRPr="00706D12">
              <w:rPr>
                <w:rFonts w:ascii="Times New Roman" w:hAnsi="Times New Roman" w:cs="Times New Roman"/>
                <w:sz w:val="24"/>
                <w:szCs w:val="24"/>
              </w:rPr>
              <w:t>уб. - средства местного бюджета</w:t>
            </w:r>
          </w:p>
          <w:p w:rsidR="00706D12" w:rsidRPr="007F550E"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b/>
                <w:sz w:val="24"/>
                <w:szCs w:val="24"/>
              </w:rPr>
              <w:t xml:space="preserve">2017 год  - </w:t>
            </w:r>
            <w:r w:rsidR="007F550E" w:rsidRPr="007F550E">
              <w:rPr>
                <w:rFonts w:ascii="Times New Roman" w:hAnsi="Times New Roman" w:cs="Times New Roman"/>
                <w:sz w:val="24"/>
                <w:szCs w:val="24"/>
              </w:rPr>
              <w:t>22099,7</w:t>
            </w:r>
            <w:r w:rsidRPr="007F550E">
              <w:rPr>
                <w:rFonts w:ascii="Times New Roman" w:hAnsi="Times New Roman" w:cs="Times New Roman"/>
                <w:sz w:val="24"/>
                <w:szCs w:val="24"/>
              </w:rPr>
              <w:t xml:space="preserve"> тыс</w:t>
            </w:r>
            <w:proofErr w:type="gramStart"/>
            <w:r w:rsidRPr="007F550E">
              <w:rPr>
                <w:rFonts w:ascii="Times New Roman" w:hAnsi="Times New Roman" w:cs="Times New Roman"/>
                <w:sz w:val="24"/>
                <w:szCs w:val="24"/>
              </w:rPr>
              <w:t>.р</w:t>
            </w:r>
            <w:proofErr w:type="gramEnd"/>
            <w:r w:rsidRPr="007F550E">
              <w:rPr>
                <w:rFonts w:ascii="Times New Roman" w:hAnsi="Times New Roman" w:cs="Times New Roman"/>
                <w:sz w:val="24"/>
                <w:szCs w:val="24"/>
              </w:rPr>
              <w:t>уб.; из них:</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sz w:val="24"/>
                <w:szCs w:val="24"/>
              </w:rPr>
              <w:t>5689,6</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областного бюджета</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b/>
                <w:sz w:val="24"/>
                <w:szCs w:val="24"/>
              </w:rPr>
            </w:pPr>
            <w:r w:rsidRPr="007F550E">
              <w:rPr>
                <w:rFonts w:ascii="Times New Roman" w:hAnsi="Times New Roman" w:cs="Times New Roman"/>
                <w:sz w:val="24"/>
                <w:szCs w:val="24"/>
              </w:rPr>
              <w:t>16410,1</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местного бюджета</w:t>
            </w:r>
          </w:p>
          <w:p w:rsidR="00706D12" w:rsidRPr="007F550E"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b/>
                <w:sz w:val="24"/>
                <w:szCs w:val="24"/>
              </w:rPr>
              <w:t xml:space="preserve">2018 год – </w:t>
            </w:r>
            <w:r w:rsidR="007F550E" w:rsidRPr="007F550E">
              <w:rPr>
                <w:rFonts w:ascii="Times New Roman" w:hAnsi="Times New Roman" w:cs="Times New Roman"/>
                <w:sz w:val="24"/>
                <w:szCs w:val="24"/>
              </w:rPr>
              <w:t>17159,1</w:t>
            </w:r>
            <w:r w:rsidRPr="007F550E">
              <w:rPr>
                <w:rFonts w:ascii="Times New Roman" w:hAnsi="Times New Roman" w:cs="Times New Roman"/>
                <w:sz w:val="24"/>
                <w:szCs w:val="24"/>
              </w:rPr>
              <w:t xml:space="preserve"> тыс</w:t>
            </w:r>
            <w:proofErr w:type="gramStart"/>
            <w:r w:rsidRPr="007F550E">
              <w:rPr>
                <w:rFonts w:ascii="Times New Roman" w:hAnsi="Times New Roman" w:cs="Times New Roman"/>
                <w:sz w:val="24"/>
                <w:szCs w:val="24"/>
              </w:rPr>
              <w:t>.р</w:t>
            </w:r>
            <w:proofErr w:type="gramEnd"/>
            <w:r w:rsidRPr="007F550E">
              <w:rPr>
                <w:rFonts w:ascii="Times New Roman" w:hAnsi="Times New Roman" w:cs="Times New Roman"/>
                <w:sz w:val="24"/>
                <w:szCs w:val="24"/>
              </w:rPr>
              <w:t>уб.; из них:</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sz w:val="24"/>
                <w:szCs w:val="24"/>
              </w:rPr>
              <w:t>754</w:t>
            </w:r>
            <w:r w:rsidR="00706D12" w:rsidRPr="007F550E">
              <w:rPr>
                <w:rFonts w:ascii="Times New Roman" w:hAnsi="Times New Roman" w:cs="Times New Roman"/>
                <w:sz w:val="24"/>
                <w:szCs w:val="24"/>
              </w:rPr>
              <w:t>,0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областного бюджета</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b/>
                <w:sz w:val="24"/>
                <w:szCs w:val="24"/>
              </w:rPr>
            </w:pPr>
            <w:r w:rsidRPr="007F550E">
              <w:rPr>
                <w:rFonts w:ascii="Times New Roman" w:hAnsi="Times New Roman" w:cs="Times New Roman"/>
                <w:sz w:val="24"/>
                <w:szCs w:val="24"/>
              </w:rPr>
              <w:t>16405,1</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местного бюджета</w:t>
            </w:r>
          </w:p>
          <w:p w:rsidR="00706D12" w:rsidRPr="007F550E"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b/>
                <w:sz w:val="24"/>
                <w:szCs w:val="24"/>
              </w:rPr>
              <w:t xml:space="preserve">2019 год </w:t>
            </w:r>
            <w:r w:rsidR="007F550E" w:rsidRPr="007F550E">
              <w:rPr>
                <w:rFonts w:ascii="Times New Roman" w:hAnsi="Times New Roman" w:cs="Times New Roman"/>
                <w:b/>
                <w:sz w:val="24"/>
                <w:szCs w:val="24"/>
              </w:rPr>
              <w:t>–</w:t>
            </w:r>
            <w:r w:rsidRPr="007F550E">
              <w:rPr>
                <w:rFonts w:ascii="Times New Roman" w:hAnsi="Times New Roman" w:cs="Times New Roman"/>
                <w:b/>
                <w:sz w:val="24"/>
                <w:szCs w:val="24"/>
              </w:rPr>
              <w:t xml:space="preserve"> </w:t>
            </w:r>
            <w:r w:rsidR="007F550E" w:rsidRPr="007F550E">
              <w:rPr>
                <w:rFonts w:ascii="Times New Roman" w:hAnsi="Times New Roman" w:cs="Times New Roman"/>
                <w:sz w:val="24"/>
                <w:szCs w:val="24"/>
              </w:rPr>
              <w:t>31960,9</w:t>
            </w:r>
            <w:r w:rsidRPr="007F550E">
              <w:rPr>
                <w:rFonts w:ascii="Times New Roman" w:hAnsi="Times New Roman" w:cs="Times New Roman"/>
                <w:sz w:val="24"/>
                <w:szCs w:val="24"/>
              </w:rPr>
              <w:t xml:space="preserve"> тыс</w:t>
            </w:r>
            <w:proofErr w:type="gramStart"/>
            <w:r w:rsidRPr="007F550E">
              <w:rPr>
                <w:rFonts w:ascii="Times New Roman" w:hAnsi="Times New Roman" w:cs="Times New Roman"/>
                <w:sz w:val="24"/>
                <w:szCs w:val="24"/>
              </w:rPr>
              <w:t>.р</w:t>
            </w:r>
            <w:proofErr w:type="gramEnd"/>
            <w:r w:rsidRPr="007F550E">
              <w:rPr>
                <w:rFonts w:ascii="Times New Roman" w:hAnsi="Times New Roman" w:cs="Times New Roman"/>
                <w:sz w:val="24"/>
                <w:szCs w:val="24"/>
              </w:rPr>
              <w:t>уб.; из них:</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sz w:val="24"/>
                <w:szCs w:val="24"/>
              </w:rPr>
              <w:t>15560,8</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областного бюджета</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b/>
                <w:sz w:val="24"/>
                <w:szCs w:val="24"/>
              </w:rPr>
            </w:pPr>
            <w:r w:rsidRPr="007F550E">
              <w:rPr>
                <w:rFonts w:ascii="Times New Roman" w:hAnsi="Times New Roman" w:cs="Times New Roman"/>
                <w:sz w:val="24"/>
                <w:szCs w:val="24"/>
              </w:rPr>
              <w:t>16400,1</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местного бюджета</w:t>
            </w:r>
          </w:p>
          <w:p w:rsidR="00706D12" w:rsidRPr="007F550E" w:rsidRDefault="00706D12"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b/>
                <w:sz w:val="24"/>
                <w:szCs w:val="24"/>
              </w:rPr>
              <w:t xml:space="preserve">2020 год </w:t>
            </w:r>
            <w:r w:rsidRPr="007F550E">
              <w:rPr>
                <w:rFonts w:ascii="Times New Roman" w:hAnsi="Times New Roman" w:cs="Times New Roman"/>
                <w:sz w:val="24"/>
                <w:szCs w:val="24"/>
              </w:rPr>
              <w:t xml:space="preserve">– </w:t>
            </w:r>
            <w:r w:rsidR="007F550E" w:rsidRPr="007F550E">
              <w:rPr>
                <w:rFonts w:ascii="Times New Roman" w:hAnsi="Times New Roman" w:cs="Times New Roman"/>
                <w:sz w:val="24"/>
                <w:szCs w:val="24"/>
              </w:rPr>
              <w:t>15902,4</w:t>
            </w:r>
            <w:r w:rsidRPr="007F550E">
              <w:rPr>
                <w:rFonts w:ascii="Times New Roman" w:hAnsi="Times New Roman" w:cs="Times New Roman"/>
                <w:sz w:val="24"/>
                <w:szCs w:val="24"/>
              </w:rPr>
              <w:t xml:space="preserve"> тыс</w:t>
            </w:r>
            <w:proofErr w:type="gramStart"/>
            <w:r w:rsidRPr="007F550E">
              <w:rPr>
                <w:rFonts w:ascii="Times New Roman" w:hAnsi="Times New Roman" w:cs="Times New Roman"/>
                <w:sz w:val="24"/>
                <w:szCs w:val="24"/>
              </w:rPr>
              <w:t>.р</w:t>
            </w:r>
            <w:proofErr w:type="gramEnd"/>
            <w:r w:rsidRPr="007F550E">
              <w:rPr>
                <w:rFonts w:ascii="Times New Roman" w:hAnsi="Times New Roman" w:cs="Times New Roman"/>
                <w:sz w:val="24"/>
                <w:szCs w:val="24"/>
              </w:rPr>
              <w:t xml:space="preserve">уб.; из них: </w:t>
            </w:r>
          </w:p>
          <w:p w:rsidR="00706D12" w:rsidRPr="007F550E" w:rsidRDefault="007F550E" w:rsidP="00DC3C6D">
            <w:pPr>
              <w:widowControl w:val="0"/>
              <w:autoSpaceDE w:val="0"/>
              <w:autoSpaceDN w:val="0"/>
              <w:adjustRightInd w:val="0"/>
              <w:spacing w:after="0" w:line="240" w:lineRule="auto"/>
              <w:rPr>
                <w:rFonts w:ascii="Times New Roman" w:hAnsi="Times New Roman" w:cs="Times New Roman"/>
                <w:sz w:val="24"/>
                <w:szCs w:val="24"/>
              </w:rPr>
            </w:pPr>
            <w:r w:rsidRPr="007F550E">
              <w:rPr>
                <w:rFonts w:ascii="Times New Roman" w:hAnsi="Times New Roman" w:cs="Times New Roman"/>
                <w:sz w:val="24"/>
                <w:szCs w:val="24"/>
              </w:rPr>
              <w:t>948,0</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областного бюджета</w:t>
            </w:r>
          </w:p>
          <w:p w:rsidR="009E1933" w:rsidRPr="00706D12" w:rsidRDefault="007F550E" w:rsidP="00DC3C6D">
            <w:pPr>
              <w:widowControl w:val="0"/>
              <w:autoSpaceDE w:val="0"/>
              <w:autoSpaceDN w:val="0"/>
              <w:adjustRightInd w:val="0"/>
              <w:spacing w:after="0" w:line="240" w:lineRule="auto"/>
              <w:rPr>
                <w:rFonts w:ascii="Times New Roman" w:hAnsi="Times New Roman" w:cs="Times New Roman"/>
                <w:b/>
                <w:sz w:val="24"/>
                <w:szCs w:val="24"/>
              </w:rPr>
            </w:pPr>
            <w:r w:rsidRPr="007F550E">
              <w:rPr>
                <w:rFonts w:ascii="Times New Roman" w:hAnsi="Times New Roman" w:cs="Times New Roman"/>
                <w:sz w:val="24"/>
                <w:szCs w:val="24"/>
              </w:rPr>
              <w:t>14954,4</w:t>
            </w:r>
            <w:r w:rsidR="00706D12" w:rsidRPr="007F550E">
              <w:rPr>
                <w:rFonts w:ascii="Times New Roman" w:hAnsi="Times New Roman" w:cs="Times New Roman"/>
                <w:sz w:val="24"/>
                <w:szCs w:val="24"/>
              </w:rPr>
              <w:t xml:space="preserve"> тыс</w:t>
            </w:r>
            <w:proofErr w:type="gramStart"/>
            <w:r w:rsidR="00706D12" w:rsidRPr="007F550E">
              <w:rPr>
                <w:rFonts w:ascii="Times New Roman" w:hAnsi="Times New Roman" w:cs="Times New Roman"/>
                <w:sz w:val="24"/>
                <w:szCs w:val="24"/>
              </w:rPr>
              <w:t>.р</w:t>
            </w:r>
            <w:proofErr w:type="gramEnd"/>
            <w:r w:rsidR="00706D12" w:rsidRPr="007F550E">
              <w:rPr>
                <w:rFonts w:ascii="Times New Roman" w:hAnsi="Times New Roman" w:cs="Times New Roman"/>
                <w:sz w:val="24"/>
                <w:szCs w:val="24"/>
              </w:rPr>
              <w:t>уб. - средства местного бюджета</w:t>
            </w:r>
          </w:p>
        </w:tc>
      </w:tr>
      <w:tr w:rsidR="009E1933" w:rsidRPr="00706D12" w:rsidTr="00DC3C6D">
        <w:trPr>
          <w:trHeight w:val="1278"/>
        </w:trPr>
        <w:tc>
          <w:tcPr>
            <w:tcW w:w="3828" w:type="dxa"/>
            <w:shd w:val="clear" w:color="auto" w:fill="auto"/>
          </w:tcPr>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lastRenderedPageBreak/>
              <w:t>Ожидаемые результаты реализации</w:t>
            </w:r>
          </w:p>
          <w:p w:rsidR="009E1933" w:rsidRPr="00706D12" w:rsidRDefault="009E1933" w:rsidP="00DC3C6D">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муниципальной программы</w:t>
            </w:r>
          </w:p>
        </w:tc>
        <w:tc>
          <w:tcPr>
            <w:tcW w:w="6236" w:type="dxa"/>
            <w:shd w:val="clear" w:color="auto" w:fill="auto"/>
          </w:tcPr>
          <w:p w:rsidR="009E1933" w:rsidRPr="00706D12" w:rsidRDefault="009E1933" w:rsidP="00DC3C6D">
            <w:pPr>
              <w:pStyle w:val="ConsPlusCell"/>
            </w:pPr>
            <w:r w:rsidRPr="00706D12">
              <w:t>повышение эффективности и результативности муниципального</w:t>
            </w:r>
            <w:r w:rsidR="00706D12">
              <w:t xml:space="preserve"> </w:t>
            </w:r>
            <w:r w:rsidRPr="00706D12">
              <w:t>управления в муниципальном образовании</w:t>
            </w:r>
          </w:p>
        </w:tc>
      </w:tr>
    </w:tbl>
    <w:p w:rsidR="009E1933" w:rsidRDefault="009E1933" w:rsidP="009E1933">
      <w:pPr>
        <w:pStyle w:val="a5"/>
        <w:autoSpaceDE w:val="0"/>
        <w:autoSpaceDN w:val="0"/>
        <w:adjustRightInd w:val="0"/>
        <w:spacing w:after="0" w:line="240" w:lineRule="auto"/>
        <w:rPr>
          <w:rFonts w:ascii="Times New Roman" w:hAnsi="Times New Roman" w:cs="Times New Roman"/>
          <w:b/>
          <w:sz w:val="28"/>
          <w:szCs w:val="28"/>
        </w:rPr>
      </w:pPr>
    </w:p>
    <w:p w:rsidR="00C64BD3" w:rsidRPr="0012780F" w:rsidRDefault="009E1933" w:rsidP="00C64BD3">
      <w:pPr>
        <w:pStyle w:val="a5"/>
        <w:autoSpaceDE w:val="0"/>
        <w:autoSpaceDN w:val="0"/>
        <w:adjustRightInd w:val="0"/>
        <w:spacing w:after="0" w:line="240" w:lineRule="auto"/>
        <w:jc w:val="center"/>
        <w:rPr>
          <w:rFonts w:ascii="Times New Roman" w:hAnsi="Times New Roman" w:cs="Times New Roman"/>
          <w:b/>
          <w:bCs/>
          <w:sz w:val="24"/>
          <w:szCs w:val="24"/>
        </w:rPr>
      </w:pPr>
      <w:r w:rsidRPr="0012780F">
        <w:rPr>
          <w:rFonts w:ascii="Times New Roman" w:hAnsi="Times New Roman" w:cs="Times New Roman"/>
          <w:b/>
          <w:sz w:val="24"/>
          <w:szCs w:val="24"/>
        </w:rPr>
        <w:t xml:space="preserve">Раздел 1. </w:t>
      </w:r>
      <w:r w:rsidR="00C64BD3" w:rsidRPr="0012780F">
        <w:rPr>
          <w:rFonts w:ascii="Times New Roman" w:hAnsi="Times New Roman" w:cs="Times New Roman"/>
          <w:b/>
          <w:sz w:val="24"/>
          <w:szCs w:val="24"/>
        </w:rPr>
        <w:t>Общая характеристика социально – экономической сферы реализации муниципальной программы</w:t>
      </w:r>
    </w:p>
    <w:p w:rsidR="00C64BD3" w:rsidRPr="0012780F" w:rsidRDefault="00C64BD3" w:rsidP="009E1933">
      <w:pPr>
        <w:autoSpaceDE w:val="0"/>
        <w:autoSpaceDN w:val="0"/>
        <w:adjustRightInd w:val="0"/>
        <w:spacing w:after="0" w:line="240" w:lineRule="auto"/>
        <w:ind w:firstLine="708"/>
        <w:jc w:val="both"/>
        <w:rPr>
          <w:rFonts w:ascii="Times New Roman" w:hAnsi="Times New Roman" w:cs="Times New Roman"/>
          <w:sz w:val="24"/>
          <w:szCs w:val="24"/>
        </w:rPr>
      </w:pP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«город Десногорск» Смоленской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Решение вопросов местного значения осуществляется администрацией</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муниципального образования (исполнительно-распорядительного органа местного самоуправления) в рамках полномочий, определенных Уставом муниципального образования «город Десногорск» Смоленской области.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lastRenderedPageBreak/>
        <w:t>В рамках данного направления администрацией муниципального образования подготовлено, размещено на официальном сайте муниципального образования и направлено в СМИ за 201</w:t>
      </w:r>
      <w:r w:rsidR="001A2A4D" w:rsidRPr="0012780F">
        <w:rPr>
          <w:rFonts w:ascii="Times New Roman" w:hAnsi="Times New Roman" w:cs="Times New Roman"/>
          <w:sz w:val="24"/>
          <w:szCs w:val="24"/>
        </w:rPr>
        <w:t>4</w:t>
      </w:r>
      <w:r w:rsidRPr="0012780F">
        <w:rPr>
          <w:rFonts w:ascii="Times New Roman" w:hAnsi="Times New Roman" w:cs="Times New Roman"/>
          <w:sz w:val="24"/>
          <w:szCs w:val="24"/>
        </w:rPr>
        <w:t xml:space="preserve"> год более 3000, за 201</w:t>
      </w:r>
      <w:r w:rsidR="001A2A4D" w:rsidRPr="0012780F">
        <w:rPr>
          <w:rFonts w:ascii="Times New Roman" w:hAnsi="Times New Roman" w:cs="Times New Roman"/>
          <w:sz w:val="24"/>
          <w:szCs w:val="24"/>
        </w:rPr>
        <w:t>5</w:t>
      </w:r>
      <w:r w:rsidRPr="0012780F">
        <w:rPr>
          <w:rFonts w:ascii="Times New Roman" w:hAnsi="Times New Roman" w:cs="Times New Roman"/>
          <w:sz w:val="24"/>
          <w:szCs w:val="24"/>
        </w:rPr>
        <w:t xml:space="preserve"> год -</w:t>
      </w:r>
      <w:r w:rsidRPr="0012780F">
        <w:rPr>
          <w:rFonts w:ascii="Times New Roman" w:hAnsi="Times New Roman" w:cs="Times New Roman"/>
          <w:b/>
          <w:sz w:val="24"/>
          <w:szCs w:val="24"/>
        </w:rPr>
        <w:t xml:space="preserve">  </w:t>
      </w:r>
      <w:r w:rsidRPr="0012780F">
        <w:rPr>
          <w:rFonts w:ascii="Times New Roman" w:hAnsi="Times New Roman" w:cs="Times New Roman"/>
          <w:sz w:val="24"/>
          <w:szCs w:val="24"/>
        </w:rPr>
        <w:t>более 3500</w:t>
      </w:r>
      <w:r w:rsidR="00213D48">
        <w:rPr>
          <w:rFonts w:ascii="Times New Roman" w:hAnsi="Times New Roman" w:cs="Times New Roman"/>
          <w:sz w:val="24"/>
          <w:szCs w:val="24"/>
        </w:rPr>
        <w:t xml:space="preserve">, </w:t>
      </w:r>
      <w:r w:rsidR="00213D48" w:rsidRPr="00AB56FF">
        <w:rPr>
          <w:rFonts w:ascii="Times New Roman" w:hAnsi="Times New Roman" w:cs="Times New Roman"/>
          <w:sz w:val="24"/>
          <w:szCs w:val="24"/>
        </w:rPr>
        <w:t xml:space="preserve">за 2016 год </w:t>
      </w:r>
      <w:r w:rsidR="00AB56FF" w:rsidRPr="00AB56FF">
        <w:rPr>
          <w:rFonts w:ascii="Times New Roman" w:hAnsi="Times New Roman" w:cs="Times New Roman"/>
          <w:sz w:val="24"/>
          <w:szCs w:val="24"/>
        </w:rPr>
        <w:t>–</w:t>
      </w:r>
      <w:r w:rsidRPr="00AB56FF">
        <w:rPr>
          <w:rFonts w:ascii="Times New Roman" w:hAnsi="Times New Roman" w:cs="Times New Roman"/>
          <w:sz w:val="24"/>
          <w:szCs w:val="24"/>
        </w:rPr>
        <w:t xml:space="preserve"> </w:t>
      </w:r>
      <w:r w:rsidR="00AB56FF" w:rsidRPr="00AB56FF">
        <w:rPr>
          <w:rFonts w:ascii="Times New Roman" w:hAnsi="Times New Roman" w:cs="Times New Roman"/>
          <w:sz w:val="24"/>
          <w:szCs w:val="24"/>
        </w:rPr>
        <w:t xml:space="preserve">более 3500 </w:t>
      </w:r>
      <w:r w:rsidRPr="00AB56FF">
        <w:rPr>
          <w:rFonts w:ascii="Times New Roman" w:hAnsi="Times New Roman" w:cs="Times New Roman"/>
          <w:sz w:val="24"/>
          <w:szCs w:val="24"/>
        </w:rPr>
        <w:t>нормативно – правовых актов, информационных разъяснительных материалов, пресс</w:t>
      </w:r>
      <w:r w:rsidRPr="0012780F">
        <w:rPr>
          <w:rFonts w:ascii="Times New Roman" w:hAnsi="Times New Roman" w:cs="Times New Roman"/>
          <w:sz w:val="24"/>
          <w:szCs w:val="24"/>
        </w:rPr>
        <w:t>-релизов, сообщений.</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i/>
          <w:sz w:val="24"/>
          <w:szCs w:val="24"/>
        </w:rPr>
      </w:pPr>
      <w:r w:rsidRPr="0012780F">
        <w:rPr>
          <w:rFonts w:ascii="Times New Roman" w:hAnsi="Times New Roman" w:cs="Times New Roman"/>
          <w:sz w:val="24"/>
          <w:szCs w:val="24"/>
        </w:rPr>
        <w:t xml:space="preserve">В систематическом режиме ведётся администрирование официального сайта муниципального образования. </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В соответствии со статьей 19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наделена отдельными государственными полномочиями: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обеспечение жильем детей-сирот;</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деятельности комиссии по делам несовершеннолетних;</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w:t>
      </w:r>
      <w:r w:rsidR="00213D48">
        <w:rPr>
          <w:rFonts w:ascii="Times New Roman" w:hAnsi="Times New Roman" w:cs="Times New Roman"/>
          <w:sz w:val="24"/>
          <w:szCs w:val="24"/>
        </w:rPr>
        <w:t>ности административной комиссии.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ab/>
        <w:t xml:space="preserve">В </w:t>
      </w:r>
      <w:r w:rsidR="001A2A4D" w:rsidRPr="0012780F">
        <w:rPr>
          <w:rFonts w:ascii="Times New Roman" w:hAnsi="Times New Roman" w:cs="Times New Roman"/>
          <w:sz w:val="24"/>
          <w:szCs w:val="24"/>
        </w:rPr>
        <w:t>2014</w:t>
      </w:r>
      <w:r w:rsidRPr="0012780F">
        <w:rPr>
          <w:rFonts w:ascii="Times New Roman" w:hAnsi="Times New Roman" w:cs="Times New Roman"/>
          <w:sz w:val="24"/>
          <w:szCs w:val="24"/>
        </w:rPr>
        <w:t xml:space="preserve"> году было приобретено </w:t>
      </w:r>
      <w:r w:rsidR="00547940" w:rsidRPr="0012780F">
        <w:rPr>
          <w:rFonts w:ascii="Times New Roman" w:hAnsi="Times New Roman" w:cs="Times New Roman"/>
          <w:sz w:val="24"/>
          <w:szCs w:val="24"/>
        </w:rPr>
        <w:t>6</w:t>
      </w:r>
      <w:r w:rsidRPr="0012780F">
        <w:rPr>
          <w:rFonts w:ascii="Times New Roman" w:hAnsi="Times New Roman" w:cs="Times New Roman"/>
          <w:color w:val="FF0000"/>
          <w:sz w:val="24"/>
          <w:szCs w:val="24"/>
        </w:rPr>
        <w:t xml:space="preserve"> </w:t>
      </w:r>
      <w:r w:rsidRPr="0012780F">
        <w:rPr>
          <w:rFonts w:ascii="Times New Roman" w:hAnsi="Times New Roman" w:cs="Times New Roman"/>
          <w:sz w:val="24"/>
          <w:szCs w:val="24"/>
        </w:rPr>
        <w:t xml:space="preserve"> жилых помещений детям – сиротам,  проведено 4</w:t>
      </w:r>
      <w:r w:rsidR="007B2F5D" w:rsidRPr="0012780F">
        <w:rPr>
          <w:rFonts w:ascii="Times New Roman" w:hAnsi="Times New Roman" w:cs="Times New Roman"/>
          <w:sz w:val="24"/>
          <w:szCs w:val="24"/>
        </w:rPr>
        <w:t>2</w:t>
      </w:r>
      <w:r w:rsidRPr="0012780F">
        <w:rPr>
          <w:rFonts w:ascii="Times New Roman" w:hAnsi="Times New Roman" w:cs="Times New Roman"/>
          <w:sz w:val="24"/>
          <w:szCs w:val="24"/>
        </w:rPr>
        <w:t xml:space="preserve"> заседаний административной комиссии, на них рассмотрено </w:t>
      </w:r>
      <w:r w:rsidR="00321E95" w:rsidRPr="0012780F">
        <w:rPr>
          <w:rFonts w:ascii="Times New Roman" w:hAnsi="Times New Roman" w:cs="Times New Roman"/>
          <w:sz w:val="24"/>
          <w:szCs w:val="24"/>
        </w:rPr>
        <w:t>4</w:t>
      </w:r>
      <w:r w:rsidR="00876AB0" w:rsidRPr="0012780F">
        <w:rPr>
          <w:rFonts w:ascii="Times New Roman" w:hAnsi="Times New Roman" w:cs="Times New Roman"/>
          <w:sz w:val="24"/>
          <w:szCs w:val="24"/>
        </w:rPr>
        <w:t>97</w:t>
      </w:r>
      <w:r w:rsidRPr="0012780F">
        <w:rPr>
          <w:rFonts w:ascii="Times New Roman" w:hAnsi="Times New Roman" w:cs="Times New Roman"/>
          <w:sz w:val="24"/>
          <w:szCs w:val="24"/>
        </w:rPr>
        <w:t xml:space="preserve"> протоколов об административных правонарушениях. К </w:t>
      </w:r>
      <w:r w:rsidR="00876AB0" w:rsidRPr="0012780F">
        <w:rPr>
          <w:rFonts w:ascii="Times New Roman" w:hAnsi="Times New Roman" w:cs="Times New Roman"/>
          <w:sz w:val="24"/>
          <w:szCs w:val="24"/>
        </w:rPr>
        <w:t>328</w:t>
      </w:r>
      <w:r w:rsidRPr="0012780F">
        <w:rPr>
          <w:rFonts w:ascii="Times New Roman" w:hAnsi="Times New Roman" w:cs="Times New Roman"/>
          <w:sz w:val="24"/>
          <w:szCs w:val="24"/>
        </w:rPr>
        <w:t xml:space="preserve"> правонарушителям применены меры  административного взыскания в виде штрафа на общую сумму </w:t>
      </w:r>
      <w:r w:rsidR="00547940" w:rsidRPr="0012780F">
        <w:rPr>
          <w:rFonts w:ascii="Times New Roman" w:hAnsi="Times New Roman" w:cs="Times New Roman"/>
          <w:sz w:val="24"/>
          <w:szCs w:val="24"/>
        </w:rPr>
        <w:t>590,8</w:t>
      </w:r>
      <w:r w:rsidRPr="0012780F">
        <w:rPr>
          <w:rFonts w:ascii="Times New Roman" w:hAnsi="Times New Roman" w:cs="Times New Roman"/>
          <w:sz w:val="24"/>
          <w:szCs w:val="24"/>
        </w:rPr>
        <w:t xml:space="preserve"> тыс. рублей. Объявлено предупреждение </w:t>
      </w:r>
      <w:r w:rsidR="00321E95" w:rsidRPr="0012780F">
        <w:rPr>
          <w:rFonts w:ascii="Times New Roman" w:hAnsi="Times New Roman" w:cs="Times New Roman"/>
          <w:sz w:val="24"/>
          <w:szCs w:val="24"/>
        </w:rPr>
        <w:t>1</w:t>
      </w:r>
      <w:r w:rsidRPr="0012780F">
        <w:rPr>
          <w:rFonts w:ascii="Times New Roman" w:hAnsi="Times New Roman" w:cs="Times New Roman"/>
          <w:sz w:val="24"/>
          <w:szCs w:val="24"/>
        </w:rPr>
        <w:t>69 правонарушителям.</w:t>
      </w:r>
    </w:p>
    <w:p w:rsidR="009E1933"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В 201</w:t>
      </w:r>
      <w:r w:rsidR="001A2A4D" w:rsidRPr="0012780F">
        <w:rPr>
          <w:rFonts w:ascii="Times New Roman" w:hAnsi="Times New Roman" w:cs="Times New Roman"/>
          <w:sz w:val="24"/>
          <w:szCs w:val="24"/>
        </w:rPr>
        <w:t>5</w:t>
      </w:r>
      <w:r w:rsidRPr="0012780F">
        <w:rPr>
          <w:rFonts w:ascii="Times New Roman" w:hAnsi="Times New Roman" w:cs="Times New Roman"/>
          <w:sz w:val="24"/>
          <w:szCs w:val="24"/>
        </w:rPr>
        <w:t xml:space="preserve"> году было приобретено </w:t>
      </w:r>
      <w:r w:rsidR="002D2D8B" w:rsidRPr="0012780F">
        <w:rPr>
          <w:rFonts w:ascii="Times New Roman" w:hAnsi="Times New Roman" w:cs="Times New Roman"/>
          <w:sz w:val="24"/>
          <w:szCs w:val="24"/>
        </w:rPr>
        <w:t>2</w:t>
      </w:r>
      <w:r w:rsidRPr="0012780F">
        <w:rPr>
          <w:rFonts w:ascii="Times New Roman" w:hAnsi="Times New Roman" w:cs="Times New Roman"/>
          <w:color w:val="FF0000"/>
          <w:sz w:val="24"/>
          <w:szCs w:val="24"/>
        </w:rPr>
        <w:t xml:space="preserve"> </w:t>
      </w:r>
      <w:r w:rsidRPr="0012780F">
        <w:rPr>
          <w:rFonts w:ascii="Times New Roman" w:hAnsi="Times New Roman" w:cs="Times New Roman"/>
          <w:sz w:val="24"/>
          <w:szCs w:val="24"/>
        </w:rPr>
        <w:t xml:space="preserve"> жилых помещений детям – сиротам,  проведено 4</w:t>
      </w:r>
      <w:r w:rsidR="00321E95" w:rsidRPr="0012780F">
        <w:rPr>
          <w:rFonts w:ascii="Times New Roman" w:hAnsi="Times New Roman" w:cs="Times New Roman"/>
          <w:sz w:val="24"/>
          <w:szCs w:val="24"/>
        </w:rPr>
        <w:t>5</w:t>
      </w:r>
      <w:r w:rsidRPr="0012780F">
        <w:rPr>
          <w:rFonts w:ascii="Times New Roman" w:hAnsi="Times New Roman" w:cs="Times New Roman"/>
          <w:sz w:val="24"/>
          <w:szCs w:val="24"/>
        </w:rPr>
        <w:t xml:space="preserve"> заседаний административной комиссии, на них рассмотрено </w:t>
      </w:r>
      <w:r w:rsidR="008C39D7" w:rsidRPr="0012780F">
        <w:rPr>
          <w:rFonts w:ascii="Times New Roman" w:hAnsi="Times New Roman" w:cs="Times New Roman"/>
          <w:sz w:val="24"/>
          <w:szCs w:val="24"/>
        </w:rPr>
        <w:t>4</w:t>
      </w:r>
      <w:r w:rsidR="00321E95" w:rsidRPr="0012780F">
        <w:rPr>
          <w:rFonts w:ascii="Times New Roman" w:hAnsi="Times New Roman" w:cs="Times New Roman"/>
          <w:sz w:val="24"/>
          <w:szCs w:val="24"/>
        </w:rPr>
        <w:t>88</w:t>
      </w:r>
      <w:r w:rsidRPr="0012780F">
        <w:rPr>
          <w:rFonts w:ascii="Times New Roman" w:hAnsi="Times New Roman" w:cs="Times New Roman"/>
          <w:sz w:val="24"/>
          <w:szCs w:val="24"/>
        </w:rPr>
        <w:t xml:space="preserve"> протоколов об административных правонарушениях. К </w:t>
      </w:r>
      <w:r w:rsidR="008C39D7" w:rsidRPr="0012780F">
        <w:rPr>
          <w:rFonts w:ascii="Times New Roman" w:hAnsi="Times New Roman" w:cs="Times New Roman"/>
          <w:sz w:val="24"/>
          <w:szCs w:val="24"/>
        </w:rPr>
        <w:t>25</w:t>
      </w:r>
      <w:r w:rsidR="00321E95" w:rsidRPr="0012780F">
        <w:rPr>
          <w:rFonts w:ascii="Times New Roman" w:hAnsi="Times New Roman" w:cs="Times New Roman"/>
          <w:sz w:val="24"/>
          <w:szCs w:val="24"/>
        </w:rPr>
        <w:t>0</w:t>
      </w:r>
      <w:r w:rsidRPr="0012780F">
        <w:rPr>
          <w:rFonts w:ascii="Times New Roman" w:hAnsi="Times New Roman" w:cs="Times New Roman"/>
          <w:sz w:val="24"/>
          <w:szCs w:val="24"/>
        </w:rPr>
        <w:t xml:space="preserve"> правонарушителям применены меры  административного взыскания в виде штрафа на общую сумму </w:t>
      </w:r>
      <w:r w:rsidR="00547940" w:rsidRPr="0012780F">
        <w:rPr>
          <w:rFonts w:ascii="Times New Roman" w:hAnsi="Times New Roman" w:cs="Times New Roman"/>
          <w:sz w:val="24"/>
          <w:szCs w:val="24"/>
        </w:rPr>
        <w:t>1021,0</w:t>
      </w:r>
      <w:r w:rsidRPr="0012780F">
        <w:rPr>
          <w:rFonts w:ascii="Times New Roman" w:hAnsi="Times New Roman" w:cs="Times New Roman"/>
          <w:sz w:val="24"/>
          <w:szCs w:val="24"/>
        </w:rPr>
        <w:t xml:space="preserve"> тыс. рублей. Объявлено предупреждение </w:t>
      </w:r>
      <w:r w:rsidR="008C39D7" w:rsidRPr="0012780F">
        <w:rPr>
          <w:rFonts w:ascii="Times New Roman" w:hAnsi="Times New Roman" w:cs="Times New Roman"/>
          <w:sz w:val="24"/>
          <w:szCs w:val="24"/>
        </w:rPr>
        <w:t>1</w:t>
      </w:r>
      <w:r w:rsidR="00321E95" w:rsidRPr="0012780F">
        <w:rPr>
          <w:rFonts w:ascii="Times New Roman" w:hAnsi="Times New Roman" w:cs="Times New Roman"/>
          <w:sz w:val="24"/>
          <w:szCs w:val="24"/>
        </w:rPr>
        <w:t>0</w:t>
      </w:r>
      <w:r w:rsidR="008C39D7" w:rsidRPr="0012780F">
        <w:rPr>
          <w:rFonts w:ascii="Times New Roman" w:hAnsi="Times New Roman" w:cs="Times New Roman"/>
          <w:sz w:val="24"/>
          <w:szCs w:val="24"/>
        </w:rPr>
        <w:t>9</w:t>
      </w:r>
      <w:r w:rsidRPr="0012780F">
        <w:rPr>
          <w:rFonts w:ascii="Times New Roman" w:hAnsi="Times New Roman" w:cs="Times New Roman"/>
          <w:sz w:val="24"/>
          <w:szCs w:val="24"/>
        </w:rPr>
        <w:t xml:space="preserve"> правонарушителям.</w:t>
      </w:r>
    </w:p>
    <w:p w:rsidR="00213D48" w:rsidRPr="00E2638A" w:rsidRDefault="00213D48"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E2638A">
        <w:rPr>
          <w:rFonts w:ascii="Times New Roman" w:hAnsi="Times New Roman" w:cs="Times New Roman"/>
          <w:sz w:val="24"/>
          <w:szCs w:val="24"/>
        </w:rPr>
        <w:t xml:space="preserve">В 2016 году было приобретено 3  жилых помещений детям – сиротам,  проведено 45 заседаний административной комиссии, на них рассмотрено </w:t>
      </w:r>
      <w:r w:rsidR="006B1ADE" w:rsidRPr="00E2638A">
        <w:rPr>
          <w:rFonts w:ascii="Times New Roman" w:hAnsi="Times New Roman" w:cs="Times New Roman"/>
          <w:sz w:val="24"/>
          <w:szCs w:val="24"/>
        </w:rPr>
        <w:t>557</w:t>
      </w:r>
      <w:r w:rsidRPr="00E2638A">
        <w:rPr>
          <w:rFonts w:ascii="Times New Roman" w:hAnsi="Times New Roman" w:cs="Times New Roman"/>
          <w:sz w:val="24"/>
          <w:szCs w:val="24"/>
        </w:rPr>
        <w:t xml:space="preserve"> протоколов об административных правонарушениях. К </w:t>
      </w:r>
      <w:r w:rsidR="006B1ADE" w:rsidRPr="00E2638A">
        <w:rPr>
          <w:rFonts w:ascii="Times New Roman" w:hAnsi="Times New Roman" w:cs="Times New Roman"/>
          <w:sz w:val="24"/>
          <w:szCs w:val="24"/>
        </w:rPr>
        <w:t>385</w:t>
      </w:r>
      <w:r w:rsidRPr="00E2638A">
        <w:rPr>
          <w:rFonts w:ascii="Times New Roman" w:hAnsi="Times New Roman" w:cs="Times New Roman"/>
          <w:sz w:val="24"/>
          <w:szCs w:val="24"/>
        </w:rPr>
        <w:t xml:space="preserve"> правонарушителям применены меры  административного взыскания в виде штрафа на общую сумму </w:t>
      </w:r>
      <w:r w:rsidR="006B1ADE" w:rsidRPr="00E2638A">
        <w:rPr>
          <w:rFonts w:ascii="Times New Roman" w:hAnsi="Times New Roman" w:cs="Times New Roman"/>
          <w:sz w:val="24"/>
          <w:szCs w:val="24"/>
        </w:rPr>
        <w:t>999,7</w:t>
      </w:r>
      <w:r w:rsidRPr="00E2638A">
        <w:rPr>
          <w:rFonts w:ascii="Times New Roman" w:hAnsi="Times New Roman" w:cs="Times New Roman"/>
          <w:sz w:val="24"/>
          <w:szCs w:val="24"/>
        </w:rPr>
        <w:t xml:space="preserve"> тыс. рублей. Объявлено предупреждение </w:t>
      </w:r>
      <w:r w:rsidR="00E2638A" w:rsidRPr="00E2638A">
        <w:rPr>
          <w:rFonts w:ascii="Times New Roman" w:hAnsi="Times New Roman" w:cs="Times New Roman"/>
          <w:sz w:val="24"/>
          <w:szCs w:val="24"/>
        </w:rPr>
        <w:t>97</w:t>
      </w:r>
      <w:r w:rsidRPr="00E2638A">
        <w:rPr>
          <w:rFonts w:ascii="Times New Roman" w:hAnsi="Times New Roman" w:cs="Times New Roman"/>
          <w:sz w:val="24"/>
          <w:szCs w:val="24"/>
        </w:rPr>
        <w:t xml:space="preserve"> правонарушителям.</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Обращение граждан в администрацию муниципального образования –</w:t>
      </w:r>
      <w:r w:rsidR="00213D48">
        <w:rPr>
          <w:rFonts w:ascii="Times New Roman" w:hAnsi="Times New Roman" w:cs="Times New Roman"/>
          <w:sz w:val="24"/>
          <w:szCs w:val="24"/>
        </w:rPr>
        <w:t xml:space="preserve"> </w:t>
      </w:r>
      <w:r w:rsidRPr="0012780F">
        <w:rPr>
          <w:rFonts w:ascii="Times New Roman" w:hAnsi="Times New Roman" w:cs="Times New Roman"/>
          <w:sz w:val="24"/>
          <w:szCs w:val="24"/>
        </w:rPr>
        <w:t>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 распорядительного органа местного самоуправления).</w:t>
      </w:r>
    </w:p>
    <w:p w:rsidR="009E1933" w:rsidRPr="0012780F"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hAnsi="Times New Roman" w:cs="Times New Roman"/>
          <w:sz w:val="24"/>
          <w:szCs w:val="24"/>
        </w:rPr>
        <w:t>В 201</w:t>
      </w:r>
      <w:r w:rsidR="0014232B" w:rsidRPr="0012780F">
        <w:rPr>
          <w:rFonts w:ascii="Times New Roman" w:hAnsi="Times New Roman" w:cs="Times New Roman"/>
          <w:sz w:val="24"/>
          <w:szCs w:val="24"/>
        </w:rPr>
        <w:t>4</w:t>
      </w:r>
      <w:r w:rsidRPr="0012780F">
        <w:rPr>
          <w:rFonts w:ascii="Times New Roman" w:hAnsi="Times New Roman" w:cs="Times New Roman"/>
          <w:sz w:val="24"/>
          <w:szCs w:val="24"/>
        </w:rPr>
        <w:t xml:space="preserve"> году в администрацию муниципального образования от граждан</w:t>
      </w:r>
      <w:r w:rsidR="00213D48">
        <w:rPr>
          <w:rFonts w:ascii="Times New Roman" w:hAnsi="Times New Roman" w:cs="Times New Roman"/>
          <w:sz w:val="24"/>
          <w:szCs w:val="24"/>
        </w:rPr>
        <w:t xml:space="preserve"> </w:t>
      </w:r>
      <w:r w:rsidRPr="0012780F">
        <w:rPr>
          <w:rFonts w:ascii="Times New Roman" w:hAnsi="Times New Roman" w:cs="Times New Roman"/>
          <w:sz w:val="24"/>
          <w:szCs w:val="24"/>
        </w:rPr>
        <w:t>поступило 12</w:t>
      </w:r>
      <w:r w:rsidR="00D85704" w:rsidRPr="0012780F">
        <w:rPr>
          <w:rFonts w:ascii="Times New Roman" w:hAnsi="Times New Roman" w:cs="Times New Roman"/>
          <w:sz w:val="24"/>
          <w:szCs w:val="24"/>
        </w:rPr>
        <w:t>18</w:t>
      </w:r>
      <w:r w:rsidRPr="0012780F">
        <w:rPr>
          <w:rFonts w:ascii="Times New Roman" w:hAnsi="Times New Roman" w:cs="Times New Roman"/>
          <w:sz w:val="24"/>
          <w:szCs w:val="24"/>
        </w:rPr>
        <w:t xml:space="preserve"> обращений,  проведено </w:t>
      </w:r>
      <w:r w:rsidR="00CF3003" w:rsidRPr="0012780F">
        <w:rPr>
          <w:rFonts w:ascii="Times New Roman" w:hAnsi="Times New Roman" w:cs="Times New Roman"/>
          <w:sz w:val="24"/>
          <w:szCs w:val="24"/>
        </w:rPr>
        <w:t xml:space="preserve">18 </w:t>
      </w:r>
      <w:r w:rsidRPr="0012780F">
        <w:rPr>
          <w:rFonts w:ascii="Times New Roman" w:hAnsi="Times New Roman" w:cs="Times New Roman"/>
          <w:sz w:val="24"/>
          <w:szCs w:val="24"/>
        </w:rPr>
        <w:t>прием</w:t>
      </w:r>
      <w:r w:rsidR="00CF3003" w:rsidRPr="0012780F">
        <w:rPr>
          <w:rFonts w:ascii="Times New Roman" w:hAnsi="Times New Roman" w:cs="Times New Roman"/>
          <w:sz w:val="24"/>
          <w:szCs w:val="24"/>
        </w:rPr>
        <w:t>ов</w:t>
      </w:r>
      <w:r w:rsidRPr="0012780F">
        <w:rPr>
          <w:rFonts w:ascii="Times New Roman" w:hAnsi="Times New Roman" w:cs="Times New Roman"/>
          <w:sz w:val="24"/>
          <w:szCs w:val="24"/>
        </w:rPr>
        <w:t xml:space="preserve"> граждан</w:t>
      </w:r>
      <w:r w:rsidR="00E2638A">
        <w:rPr>
          <w:rFonts w:ascii="Times New Roman" w:hAnsi="Times New Roman" w:cs="Times New Roman"/>
          <w:sz w:val="24"/>
          <w:szCs w:val="24"/>
        </w:rPr>
        <w:t>,</w:t>
      </w:r>
      <w:r w:rsidRPr="0012780F">
        <w:rPr>
          <w:rFonts w:ascii="Times New Roman" w:hAnsi="Times New Roman" w:cs="Times New Roman"/>
          <w:sz w:val="24"/>
          <w:szCs w:val="24"/>
        </w:rPr>
        <w:t xml:space="preserve"> на которых принято  </w:t>
      </w:r>
      <w:r w:rsidR="00CF3003" w:rsidRPr="0012780F">
        <w:rPr>
          <w:rFonts w:ascii="Times New Roman" w:hAnsi="Times New Roman" w:cs="Times New Roman"/>
          <w:sz w:val="24"/>
          <w:szCs w:val="24"/>
        </w:rPr>
        <w:t>73</w:t>
      </w:r>
      <w:r w:rsidRPr="0012780F">
        <w:rPr>
          <w:rFonts w:ascii="Times New Roman" w:hAnsi="Times New Roman" w:cs="Times New Roman"/>
          <w:sz w:val="24"/>
          <w:szCs w:val="24"/>
        </w:rPr>
        <w:t xml:space="preserve"> человека.  </w:t>
      </w:r>
      <w:r w:rsidRPr="0012780F">
        <w:rPr>
          <w:rFonts w:ascii="Times New Roman" w:eastAsia="Times New Roman" w:hAnsi="Times New Roman" w:cs="Times New Roman"/>
          <w:sz w:val="24"/>
          <w:szCs w:val="24"/>
        </w:rPr>
        <w:t>Для решения вопросов местного значения Администрацией было принято 1</w:t>
      </w:r>
      <w:r w:rsidR="00CF3003" w:rsidRPr="0012780F">
        <w:rPr>
          <w:rFonts w:ascii="Times New Roman" w:eastAsia="Times New Roman" w:hAnsi="Times New Roman" w:cs="Times New Roman"/>
          <w:sz w:val="24"/>
          <w:szCs w:val="24"/>
        </w:rPr>
        <w:t>569</w:t>
      </w:r>
      <w:r w:rsidRPr="0012780F">
        <w:rPr>
          <w:rFonts w:ascii="Times New Roman" w:eastAsia="Times New Roman" w:hAnsi="Times New Roman" w:cs="Times New Roman"/>
          <w:sz w:val="24"/>
          <w:szCs w:val="24"/>
        </w:rPr>
        <w:t xml:space="preserve">  постановлений и 6</w:t>
      </w:r>
      <w:r w:rsidR="00CF3003" w:rsidRPr="0012780F">
        <w:rPr>
          <w:rFonts w:ascii="Times New Roman" w:eastAsia="Times New Roman" w:hAnsi="Times New Roman" w:cs="Times New Roman"/>
          <w:sz w:val="24"/>
          <w:szCs w:val="24"/>
        </w:rPr>
        <w:t>3</w:t>
      </w:r>
      <w:r w:rsidRPr="0012780F">
        <w:rPr>
          <w:rFonts w:ascii="Times New Roman" w:eastAsia="Times New Roman" w:hAnsi="Times New Roman" w:cs="Times New Roman"/>
          <w:sz w:val="24"/>
          <w:szCs w:val="24"/>
        </w:rPr>
        <w:t>1 распоряжение по различным вопросам.</w:t>
      </w:r>
    </w:p>
    <w:p w:rsidR="009E1933"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hAnsi="Times New Roman" w:cs="Times New Roman"/>
          <w:sz w:val="24"/>
          <w:szCs w:val="24"/>
        </w:rPr>
        <w:t>В 201</w:t>
      </w:r>
      <w:r w:rsidR="0014232B" w:rsidRPr="0012780F">
        <w:rPr>
          <w:rFonts w:ascii="Times New Roman" w:hAnsi="Times New Roman" w:cs="Times New Roman"/>
          <w:sz w:val="24"/>
          <w:szCs w:val="24"/>
        </w:rPr>
        <w:t>5</w:t>
      </w:r>
      <w:r w:rsidRPr="0012780F">
        <w:rPr>
          <w:rFonts w:ascii="Times New Roman" w:hAnsi="Times New Roman" w:cs="Times New Roman"/>
          <w:sz w:val="24"/>
          <w:szCs w:val="24"/>
        </w:rPr>
        <w:t xml:space="preserve"> году в администрацию муниципального образования от граждан</w:t>
      </w:r>
      <w:r w:rsidR="00213D48">
        <w:rPr>
          <w:rFonts w:ascii="Times New Roman" w:hAnsi="Times New Roman" w:cs="Times New Roman"/>
          <w:sz w:val="24"/>
          <w:szCs w:val="24"/>
        </w:rPr>
        <w:t xml:space="preserve"> </w:t>
      </w:r>
      <w:r w:rsidRPr="0012780F">
        <w:rPr>
          <w:rFonts w:ascii="Times New Roman" w:hAnsi="Times New Roman" w:cs="Times New Roman"/>
          <w:sz w:val="24"/>
          <w:szCs w:val="24"/>
        </w:rPr>
        <w:t>поступило 1</w:t>
      </w:r>
      <w:r w:rsidR="00D85704" w:rsidRPr="0012780F">
        <w:rPr>
          <w:rFonts w:ascii="Times New Roman" w:hAnsi="Times New Roman" w:cs="Times New Roman"/>
          <w:sz w:val="24"/>
          <w:szCs w:val="24"/>
        </w:rPr>
        <w:t>365</w:t>
      </w:r>
      <w:r w:rsidRPr="0012780F">
        <w:rPr>
          <w:rFonts w:ascii="Times New Roman" w:hAnsi="Times New Roman" w:cs="Times New Roman"/>
          <w:sz w:val="24"/>
          <w:szCs w:val="24"/>
        </w:rPr>
        <w:t xml:space="preserve"> обращений,  проведено </w:t>
      </w:r>
      <w:r w:rsidR="00C55F14" w:rsidRPr="0012780F">
        <w:rPr>
          <w:rFonts w:ascii="Times New Roman" w:hAnsi="Times New Roman" w:cs="Times New Roman"/>
          <w:sz w:val="24"/>
          <w:szCs w:val="24"/>
        </w:rPr>
        <w:t>17</w:t>
      </w:r>
      <w:r w:rsidRPr="0012780F">
        <w:rPr>
          <w:rFonts w:ascii="Times New Roman" w:hAnsi="Times New Roman" w:cs="Times New Roman"/>
          <w:sz w:val="24"/>
          <w:szCs w:val="24"/>
        </w:rPr>
        <w:t xml:space="preserve"> приемов граждан</w:t>
      </w:r>
      <w:r w:rsidR="00E2638A">
        <w:rPr>
          <w:rFonts w:ascii="Times New Roman" w:hAnsi="Times New Roman" w:cs="Times New Roman"/>
          <w:sz w:val="24"/>
          <w:szCs w:val="24"/>
        </w:rPr>
        <w:t>,</w:t>
      </w:r>
      <w:r w:rsidRPr="0012780F">
        <w:rPr>
          <w:rFonts w:ascii="Times New Roman" w:hAnsi="Times New Roman" w:cs="Times New Roman"/>
          <w:sz w:val="24"/>
          <w:szCs w:val="24"/>
        </w:rPr>
        <w:t xml:space="preserve"> на которых принято  </w:t>
      </w:r>
      <w:r w:rsidR="00C55F14" w:rsidRPr="0012780F">
        <w:rPr>
          <w:rFonts w:ascii="Times New Roman" w:hAnsi="Times New Roman" w:cs="Times New Roman"/>
          <w:sz w:val="24"/>
          <w:szCs w:val="24"/>
        </w:rPr>
        <w:t>70</w:t>
      </w:r>
      <w:r w:rsidRPr="0012780F">
        <w:rPr>
          <w:rFonts w:ascii="Times New Roman" w:hAnsi="Times New Roman" w:cs="Times New Roman"/>
          <w:sz w:val="24"/>
          <w:szCs w:val="24"/>
        </w:rPr>
        <w:t xml:space="preserve"> человек.  </w:t>
      </w:r>
      <w:r w:rsidRPr="0012780F">
        <w:rPr>
          <w:rFonts w:ascii="Times New Roman" w:eastAsia="Times New Roman" w:hAnsi="Times New Roman" w:cs="Times New Roman"/>
          <w:sz w:val="24"/>
          <w:szCs w:val="24"/>
        </w:rPr>
        <w:t>Для решения вопросов местного значения Администрацией было принято 1</w:t>
      </w:r>
      <w:r w:rsidR="00C55F14" w:rsidRPr="0012780F">
        <w:rPr>
          <w:rFonts w:ascii="Times New Roman" w:eastAsia="Times New Roman" w:hAnsi="Times New Roman" w:cs="Times New Roman"/>
          <w:sz w:val="24"/>
          <w:szCs w:val="24"/>
        </w:rPr>
        <w:t>507</w:t>
      </w:r>
      <w:r w:rsidRPr="0012780F">
        <w:rPr>
          <w:rFonts w:ascii="Times New Roman" w:eastAsia="Times New Roman" w:hAnsi="Times New Roman" w:cs="Times New Roman"/>
          <w:sz w:val="24"/>
          <w:szCs w:val="24"/>
        </w:rPr>
        <w:t xml:space="preserve">  постановлений и </w:t>
      </w:r>
      <w:r w:rsidR="00C55F14" w:rsidRPr="0012780F">
        <w:rPr>
          <w:rFonts w:ascii="Times New Roman" w:eastAsia="Times New Roman" w:hAnsi="Times New Roman" w:cs="Times New Roman"/>
          <w:sz w:val="24"/>
          <w:szCs w:val="24"/>
        </w:rPr>
        <w:t>265</w:t>
      </w:r>
      <w:r w:rsidRPr="0012780F">
        <w:rPr>
          <w:rFonts w:ascii="Times New Roman" w:eastAsia="Times New Roman" w:hAnsi="Times New Roman" w:cs="Times New Roman"/>
          <w:sz w:val="24"/>
          <w:szCs w:val="24"/>
        </w:rPr>
        <w:t xml:space="preserve"> распоряжение по различным вопросам.</w:t>
      </w:r>
    </w:p>
    <w:p w:rsidR="00213D48" w:rsidRDefault="00213D48"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hAnsi="Times New Roman" w:cs="Times New Roman"/>
          <w:sz w:val="24"/>
          <w:szCs w:val="24"/>
        </w:rPr>
        <w:t>В 201</w:t>
      </w:r>
      <w:r>
        <w:rPr>
          <w:rFonts w:ascii="Times New Roman" w:hAnsi="Times New Roman" w:cs="Times New Roman"/>
          <w:sz w:val="24"/>
          <w:szCs w:val="24"/>
        </w:rPr>
        <w:t>6</w:t>
      </w:r>
      <w:r w:rsidRPr="0012780F">
        <w:rPr>
          <w:rFonts w:ascii="Times New Roman" w:hAnsi="Times New Roman" w:cs="Times New Roman"/>
          <w:sz w:val="24"/>
          <w:szCs w:val="24"/>
        </w:rPr>
        <w:t xml:space="preserve"> году в администрацию муниципального образования от граждан</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поступило </w:t>
      </w:r>
      <w:r w:rsidR="00E2638A">
        <w:rPr>
          <w:rFonts w:ascii="Times New Roman" w:hAnsi="Times New Roman" w:cs="Times New Roman"/>
          <w:sz w:val="24"/>
          <w:szCs w:val="24"/>
        </w:rPr>
        <w:t>1124</w:t>
      </w:r>
      <w:r w:rsidRPr="0012780F">
        <w:rPr>
          <w:rFonts w:ascii="Times New Roman" w:hAnsi="Times New Roman" w:cs="Times New Roman"/>
          <w:sz w:val="24"/>
          <w:szCs w:val="24"/>
        </w:rPr>
        <w:t xml:space="preserve"> обращени</w:t>
      </w:r>
      <w:r w:rsidR="00E2638A">
        <w:rPr>
          <w:rFonts w:ascii="Times New Roman" w:hAnsi="Times New Roman" w:cs="Times New Roman"/>
          <w:sz w:val="24"/>
          <w:szCs w:val="24"/>
        </w:rPr>
        <w:t>я</w:t>
      </w:r>
      <w:r w:rsidRPr="0012780F">
        <w:rPr>
          <w:rFonts w:ascii="Times New Roman" w:hAnsi="Times New Roman" w:cs="Times New Roman"/>
          <w:sz w:val="24"/>
          <w:szCs w:val="24"/>
        </w:rPr>
        <w:t>,  проведено 1</w:t>
      </w:r>
      <w:r w:rsidR="00E2638A">
        <w:rPr>
          <w:rFonts w:ascii="Times New Roman" w:hAnsi="Times New Roman" w:cs="Times New Roman"/>
          <w:sz w:val="24"/>
          <w:szCs w:val="24"/>
        </w:rPr>
        <w:t>5</w:t>
      </w:r>
      <w:r w:rsidRPr="0012780F">
        <w:rPr>
          <w:rFonts w:ascii="Times New Roman" w:hAnsi="Times New Roman" w:cs="Times New Roman"/>
          <w:sz w:val="24"/>
          <w:szCs w:val="24"/>
        </w:rPr>
        <w:t xml:space="preserve"> приемов граждан</w:t>
      </w:r>
      <w:r w:rsidR="00E2638A">
        <w:rPr>
          <w:rFonts w:ascii="Times New Roman" w:hAnsi="Times New Roman" w:cs="Times New Roman"/>
          <w:sz w:val="24"/>
          <w:szCs w:val="24"/>
        </w:rPr>
        <w:t>,</w:t>
      </w:r>
      <w:r w:rsidRPr="0012780F">
        <w:rPr>
          <w:rFonts w:ascii="Times New Roman" w:hAnsi="Times New Roman" w:cs="Times New Roman"/>
          <w:sz w:val="24"/>
          <w:szCs w:val="24"/>
        </w:rPr>
        <w:t xml:space="preserve"> на которых принято  </w:t>
      </w:r>
      <w:r w:rsidR="00E2638A">
        <w:rPr>
          <w:rFonts w:ascii="Times New Roman" w:hAnsi="Times New Roman" w:cs="Times New Roman"/>
          <w:sz w:val="24"/>
          <w:szCs w:val="24"/>
        </w:rPr>
        <w:t>43</w:t>
      </w:r>
      <w:r w:rsidRPr="0012780F">
        <w:rPr>
          <w:rFonts w:ascii="Times New Roman" w:hAnsi="Times New Roman" w:cs="Times New Roman"/>
          <w:sz w:val="24"/>
          <w:szCs w:val="24"/>
        </w:rPr>
        <w:t xml:space="preserve"> человек</w:t>
      </w:r>
      <w:r w:rsidR="00E2638A">
        <w:rPr>
          <w:rFonts w:ascii="Times New Roman" w:hAnsi="Times New Roman" w:cs="Times New Roman"/>
          <w:sz w:val="24"/>
          <w:szCs w:val="24"/>
        </w:rPr>
        <w:t>а</w:t>
      </w:r>
      <w:r w:rsidRPr="0012780F">
        <w:rPr>
          <w:rFonts w:ascii="Times New Roman" w:hAnsi="Times New Roman" w:cs="Times New Roman"/>
          <w:sz w:val="24"/>
          <w:szCs w:val="24"/>
        </w:rPr>
        <w:t xml:space="preserve">.  </w:t>
      </w:r>
      <w:r w:rsidRPr="0012780F">
        <w:rPr>
          <w:rFonts w:ascii="Times New Roman" w:eastAsia="Times New Roman" w:hAnsi="Times New Roman" w:cs="Times New Roman"/>
          <w:sz w:val="24"/>
          <w:szCs w:val="24"/>
        </w:rPr>
        <w:t xml:space="preserve">Для решения вопросов местного значения Администрацией было принято </w:t>
      </w:r>
      <w:r w:rsidR="00E2638A">
        <w:rPr>
          <w:rFonts w:ascii="Times New Roman" w:eastAsia="Times New Roman" w:hAnsi="Times New Roman" w:cs="Times New Roman"/>
          <w:sz w:val="24"/>
          <w:szCs w:val="24"/>
        </w:rPr>
        <w:t>1443</w:t>
      </w:r>
      <w:r w:rsidRPr="0012780F">
        <w:rPr>
          <w:rFonts w:ascii="Times New Roman" w:eastAsia="Times New Roman" w:hAnsi="Times New Roman" w:cs="Times New Roman"/>
          <w:sz w:val="24"/>
          <w:szCs w:val="24"/>
        </w:rPr>
        <w:t xml:space="preserve">  постановлений и </w:t>
      </w:r>
      <w:r w:rsidR="00E2638A">
        <w:rPr>
          <w:rFonts w:ascii="Times New Roman" w:eastAsia="Times New Roman" w:hAnsi="Times New Roman" w:cs="Times New Roman"/>
          <w:sz w:val="24"/>
          <w:szCs w:val="24"/>
        </w:rPr>
        <w:t>274</w:t>
      </w:r>
      <w:r w:rsidRPr="0012780F">
        <w:rPr>
          <w:rFonts w:ascii="Times New Roman" w:eastAsia="Times New Roman" w:hAnsi="Times New Roman" w:cs="Times New Roman"/>
          <w:sz w:val="24"/>
          <w:szCs w:val="24"/>
        </w:rPr>
        <w:t xml:space="preserve"> распоряжени</w:t>
      </w:r>
      <w:r w:rsidR="00E2638A">
        <w:rPr>
          <w:rFonts w:ascii="Times New Roman" w:eastAsia="Times New Roman" w:hAnsi="Times New Roman" w:cs="Times New Roman"/>
          <w:sz w:val="24"/>
          <w:szCs w:val="24"/>
        </w:rPr>
        <w:t>я</w:t>
      </w:r>
      <w:r w:rsidRPr="0012780F">
        <w:rPr>
          <w:rFonts w:ascii="Times New Roman" w:eastAsia="Times New Roman" w:hAnsi="Times New Roman" w:cs="Times New Roman"/>
          <w:sz w:val="24"/>
          <w:szCs w:val="24"/>
        </w:rPr>
        <w:t xml:space="preserve"> по различным вопросам.</w:t>
      </w:r>
    </w:p>
    <w:p w:rsidR="009E1933" w:rsidRPr="0012780F"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eastAsia="Times New Roman" w:hAnsi="Times New Roman" w:cs="Times New Roman"/>
          <w:sz w:val="24"/>
          <w:szCs w:val="24"/>
        </w:rPr>
        <w:t>Город Десногорск является членом Союза малых городов России, Совета муниципальных образований Смоленской области, членом Фонда содействия развитию муниципальных образований «Ассоциация территорий расположения атомных электростанций». В связи с этим, город принимает активное участие в работе Всероссийских форумов, семинарах и совещаниях по обмену опытом.</w:t>
      </w:r>
    </w:p>
    <w:p w:rsidR="0014232B" w:rsidRDefault="0014232B" w:rsidP="00DC3C6D">
      <w:pPr>
        <w:pStyle w:val="ConsPlusCell"/>
        <w:ind w:left="567" w:firstLine="708"/>
        <w:jc w:val="center"/>
        <w:rPr>
          <w:b/>
        </w:rPr>
      </w:pPr>
    </w:p>
    <w:p w:rsidR="009E1933" w:rsidRPr="0012780F" w:rsidRDefault="009E1933" w:rsidP="00DC3C6D">
      <w:pPr>
        <w:pStyle w:val="ConsPlusCell"/>
        <w:ind w:left="567" w:firstLine="708"/>
        <w:jc w:val="center"/>
        <w:rPr>
          <w:b/>
        </w:rPr>
      </w:pPr>
      <w:r w:rsidRPr="0012780F">
        <w:rPr>
          <w:b/>
        </w:rPr>
        <w:t xml:space="preserve">Раздел 2. Цели, целевые показатели, описание ожидаемых конечных результатов, </w:t>
      </w:r>
      <w:r w:rsidRPr="0012780F">
        <w:rPr>
          <w:b/>
        </w:rPr>
        <w:lastRenderedPageBreak/>
        <w:t>сроков и этапов реализации муниципальной программы</w:t>
      </w:r>
    </w:p>
    <w:p w:rsidR="009E1933" w:rsidRPr="0012780F" w:rsidRDefault="009E1933" w:rsidP="00DC3C6D">
      <w:pPr>
        <w:pStyle w:val="ConsPlusCell"/>
        <w:ind w:left="567" w:firstLine="708"/>
        <w:jc w:val="both"/>
      </w:pPr>
    </w:p>
    <w:p w:rsidR="009E1933" w:rsidRPr="0012780F" w:rsidRDefault="009E1933" w:rsidP="00DC3C6D">
      <w:pPr>
        <w:pStyle w:val="ConsPlusCell"/>
        <w:ind w:left="567" w:firstLine="708"/>
        <w:jc w:val="both"/>
      </w:pPr>
      <w:r w:rsidRPr="0012780F">
        <w:t>Цель программы - 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p w:rsidR="009E1933" w:rsidRPr="0012780F" w:rsidRDefault="009E1933" w:rsidP="00DC3C6D">
      <w:pPr>
        <w:widowControl w:val="0"/>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Для достижения поставленной цели должны быть решены следующие задачи:</w:t>
      </w:r>
    </w:p>
    <w:p w:rsidR="009E1933" w:rsidRPr="0012780F" w:rsidRDefault="009E1933" w:rsidP="00DC3C6D">
      <w:pPr>
        <w:spacing w:after="0" w:line="240" w:lineRule="auto"/>
        <w:ind w:left="567" w:firstLine="708"/>
        <w:jc w:val="both"/>
        <w:rPr>
          <w:rFonts w:ascii="Times New Roman" w:eastAsia="Times New Roman" w:hAnsi="Times New Roman" w:cs="Times New Roman"/>
          <w:sz w:val="24"/>
          <w:szCs w:val="24"/>
        </w:rPr>
      </w:pPr>
      <w:r w:rsidRPr="0012780F">
        <w:rPr>
          <w:rFonts w:ascii="Times New Roman" w:eastAsia="Times New Roman" w:hAnsi="Times New Roman" w:cs="Times New Roman"/>
          <w:sz w:val="24"/>
          <w:szCs w:val="24"/>
        </w:rPr>
        <w:t xml:space="preserve">Повышение эффективности деятельности органов местного самоуправления </w:t>
      </w:r>
      <w:r w:rsidRPr="0012780F">
        <w:rPr>
          <w:rFonts w:ascii="Times New Roman" w:hAnsi="Times New Roman" w:cs="Times New Roman"/>
          <w:sz w:val="24"/>
          <w:szCs w:val="24"/>
        </w:rPr>
        <w:t>муниципального образования «город Десногорск» Смоленской области, реализация переданных государственных полномочий органам местного самоуправления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Развитие муниципальной службы </w:t>
      </w:r>
      <w:r w:rsidR="00E2638A">
        <w:rPr>
          <w:rFonts w:ascii="Times New Roman" w:hAnsi="Times New Roman" w:cs="Times New Roman"/>
          <w:sz w:val="24"/>
          <w:szCs w:val="24"/>
        </w:rPr>
        <w:t>А</w:t>
      </w:r>
      <w:r w:rsidRPr="0012780F">
        <w:rPr>
          <w:rFonts w:ascii="Times New Roman" w:hAnsi="Times New Roman" w:cs="Times New Roman"/>
          <w:sz w:val="24"/>
          <w:szCs w:val="24"/>
        </w:rPr>
        <w:t>дминистрации муниципального образования.</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Социальная поддержка отдельных категорий граждан города Десногорска</w:t>
      </w:r>
    </w:p>
    <w:p w:rsidR="009E1933" w:rsidRPr="0012780F" w:rsidRDefault="009E1933" w:rsidP="00DC3C6D">
      <w:pPr>
        <w:widowControl w:val="0"/>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Развитие социального партнерства муниципального образования</w:t>
      </w:r>
    </w:p>
    <w:p w:rsidR="009E1933" w:rsidRPr="0012780F" w:rsidRDefault="009E1933" w:rsidP="00DC3C6D">
      <w:pPr>
        <w:autoSpaceDE w:val="0"/>
        <w:autoSpaceDN w:val="0"/>
        <w:adjustRightInd w:val="0"/>
        <w:spacing w:after="0" w:line="240" w:lineRule="auto"/>
        <w:ind w:left="567" w:firstLine="708"/>
        <w:rPr>
          <w:rFonts w:ascii="Times New Roman" w:hAnsi="Times New Roman" w:cs="Times New Roman"/>
          <w:sz w:val="24"/>
          <w:szCs w:val="24"/>
        </w:rPr>
      </w:pPr>
      <w:r w:rsidRPr="0012780F">
        <w:rPr>
          <w:rFonts w:ascii="Times New Roman" w:hAnsi="Times New Roman" w:cs="Times New Roman"/>
          <w:sz w:val="24"/>
          <w:szCs w:val="24"/>
        </w:rPr>
        <w:t xml:space="preserve">Целевыми показателями программы являются:  </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 </w:t>
      </w:r>
      <w:r w:rsidR="00AC171E" w:rsidRPr="0012780F">
        <w:rPr>
          <w:rFonts w:ascii="Times New Roman" w:hAnsi="Times New Roman" w:cs="Times New Roman"/>
          <w:sz w:val="24"/>
          <w:szCs w:val="24"/>
        </w:rPr>
        <w:t>процент</w:t>
      </w:r>
      <w:r w:rsidRPr="0012780F">
        <w:rPr>
          <w:rFonts w:ascii="Times New Roman" w:eastAsia="Times New Roman" w:hAnsi="Times New Roman" w:cs="Times New Roman"/>
          <w:sz w:val="24"/>
          <w:szCs w:val="24"/>
        </w:rPr>
        <w:t xml:space="preserve"> исполнения субвенций</w:t>
      </w:r>
      <w:r w:rsidRPr="0012780F">
        <w:rPr>
          <w:rFonts w:ascii="Times New Roman" w:hAnsi="Times New Roman" w:cs="Times New Roman"/>
          <w:sz w:val="24"/>
          <w:szCs w:val="24"/>
        </w:rPr>
        <w:t xml:space="preserve"> и субсидий</w:t>
      </w:r>
      <w:r w:rsidRPr="0012780F">
        <w:rPr>
          <w:rFonts w:ascii="Times New Roman" w:eastAsia="Times New Roman" w:hAnsi="Times New Roman" w:cs="Times New Roman"/>
          <w:sz w:val="24"/>
          <w:szCs w:val="24"/>
        </w:rPr>
        <w:t xml:space="preserve"> на реализацию отдельных государственных полномочий </w:t>
      </w:r>
      <w:r w:rsidRPr="0012780F">
        <w:rPr>
          <w:rFonts w:ascii="Times New Roman" w:hAnsi="Times New Roman" w:cs="Times New Roman"/>
          <w:sz w:val="24"/>
          <w:szCs w:val="24"/>
        </w:rPr>
        <w:t xml:space="preserve">            </w:t>
      </w:r>
    </w:p>
    <w:p w:rsidR="009E1933" w:rsidRPr="0012780F"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hAnsi="Times New Roman" w:cs="Times New Roman"/>
          <w:sz w:val="24"/>
          <w:szCs w:val="24"/>
        </w:rPr>
        <w:t>- п</w:t>
      </w:r>
      <w:r w:rsidRPr="0012780F">
        <w:rPr>
          <w:rFonts w:ascii="Times New Roman" w:eastAsia="Times New Roman" w:hAnsi="Times New Roman" w:cs="Times New Roman"/>
          <w:sz w:val="24"/>
          <w:szCs w:val="24"/>
        </w:rPr>
        <w:t>овышение уровня доходов муниципальных служащих и лиц, замещающих муниципальные должности после выхода на пенсию</w:t>
      </w:r>
    </w:p>
    <w:p w:rsidR="009E1933"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eastAsia="Times New Roman" w:hAnsi="Times New Roman" w:cs="Times New Roman"/>
          <w:sz w:val="24"/>
          <w:szCs w:val="24"/>
        </w:rPr>
        <w:t>- социальная поддержка граждан в виде</w:t>
      </w:r>
      <w:r w:rsidRPr="0012780F">
        <w:rPr>
          <w:rFonts w:ascii="Times New Roman" w:hAnsi="Times New Roman" w:cs="Times New Roman"/>
          <w:sz w:val="24"/>
          <w:szCs w:val="24"/>
        </w:rPr>
        <w:t xml:space="preserve"> возмещения расходов по оплате за кабельное телевидение</w:t>
      </w:r>
      <w:r w:rsidRPr="0012780F">
        <w:rPr>
          <w:rFonts w:ascii="Times New Roman" w:eastAsia="Times New Roman" w:hAnsi="Times New Roman" w:cs="Times New Roman"/>
          <w:sz w:val="24"/>
          <w:szCs w:val="24"/>
        </w:rPr>
        <w:t xml:space="preserve"> </w:t>
      </w:r>
    </w:p>
    <w:p w:rsidR="00EB4BE5" w:rsidRPr="0012780F" w:rsidRDefault="00EB4BE5"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финансовое обеспечение администратора муниципальной программы.</w:t>
      </w:r>
    </w:p>
    <w:p w:rsidR="009E1933" w:rsidRPr="0012780F" w:rsidRDefault="009E193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eastAsia="Times New Roman" w:hAnsi="Times New Roman" w:cs="Times New Roman"/>
          <w:sz w:val="24"/>
          <w:szCs w:val="24"/>
        </w:rPr>
        <w:t xml:space="preserve">Ожидаемые конечные результаты программы – повышение эффективности и результативности муниципального управления в муниципальном образовании. </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Запланированные </w:t>
      </w:r>
      <w:proofErr w:type="gramStart"/>
      <w:r w:rsidRPr="0012780F">
        <w:rPr>
          <w:rFonts w:ascii="Times New Roman" w:hAnsi="Times New Roman" w:cs="Times New Roman"/>
          <w:sz w:val="24"/>
          <w:szCs w:val="24"/>
        </w:rPr>
        <w:t>по годам  реализации муниципальной программы количественные значения с отражением данных за предшествующие два года до начала реализации муниципальной программы приведены в приложении</w:t>
      </w:r>
      <w:proofErr w:type="gramEnd"/>
      <w:r w:rsidRPr="0012780F">
        <w:rPr>
          <w:rFonts w:ascii="Times New Roman" w:hAnsi="Times New Roman" w:cs="Times New Roman"/>
          <w:sz w:val="24"/>
          <w:szCs w:val="24"/>
        </w:rPr>
        <w:t xml:space="preserve"> №</w:t>
      </w:r>
      <w:r w:rsidR="00E27EE5" w:rsidRPr="0012780F">
        <w:rPr>
          <w:rFonts w:ascii="Times New Roman" w:hAnsi="Times New Roman" w:cs="Times New Roman"/>
          <w:sz w:val="24"/>
          <w:szCs w:val="24"/>
        </w:rPr>
        <w:t>1</w:t>
      </w:r>
      <w:r w:rsidRPr="0012780F">
        <w:rPr>
          <w:rFonts w:ascii="Times New Roman" w:hAnsi="Times New Roman" w:cs="Times New Roman"/>
          <w:sz w:val="24"/>
          <w:szCs w:val="24"/>
        </w:rPr>
        <w:t>.</w:t>
      </w:r>
    </w:p>
    <w:p w:rsidR="009E1933" w:rsidRPr="0012780F" w:rsidRDefault="009E1933" w:rsidP="00DC3C6D">
      <w:pPr>
        <w:ind w:left="567" w:firstLine="708"/>
        <w:jc w:val="both"/>
        <w:rPr>
          <w:rFonts w:ascii="Times New Roman" w:eastAsia="Times New Roman" w:hAnsi="Times New Roman" w:cs="Times New Roman"/>
          <w:sz w:val="24"/>
          <w:szCs w:val="24"/>
        </w:rPr>
      </w:pPr>
      <w:r w:rsidRPr="0012780F">
        <w:rPr>
          <w:rFonts w:ascii="Times New Roman" w:eastAsia="Times New Roman" w:hAnsi="Times New Roman" w:cs="Times New Roman"/>
          <w:sz w:val="24"/>
          <w:szCs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Срок реализации программы 2014-2020 годы.</w:t>
      </w:r>
    </w:p>
    <w:p w:rsidR="009E1933" w:rsidRPr="0012780F" w:rsidRDefault="009E1933" w:rsidP="00DC3C6D">
      <w:pPr>
        <w:ind w:left="567" w:firstLine="708"/>
        <w:jc w:val="center"/>
        <w:rPr>
          <w:rFonts w:ascii="Times New Roman" w:hAnsi="Times New Roman" w:cs="Times New Roman"/>
          <w:b/>
          <w:sz w:val="24"/>
          <w:szCs w:val="24"/>
        </w:rPr>
      </w:pPr>
      <w:r w:rsidRPr="0012780F">
        <w:rPr>
          <w:rFonts w:ascii="Times New Roman" w:hAnsi="Times New Roman" w:cs="Times New Roman"/>
          <w:b/>
          <w:sz w:val="24"/>
          <w:szCs w:val="24"/>
        </w:rPr>
        <w:t>Раздел 3. Обобщенная характеристика основных мероприятий, входящих в муниципальную программу, подпрограмму муниципальной программы</w:t>
      </w:r>
    </w:p>
    <w:p w:rsidR="009E1933" w:rsidRPr="0012780F" w:rsidRDefault="009E1933" w:rsidP="00DC3C6D">
      <w:pPr>
        <w:ind w:left="567" w:firstLine="708"/>
        <w:rPr>
          <w:rFonts w:ascii="Times New Roman" w:hAnsi="Times New Roman" w:cs="Times New Roman"/>
          <w:sz w:val="24"/>
          <w:szCs w:val="24"/>
        </w:rPr>
      </w:pPr>
      <w:r w:rsidRPr="0012780F">
        <w:rPr>
          <w:rFonts w:ascii="Times New Roman" w:hAnsi="Times New Roman" w:cs="Times New Roman"/>
          <w:sz w:val="24"/>
          <w:szCs w:val="24"/>
        </w:rPr>
        <w:t>Муниципальная программа включает следующие основные мероприятия:</w:t>
      </w:r>
    </w:p>
    <w:p w:rsidR="009E1933" w:rsidRPr="0012780F" w:rsidRDefault="009E1933" w:rsidP="00DC3C6D">
      <w:pPr>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3.1.Эффективное выполнение переданных полномочий органом местного самоуправления.</w:t>
      </w:r>
    </w:p>
    <w:p w:rsidR="009E1933" w:rsidRPr="0012780F" w:rsidRDefault="009E1933" w:rsidP="00DC3C6D">
      <w:pPr>
        <w:pStyle w:val="a5"/>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Целью мероприятия является - реализация отдельных государственных полномочий. </w:t>
      </w:r>
    </w:p>
    <w:p w:rsidR="009E1933" w:rsidRPr="0012780F" w:rsidRDefault="009E1933" w:rsidP="00DC3C6D">
      <w:pPr>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3.</w:t>
      </w:r>
      <w:r w:rsidR="0012780F" w:rsidRPr="0012780F">
        <w:rPr>
          <w:rFonts w:ascii="Times New Roman" w:hAnsi="Times New Roman" w:cs="Times New Roman"/>
          <w:sz w:val="24"/>
          <w:szCs w:val="24"/>
        </w:rPr>
        <w:t>2</w:t>
      </w:r>
      <w:r w:rsidRPr="0012780F">
        <w:rPr>
          <w:rFonts w:ascii="Times New Roman" w:hAnsi="Times New Roman" w:cs="Times New Roman"/>
          <w:sz w:val="24"/>
          <w:szCs w:val="24"/>
        </w:rPr>
        <w:t xml:space="preserve">. Развитие социального партнерства органов местного самоуправления направлено на развитие и укрепление межмуниципального сотрудничества. Участие в развитии международных связей с зарубежными административно-территориальными образованиями.  </w:t>
      </w:r>
    </w:p>
    <w:p w:rsidR="009E1933" w:rsidRPr="0012780F" w:rsidRDefault="009E1933" w:rsidP="00DC3C6D">
      <w:pPr>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3.</w:t>
      </w:r>
      <w:r w:rsidR="0012780F" w:rsidRPr="0012780F">
        <w:rPr>
          <w:rFonts w:ascii="Times New Roman" w:hAnsi="Times New Roman" w:cs="Times New Roman"/>
          <w:sz w:val="24"/>
          <w:szCs w:val="24"/>
        </w:rPr>
        <w:t>3</w:t>
      </w:r>
      <w:r w:rsidRPr="0012780F">
        <w:rPr>
          <w:rFonts w:ascii="Times New Roman" w:hAnsi="Times New Roman" w:cs="Times New Roman"/>
          <w:sz w:val="24"/>
          <w:szCs w:val="24"/>
        </w:rPr>
        <w:t>. Развитие мер социальной поддержки отдельных категорий граждан. Задача мероприятия - у</w:t>
      </w:r>
      <w:r w:rsidRPr="0012780F">
        <w:rPr>
          <w:rFonts w:ascii="Times New Roman" w:eastAsia="Times New Roman" w:hAnsi="Times New Roman" w:cs="Times New Roman"/>
          <w:sz w:val="24"/>
          <w:szCs w:val="24"/>
        </w:rPr>
        <w:t>лучшение материального состояния муниципальных служащих и лиц, замещающих муниципальные должности после выхода на пенсию</w:t>
      </w:r>
      <w:r w:rsidRPr="0012780F">
        <w:rPr>
          <w:rFonts w:ascii="Times New Roman" w:hAnsi="Times New Roman" w:cs="Times New Roman"/>
          <w:sz w:val="24"/>
          <w:szCs w:val="24"/>
        </w:rPr>
        <w:t xml:space="preserve">, </w:t>
      </w:r>
      <w:r w:rsidRPr="0012780F">
        <w:rPr>
          <w:rFonts w:ascii="Times New Roman" w:eastAsia="Times New Roman" w:hAnsi="Times New Roman" w:cs="Times New Roman"/>
          <w:sz w:val="24"/>
          <w:szCs w:val="24"/>
        </w:rPr>
        <w:t>своевременное и адресное предоставление мер социальной поддержки для родителей и семей погибших (умерших) военнослужащих при исполнении воинской обязанности и почетных граждан города</w:t>
      </w:r>
      <w:r w:rsidRPr="0012780F">
        <w:rPr>
          <w:rFonts w:ascii="Times New Roman" w:hAnsi="Times New Roman" w:cs="Times New Roman"/>
          <w:sz w:val="24"/>
          <w:szCs w:val="24"/>
        </w:rPr>
        <w:t>.</w:t>
      </w:r>
    </w:p>
    <w:p w:rsidR="00C64BD3" w:rsidRPr="0012780F" w:rsidRDefault="00C64BD3" w:rsidP="00DC3C6D">
      <w:pPr>
        <w:autoSpaceDE w:val="0"/>
        <w:autoSpaceDN w:val="0"/>
        <w:adjustRightInd w:val="0"/>
        <w:spacing w:after="0" w:line="240" w:lineRule="auto"/>
        <w:ind w:left="567" w:firstLine="708"/>
        <w:jc w:val="both"/>
        <w:rPr>
          <w:rFonts w:ascii="Times New Roman" w:eastAsia="Times New Roman" w:hAnsi="Times New Roman" w:cs="Times New Roman"/>
          <w:sz w:val="24"/>
          <w:szCs w:val="24"/>
        </w:rPr>
      </w:pPr>
      <w:r w:rsidRPr="0012780F">
        <w:rPr>
          <w:rFonts w:ascii="Times New Roman" w:hAnsi="Times New Roman" w:cs="Times New Roman"/>
          <w:sz w:val="24"/>
          <w:szCs w:val="24"/>
        </w:rPr>
        <w:t>3.</w:t>
      </w:r>
      <w:r w:rsidR="0012780F" w:rsidRPr="0012780F">
        <w:rPr>
          <w:rFonts w:ascii="Times New Roman" w:hAnsi="Times New Roman" w:cs="Times New Roman"/>
          <w:sz w:val="24"/>
          <w:szCs w:val="24"/>
        </w:rPr>
        <w:t>4</w:t>
      </w:r>
      <w:r w:rsidRPr="0012780F">
        <w:rPr>
          <w:rFonts w:ascii="Times New Roman" w:hAnsi="Times New Roman" w:cs="Times New Roman"/>
          <w:sz w:val="24"/>
          <w:szCs w:val="24"/>
        </w:rPr>
        <w:t xml:space="preserve">. </w:t>
      </w:r>
      <w:r w:rsidR="00F2510B" w:rsidRPr="0012780F">
        <w:rPr>
          <w:rFonts w:ascii="Times New Roman" w:hAnsi="Times New Roman" w:cs="Times New Roman"/>
          <w:sz w:val="24"/>
          <w:szCs w:val="24"/>
        </w:rPr>
        <w:t>Обеспечивающая подпрограмма включает следующее основное мероприятие - о</w:t>
      </w:r>
      <w:r w:rsidRPr="0012780F">
        <w:rPr>
          <w:rFonts w:ascii="Times New Roman" w:eastAsia="Times New Roman" w:hAnsi="Times New Roman" w:cs="Times New Roman"/>
          <w:sz w:val="24"/>
          <w:szCs w:val="24"/>
        </w:rPr>
        <w:t>беспечение организационных условий для реализации муниципальной программы</w:t>
      </w:r>
      <w:r w:rsidR="00F2510B" w:rsidRPr="0012780F">
        <w:rPr>
          <w:rFonts w:ascii="Times New Roman" w:eastAsia="Times New Roman" w:hAnsi="Times New Roman" w:cs="Times New Roman"/>
          <w:sz w:val="24"/>
          <w:szCs w:val="24"/>
        </w:rPr>
        <w:t xml:space="preserve">. </w:t>
      </w:r>
    </w:p>
    <w:p w:rsidR="009E1933" w:rsidRPr="0012780F" w:rsidRDefault="009E1933" w:rsidP="00DC3C6D">
      <w:pPr>
        <w:spacing w:after="0" w:line="240" w:lineRule="auto"/>
        <w:ind w:left="567" w:firstLine="708"/>
        <w:jc w:val="both"/>
        <w:rPr>
          <w:rFonts w:ascii="Times New Roman" w:hAnsi="Times New Roman" w:cs="Times New Roman"/>
          <w:sz w:val="24"/>
          <w:szCs w:val="24"/>
        </w:rPr>
      </w:pPr>
    </w:p>
    <w:p w:rsidR="00C64BD3" w:rsidRPr="0012780F" w:rsidRDefault="00A72B2D" w:rsidP="00DC3C6D">
      <w:pPr>
        <w:autoSpaceDE w:val="0"/>
        <w:autoSpaceDN w:val="0"/>
        <w:adjustRightInd w:val="0"/>
        <w:spacing w:after="0" w:line="240" w:lineRule="auto"/>
        <w:ind w:left="567" w:firstLine="708"/>
        <w:jc w:val="center"/>
        <w:rPr>
          <w:rFonts w:ascii="Times New Roman" w:hAnsi="Times New Roman" w:cs="Times New Roman"/>
          <w:b/>
          <w:sz w:val="24"/>
          <w:szCs w:val="24"/>
        </w:rPr>
      </w:pPr>
      <w:r w:rsidRPr="0012780F">
        <w:rPr>
          <w:rFonts w:ascii="Times New Roman" w:hAnsi="Times New Roman" w:cs="Times New Roman"/>
          <w:b/>
          <w:sz w:val="24"/>
          <w:szCs w:val="24"/>
        </w:rPr>
        <w:t xml:space="preserve">Раздел 4. </w:t>
      </w:r>
      <w:r w:rsidR="00C64BD3" w:rsidRPr="0012780F">
        <w:rPr>
          <w:rFonts w:ascii="Times New Roman" w:hAnsi="Times New Roman" w:cs="Times New Roman"/>
          <w:b/>
          <w:sz w:val="24"/>
          <w:szCs w:val="24"/>
        </w:rPr>
        <w:t>Обоснование ресурсного обеспечения муниципальной программы</w:t>
      </w:r>
    </w:p>
    <w:p w:rsidR="00A72B2D" w:rsidRPr="0012780F" w:rsidRDefault="00A72B2D" w:rsidP="00DC3C6D">
      <w:pPr>
        <w:autoSpaceDE w:val="0"/>
        <w:autoSpaceDN w:val="0"/>
        <w:adjustRightInd w:val="0"/>
        <w:spacing w:after="0" w:line="240" w:lineRule="auto"/>
        <w:ind w:left="567" w:firstLine="708"/>
        <w:jc w:val="center"/>
        <w:rPr>
          <w:rFonts w:ascii="Times New Roman" w:hAnsi="Times New Roman" w:cs="Times New Roman"/>
          <w:b/>
          <w:sz w:val="24"/>
          <w:szCs w:val="24"/>
        </w:rPr>
      </w:pPr>
    </w:p>
    <w:p w:rsidR="0012780F" w:rsidRPr="0012780F" w:rsidRDefault="0012780F" w:rsidP="00DC3C6D">
      <w:pPr>
        <w:tabs>
          <w:tab w:val="left" w:pos="7438"/>
        </w:tabs>
        <w:spacing w:after="0" w:line="240" w:lineRule="auto"/>
        <w:ind w:left="567" w:firstLine="708"/>
        <w:jc w:val="both"/>
        <w:rPr>
          <w:rFonts w:ascii="Times New Roman" w:hAnsi="Times New Roman" w:cs="Times New Roman"/>
          <w:b/>
          <w:bCs/>
          <w:sz w:val="24"/>
          <w:szCs w:val="24"/>
        </w:rPr>
      </w:pPr>
      <w:r w:rsidRPr="0012780F">
        <w:rPr>
          <w:rFonts w:ascii="Times New Roman" w:eastAsia="Times New Roman" w:hAnsi="Times New Roman" w:cs="Times New Roman"/>
          <w:b/>
          <w:sz w:val="24"/>
          <w:szCs w:val="24"/>
        </w:rPr>
        <w:t xml:space="preserve">Общий объем ассигнований </w:t>
      </w:r>
      <w:r w:rsidRPr="0012780F">
        <w:rPr>
          <w:rFonts w:ascii="Times New Roman" w:hAnsi="Times New Roman" w:cs="Times New Roman"/>
          <w:b/>
          <w:sz w:val="24"/>
          <w:szCs w:val="24"/>
        </w:rPr>
        <w:t xml:space="preserve">муниципальной программы  </w:t>
      </w:r>
      <w:r w:rsidR="007F550E" w:rsidRPr="007F550E">
        <w:rPr>
          <w:rFonts w:ascii="Times New Roman" w:hAnsi="Times New Roman" w:cs="Times New Roman"/>
          <w:b/>
          <w:sz w:val="24"/>
          <w:szCs w:val="24"/>
        </w:rPr>
        <w:t>156172,6</w:t>
      </w:r>
      <w:r w:rsidRPr="0012780F">
        <w:rPr>
          <w:rFonts w:ascii="Times New Roman" w:hAnsi="Times New Roman" w:cs="Times New Roman"/>
          <w:b/>
          <w:sz w:val="24"/>
          <w:szCs w:val="24"/>
        </w:rPr>
        <w:t xml:space="preserve"> </w:t>
      </w:r>
      <w:r w:rsidRPr="0012780F">
        <w:rPr>
          <w:rFonts w:ascii="Times New Roman" w:hAnsi="Times New Roman" w:cs="Times New Roman"/>
          <w:b/>
          <w:bCs/>
          <w:sz w:val="24"/>
          <w:szCs w:val="24"/>
        </w:rPr>
        <w:t>тыс</w:t>
      </w:r>
      <w:proofErr w:type="gramStart"/>
      <w:r w:rsidRPr="0012780F">
        <w:rPr>
          <w:rFonts w:ascii="Times New Roman" w:hAnsi="Times New Roman" w:cs="Times New Roman"/>
          <w:b/>
          <w:bCs/>
          <w:sz w:val="24"/>
          <w:szCs w:val="24"/>
        </w:rPr>
        <w:t>.р</w:t>
      </w:r>
      <w:proofErr w:type="gramEnd"/>
      <w:r w:rsidRPr="0012780F">
        <w:rPr>
          <w:rFonts w:ascii="Times New Roman" w:hAnsi="Times New Roman" w:cs="Times New Roman"/>
          <w:b/>
          <w:bCs/>
          <w:sz w:val="24"/>
          <w:szCs w:val="24"/>
        </w:rPr>
        <w:t>ублей, в том числе:</w:t>
      </w:r>
    </w:p>
    <w:p w:rsidR="0012780F" w:rsidRPr="007F550E" w:rsidRDefault="0012780F" w:rsidP="00DC3C6D">
      <w:pPr>
        <w:tabs>
          <w:tab w:val="left" w:pos="7438"/>
        </w:tabs>
        <w:spacing w:after="0" w:line="240" w:lineRule="auto"/>
        <w:ind w:left="567" w:firstLine="708"/>
        <w:jc w:val="both"/>
        <w:rPr>
          <w:rFonts w:ascii="Times New Roman" w:hAnsi="Times New Roman" w:cs="Times New Roman"/>
          <w:bCs/>
          <w:sz w:val="24"/>
          <w:szCs w:val="24"/>
        </w:rPr>
      </w:pPr>
      <w:r w:rsidRPr="007F550E">
        <w:rPr>
          <w:rFonts w:ascii="Times New Roman" w:hAnsi="Times New Roman" w:cs="Times New Roman"/>
          <w:bCs/>
          <w:sz w:val="24"/>
          <w:szCs w:val="24"/>
        </w:rPr>
        <w:lastRenderedPageBreak/>
        <w:t>- за счет средств федерального бюджета – 5385,9 тыс</w:t>
      </w:r>
      <w:proofErr w:type="gramStart"/>
      <w:r w:rsidRPr="007F550E">
        <w:rPr>
          <w:rFonts w:ascii="Times New Roman" w:hAnsi="Times New Roman" w:cs="Times New Roman"/>
          <w:bCs/>
          <w:sz w:val="24"/>
          <w:szCs w:val="24"/>
        </w:rPr>
        <w:t>.р</w:t>
      </w:r>
      <w:proofErr w:type="gramEnd"/>
      <w:r w:rsidRPr="007F550E">
        <w:rPr>
          <w:rFonts w:ascii="Times New Roman" w:hAnsi="Times New Roman" w:cs="Times New Roman"/>
          <w:bCs/>
          <w:sz w:val="24"/>
          <w:szCs w:val="24"/>
        </w:rPr>
        <w:t>уб.;</w:t>
      </w:r>
    </w:p>
    <w:p w:rsidR="0012780F" w:rsidRPr="007F550E" w:rsidRDefault="0012780F" w:rsidP="00DC3C6D">
      <w:pPr>
        <w:tabs>
          <w:tab w:val="left" w:pos="7438"/>
        </w:tabs>
        <w:spacing w:after="0" w:line="240" w:lineRule="auto"/>
        <w:ind w:left="567" w:firstLine="708"/>
        <w:jc w:val="both"/>
        <w:rPr>
          <w:rFonts w:ascii="Times New Roman" w:hAnsi="Times New Roman" w:cs="Times New Roman"/>
          <w:bCs/>
          <w:sz w:val="24"/>
          <w:szCs w:val="24"/>
        </w:rPr>
      </w:pPr>
      <w:r w:rsidRPr="007F550E">
        <w:rPr>
          <w:rFonts w:ascii="Times New Roman" w:hAnsi="Times New Roman" w:cs="Times New Roman"/>
          <w:bCs/>
          <w:sz w:val="24"/>
          <w:szCs w:val="24"/>
        </w:rPr>
        <w:t xml:space="preserve">- за счет средств областного бюджета – </w:t>
      </w:r>
      <w:r w:rsidR="007F550E" w:rsidRPr="007F550E">
        <w:rPr>
          <w:rFonts w:ascii="Times New Roman" w:hAnsi="Times New Roman" w:cs="Times New Roman"/>
          <w:bCs/>
          <w:sz w:val="24"/>
          <w:szCs w:val="24"/>
        </w:rPr>
        <w:t>39455,8</w:t>
      </w:r>
      <w:r w:rsidRPr="007F550E">
        <w:rPr>
          <w:rFonts w:ascii="Times New Roman" w:hAnsi="Times New Roman" w:cs="Times New Roman"/>
          <w:bCs/>
          <w:sz w:val="24"/>
          <w:szCs w:val="24"/>
        </w:rPr>
        <w:t xml:space="preserve"> тыс</w:t>
      </w:r>
      <w:proofErr w:type="gramStart"/>
      <w:r w:rsidRPr="007F550E">
        <w:rPr>
          <w:rFonts w:ascii="Times New Roman" w:hAnsi="Times New Roman" w:cs="Times New Roman"/>
          <w:bCs/>
          <w:sz w:val="24"/>
          <w:szCs w:val="24"/>
        </w:rPr>
        <w:t>.р</w:t>
      </w:r>
      <w:proofErr w:type="gramEnd"/>
      <w:r w:rsidRPr="007F550E">
        <w:rPr>
          <w:rFonts w:ascii="Times New Roman" w:hAnsi="Times New Roman" w:cs="Times New Roman"/>
          <w:bCs/>
          <w:sz w:val="24"/>
          <w:szCs w:val="24"/>
        </w:rPr>
        <w:t>уб.;</w:t>
      </w:r>
    </w:p>
    <w:p w:rsidR="0012780F" w:rsidRPr="007F550E" w:rsidRDefault="0012780F" w:rsidP="00DC3C6D">
      <w:pPr>
        <w:tabs>
          <w:tab w:val="left" w:pos="7438"/>
        </w:tabs>
        <w:spacing w:after="0" w:line="240" w:lineRule="auto"/>
        <w:ind w:left="567" w:firstLine="708"/>
        <w:jc w:val="both"/>
        <w:rPr>
          <w:rFonts w:ascii="Times New Roman" w:hAnsi="Times New Roman" w:cs="Times New Roman"/>
          <w:bCs/>
          <w:sz w:val="24"/>
          <w:szCs w:val="24"/>
        </w:rPr>
      </w:pPr>
      <w:r w:rsidRPr="007F550E">
        <w:rPr>
          <w:rFonts w:ascii="Times New Roman" w:hAnsi="Times New Roman" w:cs="Times New Roman"/>
          <w:bCs/>
          <w:sz w:val="24"/>
          <w:szCs w:val="24"/>
        </w:rPr>
        <w:t xml:space="preserve">- за счет средств местного бюджета – </w:t>
      </w:r>
      <w:r w:rsidR="007F550E" w:rsidRPr="007F550E">
        <w:rPr>
          <w:rFonts w:ascii="Times New Roman" w:hAnsi="Times New Roman" w:cs="Times New Roman"/>
          <w:bCs/>
          <w:sz w:val="24"/>
          <w:szCs w:val="24"/>
        </w:rPr>
        <w:t>111330,9</w:t>
      </w:r>
      <w:r w:rsidRPr="007F550E">
        <w:rPr>
          <w:rFonts w:ascii="Times New Roman" w:hAnsi="Times New Roman" w:cs="Times New Roman"/>
          <w:bCs/>
          <w:sz w:val="24"/>
          <w:szCs w:val="24"/>
        </w:rPr>
        <w:t xml:space="preserve"> тыс</w:t>
      </w:r>
      <w:proofErr w:type="gramStart"/>
      <w:r w:rsidRPr="007F550E">
        <w:rPr>
          <w:rFonts w:ascii="Times New Roman" w:hAnsi="Times New Roman" w:cs="Times New Roman"/>
          <w:bCs/>
          <w:sz w:val="24"/>
          <w:szCs w:val="24"/>
        </w:rPr>
        <w:t>.р</w:t>
      </w:r>
      <w:proofErr w:type="gramEnd"/>
      <w:r w:rsidRPr="007F550E">
        <w:rPr>
          <w:rFonts w:ascii="Times New Roman" w:hAnsi="Times New Roman" w:cs="Times New Roman"/>
          <w:bCs/>
          <w:sz w:val="24"/>
          <w:szCs w:val="24"/>
        </w:rPr>
        <w:t>уб.</w:t>
      </w:r>
    </w:p>
    <w:p w:rsidR="0012780F" w:rsidRPr="00DC3C6D" w:rsidRDefault="0012780F" w:rsidP="00DC3C6D">
      <w:pPr>
        <w:tabs>
          <w:tab w:val="left" w:pos="7438"/>
        </w:tabs>
        <w:spacing w:after="0" w:line="240" w:lineRule="auto"/>
        <w:ind w:left="567" w:firstLine="708"/>
        <w:jc w:val="both"/>
        <w:rPr>
          <w:rFonts w:ascii="Times New Roman" w:hAnsi="Times New Roman" w:cs="Times New Roman"/>
          <w:bCs/>
          <w:sz w:val="24"/>
          <w:szCs w:val="24"/>
        </w:rPr>
      </w:pPr>
      <w:r w:rsidRPr="0012780F">
        <w:rPr>
          <w:rFonts w:ascii="Times New Roman" w:hAnsi="Times New Roman" w:cs="Times New Roman"/>
          <w:b/>
          <w:bCs/>
          <w:sz w:val="24"/>
          <w:szCs w:val="24"/>
        </w:rPr>
        <w:t xml:space="preserve">По основным мероприятиям муниципальной программы  </w:t>
      </w:r>
      <w:r w:rsidRPr="00DC3C6D">
        <w:rPr>
          <w:rFonts w:ascii="Times New Roman" w:hAnsi="Times New Roman" w:cs="Times New Roman"/>
          <w:b/>
          <w:bCs/>
          <w:sz w:val="24"/>
          <w:szCs w:val="24"/>
        </w:rPr>
        <w:t xml:space="preserve">- </w:t>
      </w:r>
      <w:r w:rsidR="00DC3C6D" w:rsidRPr="00DC3C6D">
        <w:rPr>
          <w:rFonts w:ascii="Times New Roman" w:hAnsi="Times New Roman" w:cs="Times New Roman"/>
          <w:b/>
          <w:bCs/>
          <w:sz w:val="24"/>
          <w:szCs w:val="24"/>
        </w:rPr>
        <w:t>53808,6</w:t>
      </w:r>
      <w:r w:rsidRPr="0012780F">
        <w:rPr>
          <w:rFonts w:ascii="Times New Roman" w:hAnsi="Times New Roman" w:cs="Times New Roman"/>
          <w:b/>
          <w:bCs/>
          <w:sz w:val="24"/>
          <w:szCs w:val="24"/>
        </w:rPr>
        <w:t xml:space="preserve"> тыс</w:t>
      </w:r>
      <w:proofErr w:type="gramStart"/>
      <w:r w:rsidRPr="0012780F">
        <w:rPr>
          <w:rFonts w:ascii="Times New Roman" w:hAnsi="Times New Roman" w:cs="Times New Roman"/>
          <w:b/>
          <w:bCs/>
          <w:sz w:val="24"/>
          <w:szCs w:val="24"/>
        </w:rPr>
        <w:t>.р</w:t>
      </w:r>
      <w:proofErr w:type="gramEnd"/>
      <w:r w:rsidRPr="0012780F">
        <w:rPr>
          <w:rFonts w:ascii="Times New Roman" w:hAnsi="Times New Roman" w:cs="Times New Roman"/>
          <w:b/>
          <w:bCs/>
          <w:sz w:val="24"/>
          <w:szCs w:val="24"/>
        </w:rPr>
        <w:t>уб., в том числе</w:t>
      </w:r>
      <w:r w:rsidR="00DC3C6D">
        <w:rPr>
          <w:rFonts w:ascii="Times New Roman" w:hAnsi="Times New Roman" w:cs="Times New Roman"/>
          <w:b/>
          <w:bCs/>
          <w:sz w:val="24"/>
          <w:szCs w:val="24"/>
        </w:rPr>
        <w:t xml:space="preserve"> </w:t>
      </w:r>
      <w:r w:rsidRPr="00DC3C6D">
        <w:rPr>
          <w:rFonts w:ascii="Times New Roman" w:hAnsi="Times New Roman" w:cs="Times New Roman"/>
          <w:b/>
          <w:bCs/>
          <w:sz w:val="24"/>
          <w:szCs w:val="24"/>
        </w:rPr>
        <w:t>по годам реализации основных мероприятий:</w:t>
      </w:r>
    </w:p>
    <w:p w:rsidR="0012780F" w:rsidRPr="0012780F" w:rsidRDefault="0012780F" w:rsidP="00DC3C6D">
      <w:pPr>
        <w:tabs>
          <w:tab w:val="left" w:pos="7438"/>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- 2014 год – 14134,6 тыс. рублей из них:</w:t>
      </w:r>
    </w:p>
    <w:p w:rsidR="0012780F" w:rsidRPr="00DC3C6D" w:rsidRDefault="0012780F" w:rsidP="00DC3C6D">
      <w:pPr>
        <w:pStyle w:val="a5"/>
        <w:numPr>
          <w:ilvl w:val="0"/>
          <w:numId w:val="13"/>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местного бюджета – 1321,3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3"/>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областного бюджета – 10131,4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3"/>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федерального бюджета – 2681,9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 xml:space="preserve">уб. </w:t>
      </w:r>
    </w:p>
    <w:p w:rsidR="0012780F" w:rsidRPr="0012780F" w:rsidRDefault="0012780F" w:rsidP="00DC3C6D">
      <w:pPr>
        <w:tabs>
          <w:tab w:val="left" w:pos="442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- 2015 год –5330,1 тыс. рублей;</w:t>
      </w:r>
    </w:p>
    <w:p w:rsidR="0012780F" w:rsidRPr="00DC3C6D" w:rsidRDefault="0012780F" w:rsidP="00DC3C6D">
      <w:pPr>
        <w:pStyle w:val="a5"/>
        <w:numPr>
          <w:ilvl w:val="0"/>
          <w:numId w:val="12"/>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местного бюджета – 1458,5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2"/>
        </w:numPr>
        <w:tabs>
          <w:tab w:val="left" w:pos="4420"/>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областного бюджета – 2594,0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2"/>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федерального бюджета – 1277,6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 xml:space="preserve">уб. </w:t>
      </w:r>
    </w:p>
    <w:p w:rsidR="0012780F" w:rsidRPr="0012780F" w:rsidRDefault="0012780F" w:rsidP="00DC3C6D">
      <w:pPr>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- 2016 год – 6335,3 тыс. рублей;</w:t>
      </w:r>
    </w:p>
    <w:p w:rsidR="0012780F" w:rsidRPr="00DC3C6D" w:rsidRDefault="0012780F" w:rsidP="00DC3C6D">
      <w:pPr>
        <w:pStyle w:val="a5"/>
        <w:numPr>
          <w:ilvl w:val="0"/>
          <w:numId w:val="14"/>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местного бюджета – 1130,9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4"/>
        </w:numPr>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областного бюджета – 3778,0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4"/>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средства федерального бюджета – 1426,4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 xml:space="preserve">уб. </w:t>
      </w:r>
    </w:p>
    <w:p w:rsidR="00E2638A" w:rsidRPr="00DC3C6D" w:rsidRDefault="0012780F" w:rsidP="00DC3C6D">
      <w:pPr>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- 2017 </w:t>
      </w:r>
      <w:r w:rsidR="00E2638A" w:rsidRPr="00DC3C6D">
        <w:rPr>
          <w:rFonts w:ascii="Times New Roman" w:eastAsia="Times New Roman" w:hAnsi="Times New Roman" w:cs="Times New Roman"/>
          <w:bCs/>
          <w:sz w:val="24"/>
          <w:szCs w:val="24"/>
        </w:rPr>
        <w:t xml:space="preserve">год </w:t>
      </w:r>
      <w:r w:rsidRPr="00DC3C6D">
        <w:rPr>
          <w:rFonts w:ascii="Times New Roman" w:eastAsia="Times New Roman" w:hAnsi="Times New Roman" w:cs="Times New Roman"/>
          <w:bCs/>
          <w:sz w:val="24"/>
          <w:szCs w:val="24"/>
        </w:rPr>
        <w:t xml:space="preserve">– </w:t>
      </w:r>
      <w:r w:rsidR="00DC3C6D" w:rsidRPr="00DC3C6D">
        <w:rPr>
          <w:rFonts w:ascii="Times New Roman" w:eastAsia="Times New Roman" w:hAnsi="Times New Roman" w:cs="Times New Roman"/>
          <w:bCs/>
          <w:sz w:val="24"/>
          <w:szCs w:val="24"/>
        </w:rPr>
        <w:t>6936,4</w:t>
      </w:r>
      <w:r w:rsidR="00E2638A" w:rsidRPr="00DC3C6D">
        <w:rPr>
          <w:rFonts w:ascii="Times New Roman" w:eastAsia="Times New Roman" w:hAnsi="Times New Roman" w:cs="Times New Roman"/>
          <w:bCs/>
          <w:sz w:val="24"/>
          <w:szCs w:val="24"/>
        </w:rPr>
        <w:t xml:space="preserve"> тыс. рублей;</w:t>
      </w:r>
    </w:p>
    <w:p w:rsidR="00E2638A" w:rsidRPr="00DC3C6D" w:rsidRDefault="00E2638A" w:rsidP="00DC3C6D">
      <w:pPr>
        <w:pStyle w:val="a5"/>
        <w:numPr>
          <w:ilvl w:val="0"/>
          <w:numId w:val="15"/>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местного бюджета – </w:t>
      </w:r>
      <w:r w:rsidR="00DC3C6D" w:rsidRPr="00DC3C6D">
        <w:rPr>
          <w:rFonts w:ascii="Times New Roman" w:eastAsia="Times New Roman" w:hAnsi="Times New Roman" w:cs="Times New Roman"/>
          <w:bCs/>
          <w:sz w:val="24"/>
          <w:szCs w:val="24"/>
        </w:rPr>
        <w:t>1246,8</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E2638A" w:rsidRPr="00DC3C6D" w:rsidRDefault="00E2638A" w:rsidP="00DC3C6D">
      <w:pPr>
        <w:pStyle w:val="a5"/>
        <w:numPr>
          <w:ilvl w:val="0"/>
          <w:numId w:val="15"/>
        </w:numPr>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областного бюджета – </w:t>
      </w:r>
      <w:r w:rsidR="00DC3C6D" w:rsidRPr="00DC3C6D">
        <w:rPr>
          <w:rFonts w:ascii="Times New Roman" w:eastAsia="Times New Roman" w:hAnsi="Times New Roman" w:cs="Times New Roman"/>
          <w:bCs/>
          <w:sz w:val="24"/>
          <w:szCs w:val="24"/>
        </w:rPr>
        <w:t>5689,6</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E2638A" w:rsidRPr="00DC3C6D" w:rsidRDefault="00E2638A" w:rsidP="00DC3C6D">
      <w:pPr>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- 2018 год – </w:t>
      </w:r>
      <w:r w:rsidR="00DC3C6D" w:rsidRPr="00DC3C6D">
        <w:rPr>
          <w:rFonts w:ascii="Times New Roman" w:eastAsia="Times New Roman" w:hAnsi="Times New Roman" w:cs="Times New Roman"/>
          <w:bCs/>
          <w:sz w:val="24"/>
          <w:szCs w:val="24"/>
        </w:rPr>
        <w:t>2000,8</w:t>
      </w:r>
      <w:r w:rsidRPr="00DC3C6D">
        <w:rPr>
          <w:rFonts w:ascii="Times New Roman" w:eastAsia="Times New Roman" w:hAnsi="Times New Roman" w:cs="Times New Roman"/>
          <w:bCs/>
          <w:sz w:val="24"/>
          <w:szCs w:val="24"/>
        </w:rPr>
        <w:t xml:space="preserve"> тыс. рублей;</w:t>
      </w:r>
    </w:p>
    <w:p w:rsidR="00E2638A" w:rsidRPr="00DC3C6D" w:rsidRDefault="00E2638A" w:rsidP="00DC3C6D">
      <w:pPr>
        <w:pStyle w:val="a5"/>
        <w:numPr>
          <w:ilvl w:val="0"/>
          <w:numId w:val="16"/>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местного бюджета – </w:t>
      </w:r>
      <w:r w:rsidR="00DC3C6D" w:rsidRPr="00DC3C6D">
        <w:rPr>
          <w:rFonts w:ascii="Times New Roman" w:eastAsia="Times New Roman" w:hAnsi="Times New Roman" w:cs="Times New Roman"/>
          <w:bCs/>
          <w:sz w:val="24"/>
          <w:szCs w:val="24"/>
        </w:rPr>
        <w:t>1246,8</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E2638A" w:rsidRPr="00DC3C6D" w:rsidRDefault="00E2638A" w:rsidP="00DC3C6D">
      <w:pPr>
        <w:pStyle w:val="a5"/>
        <w:numPr>
          <w:ilvl w:val="0"/>
          <w:numId w:val="16"/>
        </w:numPr>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областного бюджета – </w:t>
      </w:r>
      <w:r w:rsidR="00DC3C6D" w:rsidRPr="00DC3C6D">
        <w:rPr>
          <w:rFonts w:ascii="Times New Roman" w:eastAsia="Times New Roman" w:hAnsi="Times New Roman" w:cs="Times New Roman"/>
          <w:bCs/>
          <w:sz w:val="24"/>
          <w:szCs w:val="24"/>
        </w:rPr>
        <w:t>754,</w:t>
      </w:r>
      <w:r w:rsidRPr="00DC3C6D">
        <w:rPr>
          <w:rFonts w:ascii="Times New Roman" w:eastAsia="Times New Roman" w:hAnsi="Times New Roman" w:cs="Times New Roman"/>
          <w:bCs/>
          <w:sz w:val="24"/>
          <w:szCs w:val="24"/>
        </w:rPr>
        <w:t>0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E2638A" w:rsidRPr="00DC3C6D" w:rsidRDefault="00E2638A" w:rsidP="00DC3C6D">
      <w:pPr>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- 2019 год – </w:t>
      </w:r>
      <w:r w:rsidR="00DC3C6D" w:rsidRPr="00DC3C6D">
        <w:rPr>
          <w:rFonts w:ascii="Times New Roman" w:eastAsia="Times New Roman" w:hAnsi="Times New Roman" w:cs="Times New Roman"/>
          <w:bCs/>
          <w:sz w:val="24"/>
          <w:szCs w:val="24"/>
        </w:rPr>
        <w:t>16807,6</w:t>
      </w:r>
      <w:r w:rsidRPr="00DC3C6D">
        <w:rPr>
          <w:rFonts w:ascii="Times New Roman" w:eastAsia="Times New Roman" w:hAnsi="Times New Roman" w:cs="Times New Roman"/>
          <w:bCs/>
          <w:sz w:val="24"/>
          <w:szCs w:val="24"/>
        </w:rPr>
        <w:t xml:space="preserve"> тыс. рублей;</w:t>
      </w:r>
    </w:p>
    <w:p w:rsidR="00E2638A" w:rsidRPr="00DC3C6D" w:rsidRDefault="00E2638A" w:rsidP="00DC3C6D">
      <w:pPr>
        <w:pStyle w:val="a5"/>
        <w:numPr>
          <w:ilvl w:val="0"/>
          <w:numId w:val="17"/>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местного бюджета – </w:t>
      </w:r>
      <w:r w:rsidR="00DC3C6D" w:rsidRPr="00DC3C6D">
        <w:rPr>
          <w:rFonts w:ascii="Times New Roman" w:eastAsia="Times New Roman" w:hAnsi="Times New Roman" w:cs="Times New Roman"/>
          <w:bCs/>
          <w:sz w:val="24"/>
          <w:szCs w:val="24"/>
        </w:rPr>
        <w:t>1246,8</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E2638A" w:rsidRPr="00DC3C6D" w:rsidRDefault="00E2638A" w:rsidP="00DC3C6D">
      <w:pPr>
        <w:pStyle w:val="a5"/>
        <w:numPr>
          <w:ilvl w:val="0"/>
          <w:numId w:val="17"/>
        </w:numPr>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областного бюджета – </w:t>
      </w:r>
      <w:r w:rsidR="00DC3C6D" w:rsidRPr="00DC3C6D">
        <w:rPr>
          <w:rFonts w:ascii="Times New Roman" w:eastAsia="Times New Roman" w:hAnsi="Times New Roman" w:cs="Times New Roman"/>
          <w:bCs/>
          <w:sz w:val="24"/>
          <w:szCs w:val="24"/>
        </w:rPr>
        <w:t>15560,8</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2020 год -  </w:t>
      </w:r>
      <w:r w:rsidR="00DC3C6D" w:rsidRPr="00DC3C6D">
        <w:rPr>
          <w:rFonts w:ascii="Times New Roman" w:eastAsia="Times New Roman" w:hAnsi="Times New Roman" w:cs="Times New Roman"/>
          <w:bCs/>
          <w:sz w:val="24"/>
          <w:szCs w:val="24"/>
        </w:rPr>
        <w:t>2263,8</w:t>
      </w:r>
      <w:r w:rsidRPr="00DC3C6D">
        <w:rPr>
          <w:rFonts w:ascii="Times New Roman" w:eastAsia="Times New Roman" w:hAnsi="Times New Roman" w:cs="Times New Roman"/>
          <w:bCs/>
          <w:sz w:val="24"/>
          <w:szCs w:val="24"/>
        </w:rPr>
        <w:t xml:space="preserve"> тыс. рублей;</w:t>
      </w:r>
    </w:p>
    <w:p w:rsidR="0012780F" w:rsidRPr="00DC3C6D" w:rsidRDefault="0012780F" w:rsidP="00DC3C6D">
      <w:pPr>
        <w:pStyle w:val="a5"/>
        <w:numPr>
          <w:ilvl w:val="0"/>
          <w:numId w:val="18"/>
        </w:numPr>
        <w:tabs>
          <w:tab w:val="left" w:pos="7438"/>
        </w:tabs>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местного бюджета – </w:t>
      </w:r>
      <w:r w:rsidR="00DC3C6D" w:rsidRPr="00DC3C6D">
        <w:rPr>
          <w:rFonts w:ascii="Times New Roman" w:eastAsia="Times New Roman" w:hAnsi="Times New Roman" w:cs="Times New Roman"/>
          <w:bCs/>
          <w:sz w:val="24"/>
          <w:szCs w:val="24"/>
        </w:rPr>
        <w:t>1315,8</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pStyle w:val="a5"/>
        <w:numPr>
          <w:ilvl w:val="0"/>
          <w:numId w:val="18"/>
        </w:numPr>
        <w:spacing w:after="0" w:line="240" w:lineRule="auto"/>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средства областного бюджета – </w:t>
      </w:r>
      <w:r w:rsidR="00DC3C6D" w:rsidRPr="00DC3C6D">
        <w:rPr>
          <w:rFonts w:ascii="Times New Roman" w:eastAsia="Times New Roman" w:hAnsi="Times New Roman" w:cs="Times New Roman"/>
          <w:bCs/>
          <w:sz w:val="24"/>
          <w:szCs w:val="24"/>
        </w:rPr>
        <w:t>948,0</w:t>
      </w:r>
      <w:r w:rsidRPr="00DC3C6D">
        <w:rPr>
          <w:rFonts w:ascii="Times New Roman" w:eastAsia="Times New Roman" w:hAnsi="Times New Roman" w:cs="Times New Roman"/>
          <w:bCs/>
          <w:sz w:val="24"/>
          <w:szCs w:val="24"/>
        </w:rPr>
        <w:t xml:space="preserve"> тыс</w:t>
      </w:r>
      <w:proofErr w:type="gramStart"/>
      <w:r w:rsidRPr="00DC3C6D">
        <w:rPr>
          <w:rFonts w:ascii="Times New Roman" w:eastAsia="Times New Roman" w:hAnsi="Times New Roman" w:cs="Times New Roman"/>
          <w:bCs/>
          <w:sz w:val="24"/>
          <w:szCs w:val="24"/>
        </w:rPr>
        <w:t>.р</w:t>
      </w:r>
      <w:proofErr w:type="gramEnd"/>
      <w:r w:rsidRPr="00DC3C6D">
        <w:rPr>
          <w:rFonts w:ascii="Times New Roman" w:eastAsia="Times New Roman" w:hAnsi="Times New Roman" w:cs="Times New Roman"/>
          <w:bCs/>
          <w:sz w:val="24"/>
          <w:szCs w:val="24"/>
        </w:rPr>
        <w:t>уб.</w:t>
      </w:r>
    </w:p>
    <w:p w:rsidR="0012780F" w:rsidRPr="00DC3C6D" w:rsidRDefault="0012780F" w:rsidP="00DC3C6D">
      <w:pPr>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
          <w:bCs/>
          <w:sz w:val="24"/>
          <w:szCs w:val="24"/>
        </w:rPr>
        <w:t>Обеспечивающая подпрограмма –</w:t>
      </w:r>
      <w:r w:rsidR="00DC3C6D" w:rsidRPr="00DC3C6D">
        <w:rPr>
          <w:rFonts w:ascii="Times New Roman" w:eastAsia="Times New Roman" w:hAnsi="Times New Roman" w:cs="Times New Roman"/>
          <w:b/>
          <w:bCs/>
          <w:sz w:val="24"/>
          <w:szCs w:val="24"/>
        </w:rPr>
        <w:t>102364,0</w:t>
      </w:r>
      <w:r w:rsidRPr="0012780F">
        <w:rPr>
          <w:rFonts w:ascii="Times New Roman" w:eastAsia="Times New Roman" w:hAnsi="Times New Roman" w:cs="Times New Roman"/>
          <w:b/>
          <w:bCs/>
          <w:sz w:val="24"/>
          <w:szCs w:val="24"/>
        </w:rPr>
        <w:t xml:space="preserve"> тыс</w:t>
      </w:r>
      <w:proofErr w:type="gramStart"/>
      <w:r w:rsidRPr="0012780F">
        <w:rPr>
          <w:rFonts w:ascii="Times New Roman" w:eastAsia="Times New Roman" w:hAnsi="Times New Roman" w:cs="Times New Roman"/>
          <w:b/>
          <w:bCs/>
          <w:sz w:val="24"/>
          <w:szCs w:val="24"/>
        </w:rPr>
        <w:t>.р</w:t>
      </w:r>
      <w:proofErr w:type="gramEnd"/>
      <w:r w:rsidRPr="0012780F">
        <w:rPr>
          <w:rFonts w:ascii="Times New Roman" w:eastAsia="Times New Roman" w:hAnsi="Times New Roman" w:cs="Times New Roman"/>
          <w:b/>
          <w:bCs/>
          <w:sz w:val="24"/>
          <w:szCs w:val="24"/>
        </w:rPr>
        <w:t>уб.</w:t>
      </w:r>
      <w:r w:rsidR="00DC3C6D">
        <w:rPr>
          <w:rFonts w:ascii="Times New Roman" w:eastAsia="Times New Roman" w:hAnsi="Times New Roman" w:cs="Times New Roman"/>
          <w:b/>
          <w:bCs/>
          <w:sz w:val="24"/>
          <w:szCs w:val="24"/>
        </w:rPr>
        <w:t xml:space="preserve"> , в том числе </w:t>
      </w:r>
      <w:r w:rsidRPr="00DC3C6D">
        <w:rPr>
          <w:rFonts w:ascii="Times New Roman" w:eastAsia="Times New Roman" w:hAnsi="Times New Roman" w:cs="Times New Roman"/>
          <w:b/>
          <w:bCs/>
          <w:sz w:val="24"/>
          <w:szCs w:val="24"/>
        </w:rPr>
        <w:t xml:space="preserve">по годам реализации </w:t>
      </w:r>
      <w:r w:rsidRPr="00DC3C6D">
        <w:rPr>
          <w:rFonts w:ascii="Times New Roman" w:hAnsi="Times New Roman" w:cs="Times New Roman"/>
          <w:b/>
          <w:bCs/>
          <w:sz w:val="24"/>
          <w:szCs w:val="24"/>
        </w:rPr>
        <w:t>муниципальной подпрограммы</w:t>
      </w:r>
      <w:r w:rsidRPr="00DC3C6D">
        <w:rPr>
          <w:rFonts w:ascii="Times New Roman" w:eastAsia="Times New Roman" w:hAnsi="Times New Roman" w:cs="Times New Roman"/>
          <w:b/>
          <w:bCs/>
          <w:sz w:val="24"/>
          <w:szCs w:val="24"/>
        </w:rPr>
        <w:t>:</w:t>
      </w:r>
      <w:r w:rsidRPr="00DC3C6D">
        <w:rPr>
          <w:rFonts w:ascii="Times New Roman" w:eastAsia="Times New Roman" w:hAnsi="Times New Roman" w:cs="Times New Roman"/>
          <w:bCs/>
          <w:sz w:val="24"/>
          <w:szCs w:val="24"/>
        </w:rPr>
        <w:t xml:space="preserve"> </w:t>
      </w:r>
    </w:p>
    <w:p w:rsidR="0012780F" w:rsidRPr="0012780F" w:rsidRDefault="0012780F"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- 2014 год – 12719,4 тыс. руб.;</w:t>
      </w:r>
    </w:p>
    <w:p w:rsidR="0012780F" w:rsidRPr="0012780F" w:rsidRDefault="0012780F" w:rsidP="00DC3C6D">
      <w:pPr>
        <w:pStyle w:val="a5"/>
        <w:numPr>
          <w:ilvl w:val="0"/>
          <w:numId w:val="3"/>
        </w:numPr>
        <w:tabs>
          <w:tab w:val="left" w:pos="1560"/>
          <w:tab w:val="left" w:pos="442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- 2015 год – 14458,1 тыс. руб.;</w:t>
      </w:r>
      <w:r w:rsidRPr="0012780F">
        <w:rPr>
          <w:rFonts w:ascii="Times New Roman" w:eastAsia="Times New Roman" w:hAnsi="Times New Roman" w:cs="Times New Roman"/>
          <w:bCs/>
          <w:sz w:val="24"/>
          <w:szCs w:val="24"/>
        </w:rPr>
        <w:tab/>
      </w:r>
    </w:p>
    <w:p w:rsidR="0012780F" w:rsidRDefault="0012780F"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- 2016 год – 16073,0 тыс. руб.;</w:t>
      </w:r>
    </w:p>
    <w:p w:rsidR="00E2638A" w:rsidRPr="00DC3C6D" w:rsidRDefault="00E2638A"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- 2017 год – </w:t>
      </w:r>
      <w:r w:rsidR="00DC3C6D" w:rsidRPr="00DC3C6D">
        <w:rPr>
          <w:rFonts w:ascii="Times New Roman" w:eastAsia="Times New Roman" w:hAnsi="Times New Roman" w:cs="Times New Roman"/>
          <w:bCs/>
          <w:sz w:val="24"/>
          <w:szCs w:val="24"/>
        </w:rPr>
        <w:t>15163,3</w:t>
      </w:r>
      <w:r w:rsidRPr="00DC3C6D">
        <w:rPr>
          <w:rFonts w:ascii="Times New Roman" w:eastAsia="Times New Roman" w:hAnsi="Times New Roman" w:cs="Times New Roman"/>
          <w:bCs/>
          <w:sz w:val="24"/>
          <w:szCs w:val="24"/>
        </w:rPr>
        <w:t xml:space="preserve"> тыс. руб.;</w:t>
      </w:r>
    </w:p>
    <w:p w:rsidR="00E2638A" w:rsidRPr="00DC3C6D" w:rsidRDefault="00E2638A"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- 2018 год – </w:t>
      </w:r>
      <w:r w:rsidR="00DC3C6D" w:rsidRPr="00DC3C6D">
        <w:rPr>
          <w:rFonts w:ascii="Times New Roman" w:eastAsia="Times New Roman" w:hAnsi="Times New Roman" w:cs="Times New Roman"/>
          <w:bCs/>
          <w:sz w:val="24"/>
          <w:szCs w:val="24"/>
        </w:rPr>
        <w:t>15158,3</w:t>
      </w:r>
      <w:r w:rsidRPr="00DC3C6D">
        <w:rPr>
          <w:rFonts w:ascii="Times New Roman" w:eastAsia="Times New Roman" w:hAnsi="Times New Roman" w:cs="Times New Roman"/>
          <w:bCs/>
          <w:sz w:val="24"/>
          <w:szCs w:val="24"/>
        </w:rPr>
        <w:t xml:space="preserve"> тыс. руб.;</w:t>
      </w:r>
    </w:p>
    <w:p w:rsidR="00E2638A" w:rsidRPr="00DC3C6D" w:rsidRDefault="00E2638A"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- 2019 год – </w:t>
      </w:r>
      <w:r w:rsidR="00DC3C6D" w:rsidRPr="00DC3C6D">
        <w:rPr>
          <w:rFonts w:ascii="Times New Roman" w:eastAsia="Times New Roman" w:hAnsi="Times New Roman" w:cs="Times New Roman"/>
          <w:bCs/>
          <w:sz w:val="24"/>
          <w:szCs w:val="24"/>
        </w:rPr>
        <w:t>15153,3</w:t>
      </w:r>
      <w:r w:rsidRPr="00DC3C6D">
        <w:rPr>
          <w:rFonts w:ascii="Times New Roman" w:eastAsia="Times New Roman" w:hAnsi="Times New Roman" w:cs="Times New Roman"/>
          <w:bCs/>
          <w:sz w:val="24"/>
          <w:szCs w:val="24"/>
        </w:rPr>
        <w:t xml:space="preserve"> тыс. руб.;</w:t>
      </w:r>
    </w:p>
    <w:p w:rsidR="0012780F" w:rsidRPr="00DC3C6D" w:rsidRDefault="0012780F"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xml:space="preserve">- 2020 год – </w:t>
      </w:r>
      <w:r w:rsidR="00DC3C6D" w:rsidRPr="00DC3C6D">
        <w:rPr>
          <w:rFonts w:ascii="Times New Roman" w:eastAsia="Times New Roman" w:hAnsi="Times New Roman" w:cs="Times New Roman"/>
          <w:bCs/>
          <w:sz w:val="24"/>
          <w:szCs w:val="24"/>
        </w:rPr>
        <w:t>13638,6 тыс. руб.</w:t>
      </w:r>
    </w:p>
    <w:p w:rsidR="009E1933" w:rsidRPr="0012780F" w:rsidRDefault="009E1933" w:rsidP="00DC3C6D">
      <w:pPr>
        <w:spacing w:after="0" w:line="240" w:lineRule="auto"/>
        <w:ind w:left="567" w:firstLine="708"/>
        <w:jc w:val="both"/>
        <w:rPr>
          <w:rFonts w:ascii="Times New Roman" w:eastAsia="Times New Roman" w:hAnsi="Times New Roman" w:cs="Times New Roman"/>
          <w:bCs/>
          <w:sz w:val="24"/>
          <w:szCs w:val="24"/>
        </w:rPr>
      </w:pP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r w:rsidRPr="0012780F">
        <w:rPr>
          <w:rFonts w:ascii="Times New Roman" w:hAnsi="Times New Roman" w:cs="Times New Roman"/>
          <w:b/>
          <w:sz w:val="24"/>
          <w:szCs w:val="24"/>
        </w:rPr>
        <w:t>Раздел 5. Основные меры правового регулирования в сфере реализации муниципальной программы</w:t>
      </w:r>
    </w:p>
    <w:p w:rsidR="009E1933" w:rsidRPr="0012780F" w:rsidRDefault="009E1933" w:rsidP="00DC3C6D">
      <w:pPr>
        <w:autoSpaceDE w:val="0"/>
        <w:autoSpaceDN w:val="0"/>
        <w:adjustRightInd w:val="0"/>
        <w:spacing w:after="0" w:line="240" w:lineRule="auto"/>
        <w:ind w:left="567" w:firstLine="708"/>
        <w:rPr>
          <w:rFonts w:ascii="Times New Roman" w:hAnsi="Times New Roman" w:cs="Times New Roman"/>
          <w:b/>
          <w:sz w:val="24"/>
          <w:szCs w:val="24"/>
        </w:rPr>
      </w:pP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Муниципальная программа разработана в соответствии </w:t>
      </w:r>
      <w:proofErr w:type="gramStart"/>
      <w:r w:rsidRPr="0012780F">
        <w:rPr>
          <w:rFonts w:ascii="Times New Roman" w:hAnsi="Times New Roman" w:cs="Times New Roman"/>
          <w:sz w:val="24"/>
          <w:szCs w:val="24"/>
        </w:rPr>
        <w:t>с</w:t>
      </w:r>
      <w:proofErr w:type="gramEnd"/>
      <w:r w:rsidRPr="0012780F">
        <w:rPr>
          <w:rFonts w:ascii="Times New Roman" w:hAnsi="Times New Roman" w:cs="Times New Roman"/>
          <w:sz w:val="24"/>
          <w:szCs w:val="24"/>
        </w:rPr>
        <w:t>:</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Конституцией Российской Федерации;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Бюджетным кодексом Российской Федерации;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Федеральным законом от 02.03.2007 № 25-ФЗ «О муниципальной службе в Российской Федерации»;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Закон Смоленской области от 29.11.2007 N 109-з (ред. от 20.06.2013) "Об отдельных вопросах муниципальной службы в Смоленской области"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lastRenderedPageBreak/>
        <w:t xml:space="preserve">- Указом Президента Российской Федерации от 28.04.2008 № 607 «Об оценке </w:t>
      </w:r>
      <w:proofErr w:type="gramStart"/>
      <w:r w:rsidRPr="0012780F">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12780F">
        <w:rPr>
          <w:rFonts w:ascii="Times New Roman" w:hAnsi="Times New Roman" w:cs="Times New Roman"/>
          <w:sz w:val="24"/>
          <w:szCs w:val="24"/>
        </w:rPr>
        <w:t xml:space="preserve"> и муниципальных районов»;</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Уставом муниципального образования «город Десногорск» Смоленской области;</w:t>
      </w: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 Муниципальными правовыми актами, связанными с деятельностью Администрации муниципального образования. </w:t>
      </w:r>
    </w:p>
    <w:p w:rsidR="009E1933" w:rsidRPr="0012780F" w:rsidRDefault="009E1933" w:rsidP="00DC3C6D">
      <w:pPr>
        <w:spacing w:after="0" w:line="240" w:lineRule="auto"/>
        <w:ind w:left="567" w:firstLine="708"/>
        <w:contextualSpacing/>
        <w:rPr>
          <w:rFonts w:ascii="Times New Roman" w:eastAsia="Times New Roman" w:hAnsi="Times New Roman" w:cs="Times New Roman"/>
          <w:b/>
          <w:sz w:val="24"/>
          <w:szCs w:val="24"/>
        </w:rPr>
      </w:pP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bCs/>
          <w:sz w:val="24"/>
          <w:szCs w:val="24"/>
        </w:rPr>
      </w:pPr>
      <w:r w:rsidRPr="0012780F">
        <w:rPr>
          <w:rFonts w:ascii="Times New Roman" w:hAnsi="Times New Roman" w:cs="Times New Roman"/>
          <w:b/>
          <w:bCs/>
          <w:sz w:val="24"/>
          <w:szCs w:val="24"/>
        </w:rPr>
        <w:t>6. Применение мер муниципального регулирования  в сфере реализации муниципальной программы</w:t>
      </w:r>
    </w:p>
    <w:p w:rsidR="009E1933" w:rsidRPr="0012780F" w:rsidRDefault="009E1933" w:rsidP="00DC3C6D">
      <w:pPr>
        <w:autoSpaceDE w:val="0"/>
        <w:autoSpaceDN w:val="0"/>
        <w:adjustRightInd w:val="0"/>
        <w:spacing w:after="0" w:line="240" w:lineRule="auto"/>
        <w:ind w:left="567" w:firstLine="708"/>
        <w:rPr>
          <w:rFonts w:ascii="Times New Roman" w:hAnsi="Times New Roman" w:cs="Times New Roman"/>
          <w:bCs/>
          <w:sz w:val="24"/>
          <w:szCs w:val="24"/>
        </w:rPr>
      </w:pPr>
    </w:p>
    <w:p w:rsidR="009E1933" w:rsidRPr="0012780F" w:rsidRDefault="009E1933" w:rsidP="00DC3C6D">
      <w:pPr>
        <w:autoSpaceDE w:val="0"/>
        <w:autoSpaceDN w:val="0"/>
        <w:adjustRightInd w:val="0"/>
        <w:spacing w:after="0" w:line="240" w:lineRule="auto"/>
        <w:ind w:left="567" w:firstLine="708"/>
        <w:jc w:val="both"/>
        <w:rPr>
          <w:rFonts w:ascii="Times New Roman" w:hAnsi="Times New Roman" w:cs="Times New Roman"/>
          <w:bCs/>
          <w:sz w:val="24"/>
          <w:szCs w:val="24"/>
        </w:rPr>
      </w:pPr>
      <w:r w:rsidRPr="0012780F">
        <w:rPr>
          <w:rFonts w:ascii="Times New Roman" w:hAnsi="Times New Roman" w:cs="Times New Roman"/>
          <w:bCs/>
          <w:sz w:val="24"/>
          <w:szCs w:val="24"/>
        </w:rPr>
        <w:t>Налоговые, тарифные, кредитные и иные меры муниципального регулирования в рамках реализации данной муниципальной программы не предусмотрены.</w:t>
      </w:r>
    </w:p>
    <w:p w:rsidR="009E1933" w:rsidRPr="0012780F" w:rsidRDefault="009E1933" w:rsidP="00DC3C6D">
      <w:pPr>
        <w:spacing w:after="0" w:line="240" w:lineRule="auto"/>
        <w:ind w:left="567" w:firstLine="708"/>
        <w:contextualSpacing/>
        <w:rPr>
          <w:rFonts w:ascii="Times New Roman" w:eastAsia="Times New Roman" w:hAnsi="Times New Roman" w:cs="Times New Roman"/>
          <w:b/>
          <w:sz w:val="24"/>
          <w:szCs w:val="24"/>
        </w:rPr>
      </w:pP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r w:rsidRPr="0012780F">
        <w:rPr>
          <w:rFonts w:ascii="Times New Roman" w:hAnsi="Times New Roman" w:cs="Times New Roman"/>
          <w:b/>
          <w:sz w:val="24"/>
          <w:szCs w:val="24"/>
        </w:rPr>
        <w:t xml:space="preserve">Обеспечивающая подпрограмма </w:t>
      </w: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p>
    <w:p w:rsidR="009E1933" w:rsidRPr="0012780F" w:rsidRDefault="009E1933" w:rsidP="00DC3C6D">
      <w:pPr>
        <w:widowControl w:val="0"/>
        <w:autoSpaceDE w:val="0"/>
        <w:autoSpaceDN w:val="0"/>
        <w:adjustRightInd w:val="0"/>
        <w:spacing w:after="0" w:line="240" w:lineRule="auto"/>
        <w:ind w:left="567" w:firstLine="708"/>
        <w:jc w:val="center"/>
        <w:rPr>
          <w:rFonts w:ascii="Times New Roman" w:eastAsia="HiddenHorzOCR" w:hAnsi="Times New Roman" w:cs="Times New Roman"/>
          <w:b/>
          <w:sz w:val="24"/>
          <w:szCs w:val="24"/>
        </w:rPr>
      </w:pPr>
      <w:r w:rsidRPr="0012780F">
        <w:rPr>
          <w:rFonts w:ascii="Times New Roman" w:hAnsi="Times New Roman" w:cs="Times New Roman"/>
          <w:b/>
          <w:sz w:val="24"/>
          <w:szCs w:val="24"/>
        </w:rPr>
        <w:t>Раздел 1.  Цель и целевые показатели обеспечивающей подпрограммы</w:t>
      </w:r>
    </w:p>
    <w:p w:rsidR="009E1933" w:rsidRPr="0012780F" w:rsidRDefault="009E1933" w:rsidP="00DC3C6D">
      <w:pPr>
        <w:widowControl w:val="0"/>
        <w:autoSpaceDE w:val="0"/>
        <w:autoSpaceDN w:val="0"/>
        <w:adjustRightInd w:val="0"/>
        <w:spacing w:after="0" w:line="240" w:lineRule="auto"/>
        <w:ind w:left="567" w:firstLine="708"/>
        <w:jc w:val="both"/>
        <w:rPr>
          <w:rFonts w:ascii="Times New Roman" w:eastAsia="HiddenHorzOCR" w:hAnsi="Times New Roman" w:cs="Times New Roman"/>
          <w:sz w:val="24"/>
          <w:szCs w:val="24"/>
        </w:rPr>
      </w:pPr>
      <w:r w:rsidRPr="0012780F">
        <w:rPr>
          <w:rFonts w:ascii="Times New Roman" w:eastAsia="HiddenHorzOCR" w:hAnsi="Times New Roman" w:cs="Times New Roman"/>
          <w:sz w:val="24"/>
          <w:szCs w:val="24"/>
        </w:rPr>
        <w:t xml:space="preserve">Целью обеспечивающей подпрограммы является обеспечение организационных, информационных, материально - технических условий для реализации </w:t>
      </w:r>
      <w:r w:rsidRPr="0012780F">
        <w:rPr>
          <w:rFonts w:ascii="Times New Roman" w:hAnsi="Times New Roman" w:cs="Times New Roman"/>
          <w:sz w:val="24"/>
          <w:szCs w:val="24"/>
        </w:rPr>
        <w:t>муниципальной</w:t>
      </w:r>
      <w:r w:rsidRPr="0012780F">
        <w:rPr>
          <w:rFonts w:ascii="Times New Roman" w:eastAsia="HiddenHorzOCR" w:hAnsi="Times New Roman" w:cs="Times New Roman"/>
          <w:sz w:val="24"/>
          <w:szCs w:val="24"/>
        </w:rPr>
        <w:t xml:space="preserve"> программы.</w:t>
      </w:r>
    </w:p>
    <w:p w:rsidR="009E1933" w:rsidRPr="0012780F" w:rsidRDefault="009E1933" w:rsidP="00DC3C6D">
      <w:pPr>
        <w:widowControl w:val="0"/>
        <w:autoSpaceDE w:val="0"/>
        <w:autoSpaceDN w:val="0"/>
        <w:adjustRightInd w:val="0"/>
        <w:spacing w:after="0" w:line="240" w:lineRule="auto"/>
        <w:ind w:left="567" w:firstLine="708"/>
        <w:jc w:val="both"/>
        <w:rPr>
          <w:rFonts w:ascii="Times New Roman" w:eastAsia="HiddenHorzOCR" w:hAnsi="Times New Roman" w:cs="Times New Roman"/>
          <w:sz w:val="24"/>
          <w:szCs w:val="24"/>
        </w:rPr>
      </w:pPr>
      <w:r w:rsidRPr="0012780F">
        <w:rPr>
          <w:rFonts w:ascii="Times New Roman" w:eastAsia="HiddenHorzOCR" w:hAnsi="Times New Roman" w:cs="Times New Roman"/>
          <w:sz w:val="24"/>
          <w:szCs w:val="24"/>
        </w:rPr>
        <w:t xml:space="preserve">Целевые  показатели  -  </w:t>
      </w:r>
      <w:r w:rsidR="00AC171E" w:rsidRPr="0012780F">
        <w:rPr>
          <w:rFonts w:ascii="Times New Roman" w:eastAsia="Times New Roman" w:hAnsi="Times New Roman" w:cs="Times New Roman"/>
          <w:sz w:val="24"/>
          <w:szCs w:val="24"/>
        </w:rPr>
        <w:t>финансовое обеспечение администратора муниципальной программы</w:t>
      </w:r>
      <w:r w:rsidR="00A72B2D" w:rsidRPr="0012780F">
        <w:rPr>
          <w:rFonts w:ascii="Times New Roman" w:eastAsia="Times New Roman" w:hAnsi="Times New Roman" w:cs="Times New Roman"/>
          <w:sz w:val="24"/>
          <w:szCs w:val="24"/>
        </w:rPr>
        <w:t>.</w:t>
      </w:r>
    </w:p>
    <w:p w:rsidR="009E1933" w:rsidRPr="0012780F" w:rsidRDefault="009E1933" w:rsidP="00DC3C6D">
      <w:pPr>
        <w:autoSpaceDE w:val="0"/>
        <w:autoSpaceDN w:val="0"/>
        <w:adjustRightInd w:val="0"/>
        <w:spacing w:after="0" w:line="240" w:lineRule="auto"/>
        <w:ind w:left="567" w:firstLine="708"/>
        <w:jc w:val="both"/>
        <w:rPr>
          <w:rFonts w:ascii="Times New Roman" w:eastAsia="HiddenHorzOCR" w:hAnsi="Times New Roman" w:cs="Times New Roman"/>
          <w:sz w:val="24"/>
          <w:szCs w:val="24"/>
        </w:rPr>
      </w:pPr>
      <w:r w:rsidRPr="0012780F">
        <w:rPr>
          <w:rFonts w:ascii="Times New Roman" w:eastAsia="HiddenHorzOCR" w:hAnsi="Times New Roman" w:cs="Times New Roman"/>
          <w:sz w:val="24"/>
          <w:szCs w:val="24"/>
        </w:rPr>
        <w:t xml:space="preserve">Основное  мероприятие обеспечивающей  подпрограммы - </w:t>
      </w:r>
      <w:r w:rsidR="00C64BD3" w:rsidRPr="0012780F">
        <w:rPr>
          <w:rFonts w:ascii="Times New Roman" w:eastAsia="HiddenHorzOCR" w:hAnsi="Times New Roman" w:cs="Times New Roman"/>
          <w:sz w:val="24"/>
          <w:szCs w:val="24"/>
        </w:rPr>
        <w:t>обеспечение организационных условий для реализации муниципальной программы</w:t>
      </w:r>
    </w:p>
    <w:p w:rsidR="00C64BD3" w:rsidRPr="0012780F" w:rsidRDefault="00C64BD3" w:rsidP="00DC3C6D">
      <w:pPr>
        <w:autoSpaceDE w:val="0"/>
        <w:autoSpaceDN w:val="0"/>
        <w:adjustRightInd w:val="0"/>
        <w:spacing w:after="0" w:line="240" w:lineRule="auto"/>
        <w:ind w:left="567" w:firstLine="708"/>
        <w:jc w:val="both"/>
        <w:rPr>
          <w:rFonts w:ascii="Times New Roman" w:hAnsi="Times New Roman" w:cs="Times New Roman"/>
          <w:b/>
          <w:sz w:val="24"/>
          <w:szCs w:val="24"/>
        </w:rPr>
      </w:pP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r w:rsidRPr="0012780F">
        <w:rPr>
          <w:rFonts w:ascii="Times New Roman" w:hAnsi="Times New Roman" w:cs="Times New Roman"/>
          <w:b/>
          <w:sz w:val="24"/>
          <w:szCs w:val="24"/>
        </w:rPr>
        <w:t>Раздел 2. Ресурсное обеспечение обеспечивающей подпрограммы</w:t>
      </w:r>
    </w:p>
    <w:p w:rsidR="009E1933" w:rsidRPr="0012780F" w:rsidRDefault="009E1933" w:rsidP="00DC3C6D">
      <w:pPr>
        <w:autoSpaceDE w:val="0"/>
        <w:autoSpaceDN w:val="0"/>
        <w:adjustRightInd w:val="0"/>
        <w:spacing w:after="0" w:line="240" w:lineRule="auto"/>
        <w:ind w:left="567" w:firstLine="708"/>
        <w:jc w:val="center"/>
        <w:rPr>
          <w:rFonts w:ascii="Times New Roman" w:hAnsi="Times New Roman" w:cs="Times New Roman"/>
          <w:b/>
          <w:sz w:val="24"/>
          <w:szCs w:val="24"/>
        </w:rPr>
      </w:pPr>
    </w:p>
    <w:p w:rsidR="00DC3C6D" w:rsidRPr="00DC3C6D" w:rsidRDefault="0012780F" w:rsidP="00DC3C6D">
      <w:pPr>
        <w:tabs>
          <w:tab w:val="left" w:pos="7438"/>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sz w:val="24"/>
          <w:szCs w:val="24"/>
        </w:rPr>
        <w:t>Общий объем ассигнований обеспечивающей</w:t>
      </w:r>
      <w:r w:rsidRPr="0012780F">
        <w:rPr>
          <w:rFonts w:ascii="Times New Roman" w:hAnsi="Times New Roman" w:cs="Times New Roman"/>
          <w:sz w:val="24"/>
          <w:szCs w:val="24"/>
        </w:rPr>
        <w:t xml:space="preserve"> подпрограммы за счет средств местного бюджета </w:t>
      </w:r>
      <w:r w:rsidR="00DC3C6D" w:rsidRPr="00DC3C6D">
        <w:rPr>
          <w:rFonts w:ascii="Times New Roman" w:eastAsia="Times New Roman" w:hAnsi="Times New Roman" w:cs="Times New Roman"/>
          <w:bCs/>
          <w:sz w:val="24"/>
          <w:szCs w:val="24"/>
        </w:rPr>
        <w:t>102364,0 тыс.</w:t>
      </w:r>
      <w:r w:rsidRPr="0012780F">
        <w:rPr>
          <w:rFonts w:ascii="Times New Roman" w:hAnsi="Times New Roman" w:cs="Times New Roman"/>
          <w:bCs/>
          <w:sz w:val="24"/>
          <w:szCs w:val="24"/>
        </w:rPr>
        <w:t xml:space="preserve"> рублей, в том числе</w:t>
      </w:r>
      <w:r w:rsidR="00651147">
        <w:rPr>
          <w:rFonts w:ascii="Times New Roman" w:hAnsi="Times New Roman" w:cs="Times New Roman"/>
          <w:bCs/>
          <w:sz w:val="24"/>
          <w:szCs w:val="24"/>
        </w:rPr>
        <w:t xml:space="preserve"> </w:t>
      </w:r>
      <w:r w:rsidR="00DC3C6D" w:rsidRPr="00DC3C6D">
        <w:rPr>
          <w:rFonts w:ascii="Times New Roman" w:eastAsia="Times New Roman" w:hAnsi="Times New Roman" w:cs="Times New Roman"/>
          <w:bCs/>
          <w:sz w:val="24"/>
          <w:szCs w:val="24"/>
        </w:rPr>
        <w:t xml:space="preserve">по годам реализации </w:t>
      </w:r>
      <w:r w:rsidR="00DC3C6D" w:rsidRPr="00DC3C6D">
        <w:rPr>
          <w:rFonts w:ascii="Times New Roman" w:hAnsi="Times New Roman" w:cs="Times New Roman"/>
          <w:bCs/>
          <w:sz w:val="24"/>
          <w:szCs w:val="24"/>
        </w:rPr>
        <w:t>муниципальной подпрограммы</w:t>
      </w:r>
      <w:r w:rsidR="00DC3C6D" w:rsidRPr="00DC3C6D">
        <w:rPr>
          <w:rFonts w:ascii="Times New Roman" w:eastAsia="Times New Roman" w:hAnsi="Times New Roman" w:cs="Times New Roman"/>
          <w:bCs/>
          <w:sz w:val="24"/>
          <w:szCs w:val="24"/>
        </w:rPr>
        <w:t xml:space="preserve">: </w:t>
      </w:r>
    </w:p>
    <w:p w:rsidR="00DC3C6D" w:rsidRPr="0012780F"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- 2014 год – 12719,4 тыс. руб.;</w:t>
      </w:r>
    </w:p>
    <w:p w:rsidR="00DC3C6D" w:rsidRPr="0012780F" w:rsidRDefault="00DC3C6D" w:rsidP="00DC3C6D">
      <w:pPr>
        <w:pStyle w:val="a5"/>
        <w:numPr>
          <w:ilvl w:val="0"/>
          <w:numId w:val="3"/>
        </w:numPr>
        <w:tabs>
          <w:tab w:val="left" w:pos="1560"/>
          <w:tab w:val="left" w:pos="442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- 2015 год – 14458,1 тыс. руб.;</w:t>
      </w:r>
      <w:r w:rsidRPr="0012780F">
        <w:rPr>
          <w:rFonts w:ascii="Times New Roman" w:eastAsia="Times New Roman" w:hAnsi="Times New Roman" w:cs="Times New Roman"/>
          <w:bCs/>
          <w:sz w:val="24"/>
          <w:szCs w:val="24"/>
        </w:rPr>
        <w:tab/>
      </w:r>
    </w:p>
    <w:p w:rsidR="00DC3C6D"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12780F">
        <w:rPr>
          <w:rFonts w:ascii="Times New Roman" w:eastAsia="Times New Roman" w:hAnsi="Times New Roman" w:cs="Times New Roman"/>
          <w:bCs/>
          <w:sz w:val="24"/>
          <w:szCs w:val="24"/>
        </w:rPr>
        <w:t>- 2016 год – 16073,0 тыс. руб.;</w:t>
      </w:r>
    </w:p>
    <w:p w:rsidR="00DC3C6D" w:rsidRPr="00DC3C6D"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- 2017 год – 15163,3 тыс. руб.;</w:t>
      </w:r>
    </w:p>
    <w:p w:rsidR="00DC3C6D" w:rsidRPr="00DC3C6D"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- 2018 год – 15158,3 тыс. руб.;</w:t>
      </w:r>
    </w:p>
    <w:p w:rsidR="00DC3C6D" w:rsidRPr="00DC3C6D"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- 2019 год – 15153,3 тыс. руб.;</w:t>
      </w:r>
    </w:p>
    <w:p w:rsidR="00DC3C6D" w:rsidRPr="00DC3C6D" w:rsidRDefault="00DC3C6D" w:rsidP="00DC3C6D">
      <w:pPr>
        <w:pStyle w:val="a5"/>
        <w:numPr>
          <w:ilvl w:val="0"/>
          <w:numId w:val="3"/>
        </w:numPr>
        <w:tabs>
          <w:tab w:val="left" w:pos="1560"/>
        </w:tabs>
        <w:spacing w:after="0" w:line="240" w:lineRule="auto"/>
        <w:ind w:left="567" w:firstLine="708"/>
        <w:jc w:val="both"/>
        <w:rPr>
          <w:rFonts w:ascii="Times New Roman" w:eastAsia="Times New Roman" w:hAnsi="Times New Roman" w:cs="Times New Roman"/>
          <w:bCs/>
          <w:sz w:val="24"/>
          <w:szCs w:val="24"/>
        </w:rPr>
      </w:pPr>
      <w:r w:rsidRPr="00DC3C6D">
        <w:rPr>
          <w:rFonts w:ascii="Times New Roman" w:eastAsia="Times New Roman" w:hAnsi="Times New Roman" w:cs="Times New Roman"/>
          <w:bCs/>
          <w:sz w:val="24"/>
          <w:szCs w:val="24"/>
        </w:rPr>
        <w:t>- 2020 год – 13638,6 тыс. руб.</w:t>
      </w:r>
    </w:p>
    <w:p w:rsidR="00A72B2D" w:rsidRPr="00A72B2D" w:rsidRDefault="00A72B2D" w:rsidP="00DC3C6D">
      <w:pPr>
        <w:spacing w:after="0" w:line="240" w:lineRule="auto"/>
        <w:ind w:left="567" w:firstLine="708"/>
        <w:jc w:val="both"/>
        <w:rPr>
          <w:rFonts w:ascii="Times New Roman" w:eastAsia="Times New Roman" w:hAnsi="Times New Roman" w:cs="Times New Roman"/>
          <w:bCs/>
          <w:sz w:val="28"/>
          <w:szCs w:val="28"/>
        </w:rPr>
      </w:pPr>
    </w:p>
    <w:p w:rsidR="009E1933" w:rsidRDefault="009E1933" w:rsidP="00DC3C6D">
      <w:pPr>
        <w:spacing w:after="0" w:line="240" w:lineRule="auto"/>
        <w:ind w:left="567" w:firstLine="708"/>
        <w:jc w:val="both"/>
        <w:rPr>
          <w:rFonts w:ascii="Times New Roman" w:eastAsia="Times New Roman" w:hAnsi="Times New Roman" w:cs="Times New Roman"/>
          <w:bCs/>
          <w:sz w:val="28"/>
          <w:szCs w:val="28"/>
        </w:rPr>
      </w:pPr>
    </w:p>
    <w:p w:rsidR="009E1933" w:rsidRDefault="009E1933" w:rsidP="00DC3C6D">
      <w:pPr>
        <w:autoSpaceDE w:val="0"/>
        <w:autoSpaceDN w:val="0"/>
        <w:adjustRightInd w:val="0"/>
        <w:spacing w:after="0" w:line="240" w:lineRule="auto"/>
        <w:ind w:left="567" w:firstLine="708"/>
        <w:rPr>
          <w:rFonts w:ascii="Times New Roman" w:hAnsi="Times New Roman" w:cs="Times New Roman"/>
          <w:sz w:val="28"/>
          <w:szCs w:val="28"/>
        </w:rPr>
      </w:pPr>
    </w:p>
    <w:p w:rsidR="002B1B27" w:rsidRDefault="009E1933" w:rsidP="00DC3C6D">
      <w:pPr>
        <w:autoSpaceDE w:val="0"/>
        <w:autoSpaceDN w:val="0"/>
        <w:adjustRightInd w:val="0"/>
        <w:spacing w:after="0" w:line="240" w:lineRule="auto"/>
        <w:ind w:left="567" w:firstLine="708"/>
        <w:rPr>
          <w:rFonts w:ascii="Times New Roman" w:hAnsi="Times New Roman" w:cs="Times New Roman"/>
          <w:sz w:val="28"/>
          <w:szCs w:val="28"/>
        </w:rPr>
      </w:pPr>
      <w:r>
        <w:rPr>
          <w:rFonts w:ascii="Times New Roman" w:hAnsi="Times New Roman" w:cs="Times New Roman"/>
          <w:sz w:val="28"/>
          <w:szCs w:val="28"/>
        </w:rPr>
        <w:tab/>
      </w:r>
    </w:p>
    <w:p w:rsidR="00AF73AF" w:rsidRDefault="00AF73AF" w:rsidP="00DC3C6D">
      <w:pPr>
        <w:autoSpaceDE w:val="0"/>
        <w:autoSpaceDN w:val="0"/>
        <w:adjustRightInd w:val="0"/>
        <w:spacing w:after="0" w:line="240" w:lineRule="auto"/>
        <w:ind w:left="567" w:firstLine="708"/>
        <w:rPr>
          <w:rFonts w:ascii="Times New Roman" w:hAnsi="Times New Roman"/>
          <w:b/>
          <w:bCs/>
          <w:sz w:val="24"/>
          <w:szCs w:val="24"/>
        </w:rPr>
      </w:pPr>
    </w:p>
    <w:sectPr w:rsidR="00AF73AF" w:rsidSect="00DC3C6D">
      <w:pgSz w:w="11906" w:h="16838"/>
      <w:pgMar w:top="1134" w:right="567"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38E"/>
    <w:multiLevelType w:val="hybridMultilevel"/>
    <w:tmpl w:val="B23E8A5E"/>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
    <w:nsid w:val="09E67459"/>
    <w:multiLevelType w:val="hybridMultilevel"/>
    <w:tmpl w:val="74344874"/>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
    <w:nsid w:val="0EAB5D9A"/>
    <w:multiLevelType w:val="multilevel"/>
    <w:tmpl w:val="30385B10"/>
    <w:lvl w:ilvl="0">
      <w:start w:val="3"/>
      <w:numFmt w:val="decimal"/>
      <w:lvlText w:val="%1."/>
      <w:lvlJc w:val="left"/>
      <w:pPr>
        <w:ind w:left="450" w:hanging="450"/>
      </w:pPr>
      <w:rPr>
        <w:rFonts w:eastAsia="Times New Roman" w:cstheme="minorBidi" w:hint="default"/>
      </w:rPr>
    </w:lvl>
    <w:lvl w:ilvl="1">
      <w:start w:val="2"/>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080" w:hanging="108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1800" w:hanging="180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nsid w:val="10262D08"/>
    <w:multiLevelType w:val="hybridMultilevel"/>
    <w:tmpl w:val="585C567E"/>
    <w:lvl w:ilvl="0" w:tplc="0419000F">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nsid w:val="198A08C8"/>
    <w:multiLevelType w:val="hybridMultilevel"/>
    <w:tmpl w:val="585C567E"/>
    <w:lvl w:ilvl="0" w:tplc="0419000F">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5">
    <w:nsid w:val="1CB92410"/>
    <w:multiLevelType w:val="hybridMultilevel"/>
    <w:tmpl w:val="B414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A6063"/>
    <w:multiLevelType w:val="hybridMultilevel"/>
    <w:tmpl w:val="C20E0BC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8C07824"/>
    <w:multiLevelType w:val="hybridMultilevel"/>
    <w:tmpl w:val="A1748EA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8">
    <w:nsid w:val="32082BE7"/>
    <w:multiLevelType w:val="hybridMultilevel"/>
    <w:tmpl w:val="E5B84FA8"/>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9">
    <w:nsid w:val="36B16326"/>
    <w:multiLevelType w:val="hybridMultilevel"/>
    <w:tmpl w:val="585C567E"/>
    <w:lvl w:ilvl="0" w:tplc="0419000F">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4D13109A"/>
    <w:multiLevelType w:val="hybridMultilevel"/>
    <w:tmpl w:val="3E1E99E6"/>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1">
    <w:nsid w:val="51526B60"/>
    <w:multiLevelType w:val="hybridMultilevel"/>
    <w:tmpl w:val="0430E3E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2">
    <w:nsid w:val="576F132C"/>
    <w:multiLevelType w:val="multilevel"/>
    <w:tmpl w:val="723277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A7D00D6"/>
    <w:multiLevelType w:val="hybridMultilevel"/>
    <w:tmpl w:val="82AA2752"/>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6C9133F5"/>
    <w:multiLevelType w:val="hybridMultilevel"/>
    <w:tmpl w:val="D5440EC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5">
    <w:nsid w:val="6ECC60DE"/>
    <w:multiLevelType w:val="hybridMultilevel"/>
    <w:tmpl w:val="D4A2F5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4D3D45"/>
    <w:multiLevelType w:val="hybridMultilevel"/>
    <w:tmpl w:val="B224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5"/>
  </w:num>
  <w:num w:numId="5">
    <w:abstractNumId w:val="17"/>
  </w:num>
  <w:num w:numId="6">
    <w:abstractNumId w:val="5"/>
  </w:num>
  <w:num w:numId="7">
    <w:abstractNumId w:val="4"/>
  </w:num>
  <w:num w:numId="8">
    <w:abstractNumId w:val="3"/>
  </w:num>
  <w:num w:numId="9">
    <w:abstractNumId w:val="9"/>
  </w:num>
  <w:num w:numId="10">
    <w:abstractNumId w:val="16"/>
  </w:num>
  <w:num w:numId="11">
    <w:abstractNumId w:val="13"/>
  </w:num>
  <w:num w:numId="12">
    <w:abstractNumId w:val="10"/>
  </w:num>
  <w:num w:numId="13">
    <w:abstractNumId w:val="7"/>
  </w:num>
  <w:num w:numId="14">
    <w:abstractNumId w:val="14"/>
  </w:num>
  <w:num w:numId="15">
    <w:abstractNumId w:val="8"/>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F2A3C"/>
    <w:rsid w:val="000257F4"/>
    <w:rsid w:val="00061C10"/>
    <w:rsid w:val="000642E9"/>
    <w:rsid w:val="00097D09"/>
    <w:rsid w:val="000B0D94"/>
    <w:rsid w:val="000C159E"/>
    <w:rsid w:val="000C3D58"/>
    <w:rsid w:val="000F1852"/>
    <w:rsid w:val="00111F33"/>
    <w:rsid w:val="0011599B"/>
    <w:rsid w:val="0012780F"/>
    <w:rsid w:val="0014232B"/>
    <w:rsid w:val="00173947"/>
    <w:rsid w:val="001A2A4D"/>
    <w:rsid w:val="001F1AD3"/>
    <w:rsid w:val="00213D48"/>
    <w:rsid w:val="00227F75"/>
    <w:rsid w:val="002B1B27"/>
    <w:rsid w:val="002C674D"/>
    <w:rsid w:val="002D2D8B"/>
    <w:rsid w:val="00321E95"/>
    <w:rsid w:val="003234CE"/>
    <w:rsid w:val="003735FF"/>
    <w:rsid w:val="003771CC"/>
    <w:rsid w:val="003D1243"/>
    <w:rsid w:val="003F3C10"/>
    <w:rsid w:val="003F6974"/>
    <w:rsid w:val="00442639"/>
    <w:rsid w:val="0047236C"/>
    <w:rsid w:val="0048708E"/>
    <w:rsid w:val="004F36D2"/>
    <w:rsid w:val="00504948"/>
    <w:rsid w:val="00547940"/>
    <w:rsid w:val="00551B41"/>
    <w:rsid w:val="005C0701"/>
    <w:rsid w:val="005C6651"/>
    <w:rsid w:val="005D76D4"/>
    <w:rsid w:val="005F08EE"/>
    <w:rsid w:val="005F3512"/>
    <w:rsid w:val="00622413"/>
    <w:rsid w:val="00623497"/>
    <w:rsid w:val="00645CAB"/>
    <w:rsid w:val="00651147"/>
    <w:rsid w:val="00670978"/>
    <w:rsid w:val="00690614"/>
    <w:rsid w:val="006B1ADE"/>
    <w:rsid w:val="006F0339"/>
    <w:rsid w:val="00706D12"/>
    <w:rsid w:val="00731B3F"/>
    <w:rsid w:val="00762A7A"/>
    <w:rsid w:val="007B2F5D"/>
    <w:rsid w:val="007C7419"/>
    <w:rsid w:val="007D5AED"/>
    <w:rsid w:val="007F550E"/>
    <w:rsid w:val="008471F5"/>
    <w:rsid w:val="0085469F"/>
    <w:rsid w:val="0087113A"/>
    <w:rsid w:val="00876AB0"/>
    <w:rsid w:val="00887059"/>
    <w:rsid w:val="008C39D7"/>
    <w:rsid w:val="008F40BD"/>
    <w:rsid w:val="00944A20"/>
    <w:rsid w:val="0095787E"/>
    <w:rsid w:val="009A53AF"/>
    <w:rsid w:val="009B7E41"/>
    <w:rsid w:val="009C346F"/>
    <w:rsid w:val="009C7ECD"/>
    <w:rsid w:val="009D406C"/>
    <w:rsid w:val="009E1933"/>
    <w:rsid w:val="009F6FCD"/>
    <w:rsid w:val="00A57106"/>
    <w:rsid w:val="00A65F41"/>
    <w:rsid w:val="00A67A28"/>
    <w:rsid w:val="00A72B2D"/>
    <w:rsid w:val="00A80D78"/>
    <w:rsid w:val="00A95140"/>
    <w:rsid w:val="00AA20C8"/>
    <w:rsid w:val="00AB56FF"/>
    <w:rsid w:val="00AC171E"/>
    <w:rsid w:val="00AC25A1"/>
    <w:rsid w:val="00AF73AF"/>
    <w:rsid w:val="00B21234"/>
    <w:rsid w:val="00B45697"/>
    <w:rsid w:val="00B45A97"/>
    <w:rsid w:val="00B5100C"/>
    <w:rsid w:val="00B74071"/>
    <w:rsid w:val="00B911DD"/>
    <w:rsid w:val="00BC3789"/>
    <w:rsid w:val="00BC472C"/>
    <w:rsid w:val="00C46404"/>
    <w:rsid w:val="00C47D46"/>
    <w:rsid w:val="00C55F14"/>
    <w:rsid w:val="00C64BD3"/>
    <w:rsid w:val="00CA6DB5"/>
    <w:rsid w:val="00CF3003"/>
    <w:rsid w:val="00D25D60"/>
    <w:rsid w:val="00D357F6"/>
    <w:rsid w:val="00D57AFB"/>
    <w:rsid w:val="00D72ACF"/>
    <w:rsid w:val="00D85704"/>
    <w:rsid w:val="00DA41F5"/>
    <w:rsid w:val="00DC3C6D"/>
    <w:rsid w:val="00E10DDA"/>
    <w:rsid w:val="00E2638A"/>
    <w:rsid w:val="00E27EE5"/>
    <w:rsid w:val="00E41DC1"/>
    <w:rsid w:val="00E537E5"/>
    <w:rsid w:val="00E7345F"/>
    <w:rsid w:val="00EB3FE4"/>
    <w:rsid w:val="00EB4BE5"/>
    <w:rsid w:val="00EF4D65"/>
    <w:rsid w:val="00F24C8E"/>
    <w:rsid w:val="00F2510B"/>
    <w:rsid w:val="00F64CAC"/>
    <w:rsid w:val="00F9176B"/>
    <w:rsid w:val="00FA4083"/>
    <w:rsid w:val="00FA462C"/>
    <w:rsid w:val="00FF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BD"/>
  </w:style>
  <w:style w:type="paragraph" w:styleId="2">
    <w:name w:val="heading 2"/>
    <w:basedOn w:val="a"/>
    <w:next w:val="a"/>
    <w:link w:val="20"/>
    <w:qFormat/>
    <w:rsid w:val="00FF2A3C"/>
    <w:pPr>
      <w:keepNext/>
      <w:spacing w:after="0" w:line="240" w:lineRule="auto"/>
      <w:ind w:left="708"/>
      <w:outlineLvl w:val="1"/>
    </w:pPr>
    <w:rPr>
      <w:rFonts w:ascii="Times New Roman" w:eastAsia="Times New Roman" w:hAnsi="Times New Roman" w:cs="Times New Roman"/>
      <w:sz w:val="28"/>
      <w:szCs w:val="20"/>
    </w:rPr>
  </w:style>
  <w:style w:type="paragraph" w:styleId="3">
    <w:name w:val="heading 3"/>
    <w:basedOn w:val="a"/>
    <w:next w:val="a"/>
    <w:link w:val="30"/>
    <w:qFormat/>
    <w:rsid w:val="00FF2A3C"/>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FF2A3C"/>
    <w:pPr>
      <w:keepNext/>
      <w:spacing w:after="0" w:line="240" w:lineRule="auto"/>
      <w:jc w:val="center"/>
      <w:outlineLvl w:val="3"/>
    </w:pPr>
    <w:rPr>
      <w:rFonts w:ascii="Times New Roman" w:eastAsia="Times New Roman" w:hAnsi="Times New Roman" w:cs="Times New Roman"/>
      <w:b/>
      <w:sz w:val="44"/>
      <w:szCs w:val="20"/>
    </w:rPr>
  </w:style>
  <w:style w:type="paragraph" w:styleId="6">
    <w:name w:val="heading 6"/>
    <w:basedOn w:val="a"/>
    <w:next w:val="a"/>
    <w:link w:val="60"/>
    <w:qFormat/>
    <w:rsid w:val="00FF2A3C"/>
    <w:pPr>
      <w:keepNext/>
      <w:spacing w:after="0" w:line="240" w:lineRule="auto"/>
      <w:jc w:val="center"/>
      <w:outlineLvl w:val="5"/>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2A3C"/>
    <w:rPr>
      <w:rFonts w:ascii="Times New Roman" w:eastAsia="Times New Roman" w:hAnsi="Times New Roman" w:cs="Times New Roman"/>
      <w:sz w:val="28"/>
      <w:szCs w:val="20"/>
    </w:rPr>
  </w:style>
  <w:style w:type="character" w:customStyle="1" w:styleId="30">
    <w:name w:val="Заголовок 3 Знак"/>
    <w:basedOn w:val="a0"/>
    <w:link w:val="3"/>
    <w:rsid w:val="00FF2A3C"/>
    <w:rPr>
      <w:rFonts w:ascii="Times New Roman" w:eastAsia="Times New Roman" w:hAnsi="Times New Roman" w:cs="Times New Roman"/>
      <w:b/>
      <w:sz w:val="36"/>
      <w:szCs w:val="20"/>
    </w:rPr>
  </w:style>
  <w:style w:type="character" w:customStyle="1" w:styleId="40">
    <w:name w:val="Заголовок 4 Знак"/>
    <w:basedOn w:val="a0"/>
    <w:link w:val="4"/>
    <w:rsid w:val="00FF2A3C"/>
    <w:rPr>
      <w:rFonts w:ascii="Times New Roman" w:eastAsia="Times New Roman" w:hAnsi="Times New Roman" w:cs="Times New Roman"/>
      <w:b/>
      <w:sz w:val="44"/>
      <w:szCs w:val="20"/>
    </w:rPr>
  </w:style>
  <w:style w:type="character" w:customStyle="1" w:styleId="60">
    <w:name w:val="Заголовок 6 Знак"/>
    <w:basedOn w:val="a0"/>
    <w:link w:val="6"/>
    <w:rsid w:val="00FF2A3C"/>
    <w:rPr>
      <w:rFonts w:ascii="Times New Roman" w:eastAsia="Times New Roman" w:hAnsi="Times New Roman" w:cs="Times New Roman"/>
      <w:bCs/>
      <w:sz w:val="28"/>
      <w:szCs w:val="24"/>
    </w:rPr>
  </w:style>
  <w:style w:type="paragraph" w:styleId="a3">
    <w:name w:val="Balloon Text"/>
    <w:basedOn w:val="a"/>
    <w:link w:val="a4"/>
    <w:uiPriority w:val="99"/>
    <w:semiHidden/>
    <w:unhideWhenUsed/>
    <w:rsid w:val="00FF2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A3C"/>
    <w:rPr>
      <w:rFonts w:ascii="Tahoma" w:hAnsi="Tahoma" w:cs="Tahoma"/>
      <w:sz w:val="16"/>
      <w:szCs w:val="16"/>
    </w:rPr>
  </w:style>
  <w:style w:type="paragraph" w:styleId="a5">
    <w:name w:val="List Paragraph"/>
    <w:basedOn w:val="a"/>
    <w:uiPriority w:val="34"/>
    <w:qFormat/>
    <w:rsid w:val="00AA20C8"/>
    <w:pPr>
      <w:ind w:left="720"/>
      <w:contextualSpacing/>
    </w:pPr>
  </w:style>
  <w:style w:type="paragraph" w:customStyle="1" w:styleId="ConsPlusCell">
    <w:name w:val="ConsPlusCell"/>
    <w:rsid w:val="009E1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No Spacing"/>
    <w:uiPriority w:val="1"/>
    <w:qFormat/>
    <w:rsid w:val="009E1933"/>
    <w:pPr>
      <w:spacing w:after="0" w:line="240" w:lineRule="auto"/>
    </w:pPr>
    <w:rPr>
      <w:rFonts w:ascii="Calibri" w:eastAsia="Calibri" w:hAnsi="Calibri" w:cs="Times New Roman"/>
      <w:lang w:eastAsia="en-US"/>
    </w:rPr>
  </w:style>
  <w:style w:type="paragraph" w:customStyle="1" w:styleId="a7">
    <w:name w:val="Обычный+ширине"/>
    <w:basedOn w:val="a"/>
    <w:link w:val="a8"/>
    <w:rsid w:val="009E1933"/>
    <w:pPr>
      <w:spacing w:after="0" w:line="240" w:lineRule="auto"/>
      <w:ind w:firstLine="720"/>
      <w:jc w:val="both"/>
    </w:pPr>
    <w:rPr>
      <w:rFonts w:ascii="Times New Roman" w:eastAsia="Times New Roman" w:hAnsi="Times New Roman" w:cs="Times New Roman"/>
      <w:sz w:val="28"/>
      <w:szCs w:val="28"/>
    </w:rPr>
  </w:style>
  <w:style w:type="character" w:customStyle="1" w:styleId="a8">
    <w:name w:val="Обычный+ширине Знак"/>
    <w:basedOn w:val="a0"/>
    <w:link w:val="a7"/>
    <w:rsid w:val="009E1933"/>
    <w:rPr>
      <w:rFonts w:ascii="Times New Roman" w:eastAsia="Times New Roman" w:hAnsi="Times New Roman" w:cs="Times New Roman"/>
      <w:sz w:val="28"/>
      <w:szCs w:val="28"/>
    </w:rPr>
  </w:style>
  <w:style w:type="character" w:customStyle="1" w:styleId="apple-style-span">
    <w:name w:val="apple-style-span"/>
    <w:basedOn w:val="a0"/>
    <w:rsid w:val="009E1933"/>
  </w:style>
  <w:style w:type="paragraph" w:styleId="a9">
    <w:name w:val="Normal (Web)"/>
    <w:basedOn w:val="a"/>
    <w:uiPriority w:val="99"/>
    <w:rsid w:val="009E193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E193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E1933"/>
    <w:rPr>
      <w:rFonts w:ascii="Times New Roman" w:eastAsia="Times New Roman" w:hAnsi="Times New Roman" w:cs="Times New Roman"/>
      <w:sz w:val="16"/>
      <w:szCs w:val="16"/>
    </w:rPr>
  </w:style>
  <w:style w:type="paragraph" w:customStyle="1" w:styleId="ConsPlusNonformat">
    <w:name w:val="ConsPlusNonformat"/>
    <w:uiPriority w:val="99"/>
    <w:rsid w:val="009E19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
    <w:link w:val="ab"/>
    <w:uiPriority w:val="99"/>
    <w:semiHidden/>
    <w:unhideWhenUsed/>
    <w:rsid w:val="009E1933"/>
    <w:pPr>
      <w:spacing w:after="120"/>
      <w:ind w:left="283"/>
    </w:pPr>
  </w:style>
  <w:style w:type="character" w:customStyle="1" w:styleId="ab">
    <w:name w:val="Основной текст с отступом Знак"/>
    <w:basedOn w:val="a0"/>
    <w:link w:val="aa"/>
    <w:uiPriority w:val="99"/>
    <w:semiHidden/>
    <w:rsid w:val="009E1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K125</cp:lastModifiedBy>
  <cp:revision>68</cp:revision>
  <cp:lastPrinted>2017-02-17T05:42:00Z</cp:lastPrinted>
  <dcterms:created xsi:type="dcterms:W3CDTF">2014-07-24T08:58:00Z</dcterms:created>
  <dcterms:modified xsi:type="dcterms:W3CDTF">2017-03-01T10:11:00Z</dcterms:modified>
</cp:coreProperties>
</file>