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85" w:rsidRDefault="004A6F85" w:rsidP="00C9743D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256B46" w:rsidRPr="00A7769B" w:rsidRDefault="00256B46" w:rsidP="00C9743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7769B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№2</w:t>
      </w:r>
    </w:p>
    <w:p w:rsidR="00256B46" w:rsidRDefault="00256B46" w:rsidP="00256B46">
      <w:pPr>
        <w:pStyle w:val="ConsPlusNormal"/>
        <w:jc w:val="right"/>
        <w:rPr>
          <w:rFonts w:ascii="Times New Roman" w:hAnsi="Times New Roman" w:cs="Times New Roman"/>
        </w:rPr>
      </w:pPr>
      <w:r w:rsidRPr="00A7769B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постановлению А</w:t>
      </w:r>
      <w:r w:rsidRPr="00A7769B">
        <w:rPr>
          <w:rFonts w:ascii="Times New Roman" w:hAnsi="Times New Roman" w:cs="Times New Roman"/>
        </w:rPr>
        <w:t>дминистрации</w:t>
      </w:r>
    </w:p>
    <w:p w:rsidR="00256B46" w:rsidRPr="00A7769B" w:rsidRDefault="00256B46" w:rsidP="00256B46">
      <w:pPr>
        <w:pStyle w:val="ConsPlusNormal"/>
        <w:jc w:val="right"/>
        <w:rPr>
          <w:rFonts w:ascii="Times New Roman" w:hAnsi="Times New Roman" w:cs="Times New Roman"/>
          <w:lang w:eastAsia="en-US"/>
        </w:rPr>
      </w:pPr>
      <w:r w:rsidRPr="00A7769B">
        <w:rPr>
          <w:rFonts w:ascii="Times New Roman" w:hAnsi="Times New Roman" w:cs="Times New Roman"/>
          <w:lang w:eastAsia="en-US"/>
        </w:rPr>
        <w:t xml:space="preserve">муниципального образования </w:t>
      </w:r>
    </w:p>
    <w:p w:rsidR="00256B46" w:rsidRDefault="00256B46" w:rsidP="00256B46">
      <w:pPr>
        <w:pStyle w:val="ConsPlusNormal"/>
        <w:jc w:val="right"/>
        <w:rPr>
          <w:rFonts w:ascii="Times New Roman" w:hAnsi="Times New Roman" w:cs="Times New Roman"/>
          <w:lang w:eastAsia="en-US"/>
        </w:rPr>
      </w:pPr>
      <w:r w:rsidRPr="00A7769B">
        <w:rPr>
          <w:rFonts w:ascii="Times New Roman" w:hAnsi="Times New Roman" w:cs="Times New Roman"/>
          <w:lang w:eastAsia="en-US"/>
        </w:rPr>
        <w:t>«город Десногорск» Смоленской области</w:t>
      </w:r>
    </w:p>
    <w:p w:rsidR="00256B46" w:rsidRPr="00A7769B" w:rsidRDefault="00256B46" w:rsidP="00256B46">
      <w:pPr>
        <w:pStyle w:val="ConsPlusNormal"/>
        <w:jc w:val="right"/>
        <w:rPr>
          <w:rFonts w:ascii="Times New Roman" w:hAnsi="Times New Roman" w:cs="Times New Roman"/>
        </w:rPr>
      </w:pPr>
    </w:p>
    <w:p w:rsidR="00D10A13" w:rsidRPr="00A7769B" w:rsidRDefault="00D10A13" w:rsidP="00D10A1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09.11.2016  №1208</w:t>
      </w:r>
    </w:p>
    <w:p w:rsidR="00256B46" w:rsidRDefault="00256B46" w:rsidP="00256B46">
      <w:pPr>
        <w:jc w:val="right"/>
        <w:rPr>
          <w:b/>
        </w:rPr>
      </w:pPr>
    </w:p>
    <w:p w:rsidR="00256B46" w:rsidRDefault="00256B46" w:rsidP="00256B46">
      <w:pPr>
        <w:rPr>
          <w:b/>
        </w:rPr>
      </w:pPr>
    </w:p>
    <w:p w:rsidR="00256B46" w:rsidRPr="00A06A54" w:rsidRDefault="00256B46" w:rsidP="00256B46">
      <w:r>
        <w:tab/>
      </w:r>
      <w:r>
        <w:tab/>
      </w:r>
      <w:r>
        <w:tab/>
        <w:t xml:space="preserve">             </w:t>
      </w:r>
      <w:r>
        <w:tab/>
      </w:r>
    </w:p>
    <w:p w:rsidR="00256B46" w:rsidRDefault="00256B46" w:rsidP="00256B4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Положение о</w:t>
      </w:r>
      <w:r w:rsidRPr="00A06A54">
        <w:rPr>
          <w:rFonts w:ascii="Times New Roman" w:hAnsi="Times New Roman" w:cs="Times New Roman"/>
          <w:b w:val="0"/>
          <w:sz w:val="24"/>
          <w:szCs w:val="24"/>
        </w:rPr>
        <w:t xml:space="preserve"> комиссии </w:t>
      </w:r>
    </w:p>
    <w:p w:rsidR="00256B46" w:rsidRDefault="00256B46" w:rsidP="00256B4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6A54">
        <w:rPr>
          <w:rFonts w:ascii="Times New Roman" w:hAnsi="Times New Roman" w:cs="Times New Roman"/>
          <w:b w:val="0"/>
          <w:sz w:val="24"/>
          <w:szCs w:val="24"/>
        </w:rPr>
        <w:t>по подготовке местных нормативов градостроительного проектирования</w:t>
      </w:r>
    </w:p>
    <w:p w:rsidR="00256B46" w:rsidRPr="005B5940" w:rsidRDefault="00256B46" w:rsidP="005B594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6A54">
        <w:rPr>
          <w:rFonts w:ascii="Times New Roman" w:hAnsi="Times New Roman" w:cs="Times New Roman"/>
          <w:b w:val="0"/>
          <w:sz w:val="24"/>
          <w:szCs w:val="24"/>
          <w:lang w:eastAsia="en-US"/>
        </w:rPr>
        <w:t>муниципального образования «город Десногорск» Смоленской области</w:t>
      </w:r>
    </w:p>
    <w:p w:rsidR="00B55723" w:rsidRPr="00B55723" w:rsidRDefault="00B55723" w:rsidP="00B55723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sub_100"/>
      <w:r w:rsidRPr="00B55723">
        <w:rPr>
          <w:rFonts w:ascii="Times New Roman" w:hAnsi="Times New Roman" w:cs="Times New Roman"/>
          <w:b w:val="0"/>
          <w:color w:val="auto"/>
          <w:sz w:val="24"/>
          <w:szCs w:val="24"/>
        </w:rPr>
        <w:t>1. Общие положения</w:t>
      </w:r>
    </w:p>
    <w:bookmarkEnd w:id="1"/>
    <w:p w:rsidR="00B55723" w:rsidRPr="00B55723" w:rsidRDefault="00B55723" w:rsidP="00B55723">
      <w:pPr>
        <w:ind w:firstLine="709"/>
      </w:pPr>
    </w:p>
    <w:p w:rsidR="00B55723" w:rsidRPr="00B55723" w:rsidRDefault="00B55723" w:rsidP="00B55723">
      <w:pPr>
        <w:ind w:firstLine="709"/>
        <w:jc w:val="both"/>
      </w:pPr>
      <w:bookmarkStart w:id="2" w:name="sub_11"/>
      <w:r w:rsidRPr="00B55723">
        <w:t xml:space="preserve">1.1. Положение о комиссии по подготовке проекта местных нормативов градостроительного проектирования </w:t>
      </w:r>
      <w:r w:rsidRPr="00B55723">
        <w:rPr>
          <w:lang w:eastAsia="en-US"/>
        </w:rPr>
        <w:t>муниципального образования «город Десногорск» Смоленской области</w:t>
      </w:r>
      <w:r w:rsidRPr="00B55723">
        <w:t xml:space="preserve"> (далее - Комиссия) определяет цели, задачи, функции, полномочия и порядок формирования и деятельности комиссии, определяет права, обязанности и ответственность членов комиссии.</w:t>
      </w:r>
    </w:p>
    <w:p w:rsidR="00B55723" w:rsidRDefault="00B55723" w:rsidP="00B55723">
      <w:pPr>
        <w:ind w:firstLine="709"/>
        <w:jc w:val="both"/>
        <w:rPr>
          <w:lang w:eastAsia="en-US"/>
        </w:rPr>
      </w:pPr>
      <w:bookmarkStart w:id="3" w:name="sub_12"/>
      <w:bookmarkEnd w:id="2"/>
      <w:r w:rsidRPr="00B55723">
        <w:t xml:space="preserve">1.2. Комиссия является постоянно действующим консультативно-совещательным коллегиальным органом, образованным в целях регулирования вопросов градостроительства на территории </w:t>
      </w:r>
      <w:r w:rsidRPr="00A06A54">
        <w:rPr>
          <w:lang w:eastAsia="en-US"/>
        </w:rPr>
        <w:t>муниципального образования «город Десногорск» Смоленской области</w:t>
      </w:r>
      <w:r>
        <w:rPr>
          <w:lang w:eastAsia="en-US"/>
        </w:rPr>
        <w:t>.</w:t>
      </w:r>
      <w:bookmarkStart w:id="4" w:name="sub_13"/>
      <w:bookmarkEnd w:id="3"/>
    </w:p>
    <w:p w:rsidR="00B55723" w:rsidRDefault="00B55723" w:rsidP="00C42950">
      <w:pPr>
        <w:ind w:firstLine="709"/>
        <w:jc w:val="both"/>
      </w:pPr>
      <w:r>
        <w:t>1.3</w:t>
      </w:r>
      <w:r w:rsidRPr="00F905D2">
        <w:t xml:space="preserve">. Комиссия создается, реорганизуется и прекращает свою деятельность на основании </w:t>
      </w:r>
      <w:r>
        <w:t xml:space="preserve">постановления </w:t>
      </w:r>
      <w:r w:rsidRPr="00B55723">
        <w:t xml:space="preserve">Администрации </w:t>
      </w:r>
      <w:r w:rsidRPr="00B55723">
        <w:rPr>
          <w:lang w:eastAsia="en-US"/>
        </w:rPr>
        <w:t>муниципального образования «город Десногорск» Смоленской области</w:t>
      </w:r>
      <w:r>
        <w:rPr>
          <w:lang w:eastAsia="en-US"/>
        </w:rPr>
        <w:t>.</w:t>
      </w:r>
    </w:p>
    <w:p w:rsidR="00B55723" w:rsidRPr="00F905D2" w:rsidRDefault="00B55723" w:rsidP="00C42950">
      <w:pPr>
        <w:ind w:firstLine="709"/>
        <w:jc w:val="both"/>
      </w:pPr>
      <w:r>
        <w:t>1.4</w:t>
      </w:r>
      <w:r w:rsidRPr="00F905D2">
        <w:t>. Комиссия осуществляет свою деятельность в соответствии с Градостроительным кодексом Российской Федерации, настоящим Положением.</w:t>
      </w:r>
    </w:p>
    <w:p w:rsidR="00B55723" w:rsidRDefault="00B55723" w:rsidP="00B55723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sub_200"/>
      <w:bookmarkEnd w:id="4"/>
    </w:p>
    <w:p w:rsidR="00B55723" w:rsidRPr="00B55723" w:rsidRDefault="00B55723" w:rsidP="00B55723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55723">
        <w:rPr>
          <w:rFonts w:ascii="Times New Roman" w:hAnsi="Times New Roman" w:cs="Times New Roman"/>
          <w:b w:val="0"/>
          <w:color w:val="auto"/>
          <w:sz w:val="24"/>
          <w:szCs w:val="24"/>
        </w:rPr>
        <w:t>2. Задачи и функции комиссии</w:t>
      </w:r>
    </w:p>
    <w:bookmarkEnd w:id="5"/>
    <w:p w:rsidR="00B55723" w:rsidRPr="00B55723" w:rsidRDefault="00B55723" w:rsidP="00B55723">
      <w:pPr>
        <w:ind w:firstLine="709"/>
        <w:jc w:val="both"/>
      </w:pPr>
    </w:p>
    <w:p w:rsidR="00B55723" w:rsidRPr="00B55723" w:rsidRDefault="00B55723" w:rsidP="00B55723">
      <w:pPr>
        <w:ind w:firstLine="709"/>
        <w:jc w:val="both"/>
      </w:pPr>
      <w:bookmarkStart w:id="6" w:name="sub_21"/>
      <w:r w:rsidRPr="00B55723">
        <w:t xml:space="preserve">2.1. Основными задачами комиссии являются: реализация единой политики в сфере градостроительства на территории </w:t>
      </w:r>
      <w:r w:rsidR="00C42950" w:rsidRPr="00B55723">
        <w:rPr>
          <w:lang w:eastAsia="en-US"/>
        </w:rPr>
        <w:t>муниципального образования «город Десногорск» Смоленской области</w:t>
      </w:r>
      <w:r w:rsidRPr="00B55723">
        <w:t xml:space="preserve">, обеспечение прав жителей и правообладателей объектов недвижимости на территории </w:t>
      </w:r>
      <w:r w:rsidR="00C42950" w:rsidRPr="00B55723">
        <w:rPr>
          <w:lang w:eastAsia="en-US"/>
        </w:rPr>
        <w:t>муниципального образования «город Десногорск» Смоленской области</w:t>
      </w:r>
      <w:r w:rsidR="00C42950" w:rsidRPr="00B55723">
        <w:t xml:space="preserve"> </w:t>
      </w:r>
      <w:r w:rsidRPr="00B55723">
        <w:t>на участие в решении вопросов местного значения в сфере градостроительной деятельности.</w:t>
      </w:r>
    </w:p>
    <w:p w:rsidR="00B55723" w:rsidRPr="00B55723" w:rsidRDefault="00B55723" w:rsidP="00B55723">
      <w:pPr>
        <w:ind w:firstLine="709"/>
        <w:jc w:val="both"/>
      </w:pPr>
      <w:bookmarkStart w:id="7" w:name="sub_22"/>
      <w:bookmarkEnd w:id="6"/>
      <w:r w:rsidRPr="00B55723">
        <w:t>2.2. Комиссия выполняет следующие функции, связанные с подготовкой и реализацией общественных или частных намерений в области градостроительства:</w:t>
      </w:r>
    </w:p>
    <w:p w:rsidR="00B55723" w:rsidRPr="00B55723" w:rsidRDefault="00B55723" w:rsidP="00B55723">
      <w:pPr>
        <w:ind w:firstLine="709"/>
        <w:jc w:val="both"/>
      </w:pPr>
      <w:bookmarkStart w:id="8" w:name="sub_221"/>
      <w:bookmarkEnd w:id="7"/>
      <w:r w:rsidRPr="00B55723">
        <w:t>2.2.1</w:t>
      </w:r>
      <w:r w:rsidR="00C42950">
        <w:t>.</w:t>
      </w:r>
      <w:r w:rsidRPr="00B55723">
        <w:t xml:space="preserve"> подготовку проекта местных нормативов градостроительного проектирования </w:t>
      </w:r>
      <w:r w:rsidR="00C42950" w:rsidRPr="00B55723">
        <w:rPr>
          <w:lang w:eastAsia="en-US"/>
        </w:rPr>
        <w:t>муниципального образования «город Десногорск» Смоленской области</w:t>
      </w:r>
      <w:r w:rsidR="002B62BF">
        <w:rPr>
          <w:lang w:eastAsia="en-US"/>
        </w:rPr>
        <w:t xml:space="preserve"> (далее – </w:t>
      </w:r>
      <w:r w:rsidR="004A6F85">
        <w:rPr>
          <w:lang w:eastAsia="en-US"/>
        </w:rPr>
        <w:t xml:space="preserve">проект </w:t>
      </w:r>
      <w:r w:rsidR="002B62BF">
        <w:rPr>
          <w:lang w:eastAsia="en-US"/>
        </w:rPr>
        <w:t>Нормативов)</w:t>
      </w:r>
      <w:r w:rsidRPr="00B55723">
        <w:t>;</w:t>
      </w:r>
    </w:p>
    <w:p w:rsidR="00B55723" w:rsidRPr="00B55723" w:rsidRDefault="00B55723" w:rsidP="00B55723">
      <w:pPr>
        <w:ind w:firstLine="709"/>
        <w:jc w:val="both"/>
      </w:pPr>
      <w:bookmarkStart w:id="9" w:name="sub_222"/>
      <w:bookmarkEnd w:id="8"/>
      <w:r w:rsidRPr="00B55723">
        <w:t>2.2.2</w:t>
      </w:r>
      <w:r w:rsidR="00C42950">
        <w:t>.</w:t>
      </w:r>
      <w:r w:rsidRPr="00B55723">
        <w:t xml:space="preserve"> рассмотрение предложений заинтересованных лиц о необходимости внесения изменений в </w:t>
      </w:r>
      <w:r w:rsidR="002B62BF">
        <w:t>проект Н</w:t>
      </w:r>
      <w:r w:rsidRPr="00B55723">
        <w:t>орматив</w:t>
      </w:r>
      <w:r w:rsidR="002B62BF">
        <w:t>ов</w:t>
      </w:r>
      <w:r w:rsidR="004A6F85">
        <w:t xml:space="preserve"> в течени</w:t>
      </w:r>
      <w:proofErr w:type="gramStart"/>
      <w:r w:rsidR="004A6F85">
        <w:t>и</w:t>
      </w:r>
      <w:proofErr w:type="gramEnd"/>
      <w:r w:rsidR="004A6F85">
        <w:t xml:space="preserve"> 10 рабочих дней после окончания срока приема</w:t>
      </w:r>
      <w:r w:rsidRPr="00B55723">
        <w:t>;</w:t>
      </w:r>
    </w:p>
    <w:p w:rsidR="00B55723" w:rsidRPr="00B55723" w:rsidRDefault="00B55723" w:rsidP="00C42950">
      <w:pPr>
        <w:ind w:firstLine="709"/>
        <w:jc w:val="both"/>
      </w:pPr>
      <w:bookmarkStart w:id="10" w:name="sub_223"/>
      <w:bookmarkEnd w:id="9"/>
      <w:r w:rsidRPr="00B55723">
        <w:t>2.2.3</w:t>
      </w:r>
      <w:r w:rsidR="00C42950">
        <w:t>.</w:t>
      </w:r>
      <w:r w:rsidRPr="00B55723">
        <w:t xml:space="preserve"> по итогам рассмотрения поступивших предложений</w:t>
      </w:r>
      <w:r w:rsidR="002B62BF">
        <w:t xml:space="preserve"> вносит изменения</w:t>
      </w:r>
      <w:r w:rsidRPr="00B55723">
        <w:t xml:space="preserve"> в проект </w:t>
      </w:r>
      <w:r w:rsidR="002B62BF">
        <w:t>Н</w:t>
      </w:r>
      <w:r w:rsidRPr="00B55723">
        <w:t>ормативов</w:t>
      </w:r>
      <w:r w:rsidR="002B62BF">
        <w:t xml:space="preserve"> либо отклоняет такие предложения</w:t>
      </w:r>
      <w:r w:rsidRPr="00B55723">
        <w:t xml:space="preserve"> с указанием причин отклонения;</w:t>
      </w:r>
    </w:p>
    <w:p w:rsidR="00C42950" w:rsidRDefault="00C42950" w:rsidP="00C42950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1" w:name="sub_300"/>
      <w:bookmarkEnd w:id="10"/>
    </w:p>
    <w:p w:rsidR="00B55723" w:rsidRPr="00B55723" w:rsidRDefault="00B55723" w:rsidP="00C42950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55723">
        <w:rPr>
          <w:rFonts w:ascii="Times New Roman" w:hAnsi="Times New Roman" w:cs="Times New Roman"/>
          <w:b w:val="0"/>
          <w:color w:val="auto"/>
          <w:sz w:val="24"/>
          <w:szCs w:val="24"/>
        </w:rPr>
        <w:t>3. Права комиссии</w:t>
      </w:r>
    </w:p>
    <w:bookmarkEnd w:id="11"/>
    <w:p w:rsidR="00B55723" w:rsidRPr="00B55723" w:rsidRDefault="00B55723" w:rsidP="00C42950">
      <w:pPr>
        <w:ind w:firstLine="709"/>
        <w:jc w:val="both"/>
      </w:pPr>
    </w:p>
    <w:p w:rsidR="00B55723" w:rsidRPr="00B55723" w:rsidRDefault="00B55723" w:rsidP="00C42950">
      <w:pPr>
        <w:ind w:firstLine="709"/>
        <w:jc w:val="both"/>
      </w:pPr>
      <w:bookmarkStart w:id="12" w:name="sub_310"/>
      <w:r w:rsidRPr="00B55723">
        <w:t>3.1. Комиссия при выполнении возложенных на нее функций имеет право:</w:t>
      </w:r>
    </w:p>
    <w:p w:rsidR="00B55723" w:rsidRPr="00B55723" w:rsidRDefault="00B55723" w:rsidP="00C42950">
      <w:pPr>
        <w:ind w:firstLine="709"/>
        <w:jc w:val="both"/>
      </w:pPr>
      <w:bookmarkStart w:id="13" w:name="sub_311"/>
      <w:bookmarkEnd w:id="12"/>
      <w:r w:rsidRPr="00B55723">
        <w:lastRenderedPageBreak/>
        <w:t>3.1.1</w:t>
      </w:r>
      <w:r w:rsidR="00103227">
        <w:t>.</w:t>
      </w:r>
      <w:r w:rsidRPr="00B55723">
        <w:t xml:space="preserve"> запрашивать</w:t>
      </w:r>
      <w:r w:rsidR="002B62BF">
        <w:t xml:space="preserve"> в установленном порядке</w:t>
      </w:r>
      <w:r w:rsidRPr="00B55723">
        <w:t xml:space="preserve"> от федеральных органов исполнительной власти, исполнительных органов государственной власти </w:t>
      </w:r>
      <w:r w:rsidR="002B62BF">
        <w:t>Смоленской</w:t>
      </w:r>
      <w:r w:rsidRPr="00B55723">
        <w:t xml:space="preserve"> области, органов местного самоуправления и организаций информацию, документы, материалы для рассмотрения вопросов, направленных в комиссию;</w:t>
      </w:r>
    </w:p>
    <w:p w:rsidR="002B62BF" w:rsidRDefault="00B55723" w:rsidP="00AF1493">
      <w:pPr>
        <w:ind w:firstLine="709"/>
        <w:jc w:val="both"/>
      </w:pPr>
      <w:bookmarkStart w:id="14" w:name="sub_312"/>
      <w:bookmarkEnd w:id="13"/>
      <w:r w:rsidRPr="00B55723">
        <w:t>3.1.2</w:t>
      </w:r>
      <w:r w:rsidR="00103227">
        <w:t>.</w:t>
      </w:r>
      <w:r w:rsidRPr="00B55723">
        <w:t xml:space="preserve"> </w:t>
      </w:r>
      <w:bookmarkStart w:id="15" w:name="sub_322"/>
      <w:bookmarkEnd w:id="14"/>
      <w:r w:rsidR="002B62BF">
        <w:t xml:space="preserve">взаимодействовать в установленном порядке с органами государственной власти </w:t>
      </w:r>
      <w:r w:rsidR="00AF1493">
        <w:t>Смоленской области</w:t>
      </w:r>
      <w:r w:rsidR="002B62BF">
        <w:t>, ор</w:t>
      </w:r>
      <w:r w:rsidR="00AF1493">
        <w:t>ганами местного самоуправления</w:t>
      </w:r>
      <w:r w:rsidR="002B62BF">
        <w:t>, а также с иными организациями по вопросам, входящим в компетенцию Комиссии.</w:t>
      </w:r>
    </w:p>
    <w:p w:rsidR="002B62BF" w:rsidRPr="00B55723" w:rsidRDefault="002B62BF" w:rsidP="00C42950">
      <w:pPr>
        <w:ind w:firstLine="709"/>
        <w:jc w:val="both"/>
      </w:pPr>
    </w:p>
    <w:p w:rsidR="00B55723" w:rsidRPr="00B55723" w:rsidRDefault="00B55723" w:rsidP="00C42950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6" w:name="sub_400"/>
      <w:bookmarkEnd w:id="15"/>
      <w:r w:rsidRPr="00B55723">
        <w:rPr>
          <w:rFonts w:ascii="Times New Roman" w:hAnsi="Times New Roman" w:cs="Times New Roman"/>
          <w:b w:val="0"/>
          <w:color w:val="auto"/>
          <w:sz w:val="24"/>
          <w:szCs w:val="24"/>
        </w:rPr>
        <w:t>4. Порядок работы комиссии</w:t>
      </w:r>
    </w:p>
    <w:p w:rsidR="00AF1493" w:rsidRDefault="00AF1493" w:rsidP="00AF1493">
      <w:pPr>
        <w:pStyle w:val="ConsPlusNormal"/>
        <w:ind w:firstLine="540"/>
        <w:jc w:val="both"/>
      </w:pPr>
      <w:bookmarkStart w:id="17" w:name="sub_437"/>
      <w:bookmarkEnd w:id="16"/>
    </w:p>
    <w:p w:rsidR="00AF1493" w:rsidRPr="00AF1493" w:rsidRDefault="00AF1493" w:rsidP="001D30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AF1493">
        <w:rPr>
          <w:rFonts w:ascii="Times New Roman" w:hAnsi="Times New Roman" w:cs="Times New Roman"/>
          <w:sz w:val="24"/>
          <w:szCs w:val="24"/>
        </w:rPr>
        <w:t>Заседания Комиссии проводит председатель Комиссии.</w:t>
      </w:r>
    </w:p>
    <w:p w:rsidR="00AF1493" w:rsidRPr="00AF1493" w:rsidRDefault="00AF1493" w:rsidP="001D30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AF1493">
        <w:rPr>
          <w:rFonts w:ascii="Times New Roman" w:hAnsi="Times New Roman" w:cs="Times New Roman"/>
          <w:sz w:val="24"/>
          <w:szCs w:val="24"/>
        </w:rPr>
        <w:t>Заседание Комиссии проводится по необходимости и считается правомочным, если на нем присутствуют более половины ее членов.</w:t>
      </w:r>
    </w:p>
    <w:p w:rsidR="00AF1493" w:rsidRPr="00AF1493" w:rsidRDefault="00AF1493" w:rsidP="001D30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AF1493">
        <w:rPr>
          <w:rFonts w:ascii="Times New Roman" w:hAnsi="Times New Roman" w:cs="Times New Roman"/>
          <w:sz w:val="24"/>
          <w:szCs w:val="24"/>
        </w:rPr>
        <w:t>При отсутствии председателя заседания Комиссии проводятся заместителем председателя Комиссии.</w:t>
      </w:r>
    </w:p>
    <w:p w:rsidR="00AF1493" w:rsidRPr="00AF1493" w:rsidRDefault="00AF1493" w:rsidP="001D30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AF1493">
        <w:rPr>
          <w:rFonts w:ascii="Times New Roman" w:hAnsi="Times New Roman" w:cs="Times New Roman"/>
          <w:sz w:val="24"/>
          <w:szCs w:val="24"/>
        </w:rPr>
        <w:t>Решения Комиссии принимаются большинством голосов присутствующих на ее заседании членов Комиссии.</w:t>
      </w:r>
    </w:p>
    <w:p w:rsidR="00AF1493" w:rsidRPr="00AF1493" w:rsidRDefault="00AF1493" w:rsidP="001D30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AF1493">
        <w:rPr>
          <w:rFonts w:ascii="Times New Roman" w:hAnsi="Times New Roman" w:cs="Times New Roman"/>
          <w:sz w:val="24"/>
          <w:szCs w:val="24"/>
        </w:rPr>
        <w:t>В случае равенства голосов решающим является голос председателя Комиссии.</w:t>
      </w:r>
    </w:p>
    <w:p w:rsidR="001D3092" w:rsidRPr="001D3092" w:rsidRDefault="00AF1493" w:rsidP="001D30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92">
        <w:rPr>
          <w:rFonts w:ascii="Times New Roman" w:hAnsi="Times New Roman" w:cs="Times New Roman"/>
          <w:sz w:val="24"/>
          <w:szCs w:val="24"/>
        </w:rPr>
        <w:t>4.6. Решения, принимаемые на заседаниях Ком</w:t>
      </w:r>
      <w:r w:rsidR="001D3092" w:rsidRPr="001D3092">
        <w:rPr>
          <w:rFonts w:ascii="Times New Roman" w:hAnsi="Times New Roman" w:cs="Times New Roman"/>
          <w:sz w:val="24"/>
          <w:szCs w:val="24"/>
        </w:rPr>
        <w:t>иссии, оформляются протоколами</w:t>
      </w:r>
      <w:r w:rsidR="001D3092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1D309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D3092">
        <w:rPr>
          <w:rFonts w:ascii="Times New Roman" w:hAnsi="Times New Roman" w:cs="Times New Roman"/>
          <w:sz w:val="24"/>
          <w:szCs w:val="24"/>
        </w:rPr>
        <w:t xml:space="preserve"> </w:t>
      </w:r>
      <w:r w:rsidR="00103227">
        <w:rPr>
          <w:rFonts w:ascii="Times New Roman" w:hAnsi="Times New Roman" w:cs="Times New Roman"/>
          <w:sz w:val="24"/>
          <w:szCs w:val="24"/>
        </w:rPr>
        <w:t>7</w:t>
      </w:r>
      <w:r w:rsidR="001D3092">
        <w:rPr>
          <w:rFonts w:ascii="Times New Roman" w:hAnsi="Times New Roman" w:cs="Times New Roman"/>
          <w:sz w:val="24"/>
          <w:szCs w:val="24"/>
        </w:rPr>
        <w:t xml:space="preserve"> дней</w:t>
      </w:r>
      <w:r w:rsidR="001D3092" w:rsidRPr="001D3092">
        <w:rPr>
          <w:rFonts w:ascii="Times New Roman" w:hAnsi="Times New Roman" w:cs="Times New Roman"/>
          <w:sz w:val="24"/>
          <w:szCs w:val="24"/>
        </w:rPr>
        <w:t>, которые подписывает председательствующий на заседании.</w:t>
      </w:r>
    </w:p>
    <w:p w:rsidR="001D3092" w:rsidRPr="00F905D2" w:rsidRDefault="001D3092" w:rsidP="00C9743D">
      <w:pPr>
        <w:ind w:firstLine="709"/>
        <w:jc w:val="both"/>
      </w:pPr>
      <w:r>
        <w:t>4.</w:t>
      </w:r>
      <w:r w:rsidRPr="00F905D2">
        <w:t>7. Проект Нормативов считается подготовленным после того, как он одобрен двумя третями голосов от общего состава Комиссии.</w:t>
      </w:r>
    </w:p>
    <w:p w:rsidR="001D3092" w:rsidRDefault="001D3092" w:rsidP="00C9743D">
      <w:pPr>
        <w:jc w:val="both"/>
      </w:pPr>
    </w:p>
    <w:bookmarkEnd w:id="17"/>
    <w:p w:rsidR="00182CA5" w:rsidRPr="00B55723" w:rsidRDefault="00182CA5" w:rsidP="00C42950">
      <w:pPr>
        <w:ind w:firstLine="709"/>
      </w:pPr>
    </w:p>
    <w:p w:rsidR="00182CA5" w:rsidRPr="00B55723" w:rsidRDefault="00182CA5" w:rsidP="00C42950">
      <w:pPr>
        <w:ind w:firstLine="709"/>
      </w:pPr>
    </w:p>
    <w:p w:rsidR="00182CA5" w:rsidRPr="00B55723" w:rsidRDefault="00182CA5" w:rsidP="00C42950">
      <w:pPr>
        <w:ind w:firstLine="709"/>
      </w:pPr>
    </w:p>
    <w:p w:rsidR="00182CA5" w:rsidRPr="00B55723" w:rsidRDefault="00182CA5" w:rsidP="00C42950">
      <w:pPr>
        <w:ind w:firstLine="709"/>
      </w:pPr>
    </w:p>
    <w:p w:rsidR="00182CA5" w:rsidRPr="00B55723" w:rsidRDefault="00182CA5" w:rsidP="00C42950">
      <w:pPr>
        <w:ind w:firstLine="709"/>
      </w:pPr>
    </w:p>
    <w:p w:rsidR="00182CA5" w:rsidRPr="00B55723" w:rsidRDefault="00182CA5" w:rsidP="00C42950">
      <w:pPr>
        <w:ind w:firstLine="709"/>
      </w:pPr>
    </w:p>
    <w:p w:rsidR="00182CA5" w:rsidRPr="00B55723" w:rsidRDefault="00182CA5" w:rsidP="00C42950">
      <w:pPr>
        <w:ind w:firstLine="709"/>
      </w:pPr>
    </w:p>
    <w:p w:rsidR="00182CA5" w:rsidRPr="00B55723" w:rsidRDefault="00182CA5" w:rsidP="00C42950">
      <w:pPr>
        <w:ind w:firstLine="709"/>
      </w:pPr>
    </w:p>
    <w:p w:rsidR="00182CA5" w:rsidRPr="00B55723" w:rsidRDefault="00182CA5" w:rsidP="00C42950">
      <w:pPr>
        <w:ind w:firstLine="709"/>
      </w:pPr>
    </w:p>
    <w:p w:rsidR="00182CA5" w:rsidRPr="00B55723" w:rsidRDefault="00182CA5" w:rsidP="00C42950">
      <w:pPr>
        <w:ind w:firstLine="709"/>
      </w:pPr>
    </w:p>
    <w:p w:rsidR="00182CA5" w:rsidRPr="00B55723" w:rsidRDefault="00182CA5" w:rsidP="00C42950">
      <w:pPr>
        <w:ind w:firstLine="709"/>
      </w:pPr>
    </w:p>
    <w:p w:rsidR="00182CA5" w:rsidRPr="00B55723" w:rsidRDefault="00182CA5" w:rsidP="00C42950">
      <w:pPr>
        <w:ind w:firstLine="709"/>
      </w:pPr>
    </w:p>
    <w:p w:rsidR="00182CA5" w:rsidRDefault="00182CA5" w:rsidP="00C42950"/>
    <w:p w:rsidR="00C9743D" w:rsidRDefault="00C9743D" w:rsidP="00C42950"/>
    <w:p w:rsidR="00C9743D" w:rsidRDefault="00C9743D" w:rsidP="00C42950"/>
    <w:p w:rsidR="00C9743D" w:rsidRDefault="00C9743D" w:rsidP="00C42950"/>
    <w:p w:rsidR="00C9743D" w:rsidRDefault="00C9743D" w:rsidP="00C42950"/>
    <w:p w:rsidR="00C9743D" w:rsidRDefault="00C9743D" w:rsidP="00C42950"/>
    <w:p w:rsidR="00C9743D" w:rsidRDefault="00C9743D" w:rsidP="00C42950"/>
    <w:p w:rsidR="00C9743D" w:rsidRDefault="00C9743D" w:rsidP="00C42950"/>
    <w:p w:rsidR="00C9743D" w:rsidRDefault="00C9743D" w:rsidP="00C42950"/>
    <w:p w:rsidR="00C9743D" w:rsidRDefault="00C9743D" w:rsidP="00C42950"/>
    <w:p w:rsidR="00C9743D" w:rsidRDefault="00C9743D" w:rsidP="00C42950"/>
    <w:p w:rsidR="00C9743D" w:rsidRDefault="00C9743D" w:rsidP="00C42950"/>
    <w:p w:rsidR="00C9743D" w:rsidRDefault="00C9743D" w:rsidP="00C42950"/>
    <w:p w:rsidR="00C9743D" w:rsidRDefault="00C9743D" w:rsidP="00C42950"/>
    <w:p w:rsidR="00C9743D" w:rsidRDefault="00C9743D" w:rsidP="00C42950"/>
    <w:p w:rsidR="00C9743D" w:rsidRDefault="00C9743D" w:rsidP="00C42950"/>
    <w:sectPr w:rsidR="00C9743D" w:rsidSect="004A6F85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521"/>
    <w:multiLevelType w:val="hybridMultilevel"/>
    <w:tmpl w:val="DC264C26"/>
    <w:lvl w:ilvl="0" w:tplc="C644C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AE"/>
    <w:rsid w:val="000105A8"/>
    <w:rsid w:val="00013EFB"/>
    <w:rsid w:val="00070D9F"/>
    <w:rsid w:val="000924AE"/>
    <w:rsid w:val="000B1F63"/>
    <w:rsid w:val="000C0F8D"/>
    <w:rsid w:val="000D5541"/>
    <w:rsid w:val="000F0697"/>
    <w:rsid w:val="000F2905"/>
    <w:rsid w:val="001011B4"/>
    <w:rsid w:val="00103227"/>
    <w:rsid w:val="0013179B"/>
    <w:rsid w:val="00150259"/>
    <w:rsid w:val="001535F3"/>
    <w:rsid w:val="00162A75"/>
    <w:rsid w:val="00182CA5"/>
    <w:rsid w:val="001D3092"/>
    <w:rsid w:val="002554D8"/>
    <w:rsid w:val="00256B46"/>
    <w:rsid w:val="002666FF"/>
    <w:rsid w:val="002B62BF"/>
    <w:rsid w:val="002C33D6"/>
    <w:rsid w:val="002E10DD"/>
    <w:rsid w:val="00301F41"/>
    <w:rsid w:val="00333D9E"/>
    <w:rsid w:val="0036482A"/>
    <w:rsid w:val="003967E7"/>
    <w:rsid w:val="003C26E1"/>
    <w:rsid w:val="004148B5"/>
    <w:rsid w:val="00476388"/>
    <w:rsid w:val="004A6F85"/>
    <w:rsid w:val="004F328E"/>
    <w:rsid w:val="00516A89"/>
    <w:rsid w:val="005B5940"/>
    <w:rsid w:val="005D0955"/>
    <w:rsid w:val="005D304C"/>
    <w:rsid w:val="005F0557"/>
    <w:rsid w:val="00600C21"/>
    <w:rsid w:val="0065332C"/>
    <w:rsid w:val="006605F3"/>
    <w:rsid w:val="006D2F9A"/>
    <w:rsid w:val="006F6CC7"/>
    <w:rsid w:val="007A5BF1"/>
    <w:rsid w:val="00885DEA"/>
    <w:rsid w:val="009C63B5"/>
    <w:rsid w:val="00A05712"/>
    <w:rsid w:val="00A06A54"/>
    <w:rsid w:val="00A1158D"/>
    <w:rsid w:val="00A136EA"/>
    <w:rsid w:val="00A7769B"/>
    <w:rsid w:val="00AF1493"/>
    <w:rsid w:val="00AF3D34"/>
    <w:rsid w:val="00B2334E"/>
    <w:rsid w:val="00B55723"/>
    <w:rsid w:val="00C42950"/>
    <w:rsid w:val="00C87EAE"/>
    <w:rsid w:val="00C9743D"/>
    <w:rsid w:val="00CE3A69"/>
    <w:rsid w:val="00D10A13"/>
    <w:rsid w:val="00D4601E"/>
    <w:rsid w:val="00D702F1"/>
    <w:rsid w:val="00D77F10"/>
    <w:rsid w:val="00E0143A"/>
    <w:rsid w:val="00E07745"/>
    <w:rsid w:val="00E6274B"/>
    <w:rsid w:val="00EE0E50"/>
    <w:rsid w:val="00EF1C61"/>
    <w:rsid w:val="00EF7B05"/>
    <w:rsid w:val="00F91FB2"/>
    <w:rsid w:val="00FC2E0F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2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85DE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885DEA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885DE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5DEA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rsid w:val="00885DEA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rsid w:val="00885DEA"/>
    <w:rPr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5D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DEA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885DEA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customStyle="1" w:styleId="11">
    <w:name w:val="Обычный1"/>
    <w:rsid w:val="00F91FB2"/>
    <w:rPr>
      <w:lang w:eastAsia="ru-RU"/>
    </w:rPr>
  </w:style>
  <w:style w:type="paragraph" w:customStyle="1" w:styleId="a6">
    <w:name w:val="Знак"/>
    <w:basedOn w:val="a"/>
    <w:rsid w:val="00A136EA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customStyle="1" w:styleId="ConsPlusNormal">
    <w:name w:val="ConsPlusNormal"/>
    <w:rsid w:val="002E10D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Title">
    <w:name w:val="ConsPlusTitle"/>
    <w:uiPriority w:val="99"/>
    <w:rsid w:val="00A0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a7">
    <w:name w:val="Гипертекстовая ссылка"/>
    <w:basedOn w:val="a0"/>
    <w:rsid w:val="005D0955"/>
    <w:rPr>
      <w:color w:val="106BBE"/>
    </w:rPr>
  </w:style>
  <w:style w:type="character" w:customStyle="1" w:styleId="10">
    <w:name w:val="Заголовок 1 Знак"/>
    <w:basedOn w:val="a0"/>
    <w:link w:val="1"/>
    <w:rsid w:val="00D70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55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2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85DE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885DEA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885DE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5DEA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rsid w:val="00885DEA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rsid w:val="00885DEA"/>
    <w:rPr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5D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DEA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885DEA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customStyle="1" w:styleId="11">
    <w:name w:val="Обычный1"/>
    <w:rsid w:val="00F91FB2"/>
    <w:rPr>
      <w:lang w:eastAsia="ru-RU"/>
    </w:rPr>
  </w:style>
  <w:style w:type="paragraph" w:customStyle="1" w:styleId="a6">
    <w:name w:val="Знак"/>
    <w:basedOn w:val="a"/>
    <w:rsid w:val="00A136EA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customStyle="1" w:styleId="ConsPlusNormal">
    <w:name w:val="ConsPlusNormal"/>
    <w:rsid w:val="002E10D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Title">
    <w:name w:val="ConsPlusTitle"/>
    <w:uiPriority w:val="99"/>
    <w:rsid w:val="00A0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a7">
    <w:name w:val="Гипертекстовая ссылка"/>
    <w:basedOn w:val="a0"/>
    <w:rsid w:val="005D0955"/>
    <w:rPr>
      <w:color w:val="106BBE"/>
    </w:rPr>
  </w:style>
  <w:style w:type="character" w:customStyle="1" w:styleId="10">
    <w:name w:val="Заголовок 1 Знак"/>
    <w:basedOn w:val="a0"/>
    <w:link w:val="1"/>
    <w:rsid w:val="00D70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5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Приложение №1</vt:lpstr>
      <vt:lpstr/>
      <vt:lpstr>Приложение №2</vt:lpstr>
      <vt:lpstr>1. Общие положения</vt:lpstr>
      <vt:lpstr/>
      <vt:lpstr>2. Задачи и функции комиссии</vt:lpstr>
      <vt:lpstr/>
      <vt:lpstr>3. Права комиссии</vt:lpstr>
      <vt:lpstr>4. Порядок работы комиссии</vt:lpstr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K125</cp:lastModifiedBy>
  <cp:revision>6</cp:revision>
  <cp:lastPrinted>2016-11-08T11:58:00Z</cp:lastPrinted>
  <dcterms:created xsi:type="dcterms:W3CDTF">2016-11-09T13:27:00Z</dcterms:created>
  <dcterms:modified xsi:type="dcterms:W3CDTF">2016-11-10T12:44:00Z</dcterms:modified>
</cp:coreProperties>
</file>