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EA" w:rsidRPr="000F0697" w:rsidRDefault="00885DEA" w:rsidP="00885DEA">
      <w:pPr>
        <w:rPr>
          <w:sz w:val="16"/>
          <w:szCs w:val="16"/>
        </w:rPr>
      </w:pPr>
    </w:p>
    <w:p w:rsidR="00885DEA" w:rsidRDefault="00885DEA" w:rsidP="00885DEA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678170" cy="725170"/>
                <wp:effectExtent l="0" t="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34E" w:rsidRPr="0036482A" w:rsidRDefault="00B2334E" w:rsidP="00885DEA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36482A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B2334E" w:rsidRPr="0036482A" w:rsidRDefault="00B2334E" w:rsidP="0036482A">
                            <w:pPr>
                              <w:pStyle w:val="6"/>
                            </w:pPr>
                            <w:r w:rsidRPr="00883801">
                              <w:t>МУНИЦИПАЛЬНОГО</w:t>
                            </w:r>
                            <w:r>
                              <w:t xml:space="preserve"> ОБРАЗОВАНИЯ «ГОРОД ДЕСНОГОРСК» </w:t>
                            </w: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2334E" w:rsidRDefault="00B2334E" w:rsidP="00885DEA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B2334E" w:rsidRDefault="00B2334E" w:rsidP="00885DE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334E" w:rsidRDefault="00B2334E" w:rsidP="00885DE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2334E" w:rsidRDefault="00B2334E" w:rsidP="00885DE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2334E" w:rsidRDefault="00B2334E" w:rsidP="00885DE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25pt;margin-top:2.5pt;width:447.1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" filled="f" stroked="f" strokeweight=".25pt">
                <v:textbox inset="1pt,1pt,1pt,1pt">
                  <w:txbxContent>
                    <w:p w:rsidR="00B2334E" w:rsidRPr="0036482A" w:rsidRDefault="00B2334E" w:rsidP="00885DEA">
                      <w:pPr>
                        <w:pStyle w:val="6"/>
                        <w:rPr>
                          <w:b/>
                        </w:rPr>
                      </w:pPr>
                      <w:r w:rsidRPr="0036482A">
                        <w:rPr>
                          <w:b/>
                        </w:rPr>
                        <w:t xml:space="preserve">АДМИНИСТРАЦИЯ </w:t>
                      </w:r>
                    </w:p>
                    <w:p w:rsidR="00B2334E" w:rsidRPr="0036482A" w:rsidRDefault="00B2334E" w:rsidP="0036482A">
                      <w:pPr>
                        <w:pStyle w:val="6"/>
                      </w:pPr>
                      <w:r w:rsidRPr="00883801">
                        <w:t>МУНИЦИПАЛЬНОГО</w:t>
                      </w:r>
                      <w:r>
                        <w:t xml:space="preserve"> ОБРАЗОВАНИЯ «ГОРОД ДЕСНОГОРСК» </w:t>
                      </w: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2334E" w:rsidRDefault="00B2334E" w:rsidP="00885DEA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B2334E" w:rsidRDefault="00B2334E" w:rsidP="00885DEA">
                      <w:pPr>
                        <w:rPr>
                          <w:sz w:val="12"/>
                        </w:rPr>
                      </w:pPr>
                    </w:p>
                    <w:p w:rsidR="00B2334E" w:rsidRDefault="00B2334E" w:rsidP="00885DEA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2334E" w:rsidRDefault="00B2334E" w:rsidP="00885DE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2334E" w:rsidRDefault="00B2334E" w:rsidP="00885DEA"/>
                  </w:txbxContent>
                </v:textbox>
              </v:rect>
            </w:pict>
          </mc:Fallback>
        </mc:AlternateContent>
      </w:r>
      <w:r w:rsidR="000F0697" w:rsidRPr="000F06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F0697">
        <w:rPr>
          <w:b/>
          <w:noProof/>
          <w:sz w:val="48"/>
        </w:rPr>
        <w:drawing>
          <wp:inline distT="0" distB="0" distL="0" distR="0">
            <wp:extent cx="640080" cy="800100"/>
            <wp:effectExtent l="0" t="0" r="7620" b="0"/>
            <wp:docPr id="3" name="Рисунок 3" descr="C:\Users\Computer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2" cy="80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EA" w:rsidRDefault="00885DEA" w:rsidP="005F0557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885DEA" w:rsidRDefault="00E07745" w:rsidP="00885DEA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</w:t>
      </w:r>
      <w:r w:rsidR="00885DEA">
        <w:rPr>
          <w:sz w:val="32"/>
        </w:rPr>
        <w:t xml:space="preserve"> Е</w:t>
      </w:r>
    </w:p>
    <w:p w:rsidR="00885DEA" w:rsidRDefault="00885DEA" w:rsidP="00885DEA"/>
    <w:p w:rsidR="00885DEA" w:rsidRDefault="00885DEA" w:rsidP="00885DEA"/>
    <w:p w:rsidR="00885DEA" w:rsidRDefault="00D10A13" w:rsidP="00885DEA">
      <w:r>
        <w:t>от 09.11.2016  №1208</w:t>
      </w:r>
    </w:p>
    <w:p w:rsidR="00333D9E" w:rsidRDefault="00333D9E" w:rsidP="002C33D6">
      <w:pPr>
        <w:rPr>
          <w:b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1808"/>
        <w:gridCol w:w="2030"/>
        <w:gridCol w:w="5981"/>
      </w:tblGrid>
      <w:tr w:rsidR="002666FF" w:rsidRPr="00E6279C" w:rsidTr="000B1F63">
        <w:tc>
          <w:tcPr>
            <w:tcW w:w="1808" w:type="dxa"/>
          </w:tcPr>
          <w:p w:rsidR="002666FF" w:rsidRPr="00E6279C" w:rsidRDefault="002666FF" w:rsidP="000B1F63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030" w:type="dxa"/>
          </w:tcPr>
          <w:p w:rsidR="002666FF" w:rsidRPr="00E6279C" w:rsidRDefault="002666FF" w:rsidP="000B1F63">
            <w:pPr>
              <w:tabs>
                <w:tab w:val="left" w:pos="2340"/>
                <w:tab w:val="left" w:pos="2520"/>
              </w:tabs>
              <w:jc w:val="both"/>
            </w:pPr>
          </w:p>
        </w:tc>
        <w:tc>
          <w:tcPr>
            <w:tcW w:w="5981" w:type="dxa"/>
          </w:tcPr>
          <w:p w:rsidR="002666FF" w:rsidRPr="00E6279C" w:rsidRDefault="002666FF" w:rsidP="002666FF">
            <w:pPr>
              <w:tabs>
                <w:tab w:val="left" w:pos="2340"/>
                <w:tab w:val="left" w:pos="2520"/>
              </w:tabs>
              <w:jc w:val="both"/>
            </w:pPr>
          </w:p>
        </w:tc>
      </w:tr>
    </w:tbl>
    <w:p w:rsidR="0036482A" w:rsidRDefault="0036482A" w:rsidP="0036482A">
      <w:pPr>
        <w:rPr>
          <w:b/>
        </w:rPr>
      </w:pPr>
      <w:r>
        <w:rPr>
          <w:b/>
        </w:rPr>
        <w:t>О подготовке местных нормативов</w:t>
      </w:r>
    </w:p>
    <w:p w:rsidR="0036482A" w:rsidRDefault="0036482A" w:rsidP="0036482A">
      <w:pPr>
        <w:rPr>
          <w:b/>
        </w:rPr>
      </w:pPr>
      <w:r>
        <w:rPr>
          <w:b/>
        </w:rPr>
        <w:t>градостроительного проектирования</w:t>
      </w:r>
    </w:p>
    <w:p w:rsidR="00A136EA" w:rsidRDefault="00A136EA" w:rsidP="002C33D6">
      <w:pPr>
        <w:jc w:val="both"/>
      </w:pPr>
    </w:p>
    <w:p w:rsidR="002C33D6" w:rsidRPr="002E10DD" w:rsidRDefault="002C33D6" w:rsidP="002E10D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07745" w:rsidRDefault="002E10DD" w:rsidP="00A7769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769B">
        <w:t xml:space="preserve">Руководствуясь </w:t>
      </w:r>
      <w:hyperlink r:id="rId7" w:tooltip="&quot;Градостроительный кодекс Российской Федерации&quot; от 29.12.2004 N 190-ФЗ (ред. от 03.07.2016) (с изм. и доп., вступ. в силу с 01.09.2016){КонсультантПлюс}" w:history="1">
        <w:r w:rsidR="00A7769B" w:rsidRPr="00A7769B">
          <w:t>ст.</w:t>
        </w:r>
        <w:r w:rsidRPr="00A7769B">
          <w:t xml:space="preserve"> 29.4</w:t>
        </w:r>
      </w:hyperlink>
      <w:r w:rsidRPr="00A7769B">
        <w:t xml:space="preserve"> Градостроительного кодекса Российской Федерации от 29.12.2004 N 190-ФЗ, </w:t>
      </w:r>
      <w:r w:rsidR="00A05712" w:rsidRPr="00A7769B">
        <w:rPr>
          <w:lang w:eastAsia="en-US"/>
        </w:rPr>
        <w:t xml:space="preserve"> </w:t>
      </w:r>
      <w:hyperlink r:id="rId8" w:history="1">
        <w:r w:rsidR="00A7769B" w:rsidRPr="00A7769B">
          <w:rPr>
            <w:lang w:eastAsia="en-US"/>
          </w:rPr>
          <w:t>ст.</w:t>
        </w:r>
        <w:r w:rsidR="00A05712" w:rsidRPr="00A7769B">
          <w:rPr>
            <w:lang w:eastAsia="en-US"/>
          </w:rPr>
          <w:t xml:space="preserve"> 16</w:t>
        </w:r>
      </w:hyperlink>
      <w:r w:rsidR="00A05712" w:rsidRPr="00A7769B">
        <w:rPr>
          <w:lang w:eastAsia="en-US"/>
        </w:rPr>
        <w:t xml:space="preserve"> </w:t>
      </w:r>
      <w:r w:rsidR="00A05712" w:rsidRPr="00A7769B">
        <w:t>Федерального</w:t>
      </w:r>
      <w:r w:rsidRPr="00A7769B">
        <w:t xml:space="preserve"> </w:t>
      </w:r>
      <w:r w:rsidR="00A05712" w:rsidRPr="00A7769B">
        <w:t xml:space="preserve">закона </w:t>
      </w:r>
      <w:r w:rsidRPr="00A7769B">
        <w:t>от 06.10.2003 №131-ФЗ «Об общих принципах организации местного самоуправления в Российской Федерации»,</w:t>
      </w:r>
      <w:r w:rsidR="00A7769B" w:rsidRPr="00A7769B">
        <w:t xml:space="preserve"> п.</w:t>
      </w:r>
      <w:r w:rsidR="00A7769B" w:rsidRPr="00A7769B">
        <w:rPr>
          <w:lang w:eastAsia="en-US"/>
        </w:rPr>
        <w:t xml:space="preserve">1.28 ст. </w:t>
      </w:r>
      <w:r w:rsidR="00D4601E">
        <w:rPr>
          <w:lang w:eastAsia="en-US"/>
        </w:rPr>
        <w:t xml:space="preserve">40 </w:t>
      </w:r>
      <w:r w:rsidR="00A7769B" w:rsidRPr="00A7769B">
        <w:rPr>
          <w:lang w:eastAsia="en-US"/>
        </w:rPr>
        <w:t>Устава муниципального образования «город</w:t>
      </w:r>
      <w:r w:rsidR="00D4601E">
        <w:rPr>
          <w:lang w:eastAsia="en-US"/>
        </w:rPr>
        <w:t xml:space="preserve"> Десногорск» Смоленской области</w:t>
      </w:r>
    </w:p>
    <w:p w:rsidR="00D4601E" w:rsidRDefault="00D4601E" w:rsidP="00A7769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F328E" w:rsidRDefault="004F328E" w:rsidP="00A7769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07745" w:rsidRDefault="00E07745" w:rsidP="00E07745">
      <w:pPr>
        <w:ind w:right="-1"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:rsidR="00E07745" w:rsidRDefault="00E07745" w:rsidP="00A7769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07745" w:rsidRPr="00A7769B" w:rsidRDefault="00E07745" w:rsidP="00A7769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F2905" w:rsidRDefault="00EF1C61" w:rsidP="000F2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10DD" w:rsidRPr="00A7769B">
        <w:rPr>
          <w:rFonts w:ascii="Times New Roman" w:hAnsi="Times New Roman" w:cs="Times New Roman"/>
          <w:sz w:val="24"/>
          <w:szCs w:val="24"/>
        </w:rPr>
        <w:t xml:space="preserve">. </w:t>
      </w:r>
      <w:r w:rsidR="00E6274B">
        <w:rPr>
          <w:rFonts w:ascii="Times New Roman" w:hAnsi="Times New Roman" w:cs="Times New Roman"/>
          <w:sz w:val="24"/>
          <w:szCs w:val="24"/>
        </w:rPr>
        <w:t>У</w:t>
      </w:r>
      <w:r w:rsidR="002E10DD" w:rsidRPr="00A7769B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ar28" w:tooltip="Состав рабочей группы" w:history="1">
        <w:r w:rsidR="002E10DD" w:rsidRPr="00A7769B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2E10DD" w:rsidRPr="00A7769B">
        <w:rPr>
          <w:rFonts w:ascii="Times New Roman" w:hAnsi="Times New Roman" w:cs="Times New Roman"/>
          <w:sz w:val="24"/>
          <w:szCs w:val="24"/>
        </w:rPr>
        <w:t xml:space="preserve"> </w:t>
      </w:r>
      <w:r w:rsidR="00256B46">
        <w:rPr>
          <w:rFonts w:ascii="Times New Roman" w:hAnsi="Times New Roman" w:cs="Times New Roman"/>
          <w:sz w:val="24"/>
          <w:szCs w:val="24"/>
        </w:rPr>
        <w:t xml:space="preserve">и положение о </w:t>
      </w:r>
      <w:r w:rsidR="00150259">
        <w:rPr>
          <w:rFonts w:ascii="Times New Roman" w:hAnsi="Times New Roman" w:cs="Times New Roman"/>
          <w:sz w:val="24"/>
          <w:szCs w:val="24"/>
        </w:rPr>
        <w:t>комиссии</w:t>
      </w:r>
      <w:r w:rsidR="002E10DD" w:rsidRPr="00A7769B">
        <w:rPr>
          <w:rFonts w:ascii="Times New Roman" w:hAnsi="Times New Roman" w:cs="Times New Roman"/>
          <w:sz w:val="24"/>
          <w:szCs w:val="24"/>
        </w:rPr>
        <w:t xml:space="preserve"> по подготовке местных нормативов градостроительного проектирования </w:t>
      </w:r>
      <w:r w:rsidR="00A7769B" w:rsidRPr="00A7769B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«город Десногорск» Смоленской области</w:t>
      </w:r>
      <w:r w:rsidR="006D2F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70D9F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</w:t>
      </w:r>
      <w:r w:rsidR="00150259">
        <w:rPr>
          <w:rFonts w:ascii="Times New Roman" w:hAnsi="Times New Roman" w:cs="Times New Roman"/>
          <w:sz w:val="24"/>
          <w:szCs w:val="24"/>
          <w:lang w:eastAsia="en-US"/>
        </w:rPr>
        <w:t>приложени</w:t>
      </w:r>
      <w:r w:rsidR="00070D9F">
        <w:rPr>
          <w:rFonts w:ascii="Times New Roman" w:hAnsi="Times New Roman" w:cs="Times New Roman"/>
          <w:sz w:val="24"/>
          <w:szCs w:val="24"/>
          <w:lang w:eastAsia="en-US"/>
        </w:rPr>
        <w:t xml:space="preserve">ю </w:t>
      </w:r>
      <w:r w:rsidR="00150259">
        <w:rPr>
          <w:rFonts w:ascii="Times New Roman" w:hAnsi="Times New Roman" w:cs="Times New Roman"/>
          <w:sz w:val="24"/>
          <w:szCs w:val="24"/>
          <w:lang w:eastAsia="en-US"/>
        </w:rPr>
        <w:t>№1</w:t>
      </w:r>
      <w:r w:rsidR="00256B46">
        <w:rPr>
          <w:rFonts w:ascii="Times New Roman" w:hAnsi="Times New Roman" w:cs="Times New Roman"/>
          <w:sz w:val="24"/>
          <w:szCs w:val="24"/>
          <w:lang w:eastAsia="en-US"/>
        </w:rPr>
        <w:t xml:space="preserve"> и №2</w:t>
      </w:r>
      <w:r w:rsidR="0015025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A6F85" w:rsidRDefault="00EF1C61" w:rsidP="00EF1C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36482A">
        <w:rPr>
          <w:lang w:eastAsia="en-US"/>
        </w:rPr>
        <w:t>.</w:t>
      </w:r>
      <w:r w:rsidR="0065332C">
        <w:rPr>
          <w:lang w:eastAsia="en-US"/>
        </w:rPr>
        <w:t xml:space="preserve"> </w:t>
      </w:r>
      <w:r w:rsidR="00103227">
        <w:rPr>
          <w:lang w:eastAsia="en-US"/>
        </w:rPr>
        <w:t xml:space="preserve">Комиссии </w:t>
      </w:r>
      <w:r w:rsidR="004A6F85" w:rsidRPr="00A7769B">
        <w:t xml:space="preserve">по подготовке местных нормативов градостроительного проектирования </w:t>
      </w:r>
      <w:r w:rsidR="004A6F85" w:rsidRPr="00A7769B">
        <w:rPr>
          <w:lang w:eastAsia="en-US"/>
        </w:rPr>
        <w:t>муниципального образования «город Десногорск» Смоленской области</w:t>
      </w:r>
      <w:r w:rsidR="004A6F85">
        <w:rPr>
          <w:lang w:eastAsia="en-US"/>
        </w:rPr>
        <w:t>:</w:t>
      </w:r>
    </w:p>
    <w:p w:rsidR="00162A75" w:rsidRDefault="004A6F85" w:rsidP="00EF1C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2.1. Осуществить </w:t>
      </w:r>
      <w:r w:rsidR="006D2F9A">
        <w:rPr>
          <w:lang w:eastAsia="en-US"/>
        </w:rPr>
        <w:t>подготовку</w:t>
      </w:r>
      <w:r w:rsidR="00EF1C61" w:rsidRPr="0036482A">
        <w:rPr>
          <w:lang w:eastAsia="en-US"/>
        </w:rPr>
        <w:t xml:space="preserve"> проект</w:t>
      </w:r>
      <w:r w:rsidR="006D2F9A">
        <w:rPr>
          <w:lang w:eastAsia="en-US"/>
        </w:rPr>
        <w:t>а</w:t>
      </w:r>
      <w:r w:rsidR="00EF1C61" w:rsidRPr="0036482A">
        <w:rPr>
          <w:lang w:eastAsia="en-US"/>
        </w:rPr>
        <w:t xml:space="preserve"> местных нормативов градостроительного проектирования</w:t>
      </w:r>
      <w:r w:rsidR="00EF1C61">
        <w:rPr>
          <w:lang w:eastAsia="en-US"/>
        </w:rPr>
        <w:t xml:space="preserve"> муниципального образования «город</w:t>
      </w:r>
      <w:r w:rsidR="0013179B">
        <w:rPr>
          <w:lang w:eastAsia="en-US"/>
        </w:rPr>
        <w:t xml:space="preserve"> Десногорск» Смоленской области</w:t>
      </w:r>
      <w:r>
        <w:rPr>
          <w:lang w:eastAsia="en-US"/>
        </w:rPr>
        <w:t xml:space="preserve"> в срок до 01.12.2016</w:t>
      </w:r>
      <w:r w:rsidR="0013179B">
        <w:rPr>
          <w:lang w:eastAsia="en-US"/>
        </w:rPr>
        <w:t>.</w:t>
      </w:r>
    </w:p>
    <w:p w:rsidR="00EF1C61" w:rsidRDefault="004A6F85" w:rsidP="00EF1C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2.2.</w:t>
      </w:r>
      <w:r w:rsidR="00162A75">
        <w:t xml:space="preserve"> </w:t>
      </w:r>
      <w:r>
        <w:t>Опубликовать</w:t>
      </w:r>
      <w:r w:rsidR="00162A75">
        <w:t xml:space="preserve"> проект</w:t>
      </w:r>
      <w:r w:rsidR="00162A75">
        <w:rPr>
          <w:lang w:eastAsia="en-US"/>
        </w:rPr>
        <w:t xml:space="preserve"> решения </w:t>
      </w:r>
      <w:proofErr w:type="spellStart"/>
      <w:r w:rsidR="00162A75">
        <w:rPr>
          <w:lang w:eastAsia="en-US"/>
        </w:rPr>
        <w:t>Десногорского</w:t>
      </w:r>
      <w:proofErr w:type="spellEnd"/>
      <w:r w:rsidR="00162A75">
        <w:rPr>
          <w:lang w:eastAsia="en-US"/>
        </w:rPr>
        <w:t xml:space="preserve"> городского Совета «Об утверждении местных нормативов градостроительного проектирования»</w:t>
      </w:r>
      <w:r w:rsidR="00162A75">
        <w:t xml:space="preserve"> </w:t>
      </w:r>
      <w:r w:rsidR="0013179B">
        <w:rPr>
          <w:lang w:eastAsia="en-US"/>
        </w:rPr>
        <w:t xml:space="preserve">(далее – Проект) </w:t>
      </w:r>
      <w:r w:rsidR="006D2F9A">
        <w:t xml:space="preserve">в газете «Десна» </w:t>
      </w:r>
      <w:r w:rsidR="00162A75">
        <w:t>и н</w:t>
      </w:r>
      <w:r w:rsidR="006D2F9A">
        <w:t xml:space="preserve">а </w:t>
      </w:r>
      <w:r w:rsidR="006D2F9A" w:rsidRPr="002337BB">
        <w:t>официальном сайте Администрации  муниципального  образования  «город Десногорск» Смоленской области в сети «Интернет».</w:t>
      </w:r>
      <w:r w:rsidR="00EF1C61">
        <w:rPr>
          <w:lang w:eastAsia="en-US"/>
        </w:rPr>
        <w:t xml:space="preserve"> </w:t>
      </w:r>
    </w:p>
    <w:p w:rsidR="00D77F10" w:rsidRDefault="004A6F85" w:rsidP="00D77F10">
      <w:pPr>
        <w:ind w:right="-1" w:firstLine="709"/>
        <w:jc w:val="both"/>
      </w:pPr>
      <w:r>
        <w:t>2.3.</w:t>
      </w:r>
      <w:r w:rsidR="00103227">
        <w:t xml:space="preserve"> </w:t>
      </w:r>
      <w:r w:rsidR="00103227">
        <w:rPr>
          <w:lang w:eastAsia="en-US"/>
        </w:rPr>
        <w:t>Осуществить п</w:t>
      </w:r>
      <w:r w:rsidR="00D77F10">
        <w:t xml:space="preserve">риём предложений по содержанию </w:t>
      </w:r>
      <w:r w:rsidR="00162A75">
        <w:t>П</w:t>
      </w:r>
      <w:r w:rsidR="00D77F10">
        <w:t xml:space="preserve">роекта в течение двух месяцев с момента опубликования по адресу: Смоленская область, </w:t>
      </w:r>
      <w:proofErr w:type="spellStart"/>
      <w:r w:rsidR="00D77F10">
        <w:t>г</w:t>
      </w:r>
      <w:proofErr w:type="gramStart"/>
      <w:r w:rsidR="00D77F10">
        <w:t>.Д</w:t>
      </w:r>
      <w:proofErr w:type="gramEnd"/>
      <w:r w:rsidR="00D77F10">
        <w:t>есногорск</w:t>
      </w:r>
      <w:proofErr w:type="spellEnd"/>
      <w:r w:rsidR="00D77F10">
        <w:t xml:space="preserve">, 2 микрорайон, здание Администрации, 4 этаж, </w:t>
      </w:r>
      <w:proofErr w:type="spellStart"/>
      <w:r w:rsidR="00D77F10">
        <w:t>каб</w:t>
      </w:r>
      <w:proofErr w:type="spellEnd"/>
      <w:r w:rsidR="00D77F10">
        <w:t>. №402 с 8.00 до 16.00 часов в рабочие дни.</w:t>
      </w:r>
    </w:p>
    <w:p w:rsidR="00A06A54" w:rsidRDefault="004A6F85" w:rsidP="00E6274B">
      <w:pPr>
        <w:ind w:right="-1" w:firstLine="709"/>
        <w:jc w:val="both"/>
      </w:pPr>
      <w:r>
        <w:t>3</w:t>
      </w:r>
      <w:r w:rsidR="00A06A54">
        <w:t xml:space="preserve">. Настоящее постановление вступает в силу с момента его подписания, подлежит официальному опубликованию в газете «Десна» и </w:t>
      </w:r>
      <w:r w:rsidR="006D2F9A">
        <w:t xml:space="preserve">на </w:t>
      </w:r>
      <w:r w:rsidR="00A06A54" w:rsidRPr="002337BB">
        <w:t>официальном сайте Администрации  муниципального  образования  «город Десногорск» Смоленской области в сети «Интернет».</w:t>
      </w:r>
    </w:p>
    <w:p w:rsidR="00E07745" w:rsidRPr="00214FCF" w:rsidRDefault="004A6F85" w:rsidP="00E07745">
      <w:pPr>
        <w:ind w:right="-1" w:firstLine="709"/>
        <w:jc w:val="both"/>
      </w:pPr>
      <w:r>
        <w:t>4</w:t>
      </w:r>
      <w:r w:rsidR="00E07745">
        <w:t xml:space="preserve">. Контроль по исполнению настоящего постановления возложить на заместителя Главы </w:t>
      </w:r>
      <w:r w:rsidR="00E07745" w:rsidRPr="005F0557">
        <w:t xml:space="preserve">муниципального образования </w:t>
      </w:r>
      <w:r w:rsidR="00E07745">
        <w:t xml:space="preserve">по городскому хозяйству и промышленному комплексу, </w:t>
      </w:r>
      <w:r w:rsidR="00D10A13">
        <w:t>п</w:t>
      </w:r>
      <w:r w:rsidR="00E07745">
        <w:t>редседателя Комитета А.А. Новикова.</w:t>
      </w:r>
    </w:p>
    <w:p w:rsidR="006D2F9A" w:rsidRDefault="006D2F9A" w:rsidP="00A7769B">
      <w:pPr>
        <w:autoSpaceDE w:val="0"/>
        <w:autoSpaceDN w:val="0"/>
        <w:adjustRightInd w:val="0"/>
        <w:jc w:val="both"/>
        <w:rPr>
          <w:lang w:eastAsia="en-US"/>
        </w:rPr>
      </w:pPr>
    </w:p>
    <w:p w:rsidR="006D2F9A" w:rsidRDefault="006D2F9A" w:rsidP="00A7769B">
      <w:pPr>
        <w:autoSpaceDE w:val="0"/>
        <w:autoSpaceDN w:val="0"/>
        <w:adjustRightInd w:val="0"/>
        <w:jc w:val="both"/>
        <w:rPr>
          <w:lang w:eastAsia="en-US"/>
        </w:rPr>
      </w:pPr>
    </w:p>
    <w:p w:rsidR="00C9743D" w:rsidRDefault="00C9743D" w:rsidP="00A7769B">
      <w:pPr>
        <w:autoSpaceDE w:val="0"/>
        <w:autoSpaceDN w:val="0"/>
        <w:adjustRightInd w:val="0"/>
        <w:jc w:val="both"/>
        <w:rPr>
          <w:lang w:eastAsia="en-US"/>
        </w:rPr>
      </w:pPr>
    </w:p>
    <w:p w:rsidR="00885DEA" w:rsidRPr="005F0557" w:rsidRDefault="001535F3" w:rsidP="00FF6748">
      <w:pPr>
        <w:ind w:firstLine="709"/>
        <w:jc w:val="both"/>
      </w:pPr>
      <w:proofErr w:type="spellStart"/>
      <w:r>
        <w:t>И.о</w:t>
      </w:r>
      <w:proofErr w:type="spellEnd"/>
      <w:r>
        <w:t>. Главы</w:t>
      </w:r>
      <w:r w:rsidR="005F0557" w:rsidRPr="005F0557">
        <w:t xml:space="preserve"> муниципального образования </w:t>
      </w:r>
    </w:p>
    <w:p w:rsidR="00256B46" w:rsidRPr="00FF6748" w:rsidRDefault="005F0557" w:rsidP="004A6F85">
      <w:pPr>
        <w:ind w:firstLine="720"/>
        <w:jc w:val="both"/>
        <w:rPr>
          <w:b/>
        </w:rPr>
      </w:pPr>
      <w:r w:rsidRPr="005F0557">
        <w:t>«город Десногорск» Смоленской области</w:t>
      </w:r>
      <w:r>
        <w:rPr>
          <w:b/>
        </w:rPr>
        <w:t xml:space="preserve">                 </w:t>
      </w:r>
      <w:r w:rsidR="001535F3">
        <w:rPr>
          <w:b/>
        </w:rPr>
        <w:t xml:space="preserve">                                С</w:t>
      </w:r>
      <w:r>
        <w:rPr>
          <w:b/>
        </w:rPr>
        <w:t xml:space="preserve">.В. </w:t>
      </w:r>
      <w:r w:rsidR="004A6F85">
        <w:rPr>
          <w:b/>
        </w:rPr>
        <w:t>Тощев</w:t>
      </w:r>
      <w:bookmarkStart w:id="0" w:name="_GoBack"/>
      <w:bookmarkEnd w:id="0"/>
    </w:p>
    <w:sectPr w:rsidR="00256B46" w:rsidRPr="00FF6748" w:rsidSect="004A6F85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521"/>
    <w:multiLevelType w:val="hybridMultilevel"/>
    <w:tmpl w:val="DC264C26"/>
    <w:lvl w:ilvl="0" w:tplc="C644C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AE"/>
    <w:rsid w:val="000105A8"/>
    <w:rsid w:val="00013EFB"/>
    <w:rsid w:val="00070D9F"/>
    <w:rsid w:val="000924AE"/>
    <w:rsid w:val="000B1F63"/>
    <w:rsid w:val="000C0F8D"/>
    <w:rsid w:val="000D5541"/>
    <w:rsid w:val="000F0697"/>
    <w:rsid w:val="000F2905"/>
    <w:rsid w:val="001011B4"/>
    <w:rsid w:val="00103227"/>
    <w:rsid w:val="0013179B"/>
    <w:rsid w:val="00150259"/>
    <w:rsid w:val="001535F3"/>
    <w:rsid w:val="00162A75"/>
    <w:rsid w:val="00182CA5"/>
    <w:rsid w:val="001D3092"/>
    <w:rsid w:val="002554D8"/>
    <w:rsid w:val="00256B46"/>
    <w:rsid w:val="002666FF"/>
    <w:rsid w:val="002B62BF"/>
    <w:rsid w:val="002C33D6"/>
    <w:rsid w:val="002E10DD"/>
    <w:rsid w:val="00301F41"/>
    <w:rsid w:val="00333D9E"/>
    <w:rsid w:val="0036482A"/>
    <w:rsid w:val="003967E7"/>
    <w:rsid w:val="003C26E1"/>
    <w:rsid w:val="004148B5"/>
    <w:rsid w:val="00476388"/>
    <w:rsid w:val="004A6F85"/>
    <w:rsid w:val="004F328E"/>
    <w:rsid w:val="00516A89"/>
    <w:rsid w:val="005B5940"/>
    <w:rsid w:val="005D0955"/>
    <w:rsid w:val="005D304C"/>
    <w:rsid w:val="005F0557"/>
    <w:rsid w:val="00600C21"/>
    <w:rsid w:val="00651657"/>
    <w:rsid w:val="0065332C"/>
    <w:rsid w:val="006605F3"/>
    <w:rsid w:val="006D2F9A"/>
    <w:rsid w:val="006F6CC7"/>
    <w:rsid w:val="007A5BF1"/>
    <w:rsid w:val="00885DEA"/>
    <w:rsid w:val="009C63B5"/>
    <w:rsid w:val="00A05712"/>
    <w:rsid w:val="00A06A54"/>
    <w:rsid w:val="00A1158D"/>
    <w:rsid w:val="00A136EA"/>
    <w:rsid w:val="00A7769B"/>
    <w:rsid w:val="00AF1493"/>
    <w:rsid w:val="00AF3D34"/>
    <w:rsid w:val="00B2334E"/>
    <w:rsid w:val="00B55723"/>
    <w:rsid w:val="00C42950"/>
    <w:rsid w:val="00C87EAE"/>
    <w:rsid w:val="00C9743D"/>
    <w:rsid w:val="00D10A13"/>
    <w:rsid w:val="00D4601E"/>
    <w:rsid w:val="00D702F1"/>
    <w:rsid w:val="00D77F10"/>
    <w:rsid w:val="00E0143A"/>
    <w:rsid w:val="00E07745"/>
    <w:rsid w:val="00E6274B"/>
    <w:rsid w:val="00EE0E50"/>
    <w:rsid w:val="00EF1C61"/>
    <w:rsid w:val="00EF7B05"/>
    <w:rsid w:val="00F91FB2"/>
    <w:rsid w:val="00FC2E0F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85D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85DE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885D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DEA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885DEA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885DEA"/>
    <w:rPr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EA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85DE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11">
    <w:name w:val="Обычный1"/>
    <w:rsid w:val="00F91FB2"/>
    <w:rPr>
      <w:lang w:eastAsia="ru-RU"/>
    </w:rPr>
  </w:style>
  <w:style w:type="paragraph" w:customStyle="1" w:styleId="a6">
    <w:name w:val="Знак"/>
    <w:basedOn w:val="a"/>
    <w:rsid w:val="00A136E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rsid w:val="002E10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A0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a7">
    <w:name w:val="Гипертекстовая ссылка"/>
    <w:basedOn w:val="a0"/>
    <w:rsid w:val="005D0955"/>
    <w:rPr>
      <w:color w:val="106BBE"/>
    </w:rPr>
  </w:style>
  <w:style w:type="character" w:customStyle="1" w:styleId="10">
    <w:name w:val="Заголовок 1 Знак"/>
    <w:basedOn w:val="a0"/>
    <w:link w:val="1"/>
    <w:rsid w:val="00D70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5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85D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85DE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885D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DEA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885DEA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885DEA"/>
    <w:rPr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EA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85DE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11">
    <w:name w:val="Обычный1"/>
    <w:rsid w:val="00F91FB2"/>
    <w:rPr>
      <w:lang w:eastAsia="ru-RU"/>
    </w:rPr>
  </w:style>
  <w:style w:type="paragraph" w:customStyle="1" w:styleId="a6">
    <w:name w:val="Знак"/>
    <w:basedOn w:val="a"/>
    <w:rsid w:val="00A136E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rsid w:val="002E10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A0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a7">
    <w:name w:val="Гипертекстовая ссылка"/>
    <w:basedOn w:val="a0"/>
    <w:rsid w:val="005D0955"/>
    <w:rPr>
      <w:color w:val="106BBE"/>
    </w:rPr>
  </w:style>
  <w:style w:type="character" w:customStyle="1" w:styleId="10">
    <w:name w:val="Заголовок 1 Знак"/>
    <w:basedOn w:val="a0"/>
    <w:link w:val="1"/>
    <w:rsid w:val="00D70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5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F49BEF600F765A6D2FA1E7DFBF381B2C01A8FA7F731CECB1BDDD0FA6B611009A68052ABg1Q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92EC99C32140475E1CB551A97E121AEF3FCB8D2C4D58D66003DFF892C5BF53ACB484F0FD318CE4F9O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 №1</vt:lpstr>
      <vt:lpstr/>
      <vt:lpstr>Приложение №2</vt:lpstr>
      <vt:lpstr>1. Общие положения</vt:lpstr>
      <vt:lpstr/>
      <vt:lpstr>2. Задачи и функции комиссии</vt:lpstr>
      <vt:lpstr/>
      <vt:lpstr>3. Права комиссии</vt:lpstr>
      <vt:lpstr>4. Порядок работы комиссии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K125</cp:lastModifiedBy>
  <cp:revision>6</cp:revision>
  <cp:lastPrinted>2016-11-08T11:58:00Z</cp:lastPrinted>
  <dcterms:created xsi:type="dcterms:W3CDTF">2016-11-09T13:27:00Z</dcterms:created>
  <dcterms:modified xsi:type="dcterms:W3CDTF">2016-11-10T12:43:00Z</dcterms:modified>
</cp:coreProperties>
</file>