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47" w:rsidRPr="009548F2" w:rsidRDefault="00DD03D2" w:rsidP="00A11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2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DB54A3" w:rsidRPr="0095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C47" w:rsidRPr="009548F2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DD03D2" w:rsidRPr="009548F2" w:rsidRDefault="00DD03D2" w:rsidP="00954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2">
        <w:rPr>
          <w:rFonts w:ascii="Times New Roman" w:hAnsi="Times New Roman" w:cs="Times New Roman"/>
          <w:b/>
          <w:sz w:val="28"/>
          <w:szCs w:val="28"/>
        </w:rPr>
        <w:t>за нарушение прав и законн</w:t>
      </w:r>
      <w:r w:rsidR="009548F2">
        <w:rPr>
          <w:rFonts w:ascii="Times New Roman" w:hAnsi="Times New Roman" w:cs="Times New Roman"/>
          <w:b/>
          <w:sz w:val="28"/>
          <w:szCs w:val="28"/>
        </w:rPr>
        <w:t>ых интересов несовершеннолетних</w:t>
      </w:r>
    </w:p>
    <w:p w:rsidR="00DD03D2" w:rsidRPr="00A11C47" w:rsidRDefault="00A11C47" w:rsidP="00A11C4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D03D2" w:rsidRPr="00A11C47">
        <w:rPr>
          <w:rFonts w:ascii="Times New Roman" w:hAnsi="Times New Roman" w:cs="Times New Roman"/>
        </w:rPr>
        <w:t>тветственности за нарушение прав и законных интересов несовершеннолетних подлежат не только должностные, но и физические лица, то есть граждане.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5"/>
      </w:tblGrid>
      <w:tr w:rsidR="002C62AF" w:rsidTr="002C62AF">
        <w:tc>
          <w:tcPr>
            <w:tcW w:w="4785" w:type="dxa"/>
          </w:tcPr>
          <w:p w:rsidR="002C62AF" w:rsidRDefault="002C62AF" w:rsidP="00A11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1F87FC" wp14:editId="30B084DF">
                  <wp:extent cx="2952750" cy="2162175"/>
                  <wp:effectExtent l="0" t="0" r="0" b="9525"/>
                  <wp:docPr id="2" name="Рисунок 2" descr="https://www.syl.ru/misc/i/ai/143709/421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yl.ru/misc/i/ai/143709/421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18" cy="21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C62AF" w:rsidRDefault="002C62AF" w:rsidP="002C62AF">
            <w:pPr>
              <w:jc w:val="both"/>
              <w:rPr>
                <w:rFonts w:ascii="Times New Roman" w:hAnsi="Times New Roman" w:cs="Times New Roman"/>
              </w:rPr>
            </w:pPr>
          </w:p>
          <w:p w:rsidR="002C62AF" w:rsidRDefault="002C62AF" w:rsidP="002C62AF">
            <w:pPr>
              <w:jc w:val="both"/>
              <w:rPr>
                <w:rFonts w:ascii="Times New Roman" w:hAnsi="Times New Roman" w:cs="Times New Roman"/>
              </w:rPr>
            </w:pPr>
            <w:r w:rsidRPr="00A11C47">
              <w:rPr>
                <w:rFonts w:ascii="Times New Roman" w:hAnsi="Times New Roman" w:cs="Times New Roman"/>
              </w:rPr>
              <w:t>Законодательство предусматривает несколько видов ответственности - гражданско-правовая, дисциплинарная, административная и уголовная. Вид ответственности зависит от совершенного нарушения и тяжести его последствий.</w:t>
            </w:r>
            <w:bookmarkStart w:id="0" w:name="_GoBack"/>
            <w:bookmarkEnd w:id="0"/>
          </w:p>
          <w:p w:rsidR="002C62AF" w:rsidRPr="00A11C47" w:rsidRDefault="002C62AF" w:rsidP="002C62AF">
            <w:pPr>
              <w:jc w:val="both"/>
              <w:rPr>
                <w:rFonts w:ascii="Times New Roman" w:hAnsi="Times New Roman" w:cs="Times New Roman"/>
              </w:rPr>
            </w:pPr>
          </w:p>
          <w:p w:rsidR="002C62AF" w:rsidRPr="00A11C47" w:rsidRDefault="002C62AF" w:rsidP="002C62AF">
            <w:pPr>
              <w:jc w:val="both"/>
              <w:rPr>
                <w:rFonts w:ascii="Times New Roman" w:hAnsi="Times New Roman" w:cs="Times New Roman"/>
              </w:rPr>
            </w:pPr>
            <w:r w:rsidRPr="00A11C47">
              <w:rPr>
                <w:rFonts w:ascii="Times New Roman" w:hAnsi="Times New Roman" w:cs="Times New Roman"/>
              </w:rPr>
              <w:t>Гражданско-правовая ответственность предусматривает возмещение материального ущерба и убытков,</w:t>
            </w:r>
            <w:r>
              <w:rPr>
                <w:rFonts w:ascii="Times New Roman" w:hAnsi="Times New Roman" w:cs="Times New Roman"/>
              </w:rPr>
              <w:t xml:space="preserve"> причинных несовершеннолетнему.</w:t>
            </w:r>
          </w:p>
          <w:p w:rsidR="002C62AF" w:rsidRDefault="002C62AF" w:rsidP="00A11C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48F2" w:rsidRDefault="00A11C47" w:rsidP="00A11C47">
      <w:pPr>
        <w:spacing w:line="240" w:lineRule="auto"/>
        <w:jc w:val="both"/>
        <w:rPr>
          <w:rFonts w:ascii="Times New Roman" w:hAnsi="Times New Roman" w:cs="Times New Roman"/>
        </w:rPr>
      </w:pPr>
      <w:r w:rsidRPr="00A11C47">
        <w:rPr>
          <w:rFonts w:ascii="Times New Roman" w:hAnsi="Times New Roman" w:cs="Times New Roman"/>
        </w:rPr>
        <w:t>Дисциплинарная ответственность применяется работодателем в отношении должностных лиц. Основанием данного вида ответственности является неисполнение или ненадлежащее исполнение лицом (работником) своих должностных обязанностей, в результате чего были ущемлены или нарушены интересы несовершеннолетнего лица.</w:t>
      </w:r>
      <w:r>
        <w:rPr>
          <w:rFonts w:ascii="Times New Roman" w:hAnsi="Times New Roman" w:cs="Times New Roman"/>
        </w:rPr>
        <w:t xml:space="preserve"> </w:t>
      </w:r>
      <w:r w:rsidR="00DD03D2" w:rsidRPr="00A11C47">
        <w:rPr>
          <w:rFonts w:ascii="Times New Roman" w:hAnsi="Times New Roman" w:cs="Times New Roman"/>
        </w:rPr>
        <w:t>В то же время, в некоторых случаях неисполнение должным лицом своих служебных обязанностей влечет наступление административной ответственности, если данное нарушение является административным проступком и предусмотрено административным законодательством.</w:t>
      </w:r>
      <w:r w:rsidR="009548F2">
        <w:rPr>
          <w:rFonts w:ascii="Times New Roman" w:hAnsi="Times New Roman" w:cs="Times New Roman"/>
        </w:rPr>
        <w:t xml:space="preserve"> </w:t>
      </w:r>
    </w:p>
    <w:p w:rsidR="00A11C47" w:rsidRPr="00A11C47" w:rsidRDefault="00DD03D2" w:rsidP="00A11C4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11C47">
        <w:rPr>
          <w:rFonts w:ascii="Times New Roman" w:hAnsi="Times New Roman" w:cs="Times New Roman"/>
        </w:rPr>
        <w:t>Так, ч. 1 ст. 5.36 КоАП РФ предусматривает административную ответственность за нарушение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несовершеннолетнем, нуждающемся в передаче на восп</w:t>
      </w:r>
      <w:r w:rsidR="009548F2">
        <w:rPr>
          <w:rFonts w:ascii="Times New Roman" w:hAnsi="Times New Roman" w:cs="Times New Roman"/>
        </w:rPr>
        <w:t>итание в семью (на усыновление/</w:t>
      </w:r>
      <w:r w:rsidRPr="00A11C47">
        <w:rPr>
          <w:rFonts w:ascii="Times New Roman" w:hAnsi="Times New Roman" w:cs="Times New Roman"/>
        </w:rPr>
        <w:t>удочерение),</w:t>
      </w:r>
      <w:r w:rsidR="009548F2">
        <w:rPr>
          <w:rFonts w:ascii="Times New Roman" w:hAnsi="Times New Roman" w:cs="Times New Roman"/>
        </w:rPr>
        <w:t xml:space="preserve"> под опеку (попечительство/</w:t>
      </w:r>
      <w:r w:rsidRPr="00A11C47">
        <w:rPr>
          <w:rFonts w:ascii="Times New Roman" w:hAnsi="Times New Roman" w:cs="Times New Roman"/>
        </w:rPr>
        <w:t>в приемную семью) либо в</w:t>
      </w:r>
      <w:proofErr w:type="gramEnd"/>
      <w:r w:rsidRPr="00A11C47">
        <w:rPr>
          <w:rFonts w:ascii="Times New Roman" w:hAnsi="Times New Roman" w:cs="Times New Roman"/>
        </w:rPr>
        <w:t xml:space="preserve"> учреждение для детей-сирот или для детей, оставшихся без попечения родителей, а равно предоставление заведомо недостоверных сведений о таком несовершеннолетнем. Санкцией (административным наказанием) за указанное правонарушение является наложение административного штрафа в размере от 1000 до 1500 рублей.</w:t>
      </w:r>
    </w:p>
    <w:p w:rsidR="00A11C47" w:rsidRPr="00A11C47" w:rsidRDefault="00DD03D2" w:rsidP="00A11C47">
      <w:pPr>
        <w:spacing w:line="240" w:lineRule="auto"/>
        <w:jc w:val="both"/>
        <w:rPr>
          <w:rFonts w:ascii="Times New Roman" w:hAnsi="Times New Roman" w:cs="Times New Roman"/>
        </w:rPr>
      </w:pPr>
      <w:r w:rsidRPr="00A11C47">
        <w:rPr>
          <w:rFonts w:ascii="Times New Roman" w:hAnsi="Times New Roman" w:cs="Times New Roman"/>
        </w:rPr>
        <w:t>Незаконные действия должностного лица по усын</w:t>
      </w:r>
      <w:r w:rsidR="009548F2">
        <w:rPr>
          <w:rFonts w:ascii="Times New Roman" w:hAnsi="Times New Roman" w:cs="Times New Roman"/>
        </w:rPr>
        <w:t>овлению/удочерению</w:t>
      </w:r>
      <w:r w:rsidRPr="00A11C47">
        <w:rPr>
          <w:rFonts w:ascii="Times New Roman" w:hAnsi="Times New Roman" w:cs="Times New Roman"/>
        </w:rPr>
        <w:t xml:space="preserve"> р</w:t>
      </w:r>
      <w:r w:rsidR="009548F2">
        <w:rPr>
          <w:rFonts w:ascii="Times New Roman" w:hAnsi="Times New Roman" w:cs="Times New Roman"/>
        </w:rPr>
        <w:t xml:space="preserve">ебенка, передаче его под опеку/попечительство </w:t>
      </w:r>
      <w:r w:rsidRPr="00A11C47">
        <w:rPr>
          <w:rFonts w:ascii="Times New Roman" w:hAnsi="Times New Roman" w:cs="Times New Roman"/>
        </w:rPr>
        <w:t xml:space="preserve">или в приемную семью также являются административным проступком и </w:t>
      </w:r>
      <w:r w:rsidR="00A11C47" w:rsidRPr="00A11C47">
        <w:rPr>
          <w:rFonts w:ascii="Times New Roman" w:hAnsi="Times New Roman" w:cs="Times New Roman"/>
        </w:rPr>
        <w:t>предусмотрены ст. 5.37 КоАП РФ.</w:t>
      </w:r>
    </w:p>
    <w:p w:rsidR="00DD03D2" w:rsidRPr="00A11C47" w:rsidRDefault="00DD03D2" w:rsidP="00A11C47">
      <w:pPr>
        <w:spacing w:line="240" w:lineRule="auto"/>
        <w:jc w:val="both"/>
        <w:rPr>
          <w:rFonts w:ascii="Times New Roman" w:hAnsi="Times New Roman" w:cs="Times New Roman"/>
        </w:rPr>
      </w:pPr>
      <w:r w:rsidRPr="00A11C47">
        <w:rPr>
          <w:rFonts w:ascii="Times New Roman" w:hAnsi="Times New Roman" w:cs="Times New Roman"/>
        </w:rPr>
        <w:t>В том случае, если противоправные действия должностных или физических лиц, нарушающие права и законные интересы несовершеннолетних, предусмотрены уголовным законодательством, то данные лица несут уголовную ответств</w:t>
      </w:r>
      <w:r w:rsidR="00A11C47" w:rsidRPr="00A11C47">
        <w:rPr>
          <w:rFonts w:ascii="Times New Roman" w:hAnsi="Times New Roman" w:cs="Times New Roman"/>
        </w:rPr>
        <w:t>енность в соответствии с УК РФ.</w:t>
      </w:r>
    </w:p>
    <w:p w:rsidR="00DD03D2" w:rsidRPr="00A11C47" w:rsidRDefault="00DD03D2" w:rsidP="00A11C47">
      <w:pPr>
        <w:spacing w:line="240" w:lineRule="auto"/>
        <w:jc w:val="both"/>
        <w:rPr>
          <w:rFonts w:ascii="Times New Roman" w:hAnsi="Times New Roman" w:cs="Times New Roman"/>
        </w:rPr>
      </w:pPr>
      <w:r w:rsidRPr="00A11C47">
        <w:rPr>
          <w:rFonts w:ascii="Times New Roman" w:hAnsi="Times New Roman" w:cs="Times New Roman"/>
        </w:rPr>
        <w:t>Так, незаконное лишение свободы несовершеннолетнего является тяжким преступлением и предусмотрено п. "д" ч. 2 ст. 127 УК РФ. Об уголовной ответственности за вовлечение несовершеннолетнего в совершение преступления и в совершение антиобщественных действий (ст. ст. 150, 151 УК РФ</w:t>
      </w:r>
      <w:r w:rsidR="00A11C47">
        <w:rPr>
          <w:rFonts w:ascii="Times New Roman" w:hAnsi="Times New Roman" w:cs="Times New Roman"/>
        </w:rPr>
        <w:t>)</w:t>
      </w:r>
      <w:r w:rsidRPr="00A11C47">
        <w:rPr>
          <w:rFonts w:ascii="Times New Roman" w:hAnsi="Times New Roman" w:cs="Times New Roman"/>
        </w:rPr>
        <w:t xml:space="preserve">. Незаконные действия по </w:t>
      </w:r>
      <w:r w:rsidR="009548F2">
        <w:rPr>
          <w:rFonts w:ascii="Times New Roman" w:hAnsi="Times New Roman" w:cs="Times New Roman"/>
        </w:rPr>
        <w:t>усыновлению/удочерению детей, передаче их под опеку/попечительство</w:t>
      </w:r>
      <w:r w:rsidRPr="00A11C47">
        <w:rPr>
          <w:rFonts w:ascii="Times New Roman" w:hAnsi="Times New Roman" w:cs="Times New Roman"/>
        </w:rPr>
        <w:t>, на воспитание в приемные семьи, совершенные неоднократно или из корыстных побуждений, также являются уголовно наказуемым деянием</w:t>
      </w:r>
      <w:r w:rsidR="00A11C47" w:rsidRPr="00A11C47">
        <w:rPr>
          <w:rFonts w:ascii="Times New Roman" w:hAnsi="Times New Roman" w:cs="Times New Roman"/>
        </w:rPr>
        <w:t xml:space="preserve"> и предусмотрены ст. 154 УК РФ.</w:t>
      </w:r>
    </w:p>
    <w:p w:rsidR="00DD03D2" w:rsidRDefault="00DD03D2" w:rsidP="00A11C4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11C47">
        <w:rPr>
          <w:rFonts w:ascii="Times New Roman" w:hAnsi="Times New Roman" w:cs="Times New Roman"/>
        </w:rPr>
        <w:t>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несовершеннолетним, уголовная ответственность предусмотрена ст. 156 УК РФ и т.д.</w:t>
      </w:r>
      <w:proofErr w:type="gramEnd"/>
    </w:p>
    <w:p w:rsidR="009548F2" w:rsidRPr="009548F2" w:rsidRDefault="009548F2" w:rsidP="00413EA7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Ответственный секретарь комиссии по делам несовершеннолетних и защите их прав в муниципальном образовании «город Десногорск» Смоленской области </w:t>
      </w:r>
      <w:r w:rsidRPr="009548F2">
        <w:rPr>
          <w:rFonts w:ascii="Times New Roman" w:hAnsi="Times New Roman" w:cs="Times New Roman"/>
          <w:b/>
        </w:rPr>
        <w:t xml:space="preserve">Наталья </w:t>
      </w:r>
      <w:proofErr w:type="spellStart"/>
      <w:r w:rsidRPr="009548F2">
        <w:rPr>
          <w:rFonts w:ascii="Times New Roman" w:hAnsi="Times New Roman" w:cs="Times New Roman"/>
          <w:b/>
        </w:rPr>
        <w:t>Радченкова</w:t>
      </w:r>
      <w:proofErr w:type="spellEnd"/>
    </w:p>
    <w:sectPr w:rsidR="009548F2" w:rsidRPr="009548F2" w:rsidSect="009548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5"/>
    <w:rsid w:val="002C62AF"/>
    <w:rsid w:val="00413EA7"/>
    <w:rsid w:val="005D778B"/>
    <w:rsid w:val="009548F2"/>
    <w:rsid w:val="00A11C47"/>
    <w:rsid w:val="00A566D9"/>
    <w:rsid w:val="00BA1080"/>
    <w:rsid w:val="00BF7DB5"/>
    <w:rsid w:val="00C03D31"/>
    <w:rsid w:val="00CF4133"/>
    <w:rsid w:val="00DB54A3"/>
    <w:rsid w:val="00D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9</cp:revision>
  <cp:lastPrinted>2018-01-31T09:41:00Z</cp:lastPrinted>
  <dcterms:created xsi:type="dcterms:W3CDTF">2018-01-31T08:33:00Z</dcterms:created>
  <dcterms:modified xsi:type="dcterms:W3CDTF">2018-02-05T12:20:00Z</dcterms:modified>
</cp:coreProperties>
</file>